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6A418B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E25649" w:rsidRDefault="00E25649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0E1F7E">
                    <w:t xml:space="preserve"> </w:t>
                  </w:r>
                  <w:r>
                    <w:rPr>
                      <w:b/>
                      <w:lang w:val="es-SV"/>
                    </w:rPr>
                    <w:t>Autorización de prórroga de activos extraordinarios.</w:t>
                  </w:r>
                </w:p>
                <w:p w:rsidR="00E25649" w:rsidRDefault="00E25649" w:rsidP="00E63205">
                  <w:pPr>
                    <w:spacing w:after="0" w:line="240" w:lineRule="auto"/>
                    <w:rPr>
                      <w:lang w:val="es-SV"/>
                    </w:rPr>
                  </w:pPr>
                </w:p>
                <w:p w:rsidR="00E25649" w:rsidRPr="002C3F26" w:rsidRDefault="00E25649" w:rsidP="00E63205">
                  <w:pPr>
                    <w:spacing w:after="0" w:line="240" w:lineRule="auto"/>
                    <w:rPr>
                      <w:lang w:val="es-SV"/>
                    </w:rPr>
                  </w:pPr>
                  <w:r w:rsidRPr="00752E90">
                    <w:rPr>
                      <w:lang w:val="es-SV"/>
                    </w:rPr>
                    <w:t>Subsistemas a que aplica:</w:t>
                  </w:r>
                  <w:r>
                    <w:rPr>
                      <w:lang w:val="es-SV"/>
                    </w:rPr>
                    <w:tab/>
                    <w:t>Sociedades de Garantía Recíproca.</w:t>
                  </w:r>
                </w:p>
                <w:p w:rsidR="00E25649" w:rsidRDefault="00E25649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</w:t>
                  </w:r>
                  <w:r>
                    <w:rPr>
                      <w:lang w:val="es-SV"/>
                    </w:rPr>
                    <w:tab/>
                  </w:r>
                  <w:r>
                    <w:rPr>
                      <w:lang w:val="es-SV"/>
                    </w:rPr>
                    <w:tab/>
                    <w:t>18/09/2014</w:t>
                  </w:r>
                </w:p>
                <w:p w:rsidR="00E25649" w:rsidRDefault="00E25649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E93258">
                    <w:rPr>
                      <w:lang w:val="es-SV"/>
                    </w:rPr>
                    <w:t>Fecha de última modificación:</w:t>
                  </w:r>
                  <w:r w:rsidRPr="00E93258">
                    <w:rPr>
                      <w:lang w:val="es-SV"/>
                    </w:rPr>
                    <w:tab/>
                  </w:r>
                  <w:r w:rsidR="009A311A">
                    <w:rPr>
                      <w:lang w:val="es-SV"/>
                    </w:rPr>
                    <w:t>30</w:t>
                  </w:r>
                  <w:r w:rsidRPr="00E93258">
                    <w:rPr>
                      <w:lang w:val="es-SV"/>
                    </w:rPr>
                    <w:t>/</w:t>
                  </w:r>
                  <w:r w:rsidR="00826121" w:rsidRPr="00E93258">
                    <w:rPr>
                      <w:lang w:val="es-SV"/>
                    </w:rPr>
                    <w:t>0</w:t>
                  </w:r>
                  <w:r w:rsidR="008260EB">
                    <w:rPr>
                      <w:lang w:val="es-SV"/>
                    </w:rPr>
                    <w:t>6</w:t>
                  </w:r>
                  <w:r w:rsidRPr="00E93258">
                    <w:rPr>
                      <w:lang w:val="es-SV"/>
                    </w:rPr>
                    <w:t>/201</w:t>
                  </w:r>
                  <w:r w:rsidR="008260EB">
                    <w:rPr>
                      <w:lang w:val="es-SV"/>
                    </w:rPr>
                    <w:t>7</w:t>
                  </w:r>
                </w:p>
                <w:p w:rsidR="00E25649" w:rsidRPr="000D1183" w:rsidRDefault="00E25649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38622E" w:rsidRDefault="006A418B" w:rsidP="00C07FA1">
      <w:pPr>
        <w:rPr>
          <w:lang w:val="es-SV"/>
        </w:rPr>
      </w:pPr>
      <w:r>
        <w:rPr>
          <w:noProof/>
          <w:lang w:val="es-SV" w:eastAsia="es-SV"/>
        </w:rPr>
        <w:pict>
          <v:roundrect id="_x0000_s1028" style="position:absolute;margin-left:-34.1pt;margin-top:1.65pt;width:509.25pt;height:581.75pt;z-index:251660288" arcsize="10923f">
            <v:textbox style="mso-next-textbox:#_x0000_s1028">
              <w:txbxContent>
                <w:p w:rsidR="00E25649" w:rsidRPr="002C5D4C" w:rsidRDefault="00E25649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2C5D4C">
                    <w:rPr>
                      <w:b/>
                      <w:lang w:val="es-SV"/>
                    </w:rPr>
                    <w:t>Sujetos a qu</w:t>
                  </w:r>
                  <w:r>
                    <w:rPr>
                      <w:b/>
                      <w:lang w:val="es-SV"/>
                    </w:rPr>
                    <w:t>e aplica el trámite específico:</w:t>
                  </w:r>
                </w:p>
                <w:p w:rsidR="00E25649" w:rsidRPr="002C5D4C" w:rsidRDefault="00E25649" w:rsidP="0038622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2C5D4C">
                    <w:rPr>
                      <w:lang w:val="es-SV"/>
                    </w:rPr>
                    <w:t>Sociedades de Garantía Recíproca.</w:t>
                  </w:r>
                </w:p>
                <w:p w:rsidR="00E25649" w:rsidRPr="002C5D4C" w:rsidRDefault="00E25649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E25649" w:rsidRPr="002C5D4C" w:rsidRDefault="00E25649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2C5D4C">
                    <w:rPr>
                      <w:b/>
                      <w:szCs w:val="20"/>
                      <w:lang w:val="es-SV"/>
                    </w:rPr>
                    <w:t xml:space="preserve">Base Legal: </w:t>
                  </w:r>
                </w:p>
                <w:p w:rsidR="00E25649" w:rsidRPr="002C5D4C" w:rsidRDefault="00E25649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E25649" w:rsidRPr="002C5D4C" w:rsidRDefault="00E25649" w:rsidP="003B54E6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 w:rsidRPr="002C5D4C">
                    <w:rPr>
                      <w:szCs w:val="20"/>
                      <w:lang w:val="es-SV"/>
                    </w:rPr>
                    <w:t>Ley del Sistema de Sociedades de Garantía Recíproca para la Micro y Pequeña y Mediana Empresa Rural y Urbana: Artículos 60 y 61</w:t>
                  </w:r>
                  <w:r>
                    <w:rPr>
                      <w:szCs w:val="20"/>
                      <w:lang w:val="es-SV"/>
                    </w:rPr>
                    <w:t>.</w:t>
                  </w:r>
                </w:p>
                <w:p w:rsidR="00E25649" w:rsidRPr="002C5D4C" w:rsidRDefault="00E25649" w:rsidP="003B54E6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 w:rsidRPr="002C5D4C">
                    <w:rPr>
                      <w:szCs w:val="20"/>
                      <w:lang w:val="es-SV"/>
                    </w:rPr>
                    <w:t>Normas para la Tenencia y Liquidación de Activos Extraordinarios de las Sociedades de Garantía Recíproca (NPSG</w:t>
                  </w:r>
                  <w:r w:rsidR="00DC19EB">
                    <w:rPr>
                      <w:szCs w:val="20"/>
                      <w:lang w:val="es-SV"/>
                    </w:rPr>
                    <w:t>R4</w:t>
                  </w:r>
                  <w:r w:rsidRPr="002C5D4C">
                    <w:rPr>
                      <w:szCs w:val="20"/>
                      <w:lang w:val="es-SV"/>
                    </w:rPr>
                    <w:t>-01)</w:t>
                  </w:r>
                  <w:r>
                    <w:rPr>
                      <w:szCs w:val="20"/>
                      <w:lang w:val="es-SV"/>
                    </w:rPr>
                    <w:t>.</w:t>
                  </w:r>
                </w:p>
                <w:p w:rsidR="00E25649" w:rsidRPr="002C5D4C" w:rsidRDefault="00E25649" w:rsidP="003B54E6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 w:rsidRPr="002C5D4C">
                    <w:rPr>
                      <w:szCs w:val="20"/>
                      <w:lang w:val="es-SV"/>
                    </w:rPr>
                    <w:t>Normas para la Contabilización de los Activos Extraordinarios de las Sociedades de Garantía Recíproca (NCSG</w:t>
                  </w:r>
                  <w:r w:rsidR="00DC19EB">
                    <w:rPr>
                      <w:szCs w:val="20"/>
                      <w:lang w:val="es-SV"/>
                    </w:rPr>
                    <w:t>R</w:t>
                  </w:r>
                  <w:r w:rsidRPr="002C5D4C">
                    <w:rPr>
                      <w:szCs w:val="20"/>
                      <w:lang w:val="es-SV"/>
                    </w:rPr>
                    <w:t>-002).</w:t>
                  </w:r>
                </w:p>
                <w:p w:rsidR="00E25649" w:rsidRPr="002C5D4C" w:rsidRDefault="00E25649" w:rsidP="0038622E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</w:p>
                <w:p w:rsidR="00E25649" w:rsidRPr="002C5D4C" w:rsidRDefault="00E25649" w:rsidP="00752E90">
                  <w:pPr>
                    <w:spacing w:after="0" w:line="240" w:lineRule="auto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  <w:r w:rsidRPr="002C5D4C">
                    <w:rPr>
                      <w:b/>
                      <w:szCs w:val="20"/>
                      <w:u w:val="single"/>
                      <w:lang w:val="es-SV"/>
                    </w:rPr>
                    <w:t>Requisitos a presentar:</w:t>
                  </w:r>
                </w:p>
                <w:p w:rsidR="00E25649" w:rsidRPr="002C5D4C" w:rsidRDefault="00E25649" w:rsidP="0038622E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</w:p>
                <w:p w:rsidR="00E25649" w:rsidRDefault="00E25649">
                  <w:pPr>
                    <w:pStyle w:val="Prrafodelista"/>
                    <w:numPr>
                      <w:ilvl w:val="0"/>
                      <w:numId w:val="26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2C5D4C">
                    <w:rPr>
                      <w:lang w:val="es-SV"/>
                    </w:rPr>
                    <w:t xml:space="preserve">Solicitud de autorización dirigida al Superintendente del Sistema Financiero, suscrita por el Presidente o el Represente Legal de la entidad con al menos 30 días de anticipación </w:t>
                  </w:r>
                  <w:r w:rsidR="0035467D">
                    <w:rPr>
                      <w:lang w:val="es-SV"/>
                    </w:rPr>
                    <w:t>(Art.</w:t>
                  </w:r>
                  <w:r w:rsidR="00F9798A">
                    <w:rPr>
                      <w:lang w:val="es-SV"/>
                    </w:rPr>
                    <w:t xml:space="preserve"> 3 y</w:t>
                  </w:r>
                  <w:r w:rsidR="00F9798A">
                    <w:rPr>
                      <w:lang w:val="es-SV"/>
                    </w:rPr>
                    <w:t xml:space="preserve"> </w:t>
                  </w:r>
                  <w:r w:rsidR="0035467D">
                    <w:rPr>
                      <w:lang w:val="es-SV"/>
                    </w:rPr>
                    <w:t xml:space="preserve">4, </w:t>
                  </w:r>
                  <w:r w:rsidR="00CC09FB">
                    <w:rPr>
                      <w:lang w:val="es-SV"/>
                    </w:rPr>
                    <w:t xml:space="preserve">de las </w:t>
                  </w:r>
                  <w:r w:rsidR="0035467D">
                    <w:rPr>
                      <w:lang w:val="es-SV"/>
                    </w:rPr>
                    <w:t xml:space="preserve">NPSGR-01) </w:t>
                  </w:r>
                  <w:r w:rsidRPr="002C5D4C">
                    <w:rPr>
                      <w:lang w:val="es-SV"/>
                    </w:rPr>
                    <w:t>a la fecha de ve</w:t>
                  </w:r>
                  <w:r>
                    <w:rPr>
                      <w:lang w:val="es-SV"/>
                    </w:rPr>
                    <w:t>ncimiento del plazo de tenencia;</w:t>
                  </w:r>
                </w:p>
                <w:p w:rsidR="00E25649" w:rsidRPr="002C5D4C" w:rsidRDefault="00E25649" w:rsidP="00FF4E95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E25649" w:rsidRPr="002C5D4C" w:rsidRDefault="00E25649">
                  <w:pPr>
                    <w:pStyle w:val="Prrafodelista"/>
                    <w:numPr>
                      <w:ilvl w:val="0"/>
                      <w:numId w:val="26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2C5D4C">
                    <w:rPr>
                      <w:lang w:val="es-SV"/>
                    </w:rPr>
                    <w:t>Adjuntar la información siguiente:</w:t>
                  </w:r>
                </w:p>
                <w:p w:rsidR="00E25649" w:rsidRPr="00FF4E95" w:rsidRDefault="00E25649" w:rsidP="00FF4E95">
                  <w:pPr>
                    <w:pStyle w:val="Prrafodelista"/>
                    <w:spacing w:after="0" w:line="240" w:lineRule="auto"/>
                    <w:ind w:left="1062"/>
                    <w:jc w:val="both"/>
                    <w:rPr>
                      <w:b/>
                      <w:bCs/>
                      <w:iCs/>
                    </w:rPr>
                  </w:pPr>
                </w:p>
                <w:p w:rsidR="00E25649" w:rsidRPr="002C5D4C" w:rsidRDefault="00E25649" w:rsidP="009D570F">
                  <w:pPr>
                    <w:pStyle w:val="Prrafodelista"/>
                    <w:numPr>
                      <w:ilvl w:val="1"/>
                      <w:numId w:val="26"/>
                    </w:numPr>
                    <w:spacing w:after="0" w:line="240" w:lineRule="auto"/>
                    <w:jc w:val="both"/>
                    <w:rPr>
                      <w:b/>
                      <w:bCs/>
                      <w:iCs/>
                    </w:rPr>
                  </w:pPr>
                  <w:r w:rsidRPr="002C5D4C">
                    <w:rPr>
                      <w:iCs/>
                    </w:rPr>
                    <w:t>Descripción completa del bien;</w:t>
                  </w:r>
                </w:p>
                <w:p w:rsidR="00E25649" w:rsidRPr="00FF4E95" w:rsidRDefault="00E25649" w:rsidP="00FF4E95">
                  <w:pPr>
                    <w:pStyle w:val="Prrafodelista"/>
                    <w:spacing w:after="0" w:line="240" w:lineRule="auto"/>
                    <w:ind w:left="1062"/>
                    <w:jc w:val="both"/>
                    <w:rPr>
                      <w:b/>
                      <w:bCs/>
                      <w:iCs/>
                    </w:rPr>
                  </w:pPr>
                </w:p>
                <w:p w:rsidR="00E25649" w:rsidRPr="002C5D4C" w:rsidRDefault="00E25649" w:rsidP="009D570F">
                  <w:pPr>
                    <w:pStyle w:val="Prrafodelista"/>
                    <w:numPr>
                      <w:ilvl w:val="1"/>
                      <w:numId w:val="26"/>
                    </w:numPr>
                    <w:spacing w:after="0" w:line="240" w:lineRule="auto"/>
                    <w:jc w:val="both"/>
                    <w:rPr>
                      <w:b/>
                      <w:bCs/>
                      <w:iCs/>
                    </w:rPr>
                  </w:pPr>
                  <w:r w:rsidRPr="002C5D4C">
                    <w:rPr>
                      <w:iCs/>
                    </w:rPr>
                    <w:t>Fecha de adquisición;</w:t>
                  </w:r>
                </w:p>
                <w:p w:rsidR="00E25649" w:rsidRPr="00FF4E95" w:rsidRDefault="00E25649" w:rsidP="00FF4E95">
                  <w:pPr>
                    <w:pStyle w:val="Prrafodelista"/>
                    <w:spacing w:after="0" w:line="240" w:lineRule="auto"/>
                    <w:ind w:left="1062"/>
                    <w:jc w:val="both"/>
                    <w:rPr>
                      <w:b/>
                      <w:bCs/>
                      <w:iCs/>
                    </w:rPr>
                  </w:pPr>
                </w:p>
                <w:p w:rsidR="00E25649" w:rsidRPr="002C5D4C" w:rsidRDefault="00E25649" w:rsidP="009D570F">
                  <w:pPr>
                    <w:pStyle w:val="Prrafodelista"/>
                    <w:numPr>
                      <w:ilvl w:val="1"/>
                      <w:numId w:val="26"/>
                    </w:numPr>
                    <w:spacing w:after="0" w:line="240" w:lineRule="auto"/>
                    <w:jc w:val="both"/>
                    <w:rPr>
                      <w:b/>
                      <w:bCs/>
                      <w:iCs/>
                    </w:rPr>
                  </w:pPr>
                  <w:r w:rsidRPr="002C5D4C">
                    <w:rPr>
                      <w:iCs/>
                    </w:rPr>
                    <w:t>Costo de adquisición según los registros contables y precio de venta determinado por la sociedad de Garantía</w:t>
                  </w:r>
                  <w:r>
                    <w:rPr>
                      <w:iCs/>
                    </w:rPr>
                    <w:t>;</w:t>
                  </w:r>
                </w:p>
                <w:p w:rsidR="00E25649" w:rsidRPr="00FF4E95" w:rsidRDefault="00E25649" w:rsidP="00FF4E95">
                  <w:pPr>
                    <w:pStyle w:val="Prrafodelista"/>
                    <w:spacing w:after="0" w:line="240" w:lineRule="auto"/>
                    <w:ind w:left="1062"/>
                    <w:jc w:val="both"/>
                    <w:rPr>
                      <w:b/>
                      <w:bCs/>
                      <w:iCs/>
                    </w:rPr>
                  </w:pPr>
                </w:p>
                <w:p w:rsidR="00E25649" w:rsidRPr="002C5D4C" w:rsidRDefault="00E25649" w:rsidP="009D570F">
                  <w:pPr>
                    <w:pStyle w:val="Prrafodelista"/>
                    <w:numPr>
                      <w:ilvl w:val="1"/>
                      <w:numId w:val="26"/>
                    </w:numPr>
                    <w:spacing w:after="0" w:line="240" w:lineRule="auto"/>
                    <w:jc w:val="both"/>
                    <w:rPr>
                      <w:b/>
                      <w:bCs/>
                      <w:iCs/>
                    </w:rPr>
                  </w:pPr>
                  <w:r w:rsidRPr="002C5D4C">
                    <w:rPr>
                      <w:iCs/>
                    </w:rPr>
                    <w:t>Detalle de las gestiones de venta realizadas en los últimos 12 meses debidamente comprobables;</w:t>
                  </w:r>
                </w:p>
                <w:p w:rsidR="00E25649" w:rsidRPr="00FF4E95" w:rsidRDefault="00E25649" w:rsidP="00FF4E95">
                  <w:pPr>
                    <w:pStyle w:val="Prrafodelista"/>
                    <w:spacing w:after="0" w:line="240" w:lineRule="auto"/>
                    <w:ind w:left="1062"/>
                    <w:jc w:val="both"/>
                    <w:rPr>
                      <w:b/>
                      <w:bCs/>
                      <w:iCs/>
                    </w:rPr>
                  </w:pPr>
                </w:p>
                <w:p w:rsidR="00E25649" w:rsidRPr="002C5D4C" w:rsidRDefault="00E25649">
                  <w:pPr>
                    <w:pStyle w:val="Prrafodelista"/>
                    <w:numPr>
                      <w:ilvl w:val="1"/>
                      <w:numId w:val="26"/>
                    </w:numPr>
                    <w:spacing w:after="0" w:line="240" w:lineRule="auto"/>
                    <w:jc w:val="both"/>
                    <w:rPr>
                      <w:b/>
                      <w:bCs/>
                      <w:iCs/>
                    </w:rPr>
                  </w:pPr>
                  <w:r w:rsidRPr="002C5D4C">
                    <w:rPr>
                      <w:iCs/>
                    </w:rPr>
                    <w:t>Nombres de los interesados y precios ofrecidos en los últimos 12 meses;</w:t>
                  </w:r>
                  <w:r>
                    <w:rPr>
                      <w:iCs/>
                    </w:rPr>
                    <w:t xml:space="preserve"> y</w:t>
                  </w:r>
                </w:p>
                <w:p w:rsidR="00E25649" w:rsidRPr="00FF4E95" w:rsidRDefault="00E25649" w:rsidP="00FF4E95">
                  <w:pPr>
                    <w:pStyle w:val="Prrafodelista"/>
                    <w:spacing w:after="0" w:line="240" w:lineRule="auto"/>
                    <w:ind w:left="1062"/>
                    <w:jc w:val="both"/>
                    <w:rPr>
                      <w:b/>
                      <w:bCs/>
                      <w:iCs/>
                    </w:rPr>
                  </w:pPr>
                </w:p>
                <w:p w:rsidR="00E25649" w:rsidRPr="002C5D4C" w:rsidRDefault="00E25649">
                  <w:pPr>
                    <w:pStyle w:val="Prrafodelista"/>
                    <w:numPr>
                      <w:ilvl w:val="1"/>
                      <w:numId w:val="26"/>
                    </w:numPr>
                    <w:spacing w:after="0" w:line="240" w:lineRule="auto"/>
                    <w:jc w:val="both"/>
                    <w:rPr>
                      <w:b/>
                      <w:bCs/>
                      <w:iCs/>
                    </w:rPr>
                  </w:pPr>
                  <w:r w:rsidRPr="002C5D4C">
                    <w:rPr>
                      <w:iCs/>
                    </w:rPr>
                    <w:t>Razones que justifiquen la prorroga, debidamente documentadas.</w:t>
                  </w:r>
                </w:p>
                <w:p w:rsidR="00E25649" w:rsidRDefault="00E25649" w:rsidP="00FF4E95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E25649" w:rsidRPr="001A3CF4" w:rsidRDefault="00E25649" w:rsidP="002C5D4C">
                  <w:pPr>
                    <w:pStyle w:val="Prrafodelista"/>
                    <w:numPr>
                      <w:ilvl w:val="0"/>
                      <w:numId w:val="26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1A3CF4">
                    <w:rPr>
                      <w:lang w:val="es-SV"/>
                    </w:rPr>
                    <w:t>Remitir generales de la operación que originó el activo extraordinario (destino del crédito, monto, entidad financiera, entre otros.)</w:t>
                  </w:r>
                  <w:r>
                    <w:rPr>
                      <w:lang w:val="es-SV"/>
                    </w:rPr>
                    <w:t>;</w:t>
                  </w:r>
                </w:p>
                <w:p w:rsidR="00E25649" w:rsidRDefault="00E25649" w:rsidP="00FF4E95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E25649" w:rsidRPr="002C5D4C" w:rsidRDefault="00E25649" w:rsidP="002C5D4C">
                  <w:pPr>
                    <w:pStyle w:val="Prrafodelista"/>
                    <w:numPr>
                      <w:ilvl w:val="0"/>
                      <w:numId w:val="26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FF4E95">
                    <w:rPr>
                      <w:lang w:val="es-SV"/>
                    </w:rPr>
                    <w:t>El valúo del activo extraordinario deberá tener como máximo 2 años a la fecha de solicitud de prórroga, realizado por un perito valuador inscrito en la Superintendencia;</w:t>
                  </w:r>
                </w:p>
              </w:txbxContent>
            </v:textbox>
          </v:roundrect>
        </w:pict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FF4E95" w:rsidRDefault="00FF4E95" w:rsidP="00C07FA1">
      <w:pPr>
        <w:rPr>
          <w:lang w:val="es-SV"/>
        </w:rPr>
      </w:pPr>
    </w:p>
    <w:p w:rsidR="00FF4E95" w:rsidRDefault="00FF4E95" w:rsidP="00C07FA1">
      <w:pPr>
        <w:rPr>
          <w:lang w:val="es-SV"/>
        </w:rPr>
      </w:pPr>
    </w:p>
    <w:p w:rsidR="00FF4E95" w:rsidRDefault="00FF4E95" w:rsidP="00C07FA1">
      <w:pPr>
        <w:rPr>
          <w:lang w:val="es-SV"/>
        </w:rPr>
      </w:pPr>
    </w:p>
    <w:p w:rsidR="00FF4E95" w:rsidRDefault="00FF4E95" w:rsidP="00C07FA1">
      <w:pPr>
        <w:rPr>
          <w:lang w:val="es-SV"/>
        </w:rPr>
      </w:pPr>
    </w:p>
    <w:p w:rsidR="0038622E" w:rsidRDefault="006A418B" w:rsidP="00C07FA1">
      <w:pPr>
        <w:rPr>
          <w:lang w:val="es-SV"/>
        </w:rPr>
      </w:pPr>
      <w:r>
        <w:rPr>
          <w:noProof/>
          <w:lang w:val="es-SV" w:eastAsia="es-SV"/>
        </w:rPr>
        <w:lastRenderedPageBreak/>
        <w:pict>
          <v:roundrect id="_x0000_s1030" style="position:absolute;margin-left:-34.1pt;margin-top:23.1pt;width:509.25pt;height:682.25pt;z-index:251661312" arcsize="10923f">
            <v:textbox style="mso-next-textbox:#_x0000_s1030">
              <w:txbxContent>
                <w:p w:rsidR="00E25649" w:rsidRPr="001A3CF4" w:rsidRDefault="00E25649" w:rsidP="00FF4E95">
                  <w:pPr>
                    <w:pStyle w:val="Prrafodelista"/>
                    <w:numPr>
                      <w:ilvl w:val="0"/>
                      <w:numId w:val="26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D76A7D">
                    <w:rPr>
                      <w:lang w:val="es-SV"/>
                    </w:rPr>
                    <w:t xml:space="preserve">Explicación si existiera variación entre el precio de venta del inmueble relacionado al valúo,  </w:t>
                  </w:r>
                  <w:r>
                    <w:rPr>
                      <w:lang w:val="es-SV"/>
                    </w:rPr>
                    <w:t>y el valor de mercado del mismo;</w:t>
                  </w:r>
                </w:p>
                <w:p w:rsidR="00E25649" w:rsidRDefault="00E25649" w:rsidP="00FF4E95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E25649" w:rsidRPr="001A3CF4" w:rsidRDefault="00E25649" w:rsidP="00FF4E95">
                  <w:pPr>
                    <w:pStyle w:val="Prrafodelista"/>
                    <w:numPr>
                      <w:ilvl w:val="0"/>
                      <w:numId w:val="26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D76A7D">
                    <w:rPr>
                      <w:lang w:val="es-SV"/>
                    </w:rPr>
                    <w:t>Informe actualizado de la situación legal del inmueble</w:t>
                  </w:r>
                  <w:r>
                    <w:rPr>
                      <w:lang w:val="es-SV"/>
                    </w:rPr>
                    <w:t>; y</w:t>
                  </w:r>
                </w:p>
                <w:p w:rsidR="00E25649" w:rsidRDefault="00E25649" w:rsidP="00FF4E95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162FDF" w:rsidRDefault="00E25649" w:rsidP="00162FDF">
                  <w:pPr>
                    <w:pStyle w:val="Prrafodelista"/>
                    <w:numPr>
                      <w:ilvl w:val="0"/>
                      <w:numId w:val="26"/>
                    </w:numPr>
                    <w:spacing w:after="0" w:line="240" w:lineRule="auto"/>
                    <w:ind w:left="567" w:hanging="567"/>
                    <w:jc w:val="both"/>
                    <w:rPr>
                      <w:lang w:val="es-SV"/>
                    </w:rPr>
                  </w:pPr>
                  <w:r w:rsidRPr="00D76A7D">
                    <w:rPr>
                      <w:lang w:val="es-SV"/>
                    </w:rPr>
                    <w:t>Documentación que  dem</w:t>
                  </w:r>
                  <w:r w:rsidRPr="001A3CF4">
                    <w:rPr>
                      <w:lang w:val="es-SV"/>
                    </w:rPr>
                    <w:t>uestre la posesión del inmueble (escritura de dación en pago o acta de adjudicación)</w:t>
                  </w:r>
                  <w:r>
                    <w:rPr>
                      <w:lang w:val="es-SV"/>
                    </w:rPr>
                    <w:t>.</w:t>
                  </w:r>
                </w:p>
                <w:p w:rsidR="00162FDF" w:rsidRDefault="00162FDF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  <w:p w:rsidR="005D4D7D" w:rsidRDefault="005D4D7D" w:rsidP="00162FDF">
                  <w:pPr>
                    <w:pStyle w:val="Prrafodelista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0B2ADA" w:rsidRDefault="000B2ADA" w:rsidP="00C07FA1">
      <w:pPr>
        <w:rPr>
          <w:lang w:val="es-SV"/>
        </w:rPr>
      </w:pPr>
    </w:p>
    <w:sectPr w:rsidR="000B2ADA" w:rsidSect="00BB0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BB" w:rsidRDefault="00FE1DBB" w:rsidP="00BB082E">
      <w:pPr>
        <w:spacing w:after="0" w:line="240" w:lineRule="auto"/>
      </w:pPr>
      <w:r>
        <w:separator/>
      </w:r>
    </w:p>
  </w:endnote>
  <w:endnote w:type="continuationSeparator" w:id="0">
    <w:p w:rsidR="00FE1DBB" w:rsidRDefault="00FE1DBB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9C" w:rsidRDefault="00B6799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6324"/>
      <w:docPartObj>
        <w:docPartGallery w:val="Page Numbers (Bottom of Page)"/>
        <w:docPartUnique/>
      </w:docPartObj>
    </w:sdtPr>
    <w:sdtContent>
      <w:p w:rsidR="00E25649" w:rsidRDefault="006A418B" w:rsidP="00FF4E95">
        <w:pPr>
          <w:pStyle w:val="Piedepgina"/>
          <w:jc w:val="right"/>
        </w:pPr>
        <w:fldSimple w:instr=" PAGE   \* MERGEFORMAT ">
          <w:r w:rsidR="00934972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9C" w:rsidRDefault="00B6799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BB" w:rsidRDefault="00FE1DBB" w:rsidP="00BB082E">
      <w:pPr>
        <w:spacing w:after="0" w:line="240" w:lineRule="auto"/>
      </w:pPr>
      <w:r>
        <w:separator/>
      </w:r>
    </w:p>
  </w:footnote>
  <w:footnote w:type="continuationSeparator" w:id="0">
    <w:p w:rsidR="00FE1DBB" w:rsidRDefault="00FE1DBB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9C" w:rsidRDefault="00B6799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49" w:rsidRDefault="00E25649">
    <w:pPr>
      <w:pStyle w:val="Encabezado"/>
    </w:pPr>
    <w:r w:rsidRPr="00BB082E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-68580</wp:posOffset>
          </wp:positionV>
          <wp:extent cx="2371725" cy="664721"/>
          <wp:effectExtent l="19050" t="0" r="0" b="0"/>
          <wp:wrapNone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784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9C" w:rsidRDefault="00B679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47F"/>
    <w:multiLevelType w:val="hybridMultilevel"/>
    <w:tmpl w:val="735E66BC"/>
    <w:lvl w:ilvl="0" w:tplc="F4782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24DF"/>
    <w:multiLevelType w:val="hybridMultilevel"/>
    <w:tmpl w:val="0A104D5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6AFA"/>
    <w:multiLevelType w:val="hybridMultilevel"/>
    <w:tmpl w:val="22741C3A"/>
    <w:lvl w:ilvl="0" w:tplc="142E7F9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B41"/>
    <w:multiLevelType w:val="hybridMultilevel"/>
    <w:tmpl w:val="368E6DA0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0649E"/>
    <w:multiLevelType w:val="multilevel"/>
    <w:tmpl w:val="736A1266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C632952"/>
    <w:multiLevelType w:val="hybridMultilevel"/>
    <w:tmpl w:val="D4C4FB7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35B19"/>
    <w:multiLevelType w:val="hybridMultilevel"/>
    <w:tmpl w:val="B4C68944"/>
    <w:lvl w:ilvl="0" w:tplc="24AE7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AF25DC"/>
    <w:multiLevelType w:val="hybridMultilevel"/>
    <w:tmpl w:val="1CA09558"/>
    <w:lvl w:ilvl="0" w:tplc="8110E15C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55" w:hanging="360"/>
      </w:pPr>
    </w:lvl>
    <w:lvl w:ilvl="2" w:tplc="440A001B" w:tentative="1">
      <w:start w:val="1"/>
      <w:numFmt w:val="lowerRoman"/>
      <w:lvlText w:val="%3."/>
      <w:lvlJc w:val="right"/>
      <w:pPr>
        <w:ind w:left="2775" w:hanging="180"/>
      </w:pPr>
    </w:lvl>
    <w:lvl w:ilvl="3" w:tplc="440A000F" w:tentative="1">
      <w:start w:val="1"/>
      <w:numFmt w:val="decimal"/>
      <w:lvlText w:val="%4."/>
      <w:lvlJc w:val="left"/>
      <w:pPr>
        <w:ind w:left="3495" w:hanging="360"/>
      </w:pPr>
    </w:lvl>
    <w:lvl w:ilvl="4" w:tplc="440A0019" w:tentative="1">
      <w:start w:val="1"/>
      <w:numFmt w:val="lowerLetter"/>
      <w:lvlText w:val="%5."/>
      <w:lvlJc w:val="left"/>
      <w:pPr>
        <w:ind w:left="4215" w:hanging="360"/>
      </w:pPr>
    </w:lvl>
    <w:lvl w:ilvl="5" w:tplc="440A001B" w:tentative="1">
      <w:start w:val="1"/>
      <w:numFmt w:val="lowerRoman"/>
      <w:lvlText w:val="%6."/>
      <w:lvlJc w:val="right"/>
      <w:pPr>
        <w:ind w:left="4935" w:hanging="180"/>
      </w:pPr>
    </w:lvl>
    <w:lvl w:ilvl="6" w:tplc="440A000F" w:tentative="1">
      <w:start w:val="1"/>
      <w:numFmt w:val="decimal"/>
      <w:lvlText w:val="%7."/>
      <w:lvlJc w:val="left"/>
      <w:pPr>
        <w:ind w:left="5655" w:hanging="360"/>
      </w:pPr>
    </w:lvl>
    <w:lvl w:ilvl="7" w:tplc="440A0019" w:tentative="1">
      <w:start w:val="1"/>
      <w:numFmt w:val="lowerLetter"/>
      <w:lvlText w:val="%8."/>
      <w:lvlJc w:val="left"/>
      <w:pPr>
        <w:ind w:left="6375" w:hanging="360"/>
      </w:pPr>
    </w:lvl>
    <w:lvl w:ilvl="8" w:tplc="440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20D53D2B"/>
    <w:multiLevelType w:val="hybridMultilevel"/>
    <w:tmpl w:val="378672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6545F"/>
    <w:multiLevelType w:val="hybridMultilevel"/>
    <w:tmpl w:val="96CA3F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F375E"/>
    <w:multiLevelType w:val="hybridMultilevel"/>
    <w:tmpl w:val="9AA643A8"/>
    <w:lvl w:ilvl="0" w:tplc="3E9AF4C2">
      <w:start w:val="2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F3436"/>
    <w:multiLevelType w:val="hybridMultilevel"/>
    <w:tmpl w:val="309AD4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52D12"/>
    <w:multiLevelType w:val="hybridMultilevel"/>
    <w:tmpl w:val="E44A9CF2"/>
    <w:lvl w:ilvl="0" w:tplc="813A1620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46751E"/>
    <w:multiLevelType w:val="hybridMultilevel"/>
    <w:tmpl w:val="8530EAC2"/>
    <w:lvl w:ilvl="0" w:tplc="D3BC7052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E893EC0"/>
    <w:multiLevelType w:val="hybridMultilevel"/>
    <w:tmpl w:val="8990EA46"/>
    <w:lvl w:ilvl="0" w:tplc="3EDA95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F7A53"/>
    <w:multiLevelType w:val="hybridMultilevel"/>
    <w:tmpl w:val="6C1AB0A8"/>
    <w:lvl w:ilvl="0" w:tplc="44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245293"/>
    <w:multiLevelType w:val="hybridMultilevel"/>
    <w:tmpl w:val="36941BFE"/>
    <w:lvl w:ilvl="0" w:tplc="D3BC7052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8896B99"/>
    <w:multiLevelType w:val="multilevel"/>
    <w:tmpl w:val="736A1266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E2C38A8"/>
    <w:multiLevelType w:val="hybridMultilevel"/>
    <w:tmpl w:val="C2BC385A"/>
    <w:lvl w:ilvl="0" w:tplc="F3603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C0698"/>
    <w:multiLevelType w:val="hybridMultilevel"/>
    <w:tmpl w:val="927E60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123065"/>
    <w:multiLevelType w:val="hybridMultilevel"/>
    <w:tmpl w:val="675C9444"/>
    <w:lvl w:ilvl="0" w:tplc="7A987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380ACC"/>
    <w:multiLevelType w:val="multilevel"/>
    <w:tmpl w:val="CD2CBE92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22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782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782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142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02" w:hanging="1800"/>
      </w:pPr>
      <w:rPr>
        <w:rFonts w:hint="default"/>
        <w:b w:val="0"/>
        <w:i w:val="0"/>
      </w:rPr>
    </w:lvl>
  </w:abstractNum>
  <w:abstractNum w:abstractNumId="22">
    <w:nsid w:val="6B1E35EA"/>
    <w:multiLevelType w:val="hybridMultilevel"/>
    <w:tmpl w:val="06D0CCA4"/>
    <w:lvl w:ilvl="0" w:tplc="48E4A4B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870B32"/>
    <w:multiLevelType w:val="hybridMultilevel"/>
    <w:tmpl w:val="0B308EFA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357800"/>
    <w:multiLevelType w:val="hybridMultilevel"/>
    <w:tmpl w:val="378672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F05FE"/>
    <w:multiLevelType w:val="hybridMultilevel"/>
    <w:tmpl w:val="D4DED3C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E501F"/>
    <w:multiLevelType w:val="hybridMultilevel"/>
    <w:tmpl w:val="2C982ADA"/>
    <w:lvl w:ilvl="0" w:tplc="38A227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60477"/>
    <w:multiLevelType w:val="hybridMultilevel"/>
    <w:tmpl w:val="39608CD2"/>
    <w:lvl w:ilvl="0" w:tplc="D3BC7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24"/>
  </w:num>
  <w:num w:numId="6">
    <w:abstractNumId w:val="8"/>
  </w:num>
  <w:num w:numId="7">
    <w:abstractNumId w:val="9"/>
  </w:num>
  <w:num w:numId="8">
    <w:abstractNumId w:val="20"/>
  </w:num>
  <w:num w:numId="9">
    <w:abstractNumId w:val="17"/>
  </w:num>
  <w:num w:numId="10">
    <w:abstractNumId w:val="12"/>
  </w:num>
  <w:num w:numId="11">
    <w:abstractNumId w:val="28"/>
  </w:num>
  <w:num w:numId="12">
    <w:abstractNumId w:val="4"/>
  </w:num>
  <w:num w:numId="13">
    <w:abstractNumId w:val="15"/>
  </w:num>
  <w:num w:numId="14">
    <w:abstractNumId w:val="18"/>
  </w:num>
  <w:num w:numId="15">
    <w:abstractNumId w:val="13"/>
  </w:num>
  <w:num w:numId="16">
    <w:abstractNumId w:val="16"/>
  </w:num>
  <w:num w:numId="17">
    <w:abstractNumId w:val="6"/>
  </w:num>
  <w:num w:numId="18">
    <w:abstractNumId w:val="27"/>
  </w:num>
  <w:num w:numId="19">
    <w:abstractNumId w:val="3"/>
  </w:num>
  <w:num w:numId="20">
    <w:abstractNumId w:val="10"/>
  </w:num>
  <w:num w:numId="21">
    <w:abstractNumId w:val="25"/>
  </w:num>
  <w:num w:numId="22">
    <w:abstractNumId w:val="2"/>
  </w:num>
  <w:num w:numId="23">
    <w:abstractNumId w:val="7"/>
  </w:num>
  <w:num w:numId="24">
    <w:abstractNumId w:val="19"/>
  </w:num>
  <w:num w:numId="25">
    <w:abstractNumId w:val="26"/>
  </w:num>
  <w:num w:numId="26">
    <w:abstractNumId w:val="2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11A64"/>
    <w:rsid w:val="00020BBC"/>
    <w:rsid w:val="00024810"/>
    <w:rsid w:val="00031824"/>
    <w:rsid w:val="00031AF7"/>
    <w:rsid w:val="0005646B"/>
    <w:rsid w:val="00056FA8"/>
    <w:rsid w:val="00065CE6"/>
    <w:rsid w:val="00072F5F"/>
    <w:rsid w:val="0007401B"/>
    <w:rsid w:val="00085DE2"/>
    <w:rsid w:val="00095B89"/>
    <w:rsid w:val="000B2ADA"/>
    <w:rsid w:val="000D0938"/>
    <w:rsid w:val="000D0992"/>
    <w:rsid w:val="000D1183"/>
    <w:rsid w:val="000E1F7E"/>
    <w:rsid w:val="000E227E"/>
    <w:rsid w:val="000E405D"/>
    <w:rsid w:val="000E6763"/>
    <w:rsid w:val="000F1182"/>
    <w:rsid w:val="0013243B"/>
    <w:rsid w:val="001378E8"/>
    <w:rsid w:val="00153D8E"/>
    <w:rsid w:val="00162FDF"/>
    <w:rsid w:val="00163375"/>
    <w:rsid w:val="001A3130"/>
    <w:rsid w:val="001A3B7A"/>
    <w:rsid w:val="001A3CF4"/>
    <w:rsid w:val="001A5BA2"/>
    <w:rsid w:val="001B61CD"/>
    <w:rsid w:val="001D3DE3"/>
    <w:rsid w:val="001F18CD"/>
    <w:rsid w:val="00201674"/>
    <w:rsid w:val="002063B2"/>
    <w:rsid w:val="00220B1E"/>
    <w:rsid w:val="0022300C"/>
    <w:rsid w:val="00223E29"/>
    <w:rsid w:val="00225528"/>
    <w:rsid w:val="00225723"/>
    <w:rsid w:val="002458E6"/>
    <w:rsid w:val="00246941"/>
    <w:rsid w:val="00272BC3"/>
    <w:rsid w:val="00282EF5"/>
    <w:rsid w:val="002A34A7"/>
    <w:rsid w:val="002B165A"/>
    <w:rsid w:val="002C10B7"/>
    <w:rsid w:val="002C2369"/>
    <w:rsid w:val="002C2718"/>
    <w:rsid w:val="002C3F26"/>
    <w:rsid w:val="002C5D4C"/>
    <w:rsid w:val="002E0E8F"/>
    <w:rsid w:val="0032185E"/>
    <w:rsid w:val="00324788"/>
    <w:rsid w:val="0033565E"/>
    <w:rsid w:val="00337A50"/>
    <w:rsid w:val="00342518"/>
    <w:rsid w:val="003525C0"/>
    <w:rsid w:val="0035467D"/>
    <w:rsid w:val="00356D08"/>
    <w:rsid w:val="00370D1E"/>
    <w:rsid w:val="003710E6"/>
    <w:rsid w:val="00376741"/>
    <w:rsid w:val="0038622E"/>
    <w:rsid w:val="00386C1F"/>
    <w:rsid w:val="00387D4A"/>
    <w:rsid w:val="00391750"/>
    <w:rsid w:val="003A1295"/>
    <w:rsid w:val="003B54E6"/>
    <w:rsid w:val="003B5AB8"/>
    <w:rsid w:val="003C43C5"/>
    <w:rsid w:val="003C58BF"/>
    <w:rsid w:val="003D1017"/>
    <w:rsid w:val="003F4F15"/>
    <w:rsid w:val="003F5FDD"/>
    <w:rsid w:val="0040553D"/>
    <w:rsid w:val="0041424B"/>
    <w:rsid w:val="00417053"/>
    <w:rsid w:val="00450A3E"/>
    <w:rsid w:val="004525A5"/>
    <w:rsid w:val="00460B24"/>
    <w:rsid w:val="0046395C"/>
    <w:rsid w:val="00480E29"/>
    <w:rsid w:val="00483C75"/>
    <w:rsid w:val="00497400"/>
    <w:rsid w:val="004A2E25"/>
    <w:rsid w:val="004A4648"/>
    <w:rsid w:val="004C77DE"/>
    <w:rsid w:val="004D2398"/>
    <w:rsid w:val="004D3402"/>
    <w:rsid w:val="004E6F28"/>
    <w:rsid w:val="005049D4"/>
    <w:rsid w:val="00510610"/>
    <w:rsid w:val="00511D28"/>
    <w:rsid w:val="005149C7"/>
    <w:rsid w:val="00515F23"/>
    <w:rsid w:val="005258AC"/>
    <w:rsid w:val="00556159"/>
    <w:rsid w:val="00561EBC"/>
    <w:rsid w:val="00567B55"/>
    <w:rsid w:val="00570C76"/>
    <w:rsid w:val="0057194F"/>
    <w:rsid w:val="005719A4"/>
    <w:rsid w:val="005731F5"/>
    <w:rsid w:val="00576488"/>
    <w:rsid w:val="00584302"/>
    <w:rsid w:val="00586589"/>
    <w:rsid w:val="00596B36"/>
    <w:rsid w:val="005A719C"/>
    <w:rsid w:val="005D139C"/>
    <w:rsid w:val="005D1CBB"/>
    <w:rsid w:val="005D4D7D"/>
    <w:rsid w:val="006045F2"/>
    <w:rsid w:val="006068A5"/>
    <w:rsid w:val="006117C0"/>
    <w:rsid w:val="0061701F"/>
    <w:rsid w:val="00632CF7"/>
    <w:rsid w:val="006404C6"/>
    <w:rsid w:val="00652E61"/>
    <w:rsid w:val="00664C79"/>
    <w:rsid w:val="00667811"/>
    <w:rsid w:val="006950D4"/>
    <w:rsid w:val="006A418B"/>
    <w:rsid w:val="006B0323"/>
    <w:rsid w:val="006D4585"/>
    <w:rsid w:val="006D7E05"/>
    <w:rsid w:val="006E10E6"/>
    <w:rsid w:val="006F5C2D"/>
    <w:rsid w:val="007030DD"/>
    <w:rsid w:val="00704E05"/>
    <w:rsid w:val="00731C3C"/>
    <w:rsid w:val="007324F7"/>
    <w:rsid w:val="007438A2"/>
    <w:rsid w:val="00752E90"/>
    <w:rsid w:val="00757242"/>
    <w:rsid w:val="00762506"/>
    <w:rsid w:val="00776EAD"/>
    <w:rsid w:val="007B67DA"/>
    <w:rsid w:val="007C395A"/>
    <w:rsid w:val="007D4728"/>
    <w:rsid w:val="007D6C6E"/>
    <w:rsid w:val="00801DAE"/>
    <w:rsid w:val="00816A27"/>
    <w:rsid w:val="008260EB"/>
    <w:rsid w:val="00826121"/>
    <w:rsid w:val="008560E0"/>
    <w:rsid w:val="00867326"/>
    <w:rsid w:val="008B0117"/>
    <w:rsid w:val="008B61BA"/>
    <w:rsid w:val="008D71BD"/>
    <w:rsid w:val="00903A11"/>
    <w:rsid w:val="00904C5E"/>
    <w:rsid w:val="00905216"/>
    <w:rsid w:val="00907BA0"/>
    <w:rsid w:val="00910FA1"/>
    <w:rsid w:val="0092027A"/>
    <w:rsid w:val="00934972"/>
    <w:rsid w:val="009469D2"/>
    <w:rsid w:val="009708FC"/>
    <w:rsid w:val="009725AF"/>
    <w:rsid w:val="009A311A"/>
    <w:rsid w:val="009A429C"/>
    <w:rsid w:val="009C7284"/>
    <w:rsid w:val="009D0C38"/>
    <w:rsid w:val="009D570F"/>
    <w:rsid w:val="009D634A"/>
    <w:rsid w:val="00A23B8F"/>
    <w:rsid w:val="00A65C83"/>
    <w:rsid w:val="00A6619E"/>
    <w:rsid w:val="00A6735C"/>
    <w:rsid w:val="00A9159D"/>
    <w:rsid w:val="00A93225"/>
    <w:rsid w:val="00AA215B"/>
    <w:rsid w:val="00AC008B"/>
    <w:rsid w:val="00AF292C"/>
    <w:rsid w:val="00B065CA"/>
    <w:rsid w:val="00B2753A"/>
    <w:rsid w:val="00B36CF5"/>
    <w:rsid w:val="00B41C7C"/>
    <w:rsid w:val="00B50819"/>
    <w:rsid w:val="00B6799C"/>
    <w:rsid w:val="00B950E9"/>
    <w:rsid w:val="00B97B7F"/>
    <w:rsid w:val="00BA30C9"/>
    <w:rsid w:val="00BA4E6F"/>
    <w:rsid w:val="00BB082E"/>
    <w:rsid w:val="00BB7FB2"/>
    <w:rsid w:val="00BD3F65"/>
    <w:rsid w:val="00BE154B"/>
    <w:rsid w:val="00BE6C77"/>
    <w:rsid w:val="00BF1B02"/>
    <w:rsid w:val="00C07FA1"/>
    <w:rsid w:val="00C1238A"/>
    <w:rsid w:val="00C33DAF"/>
    <w:rsid w:val="00C538DA"/>
    <w:rsid w:val="00C671E2"/>
    <w:rsid w:val="00C726F4"/>
    <w:rsid w:val="00C75097"/>
    <w:rsid w:val="00C86172"/>
    <w:rsid w:val="00CC09FB"/>
    <w:rsid w:val="00CC1815"/>
    <w:rsid w:val="00CC4A10"/>
    <w:rsid w:val="00CC5805"/>
    <w:rsid w:val="00CD00AB"/>
    <w:rsid w:val="00CD6EF2"/>
    <w:rsid w:val="00CE7411"/>
    <w:rsid w:val="00D53CE0"/>
    <w:rsid w:val="00D55F4E"/>
    <w:rsid w:val="00D718B6"/>
    <w:rsid w:val="00D76A7D"/>
    <w:rsid w:val="00D82D5D"/>
    <w:rsid w:val="00D832F3"/>
    <w:rsid w:val="00D854ED"/>
    <w:rsid w:val="00D87FFD"/>
    <w:rsid w:val="00D94A2B"/>
    <w:rsid w:val="00DA2889"/>
    <w:rsid w:val="00DC19EB"/>
    <w:rsid w:val="00DC1F8B"/>
    <w:rsid w:val="00DC2CBA"/>
    <w:rsid w:val="00DD004E"/>
    <w:rsid w:val="00DD7555"/>
    <w:rsid w:val="00E247E4"/>
    <w:rsid w:val="00E25649"/>
    <w:rsid w:val="00E31CE5"/>
    <w:rsid w:val="00E45DA9"/>
    <w:rsid w:val="00E63205"/>
    <w:rsid w:val="00E6663F"/>
    <w:rsid w:val="00E749FF"/>
    <w:rsid w:val="00E85AEC"/>
    <w:rsid w:val="00E85C48"/>
    <w:rsid w:val="00E85F58"/>
    <w:rsid w:val="00E92686"/>
    <w:rsid w:val="00E93258"/>
    <w:rsid w:val="00EA1BC4"/>
    <w:rsid w:val="00EA31E7"/>
    <w:rsid w:val="00EA7010"/>
    <w:rsid w:val="00EC055A"/>
    <w:rsid w:val="00ED1199"/>
    <w:rsid w:val="00ED16CC"/>
    <w:rsid w:val="00EF335B"/>
    <w:rsid w:val="00F03907"/>
    <w:rsid w:val="00F16B62"/>
    <w:rsid w:val="00F1722F"/>
    <w:rsid w:val="00F2223A"/>
    <w:rsid w:val="00F47739"/>
    <w:rsid w:val="00F5248F"/>
    <w:rsid w:val="00F610C5"/>
    <w:rsid w:val="00F61BD7"/>
    <w:rsid w:val="00F6207F"/>
    <w:rsid w:val="00F86B74"/>
    <w:rsid w:val="00F874D8"/>
    <w:rsid w:val="00F9798A"/>
    <w:rsid w:val="00F97E88"/>
    <w:rsid w:val="00FB1C58"/>
    <w:rsid w:val="00FB1F4F"/>
    <w:rsid w:val="00FC2643"/>
    <w:rsid w:val="00FD4237"/>
    <w:rsid w:val="00FD5438"/>
    <w:rsid w:val="00FD5956"/>
    <w:rsid w:val="00FE1502"/>
    <w:rsid w:val="00FE1DBB"/>
    <w:rsid w:val="00FF030F"/>
    <w:rsid w:val="00FF3638"/>
    <w:rsid w:val="00FF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F4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F8C6A-B2CD-4E5F-A93D-B7643D28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gmcardona</cp:lastModifiedBy>
  <cp:revision>14</cp:revision>
  <cp:lastPrinted>2017-06-22T22:42:00Z</cp:lastPrinted>
  <dcterms:created xsi:type="dcterms:W3CDTF">2017-06-22T21:19:00Z</dcterms:created>
  <dcterms:modified xsi:type="dcterms:W3CDTF">2017-07-04T15:05:00Z</dcterms:modified>
</cp:coreProperties>
</file>