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397E" w14:textId="77777777" w:rsidR="00DD74CD" w:rsidRPr="00360F75" w:rsidRDefault="00DD74CD" w:rsidP="007A3BB0">
      <w:pPr>
        <w:spacing w:after="0" w:line="240" w:lineRule="auto"/>
        <w:jc w:val="both"/>
        <w:rPr>
          <w:rFonts w:ascii="Museo Sans 300" w:hAnsi="Museo Sans 300"/>
          <w:b/>
          <w:iCs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5275DE" w:rsidRPr="00657010" w14:paraId="2B7A013A" w14:textId="77777777" w:rsidTr="00AE3386">
        <w:tc>
          <w:tcPr>
            <w:tcW w:w="2679" w:type="dxa"/>
            <w:vAlign w:val="center"/>
          </w:tcPr>
          <w:p w14:paraId="3C544244" w14:textId="333E7117" w:rsidR="005275DE" w:rsidRPr="00C40BDD" w:rsidRDefault="005275DE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C40BDD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BCS-0</w:t>
            </w:r>
            <w:r w:rsidR="001677A7">
              <w:rPr>
                <w:rFonts w:ascii="Museo Sans 300" w:hAnsi="Museo Sans 300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30" w:type="dxa"/>
            <w:gridSpan w:val="2"/>
            <w:vAlign w:val="center"/>
          </w:tcPr>
          <w:p w14:paraId="077EEDEB" w14:textId="12C8D452" w:rsidR="005275DE" w:rsidRPr="001B1B37" w:rsidRDefault="005275DE" w:rsidP="00AE3386">
            <w:pPr>
              <w:pStyle w:val="Encabezado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1B1B3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AUTORIZACIÓN </w:t>
            </w:r>
            <w:r w:rsidR="000808C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PARA RECIBIR DEPÓSITOS A LA VISTA RETIRABLES POR MEDIO DE CHEQUES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5275DE" w:rsidRPr="00657010" w14:paraId="66FCDFBE" w14:textId="77777777" w:rsidTr="00AE3386">
        <w:tc>
          <w:tcPr>
            <w:tcW w:w="2679" w:type="dxa"/>
            <w:vAlign w:val="center"/>
          </w:tcPr>
          <w:p w14:paraId="028DD209" w14:textId="77777777" w:rsidR="005275DE" w:rsidRPr="00657010" w:rsidRDefault="005275DE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657010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15BF4D15" w14:textId="2535FAAB" w:rsidR="005275DE" w:rsidRPr="00657010" w:rsidRDefault="005275DE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5701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</w:t>
            </w:r>
          </w:p>
        </w:tc>
      </w:tr>
      <w:tr w:rsidR="005275DE" w:rsidRPr="00657010" w14:paraId="7101FF25" w14:textId="77777777" w:rsidTr="00AE3386">
        <w:tc>
          <w:tcPr>
            <w:tcW w:w="2679" w:type="dxa"/>
            <w:vAlign w:val="center"/>
          </w:tcPr>
          <w:p w14:paraId="0E2066F3" w14:textId="77777777" w:rsidR="005275DE" w:rsidRPr="00657010" w:rsidRDefault="005275DE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657010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6ADC80ED" w14:textId="6312BA5C" w:rsidR="005275DE" w:rsidRDefault="005275DE" w:rsidP="00AE3386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 Cooperativos</w:t>
            </w:r>
          </w:p>
          <w:p w14:paraId="0C1A3379" w14:textId="25AF6C4B" w:rsidR="005275DE" w:rsidRPr="00657010" w:rsidRDefault="005275DE" w:rsidP="00AE3386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Ahorro y Crédito</w:t>
            </w:r>
          </w:p>
        </w:tc>
        <w:tc>
          <w:tcPr>
            <w:tcW w:w="3265" w:type="dxa"/>
            <w:vAlign w:val="center"/>
          </w:tcPr>
          <w:p w14:paraId="64356F76" w14:textId="58A5B3D1" w:rsidR="005275DE" w:rsidRPr="00657010" w:rsidRDefault="005275DE" w:rsidP="00AE3386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C5258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hábiles</w:t>
            </w:r>
          </w:p>
        </w:tc>
      </w:tr>
      <w:tr w:rsidR="005275DE" w:rsidRPr="00657010" w14:paraId="290DFDFE" w14:textId="77777777" w:rsidTr="00AE3386">
        <w:tc>
          <w:tcPr>
            <w:tcW w:w="2679" w:type="dxa"/>
            <w:vAlign w:val="center"/>
          </w:tcPr>
          <w:p w14:paraId="74A62340" w14:textId="77777777" w:rsidR="005275DE" w:rsidRPr="00657010" w:rsidRDefault="005275DE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657010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24A35559" w14:textId="3FB6113D" w:rsidR="005275DE" w:rsidRPr="00931D27" w:rsidRDefault="00601B39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2</w:t>
            </w:r>
            <w:r w:rsidR="0069326F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2</w:t>
            </w:r>
            <w:r w:rsidR="005275DE" w:rsidRPr="00931D27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/0</w:t>
            </w:r>
            <w:r w:rsidR="00D9130E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2</w:t>
            </w:r>
            <w:r w:rsidR="005275DE" w:rsidRPr="00931D27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/202</w:t>
            </w:r>
            <w:r w:rsidR="00D9130E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3</w:t>
            </w:r>
          </w:p>
        </w:tc>
      </w:tr>
    </w:tbl>
    <w:p w14:paraId="1AE87957" w14:textId="77777777" w:rsidR="007A3BB0" w:rsidRPr="005275DE" w:rsidRDefault="007A3BB0" w:rsidP="007A3BB0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6383B740" w14:textId="77777777" w:rsidR="007A3BB0" w:rsidRPr="00410826" w:rsidRDefault="00410826" w:rsidP="007A3BB0">
      <w:pPr>
        <w:spacing w:after="0" w:line="240" w:lineRule="auto"/>
        <w:jc w:val="both"/>
        <w:rPr>
          <w:rFonts w:ascii="Museo Sans 300" w:hAnsi="Museo Sans 300"/>
          <w:b/>
          <w:i/>
          <w:szCs w:val="20"/>
          <w:u w:val="single"/>
        </w:rPr>
      </w:pPr>
      <w:r w:rsidRPr="00410826">
        <w:rPr>
          <w:rFonts w:ascii="Museo Sans 300" w:hAnsi="Museo Sans 300"/>
          <w:b/>
          <w:szCs w:val="20"/>
          <w:u w:val="single"/>
        </w:rPr>
        <w:t>Base Legal</w:t>
      </w:r>
      <w:r w:rsidR="007A3BB0" w:rsidRPr="00410826">
        <w:rPr>
          <w:rFonts w:ascii="Museo Sans 300" w:hAnsi="Museo Sans 300"/>
          <w:b/>
          <w:szCs w:val="20"/>
          <w:u w:val="single"/>
        </w:rPr>
        <w:t xml:space="preserve"> </w:t>
      </w:r>
    </w:p>
    <w:p w14:paraId="4F19F860" w14:textId="77777777" w:rsidR="007A3BB0" w:rsidRPr="00866908" w:rsidRDefault="007A3BB0" w:rsidP="007A3BB0">
      <w:pPr>
        <w:spacing w:after="0" w:line="240" w:lineRule="auto"/>
        <w:jc w:val="both"/>
        <w:rPr>
          <w:rFonts w:ascii="Museo Sans 300" w:hAnsi="Museo Sans 300"/>
          <w:i/>
          <w:szCs w:val="20"/>
        </w:rPr>
      </w:pPr>
    </w:p>
    <w:p w14:paraId="17E546FE" w14:textId="77777777" w:rsidR="00245FA2" w:rsidRPr="00866908" w:rsidRDefault="00245FA2" w:rsidP="005275DE">
      <w:pPr>
        <w:pStyle w:val="Prrafodelista"/>
        <w:numPr>
          <w:ilvl w:val="0"/>
          <w:numId w:val="36"/>
        </w:numPr>
        <w:spacing w:after="0" w:line="240" w:lineRule="auto"/>
        <w:ind w:left="709"/>
        <w:jc w:val="both"/>
        <w:rPr>
          <w:rFonts w:ascii="Museo Sans 300" w:hAnsi="Museo Sans 300"/>
          <w:szCs w:val="20"/>
          <w:lang w:val="es-SV"/>
        </w:rPr>
      </w:pPr>
      <w:r w:rsidRPr="00843868">
        <w:rPr>
          <w:rFonts w:ascii="Museo Sans 300" w:hAnsi="Museo Sans 300"/>
          <w:szCs w:val="20"/>
          <w:lang w:val="es-SV"/>
        </w:rPr>
        <w:t>Ley de Bancos Cooperativos y Sociedades de Ahorro y Crédito: Arts.34, 157 y 158</w:t>
      </w:r>
    </w:p>
    <w:p w14:paraId="4A6BDFD3" w14:textId="0AE1CB6A" w:rsidR="007A3BB0" w:rsidRPr="00D9130E" w:rsidRDefault="007A3BB0" w:rsidP="00D9130E">
      <w:pPr>
        <w:pStyle w:val="Prrafodelista"/>
        <w:numPr>
          <w:ilvl w:val="0"/>
          <w:numId w:val="36"/>
        </w:numPr>
        <w:spacing w:after="0" w:line="240" w:lineRule="auto"/>
        <w:ind w:left="709"/>
        <w:jc w:val="both"/>
        <w:rPr>
          <w:rFonts w:ascii="Museo Sans 300" w:hAnsi="Museo Sans 300"/>
          <w:szCs w:val="20"/>
          <w:lang w:val="es-SV"/>
        </w:rPr>
      </w:pPr>
      <w:r w:rsidRPr="00866908">
        <w:rPr>
          <w:rFonts w:ascii="Museo Sans 300" w:hAnsi="Museo Sans 300"/>
          <w:szCs w:val="20"/>
          <w:lang w:val="es-SV"/>
        </w:rPr>
        <w:t>L</w:t>
      </w:r>
      <w:r w:rsidR="009740DB" w:rsidRPr="00866908">
        <w:rPr>
          <w:rFonts w:ascii="Museo Sans 300" w:hAnsi="Museo Sans 300"/>
          <w:szCs w:val="20"/>
          <w:lang w:val="es-SV"/>
        </w:rPr>
        <w:t>ey Contra el Lavado de Dinero y</w:t>
      </w:r>
      <w:r w:rsidRPr="00866908">
        <w:rPr>
          <w:rFonts w:ascii="Museo Sans 300" w:hAnsi="Museo Sans 300"/>
          <w:szCs w:val="20"/>
          <w:lang w:val="es-SV"/>
        </w:rPr>
        <w:t xml:space="preserve"> de Activos y su Reglamento.</w:t>
      </w:r>
    </w:p>
    <w:p w14:paraId="050DDDBD" w14:textId="78958232" w:rsidR="00866908" w:rsidRPr="00843868" w:rsidRDefault="00866908" w:rsidP="005275DE">
      <w:pPr>
        <w:pStyle w:val="Prrafodelista"/>
        <w:numPr>
          <w:ilvl w:val="0"/>
          <w:numId w:val="36"/>
        </w:numPr>
        <w:spacing w:after="0" w:line="240" w:lineRule="auto"/>
        <w:ind w:left="709"/>
        <w:jc w:val="both"/>
        <w:rPr>
          <w:rFonts w:ascii="Museo Sans 300" w:hAnsi="Museo Sans 300"/>
          <w:szCs w:val="20"/>
          <w:lang w:val="es-SV"/>
        </w:rPr>
      </w:pPr>
      <w:r w:rsidRPr="00843868">
        <w:rPr>
          <w:rFonts w:ascii="Museo Sans 300" w:hAnsi="Museo Sans 300"/>
          <w:szCs w:val="20"/>
          <w:lang w:val="es-SV"/>
        </w:rPr>
        <w:t>Normas Técnicas para la Captación de Depósitos a la Vista Retirables por medio de Cheques u Otros Medios de las Entidades Reguladas en la Ley de Bancos Cooperativos y Sociedades de Ahorro y Crédito (NRP-01)</w:t>
      </w:r>
      <w:r w:rsidR="00635F56">
        <w:rPr>
          <w:rFonts w:ascii="Museo Sans 300" w:hAnsi="Museo Sans 300"/>
          <w:szCs w:val="20"/>
          <w:lang w:val="es-SV"/>
        </w:rPr>
        <w:t>.</w:t>
      </w:r>
    </w:p>
    <w:p w14:paraId="0BED4FB6" w14:textId="77777777" w:rsidR="00866908" w:rsidRPr="005275DE" w:rsidRDefault="00866908" w:rsidP="005275DE">
      <w:pPr>
        <w:spacing w:after="0" w:line="240" w:lineRule="auto"/>
        <w:jc w:val="both"/>
        <w:rPr>
          <w:rFonts w:ascii="Museo Sans 300" w:hAnsi="Museo Sans 300"/>
          <w:b/>
          <w:szCs w:val="20"/>
        </w:rPr>
      </w:pPr>
    </w:p>
    <w:p w14:paraId="2A17B92F" w14:textId="77777777" w:rsidR="007A3BB0" w:rsidRPr="007A3BB0" w:rsidRDefault="00165F54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  <w:r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6B27FF29" w14:textId="77777777" w:rsidR="007A3BB0" w:rsidRPr="007A3BB0" w:rsidRDefault="007A3BB0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</w:p>
    <w:p w14:paraId="7874C5D9" w14:textId="2AC7761F" w:rsidR="007A3BB0" w:rsidRDefault="007A3BB0" w:rsidP="00D9130E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Solicitud de autorización expresa dirigida al Superintendente del Sistema Financiero, suscrita por el Presidente o el Representante Legal de la entidad</w:t>
      </w:r>
      <w:r w:rsidR="00D9130E">
        <w:rPr>
          <w:rFonts w:ascii="Museo Sans 300" w:hAnsi="Museo Sans 300"/>
          <w:lang w:val="es-SV"/>
        </w:rPr>
        <w:t>;</w:t>
      </w:r>
    </w:p>
    <w:p w14:paraId="410B4DD1" w14:textId="77777777" w:rsidR="00D9130E" w:rsidRDefault="00D9130E" w:rsidP="00D9130E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14:paraId="5688095D" w14:textId="6AB5DDE3" w:rsidR="001277AA" w:rsidRPr="00D9130E" w:rsidRDefault="001277AA" w:rsidP="00D9130E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9130E">
        <w:rPr>
          <w:rFonts w:ascii="Museo Sans 300" w:hAnsi="Museo Sans 300"/>
        </w:rPr>
        <w:t>Certificación del punto de acta de la sesión de Junta Directiva o Consejo de Administración, según el caso, en donde se haya acordado realizar la operación de captación de depósitos a la vista retirables por medio de cheques u otros medios.</w:t>
      </w:r>
    </w:p>
    <w:p w14:paraId="744EE019" w14:textId="77777777" w:rsidR="00D9130E" w:rsidRPr="00D9130E" w:rsidRDefault="00D9130E" w:rsidP="00D9130E">
      <w:pPr>
        <w:pStyle w:val="Prrafodelista"/>
        <w:spacing w:line="240" w:lineRule="auto"/>
        <w:rPr>
          <w:rFonts w:ascii="Museo Sans 300" w:hAnsi="Museo Sans 300"/>
          <w:lang w:val="es-SV"/>
        </w:rPr>
      </w:pPr>
    </w:p>
    <w:p w14:paraId="0471BE91" w14:textId="3AD1AD58" w:rsidR="00A926FC" w:rsidRPr="00D9130E" w:rsidRDefault="00A926FC" w:rsidP="00D9130E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9130E">
        <w:rPr>
          <w:rFonts w:ascii="Museo Sans 300" w:hAnsi="Museo Sans 300"/>
        </w:rPr>
        <w:t xml:space="preserve">Certificación emitida por el auditor externo de la entidad, en la que </w:t>
      </w:r>
      <w:r w:rsidR="0042155F">
        <w:rPr>
          <w:rFonts w:ascii="Museo Sans 300" w:hAnsi="Museo Sans 300"/>
        </w:rPr>
        <w:t xml:space="preserve">haga constar </w:t>
      </w:r>
      <w:r w:rsidRPr="00D9130E">
        <w:rPr>
          <w:rFonts w:ascii="Museo Sans 300" w:hAnsi="Museo Sans 300"/>
        </w:rPr>
        <w:t xml:space="preserve"> que ha verificado que ésta tiene un fondo patrimonial mayor o igual a seis millones de dólares de los Estados Unidos de América (US$6,000,000.00);</w:t>
      </w:r>
    </w:p>
    <w:p w14:paraId="79C53A5A" w14:textId="77777777" w:rsidR="00D9130E" w:rsidRPr="00D9130E" w:rsidRDefault="00D9130E" w:rsidP="00D9130E">
      <w:pPr>
        <w:pStyle w:val="Prrafodelista"/>
        <w:spacing w:line="240" w:lineRule="auto"/>
        <w:rPr>
          <w:rFonts w:ascii="Museo Sans 300" w:hAnsi="Museo Sans 300"/>
          <w:lang w:val="es-SV"/>
        </w:rPr>
      </w:pPr>
    </w:p>
    <w:p w14:paraId="34637EDC" w14:textId="77777777" w:rsidR="00D9130E" w:rsidRPr="00D9130E" w:rsidRDefault="00A926FC" w:rsidP="00D9130E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9130E">
        <w:rPr>
          <w:rFonts w:ascii="Museo Sans 300" w:hAnsi="Museo Sans 300"/>
        </w:rPr>
        <w:t>Copia de sus normas de captación en las que se regulan las características, modalidades y condiciones en que se constituirán los depósitos a la vista que le fueron aprobadas por el Consejo Directivo del Banco Central, en cuanto al plazo y negociabilidad</w:t>
      </w:r>
      <w:r w:rsidR="00AF7D6D" w:rsidRPr="00D9130E">
        <w:rPr>
          <w:rFonts w:ascii="Museo Sans 300" w:hAnsi="Museo Sans 300"/>
        </w:rPr>
        <w:t>.</w:t>
      </w:r>
    </w:p>
    <w:p w14:paraId="22524C59" w14:textId="77777777" w:rsidR="00D9130E" w:rsidRPr="00D9130E" w:rsidRDefault="00D9130E" w:rsidP="00D9130E">
      <w:pPr>
        <w:pStyle w:val="Prrafodelista"/>
        <w:spacing w:line="240" w:lineRule="auto"/>
        <w:rPr>
          <w:rFonts w:ascii="Museo Sans 300" w:hAnsi="Museo Sans 300"/>
        </w:rPr>
      </w:pPr>
    </w:p>
    <w:p w14:paraId="0F3B9728" w14:textId="77777777" w:rsidR="00D9130E" w:rsidRPr="00D9130E" w:rsidRDefault="00AF7D6D" w:rsidP="00D9130E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9130E">
        <w:rPr>
          <w:rFonts w:ascii="Museo Sans 300" w:hAnsi="Museo Sans 300"/>
        </w:rPr>
        <w:t>Descripción de las herramientas tecnológicas que serán utilizadas para el desarrollo de dichas operaciones.</w:t>
      </w:r>
    </w:p>
    <w:p w14:paraId="7D76E714" w14:textId="77777777" w:rsidR="00D9130E" w:rsidRPr="00D9130E" w:rsidRDefault="00D9130E" w:rsidP="00D9130E">
      <w:pPr>
        <w:pStyle w:val="Prrafodelista"/>
        <w:spacing w:line="240" w:lineRule="auto"/>
        <w:rPr>
          <w:rFonts w:ascii="Museo Sans 300" w:hAnsi="Museo Sans 300"/>
        </w:rPr>
      </w:pPr>
    </w:p>
    <w:p w14:paraId="302BF75C" w14:textId="77777777" w:rsidR="00D9130E" w:rsidRPr="00D9130E" w:rsidRDefault="00A926FC" w:rsidP="00D9130E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9130E">
        <w:rPr>
          <w:rFonts w:ascii="Museo Sans 300" w:hAnsi="Museo Sans 300"/>
        </w:rPr>
        <w:t xml:space="preserve">Manual de funciones, en el que se deberá indicar las modificaciones a la estructura organizativa originadas por la nueva operación y la descripción de los perfiles y funciones de cada uno de los puestos relacionados con la operación de </w:t>
      </w:r>
      <w:r w:rsidRPr="00D9130E">
        <w:rPr>
          <w:rFonts w:ascii="Museo Sans 300" w:hAnsi="Museo Sans 300"/>
        </w:rPr>
        <w:lastRenderedPageBreak/>
        <w:t>captación de depósitos a la vista</w:t>
      </w:r>
      <w:r w:rsidR="00AF7D6D" w:rsidRPr="00D9130E">
        <w:rPr>
          <w:rFonts w:ascii="Museo Sans 300" w:hAnsi="Museo Sans 300"/>
        </w:rPr>
        <w:t>, de acuerdo con lo establecido en el Anexo No. 1 de las NRP-01</w:t>
      </w:r>
      <w:r w:rsidR="00D9130E">
        <w:rPr>
          <w:rFonts w:ascii="Museo Sans 300" w:hAnsi="Museo Sans 300"/>
        </w:rPr>
        <w:t>.</w:t>
      </w:r>
    </w:p>
    <w:p w14:paraId="0630615F" w14:textId="77777777" w:rsidR="00D9130E" w:rsidRPr="00D9130E" w:rsidRDefault="00D9130E" w:rsidP="00D9130E">
      <w:pPr>
        <w:pStyle w:val="Prrafodelista"/>
        <w:spacing w:line="240" w:lineRule="auto"/>
        <w:rPr>
          <w:rFonts w:ascii="Museo Sans 300" w:hAnsi="Museo Sans 300"/>
        </w:rPr>
      </w:pPr>
    </w:p>
    <w:p w14:paraId="434252AF" w14:textId="77777777" w:rsidR="00D9130E" w:rsidRPr="00D9130E" w:rsidRDefault="00A926FC" w:rsidP="00D9130E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9130E">
        <w:rPr>
          <w:rFonts w:ascii="Museo Sans 300" w:hAnsi="Museo Sans 300"/>
        </w:rPr>
        <w:t>Manual de procedimientos operativos, en el que se describan los procedimientos de control interno administrativos, contables y de los sistemas informáticos, que desarrollarán cada uno de los componentes relacionados con la operación de captación de depósitos a la vista</w:t>
      </w:r>
      <w:r w:rsidR="00AF7D6D" w:rsidRPr="00D9130E">
        <w:rPr>
          <w:rFonts w:ascii="Museo Sans 300" w:hAnsi="Museo Sans 300"/>
        </w:rPr>
        <w:t>, de acuerdo con lo establecido en el Anexo No. 1 de las NRP-01.</w:t>
      </w:r>
    </w:p>
    <w:p w14:paraId="223B58D1" w14:textId="77777777" w:rsidR="00D9130E" w:rsidRPr="00D9130E" w:rsidRDefault="00D9130E" w:rsidP="00D9130E">
      <w:pPr>
        <w:pStyle w:val="Prrafodelista"/>
        <w:spacing w:line="240" w:lineRule="auto"/>
        <w:rPr>
          <w:rFonts w:ascii="Museo Sans 300" w:hAnsi="Museo Sans 300"/>
        </w:rPr>
      </w:pPr>
    </w:p>
    <w:p w14:paraId="4D96B55B" w14:textId="4F8388AC" w:rsidR="00D9130E" w:rsidRPr="00D9130E" w:rsidRDefault="00A926FC" w:rsidP="00D9130E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9130E">
        <w:rPr>
          <w:rFonts w:ascii="Museo Sans 300" w:hAnsi="Museo Sans 300"/>
        </w:rPr>
        <w:t>Manual de prevención del riesgo de lavado de dinero y de activos</w:t>
      </w:r>
      <w:r w:rsidR="006D0FBC">
        <w:rPr>
          <w:rFonts w:ascii="Museo Sans 300" w:hAnsi="Museo Sans 300"/>
        </w:rPr>
        <w:t>,</w:t>
      </w:r>
      <w:r w:rsidRPr="00D9130E">
        <w:rPr>
          <w:rFonts w:ascii="Museo Sans 300" w:hAnsi="Museo Sans 300"/>
        </w:rPr>
        <w:t xml:space="preserve"> </w:t>
      </w:r>
      <w:r w:rsidR="006D0FBC" w:rsidRPr="00BF5C4B">
        <w:rPr>
          <w:rFonts w:ascii="Museo Sans 300" w:hAnsi="Museo Sans 300"/>
        </w:rPr>
        <w:t xml:space="preserve">financiación del terrorismo y </w:t>
      </w:r>
      <w:r w:rsidR="006D0FBC" w:rsidRPr="00C502AD">
        <w:rPr>
          <w:rFonts w:ascii="Museo Sans 300" w:hAnsi="Museo Sans 300"/>
        </w:rPr>
        <w:t xml:space="preserve">financiación </w:t>
      </w:r>
      <w:r w:rsidR="006D0FBC" w:rsidRPr="00BF5C4B">
        <w:rPr>
          <w:rFonts w:ascii="Museo Sans 300" w:hAnsi="Museo Sans 300"/>
        </w:rPr>
        <w:t>de la proliferación de armas de destrucción masiva, que describa los controles diseñados aplicables a las operaciones de captación de depósitos a la vista</w:t>
      </w:r>
      <w:r w:rsidRPr="00D9130E">
        <w:rPr>
          <w:rFonts w:ascii="Museo Sans 300" w:hAnsi="Museo Sans 300"/>
        </w:rPr>
        <w:t>.</w:t>
      </w:r>
    </w:p>
    <w:p w14:paraId="73E38823" w14:textId="77777777" w:rsidR="00D9130E" w:rsidRPr="00D9130E" w:rsidRDefault="00D9130E" w:rsidP="00D9130E">
      <w:pPr>
        <w:pStyle w:val="Prrafodelista"/>
        <w:spacing w:line="240" w:lineRule="auto"/>
        <w:rPr>
          <w:rFonts w:ascii="Museo Sans 300" w:hAnsi="Museo Sans 300"/>
        </w:rPr>
      </w:pPr>
    </w:p>
    <w:p w14:paraId="539D4FA8" w14:textId="77777777" w:rsidR="00D9130E" w:rsidRPr="00D9130E" w:rsidRDefault="00C317B7" w:rsidP="00D9130E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9130E">
        <w:rPr>
          <w:rFonts w:ascii="Museo Sans 300" w:hAnsi="Museo Sans 300"/>
        </w:rPr>
        <w:t>Análisis de los riesgos que serían asumidos por la entidad, producto de la nueva operación, detallando la forma en que los identificarán, medirán, controlarán y mitigarán.</w:t>
      </w:r>
    </w:p>
    <w:p w14:paraId="50CA5E4D" w14:textId="77777777" w:rsidR="00D9130E" w:rsidRPr="00D9130E" w:rsidRDefault="00D9130E" w:rsidP="00D9130E">
      <w:pPr>
        <w:pStyle w:val="Prrafodelista"/>
        <w:spacing w:line="240" w:lineRule="auto"/>
        <w:rPr>
          <w:rFonts w:ascii="Museo Sans 300" w:hAnsi="Museo Sans 300"/>
        </w:rPr>
      </w:pPr>
    </w:p>
    <w:p w14:paraId="1B88F150" w14:textId="5A5978D8" w:rsidR="00FE015F" w:rsidRPr="001B4774" w:rsidRDefault="00C317B7" w:rsidP="001B4774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D9130E">
        <w:rPr>
          <w:rFonts w:ascii="Museo Sans 300" w:hAnsi="Museo Sans 300"/>
        </w:rPr>
        <w:t>Certificación del instrumento, debidamente inscrito, que contenga el pacto social y el acta de constitución o de la modificación del mismo si fuera el caso.</w:t>
      </w:r>
    </w:p>
    <w:sectPr w:rsidR="00FE015F" w:rsidRPr="001B4774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6C5A" w14:textId="77777777" w:rsidR="00C2186C" w:rsidRDefault="00C2186C" w:rsidP="005E5D6F">
      <w:pPr>
        <w:spacing w:after="0" w:line="240" w:lineRule="auto"/>
      </w:pPr>
      <w:r>
        <w:separator/>
      </w:r>
    </w:p>
  </w:endnote>
  <w:endnote w:type="continuationSeparator" w:id="0">
    <w:p w14:paraId="127B109F" w14:textId="77777777" w:rsidR="00C2186C" w:rsidRDefault="00C2186C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FD90" w14:textId="69B175B4" w:rsidR="00892CC6" w:rsidRPr="00F22C75" w:rsidRDefault="00892CC6" w:rsidP="00D901E5">
    <w:pPr>
      <w:pStyle w:val="Piedepgina"/>
      <w:jc w:val="right"/>
      <w:rPr>
        <w:rFonts w:ascii="Calibri" w:hAnsi="Calibri"/>
        <w:i/>
      </w:rPr>
    </w:pPr>
    <w:r w:rsidRPr="000F5232">
      <w:rPr>
        <w:rFonts w:ascii="Calibri" w:hAnsi="Calibri"/>
      </w:rPr>
      <w:t xml:space="preserve">Página </w:t>
    </w:r>
    <w:r w:rsidR="00617713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>PAGE</w:instrText>
    </w:r>
    <w:r w:rsidR="00617713" w:rsidRPr="000F5232">
      <w:rPr>
        <w:rFonts w:ascii="Calibri" w:hAnsi="Calibri"/>
        <w:i/>
      </w:rPr>
      <w:fldChar w:fldCharType="separate"/>
    </w:r>
    <w:r w:rsidR="009562E7">
      <w:rPr>
        <w:rFonts w:ascii="Calibri" w:hAnsi="Calibri"/>
        <w:noProof/>
      </w:rPr>
      <w:t>1</w:t>
    </w:r>
    <w:r w:rsidR="00617713" w:rsidRPr="000F5232">
      <w:rPr>
        <w:rFonts w:ascii="Calibri" w:hAnsi="Calibri"/>
        <w:i/>
      </w:rPr>
      <w:fldChar w:fldCharType="end"/>
    </w:r>
    <w:r w:rsidRPr="000F5232">
      <w:rPr>
        <w:rFonts w:ascii="Calibri" w:hAnsi="Calibri"/>
      </w:rPr>
      <w:t xml:space="preserve"> de </w:t>
    </w:r>
    <w:r w:rsidR="00617713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617713" w:rsidRPr="000F5232">
      <w:rPr>
        <w:rFonts w:ascii="Calibri" w:hAnsi="Calibri"/>
        <w:i/>
      </w:rPr>
      <w:fldChar w:fldCharType="separate"/>
    </w:r>
    <w:r w:rsidR="0069326F">
      <w:rPr>
        <w:rFonts w:ascii="Calibri" w:hAnsi="Calibri"/>
        <w:noProof/>
      </w:rPr>
      <w:t>2</w:t>
    </w:r>
    <w:r w:rsidR="00617713" w:rsidRPr="000F5232">
      <w:rPr>
        <w:rFonts w:ascii="Calibri" w:hAnsi="Calibri"/>
        <w:i/>
      </w:rPr>
      <w:fldChar w:fldCharType="end"/>
    </w:r>
  </w:p>
  <w:p w14:paraId="38094DB6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21BD" w14:textId="77777777" w:rsidR="00C2186C" w:rsidRDefault="00C2186C" w:rsidP="005E5D6F">
      <w:pPr>
        <w:spacing w:after="0" w:line="240" w:lineRule="auto"/>
      </w:pPr>
      <w:r>
        <w:separator/>
      </w:r>
    </w:p>
  </w:footnote>
  <w:footnote w:type="continuationSeparator" w:id="0">
    <w:p w14:paraId="7C7FF8D3" w14:textId="77777777" w:rsidR="00C2186C" w:rsidRDefault="00C2186C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E5BA" w14:textId="77777777" w:rsidR="00892CC6" w:rsidRDefault="00000000">
    <w:pPr>
      <w:pStyle w:val="Encabezado"/>
    </w:pPr>
    <w:r>
      <w:rPr>
        <w:noProof/>
        <w:lang w:eastAsia="es-SV"/>
      </w:rPr>
      <w:pict w14:anchorId="1B2F5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AFE3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0298A799" wp14:editId="3562404C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A38994" w14:textId="77777777" w:rsidR="00892CC6" w:rsidRDefault="00000000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15496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A746" w14:textId="77777777" w:rsidR="00892CC6" w:rsidRDefault="00000000">
    <w:pPr>
      <w:pStyle w:val="Encabezado"/>
    </w:pPr>
    <w:r>
      <w:rPr>
        <w:noProof/>
        <w:lang w:eastAsia="es-SV"/>
      </w:rPr>
      <w:pict w14:anchorId="3B2B7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3334C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9BB78C8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36FC9"/>
    <w:multiLevelType w:val="multilevel"/>
    <w:tmpl w:val="92BC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DC3777"/>
    <w:multiLevelType w:val="multilevel"/>
    <w:tmpl w:val="AB4E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E5547"/>
    <w:multiLevelType w:val="hybridMultilevel"/>
    <w:tmpl w:val="828E13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1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93B04"/>
    <w:multiLevelType w:val="multilevel"/>
    <w:tmpl w:val="DA44F82C"/>
    <w:lvl w:ilvl="0">
      <w:start w:val="2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5908B5"/>
    <w:multiLevelType w:val="multilevel"/>
    <w:tmpl w:val="BE6A799A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3C5832"/>
    <w:multiLevelType w:val="multilevel"/>
    <w:tmpl w:val="BCCED7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4923E3"/>
    <w:multiLevelType w:val="hybridMultilevel"/>
    <w:tmpl w:val="DAD604E6"/>
    <w:lvl w:ilvl="0" w:tplc="6F20B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1" w15:restartNumberingAfterBreak="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6525CF"/>
    <w:multiLevelType w:val="multilevel"/>
    <w:tmpl w:val="D3A03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365EA"/>
    <w:multiLevelType w:val="multilevel"/>
    <w:tmpl w:val="38D00F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35708"/>
    <w:multiLevelType w:val="multilevel"/>
    <w:tmpl w:val="1F6AACF8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EF1E8A"/>
    <w:multiLevelType w:val="hybridMultilevel"/>
    <w:tmpl w:val="57A2537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30824">
    <w:abstractNumId w:val="11"/>
  </w:num>
  <w:num w:numId="2" w16cid:durableId="1997952538">
    <w:abstractNumId w:val="7"/>
  </w:num>
  <w:num w:numId="3" w16cid:durableId="1625768850">
    <w:abstractNumId w:val="18"/>
  </w:num>
  <w:num w:numId="4" w16cid:durableId="1410300413">
    <w:abstractNumId w:val="34"/>
  </w:num>
  <w:num w:numId="5" w16cid:durableId="1670791879">
    <w:abstractNumId w:val="21"/>
  </w:num>
  <w:num w:numId="6" w16cid:durableId="446775668">
    <w:abstractNumId w:val="28"/>
  </w:num>
  <w:num w:numId="7" w16cid:durableId="895777267">
    <w:abstractNumId w:val="26"/>
  </w:num>
  <w:num w:numId="8" w16cid:durableId="92290535">
    <w:abstractNumId w:val="4"/>
  </w:num>
  <w:num w:numId="9" w16cid:durableId="1133402035">
    <w:abstractNumId w:val="23"/>
  </w:num>
  <w:num w:numId="10" w16cid:durableId="1902977749">
    <w:abstractNumId w:val="16"/>
  </w:num>
  <w:num w:numId="11" w16cid:durableId="1944411281">
    <w:abstractNumId w:val="15"/>
  </w:num>
  <w:num w:numId="12" w16cid:durableId="441339950">
    <w:abstractNumId w:val="1"/>
  </w:num>
  <w:num w:numId="13" w16cid:durableId="1811049939">
    <w:abstractNumId w:val="10"/>
  </w:num>
  <w:num w:numId="14" w16cid:durableId="1174998132">
    <w:abstractNumId w:val="14"/>
  </w:num>
  <w:num w:numId="15" w16cid:durableId="1358890808">
    <w:abstractNumId w:val="5"/>
  </w:num>
  <w:num w:numId="16" w16cid:durableId="1904291866">
    <w:abstractNumId w:val="35"/>
  </w:num>
  <w:num w:numId="17" w16cid:durableId="1310213819">
    <w:abstractNumId w:val="19"/>
  </w:num>
  <w:num w:numId="18" w16cid:durableId="1834252938">
    <w:abstractNumId w:val="0"/>
  </w:num>
  <w:num w:numId="19" w16cid:durableId="882595890">
    <w:abstractNumId w:val="27"/>
  </w:num>
  <w:num w:numId="20" w16cid:durableId="1504585955">
    <w:abstractNumId w:val="8"/>
  </w:num>
  <w:num w:numId="21" w16cid:durableId="480973346">
    <w:abstractNumId w:val="13"/>
  </w:num>
  <w:num w:numId="22" w16cid:durableId="2051688884">
    <w:abstractNumId w:val="12"/>
  </w:num>
  <w:num w:numId="23" w16cid:durableId="1079132312">
    <w:abstractNumId w:val="20"/>
  </w:num>
  <w:num w:numId="24" w16cid:durableId="1246257874">
    <w:abstractNumId w:val="29"/>
  </w:num>
  <w:num w:numId="25" w16cid:durableId="224266429">
    <w:abstractNumId w:val="22"/>
  </w:num>
  <w:num w:numId="26" w16cid:durableId="1467163501">
    <w:abstractNumId w:val="30"/>
  </w:num>
  <w:num w:numId="27" w16cid:durableId="204952097">
    <w:abstractNumId w:val="2"/>
  </w:num>
  <w:num w:numId="28" w16cid:durableId="1877035952">
    <w:abstractNumId w:val="32"/>
  </w:num>
  <w:num w:numId="29" w16cid:durableId="720254222">
    <w:abstractNumId w:val="17"/>
  </w:num>
  <w:num w:numId="30" w16cid:durableId="561064766">
    <w:abstractNumId w:val="6"/>
  </w:num>
  <w:num w:numId="31" w16cid:durableId="297029188">
    <w:abstractNumId w:val="3"/>
  </w:num>
  <w:num w:numId="32" w16cid:durableId="86578642">
    <w:abstractNumId w:val="24"/>
  </w:num>
  <w:num w:numId="33" w16cid:durableId="1430589288">
    <w:abstractNumId w:val="31"/>
  </w:num>
  <w:num w:numId="34" w16cid:durableId="45641335">
    <w:abstractNumId w:val="33"/>
  </w:num>
  <w:num w:numId="35" w16cid:durableId="1696073645">
    <w:abstractNumId w:val="25"/>
  </w:num>
  <w:num w:numId="36" w16cid:durableId="1339700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079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8C2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7C0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7A7"/>
    <w:rsid w:val="00167831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774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86A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978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24D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0F75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46F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0ECF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C76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26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5F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59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9F8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C86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22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A5C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5DE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1CC1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05E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0C4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39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713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5F56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8E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1FC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0993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26F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9D9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0FBC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951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77F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507"/>
    <w:rsid w:val="008326E5"/>
    <w:rsid w:val="00832A08"/>
    <w:rsid w:val="00832EA8"/>
    <w:rsid w:val="00832F05"/>
    <w:rsid w:val="0083329B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868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2F2C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835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706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32C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EEC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2E7"/>
    <w:rsid w:val="0095644D"/>
    <w:rsid w:val="00956924"/>
    <w:rsid w:val="00956F8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EEC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1D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360"/>
    <w:rsid w:val="00975806"/>
    <w:rsid w:val="0097658B"/>
    <w:rsid w:val="009765F1"/>
    <w:rsid w:val="00977308"/>
    <w:rsid w:val="0097734F"/>
    <w:rsid w:val="00977590"/>
    <w:rsid w:val="009775DF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A4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C14"/>
    <w:rsid w:val="00A16E9F"/>
    <w:rsid w:val="00A17394"/>
    <w:rsid w:val="00A17411"/>
    <w:rsid w:val="00A176AB"/>
    <w:rsid w:val="00A179B7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07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D49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24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AF7D6D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5F02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186C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581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BBC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2BF8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334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0E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874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25C"/>
    <w:rsid w:val="00E3049D"/>
    <w:rsid w:val="00E306C4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EF7DF7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116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5D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8B7F6"/>
  <w15:docId w15:val="{883644D8-03AD-4193-A507-C477B51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34"/>
      </w:numPr>
    </w:pPr>
  </w:style>
  <w:style w:type="table" w:styleId="Tablaconcuadrculaclara">
    <w:name w:val="Grid Table Light"/>
    <w:basedOn w:val="Tablanormal"/>
    <w:uiPriority w:val="40"/>
    <w:rsid w:val="005275DE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AF7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Props1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38</cp:revision>
  <cp:lastPrinted>2019-09-13T15:27:00Z</cp:lastPrinted>
  <dcterms:created xsi:type="dcterms:W3CDTF">2020-11-19T15:40:00Z</dcterms:created>
  <dcterms:modified xsi:type="dcterms:W3CDTF">2023-02-22T01:39:00Z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