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BC9A6" w14:textId="2FC2375B" w:rsidR="001A3DDC" w:rsidRDefault="001A3DDC" w:rsidP="001A3DDC">
      <w:pPr>
        <w:spacing w:after="0" w:line="240" w:lineRule="auto"/>
        <w:jc w:val="both"/>
        <w:rPr>
          <w:b/>
          <w:lang w:val="es-SV"/>
        </w:rPr>
      </w:pPr>
      <w:r w:rsidRPr="00852D28">
        <w:rPr>
          <w:b/>
          <w:lang w:val="es-SV"/>
        </w:rPr>
        <w:t xml:space="preserve">  </w:t>
      </w:r>
    </w:p>
    <w:tbl>
      <w:tblPr>
        <w:tblStyle w:val="Tablaconcuadrculaclara"/>
        <w:tblW w:w="9209" w:type="dxa"/>
        <w:jc w:val="center"/>
        <w:tblInd w:w="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802"/>
        <w:gridCol w:w="3203"/>
        <w:gridCol w:w="3204"/>
      </w:tblGrid>
      <w:tr w:rsidR="002D28A8" w:rsidRPr="006F7D5F" w14:paraId="3BED0DB2" w14:textId="77777777" w:rsidTr="00722EC3">
        <w:trPr>
          <w:jc w:val="center"/>
        </w:trPr>
        <w:tc>
          <w:tcPr>
            <w:tcW w:w="2802"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hideMark/>
          </w:tcPr>
          <w:p w14:paraId="73901F57" w14:textId="6ECB2E60" w:rsidR="002D28A8" w:rsidRPr="00F048F0" w:rsidRDefault="002D28A8" w:rsidP="00722EC3">
            <w:pPr>
              <w:spacing w:after="255"/>
              <w:contextualSpacing/>
              <w:jc w:val="both"/>
              <w:rPr>
                <w:rFonts w:ascii="Museo Sans 300" w:hAnsi="Museo Sans 300"/>
                <w:b/>
                <w:bCs/>
                <w:sz w:val="20"/>
                <w:szCs w:val="20"/>
                <w:lang w:val="es-SV"/>
              </w:rPr>
            </w:pPr>
            <w:bookmarkStart w:id="0" w:name="_Hlk93653739"/>
            <w:r w:rsidRPr="00F048F0">
              <w:rPr>
                <w:rFonts w:ascii="Museo Sans 300" w:hAnsi="Museo Sans 300"/>
                <w:b/>
                <w:bCs/>
                <w:sz w:val="20"/>
                <w:szCs w:val="20"/>
                <w:lang w:val="es-SV"/>
              </w:rPr>
              <w:t xml:space="preserve">Nombre del Trámite No. </w:t>
            </w:r>
            <w:r w:rsidR="004842C6" w:rsidRPr="00F048F0">
              <w:rPr>
                <w:rFonts w:ascii="Museo Sans 300" w:hAnsi="Museo Sans 300"/>
                <w:b/>
                <w:bCs/>
                <w:sz w:val="20"/>
                <w:szCs w:val="20"/>
                <w:lang w:val="es-SV"/>
              </w:rPr>
              <w:t>BCF-0</w:t>
            </w:r>
            <w:r w:rsidR="00AB3E2B">
              <w:rPr>
                <w:rFonts w:ascii="Museo Sans 300" w:hAnsi="Museo Sans 300"/>
                <w:b/>
                <w:bCs/>
                <w:sz w:val="20"/>
                <w:szCs w:val="20"/>
                <w:lang w:val="es-SV"/>
              </w:rPr>
              <w:t>21</w:t>
            </w:r>
          </w:p>
        </w:tc>
        <w:tc>
          <w:tcPr>
            <w:tcW w:w="6407"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hideMark/>
          </w:tcPr>
          <w:p w14:paraId="1264B128" w14:textId="4560FC5A" w:rsidR="002D28A8" w:rsidRPr="002D28A8" w:rsidRDefault="002D28A8" w:rsidP="0008071D">
            <w:pPr>
              <w:jc w:val="both"/>
              <w:rPr>
                <w:rFonts w:ascii="Museo Sans 300" w:hAnsi="Museo Sans 300"/>
                <w:b/>
                <w:bCs/>
                <w:color w:val="0F243E" w:themeColor="text2" w:themeShade="80"/>
                <w:sz w:val="20"/>
                <w:szCs w:val="20"/>
                <w:lang w:val="es-SV"/>
              </w:rPr>
            </w:pPr>
            <w:r w:rsidRPr="00F705A1">
              <w:rPr>
                <w:rFonts w:ascii="Museo Sans 300" w:hAnsi="Museo Sans 300"/>
                <w:b/>
                <w:bCs/>
                <w:color w:val="0F243E" w:themeColor="text2" w:themeShade="80"/>
                <w:sz w:val="20"/>
                <w:szCs w:val="20"/>
                <w:lang w:val="es-SV"/>
              </w:rPr>
              <w:t>AUTORIZACIÓN PARA EL REGISTRO DE NUEVOS AGENTES REMESADORES NO BANCARIOS.</w:t>
            </w:r>
          </w:p>
        </w:tc>
      </w:tr>
      <w:tr w:rsidR="002D28A8" w:rsidRPr="006F7D5F" w14:paraId="761B2E61" w14:textId="77777777" w:rsidTr="00722EC3">
        <w:trPr>
          <w:jc w:val="center"/>
        </w:trPr>
        <w:tc>
          <w:tcPr>
            <w:tcW w:w="2802"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hideMark/>
          </w:tcPr>
          <w:p w14:paraId="1033280E" w14:textId="77777777" w:rsidR="002D28A8" w:rsidRPr="002D28A8" w:rsidRDefault="002D28A8" w:rsidP="00722EC3">
            <w:pPr>
              <w:spacing w:after="255"/>
              <w:contextualSpacing/>
              <w:jc w:val="both"/>
              <w:rPr>
                <w:rFonts w:ascii="Museo Sans 300" w:hAnsi="Museo Sans 300"/>
                <w:sz w:val="20"/>
                <w:szCs w:val="20"/>
                <w:lang w:val="es-SV"/>
              </w:rPr>
            </w:pPr>
            <w:r w:rsidRPr="002D28A8">
              <w:rPr>
                <w:rFonts w:ascii="Museo Sans 300" w:hAnsi="Museo Sans 300"/>
                <w:sz w:val="20"/>
                <w:szCs w:val="20"/>
                <w:lang w:val="es-SV"/>
              </w:rPr>
              <w:t>Nombre de la Intendencia</w:t>
            </w:r>
          </w:p>
        </w:tc>
        <w:tc>
          <w:tcPr>
            <w:tcW w:w="6407"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hideMark/>
          </w:tcPr>
          <w:p w14:paraId="15945204" w14:textId="77777777" w:rsidR="002D28A8" w:rsidRPr="002D28A8" w:rsidRDefault="002D28A8" w:rsidP="00722EC3">
            <w:pPr>
              <w:rPr>
                <w:rFonts w:ascii="Museo Sans 300" w:hAnsi="Museo Sans 300"/>
                <w:b/>
                <w:bCs/>
                <w:color w:val="0F243E" w:themeColor="text2" w:themeShade="80"/>
                <w:sz w:val="20"/>
                <w:szCs w:val="20"/>
                <w:lang w:val="es-SV"/>
              </w:rPr>
            </w:pPr>
            <w:r w:rsidRPr="002D28A8">
              <w:rPr>
                <w:rFonts w:ascii="Museo Sans 300" w:hAnsi="Museo Sans 300"/>
                <w:b/>
                <w:bCs/>
                <w:color w:val="0F243E" w:themeColor="text2" w:themeShade="80"/>
                <w:sz w:val="20"/>
                <w:szCs w:val="20"/>
                <w:lang w:val="es-SV"/>
              </w:rPr>
              <w:t>Intendencia de Bancos y Conglomerados</w:t>
            </w:r>
          </w:p>
        </w:tc>
      </w:tr>
      <w:tr w:rsidR="002C160F" w:rsidRPr="006F7D5F" w14:paraId="65198D95" w14:textId="77777777" w:rsidTr="00E73D4D">
        <w:trPr>
          <w:jc w:val="center"/>
        </w:trPr>
        <w:tc>
          <w:tcPr>
            <w:tcW w:w="2802"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hideMark/>
          </w:tcPr>
          <w:p w14:paraId="0BCF31A8" w14:textId="77777777" w:rsidR="002C160F" w:rsidRPr="002D28A8" w:rsidRDefault="002C160F" w:rsidP="00722EC3">
            <w:pPr>
              <w:spacing w:after="255"/>
              <w:contextualSpacing/>
              <w:jc w:val="both"/>
              <w:rPr>
                <w:rFonts w:ascii="Museo Sans 300" w:hAnsi="Museo Sans 300"/>
                <w:sz w:val="20"/>
                <w:szCs w:val="20"/>
                <w:lang w:val="es-SV"/>
              </w:rPr>
            </w:pPr>
            <w:r w:rsidRPr="002D28A8">
              <w:rPr>
                <w:rFonts w:ascii="Museo Sans 300" w:hAnsi="Museo Sans 300"/>
                <w:sz w:val="20"/>
                <w:szCs w:val="20"/>
                <w:lang w:val="es-SV"/>
              </w:rPr>
              <w:t>Sujetos que aplican el trámite en específico</w:t>
            </w:r>
          </w:p>
        </w:tc>
        <w:tc>
          <w:tcPr>
            <w:tcW w:w="3203"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hideMark/>
          </w:tcPr>
          <w:p w14:paraId="0ECCA4AD" w14:textId="77777777" w:rsidR="002C160F" w:rsidRPr="002D28A8" w:rsidRDefault="002C160F" w:rsidP="0029222A">
            <w:pPr>
              <w:jc w:val="both"/>
              <w:rPr>
                <w:rFonts w:ascii="Museo Sans 300" w:hAnsi="Museo Sans 300"/>
                <w:b/>
                <w:bCs/>
                <w:color w:val="0F243E" w:themeColor="text2" w:themeShade="80"/>
                <w:sz w:val="20"/>
                <w:szCs w:val="20"/>
                <w:lang w:val="es-SV"/>
              </w:rPr>
            </w:pPr>
            <w:r w:rsidRPr="002D28A8">
              <w:rPr>
                <w:rFonts w:ascii="Museo Sans 300" w:hAnsi="Museo Sans 300"/>
                <w:b/>
                <w:bCs/>
                <w:color w:val="0F243E" w:themeColor="text2" w:themeShade="80"/>
                <w:sz w:val="20"/>
                <w:szCs w:val="20"/>
                <w:lang w:val="es-SV"/>
              </w:rPr>
              <w:t xml:space="preserve">Agentes </w:t>
            </w:r>
            <w:proofErr w:type="spellStart"/>
            <w:r w:rsidRPr="002D28A8">
              <w:rPr>
                <w:rFonts w:ascii="Museo Sans 300" w:hAnsi="Museo Sans 300"/>
                <w:b/>
                <w:bCs/>
                <w:color w:val="0F243E" w:themeColor="text2" w:themeShade="80"/>
                <w:sz w:val="20"/>
                <w:szCs w:val="20"/>
                <w:lang w:val="es-SV"/>
              </w:rPr>
              <w:t>remesadores</w:t>
            </w:r>
            <w:proofErr w:type="spellEnd"/>
            <w:r w:rsidRPr="002D28A8">
              <w:rPr>
                <w:rFonts w:ascii="Museo Sans 300" w:hAnsi="Museo Sans 300"/>
                <w:b/>
                <w:bCs/>
                <w:color w:val="0F243E" w:themeColor="text2" w:themeShade="80"/>
                <w:sz w:val="20"/>
                <w:szCs w:val="20"/>
                <w:lang w:val="es-SV"/>
              </w:rPr>
              <w:t xml:space="preserve"> no Bancarios</w:t>
            </w:r>
          </w:p>
        </w:tc>
        <w:tc>
          <w:tcPr>
            <w:tcW w:w="320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26B0BB98" w14:textId="29187FC3" w:rsidR="002C160F" w:rsidRPr="002D28A8" w:rsidRDefault="002C160F" w:rsidP="00722EC3">
            <w:pPr>
              <w:jc w:val="both"/>
              <w:rPr>
                <w:rFonts w:ascii="Museo Sans 300" w:hAnsi="Museo Sans 300"/>
                <w:b/>
                <w:bCs/>
                <w:color w:val="0F243E" w:themeColor="text2" w:themeShade="80"/>
                <w:sz w:val="20"/>
                <w:szCs w:val="20"/>
                <w:lang w:val="es-SV"/>
              </w:rPr>
            </w:pPr>
            <w:r>
              <w:rPr>
                <w:rFonts w:ascii="Museo Sans 300" w:hAnsi="Museo Sans 300"/>
                <w:b/>
                <w:bCs/>
                <w:color w:val="0F243E" w:themeColor="text2" w:themeShade="80"/>
                <w:sz w:val="20"/>
                <w:szCs w:val="20"/>
                <w:lang w:val="es-SV"/>
              </w:rPr>
              <w:t>Plazo: 60 días hábiles</w:t>
            </w:r>
          </w:p>
        </w:tc>
      </w:tr>
      <w:tr w:rsidR="002D28A8" w:rsidRPr="006F7D5F" w14:paraId="4BBF6D34" w14:textId="77777777" w:rsidTr="00F350A8">
        <w:trPr>
          <w:jc w:val="center"/>
        </w:trPr>
        <w:tc>
          <w:tcPr>
            <w:tcW w:w="2802"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hideMark/>
          </w:tcPr>
          <w:p w14:paraId="20598564" w14:textId="77777777" w:rsidR="002D28A8" w:rsidRPr="002D28A8" w:rsidRDefault="002D28A8" w:rsidP="00722EC3">
            <w:pPr>
              <w:spacing w:after="255"/>
              <w:contextualSpacing/>
              <w:jc w:val="both"/>
              <w:rPr>
                <w:rFonts w:ascii="Museo Sans 300" w:hAnsi="Museo Sans 300"/>
                <w:sz w:val="20"/>
                <w:szCs w:val="20"/>
                <w:lang w:val="es-SV"/>
              </w:rPr>
            </w:pPr>
            <w:r w:rsidRPr="002D28A8">
              <w:rPr>
                <w:rFonts w:ascii="Museo Sans 300" w:hAnsi="Museo Sans 300"/>
                <w:sz w:val="20"/>
                <w:szCs w:val="20"/>
                <w:lang w:val="es-SV"/>
              </w:rPr>
              <w:t>Fecha de última actualización</w:t>
            </w:r>
          </w:p>
        </w:tc>
        <w:tc>
          <w:tcPr>
            <w:tcW w:w="6407"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255F1543" w14:textId="0CF18AAA" w:rsidR="00B1567E" w:rsidRPr="00F048F0" w:rsidRDefault="0029222A" w:rsidP="00722EC3">
            <w:pPr>
              <w:spacing w:after="255"/>
              <w:contextualSpacing/>
              <w:jc w:val="both"/>
              <w:rPr>
                <w:rFonts w:ascii="Museo Sans 300" w:hAnsi="Museo Sans 300"/>
                <w:b/>
                <w:bCs/>
                <w:sz w:val="20"/>
                <w:szCs w:val="20"/>
                <w:lang w:val="es-SV"/>
              </w:rPr>
            </w:pPr>
            <w:r>
              <w:rPr>
                <w:rFonts w:ascii="Museo Sans 300" w:hAnsi="Museo Sans 300"/>
                <w:b/>
                <w:bCs/>
                <w:sz w:val="20"/>
                <w:szCs w:val="20"/>
                <w:lang w:val="es-SV"/>
              </w:rPr>
              <w:t>8</w:t>
            </w:r>
            <w:r w:rsidR="00B1567E">
              <w:rPr>
                <w:rFonts w:ascii="Museo Sans 300" w:hAnsi="Museo Sans 300"/>
                <w:b/>
                <w:bCs/>
                <w:sz w:val="20"/>
                <w:szCs w:val="20"/>
                <w:lang w:val="es-SV"/>
              </w:rPr>
              <w:t>/0</w:t>
            </w:r>
            <w:r>
              <w:rPr>
                <w:rFonts w:ascii="Museo Sans 300" w:hAnsi="Museo Sans 300"/>
                <w:b/>
                <w:bCs/>
                <w:sz w:val="20"/>
                <w:szCs w:val="20"/>
                <w:lang w:val="es-SV"/>
              </w:rPr>
              <w:t>6</w:t>
            </w:r>
            <w:r w:rsidR="00B1567E">
              <w:rPr>
                <w:rFonts w:ascii="Museo Sans 300" w:hAnsi="Museo Sans 300"/>
                <w:b/>
                <w:bCs/>
                <w:sz w:val="20"/>
                <w:szCs w:val="20"/>
                <w:lang w:val="es-SV"/>
              </w:rPr>
              <w:t>/2023</w:t>
            </w:r>
          </w:p>
        </w:tc>
        <w:bookmarkEnd w:id="0"/>
      </w:tr>
    </w:tbl>
    <w:p w14:paraId="3D2F5EAA" w14:textId="5D4F66A3" w:rsidR="002D28A8" w:rsidRDefault="002D28A8" w:rsidP="001A3DDC">
      <w:pPr>
        <w:spacing w:after="0" w:line="240" w:lineRule="auto"/>
        <w:jc w:val="both"/>
        <w:rPr>
          <w:b/>
          <w:lang w:val="es-SV"/>
        </w:rPr>
      </w:pPr>
    </w:p>
    <w:p w14:paraId="7DB3C6A2" w14:textId="02E1E92A" w:rsidR="001A3DDC" w:rsidRDefault="00673B58" w:rsidP="001A3DDC">
      <w:pPr>
        <w:spacing w:after="0" w:line="240" w:lineRule="auto"/>
        <w:jc w:val="both"/>
        <w:rPr>
          <w:rFonts w:ascii="Museo Sans 300" w:hAnsi="Museo Sans 300"/>
          <w:b/>
          <w:u w:val="single"/>
          <w:lang w:val="es-SV"/>
        </w:rPr>
      </w:pPr>
      <w:r w:rsidRPr="00B93C90">
        <w:rPr>
          <w:rFonts w:ascii="Museo Sans 300" w:hAnsi="Museo Sans 300"/>
          <w:b/>
          <w:u w:val="single"/>
          <w:lang w:val="es-SV"/>
        </w:rPr>
        <w:t>Base Legal</w:t>
      </w:r>
      <w:r w:rsidR="002D28A8" w:rsidRPr="00B93C90">
        <w:rPr>
          <w:rFonts w:ascii="Museo Sans 300" w:hAnsi="Museo Sans 300"/>
          <w:b/>
          <w:u w:val="single"/>
          <w:lang w:val="es-SV"/>
        </w:rPr>
        <w:t>:</w:t>
      </w:r>
    </w:p>
    <w:p w14:paraId="2FBA9ABE" w14:textId="77777777" w:rsidR="00BB7570" w:rsidRPr="00B93C90" w:rsidRDefault="00BB7570" w:rsidP="001A3DDC">
      <w:pPr>
        <w:spacing w:after="0" w:line="240" w:lineRule="auto"/>
        <w:jc w:val="both"/>
        <w:rPr>
          <w:rFonts w:ascii="Museo Sans 300" w:hAnsi="Museo Sans 300"/>
          <w:b/>
          <w:u w:val="single"/>
          <w:lang w:val="es-SV"/>
        </w:rPr>
      </w:pPr>
    </w:p>
    <w:p w14:paraId="25304F25" w14:textId="6E24673C" w:rsidR="001A3DDC" w:rsidRPr="00B93C90" w:rsidRDefault="001A3DDC" w:rsidP="002D28A8">
      <w:pPr>
        <w:pStyle w:val="Textoindependiente"/>
        <w:numPr>
          <w:ilvl w:val="0"/>
          <w:numId w:val="4"/>
        </w:numPr>
        <w:spacing w:line="240" w:lineRule="auto"/>
        <w:ind w:left="567" w:hanging="283"/>
        <w:jc w:val="both"/>
        <w:rPr>
          <w:rFonts w:ascii="Museo Sans 300" w:hAnsi="Museo Sans 300" w:cs="Calibri"/>
          <w:noProof/>
          <w:lang w:eastAsia="es-SV"/>
        </w:rPr>
      </w:pPr>
      <w:r w:rsidRPr="00B93C90">
        <w:rPr>
          <w:rFonts w:ascii="Museo Sans 300" w:hAnsi="Museo Sans 300" w:cstheme="minorHAnsi"/>
          <w:iCs/>
          <w:color w:val="000000" w:themeColor="text1"/>
        </w:rPr>
        <w:t>Normas Técnicas para el Registro, Obligaciones y Funcionamiento de Entidades que Realizan Operaciones de Envío o Recepción de Dinero a Través de Subagentes o Administradores de Subagentes. (NRP-19)</w:t>
      </w:r>
      <w:r w:rsidR="002D28A8" w:rsidRPr="00B93C90">
        <w:rPr>
          <w:rFonts w:ascii="Museo Sans 300" w:hAnsi="Museo Sans 300" w:cstheme="minorHAnsi"/>
          <w:iCs/>
          <w:color w:val="000000" w:themeColor="text1"/>
        </w:rPr>
        <w:t>.</w:t>
      </w:r>
    </w:p>
    <w:p w14:paraId="4958F36A" w14:textId="77777777" w:rsidR="001A3DDC" w:rsidRPr="00B93C90" w:rsidRDefault="00673B58" w:rsidP="001A3DDC">
      <w:pPr>
        <w:pStyle w:val="Prrafodelista"/>
        <w:spacing w:after="0" w:line="240" w:lineRule="auto"/>
        <w:ind w:left="0"/>
        <w:jc w:val="both"/>
        <w:rPr>
          <w:rFonts w:ascii="Museo Sans 300" w:hAnsi="Museo Sans 300"/>
          <w:b/>
          <w:u w:val="single"/>
          <w:lang w:val="es-SV"/>
        </w:rPr>
      </w:pPr>
      <w:r w:rsidRPr="00B93C90">
        <w:rPr>
          <w:rFonts w:ascii="Museo Sans 300" w:hAnsi="Museo Sans 300"/>
          <w:b/>
          <w:u w:val="single"/>
          <w:lang w:val="es-SV"/>
        </w:rPr>
        <w:t>Requisitos</w:t>
      </w:r>
    </w:p>
    <w:p w14:paraId="747F1374" w14:textId="77777777" w:rsidR="001A3DDC" w:rsidRPr="00B93C90" w:rsidRDefault="001A3DDC" w:rsidP="001A3DDC">
      <w:pPr>
        <w:pStyle w:val="Prrafodelista"/>
        <w:spacing w:after="0" w:line="240" w:lineRule="auto"/>
        <w:ind w:left="0"/>
        <w:jc w:val="both"/>
        <w:rPr>
          <w:rFonts w:ascii="Museo Sans 300" w:hAnsi="Museo Sans 300"/>
          <w:b/>
          <w:u w:val="single"/>
          <w:lang w:val="es-SV"/>
        </w:rPr>
      </w:pPr>
    </w:p>
    <w:p w14:paraId="4A1A4333" w14:textId="3B7CFF75" w:rsidR="001A3DDC" w:rsidRPr="00B93C90" w:rsidRDefault="001A3DDC" w:rsidP="001A3DDC">
      <w:pPr>
        <w:pStyle w:val="Prrafodelista"/>
        <w:numPr>
          <w:ilvl w:val="0"/>
          <w:numId w:val="25"/>
        </w:numPr>
        <w:tabs>
          <w:tab w:val="left" w:pos="426"/>
        </w:tabs>
        <w:spacing w:after="0" w:line="240" w:lineRule="auto"/>
        <w:ind w:left="709" w:hanging="709"/>
        <w:jc w:val="both"/>
        <w:rPr>
          <w:rFonts w:ascii="Museo Sans 300" w:hAnsi="Museo Sans 300"/>
          <w:b/>
          <w:lang w:val="es-SV"/>
        </w:rPr>
      </w:pPr>
      <w:r w:rsidRPr="00B93C90">
        <w:rPr>
          <w:rFonts w:ascii="Museo Sans 300" w:hAnsi="Museo Sans 300"/>
          <w:b/>
          <w:lang w:val="es-SV"/>
        </w:rPr>
        <w:t>SOLICITUD Y DOCUMENTACI</w:t>
      </w:r>
      <w:r w:rsidR="0008071D">
        <w:rPr>
          <w:rFonts w:ascii="Museo Sans 300" w:hAnsi="Museo Sans 300"/>
          <w:b/>
          <w:lang w:val="es-SV"/>
        </w:rPr>
        <w:t>Ó</w:t>
      </w:r>
      <w:r w:rsidRPr="00B93C90">
        <w:rPr>
          <w:rFonts w:ascii="Museo Sans 300" w:hAnsi="Museo Sans 300"/>
          <w:b/>
          <w:lang w:val="es-SV"/>
        </w:rPr>
        <w:t>N ASOCIADA:</w:t>
      </w:r>
    </w:p>
    <w:p w14:paraId="6C90D151" w14:textId="77777777" w:rsidR="001A3DDC" w:rsidRPr="00B93C90" w:rsidRDefault="001A3DDC" w:rsidP="001A3DDC">
      <w:pPr>
        <w:pStyle w:val="Prrafodelista"/>
        <w:spacing w:after="0" w:line="240" w:lineRule="auto"/>
        <w:ind w:left="0"/>
        <w:jc w:val="both"/>
        <w:rPr>
          <w:rFonts w:ascii="Museo Sans 300" w:hAnsi="Museo Sans 300"/>
          <w:b/>
          <w:u w:val="single"/>
          <w:lang w:val="es-SV"/>
        </w:rPr>
      </w:pPr>
    </w:p>
    <w:p w14:paraId="0ABB0FCF" w14:textId="3F4C543D" w:rsidR="001A3DDC" w:rsidRPr="00B93C90" w:rsidRDefault="001A3DDC" w:rsidP="001A3DDC">
      <w:pPr>
        <w:pStyle w:val="Prrafodelista"/>
        <w:numPr>
          <w:ilvl w:val="0"/>
          <w:numId w:val="20"/>
        </w:numPr>
        <w:spacing w:after="0" w:line="240" w:lineRule="auto"/>
        <w:ind w:left="426"/>
        <w:jc w:val="both"/>
        <w:rPr>
          <w:rFonts w:ascii="Museo Sans 300" w:hAnsi="Museo Sans 300" w:cs="Calibri"/>
          <w:noProof/>
          <w:lang w:eastAsia="es-SV"/>
        </w:rPr>
      </w:pPr>
      <w:r w:rsidRPr="00B93C90">
        <w:rPr>
          <w:rFonts w:ascii="Museo Sans 300" w:hAnsi="Museo Sans 300" w:cs="Calibri"/>
          <w:noProof/>
          <w:lang w:eastAsia="es-SV"/>
        </w:rPr>
        <w:t xml:space="preserve">Solicitud suscrita por el Representante Legal o Apoderado del Agente o de la ETD cuyo país de origen sea El Salvador, la cual deberá contener </w:t>
      </w:r>
      <w:r w:rsidR="00E0615C" w:rsidRPr="00B93C90">
        <w:rPr>
          <w:rFonts w:ascii="Museo Sans 300" w:hAnsi="Museo Sans 300" w:cs="Calibri"/>
          <w:noProof/>
          <w:lang w:eastAsia="es-SV"/>
        </w:rPr>
        <w:t>de conformidad con el artículo 5 de las NRP-19</w:t>
      </w:r>
      <w:r w:rsidR="00A8674D">
        <w:rPr>
          <w:rFonts w:ascii="Museo Sans 300" w:hAnsi="Museo Sans 300" w:cs="Calibri"/>
          <w:noProof/>
          <w:lang w:eastAsia="es-SV"/>
        </w:rPr>
        <w:t>.</w:t>
      </w:r>
    </w:p>
    <w:p w14:paraId="455A2395" w14:textId="77777777" w:rsidR="00CA084A" w:rsidRPr="00B93C90" w:rsidRDefault="00CA084A" w:rsidP="00CA084A">
      <w:pPr>
        <w:pStyle w:val="Prrafodelista"/>
        <w:spacing w:after="0" w:line="240" w:lineRule="auto"/>
        <w:ind w:left="426"/>
        <w:jc w:val="both"/>
        <w:rPr>
          <w:rFonts w:ascii="Museo Sans 300" w:hAnsi="Museo Sans 300" w:cs="Calibri"/>
          <w:noProof/>
          <w:lang w:eastAsia="es-SV"/>
        </w:rPr>
      </w:pPr>
    </w:p>
    <w:p w14:paraId="7622DF47" w14:textId="689A7F8A" w:rsidR="001A3DDC" w:rsidRPr="00B93C90" w:rsidRDefault="001A3DDC" w:rsidP="00852D28">
      <w:pPr>
        <w:pStyle w:val="Prrafodelista"/>
        <w:keepLines/>
        <w:numPr>
          <w:ilvl w:val="0"/>
          <w:numId w:val="20"/>
        </w:numPr>
        <w:spacing w:after="0" w:line="240" w:lineRule="auto"/>
        <w:ind w:left="426" w:hanging="426"/>
        <w:jc w:val="both"/>
        <w:rPr>
          <w:rFonts w:ascii="Museo Sans 300" w:hAnsi="Museo Sans 300" w:cs="Arial"/>
        </w:rPr>
      </w:pPr>
      <w:r w:rsidRPr="00B93C90">
        <w:rPr>
          <w:rFonts w:ascii="Museo Sans 300" w:hAnsi="Museo Sans 300" w:cs="Arial"/>
        </w:rPr>
        <w:t>Copia legible certificada notarialmente del testimonio de Escritura Pública de Constitución debidamente inscrita en el Registro de Comercio o Acta de Constitución de la Asociación debidamente inscrita en el Instituto Salvadoreño de Fomento Cooperativo</w:t>
      </w:r>
      <w:r w:rsidR="002D28A8" w:rsidRPr="00B93C90">
        <w:rPr>
          <w:rFonts w:ascii="Museo Sans 300" w:hAnsi="Museo Sans 300" w:cs="Arial"/>
        </w:rPr>
        <w:t>.</w:t>
      </w:r>
    </w:p>
    <w:p w14:paraId="32DC9BD5" w14:textId="77777777" w:rsidR="00852D28" w:rsidRPr="00B93C90" w:rsidRDefault="00852D28" w:rsidP="00852D28">
      <w:pPr>
        <w:pStyle w:val="Prrafodelista"/>
        <w:keepLines/>
        <w:spacing w:after="0" w:line="240" w:lineRule="auto"/>
        <w:ind w:left="426"/>
        <w:jc w:val="both"/>
        <w:rPr>
          <w:rFonts w:ascii="Museo Sans 300" w:hAnsi="Museo Sans 300" w:cs="Arial"/>
        </w:rPr>
      </w:pPr>
    </w:p>
    <w:p w14:paraId="545309BA" w14:textId="653564B3" w:rsidR="001A3DDC" w:rsidRPr="00B93C90" w:rsidRDefault="001A3DDC" w:rsidP="00852D28">
      <w:pPr>
        <w:pStyle w:val="Prrafodelista"/>
        <w:widowControl w:val="0"/>
        <w:numPr>
          <w:ilvl w:val="0"/>
          <w:numId w:val="20"/>
        </w:numPr>
        <w:spacing w:after="0" w:line="240" w:lineRule="auto"/>
        <w:ind w:left="425" w:hanging="425"/>
        <w:jc w:val="both"/>
        <w:rPr>
          <w:rFonts w:ascii="Museo Sans 300" w:hAnsi="Museo Sans 300" w:cs="Arial"/>
        </w:rPr>
      </w:pPr>
      <w:r w:rsidRPr="00B93C90">
        <w:rPr>
          <w:rFonts w:ascii="Museo Sans 300" w:hAnsi="Museo Sans 300" w:cs="Arial"/>
        </w:rPr>
        <w:t>Copia legible certificada notarialmente de la Credencial del Representante Legal del Agente o Poder con que actúa, debidamente inscrito en el Registro de Comercio</w:t>
      </w:r>
      <w:r w:rsidR="002D28A8" w:rsidRPr="00B93C90">
        <w:rPr>
          <w:rFonts w:ascii="Museo Sans 300" w:hAnsi="Museo Sans 300" w:cs="Arial"/>
        </w:rPr>
        <w:t>.</w:t>
      </w:r>
    </w:p>
    <w:p w14:paraId="10A90C20" w14:textId="77777777" w:rsidR="00CF3CD8" w:rsidRPr="00B93C90" w:rsidRDefault="00CF3CD8" w:rsidP="00CF3CD8">
      <w:pPr>
        <w:pStyle w:val="Prrafodelista"/>
        <w:rPr>
          <w:rFonts w:ascii="Museo Sans 300" w:hAnsi="Museo Sans 300" w:cs="Arial"/>
        </w:rPr>
      </w:pPr>
    </w:p>
    <w:p w14:paraId="4042DC26" w14:textId="31D79BCA" w:rsidR="001A3DDC" w:rsidRPr="00B93C90" w:rsidRDefault="001A3DDC" w:rsidP="00852D28">
      <w:pPr>
        <w:pStyle w:val="Prrafodelista"/>
        <w:keepLines/>
        <w:numPr>
          <w:ilvl w:val="0"/>
          <w:numId w:val="20"/>
        </w:numPr>
        <w:spacing w:after="0" w:line="240" w:lineRule="auto"/>
        <w:ind w:left="426" w:hanging="425"/>
        <w:jc w:val="both"/>
        <w:rPr>
          <w:rFonts w:ascii="Museo Sans 300" w:hAnsi="Museo Sans 300" w:cs="Arial"/>
        </w:rPr>
      </w:pPr>
      <w:r w:rsidRPr="00B93C90">
        <w:rPr>
          <w:rFonts w:ascii="Museo Sans 300" w:hAnsi="Museo Sans 300" w:cs="Arial"/>
        </w:rPr>
        <w:t>Copia legible certificada notarialmente de la Credencial de Junta Directiva, Administrador Único o Consejo de Administración, debidamente inscrita en el Registro de Comercio o en el Instituto Salvadoreño de Fomento Cooperativo, según corresponda</w:t>
      </w:r>
      <w:r w:rsidR="002D28A8" w:rsidRPr="00B93C90">
        <w:rPr>
          <w:rFonts w:ascii="Museo Sans 300" w:hAnsi="Museo Sans 300" w:cs="Arial"/>
        </w:rPr>
        <w:t>.</w:t>
      </w:r>
    </w:p>
    <w:p w14:paraId="37807019" w14:textId="77777777" w:rsidR="002D28A8" w:rsidRPr="00B93C90" w:rsidRDefault="002D28A8" w:rsidP="002D28A8">
      <w:pPr>
        <w:keepLines/>
        <w:spacing w:after="0" w:line="240" w:lineRule="auto"/>
        <w:jc w:val="both"/>
        <w:rPr>
          <w:rFonts w:ascii="Museo Sans 300" w:hAnsi="Museo Sans 300" w:cs="Arial"/>
        </w:rPr>
      </w:pPr>
    </w:p>
    <w:p w14:paraId="285490C2" w14:textId="43A50C8B" w:rsidR="001A3DDC" w:rsidRPr="00B93C90" w:rsidRDefault="001A3DDC" w:rsidP="00852D28">
      <w:pPr>
        <w:pStyle w:val="Prrafodelista"/>
        <w:keepLines/>
        <w:numPr>
          <w:ilvl w:val="0"/>
          <w:numId w:val="20"/>
        </w:numPr>
        <w:spacing w:after="0" w:line="240" w:lineRule="auto"/>
        <w:ind w:left="425" w:hanging="425"/>
        <w:jc w:val="both"/>
        <w:rPr>
          <w:rFonts w:ascii="Museo Sans 300" w:hAnsi="Museo Sans 300" w:cs="Arial"/>
        </w:rPr>
      </w:pPr>
      <w:r w:rsidRPr="00B93C90">
        <w:rPr>
          <w:rFonts w:ascii="Museo Sans 300" w:hAnsi="Museo Sans 300" w:cs="Arial"/>
        </w:rPr>
        <w:t>Copia del Acuerdo del Órgano de Administración correspondiente, certificada notarialmente, en el cual se autoriza al Representante o Apoderado Legal a realizar las gestiones para la inscripción en el registro</w:t>
      </w:r>
      <w:r w:rsidR="002D28A8" w:rsidRPr="00B93C90">
        <w:rPr>
          <w:rFonts w:ascii="Museo Sans 300" w:hAnsi="Museo Sans 300" w:cs="Arial"/>
        </w:rPr>
        <w:t>.</w:t>
      </w:r>
    </w:p>
    <w:p w14:paraId="4F4235F2" w14:textId="77777777" w:rsidR="00CF3CD8" w:rsidRPr="00B93C90" w:rsidRDefault="00CF3CD8" w:rsidP="00CF3CD8">
      <w:pPr>
        <w:pStyle w:val="Prrafodelista"/>
        <w:rPr>
          <w:rFonts w:ascii="Museo Sans 300" w:hAnsi="Museo Sans 300" w:cs="Arial"/>
        </w:rPr>
      </w:pPr>
    </w:p>
    <w:p w14:paraId="3A1C6C17" w14:textId="535293FE" w:rsidR="001A3DDC" w:rsidRPr="00B93C90" w:rsidRDefault="0046443C" w:rsidP="00852D28">
      <w:pPr>
        <w:pStyle w:val="Prrafodelista"/>
        <w:keepLines/>
        <w:numPr>
          <w:ilvl w:val="0"/>
          <w:numId w:val="20"/>
        </w:numPr>
        <w:spacing w:after="0" w:line="240" w:lineRule="auto"/>
        <w:ind w:left="425" w:hanging="425"/>
        <w:jc w:val="both"/>
        <w:rPr>
          <w:rFonts w:ascii="Museo Sans 300" w:hAnsi="Museo Sans 300" w:cs="Arial"/>
        </w:rPr>
      </w:pPr>
      <w:r w:rsidRPr="00D4303C">
        <w:rPr>
          <w:rFonts w:ascii="Museo Sans 300" w:hAnsi="Museo Sans 300" w:cs="Arial"/>
        </w:rPr>
        <w:t>Copia legible del Número de Identificación Tributaria</w:t>
      </w:r>
      <w:r>
        <w:rPr>
          <w:rFonts w:ascii="Museo Sans 300" w:hAnsi="Museo Sans 300" w:cs="Arial"/>
        </w:rPr>
        <w:t xml:space="preserve"> o su Representación Gráfica y copia legible</w:t>
      </w:r>
      <w:r w:rsidRPr="00D4303C">
        <w:rPr>
          <w:rFonts w:ascii="Museo Sans 300" w:hAnsi="Museo Sans 300" w:cs="Arial"/>
        </w:rPr>
        <w:t xml:space="preserve"> certificada notarialmente del Número de Registro de Contribuyente del Agente o ETD</w:t>
      </w:r>
      <w:r w:rsidRPr="00D4303C">
        <w:rPr>
          <w:rFonts w:ascii="Museo Sans 300" w:hAnsi="Museo Sans 300" w:cs="Calibri"/>
        </w:rPr>
        <w:t xml:space="preserve"> cuyo país de origen sea El Salvador</w:t>
      </w:r>
      <w:r>
        <w:rPr>
          <w:rFonts w:ascii="Museo Sans 300" w:hAnsi="Museo Sans 300" w:cs="Calibri"/>
        </w:rPr>
        <w:t>.</w:t>
      </w:r>
    </w:p>
    <w:p w14:paraId="6F6B8CC3" w14:textId="77777777" w:rsidR="00CF3CD8" w:rsidRPr="00B93C90" w:rsidRDefault="00CF3CD8" w:rsidP="00CF3CD8">
      <w:pPr>
        <w:pStyle w:val="Prrafodelista"/>
        <w:rPr>
          <w:rFonts w:ascii="Museo Sans 300" w:hAnsi="Museo Sans 300" w:cs="Arial"/>
        </w:rPr>
      </w:pPr>
    </w:p>
    <w:p w14:paraId="0C040FF3" w14:textId="1886310D" w:rsidR="001A3DDC" w:rsidRPr="00B93C90" w:rsidRDefault="001A3DDC" w:rsidP="00852D28">
      <w:pPr>
        <w:pStyle w:val="Prrafodelista"/>
        <w:keepLines/>
        <w:numPr>
          <w:ilvl w:val="0"/>
          <w:numId w:val="20"/>
        </w:numPr>
        <w:spacing w:after="0" w:line="240" w:lineRule="auto"/>
        <w:ind w:left="425" w:hanging="425"/>
        <w:jc w:val="both"/>
        <w:rPr>
          <w:rFonts w:ascii="Museo Sans 300" w:hAnsi="Museo Sans 300" w:cs="Arial"/>
        </w:rPr>
      </w:pPr>
      <w:r w:rsidRPr="00B93C90">
        <w:rPr>
          <w:rFonts w:ascii="Museo Sans 300" w:hAnsi="Museo Sans 300" w:cs="Arial"/>
        </w:rPr>
        <w:t>Declaración jurada certificada notarialmente de los accionistas, directores y gerentes de la entidad que conste que no se ha comprobado judicialmente su participación en actividades relacionadas en LD/FT en el país o en el extranjero</w:t>
      </w:r>
      <w:r w:rsidR="002D28A8" w:rsidRPr="00B93C90">
        <w:rPr>
          <w:rFonts w:ascii="Museo Sans 300" w:hAnsi="Museo Sans 300" w:cs="Arial"/>
        </w:rPr>
        <w:t>.</w:t>
      </w:r>
    </w:p>
    <w:p w14:paraId="12E4A18A" w14:textId="77777777" w:rsidR="00CF3CD8" w:rsidRPr="00B93C90" w:rsidRDefault="00CF3CD8" w:rsidP="00CF3CD8">
      <w:pPr>
        <w:pStyle w:val="Prrafodelista"/>
        <w:rPr>
          <w:rFonts w:ascii="Museo Sans 300" w:hAnsi="Museo Sans 300" w:cs="Arial"/>
        </w:rPr>
      </w:pPr>
    </w:p>
    <w:p w14:paraId="6815F0D0" w14:textId="01D017F5" w:rsidR="001A3DDC" w:rsidRPr="00B93C90" w:rsidRDefault="001A3DDC" w:rsidP="00852D28">
      <w:pPr>
        <w:pStyle w:val="Prrafodelista"/>
        <w:keepLines/>
        <w:numPr>
          <w:ilvl w:val="0"/>
          <w:numId w:val="20"/>
        </w:numPr>
        <w:spacing w:after="0" w:line="240" w:lineRule="auto"/>
        <w:ind w:left="425" w:hanging="425"/>
        <w:jc w:val="both"/>
        <w:rPr>
          <w:rFonts w:ascii="Museo Sans 300" w:hAnsi="Museo Sans 300" w:cs="Arial"/>
        </w:rPr>
      </w:pPr>
      <w:r w:rsidRPr="00B93C90">
        <w:rPr>
          <w:rFonts w:ascii="Museo Sans 300" w:hAnsi="Museo Sans 300" w:cs="Arial"/>
        </w:rPr>
        <w:lastRenderedPageBreak/>
        <w:t>Organigrama de la ETD cuyo país de origen sea El Salvador o Agente, con indicación del nombre de los administradores y directores, con expresión de sus cargos y personal de apoyo</w:t>
      </w:r>
      <w:r w:rsidR="002D28A8" w:rsidRPr="00B93C90">
        <w:rPr>
          <w:rFonts w:ascii="Museo Sans 300" w:hAnsi="Museo Sans 300" w:cs="Arial"/>
        </w:rPr>
        <w:t>.</w:t>
      </w:r>
    </w:p>
    <w:p w14:paraId="034E5E5F" w14:textId="77777777" w:rsidR="006C072C" w:rsidRPr="00B93C90" w:rsidRDefault="006C072C" w:rsidP="002D28A8">
      <w:pPr>
        <w:keepLines/>
        <w:spacing w:after="0" w:line="240" w:lineRule="auto"/>
        <w:jc w:val="both"/>
        <w:rPr>
          <w:rFonts w:ascii="Museo Sans 300" w:hAnsi="Museo Sans 300" w:cs="Arial"/>
        </w:rPr>
      </w:pPr>
    </w:p>
    <w:p w14:paraId="2CC458EB" w14:textId="16694B9C" w:rsidR="001A3DDC" w:rsidRPr="00B93C90" w:rsidRDefault="001A3DDC" w:rsidP="00852D28">
      <w:pPr>
        <w:pStyle w:val="Prrafodelista"/>
        <w:keepLines/>
        <w:numPr>
          <w:ilvl w:val="0"/>
          <w:numId w:val="20"/>
        </w:numPr>
        <w:spacing w:after="0" w:line="240" w:lineRule="auto"/>
        <w:ind w:left="425" w:hanging="425"/>
        <w:jc w:val="both"/>
        <w:rPr>
          <w:rFonts w:ascii="Museo Sans 300" w:hAnsi="Museo Sans 300" w:cs="Arial"/>
        </w:rPr>
      </w:pPr>
      <w:r w:rsidRPr="00B93C90">
        <w:rPr>
          <w:rFonts w:ascii="Museo Sans 300" w:hAnsi="Museo Sans 300" w:cs="Arial"/>
        </w:rPr>
        <w:t>Copia legible certificada notarialmente del acuerdo de nombramiento del auditor externo registrado en la Superintendencia, en el caso que no haya sido nombrado en el acto constitutivo, el cual deberá encontrarse previamente inscrito en el Registro de Comercio</w:t>
      </w:r>
      <w:r w:rsidR="002D28A8" w:rsidRPr="00B93C90">
        <w:rPr>
          <w:rFonts w:ascii="Museo Sans 300" w:hAnsi="Museo Sans 300" w:cs="Arial"/>
        </w:rPr>
        <w:t>.</w:t>
      </w:r>
    </w:p>
    <w:p w14:paraId="039404CB" w14:textId="77777777" w:rsidR="00CF3CD8" w:rsidRPr="00B93C90" w:rsidRDefault="00CF3CD8" w:rsidP="00CF3CD8">
      <w:pPr>
        <w:pStyle w:val="Prrafodelista"/>
        <w:keepLines/>
        <w:spacing w:after="0" w:line="240" w:lineRule="auto"/>
        <w:ind w:left="425"/>
        <w:jc w:val="both"/>
        <w:rPr>
          <w:rFonts w:ascii="Museo Sans 300" w:hAnsi="Museo Sans 300" w:cs="Arial"/>
        </w:rPr>
      </w:pPr>
    </w:p>
    <w:p w14:paraId="45783389" w14:textId="075E0B14" w:rsidR="00CA084A" w:rsidRPr="00F350A8" w:rsidRDefault="001A3DDC" w:rsidP="00F350A8">
      <w:pPr>
        <w:pStyle w:val="Prrafodelista"/>
        <w:keepLines/>
        <w:numPr>
          <w:ilvl w:val="0"/>
          <w:numId w:val="20"/>
        </w:numPr>
        <w:spacing w:after="0" w:line="240" w:lineRule="auto"/>
        <w:ind w:left="425" w:hanging="425"/>
        <w:jc w:val="both"/>
        <w:rPr>
          <w:rFonts w:ascii="Museo Sans 300" w:hAnsi="Museo Sans 300" w:cs="Arial"/>
        </w:rPr>
      </w:pPr>
      <w:r w:rsidRPr="00B93C90">
        <w:rPr>
          <w:rFonts w:ascii="Museo Sans 300" w:hAnsi="Museo Sans 300" w:cs="Arial"/>
        </w:rPr>
        <w:t xml:space="preserve">Modelo Operativo del Negocio, según se especifica en los artículos </w:t>
      </w:r>
      <w:r w:rsidR="00CA084A" w:rsidRPr="00B93C90">
        <w:rPr>
          <w:rFonts w:ascii="Museo Sans 300" w:hAnsi="Museo Sans 300" w:cs="Arial"/>
        </w:rPr>
        <w:t xml:space="preserve">14 y 15 de las normas </w:t>
      </w:r>
      <w:r w:rsidR="00CA084A" w:rsidRPr="00B93C90">
        <w:rPr>
          <w:rFonts w:ascii="Museo Sans 300" w:hAnsi="Museo Sans 300" w:cs="Calibri"/>
          <w:noProof/>
          <w:lang w:eastAsia="es-SV"/>
        </w:rPr>
        <w:t>NRP-19</w:t>
      </w:r>
      <w:r w:rsidR="002D28A8" w:rsidRPr="00B93C90">
        <w:rPr>
          <w:rFonts w:ascii="Museo Sans 300" w:hAnsi="Museo Sans 300" w:cs="Calibri"/>
          <w:noProof/>
          <w:lang w:eastAsia="es-SV"/>
        </w:rPr>
        <w:t>.</w:t>
      </w:r>
    </w:p>
    <w:p w14:paraId="3DDBB9FC" w14:textId="77777777" w:rsidR="00F350A8" w:rsidRPr="00F350A8" w:rsidRDefault="00F350A8" w:rsidP="00F350A8">
      <w:pPr>
        <w:pStyle w:val="Prrafodelista"/>
        <w:keepLines/>
        <w:spacing w:after="0" w:line="240" w:lineRule="auto"/>
        <w:ind w:left="425"/>
        <w:jc w:val="both"/>
        <w:rPr>
          <w:rFonts w:ascii="Museo Sans 300" w:hAnsi="Museo Sans 300" w:cs="Arial"/>
        </w:rPr>
      </w:pPr>
    </w:p>
    <w:p w14:paraId="2F5DECCE" w14:textId="2872F59A" w:rsidR="001A3DDC" w:rsidRPr="00B93C90" w:rsidRDefault="001A3DDC" w:rsidP="00852D28">
      <w:pPr>
        <w:pStyle w:val="Prrafodelista"/>
        <w:keepLines/>
        <w:numPr>
          <w:ilvl w:val="0"/>
          <w:numId w:val="20"/>
        </w:numPr>
        <w:spacing w:after="0" w:line="240" w:lineRule="auto"/>
        <w:ind w:left="425" w:hanging="425"/>
        <w:jc w:val="both"/>
        <w:rPr>
          <w:rFonts w:ascii="Museo Sans 300" w:hAnsi="Museo Sans 300" w:cs="Arial"/>
        </w:rPr>
      </w:pPr>
      <w:r w:rsidRPr="00B93C90">
        <w:rPr>
          <w:rFonts w:ascii="Museo Sans 300" w:hAnsi="Museo Sans 300" w:cs="Arial"/>
        </w:rPr>
        <w:t>Copia de Contratos celebrados con ETD, en el caso de la solicitud de inscripción de Agentes;</w:t>
      </w:r>
      <w:r w:rsidR="00CA084A" w:rsidRPr="00B93C90">
        <w:rPr>
          <w:rFonts w:ascii="Museo Sans 300" w:hAnsi="Museo Sans 300" w:cs="Arial"/>
        </w:rPr>
        <w:t xml:space="preserve"> según </w:t>
      </w:r>
      <w:r w:rsidR="00CA084A" w:rsidRPr="00B93C90">
        <w:rPr>
          <w:rFonts w:ascii="Museo Sans 300" w:hAnsi="Museo Sans 300" w:cs="Calibri"/>
          <w:noProof/>
          <w:lang w:eastAsia="es-SV"/>
        </w:rPr>
        <w:t>Art. 23  de las normas  NRP-19</w:t>
      </w:r>
      <w:r w:rsidR="002D28A8" w:rsidRPr="00B93C90">
        <w:rPr>
          <w:rFonts w:ascii="Museo Sans 300" w:hAnsi="Museo Sans 300" w:cs="Calibri"/>
          <w:noProof/>
          <w:lang w:eastAsia="es-SV"/>
        </w:rPr>
        <w:t>.</w:t>
      </w:r>
    </w:p>
    <w:p w14:paraId="34E61098" w14:textId="77777777" w:rsidR="002D28A8" w:rsidRPr="00B93C90" w:rsidRDefault="002D28A8" w:rsidP="00CA084A">
      <w:pPr>
        <w:keepLines/>
        <w:spacing w:after="0" w:line="240" w:lineRule="auto"/>
        <w:jc w:val="both"/>
        <w:rPr>
          <w:rFonts w:ascii="Museo Sans 300" w:hAnsi="Museo Sans 300" w:cs="Calibri"/>
          <w:noProof/>
          <w:color w:val="000000" w:themeColor="text1"/>
          <w:lang w:eastAsia="es-SV"/>
        </w:rPr>
      </w:pPr>
    </w:p>
    <w:p w14:paraId="35B8CEEA" w14:textId="4A0D22E5" w:rsidR="001A3DDC" w:rsidRPr="00B93C90" w:rsidRDefault="001A3DDC" w:rsidP="00852D28">
      <w:pPr>
        <w:pStyle w:val="Prrafodelista"/>
        <w:keepLines/>
        <w:numPr>
          <w:ilvl w:val="0"/>
          <w:numId w:val="20"/>
        </w:numPr>
        <w:spacing w:after="0" w:line="240" w:lineRule="auto"/>
        <w:ind w:left="425" w:hanging="425"/>
        <w:jc w:val="both"/>
        <w:rPr>
          <w:rFonts w:ascii="Museo Sans 300" w:hAnsi="Museo Sans 300" w:cs="Arial"/>
        </w:rPr>
      </w:pPr>
      <w:r w:rsidRPr="00B93C90">
        <w:rPr>
          <w:rFonts w:ascii="Museo Sans 300" w:hAnsi="Museo Sans 300" w:cs="Arial"/>
        </w:rPr>
        <w:t xml:space="preserve">Copia de los Contratos pactados con los Subagentes, Administrador de Subagentes o de ambos, de acuerdo con el modelo operativo del Agente; </w:t>
      </w:r>
      <w:r w:rsidR="00773920" w:rsidRPr="00B93C90">
        <w:rPr>
          <w:rFonts w:ascii="Museo Sans 300" w:hAnsi="Museo Sans 300" w:cs="Arial"/>
        </w:rPr>
        <w:t>según art. 2</w:t>
      </w:r>
      <w:r w:rsidR="00353F2C">
        <w:rPr>
          <w:rFonts w:ascii="Museo Sans 300" w:hAnsi="Museo Sans 300" w:cs="Arial"/>
        </w:rPr>
        <w:t>5</w:t>
      </w:r>
      <w:r w:rsidR="00773920" w:rsidRPr="00B93C90">
        <w:rPr>
          <w:rFonts w:ascii="Museo Sans 300" w:hAnsi="Museo Sans 300" w:cs="Arial"/>
        </w:rPr>
        <w:t xml:space="preserve"> de las normas NRP-19</w:t>
      </w:r>
    </w:p>
    <w:p w14:paraId="0D1EDCDC" w14:textId="77777777" w:rsidR="00773920" w:rsidRPr="00B93C90" w:rsidRDefault="00773920" w:rsidP="00CF3CD8">
      <w:pPr>
        <w:pStyle w:val="Prrafodelista"/>
        <w:rPr>
          <w:rFonts w:ascii="Museo Sans 300" w:hAnsi="Museo Sans 300" w:cs="Arial"/>
        </w:rPr>
      </w:pPr>
    </w:p>
    <w:p w14:paraId="740B943F" w14:textId="76046575" w:rsidR="001A3DDC" w:rsidRPr="00B93C90" w:rsidRDefault="001A3DDC" w:rsidP="00852D28">
      <w:pPr>
        <w:pStyle w:val="Prrafodelista"/>
        <w:keepLines/>
        <w:numPr>
          <w:ilvl w:val="0"/>
          <w:numId w:val="20"/>
        </w:numPr>
        <w:spacing w:after="0" w:line="240" w:lineRule="auto"/>
        <w:ind w:left="425" w:hanging="425"/>
        <w:jc w:val="both"/>
        <w:rPr>
          <w:rFonts w:ascii="Museo Sans 300" w:hAnsi="Museo Sans 300" w:cs="Arial"/>
        </w:rPr>
      </w:pPr>
      <w:r w:rsidRPr="00B93C90">
        <w:rPr>
          <w:rFonts w:ascii="Museo Sans 300" w:hAnsi="Museo Sans 300" w:cs="Arial"/>
        </w:rPr>
        <w:t>Copia del Manual de procedimientos de control interno para el funcionamiento operativo y de la liquidez de la persona jurídica a registrar</w:t>
      </w:r>
      <w:r w:rsidR="002D28A8" w:rsidRPr="00B93C90">
        <w:rPr>
          <w:rFonts w:ascii="Museo Sans 300" w:hAnsi="Museo Sans 300" w:cs="Arial"/>
        </w:rPr>
        <w:t>.</w:t>
      </w:r>
    </w:p>
    <w:p w14:paraId="0A2C4E5F" w14:textId="77777777" w:rsidR="00935E96" w:rsidRPr="00B93C90" w:rsidRDefault="00935E96" w:rsidP="00935E96">
      <w:pPr>
        <w:pStyle w:val="Prrafodelista"/>
        <w:keepLines/>
        <w:spacing w:after="0" w:line="240" w:lineRule="auto"/>
        <w:ind w:left="425"/>
        <w:jc w:val="both"/>
        <w:rPr>
          <w:rFonts w:ascii="Museo Sans 300" w:hAnsi="Museo Sans 300" w:cs="Arial"/>
        </w:rPr>
      </w:pPr>
    </w:p>
    <w:p w14:paraId="7B433B28" w14:textId="3F70F224" w:rsidR="001A3DDC" w:rsidRPr="00B93C90" w:rsidRDefault="001A3DDC" w:rsidP="00852D28">
      <w:pPr>
        <w:pStyle w:val="Prrafodelista"/>
        <w:keepLines/>
        <w:numPr>
          <w:ilvl w:val="0"/>
          <w:numId w:val="20"/>
        </w:numPr>
        <w:spacing w:after="0" w:line="240" w:lineRule="auto"/>
        <w:ind w:left="425" w:hanging="425"/>
        <w:jc w:val="both"/>
        <w:rPr>
          <w:rFonts w:ascii="Museo Sans 300" w:hAnsi="Museo Sans 300" w:cs="Arial"/>
        </w:rPr>
      </w:pPr>
      <w:proofErr w:type="gramStart"/>
      <w:r w:rsidRPr="00B93C90">
        <w:rPr>
          <w:rFonts w:ascii="Museo Sans 300" w:hAnsi="Museo Sans 300" w:cs="Arial"/>
        </w:rPr>
        <w:t>Descripción del Sistema Informático a utilizar</w:t>
      </w:r>
      <w:proofErr w:type="gramEnd"/>
      <w:r w:rsidRPr="00B93C90">
        <w:rPr>
          <w:rFonts w:ascii="Museo Sans 300" w:hAnsi="Museo Sans 300" w:cs="Arial"/>
        </w:rPr>
        <w:t>, el cual incluya los elementos de software, hardware, comunicación y los mecanismos de respaldo, recuperación de actividades y continuidad de operaciones</w:t>
      </w:r>
      <w:r w:rsidR="002D28A8" w:rsidRPr="00B93C90">
        <w:rPr>
          <w:rFonts w:ascii="Museo Sans 300" w:hAnsi="Museo Sans 300" w:cs="Arial"/>
        </w:rPr>
        <w:t>.</w:t>
      </w:r>
    </w:p>
    <w:p w14:paraId="5D415A8D" w14:textId="77777777" w:rsidR="00CF3CD8" w:rsidRPr="00B93C90" w:rsidRDefault="00CF3CD8" w:rsidP="00CF3CD8">
      <w:pPr>
        <w:pStyle w:val="Prrafodelista"/>
        <w:keepLines/>
        <w:spacing w:after="0" w:line="240" w:lineRule="auto"/>
        <w:ind w:left="425"/>
        <w:jc w:val="both"/>
        <w:rPr>
          <w:rFonts w:ascii="Museo Sans 300" w:hAnsi="Museo Sans 300" w:cs="Arial"/>
        </w:rPr>
      </w:pPr>
    </w:p>
    <w:p w14:paraId="2F3BB827" w14:textId="656DFBC6" w:rsidR="001A3DDC" w:rsidRPr="00B93C90" w:rsidRDefault="001A3DDC" w:rsidP="00852D28">
      <w:pPr>
        <w:pStyle w:val="Prrafodelista"/>
        <w:keepLines/>
        <w:numPr>
          <w:ilvl w:val="0"/>
          <w:numId w:val="20"/>
        </w:numPr>
        <w:spacing w:after="0" w:line="240" w:lineRule="auto"/>
        <w:ind w:left="425" w:hanging="425"/>
        <w:jc w:val="both"/>
        <w:rPr>
          <w:rFonts w:ascii="Museo Sans 300" w:hAnsi="Museo Sans 300" w:cs="Arial"/>
        </w:rPr>
      </w:pPr>
      <w:r w:rsidRPr="00B93C90">
        <w:rPr>
          <w:rFonts w:ascii="Museo Sans 300" w:hAnsi="Museo Sans 300" w:cs="Arial"/>
        </w:rPr>
        <w:t>Descripción del mecanismo contable de registro de la operación</w:t>
      </w:r>
      <w:r w:rsidR="002D28A8" w:rsidRPr="00B93C90">
        <w:rPr>
          <w:rFonts w:ascii="Museo Sans 300" w:hAnsi="Museo Sans 300" w:cs="Arial"/>
        </w:rPr>
        <w:t>.</w:t>
      </w:r>
    </w:p>
    <w:p w14:paraId="21147D59" w14:textId="77777777" w:rsidR="00CF3CD8" w:rsidRPr="00B93C90" w:rsidRDefault="00CF3CD8" w:rsidP="00CF3CD8">
      <w:pPr>
        <w:pStyle w:val="Prrafodelista"/>
        <w:rPr>
          <w:rFonts w:ascii="Museo Sans 300" w:hAnsi="Museo Sans 300" w:cs="Arial"/>
        </w:rPr>
      </w:pPr>
    </w:p>
    <w:p w14:paraId="2A197642" w14:textId="69397F3B" w:rsidR="001A3DDC" w:rsidRPr="00B93C90" w:rsidRDefault="001A3DDC" w:rsidP="00852D28">
      <w:pPr>
        <w:pStyle w:val="Prrafodelista"/>
        <w:keepLines/>
        <w:numPr>
          <w:ilvl w:val="0"/>
          <w:numId w:val="20"/>
        </w:numPr>
        <w:spacing w:after="0" w:line="240" w:lineRule="auto"/>
        <w:ind w:left="425" w:hanging="425"/>
        <w:jc w:val="both"/>
        <w:rPr>
          <w:rFonts w:ascii="Museo Sans 300" w:hAnsi="Museo Sans 300" w:cs="Arial"/>
        </w:rPr>
      </w:pPr>
      <w:r w:rsidRPr="00B93C90">
        <w:rPr>
          <w:rFonts w:ascii="Museo Sans 300" w:hAnsi="Museo Sans 300" w:cs="Arial"/>
        </w:rPr>
        <w:t>Política o manual de capacitación y requerimientos solicitados a los Subagentes, Administrador de Subagentes o de ambos, en el caso de operar por medio de éstos</w:t>
      </w:r>
      <w:r w:rsidR="002D28A8" w:rsidRPr="00B93C90">
        <w:rPr>
          <w:rFonts w:ascii="Museo Sans 300" w:hAnsi="Museo Sans 300" w:cs="Arial"/>
        </w:rPr>
        <w:t>.</w:t>
      </w:r>
    </w:p>
    <w:p w14:paraId="2DDA7AEC" w14:textId="77777777" w:rsidR="00CF3CD8" w:rsidRPr="00B93C90" w:rsidRDefault="00CF3CD8" w:rsidP="00CF3CD8">
      <w:pPr>
        <w:pStyle w:val="Prrafodelista"/>
        <w:rPr>
          <w:rFonts w:ascii="Museo Sans 300" w:hAnsi="Museo Sans 300" w:cs="Arial"/>
        </w:rPr>
      </w:pPr>
    </w:p>
    <w:p w14:paraId="31AA8B5F" w14:textId="7CFB0987" w:rsidR="001A3DDC" w:rsidRPr="00B93C90" w:rsidRDefault="001A3DDC" w:rsidP="00852D28">
      <w:pPr>
        <w:pStyle w:val="Prrafodelista"/>
        <w:keepLines/>
        <w:numPr>
          <w:ilvl w:val="0"/>
          <w:numId w:val="20"/>
        </w:numPr>
        <w:spacing w:after="0" w:line="240" w:lineRule="auto"/>
        <w:ind w:left="425" w:hanging="425"/>
        <w:jc w:val="both"/>
        <w:rPr>
          <w:rFonts w:ascii="Museo Sans 300" w:hAnsi="Museo Sans 300" w:cs="Arial"/>
        </w:rPr>
      </w:pPr>
      <w:r w:rsidRPr="00B93C90">
        <w:rPr>
          <w:rFonts w:ascii="Museo Sans 300" w:hAnsi="Museo Sans 300" w:cs="Arial"/>
        </w:rPr>
        <w:t>Políticas y procedimientos para la atención de reclamos y quejas de los ordenantes y beneficiarios del servicio de envío o recepción de dinero</w:t>
      </w:r>
      <w:r w:rsidR="002D28A8" w:rsidRPr="00B93C90">
        <w:rPr>
          <w:rFonts w:ascii="Museo Sans 300" w:hAnsi="Museo Sans 300" w:cs="Arial"/>
        </w:rPr>
        <w:t>.</w:t>
      </w:r>
      <w:r w:rsidRPr="00B93C90">
        <w:rPr>
          <w:rFonts w:ascii="Museo Sans 300" w:hAnsi="Museo Sans 300" w:cs="Arial"/>
        </w:rPr>
        <w:t xml:space="preserve"> </w:t>
      </w:r>
    </w:p>
    <w:p w14:paraId="76B19AF8" w14:textId="77777777" w:rsidR="00CF3CD8" w:rsidRPr="00B93C90" w:rsidRDefault="00CF3CD8" w:rsidP="00CF3CD8">
      <w:pPr>
        <w:pStyle w:val="Prrafodelista"/>
        <w:rPr>
          <w:rFonts w:ascii="Museo Sans 300" w:hAnsi="Museo Sans 300" w:cs="Arial"/>
        </w:rPr>
      </w:pPr>
    </w:p>
    <w:p w14:paraId="169305AC" w14:textId="12E3400D" w:rsidR="001A3DDC" w:rsidRPr="00B93C90" w:rsidRDefault="001A3DDC" w:rsidP="00852D28">
      <w:pPr>
        <w:pStyle w:val="Prrafodelista"/>
        <w:keepLines/>
        <w:numPr>
          <w:ilvl w:val="0"/>
          <w:numId w:val="20"/>
        </w:numPr>
        <w:spacing w:after="0" w:line="240" w:lineRule="auto"/>
        <w:ind w:left="425" w:hanging="425"/>
        <w:jc w:val="both"/>
        <w:rPr>
          <w:rFonts w:ascii="Museo Sans 300" w:hAnsi="Museo Sans 300" w:cs="Arial"/>
        </w:rPr>
      </w:pPr>
      <w:r w:rsidRPr="00B93C90">
        <w:rPr>
          <w:rFonts w:ascii="Museo Sans 300" w:hAnsi="Museo Sans 300" w:cs="Arial"/>
        </w:rPr>
        <w:t>Copia del Manual de prevención de LD/FT el cual deberá de cumplir con el marco regulatorio en materia de prevención de LD/FT aprobado por Junta Directiva, Administrador Único o Consejo de Administración</w:t>
      </w:r>
      <w:r w:rsidR="002D28A8" w:rsidRPr="00B93C90">
        <w:rPr>
          <w:rFonts w:ascii="Museo Sans 300" w:hAnsi="Museo Sans 300" w:cs="Arial"/>
        </w:rPr>
        <w:t>.</w:t>
      </w:r>
    </w:p>
    <w:p w14:paraId="214D486A" w14:textId="77777777" w:rsidR="00CF3CD8" w:rsidRPr="00B93C90" w:rsidRDefault="00CF3CD8" w:rsidP="00CF3CD8">
      <w:pPr>
        <w:pStyle w:val="Prrafodelista"/>
        <w:rPr>
          <w:rFonts w:ascii="Museo Sans 300" w:hAnsi="Museo Sans 300" w:cs="Arial"/>
        </w:rPr>
      </w:pPr>
    </w:p>
    <w:p w14:paraId="2CDFD570" w14:textId="76D7A2C6" w:rsidR="001A3DDC" w:rsidRPr="00B93C90" w:rsidRDefault="001A3DDC" w:rsidP="00852D28">
      <w:pPr>
        <w:pStyle w:val="Prrafodelista"/>
        <w:keepLines/>
        <w:numPr>
          <w:ilvl w:val="0"/>
          <w:numId w:val="20"/>
        </w:numPr>
        <w:spacing w:after="0" w:line="240" w:lineRule="auto"/>
        <w:ind w:left="425" w:hanging="425"/>
        <w:jc w:val="both"/>
        <w:rPr>
          <w:rFonts w:ascii="Museo Sans 300" w:hAnsi="Museo Sans 300" w:cs="Arial"/>
        </w:rPr>
      </w:pPr>
      <w:r w:rsidRPr="00B93C90">
        <w:rPr>
          <w:rFonts w:ascii="Museo Sans 300" w:hAnsi="Museo Sans 300" w:cs="Arial"/>
        </w:rPr>
        <w:t>Copia de los Estados Financieros auditados, a la última fecha disponible en caso de tratarse de una entidad en marcha</w:t>
      </w:r>
      <w:r w:rsidR="002D28A8" w:rsidRPr="00B93C90">
        <w:rPr>
          <w:rFonts w:ascii="Museo Sans 300" w:hAnsi="Museo Sans 300" w:cs="Arial"/>
        </w:rPr>
        <w:t>.</w:t>
      </w:r>
    </w:p>
    <w:p w14:paraId="220BF5BE" w14:textId="77777777" w:rsidR="00CF3CD8" w:rsidRPr="00B93C90" w:rsidRDefault="00CF3CD8" w:rsidP="00CF3CD8">
      <w:pPr>
        <w:pStyle w:val="Prrafodelista"/>
        <w:rPr>
          <w:rFonts w:ascii="Museo Sans 300" w:hAnsi="Museo Sans 300" w:cs="Arial"/>
        </w:rPr>
      </w:pPr>
    </w:p>
    <w:p w14:paraId="3FDF3B83" w14:textId="2DE604D4" w:rsidR="001A3DDC" w:rsidRPr="00B93C90" w:rsidRDefault="001A3DDC" w:rsidP="00852D28">
      <w:pPr>
        <w:pStyle w:val="Prrafodelista"/>
        <w:keepLines/>
        <w:numPr>
          <w:ilvl w:val="0"/>
          <w:numId w:val="20"/>
        </w:numPr>
        <w:spacing w:after="0" w:line="240" w:lineRule="auto"/>
        <w:ind w:left="425" w:hanging="425"/>
        <w:jc w:val="both"/>
        <w:rPr>
          <w:rFonts w:ascii="Museo Sans 300" w:hAnsi="Museo Sans 300" w:cs="Arial"/>
        </w:rPr>
      </w:pPr>
      <w:r w:rsidRPr="00B93C90">
        <w:rPr>
          <w:rFonts w:ascii="Museo Sans 300" w:hAnsi="Museo Sans 300" w:cs="Arial"/>
        </w:rPr>
        <w:t>Detalle de tarifas o comisiones cobradas en la prestación de servicios</w:t>
      </w:r>
      <w:r w:rsidR="002D28A8" w:rsidRPr="00B93C90">
        <w:rPr>
          <w:rFonts w:ascii="Museo Sans 300" w:hAnsi="Museo Sans 300" w:cs="Arial"/>
        </w:rPr>
        <w:t>.</w:t>
      </w:r>
      <w:r w:rsidRPr="00B93C90">
        <w:rPr>
          <w:rFonts w:ascii="Museo Sans 300" w:hAnsi="Museo Sans 300" w:cs="Arial"/>
        </w:rPr>
        <w:t xml:space="preserve"> </w:t>
      </w:r>
    </w:p>
    <w:p w14:paraId="71FAE0FC" w14:textId="77777777" w:rsidR="00CF3CD8" w:rsidRPr="00B93C90" w:rsidRDefault="00CF3CD8" w:rsidP="00CF3CD8">
      <w:pPr>
        <w:pStyle w:val="Prrafodelista"/>
        <w:rPr>
          <w:rFonts w:ascii="Museo Sans 300" w:hAnsi="Museo Sans 300" w:cs="Arial"/>
        </w:rPr>
      </w:pPr>
    </w:p>
    <w:p w14:paraId="40961FEE" w14:textId="04A771E0" w:rsidR="001A3DDC" w:rsidRPr="00B93C90" w:rsidRDefault="001A3DDC" w:rsidP="00852D28">
      <w:pPr>
        <w:pStyle w:val="Prrafodelista"/>
        <w:keepLines/>
        <w:numPr>
          <w:ilvl w:val="0"/>
          <w:numId w:val="20"/>
        </w:numPr>
        <w:spacing w:after="0" w:line="240" w:lineRule="auto"/>
        <w:ind w:left="425" w:hanging="425"/>
        <w:jc w:val="both"/>
        <w:rPr>
          <w:rFonts w:ascii="Museo Sans 300" w:hAnsi="Museo Sans 300" w:cs="Arial"/>
        </w:rPr>
      </w:pPr>
      <w:r w:rsidRPr="00B93C90">
        <w:rPr>
          <w:rFonts w:ascii="Museo Sans 300" w:hAnsi="Museo Sans 300" w:cs="Arial"/>
        </w:rPr>
        <w:t>Especificación del horario de atención al público</w:t>
      </w:r>
      <w:r w:rsidR="00A8674D">
        <w:rPr>
          <w:rFonts w:ascii="Museo Sans 300" w:hAnsi="Museo Sans 300" w:cs="Arial"/>
        </w:rPr>
        <w:t>.</w:t>
      </w:r>
    </w:p>
    <w:p w14:paraId="220C2357" w14:textId="77777777" w:rsidR="00196F2C" w:rsidRPr="00B93C90" w:rsidRDefault="00196F2C" w:rsidP="00196F2C">
      <w:pPr>
        <w:keepLines/>
        <w:spacing w:after="0" w:line="240" w:lineRule="auto"/>
        <w:jc w:val="both"/>
        <w:rPr>
          <w:rFonts w:ascii="Museo Sans 300" w:hAnsi="Museo Sans 300" w:cs="Arial"/>
        </w:rPr>
      </w:pPr>
    </w:p>
    <w:p w14:paraId="0DDF787D" w14:textId="4DAB0E15" w:rsidR="00230B98" w:rsidRPr="00F350A8" w:rsidRDefault="001A3DDC" w:rsidP="00230B98">
      <w:pPr>
        <w:pStyle w:val="Default"/>
        <w:keepLines/>
        <w:numPr>
          <w:ilvl w:val="0"/>
          <w:numId w:val="20"/>
        </w:numPr>
        <w:tabs>
          <w:tab w:val="left" w:pos="3784"/>
          <w:tab w:val="center" w:pos="5043"/>
        </w:tabs>
        <w:ind w:left="426" w:hanging="426"/>
        <w:jc w:val="both"/>
        <w:rPr>
          <w:rFonts w:ascii="Museo Sans 300" w:hAnsi="Museo Sans 300" w:cs="Calibri"/>
          <w:noProof/>
          <w:sz w:val="22"/>
          <w:szCs w:val="22"/>
          <w:lang w:eastAsia="es-SV"/>
        </w:rPr>
      </w:pPr>
      <w:r w:rsidRPr="00B93C90">
        <w:rPr>
          <w:rFonts w:ascii="Museo Sans 300" w:hAnsi="Museo Sans 300"/>
          <w:color w:val="auto"/>
          <w:sz w:val="22"/>
          <w:szCs w:val="22"/>
          <w:lang w:val="es-ES"/>
        </w:rPr>
        <w:t>Nombramiento de Oficial de Cumplimiento conforme al artículo 14 de la Ley Contra el Lavado de Dinero y de Activos.</w:t>
      </w:r>
    </w:p>
    <w:sectPr w:rsidR="00230B98" w:rsidRPr="00F350A8"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FE7F8" w14:textId="77777777" w:rsidR="00CB482F" w:rsidRDefault="00CB482F" w:rsidP="00BB082E">
      <w:pPr>
        <w:spacing w:after="0" w:line="240" w:lineRule="auto"/>
      </w:pPr>
      <w:r>
        <w:separator/>
      </w:r>
    </w:p>
  </w:endnote>
  <w:endnote w:type="continuationSeparator" w:id="0">
    <w:p w14:paraId="2404D65C" w14:textId="77777777" w:rsidR="00CB482F" w:rsidRDefault="00CB482F" w:rsidP="00B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300">
    <w:altName w:val="Arial"/>
    <w:panose1 w:val="02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692584"/>
      <w:docPartObj>
        <w:docPartGallery w:val="Page Numbers (Bottom of Page)"/>
        <w:docPartUnique/>
      </w:docPartObj>
    </w:sdtPr>
    <w:sdtEndPr/>
    <w:sdtContent>
      <w:p w14:paraId="477029CF" w14:textId="119E3A8E" w:rsidR="00332942" w:rsidRDefault="00B1567E" w:rsidP="00CB4534">
        <w:pPr>
          <w:pStyle w:val="Piedepgina"/>
          <w:jc w:val="right"/>
        </w:pPr>
        <w:r>
          <w:rPr>
            <w:noProof/>
          </w:rPr>
          <mc:AlternateContent>
            <mc:Choice Requires="wps">
              <w:drawing>
                <wp:anchor distT="0" distB="0" distL="114300" distR="114300" simplePos="0" relativeHeight="251659264" behindDoc="0" locked="0" layoutInCell="1" allowOverlap="1" wp14:anchorId="2F7DDF1F" wp14:editId="42FD7C81">
                  <wp:simplePos x="0" y="0"/>
                  <wp:positionH relativeFrom="rightMargin">
                    <wp:align>center</wp:align>
                  </wp:positionH>
                  <wp:positionV relativeFrom="bottomMargin">
                    <wp:align>center</wp:align>
                  </wp:positionV>
                  <wp:extent cx="565785" cy="19177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AE573CB" w14:textId="77777777" w:rsidR="00A96B8B" w:rsidRPr="00A96B8B" w:rsidRDefault="00A96B8B">
                              <w:pPr>
                                <w:pBdr>
                                  <w:top w:val="single" w:sz="4" w:space="1" w:color="7F7F7F" w:themeColor="background1" w:themeShade="7F"/>
                                </w:pBdr>
                                <w:jc w:val="center"/>
                                <w:rPr>
                                  <w:rFonts w:ascii="Museo Sans 300" w:hAnsi="Museo Sans 300"/>
                                  <w:color w:val="0F243E" w:themeColor="text2" w:themeShade="80"/>
                                  <w:sz w:val="28"/>
                                  <w:szCs w:val="28"/>
                                </w:rPr>
                              </w:pPr>
                              <w:r w:rsidRPr="00A96B8B">
                                <w:rPr>
                                  <w:rFonts w:ascii="Museo Sans 300" w:hAnsi="Museo Sans 300"/>
                                  <w:color w:val="0F243E" w:themeColor="text2" w:themeShade="80"/>
                                  <w:sz w:val="28"/>
                                  <w:szCs w:val="28"/>
                                </w:rPr>
                                <w:fldChar w:fldCharType="begin"/>
                              </w:r>
                              <w:r w:rsidRPr="00A96B8B">
                                <w:rPr>
                                  <w:rFonts w:ascii="Museo Sans 300" w:hAnsi="Museo Sans 300"/>
                                  <w:color w:val="0F243E" w:themeColor="text2" w:themeShade="80"/>
                                  <w:sz w:val="28"/>
                                  <w:szCs w:val="28"/>
                                </w:rPr>
                                <w:instrText>PAGE   \* MERGEFORMAT</w:instrText>
                              </w:r>
                              <w:r w:rsidRPr="00A96B8B">
                                <w:rPr>
                                  <w:rFonts w:ascii="Museo Sans 300" w:hAnsi="Museo Sans 300"/>
                                  <w:color w:val="0F243E" w:themeColor="text2" w:themeShade="80"/>
                                  <w:sz w:val="28"/>
                                  <w:szCs w:val="28"/>
                                </w:rPr>
                                <w:fldChar w:fldCharType="separate"/>
                              </w:r>
                              <w:r w:rsidRPr="00A96B8B">
                                <w:rPr>
                                  <w:rFonts w:ascii="Museo Sans 300" w:hAnsi="Museo Sans 300"/>
                                  <w:color w:val="0F243E" w:themeColor="text2" w:themeShade="80"/>
                                  <w:sz w:val="28"/>
                                  <w:szCs w:val="28"/>
                                </w:rPr>
                                <w:t>2</w:t>
                              </w:r>
                              <w:r w:rsidRPr="00A96B8B">
                                <w:rPr>
                                  <w:rFonts w:ascii="Museo Sans 300" w:hAnsi="Museo Sans 300"/>
                                  <w:color w:val="0F243E" w:themeColor="text2" w:themeShade="80"/>
                                  <w:sz w:val="28"/>
                                  <w:szCs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F7DDF1F" id="Rectangle 1"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AE573CB" w14:textId="77777777" w:rsidR="00A96B8B" w:rsidRPr="00A96B8B" w:rsidRDefault="00A96B8B">
                        <w:pPr>
                          <w:pBdr>
                            <w:top w:val="single" w:sz="4" w:space="1" w:color="7F7F7F" w:themeColor="background1" w:themeShade="7F"/>
                          </w:pBdr>
                          <w:jc w:val="center"/>
                          <w:rPr>
                            <w:rFonts w:ascii="Museo Sans 300" w:hAnsi="Museo Sans 300"/>
                            <w:color w:val="0F243E" w:themeColor="text2" w:themeShade="80"/>
                            <w:sz w:val="28"/>
                            <w:szCs w:val="28"/>
                          </w:rPr>
                        </w:pPr>
                        <w:r w:rsidRPr="00A96B8B">
                          <w:rPr>
                            <w:rFonts w:ascii="Museo Sans 300" w:hAnsi="Museo Sans 300"/>
                            <w:color w:val="0F243E" w:themeColor="text2" w:themeShade="80"/>
                            <w:sz w:val="28"/>
                            <w:szCs w:val="28"/>
                          </w:rPr>
                          <w:fldChar w:fldCharType="begin"/>
                        </w:r>
                        <w:r w:rsidRPr="00A96B8B">
                          <w:rPr>
                            <w:rFonts w:ascii="Museo Sans 300" w:hAnsi="Museo Sans 300"/>
                            <w:color w:val="0F243E" w:themeColor="text2" w:themeShade="80"/>
                            <w:sz w:val="28"/>
                            <w:szCs w:val="28"/>
                          </w:rPr>
                          <w:instrText>PAGE   \* MERGEFORMAT</w:instrText>
                        </w:r>
                        <w:r w:rsidRPr="00A96B8B">
                          <w:rPr>
                            <w:rFonts w:ascii="Museo Sans 300" w:hAnsi="Museo Sans 300"/>
                            <w:color w:val="0F243E" w:themeColor="text2" w:themeShade="80"/>
                            <w:sz w:val="28"/>
                            <w:szCs w:val="28"/>
                          </w:rPr>
                          <w:fldChar w:fldCharType="separate"/>
                        </w:r>
                        <w:r w:rsidRPr="00A96B8B">
                          <w:rPr>
                            <w:rFonts w:ascii="Museo Sans 300" w:hAnsi="Museo Sans 300"/>
                            <w:color w:val="0F243E" w:themeColor="text2" w:themeShade="80"/>
                            <w:sz w:val="28"/>
                            <w:szCs w:val="28"/>
                          </w:rPr>
                          <w:t>2</w:t>
                        </w:r>
                        <w:r w:rsidRPr="00A96B8B">
                          <w:rPr>
                            <w:rFonts w:ascii="Museo Sans 300" w:hAnsi="Museo Sans 300"/>
                            <w:color w:val="0F243E" w:themeColor="text2" w:themeShade="80"/>
                            <w:sz w:val="28"/>
                            <w:szCs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62BEC" w14:textId="77777777" w:rsidR="00CB482F" w:rsidRDefault="00CB482F" w:rsidP="00BB082E">
      <w:pPr>
        <w:spacing w:after="0" w:line="240" w:lineRule="auto"/>
      </w:pPr>
      <w:r>
        <w:separator/>
      </w:r>
    </w:p>
  </w:footnote>
  <w:footnote w:type="continuationSeparator" w:id="0">
    <w:p w14:paraId="6882A67A" w14:textId="77777777" w:rsidR="00CB482F" w:rsidRDefault="00CB482F" w:rsidP="00BB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9173" w14:textId="77777777" w:rsidR="00332942" w:rsidRDefault="001A3DDC" w:rsidP="002D28A8">
    <w:pPr>
      <w:pStyle w:val="Encabezado"/>
      <w:jc w:val="center"/>
    </w:pPr>
    <w:r w:rsidRPr="001A3DDC">
      <w:rPr>
        <w:noProof/>
        <w:lang w:val="es-SV" w:eastAsia="es-SV"/>
      </w:rPr>
      <w:drawing>
        <wp:inline distT="0" distB="0" distL="0" distR="0" wp14:anchorId="65A2093B" wp14:editId="14490051">
          <wp:extent cx="2297430" cy="1017900"/>
          <wp:effectExtent l="19050" t="0" r="7620" b="0"/>
          <wp:docPr id="1"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78B0"/>
    <w:multiLevelType w:val="multilevel"/>
    <w:tmpl w:val="AB6CD67A"/>
    <w:lvl w:ilvl="0">
      <w:start w:val="17"/>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03E217DC"/>
    <w:multiLevelType w:val="multilevel"/>
    <w:tmpl w:val="D18A3BB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5A6CF6"/>
    <w:multiLevelType w:val="hybridMultilevel"/>
    <w:tmpl w:val="D2A45DC4"/>
    <w:lvl w:ilvl="0" w:tplc="A172FF42">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9746975"/>
    <w:multiLevelType w:val="hybridMultilevel"/>
    <w:tmpl w:val="23388990"/>
    <w:lvl w:ilvl="0" w:tplc="46D82210">
      <w:start w:val="6"/>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A813351"/>
    <w:multiLevelType w:val="hybridMultilevel"/>
    <w:tmpl w:val="9D4E41CC"/>
    <w:lvl w:ilvl="0" w:tplc="38F0DE6E">
      <w:start w:val="1"/>
      <w:numFmt w:val="decimal"/>
      <w:lvlText w:val="%1."/>
      <w:lvlJc w:val="left"/>
      <w:pPr>
        <w:ind w:left="786" w:hanging="360"/>
      </w:pPr>
      <w:rPr>
        <w:rFonts w:hint="default"/>
        <w:color w:val="FF000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5" w15:restartNumberingAfterBreak="0">
    <w:nsid w:val="0BB55EDE"/>
    <w:multiLevelType w:val="hybridMultilevel"/>
    <w:tmpl w:val="51F6E2CE"/>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15:restartNumberingAfterBreak="0">
    <w:nsid w:val="0F607965"/>
    <w:multiLevelType w:val="multilevel"/>
    <w:tmpl w:val="4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DB3826"/>
    <w:multiLevelType w:val="hybridMultilevel"/>
    <w:tmpl w:val="210292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6737D01"/>
    <w:multiLevelType w:val="hybridMultilevel"/>
    <w:tmpl w:val="0D1C66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1535E0"/>
    <w:multiLevelType w:val="hybridMultilevel"/>
    <w:tmpl w:val="C02CF8B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DAD2634"/>
    <w:multiLevelType w:val="multilevel"/>
    <w:tmpl w:val="3C6C71B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E61562"/>
    <w:multiLevelType w:val="multilevel"/>
    <w:tmpl w:val="14A0BE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22ED2672"/>
    <w:multiLevelType w:val="hybridMultilevel"/>
    <w:tmpl w:val="4684AAA2"/>
    <w:lvl w:ilvl="0" w:tplc="440A0019">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3" w15:restartNumberingAfterBreak="0">
    <w:nsid w:val="233F508F"/>
    <w:multiLevelType w:val="hybridMultilevel"/>
    <w:tmpl w:val="6E18EF00"/>
    <w:lvl w:ilvl="0" w:tplc="CCD49922">
      <w:start w:val="1"/>
      <w:numFmt w:val="decimal"/>
      <w:lvlText w:val="Art. %1.-"/>
      <w:lvlJc w:val="left"/>
      <w:pPr>
        <w:ind w:left="720" w:hanging="360"/>
      </w:pPr>
      <w:rPr>
        <w:b/>
        <w:strike w:val="0"/>
        <w:dstrike w:val="0"/>
        <w:color w:val="auto"/>
        <w:sz w:val="24"/>
        <w:szCs w:val="24"/>
        <w:u w:val="none"/>
        <w:effect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1D36AF"/>
    <w:multiLevelType w:val="multilevel"/>
    <w:tmpl w:val="37807440"/>
    <w:lvl w:ilvl="0">
      <w:start w:val="10"/>
      <w:numFmt w:val="decimal"/>
      <w:lvlText w:val="%1"/>
      <w:lvlJc w:val="left"/>
      <w:pPr>
        <w:ind w:left="375" w:hanging="375"/>
      </w:pPr>
      <w:rPr>
        <w:rFonts w:hint="default"/>
      </w:rPr>
    </w:lvl>
    <w:lvl w:ilvl="1">
      <w:start w:val="6"/>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4C71CC2"/>
    <w:multiLevelType w:val="hybridMultilevel"/>
    <w:tmpl w:val="D42E71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6037F12"/>
    <w:multiLevelType w:val="multilevel"/>
    <w:tmpl w:val="DC30AE3A"/>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5E4AF4"/>
    <w:multiLevelType w:val="multilevel"/>
    <w:tmpl w:val="052CECA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F2323D"/>
    <w:multiLevelType w:val="hybridMultilevel"/>
    <w:tmpl w:val="956CF5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642B00"/>
    <w:multiLevelType w:val="hybridMultilevel"/>
    <w:tmpl w:val="BF34C1F4"/>
    <w:lvl w:ilvl="0" w:tplc="440A0009">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 w15:restartNumberingAfterBreak="0">
    <w:nsid w:val="38A128DE"/>
    <w:multiLevelType w:val="hybridMultilevel"/>
    <w:tmpl w:val="B3C2BD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9953A39"/>
    <w:multiLevelType w:val="hybridMultilevel"/>
    <w:tmpl w:val="6276E73A"/>
    <w:lvl w:ilvl="0" w:tplc="1A904B54">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AA80709"/>
    <w:multiLevelType w:val="hybridMultilevel"/>
    <w:tmpl w:val="58FE896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B80595F"/>
    <w:multiLevelType w:val="hybridMultilevel"/>
    <w:tmpl w:val="5F20A8A0"/>
    <w:lvl w:ilvl="0" w:tplc="28C0C572">
      <w:start w:val="1"/>
      <w:numFmt w:val="bullet"/>
      <w:lvlText w:val="-"/>
      <w:lvlJc w:val="left"/>
      <w:pPr>
        <w:ind w:left="720" w:hanging="360"/>
      </w:pPr>
      <w:rPr>
        <w:rFonts w:ascii="Calibri" w:eastAsiaTheme="minorHAnsi" w:hAnsi="Calibri" w:cstheme="minorBidi" w:hint="default"/>
        <w:color w:val="FF000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3B9926CB"/>
    <w:multiLevelType w:val="hybridMultilevel"/>
    <w:tmpl w:val="A99C5484"/>
    <w:lvl w:ilvl="0" w:tplc="C5723DA4">
      <w:start w:val="1"/>
      <w:numFmt w:val="lowerLetter"/>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9B20FA"/>
    <w:multiLevelType w:val="hybridMultilevel"/>
    <w:tmpl w:val="5D72356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10C280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B26A2E"/>
    <w:multiLevelType w:val="hybridMultilevel"/>
    <w:tmpl w:val="BF42DC26"/>
    <w:lvl w:ilvl="0" w:tplc="46408A42">
      <w:start w:val="1"/>
      <w:numFmt w:val="decimal"/>
      <w:lvlText w:val="%1."/>
      <w:lvlJc w:val="left"/>
      <w:pPr>
        <w:ind w:left="720" w:hanging="360"/>
      </w:pPr>
      <w:rPr>
        <w:rFonts w:ascii="Museo Sans 300" w:hAnsi="Museo Sans 300" w:hint="default"/>
        <w:sz w:val="22"/>
        <w:szCs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ADB03A5"/>
    <w:multiLevelType w:val="hybridMultilevel"/>
    <w:tmpl w:val="FC2237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FB3354"/>
    <w:multiLevelType w:val="multilevel"/>
    <w:tmpl w:val="DBA87272"/>
    <w:lvl w:ilvl="0">
      <w:start w:val="16"/>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0" w15:restartNumberingAfterBreak="0">
    <w:nsid w:val="50FC1726"/>
    <w:multiLevelType w:val="hybridMultilevel"/>
    <w:tmpl w:val="C1D6D70C"/>
    <w:lvl w:ilvl="0" w:tplc="CFBAC8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4697D2D"/>
    <w:multiLevelType w:val="hybridMultilevel"/>
    <w:tmpl w:val="20362D1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54BF5EB6"/>
    <w:multiLevelType w:val="hybridMultilevel"/>
    <w:tmpl w:val="61A2154C"/>
    <w:lvl w:ilvl="0" w:tplc="440A000F">
      <w:start w:val="1"/>
      <w:numFmt w:val="decimal"/>
      <w:lvlText w:val="%1."/>
      <w:lvlJc w:val="lef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33" w15:restartNumberingAfterBreak="0">
    <w:nsid w:val="5C5A35B8"/>
    <w:multiLevelType w:val="hybridMultilevel"/>
    <w:tmpl w:val="269A305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DC109DD"/>
    <w:multiLevelType w:val="hybridMultilevel"/>
    <w:tmpl w:val="3D52F05C"/>
    <w:lvl w:ilvl="0" w:tplc="08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5" w15:restartNumberingAfterBreak="0">
    <w:nsid w:val="5EFA75BD"/>
    <w:multiLevelType w:val="hybridMultilevel"/>
    <w:tmpl w:val="7D0E0960"/>
    <w:lvl w:ilvl="0" w:tplc="2362CD46">
      <w:start w:val="1"/>
      <w:numFmt w:val="upperRoman"/>
      <w:lvlText w:val="%1."/>
      <w:lvlJc w:val="right"/>
      <w:pPr>
        <w:ind w:left="360" w:hanging="360"/>
      </w:pPr>
      <w:rPr>
        <w:rFonts w:hint="default"/>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15:restartNumberingAfterBreak="0">
    <w:nsid w:val="611124ED"/>
    <w:multiLevelType w:val="hybridMultilevel"/>
    <w:tmpl w:val="DB109FD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4555E3A"/>
    <w:multiLevelType w:val="hybridMultilevel"/>
    <w:tmpl w:val="59A2063A"/>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8" w15:restartNumberingAfterBreak="0">
    <w:nsid w:val="64F962B0"/>
    <w:multiLevelType w:val="multilevel"/>
    <w:tmpl w:val="DBA87272"/>
    <w:lvl w:ilvl="0">
      <w:start w:val="10"/>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9" w15:restartNumberingAfterBreak="0">
    <w:nsid w:val="682D5893"/>
    <w:multiLevelType w:val="hybridMultilevel"/>
    <w:tmpl w:val="7C26467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A657FA8"/>
    <w:multiLevelType w:val="hybridMultilevel"/>
    <w:tmpl w:val="4522B6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451168F"/>
    <w:multiLevelType w:val="hybridMultilevel"/>
    <w:tmpl w:val="429CE3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9F3D8B"/>
    <w:multiLevelType w:val="hybridMultilevel"/>
    <w:tmpl w:val="AF6EAE96"/>
    <w:lvl w:ilvl="0" w:tplc="1220B810">
      <w:start w:val="1"/>
      <w:numFmt w:val="lowerLetter"/>
      <w:lvlText w:val="%1."/>
      <w:lvlJc w:val="left"/>
      <w:pPr>
        <w:ind w:left="2268" w:hanging="360"/>
      </w:pPr>
      <w:rPr>
        <w:rFonts w:hint="default"/>
      </w:rPr>
    </w:lvl>
    <w:lvl w:ilvl="1" w:tplc="440A0019" w:tentative="1">
      <w:start w:val="1"/>
      <w:numFmt w:val="lowerLetter"/>
      <w:lvlText w:val="%2."/>
      <w:lvlJc w:val="left"/>
      <w:pPr>
        <w:ind w:left="2988" w:hanging="360"/>
      </w:pPr>
    </w:lvl>
    <w:lvl w:ilvl="2" w:tplc="440A001B" w:tentative="1">
      <w:start w:val="1"/>
      <w:numFmt w:val="lowerRoman"/>
      <w:lvlText w:val="%3."/>
      <w:lvlJc w:val="right"/>
      <w:pPr>
        <w:ind w:left="3708" w:hanging="180"/>
      </w:pPr>
    </w:lvl>
    <w:lvl w:ilvl="3" w:tplc="440A000F" w:tentative="1">
      <w:start w:val="1"/>
      <w:numFmt w:val="decimal"/>
      <w:lvlText w:val="%4."/>
      <w:lvlJc w:val="left"/>
      <w:pPr>
        <w:ind w:left="4428" w:hanging="360"/>
      </w:pPr>
    </w:lvl>
    <w:lvl w:ilvl="4" w:tplc="440A0019" w:tentative="1">
      <w:start w:val="1"/>
      <w:numFmt w:val="lowerLetter"/>
      <w:lvlText w:val="%5."/>
      <w:lvlJc w:val="left"/>
      <w:pPr>
        <w:ind w:left="5148" w:hanging="360"/>
      </w:pPr>
    </w:lvl>
    <w:lvl w:ilvl="5" w:tplc="440A001B" w:tentative="1">
      <w:start w:val="1"/>
      <w:numFmt w:val="lowerRoman"/>
      <w:lvlText w:val="%6."/>
      <w:lvlJc w:val="right"/>
      <w:pPr>
        <w:ind w:left="5868" w:hanging="180"/>
      </w:pPr>
    </w:lvl>
    <w:lvl w:ilvl="6" w:tplc="440A000F" w:tentative="1">
      <w:start w:val="1"/>
      <w:numFmt w:val="decimal"/>
      <w:lvlText w:val="%7."/>
      <w:lvlJc w:val="left"/>
      <w:pPr>
        <w:ind w:left="6588" w:hanging="360"/>
      </w:pPr>
    </w:lvl>
    <w:lvl w:ilvl="7" w:tplc="440A0019" w:tentative="1">
      <w:start w:val="1"/>
      <w:numFmt w:val="lowerLetter"/>
      <w:lvlText w:val="%8."/>
      <w:lvlJc w:val="left"/>
      <w:pPr>
        <w:ind w:left="7308" w:hanging="360"/>
      </w:pPr>
    </w:lvl>
    <w:lvl w:ilvl="8" w:tplc="440A001B" w:tentative="1">
      <w:start w:val="1"/>
      <w:numFmt w:val="lowerRoman"/>
      <w:lvlText w:val="%9."/>
      <w:lvlJc w:val="right"/>
      <w:pPr>
        <w:ind w:left="8028" w:hanging="180"/>
      </w:pPr>
    </w:lvl>
  </w:abstractNum>
  <w:abstractNum w:abstractNumId="44" w15:restartNumberingAfterBreak="0">
    <w:nsid w:val="7FD73F01"/>
    <w:multiLevelType w:val="hybridMultilevel"/>
    <w:tmpl w:val="A47CB2C2"/>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num w:numId="1" w16cid:durableId="36127903">
    <w:abstractNumId w:val="42"/>
  </w:num>
  <w:num w:numId="2" w16cid:durableId="425855953">
    <w:abstractNumId w:val="11"/>
  </w:num>
  <w:num w:numId="3" w16cid:durableId="709917678">
    <w:abstractNumId w:val="6"/>
  </w:num>
  <w:num w:numId="4" w16cid:durableId="275407825">
    <w:abstractNumId w:val="34"/>
  </w:num>
  <w:num w:numId="5" w16cid:durableId="1633630006">
    <w:abstractNumId w:val="35"/>
  </w:num>
  <w:num w:numId="6" w16cid:durableId="1314093496">
    <w:abstractNumId w:val="1"/>
  </w:num>
  <w:num w:numId="7" w16cid:durableId="1361399401">
    <w:abstractNumId w:val="29"/>
  </w:num>
  <w:num w:numId="8" w16cid:durableId="1060786333">
    <w:abstractNumId w:val="0"/>
  </w:num>
  <w:num w:numId="9" w16cid:durableId="889539537">
    <w:abstractNumId w:val="43"/>
  </w:num>
  <w:num w:numId="10" w16cid:durableId="676881252">
    <w:abstractNumId w:val="21"/>
  </w:num>
  <w:num w:numId="11" w16cid:durableId="1046758053">
    <w:abstractNumId w:val="7"/>
  </w:num>
  <w:num w:numId="12" w16cid:durableId="419254472">
    <w:abstractNumId w:val="16"/>
  </w:num>
  <w:num w:numId="13" w16cid:durableId="441457833">
    <w:abstractNumId w:val="10"/>
  </w:num>
  <w:num w:numId="14" w16cid:durableId="125122913">
    <w:abstractNumId w:val="22"/>
  </w:num>
  <w:num w:numId="15" w16cid:durableId="750465345">
    <w:abstractNumId w:val="19"/>
  </w:num>
  <w:num w:numId="16" w16cid:durableId="1033925693">
    <w:abstractNumId w:val="17"/>
  </w:num>
  <w:num w:numId="17" w16cid:durableId="1422605738">
    <w:abstractNumId w:val="38"/>
  </w:num>
  <w:num w:numId="18" w16cid:durableId="1052264678">
    <w:abstractNumId w:val="14"/>
  </w:num>
  <w:num w:numId="19" w16cid:durableId="1360622005">
    <w:abstractNumId w:val="13"/>
  </w:num>
  <w:num w:numId="20" w16cid:durableId="1232616940">
    <w:abstractNumId w:val="27"/>
  </w:num>
  <w:num w:numId="21" w16cid:durableId="1873031010">
    <w:abstractNumId w:val="12"/>
  </w:num>
  <w:num w:numId="22" w16cid:durableId="15351386">
    <w:abstractNumId w:val="26"/>
  </w:num>
  <w:num w:numId="23" w16cid:durableId="1551720300">
    <w:abstractNumId w:val="41"/>
  </w:num>
  <w:num w:numId="24" w16cid:durableId="2111192898">
    <w:abstractNumId w:val="8"/>
  </w:num>
  <w:num w:numId="25" w16cid:durableId="87240698">
    <w:abstractNumId w:val="30"/>
  </w:num>
  <w:num w:numId="26" w16cid:durableId="353582608">
    <w:abstractNumId w:val="28"/>
  </w:num>
  <w:num w:numId="27" w16cid:durableId="1984701171">
    <w:abstractNumId w:val="33"/>
  </w:num>
  <w:num w:numId="28" w16cid:durableId="115224799">
    <w:abstractNumId w:val="39"/>
  </w:num>
  <w:num w:numId="29" w16cid:durableId="1315992507">
    <w:abstractNumId w:val="40"/>
  </w:num>
  <w:num w:numId="30" w16cid:durableId="758020488">
    <w:abstractNumId w:val="32"/>
  </w:num>
  <w:num w:numId="31" w16cid:durableId="994450666">
    <w:abstractNumId w:val="2"/>
  </w:num>
  <w:num w:numId="32" w16cid:durableId="1871137921">
    <w:abstractNumId w:val="24"/>
  </w:num>
  <w:num w:numId="33" w16cid:durableId="2133934454">
    <w:abstractNumId w:val="44"/>
  </w:num>
  <w:num w:numId="34" w16cid:durableId="884827916">
    <w:abstractNumId w:val="5"/>
  </w:num>
  <w:num w:numId="35" w16cid:durableId="1478036669">
    <w:abstractNumId w:val="20"/>
  </w:num>
  <w:num w:numId="36" w16cid:durableId="2043088546">
    <w:abstractNumId w:val="15"/>
  </w:num>
  <w:num w:numId="37" w16cid:durableId="2010480332">
    <w:abstractNumId w:val="3"/>
  </w:num>
  <w:num w:numId="38" w16cid:durableId="139079383">
    <w:abstractNumId w:val="37"/>
  </w:num>
  <w:num w:numId="39" w16cid:durableId="1930500300">
    <w:abstractNumId w:val="31"/>
  </w:num>
  <w:num w:numId="40" w16cid:durableId="180780148">
    <w:abstractNumId w:val="18"/>
  </w:num>
  <w:num w:numId="41" w16cid:durableId="230653669">
    <w:abstractNumId w:val="25"/>
  </w:num>
  <w:num w:numId="42" w16cid:durableId="1261136048">
    <w:abstractNumId w:val="36"/>
  </w:num>
  <w:num w:numId="43" w16cid:durableId="1189373214">
    <w:abstractNumId w:val="9"/>
  </w:num>
  <w:num w:numId="44" w16cid:durableId="976102826">
    <w:abstractNumId w:val="23"/>
  </w:num>
  <w:num w:numId="45" w16cid:durableId="147275320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0E6"/>
    <w:rsid w:val="00001F79"/>
    <w:rsid w:val="00006305"/>
    <w:rsid w:val="00007A62"/>
    <w:rsid w:val="000104D3"/>
    <w:rsid w:val="0001089F"/>
    <w:rsid w:val="000111DA"/>
    <w:rsid w:val="00011A64"/>
    <w:rsid w:val="000137A9"/>
    <w:rsid w:val="000148AF"/>
    <w:rsid w:val="00020BBC"/>
    <w:rsid w:val="00024810"/>
    <w:rsid w:val="000251F2"/>
    <w:rsid w:val="0002634B"/>
    <w:rsid w:val="00031824"/>
    <w:rsid w:val="00031AF7"/>
    <w:rsid w:val="00043D8C"/>
    <w:rsid w:val="00051A03"/>
    <w:rsid w:val="0005646B"/>
    <w:rsid w:val="000576D9"/>
    <w:rsid w:val="00057FAE"/>
    <w:rsid w:val="00061473"/>
    <w:rsid w:val="00063ABE"/>
    <w:rsid w:val="00066C45"/>
    <w:rsid w:val="000716AD"/>
    <w:rsid w:val="00075CEA"/>
    <w:rsid w:val="0008071D"/>
    <w:rsid w:val="00085DE2"/>
    <w:rsid w:val="00091F6C"/>
    <w:rsid w:val="00095B89"/>
    <w:rsid w:val="000A5E07"/>
    <w:rsid w:val="000B0B6C"/>
    <w:rsid w:val="000B2ADA"/>
    <w:rsid w:val="000D0938"/>
    <w:rsid w:val="000D1183"/>
    <w:rsid w:val="000E1F7E"/>
    <w:rsid w:val="000E292D"/>
    <w:rsid w:val="000E6763"/>
    <w:rsid w:val="000E69A1"/>
    <w:rsid w:val="000F1182"/>
    <w:rsid w:val="000F1414"/>
    <w:rsid w:val="00106E5B"/>
    <w:rsid w:val="00107DF2"/>
    <w:rsid w:val="00110CE6"/>
    <w:rsid w:val="00115567"/>
    <w:rsid w:val="001174AA"/>
    <w:rsid w:val="001316CA"/>
    <w:rsid w:val="0013243B"/>
    <w:rsid w:val="001420AB"/>
    <w:rsid w:val="00160A00"/>
    <w:rsid w:val="00163375"/>
    <w:rsid w:val="00175FA8"/>
    <w:rsid w:val="00195426"/>
    <w:rsid w:val="00196F2C"/>
    <w:rsid w:val="001A1A7A"/>
    <w:rsid w:val="001A1E64"/>
    <w:rsid w:val="001A3130"/>
    <w:rsid w:val="001A3B7A"/>
    <w:rsid w:val="001A3DDC"/>
    <w:rsid w:val="001A4C08"/>
    <w:rsid w:val="001A4FAA"/>
    <w:rsid w:val="001A5BA2"/>
    <w:rsid w:val="001B61CD"/>
    <w:rsid w:val="001C1C8B"/>
    <w:rsid w:val="001C557D"/>
    <w:rsid w:val="001D3DE3"/>
    <w:rsid w:val="001D5B7B"/>
    <w:rsid w:val="001E7576"/>
    <w:rsid w:val="001F18CD"/>
    <w:rsid w:val="001F4933"/>
    <w:rsid w:val="001F7E89"/>
    <w:rsid w:val="00201674"/>
    <w:rsid w:val="00204F91"/>
    <w:rsid w:val="002063B2"/>
    <w:rsid w:val="00213834"/>
    <w:rsid w:val="00213A77"/>
    <w:rsid w:val="00214A59"/>
    <w:rsid w:val="00221D7D"/>
    <w:rsid w:val="0022300C"/>
    <w:rsid w:val="00223E29"/>
    <w:rsid w:val="00230B98"/>
    <w:rsid w:val="002405F5"/>
    <w:rsid w:val="00241DD7"/>
    <w:rsid w:val="002458E6"/>
    <w:rsid w:val="00246941"/>
    <w:rsid w:val="002545AA"/>
    <w:rsid w:val="0027696F"/>
    <w:rsid w:val="002825A4"/>
    <w:rsid w:val="00282EF5"/>
    <w:rsid w:val="00283CCB"/>
    <w:rsid w:val="002900B8"/>
    <w:rsid w:val="0029222A"/>
    <w:rsid w:val="002A3CB5"/>
    <w:rsid w:val="002B10F7"/>
    <w:rsid w:val="002B165A"/>
    <w:rsid w:val="002B4429"/>
    <w:rsid w:val="002C10B7"/>
    <w:rsid w:val="002C160F"/>
    <w:rsid w:val="002C2369"/>
    <w:rsid w:val="002C2718"/>
    <w:rsid w:val="002C3F26"/>
    <w:rsid w:val="002C5CB6"/>
    <w:rsid w:val="002D28A8"/>
    <w:rsid w:val="002E0EEB"/>
    <w:rsid w:val="002F54AD"/>
    <w:rsid w:val="002F780B"/>
    <w:rsid w:val="00304B02"/>
    <w:rsid w:val="00307D86"/>
    <w:rsid w:val="00312017"/>
    <w:rsid w:val="00315612"/>
    <w:rsid w:val="00316750"/>
    <w:rsid w:val="003167B3"/>
    <w:rsid w:val="0032185E"/>
    <w:rsid w:val="00332942"/>
    <w:rsid w:val="00332FCB"/>
    <w:rsid w:val="00337A50"/>
    <w:rsid w:val="00337E57"/>
    <w:rsid w:val="00342518"/>
    <w:rsid w:val="00345A12"/>
    <w:rsid w:val="0034749C"/>
    <w:rsid w:val="0035176E"/>
    <w:rsid w:val="00351FD8"/>
    <w:rsid w:val="003525C0"/>
    <w:rsid w:val="00353F2C"/>
    <w:rsid w:val="00356D08"/>
    <w:rsid w:val="00361E7B"/>
    <w:rsid w:val="00376305"/>
    <w:rsid w:val="00381942"/>
    <w:rsid w:val="00383DBF"/>
    <w:rsid w:val="0038622E"/>
    <w:rsid w:val="00386C1F"/>
    <w:rsid w:val="00391750"/>
    <w:rsid w:val="0039437C"/>
    <w:rsid w:val="00394A63"/>
    <w:rsid w:val="00396473"/>
    <w:rsid w:val="00396CC4"/>
    <w:rsid w:val="003A1295"/>
    <w:rsid w:val="003A439A"/>
    <w:rsid w:val="003A7713"/>
    <w:rsid w:val="003B1CCC"/>
    <w:rsid w:val="003B34FA"/>
    <w:rsid w:val="003B54E6"/>
    <w:rsid w:val="003B5AB8"/>
    <w:rsid w:val="003B6579"/>
    <w:rsid w:val="003B702D"/>
    <w:rsid w:val="003C00E4"/>
    <w:rsid w:val="003C58BF"/>
    <w:rsid w:val="003C691C"/>
    <w:rsid w:val="003D2D9C"/>
    <w:rsid w:val="003D3FAA"/>
    <w:rsid w:val="003D7BFA"/>
    <w:rsid w:val="003E0BE6"/>
    <w:rsid w:val="003E7035"/>
    <w:rsid w:val="003F0386"/>
    <w:rsid w:val="003F1F7F"/>
    <w:rsid w:val="003F44EB"/>
    <w:rsid w:val="003F4F15"/>
    <w:rsid w:val="003F5FDD"/>
    <w:rsid w:val="004002D3"/>
    <w:rsid w:val="00402226"/>
    <w:rsid w:val="0040553D"/>
    <w:rsid w:val="00413BD1"/>
    <w:rsid w:val="0041424B"/>
    <w:rsid w:val="0041471E"/>
    <w:rsid w:val="00417053"/>
    <w:rsid w:val="00417973"/>
    <w:rsid w:val="00427FDD"/>
    <w:rsid w:val="00445269"/>
    <w:rsid w:val="004525A5"/>
    <w:rsid w:val="004632D1"/>
    <w:rsid w:val="0046395C"/>
    <w:rsid w:val="0046443C"/>
    <w:rsid w:val="00466288"/>
    <w:rsid w:val="00473783"/>
    <w:rsid w:val="00474626"/>
    <w:rsid w:val="00480E29"/>
    <w:rsid w:val="00483C75"/>
    <w:rsid w:val="004842C6"/>
    <w:rsid w:val="004848EE"/>
    <w:rsid w:val="004878FA"/>
    <w:rsid w:val="00490301"/>
    <w:rsid w:val="00496F28"/>
    <w:rsid w:val="00497400"/>
    <w:rsid w:val="004A03DF"/>
    <w:rsid w:val="004A2E25"/>
    <w:rsid w:val="004A4648"/>
    <w:rsid w:val="004A4E16"/>
    <w:rsid w:val="004A5D4E"/>
    <w:rsid w:val="004A67A4"/>
    <w:rsid w:val="004A70CC"/>
    <w:rsid w:val="004B308A"/>
    <w:rsid w:val="004B6C03"/>
    <w:rsid w:val="004B7602"/>
    <w:rsid w:val="004C31B8"/>
    <w:rsid w:val="004C3D7D"/>
    <w:rsid w:val="004C77DE"/>
    <w:rsid w:val="004D068E"/>
    <w:rsid w:val="004D2398"/>
    <w:rsid w:val="004D3402"/>
    <w:rsid w:val="004D34E7"/>
    <w:rsid w:val="004E014C"/>
    <w:rsid w:val="004E2268"/>
    <w:rsid w:val="004E52AA"/>
    <w:rsid w:val="004E6F28"/>
    <w:rsid w:val="005049D4"/>
    <w:rsid w:val="00510610"/>
    <w:rsid w:val="0051089B"/>
    <w:rsid w:val="00510AC6"/>
    <w:rsid w:val="00511D28"/>
    <w:rsid w:val="00515F23"/>
    <w:rsid w:val="005229D0"/>
    <w:rsid w:val="005258AC"/>
    <w:rsid w:val="00527839"/>
    <w:rsid w:val="005366B1"/>
    <w:rsid w:val="00545532"/>
    <w:rsid w:val="005544F8"/>
    <w:rsid w:val="005578CD"/>
    <w:rsid w:val="00557B4D"/>
    <w:rsid w:val="00561EBC"/>
    <w:rsid w:val="00567B55"/>
    <w:rsid w:val="00570C76"/>
    <w:rsid w:val="005719A4"/>
    <w:rsid w:val="00576488"/>
    <w:rsid w:val="00586589"/>
    <w:rsid w:val="00587CB7"/>
    <w:rsid w:val="00594FAE"/>
    <w:rsid w:val="00596B36"/>
    <w:rsid w:val="005A2404"/>
    <w:rsid w:val="005A3194"/>
    <w:rsid w:val="005A719C"/>
    <w:rsid w:val="005D139C"/>
    <w:rsid w:val="005D26A8"/>
    <w:rsid w:val="005F0D26"/>
    <w:rsid w:val="005F25DB"/>
    <w:rsid w:val="005F35B1"/>
    <w:rsid w:val="00600CF1"/>
    <w:rsid w:val="006068A5"/>
    <w:rsid w:val="006112D4"/>
    <w:rsid w:val="006117C0"/>
    <w:rsid w:val="0061701F"/>
    <w:rsid w:val="00626E02"/>
    <w:rsid w:val="00635743"/>
    <w:rsid w:val="006404C6"/>
    <w:rsid w:val="00644812"/>
    <w:rsid w:val="006470E5"/>
    <w:rsid w:val="00652E61"/>
    <w:rsid w:val="00661865"/>
    <w:rsid w:val="0066377C"/>
    <w:rsid w:val="00664C79"/>
    <w:rsid w:val="00667811"/>
    <w:rsid w:val="00673B58"/>
    <w:rsid w:val="00681185"/>
    <w:rsid w:val="00683B5E"/>
    <w:rsid w:val="0068416B"/>
    <w:rsid w:val="00693BCC"/>
    <w:rsid w:val="0069440E"/>
    <w:rsid w:val="006950D4"/>
    <w:rsid w:val="006A039E"/>
    <w:rsid w:val="006A71F3"/>
    <w:rsid w:val="006B1F02"/>
    <w:rsid w:val="006B4FFA"/>
    <w:rsid w:val="006C072C"/>
    <w:rsid w:val="006C3E34"/>
    <w:rsid w:val="006C4C2E"/>
    <w:rsid w:val="006D4631"/>
    <w:rsid w:val="006D5776"/>
    <w:rsid w:val="006D7E05"/>
    <w:rsid w:val="006D7FB1"/>
    <w:rsid w:val="006E10E6"/>
    <w:rsid w:val="006E44AD"/>
    <w:rsid w:val="006F3D03"/>
    <w:rsid w:val="006F5C2D"/>
    <w:rsid w:val="006F7E26"/>
    <w:rsid w:val="00704758"/>
    <w:rsid w:val="0070688A"/>
    <w:rsid w:val="007123F9"/>
    <w:rsid w:val="00726182"/>
    <w:rsid w:val="00731C3C"/>
    <w:rsid w:val="00733863"/>
    <w:rsid w:val="00736D0B"/>
    <w:rsid w:val="007438A2"/>
    <w:rsid w:val="00751D65"/>
    <w:rsid w:val="00757242"/>
    <w:rsid w:val="00764447"/>
    <w:rsid w:val="00766E63"/>
    <w:rsid w:val="00770AD9"/>
    <w:rsid w:val="00773920"/>
    <w:rsid w:val="007750A1"/>
    <w:rsid w:val="007764F7"/>
    <w:rsid w:val="00776EAD"/>
    <w:rsid w:val="007C3413"/>
    <w:rsid w:val="007C395A"/>
    <w:rsid w:val="007C40D8"/>
    <w:rsid w:val="007D42F5"/>
    <w:rsid w:val="007D4728"/>
    <w:rsid w:val="007D51E8"/>
    <w:rsid w:val="007D6C6E"/>
    <w:rsid w:val="00816A27"/>
    <w:rsid w:val="00816D9A"/>
    <w:rsid w:val="00817CC7"/>
    <w:rsid w:val="008257AB"/>
    <w:rsid w:val="008410BD"/>
    <w:rsid w:val="0084371C"/>
    <w:rsid w:val="00845DBE"/>
    <w:rsid w:val="00851188"/>
    <w:rsid w:val="00852D28"/>
    <w:rsid w:val="008560E0"/>
    <w:rsid w:val="00863840"/>
    <w:rsid w:val="00864787"/>
    <w:rsid w:val="00867326"/>
    <w:rsid w:val="00881A53"/>
    <w:rsid w:val="00892751"/>
    <w:rsid w:val="008A28ED"/>
    <w:rsid w:val="008A4A38"/>
    <w:rsid w:val="008B2030"/>
    <w:rsid w:val="008B7729"/>
    <w:rsid w:val="008C668F"/>
    <w:rsid w:val="008D71BD"/>
    <w:rsid w:val="008E0028"/>
    <w:rsid w:val="008E5DDE"/>
    <w:rsid w:val="008F193E"/>
    <w:rsid w:val="008F519E"/>
    <w:rsid w:val="008F6B50"/>
    <w:rsid w:val="008F7D51"/>
    <w:rsid w:val="00904C5E"/>
    <w:rsid w:val="00907BA0"/>
    <w:rsid w:val="00910FA1"/>
    <w:rsid w:val="0091482D"/>
    <w:rsid w:val="0092027A"/>
    <w:rsid w:val="00920351"/>
    <w:rsid w:val="00924045"/>
    <w:rsid w:val="009277B6"/>
    <w:rsid w:val="00932332"/>
    <w:rsid w:val="009324B7"/>
    <w:rsid w:val="00935E96"/>
    <w:rsid w:val="00940B9D"/>
    <w:rsid w:val="009469D2"/>
    <w:rsid w:val="00953735"/>
    <w:rsid w:val="009635DA"/>
    <w:rsid w:val="009708FC"/>
    <w:rsid w:val="00973E2F"/>
    <w:rsid w:val="0097722C"/>
    <w:rsid w:val="00981928"/>
    <w:rsid w:val="0099230E"/>
    <w:rsid w:val="009935F1"/>
    <w:rsid w:val="00994D59"/>
    <w:rsid w:val="009975AA"/>
    <w:rsid w:val="009A429C"/>
    <w:rsid w:val="009A5C6B"/>
    <w:rsid w:val="009A64BB"/>
    <w:rsid w:val="009B0520"/>
    <w:rsid w:val="009B0D27"/>
    <w:rsid w:val="009B766A"/>
    <w:rsid w:val="009C6DE5"/>
    <w:rsid w:val="009D0C38"/>
    <w:rsid w:val="009D1E32"/>
    <w:rsid w:val="009D4987"/>
    <w:rsid w:val="009D54CC"/>
    <w:rsid w:val="009D5A89"/>
    <w:rsid w:val="009D634A"/>
    <w:rsid w:val="009D6F89"/>
    <w:rsid w:val="009D7218"/>
    <w:rsid w:val="00A01A8D"/>
    <w:rsid w:val="00A16573"/>
    <w:rsid w:val="00A16B56"/>
    <w:rsid w:val="00A3246E"/>
    <w:rsid w:val="00A50B05"/>
    <w:rsid w:val="00A56A38"/>
    <w:rsid w:val="00A57C38"/>
    <w:rsid w:val="00A60849"/>
    <w:rsid w:val="00A60A45"/>
    <w:rsid w:val="00A63BB3"/>
    <w:rsid w:val="00A65C83"/>
    <w:rsid w:val="00A6619E"/>
    <w:rsid w:val="00A6736F"/>
    <w:rsid w:val="00A71686"/>
    <w:rsid w:val="00A82A79"/>
    <w:rsid w:val="00A8674D"/>
    <w:rsid w:val="00A93225"/>
    <w:rsid w:val="00A96B8B"/>
    <w:rsid w:val="00A9787A"/>
    <w:rsid w:val="00AA215B"/>
    <w:rsid w:val="00AA44D8"/>
    <w:rsid w:val="00AB049B"/>
    <w:rsid w:val="00AB1361"/>
    <w:rsid w:val="00AB3E2B"/>
    <w:rsid w:val="00AC0B55"/>
    <w:rsid w:val="00AC23D0"/>
    <w:rsid w:val="00AF067D"/>
    <w:rsid w:val="00AF292C"/>
    <w:rsid w:val="00AF5B78"/>
    <w:rsid w:val="00B014E1"/>
    <w:rsid w:val="00B065CA"/>
    <w:rsid w:val="00B1567E"/>
    <w:rsid w:val="00B177E0"/>
    <w:rsid w:val="00B21DF1"/>
    <w:rsid w:val="00B23180"/>
    <w:rsid w:val="00B250D0"/>
    <w:rsid w:val="00B2753A"/>
    <w:rsid w:val="00B3027E"/>
    <w:rsid w:val="00B369A0"/>
    <w:rsid w:val="00B36CF5"/>
    <w:rsid w:val="00B41C7C"/>
    <w:rsid w:val="00B502AB"/>
    <w:rsid w:val="00B50819"/>
    <w:rsid w:val="00B6343C"/>
    <w:rsid w:val="00B644AA"/>
    <w:rsid w:val="00B72B6D"/>
    <w:rsid w:val="00B74749"/>
    <w:rsid w:val="00B85483"/>
    <w:rsid w:val="00B93C90"/>
    <w:rsid w:val="00B950E9"/>
    <w:rsid w:val="00BA1DE0"/>
    <w:rsid w:val="00BA4E6F"/>
    <w:rsid w:val="00BB082E"/>
    <w:rsid w:val="00BB3425"/>
    <w:rsid w:val="00BB36FC"/>
    <w:rsid w:val="00BB41FB"/>
    <w:rsid w:val="00BB7570"/>
    <w:rsid w:val="00BC428B"/>
    <w:rsid w:val="00BD5B7F"/>
    <w:rsid w:val="00BD79D3"/>
    <w:rsid w:val="00BE154B"/>
    <w:rsid w:val="00BE60F2"/>
    <w:rsid w:val="00BE6C77"/>
    <w:rsid w:val="00BF0C9C"/>
    <w:rsid w:val="00C06E2A"/>
    <w:rsid w:val="00C07FA1"/>
    <w:rsid w:val="00C1238A"/>
    <w:rsid w:val="00C22492"/>
    <w:rsid w:val="00C267BD"/>
    <w:rsid w:val="00C407CB"/>
    <w:rsid w:val="00C4310C"/>
    <w:rsid w:val="00C476DD"/>
    <w:rsid w:val="00C51347"/>
    <w:rsid w:val="00C5246B"/>
    <w:rsid w:val="00C532AF"/>
    <w:rsid w:val="00C538DA"/>
    <w:rsid w:val="00C726F4"/>
    <w:rsid w:val="00C74321"/>
    <w:rsid w:val="00C75097"/>
    <w:rsid w:val="00C77D49"/>
    <w:rsid w:val="00C80911"/>
    <w:rsid w:val="00C86172"/>
    <w:rsid w:val="00C93C2D"/>
    <w:rsid w:val="00CA084A"/>
    <w:rsid w:val="00CA232E"/>
    <w:rsid w:val="00CA78E7"/>
    <w:rsid w:val="00CB4534"/>
    <w:rsid w:val="00CB482F"/>
    <w:rsid w:val="00CC4A10"/>
    <w:rsid w:val="00CD36BA"/>
    <w:rsid w:val="00CD5EA4"/>
    <w:rsid w:val="00CD6EF2"/>
    <w:rsid w:val="00CE0B54"/>
    <w:rsid w:val="00CE7411"/>
    <w:rsid w:val="00CF1AB6"/>
    <w:rsid w:val="00CF2347"/>
    <w:rsid w:val="00CF3CD8"/>
    <w:rsid w:val="00D058A3"/>
    <w:rsid w:val="00D1199A"/>
    <w:rsid w:val="00D14909"/>
    <w:rsid w:val="00D21111"/>
    <w:rsid w:val="00D3728A"/>
    <w:rsid w:val="00D43468"/>
    <w:rsid w:val="00D43EBA"/>
    <w:rsid w:val="00D46074"/>
    <w:rsid w:val="00D467A3"/>
    <w:rsid w:val="00D51C5D"/>
    <w:rsid w:val="00D53CE0"/>
    <w:rsid w:val="00D55F4E"/>
    <w:rsid w:val="00D57220"/>
    <w:rsid w:val="00D57B03"/>
    <w:rsid w:val="00D82D5D"/>
    <w:rsid w:val="00D832F3"/>
    <w:rsid w:val="00D837B4"/>
    <w:rsid w:val="00D854ED"/>
    <w:rsid w:val="00D879F2"/>
    <w:rsid w:val="00D90D57"/>
    <w:rsid w:val="00D91F46"/>
    <w:rsid w:val="00D94A2B"/>
    <w:rsid w:val="00DA05CA"/>
    <w:rsid w:val="00DA2889"/>
    <w:rsid w:val="00DC1F8B"/>
    <w:rsid w:val="00DC3EDB"/>
    <w:rsid w:val="00DD004E"/>
    <w:rsid w:val="00DD3F58"/>
    <w:rsid w:val="00DE112A"/>
    <w:rsid w:val="00DE447F"/>
    <w:rsid w:val="00DE5EF9"/>
    <w:rsid w:val="00E0615C"/>
    <w:rsid w:val="00E20D43"/>
    <w:rsid w:val="00E247E4"/>
    <w:rsid w:val="00E26BF1"/>
    <w:rsid w:val="00E31C29"/>
    <w:rsid w:val="00E45DA9"/>
    <w:rsid w:val="00E46CED"/>
    <w:rsid w:val="00E512DF"/>
    <w:rsid w:val="00E54168"/>
    <w:rsid w:val="00E61B05"/>
    <w:rsid w:val="00E63205"/>
    <w:rsid w:val="00E636D6"/>
    <w:rsid w:val="00E6663F"/>
    <w:rsid w:val="00E85F58"/>
    <w:rsid w:val="00E867DD"/>
    <w:rsid w:val="00E86D0B"/>
    <w:rsid w:val="00E90542"/>
    <w:rsid w:val="00E92686"/>
    <w:rsid w:val="00E92C80"/>
    <w:rsid w:val="00E92F2D"/>
    <w:rsid w:val="00E95790"/>
    <w:rsid w:val="00EA000D"/>
    <w:rsid w:val="00EA1BC4"/>
    <w:rsid w:val="00EA41DD"/>
    <w:rsid w:val="00EA7010"/>
    <w:rsid w:val="00EC055A"/>
    <w:rsid w:val="00ED0655"/>
    <w:rsid w:val="00ED16CC"/>
    <w:rsid w:val="00ED4B9E"/>
    <w:rsid w:val="00EE2DE3"/>
    <w:rsid w:val="00EF1FBE"/>
    <w:rsid w:val="00EF33B2"/>
    <w:rsid w:val="00EF432C"/>
    <w:rsid w:val="00F03907"/>
    <w:rsid w:val="00F048F0"/>
    <w:rsid w:val="00F16402"/>
    <w:rsid w:val="00F16B62"/>
    <w:rsid w:val="00F1722F"/>
    <w:rsid w:val="00F21DDC"/>
    <w:rsid w:val="00F2223A"/>
    <w:rsid w:val="00F249F5"/>
    <w:rsid w:val="00F3022D"/>
    <w:rsid w:val="00F31D45"/>
    <w:rsid w:val="00F32EDE"/>
    <w:rsid w:val="00F3304A"/>
    <w:rsid w:val="00F350A8"/>
    <w:rsid w:val="00F42029"/>
    <w:rsid w:val="00F47739"/>
    <w:rsid w:val="00F610C5"/>
    <w:rsid w:val="00F614D2"/>
    <w:rsid w:val="00F61BD7"/>
    <w:rsid w:val="00F705A1"/>
    <w:rsid w:val="00F75E03"/>
    <w:rsid w:val="00F861EA"/>
    <w:rsid w:val="00F86B74"/>
    <w:rsid w:val="00F92F9E"/>
    <w:rsid w:val="00FB1C58"/>
    <w:rsid w:val="00FB1F4F"/>
    <w:rsid w:val="00FB43C5"/>
    <w:rsid w:val="00FB4BA8"/>
    <w:rsid w:val="00FC1A86"/>
    <w:rsid w:val="00FC2643"/>
    <w:rsid w:val="00FD23AF"/>
    <w:rsid w:val="00FD3B13"/>
    <w:rsid w:val="00FE54D5"/>
    <w:rsid w:val="00FF030F"/>
    <w:rsid w:val="00FF1A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D85E0"/>
  <w15:docId w15:val="{F326388C-B4A7-4686-B1A0-1F9BF80F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aliases w:val="List Paragraph 1"/>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511D28"/>
    <w:pPr>
      <w:numPr>
        <w:numId w:val="1"/>
      </w:numPr>
    </w:pPr>
  </w:style>
  <w:style w:type="paragraph" w:customStyle="1" w:styleId="Estilo">
    <w:name w:val="Estilo"/>
    <w:rsid w:val="00B644AA"/>
    <w:pPr>
      <w:widowControl w:val="0"/>
      <w:autoSpaceDE w:val="0"/>
      <w:autoSpaceDN w:val="0"/>
      <w:adjustRightInd w:val="0"/>
      <w:spacing w:after="0" w:line="240" w:lineRule="auto"/>
    </w:pPr>
    <w:rPr>
      <w:rFonts w:ascii="Arial" w:eastAsiaTheme="minorEastAsia" w:hAnsi="Arial" w:cs="Arial"/>
      <w:sz w:val="24"/>
      <w:szCs w:val="24"/>
      <w:lang w:val="es-SV" w:eastAsia="es-SV"/>
    </w:rPr>
  </w:style>
  <w:style w:type="paragraph" w:styleId="Textoindependiente2">
    <w:name w:val="Body Text 2"/>
    <w:basedOn w:val="Normal"/>
    <w:link w:val="Textoindependiente2Car"/>
    <w:uiPriority w:val="99"/>
    <w:semiHidden/>
    <w:unhideWhenUsed/>
    <w:rsid w:val="00B644AA"/>
    <w:pPr>
      <w:spacing w:after="120" w:line="480" w:lineRule="auto"/>
    </w:pPr>
    <w:rPr>
      <w:rFonts w:eastAsiaTheme="minorEastAsia"/>
      <w:lang w:val="es-SV" w:eastAsia="es-SV"/>
    </w:rPr>
  </w:style>
  <w:style w:type="character" w:customStyle="1" w:styleId="Textoindependiente2Car">
    <w:name w:val="Texto independiente 2 Car"/>
    <w:basedOn w:val="Fuentedeprrafopredeter"/>
    <w:link w:val="Textoindependiente2"/>
    <w:uiPriority w:val="99"/>
    <w:semiHidden/>
    <w:rsid w:val="00B644AA"/>
    <w:rPr>
      <w:rFonts w:eastAsiaTheme="minorEastAsia"/>
      <w:lang w:val="es-SV" w:eastAsia="es-SV"/>
    </w:rPr>
  </w:style>
  <w:style w:type="character" w:styleId="Refdecomentario">
    <w:name w:val="annotation reference"/>
    <w:basedOn w:val="Fuentedeprrafopredeter"/>
    <w:uiPriority w:val="99"/>
    <w:semiHidden/>
    <w:unhideWhenUsed/>
    <w:rsid w:val="00B644AA"/>
    <w:rPr>
      <w:sz w:val="16"/>
      <w:szCs w:val="16"/>
    </w:rPr>
  </w:style>
  <w:style w:type="character" w:customStyle="1" w:styleId="PrrafodelistaCar">
    <w:name w:val="Párrafo de lista Car"/>
    <w:aliases w:val="List Paragraph 1 Car"/>
    <w:basedOn w:val="Fuentedeprrafopredeter"/>
    <w:link w:val="Prrafodelista"/>
    <w:uiPriority w:val="34"/>
    <w:rsid w:val="00061473"/>
  </w:style>
  <w:style w:type="paragraph" w:styleId="Textoindependiente">
    <w:name w:val="Body Text"/>
    <w:basedOn w:val="Normal"/>
    <w:link w:val="TextoindependienteCar"/>
    <w:uiPriority w:val="99"/>
    <w:semiHidden/>
    <w:unhideWhenUsed/>
    <w:rsid w:val="00932332"/>
    <w:pPr>
      <w:spacing w:after="120"/>
    </w:pPr>
  </w:style>
  <w:style w:type="character" w:customStyle="1" w:styleId="TextoindependienteCar">
    <w:name w:val="Texto independiente Car"/>
    <w:basedOn w:val="Fuentedeprrafopredeter"/>
    <w:link w:val="Textoindependiente"/>
    <w:uiPriority w:val="99"/>
    <w:semiHidden/>
    <w:rsid w:val="00932332"/>
  </w:style>
  <w:style w:type="paragraph" w:customStyle="1" w:styleId="Default">
    <w:name w:val="Default"/>
    <w:rsid w:val="00932332"/>
    <w:pPr>
      <w:autoSpaceDE w:val="0"/>
      <w:autoSpaceDN w:val="0"/>
      <w:adjustRightInd w:val="0"/>
      <w:spacing w:after="0" w:line="240" w:lineRule="auto"/>
    </w:pPr>
    <w:rPr>
      <w:rFonts w:ascii="Arial" w:hAnsi="Arial" w:cs="Arial"/>
      <w:color w:val="000000"/>
      <w:sz w:val="24"/>
      <w:szCs w:val="24"/>
      <w:lang w:val="es-MX"/>
    </w:rPr>
  </w:style>
  <w:style w:type="paragraph" w:styleId="Textocomentario">
    <w:name w:val="annotation text"/>
    <w:basedOn w:val="Normal"/>
    <w:link w:val="TextocomentarioCar"/>
    <w:uiPriority w:val="99"/>
    <w:semiHidden/>
    <w:unhideWhenUsed/>
    <w:rsid w:val="006E44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44AD"/>
    <w:rPr>
      <w:sz w:val="20"/>
      <w:szCs w:val="20"/>
    </w:rPr>
  </w:style>
  <w:style w:type="paragraph" w:styleId="Asuntodelcomentario">
    <w:name w:val="annotation subject"/>
    <w:basedOn w:val="Textocomentario"/>
    <w:next w:val="Textocomentario"/>
    <w:link w:val="AsuntodelcomentarioCar"/>
    <w:uiPriority w:val="99"/>
    <w:semiHidden/>
    <w:unhideWhenUsed/>
    <w:rsid w:val="006E44AD"/>
    <w:rPr>
      <w:b/>
      <w:bCs/>
    </w:rPr>
  </w:style>
  <w:style w:type="character" w:customStyle="1" w:styleId="AsuntodelcomentarioCar">
    <w:name w:val="Asunto del comentario Car"/>
    <w:basedOn w:val="TextocomentarioCar"/>
    <w:link w:val="Asuntodelcomentario"/>
    <w:uiPriority w:val="99"/>
    <w:semiHidden/>
    <w:rsid w:val="006E44AD"/>
    <w:rPr>
      <w:b/>
      <w:bCs/>
      <w:sz w:val="20"/>
      <w:szCs w:val="20"/>
    </w:rPr>
  </w:style>
  <w:style w:type="table" w:styleId="Tablaconcuadrculaclara">
    <w:name w:val="Grid Table Light"/>
    <w:basedOn w:val="Tablanormal"/>
    <w:uiPriority w:val="40"/>
    <w:rsid w:val="002D28A8"/>
    <w:pPr>
      <w:spacing w:after="0" w:line="240" w:lineRule="auto"/>
    </w:pPr>
    <w:rPr>
      <w:rFonts w:ascii="Calibri" w:eastAsia="Calibri" w:hAnsi="Calibri" w:cs="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B156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
      <w:bodyDiv w:val="1"/>
      <w:marLeft w:val="0"/>
      <w:marRight w:val="0"/>
      <w:marTop w:val="0"/>
      <w:marBottom w:val="0"/>
      <w:divBdr>
        <w:top w:val="none" w:sz="0" w:space="0" w:color="auto"/>
        <w:left w:val="none" w:sz="0" w:space="0" w:color="auto"/>
        <w:bottom w:val="none" w:sz="0" w:space="0" w:color="auto"/>
        <w:right w:val="none" w:sz="0" w:space="0" w:color="auto"/>
      </w:divBdr>
    </w:div>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6017923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 w:id="1783648250">
      <w:bodyDiv w:val="1"/>
      <w:marLeft w:val="0"/>
      <w:marRight w:val="0"/>
      <w:marTop w:val="0"/>
      <w:marBottom w:val="0"/>
      <w:divBdr>
        <w:top w:val="none" w:sz="0" w:space="0" w:color="auto"/>
        <w:left w:val="none" w:sz="0" w:space="0" w:color="auto"/>
        <w:bottom w:val="none" w:sz="0" w:space="0" w:color="auto"/>
        <w:right w:val="none" w:sz="0" w:space="0" w:color="auto"/>
      </w:divBdr>
    </w:div>
    <w:div w:id="213478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343AC-DF9E-48B0-9FAB-CC69EB905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651</Words>
  <Characters>3583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Rocio Lizzeth Castro Perez</cp:lastModifiedBy>
  <cp:revision>7</cp:revision>
  <cp:lastPrinted>2023-03-13T19:29:00Z</cp:lastPrinted>
  <dcterms:created xsi:type="dcterms:W3CDTF">2023-03-21T22:23:00Z</dcterms:created>
  <dcterms:modified xsi:type="dcterms:W3CDTF">2023-06-09T14:26:00Z</dcterms:modified>
</cp:coreProperties>
</file>