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9260A3" w:rsidRPr="00D31C68" w14:paraId="44B27566" w14:textId="77777777" w:rsidTr="00CF2F6C">
        <w:tc>
          <w:tcPr>
            <w:tcW w:w="2679" w:type="dxa"/>
            <w:vAlign w:val="center"/>
          </w:tcPr>
          <w:p w14:paraId="22E87548" w14:textId="084318BA" w:rsidR="009260A3" w:rsidRPr="005049CF" w:rsidRDefault="009260A3" w:rsidP="00CF2F6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SAV-018</w:t>
            </w:r>
          </w:p>
        </w:tc>
        <w:tc>
          <w:tcPr>
            <w:tcW w:w="6530" w:type="dxa"/>
            <w:gridSpan w:val="2"/>
            <w:vAlign w:val="center"/>
          </w:tcPr>
          <w:p w14:paraId="4AE81675" w14:textId="6513F71D" w:rsidR="009260A3" w:rsidRPr="00D31C68" w:rsidRDefault="009260A3" w:rsidP="00CF2F6C">
            <w:pPr>
              <w:jc w:val="both"/>
              <w:rPr>
                <w:rFonts w:ascii="Museo Sans 300" w:hAnsi="Museo Sans 300"/>
                <w:b/>
                <w:bCs/>
                <w:sz w:val="20"/>
                <w:szCs w:val="20"/>
              </w:rPr>
            </w:pPr>
            <w:r w:rsidRPr="009260A3">
              <w:rPr>
                <w:rFonts w:ascii="Museo Sans 300" w:hAnsi="Museo Sans 300"/>
                <w:b/>
                <w:bCs/>
                <w:sz w:val="20"/>
                <w:szCs w:val="20"/>
              </w:rPr>
              <w:t>AUTORIZACIÓN DE REPRESENTANTE DE TENEDORES DE VALORES</w:t>
            </w:r>
          </w:p>
        </w:tc>
      </w:tr>
      <w:tr w:rsidR="009260A3" w:rsidRPr="00D31C68" w14:paraId="3039E64C" w14:textId="77777777" w:rsidTr="00CF2F6C">
        <w:tc>
          <w:tcPr>
            <w:tcW w:w="2679" w:type="dxa"/>
            <w:vAlign w:val="center"/>
          </w:tcPr>
          <w:p w14:paraId="0D4E9D4E" w14:textId="77777777" w:rsidR="009260A3" w:rsidRPr="00D31C68" w:rsidRDefault="009260A3" w:rsidP="00CF2F6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1BF5653F" w14:textId="77777777" w:rsidR="009260A3" w:rsidRPr="00D31C68" w:rsidRDefault="009260A3" w:rsidP="00CF2F6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9260A3" w:rsidRPr="00D31C68" w14:paraId="30820C05" w14:textId="77777777" w:rsidTr="00CF2F6C">
        <w:tc>
          <w:tcPr>
            <w:tcW w:w="2679" w:type="dxa"/>
            <w:vAlign w:val="center"/>
          </w:tcPr>
          <w:p w14:paraId="3844C53B" w14:textId="77777777" w:rsidR="009260A3" w:rsidRPr="00D31C68" w:rsidRDefault="009260A3" w:rsidP="00CF2F6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414F372F" w14:textId="1D2F452A" w:rsidR="009260A3" w:rsidRPr="0087381F" w:rsidRDefault="009260A3" w:rsidP="00CF2F6C">
            <w:pPr>
              <w:jc w:val="both"/>
              <w:rPr>
                <w:rFonts w:ascii="Museo Sans 300" w:hAnsi="Museo Sans 300"/>
                <w:b/>
                <w:bCs/>
                <w:color w:val="0F243E" w:themeColor="text2" w:themeShade="80"/>
                <w:sz w:val="20"/>
                <w:szCs w:val="20"/>
              </w:rPr>
            </w:pPr>
            <w:r w:rsidRPr="009260A3">
              <w:rPr>
                <w:rFonts w:ascii="Museo Sans 300" w:hAnsi="Museo Sans 300"/>
                <w:b/>
                <w:bCs/>
                <w:color w:val="0F243E" w:themeColor="text2" w:themeShade="80"/>
                <w:sz w:val="20"/>
                <w:szCs w:val="20"/>
              </w:rPr>
              <w:t>Representante de Tenedores de valores titularizados, cuando no se trate de un banco o de una casa de corredores de bolsa.</w:t>
            </w:r>
          </w:p>
        </w:tc>
        <w:tc>
          <w:tcPr>
            <w:tcW w:w="3265" w:type="dxa"/>
            <w:vAlign w:val="center"/>
          </w:tcPr>
          <w:p w14:paraId="1704DC3F" w14:textId="6FAD3A02" w:rsidR="009260A3" w:rsidRPr="00D31C68" w:rsidRDefault="009260A3" w:rsidP="00CF2F6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tc>
      </w:tr>
      <w:tr w:rsidR="009260A3" w:rsidRPr="00D31C68" w14:paraId="7EDD09A7" w14:textId="77777777" w:rsidTr="00CF2F6C">
        <w:tc>
          <w:tcPr>
            <w:tcW w:w="2679" w:type="dxa"/>
            <w:vAlign w:val="center"/>
          </w:tcPr>
          <w:p w14:paraId="0813D8F6" w14:textId="77777777" w:rsidR="009260A3" w:rsidRPr="00D31C68" w:rsidRDefault="009260A3" w:rsidP="00CF2F6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7C77113B" w14:textId="77777777" w:rsidR="009260A3" w:rsidRPr="00532B71" w:rsidRDefault="009260A3" w:rsidP="00CF2F6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64888B73" w14:textId="0BF14D4D" w:rsidR="002C2DF5" w:rsidRPr="006B08A3" w:rsidRDefault="002C2DF5" w:rsidP="002C2DF5">
      <w:pPr>
        <w:spacing w:after="0" w:line="240" w:lineRule="auto"/>
        <w:jc w:val="both"/>
        <w:rPr>
          <w:rFonts w:ascii="Calibri" w:hAnsi="Calibri"/>
          <w:b/>
          <w:lang w:val="es-SV"/>
        </w:rPr>
      </w:pPr>
    </w:p>
    <w:p w14:paraId="655AA2B3" w14:textId="77777777" w:rsidR="002C2DF5" w:rsidRPr="009260A3" w:rsidRDefault="002C2DF5" w:rsidP="002C2DF5">
      <w:pPr>
        <w:spacing w:after="0" w:line="240" w:lineRule="auto"/>
        <w:jc w:val="both"/>
        <w:rPr>
          <w:rFonts w:ascii="Museo Sans 300" w:hAnsi="Museo Sans 300"/>
          <w:b/>
          <w:lang w:val="es-SV"/>
        </w:rPr>
      </w:pPr>
      <w:r w:rsidRPr="009260A3">
        <w:rPr>
          <w:rFonts w:ascii="Museo Sans 300" w:hAnsi="Museo Sans 300"/>
          <w:b/>
          <w:u w:val="single"/>
          <w:lang w:val="es-SV"/>
        </w:rPr>
        <w:t>Base Legal</w:t>
      </w:r>
      <w:r w:rsidRPr="009260A3">
        <w:rPr>
          <w:rFonts w:ascii="Museo Sans 300" w:hAnsi="Museo Sans 300"/>
          <w:b/>
          <w:lang w:val="es-SV"/>
        </w:rPr>
        <w:t xml:space="preserve"> </w:t>
      </w:r>
    </w:p>
    <w:p w14:paraId="6120AAC1" w14:textId="77777777" w:rsidR="002C2DF5" w:rsidRPr="009260A3" w:rsidRDefault="002C2DF5" w:rsidP="002C2DF5">
      <w:pPr>
        <w:spacing w:after="0" w:line="240" w:lineRule="auto"/>
        <w:jc w:val="both"/>
        <w:rPr>
          <w:rFonts w:ascii="Museo Sans 300" w:hAnsi="Museo Sans 300"/>
          <w:b/>
          <w:lang w:val="es-SV"/>
        </w:rPr>
      </w:pPr>
    </w:p>
    <w:p w14:paraId="3D43A660" w14:textId="47D369D1" w:rsidR="002C2DF5" w:rsidRPr="009260A3" w:rsidRDefault="002C2DF5" w:rsidP="002C2DF5">
      <w:pPr>
        <w:pStyle w:val="Prrafodelista"/>
        <w:numPr>
          <w:ilvl w:val="0"/>
          <w:numId w:val="13"/>
        </w:numPr>
        <w:spacing w:after="0" w:line="240" w:lineRule="auto"/>
        <w:jc w:val="both"/>
        <w:rPr>
          <w:rFonts w:ascii="Museo Sans 300" w:hAnsi="Museo Sans 300"/>
          <w:lang w:val="es-SV"/>
        </w:rPr>
      </w:pPr>
      <w:r w:rsidRPr="009260A3">
        <w:rPr>
          <w:rFonts w:ascii="Museo Sans 300" w:hAnsi="Museo Sans 300"/>
          <w:lang w:val="es-SV"/>
        </w:rPr>
        <w:t xml:space="preserve">RCTG-7/2010 </w:t>
      </w:r>
      <w:r w:rsidR="002807C4" w:rsidRPr="009260A3">
        <w:rPr>
          <w:rFonts w:ascii="Museo Sans 300" w:hAnsi="Museo Sans 300"/>
          <w:lang w:val="es-SV"/>
        </w:rPr>
        <w:t xml:space="preserve">Norma </w:t>
      </w:r>
      <w:r w:rsidR="002807C4">
        <w:rPr>
          <w:rFonts w:ascii="Museo Sans 300" w:hAnsi="Museo Sans 300"/>
          <w:lang w:val="es-SV"/>
        </w:rPr>
        <w:t>d</w:t>
      </w:r>
      <w:r w:rsidR="002807C4" w:rsidRPr="009260A3">
        <w:rPr>
          <w:rFonts w:ascii="Museo Sans 300" w:hAnsi="Museo Sans 300"/>
          <w:lang w:val="es-SV"/>
        </w:rPr>
        <w:t xml:space="preserve">e Representante </w:t>
      </w:r>
      <w:r w:rsidR="002807C4">
        <w:rPr>
          <w:rFonts w:ascii="Museo Sans 300" w:hAnsi="Museo Sans 300"/>
          <w:lang w:val="es-SV"/>
        </w:rPr>
        <w:t>d</w:t>
      </w:r>
      <w:r w:rsidR="002807C4" w:rsidRPr="009260A3">
        <w:rPr>
          <w:rFonts w:ascii="Museo Sans 300" w:hAnsi="Museo Sans 300"/>
          <w:lang w:val="es-SV"/>
        </w:rPr>
        <w:t xml:space="preserve">e </w:t>
      </w:r>
      <w:r w:rsidR="002807C4">
        <w:rPr>
          <w:rFonts w:ascii="Museo Sans 300" w:hAnsi="Museo Sans 300"/>
          <w:lang w:val="es-SV"/>
        </w:rPr>
        <w:t>l</w:t>
      </w:r>
      <w:r w:rsidR="002807C4" w:rsidRPr="009260A3">
        <w:rPr>
          <w:rFonts w:ascii="Museo Sans 300" w:hAnsi="Museo Sans 300"/>
          <w:lang w:val="es-SV"/>
        </w:rPr>
        <w:t xml:space="preserve">os Tenedores </w:t>
      </w:r>
      <w:r w:rsidR="002807C4">
        <w:rPr>
          <w:rFonts w:ascii="Museo Sans 300" w:hAnsi="Museo Sans 300"/>
          <w:lang w:val="es-SV"/>
        </w:rPr>
        <w:t>d</w:t>
      </w:r>
      <w:r w:rsidR="002807C4" w:rsidRPr="009260A3">
        <w:rPr>
          <w:rFonts w:ascii="Museo Sans 300" w:hAnsi="Museo Sans 300"/>
          <w:lang w:val="es-SV"/>
        </w:rPr>
        <w:t xml:space="preserve">e Valores Emitidos </w:t>
      </w:r>
      <w:r w:rsidR="002807C4">
        <w:rPr>
          <w:rFonts w:ascii="Museo Sans 300" w:hAnsi="Museo Sans 300"/>
          <w:lang w:val="es-SV"/>
        </w:rPr>
        <w:t>a</w:t>
      </w:r>
      <w:r w:rsidR="002807C4" w:rsidRPr="009260A3">
        <w:rPr>
          <w:rFonts w:ascii="Museo Sans 300" w:hAnsi="Museo Sans 300"/>
          <w:lang w:val="es-SV"/>
        </w:rPr>
        <w:t xml:space="preserve"> </w:t>
      </w:r>
      <w:r w:rsidR="002807C4">
        <w:rPr>
          <w:rFonts w:ascii="Museo Sans 300" w:hAnsi="Museo Sans 300"/>
          <w:lang w:val="es-SV"/>
        </w:rPr>
        <w:t>c</w:t>
      </w:r>
      <w:r w:rsidR="002807C4" w:rsidRPr="009260A3">
        <w:rPr>
          <w:rFonts w:ascii="Museo Sans 300" w:hAnsi="Museo Sans 300"/>
          <w:lang w:val="es-SV"/>
        </w:rPr>
        <w:t xml:space="preserve">argo </w:t>
      </w:r>
      <w:r w:rsidR="002807C4">
        <w:rPr>
          <w:rFonts w:ascii="Museo Sans 300" w:hAnsi="Museo Sans 300"/>
          <w:lang w:val="es-SV"/>
        </w:rPr>
        <w:t>d</w:t>
      </w:r>
      <w:r w:rsidR="002807C4" w:rsidRPr="009260A3">
        <w:rPr>
          <w:rFonts w:ascii="Museo Sans 300" w:hAnsi="Museo Sans 300"/>
          <w:lang w:val="es-SV"/>
        </w:rPr>
        <w:t xml:space="preserve">e </w:t>
      </w:r>
      <w:r w:rsidR="002807C4">
        <w:rPr>
          <w:rFonts w:ascii="Museo Sans 300" w:hAnsi="Museo Sans 300"/>
          <w:lang w:val="es-SV"/>
        </w:rPr>
        <w:t>u</w:t>
      </w:r>
      <w:r w:rsidR="002807C4" w:rsidRPr="009260A3">
        <w:rPr>
          <w:rFonts w:ascii="Museo Sans 300" w:hAnsi="Museo Sans 300"/>
          <w:lang w:val="es-SV"/>
        </w:rPr>
        <w:t xml:space="preserve">n Fondo </w:t>
      </w:r>
      <w:r w:rsidR="002807C4">
        <w:rPr>
          <w:rFonts w:ascii="Museo Sans 300" w:hAnsi="Museo Sans 300"/>
          <w:lang w:val="es-SV"/>
        </w:rPr>
        <w:t>d</w:t>
      </w:r>
      <w:r w:rsidR="002807C4" w:rsidRPr="009260A3">
        <w:rPr>
          <w:rFonts w:ascii="Museo Sans 300" w:hAnsi="Museo Sans 300"/>
          <w:lang w:val="es-SV"/>
        </w:rPr>
        <w:t>e Titularización</w:t>
      </w:r>
      <w:r w:rsidRPr="009260A3">
        <w:rPr>
          <w:rFonts w:ascii="Museo Sans 300" w:hAnsi="Museo Sans 300"/>
          <w:lang w:val="es-SV"/>
        </w:rPr>
        <w:t>.</w:t>
      </w:r>
    </w:p>
    <w:p w14:paraId="675278CE" w14:textId="77777777" w:rsidR="002C2DF5" w:rsidRPr="009260A3" w:rsidRDefault="002C2DF5" w:rsidP="002C2DF5">
      <w:pPr>
        <w:pStyle w:val="Prrafodelista"/>
        <w:spacing w:after="0" w:line="240" w:lineRule="auto"/>
        <w:jc w:val="both"/>
        <w:rPr>
          <w:rFonts w:ascii="Museo Sans 300" w:hAnsi="Museo Sans 300"/>
          <w:lang w:val="es-SV"/>
        </w:rPr>
      </w:pPr>
    </w:p>
    <w:p w14:paraId="61F15F0F" w14:textId="77777777" w:rsidR="002C2DF5" w:rsidRPr="009260A3" w:rsidRDefault="007F395F" w:rsidP="002C2DF5">
      <w:pPr>
        <w:pStyle w:val="Prrafodelista"/>
        <w:spacing w:after="0" w:line="240" w:lineRule="auto"/>
        <w:ind w:left="0"/>
        <w:jc w:val="both"/>
        <w:rPr>
          <w:rFonts w:ascii="Museo Sans 300" w:hAnsi="Museo Sans 300"/>
          <w:b/>
          <w:u w:val="single"/>
          <w:lang w:val="es-SV"/>
        </w:rPr>
      </w:pPr>
      <w:r w:rsidRPr="009260A3">
        <w:rPr>
          <w:rFonts w:ascii="Museo Sans 300" w:hAnsi="Museo Sans 300"/>
          <w:b/>
          <w:u w:val="single"/>
          <w:lang w:val="es-SV"/>
        </w:rPr>
        <w:t xml:space="preserve">Requisitos </w:t>
      </w:r>
    </w:p>
    <w:p w14:paraId="5ABE1DE9" w14:textId="77777777" w:rsidR="0020597E" w:rsidRPr="0077229C" w:rsidRDefault="0020597E" w:rsidP="0077229C">
      <w:pPr>
        <w:spacing w:after="0" w:line="240" w:lineRule="auto"/>
        <w:jc w:val="both"/>
        <w:rPr>
          <w:rFonts w:ascii="Museo Sans 300" w:hAnsi="Museo Sans 300"/>
          <w:b/>
          <w:lang w:val="es-SV"/>
        </w:rPr>
      </w:pPr>
    </w:p>
    <w:p w14:paraId="3879B69A" w14:textId="17C5ECFF" w:rsidR="00B94DA8" w:rsidRDefault="0020597E" w:rsidP="00492006">
      <w:pPr>
        <w:pStyle w:val="Prrafodelista"/>
        <w:numPr>
          <w:ilvl w:val="0"/>
          <w:numId w:val="29"/>
        </w:numPr>
        <w:spacing w:after="0" w:line="240" w:lineRule="auto"/>
        <w:ind w:left="360"/>
        <w:jc w:val="both"/>
        <w:rPr>
          <w:rFonts w:ascii="Museo Sans 300" w:hAnsi="Museo Sans 300"/>
          <w:bCs/>
          <w:lang w:val="es-SV"/>
        </w:rPr>
      </w:pPr>
      <w:r w:rsidRPr="009260A3">
        <w:rPr>
          <w:rFonts w:ascii="Museo Sans 300" w:hAnsi="Museo Sans 300"/>
          <w:bCs/>
          <w:lang w:val="es-SV"/>
        </w:rPr>
        <w:t xml:space="preserve">Solicitud de autorización para la prestación del servicio de Representante, la cual deberá contener como mínimo lo establecido en el </w:t>
      </w:r>
      <w:r w:rsidR="002807C4">
        <w:rPr>
          <w:rFonts w:ascii="Museo Sans 300" w:hAnsi="Museo Sans 300"/>
          <w:bCs/>
          <w:lang w:val="es-SV"/>
        </w:rPr>
        <w:t>A</w:t>
      </w:r>
      <w:r w:rsidRPr="009260A3">
        <w:rPr>
          <w:rFonts w:ascii="Museo Sans 300" w:hAnsi="Museo Sans 300"/>
          <w:bCs/>
          <w:lang w:val="es-SV"/>
        </w:rPr>
        <w:t>rt. 4 de la RCTG-7-2010</w:t>
      </w:r>
      <w:r w:rsidR="00492006">
        <w:rPr>
          <w:rFonts w:ascii="Museo Sans 300" w:hAnsi="Museo Sans 300"/>
          <w:bCs/>
          <w:lang w:val="es-SV"/>
        </w:rPr>
        <w:t>.</w:t>
      </w:r>
    </w:p>
    <w:p w14:paraId="4B7D0B78" w14:textId="77777777" w:rsidR="00492006" w:rsidRDefault="00492006" w:rsidP="00492006">
      <w:pPr>
        <w:pStyle w:val="Prrafodelista"/>
        <w:spacing w:after="0" w:line="240" w:lineRule="auto"/>
        <w:ind w:left="360"/>
        <w:jc w:val="both"/>
        <w:rPr>
          <w:rFonts w:ascii="Museo Sans 300" w:hAnsi="Museo Sans 300"/>
          <w:bCs/>
          <w:lang w:val="es-SV"/>
        </w:rPr>
      </w:pPr>
    </w:p>
    <w:p w14:paraId="27DEA3D4" w14:textId="172DD662" w:rsidR="00492006" w:rsidRDefault="00492006" w:rsidP="00492006">
      <w:pPr>
        <w:pStyle w:val="Prrafodelista"/>
        <w:numPr>
          <w:ilvl w:val="0"/>
          <w:numId w:val="29"/>
        </w:numPr>
        <w:spacing w:after="0" w:line="240" w:lineRule="auto"/>
        <w:ind w:left="360"/>
        <w:jc w:val="both"/>
        <w:rPr>
          <w:rFonts w:ascii="Museo Sans 300" w:hAnsi="Museo Sans 300"/>
          <w:bCs/>
          <w:lang w:val="es-SV"/>
        </w:rPr>
      </w:pPr>
      <w:r w:rsidRPr="00492006">
        <w:rPr>
          <w:rFonts w:ascii="Museo Sans 300" w:hAnsi="Museo Sans 300"/>
          <w:bCs/>
          <w:lang w:val="es-SV"/>
        </w:rPr>
        <w:t>Fotocopia legible del testimonio de escritura pública de constitución, de sus estatutos y de las correspondientes modificaciones de ambos si fuera el caso, debidamente inscritas o depositadas, según fuera el caso, en el Registro de Comercio.</w:t>
      </w:r>
    </w:p>
    <w:p w14:paraId="3A35705E" w14:textId="77777777" w:rsidR="00492006" w:rsidRPr="00492006" w:rsidRDefault="00492006" w:rsidP="00492006">
      <w:pPr>
        <w:pStyle w:val="Prrafodelista"/>
        <w:spacing w:after="0" w:line="240" w:lineRule="auto"/>
        <w:ind w:left="360"/>
        <w:jc w:val="both"/>
        <w:rPr>
          <w:rFonts w:ascii="Museo Sans 300" w:hAnsi="Museo Sans 300"/>
          <w:bCs/>
          <w:lang w:val="es-SV"/>
        </w:rPr>
      </w:pPr>
    </w:p>
    <w:p w14:paraId="305EFC20" w14:textId="230DCCA8" w:rsidR="002C2DF5" w:rsidRPr="009260A3" w:rsidRDefault="00492006" w:rsidP="009260A3">
      <w:pPr>
        <w:pStyle w:val="Prrafodelista"/>
        <w:numPr>
          <w:ilvl w:val="0"/>
          <w:numId w:val="29"/>
        </w:numPr>
        <w:ind w:left="360"/>
        <w:jc w:val="both"/>
        <w:rPr>
          <w:rFonts w:ascii="Museo Sans 300" w:hAnsi="Museo Sans 300"/>
        </w:rPr>
      </w:pPr>
      <w:r w:rsidRPr="00492006">
        <w:rPr>
          <w:rFonts w:ascii="Museo Sans 300" w:hAnsi="Museo Sans 300"/>
        </w:rPr>
        <w:t>Fotocopias legibles, certificadas notarialmente del documento de identidad personal, del Número de Identificación Tributaria y del Número de Registro de Contribuyente, si estuvieren inscritos como tales en el registro respectivo</w:t>
      </w:r>
      <w:r>
        <w:rPr>
          <w:rFonts w:ascii="Museo Sans 300" w:hAnsi="Museo Sans 300"/>
        </w:rPr>
        <w:t>.</w:t>
      </w:r>
    </w:p>
    <w:p w14:paraId="46FB2AB8" w14:textId="77777777" w:rsidR="00B94DA8" w:rsidRPr="009260A3" w:rsidRDefault="00B94DA8" w:rsidP="009260A3">
      <w:pPr>
        <w:pStyle w:val="Prrafodelista"/>
        <w:ind w:left="360"/>
        <w:rPr>
          <w:rFonts w:ascii="Museo Sans 300" w:hAnsi="Museo Sans 300"/>
        </w:rPr>
      </w:pPr>
    </w:p>
    <w:p w14:paraId="2CA2BF8B" w14:textId="1597D6F3" w:rsidR="00CA6E96" w:rsidRPr="009260A3"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Como mínimo una referencia bancaria y una referencia crediticia, de cada uno de los directores, administradores y gerentes, emitidas por instituciones autorizadas para operar en el país por la Superintendencia del Sistema Financiero o bien, como mínimo dos referencias bancarias o dos referencias crediticias extendidas por instituciones que se encuentren fiscalizadas o supervisadas por la oficina que ejerza la vigilancia del Estado, cuando se tratare de referencias extendidas en el extranjero.</w:t>
      </w:r>
      <w:r w:rsidR="00CA6E96" w:rsidRPr="009260A3">
        <w:rPr>
          <w:rFonts w:ascii="Museo Sans 300" w:hAnsi="Museo Sans 300"/>
        </w:rPr>
        <w:t xml:space="preserve"> Cuando cualquiera de las constancias relacionadas en el párrafo anterior haya sido emitida en el extranjero, los solicitantes deberán de adjuntar además, los documentos en virtud de los cuales se compruebe que la persona o entidad que haya emitido dicha </w:t>
      </w:r>
      <w:r w:rsidR="009260A3" w:rsidRPr="009260A3">
        <w:rPr>
          <w:rFonts w:ascii="Museo Sans 300" w:hAnsi="Museo Sans 300"/>
        </w:rPr>
        <w:t>constancia</w:t>
      </w:r>
      <w:r w:rsidR="00CA6E96" w:rsidRPr="009260A3">
        <w:rPr>
          <w:rFonts w:ascii="Museo Sans 300" w:hAnsi="Museo Sans 300"/>
        </w:rPr>
        <w:t xml:space="preserve"> se encuentra legalmente autorizada para operar en el país correspondiente.</w:t>
      </w:r>
    </w:p>
    <w:p w14:paraId="7A9B0425" w14:textId="77777777" w:rsidR="00CA6E96" w:rsidRPr="009260A3" w:rsidRDefault="00CA6E96" w:rsidP="009260A3">
      <w:pPr>
        <w:pStyle w:val="Prrafodelista"/>
        <w:ind w:left="360"/>
        <w:jc w:val="both"/>
        <w:rPr>
          <w:rFonts w:ascii="Museo Sans 300" w:hAnsi="Museo Sans 300"/>
        </w:rPr>
      </w:pPr>
    </w:p>
    <w:p w14:paraId="27FAF8AD" w14:textId="1E2CDE20" w:rsidR="002C2DF5" w:rsidRPr="009260A3"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 xml:space="preserve">En el caso que uno o varios accionistas, sean personas jurídicas y tengan una participación, ya sea en forma directa o a través de </w:t>
      </w:r>
      <w:r w:rsidRPr="009260A3">
        <w:rPr>
          <w:rFonts w:ascii="Museo Sans 300" w:hAnsi="Museo Sans 300"/>
          <w:lang w:val="es-SV"/>
        </w:rPr>
        <w:t>interpósita</w:t>
      </w:r>
      <w:r w:rsidRPr="009260A3">
        <w:rPr>
          <w:rFonts w:ascii="Museo Sans 300" w:hAnsi="Museo Sans 300"/>
        </w:rPr>
        <w:t xml:space="preserve"> persona, de más del cincuenta por ciento en el capital social, deberá </w:t>
      </w:r>
      <w:r w:rsidR="003F670A" w:rsidRPr="009260A3">
        <w:rPr>
          <w:rFonts w:ascii="Museo Sans 300" w:hAnsi="Museo Sans 300"/>
        </w:rPr>
        <w:t>adjuntar,</w:t>
      </w:r>
      <w:r w:rsidRPr="009260A3">
        <w:rPr>
          <w:rFonts w:ascii="Museo Sans 300" w:hAnsi="Museo Sans 300"/>
        </w:rPr>
        <w:t xml:space="preserve"> además, los siguientes documentos, en lo que fueren aplicables:</w:t>
      </w:r>
    </w:p>
    <w:p w14:paraId="00C735AF" w14:textId="77777777" w:rsidR="003F670A" w:rsidRDefault="002C2DF5" w:rsidP="009260A3">
      <w:pPr>
        <w:pStyle w:val="Prrafodelista"/>
        <w:numPr>
          <w:ilvl w:val="0"/>
          <w:numId w:val="21"/>
        </w:numPr>
        <w:ind w:left="1068"/>
        <w:jc w:val="both"/>
        <w:rPr>
          <w:rFonts w:ascii="Museo Sans 300" w:hAnsi="Museo Sans 300"/>
        </w:rPr>
      </w:pPr>
      <w:r w:rsidRPr="009260A3">
        <w:rPr>
          <w:rFonts w:ascii="Museo Sans 300" w:hAnsi="Museo Sans 300"/>
        </w:rPr>
        <w:t xml:space="preserve">Copia certificada notarialmente de su pacto social vigente </w:t>
      </w:r>
    </w:p>
    <w:p w14:paraId="6222DACA" w14:textId="197E6040" w:rsidR="002C2DF5" w:rsidRPr="009260A3" w:rsidRDefault="003F670A" w:rsidP="009260A3">
      <w:pPr>
        <w:pStyle w:val="Prrafodelista"/>
        <w:numPr>
          <w:ilvl w:val="0"/>
          <w:numId w:val="21"/>
        </w:numPr>
        <w:ind w:left="1068"/>
        <w:jc w:val="both"/>
        <w:rPr>
          <w:rFonts w:ascii="Museo Sans 300" w:hAnsi="Museo Sans 300"/>
        </w:rPr>
      </w:pPr>
      <w:r>
        <w:rPr>
          <w:rFonts w:ascii="Museo Sans 300" w:hAnsi="Museo Sans 300"/>
        </w:rPr>
        <w:lastRenderedPageBreak/>
        <w:t>U</w:t>
      </w:r>
      <w:r w:rsidR="002C2DF5" w:rsidRPr="009260A3">
        <w:rPr>
          <w:rFonts w:ascii="Museo Sans 300" w:hAnsi="Museo Sans 300"/>
        </w:rPr>
        <w:t>ltima credencial de la elección de su órgano de administración.</w:t>
      </w:r>
    </w:p>
    <w:p w14:paraId="65D92A58" w14:textId="77777777" w:rsidR="009260A3" w:rsidRDefault="009260A3" w:rsidP="009260A3">
      <w:pPr>
        <w:pStyle w:val="Prrafodelista"/>
        <w:ind w:left="1068"/>
        <w:jc w:val="both"/>
        <w:rPr>
          <w:rFonts w:ascii="Museo Sans 300" w:hAnsi="Museo Sans 300"/>
        </w:rPr>
      </w:pPr>
    </w:p>
    <w:p w14:paraId="509FD2BF" w14:textId="768BA70D"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Fotocopia legible certificada notarialmente del acuerdo de nombramiento del Auditor Externo, quién deberá estar registrado en el Registro Especial de Auditores Externos que lleva la Superintendencia.</w:t>
      </w:r>
    </w:p>
    <w:p w14:paraId="6694A1D2" w14:textId="77777777" w:rsidR="009260A3" w:rsidRPr="009260A3" w:rsidRDefault="009260A3" w:rsidP="009260A3">
      <w:pPr>
        <w:pStyle w:val="Prrafodelista"/>
        <w:ind w:left="360"/>
        <w:jc w:val="both"/>
        <w:rPr>
          <w:rFonts w:ascii="Museo Sans 300" w:hAnsi="Museo Sans 300"/>
        </w:rPr>
      </w:pPr>
    </w:p>
    <w:p w14:paraId="1E64CA92" w14:textId="6F10D81E"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Fotocopia legible, certificada notarialmente del punto de acta en virtud del cual se haya efectuado el nombramiento del Gerente General o Director Ejecutivo, debidamente inscrito en el Registro de Comercio.</w:t>
      </w:r>
    </w:p>
    <w:p w14:paraId="52932DD0" w14:textId="77777777" w:rsidR="009260A3" w:rsidRPr="009260A3" w:rsidRDefault="009260A3" w:rsidP="009260A3">
      <w:pPr>
        <w:pStyle w:val="Prrafodelista"/>
        <w:ind w:left="360"/>
        <w:rPr>
          <w:rFonts w:ascii="Museo Sans 300" w:hAnsi="Museo Sans 300"/>
        </w:rPr>
      </w:pPr>
    </w:p>
    <w:p w14:paraId="1BBC0D12" w14:textId="288DFB8A"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Fotocopia legible, certificada notarialmente del Número de Identificación Tributaria y del Número de Registro de Contribuyentes del solicitante.</w:t>
      </w:r>
    </w:p>
    <w:p w14:paraId="5E644970" w14:textId="77777777" w:rsidR="009260A3" w:rsidRPr="009260A3" w:rsidRDefault="009260A3" w:rsidP="009260A3">
      <w:pPr>
        <w:pStyle w:val="Prrafodelista"/>
        <w:ind w:left="360"/>
        <w:rPr>
          <w:rFonts w:ascii="Museo Sans 300" w:hAnsi="Museo Sans 300"/>
        </w:rPr>
      </w:pPr>
    </w:p>
    <w:p w14:paraId="184E30B3" w14:textId="42D98D2B"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Organigrama</w:t>
      </w:r>
      <w:r w:rsidR="00492006">
        <w:rPr>
          <w:rFonts w:ascii="Museo Sans 300" w:hAnsi="Museo Sans 300"/>
        </w:rPr>
        <w:t xml:space="preserve"> de la sociedad</w:t>
      </w:r>
      <w:r w:rsidRPr="009260A3">
        <w:rPr>
          <w:rFonts w:ascii="Museo Sans 300" w:hAnsi="Museo Sans 300"/>
        </w:rPr>
        <w:t>, con indicación del nombre de los administradores, gerentes y directores, con expresión de sus cargos y unidades de apoyo.</w:t>
      </w:r>
    </w:p>
    <w:p w14:paraId="79F8D965" w14:textId="77777777" w:rsidR="009260A3" w:rsidRPr="009260A3" w:rsidRDefault="009260A3" w:rsidP="009260A3">
      <w:pPr>
        <w:pStyle w:val="Prrafodelista"/>
        <w:ind w:left="360"/>
        <w:rPr>
          <w:rFonts w:ascii="Museo Sans 300" w:hAnsi="Museo Sans 300"/>
        </w:rPr>
      </w:pPr>
    </w:p>
    <w:p w14:paraId="0AAF0F9C" w14:textId="0B233946"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Nombramiento del personal designado para ejercer las funciones de representante, con indicación de su experiencia en materia financiera, incluyendo la declaración jurada de los designados, en la que manifieste no tener conflictos de interés con el Fondo, con el Originador o con la Titularizadora respectiva.</w:t>
      </w:r>
    </w:p>
    <w:p w14:paraId="2C3932C8" w14:textId="77777777" w:rsidR="009260A3" w:rsidRPr="009260A3" w:rsidRDefault="009260A3" w:rsidP="009260A3">
      <w:pPr>
        <w:pStyle w:val="Prrafodelista"/>
        <w:ind w:left="360"/>
        <w:rPr>
          <w:rFonts w:ascii="Museo Sans 300" w:hAnsi="Museo Sans 300"/>
        </w:rPr>
      </w:pPr>
    </w:p>
    <w:p w14:paraId="78F67935" w14:textId="2F097301" w:rsidR="002C2DF5" w:rsidRDefault="002C2DF5" w:rsidP="009260A3">
      <w:pPr>
        <w:pStyle w:val="Prrafodelista"/>
        <w:numPr>
          <w:ilvl w:val="0"/>
          <w:numId w:val="29"/>
        </w:numPr>
        <w:ind w:left="360"/>
        <w:jc w:val="both"/>
        <w:rPr>
          <w:rFonts w:ascii="Museo Sans 300" w:hAnsi="Museo Sans 300"/>
        </w:rPr>
      </w:pPr>
      <w:r w:rsidRPr="009260A3">
        <w:rPr>
          <w:rFonts w:ascii="Museo Sans 300" w:hAnsi="Museo Sans 300"/>
        </w:rPr>
        <w:t>Descripción de procedimientos de control interno que permitan una adecuada separación o división de las actividades para el desarrollo de las labores que como Representante le correspondan.</w:t>
      </w:r>
    </w:p>
    <w:p w14:paraId="0F0C4B00" w14:textId="77777777" w:rsidR="00492006" w:rsidRPr="00492006" w:rsidRDefault="00492006" w:rsidP="00492006">
      <w:pPr>
        <w:pStyle w:val="Prrafodelista"/>
        <w:rPr>
          <w:rFonts w:ascii="Museo Sans 300" w:hAnsi="Museo Sans 300"/>
        </w:rPr>
      </w:pPr>
    </w:p>
    <w:p w14:paraId="188DB2AD" w14:textId="06741A81" w:rsidR="00492006" w:rsidRDefault="00492006" w:rsidP="009260A3">
      <w:pPr>
        <w:pStyle w:val="Prrafodelista"/>
        <w:numPr>
          <w:ilvl w:val="0"/>
          <w:numId w:val="29"/>
        </w:numPr>
        <w:ind w:left="360"/>
        <w:jc w:val="both"/>
        <w:rPr>
          <w:rFonts w:ascii="Museo Sans 300" w:hAnsi="Museo Sans 300"/>
        </w:rPr>
      </w:pPr>
      <w:r w:rsidRPr="00492006">
        <w:rPr>
          <w:rFonts w:ascii="Museo Sans 300" w:hAnsi="Museo Sans 300"/>
        </w:rPr>
        <w:t>Solicitud para la prestación del servicio de Representante por Bancos y Casas de Corredores</w:t>
      </w:r>
      <w:r>
        <w:rPr>
          <w:rFonts w:ascii="Museo Sans 300" w:hAnsi="Museo Sans 300"/>
        </w:rPr>
        <w:t xml:space="preserve">. </w:t>
      </w:r>
      <w:r w:rsidRPr="00492006">
        <w:rPr>
          <w:rFonts w:ascii="Museo Sans 300" w:hAnsi="Museo Sans 300"/>
        </w:rPr>
        <w:t>Aplicable solo para Bancos y Casas de Corredores de Bolsa</w:t>
      </w:r>
      <w:r>
        <w:rPr>
          <w:rFonts w:ascii="Museo Sans 300" w:hAnsi="Museo Sans 300"/>
        </w:rPr>
        <w:t>.</w:t>
      </w:r>
    </w:p>
    <w:p w14:paraId="62FCC7A8" w14:textId="77777777" w:rsidR="00492006" w:rsidRPr="00492006" w:rsidRDefault="00492006" w:rsidP="00492006">
      <w:pPr>
        <w:pStyle w:val="Prrafodelista"/>
        <w:rPr>
          <w:rFonts w:ascii="Museo Sans 300" w:hAnsi="Museo Sans 300"/>
        </w:rPr>
      </w:pPr>
    </w:p>
    <w:p w14:paraId="2F296B0E" w14:textId="368CE2BF" w:rsidR="00492006" w:rsidRDefault="00492006" w:rsidP="009260A3">
      <w:pPr>
        <w:pStyle w:val="Prrafodelista"/>
        <w:numPr>
          <w:ilvl w:val="0"/>
          <w:numId w:val="29"/>
        </w:numPr>
        <w:ind w:left="360"/>
        <w:jc w:val="both"/>
        <w:rPr>
          <w:rFonts w:ascii="Museo Sans 300" w:hAnsi="Museo Sans 300"/>
        </w:rPr>
      </w:pPr>
      <w:r w:rsidRPr="00492006">
        <w:rPr>
          <w:rFonts w:ascii="Museo Sans 300" w:hAnsi="Museo Sans 300"/>
        </w:rPr>
        <w:t>Declaración jurada respecto de que no está comprendido dentro de las inhabilidades señaladas en el Art. 7 de la RCTG-7</w:t>
      </w:r>
      <w:r w:rsidR="003F670A">
        <w:rPr>
          <w:rFonts w:ascii="Museo Sans 300" w:hAnsi="Museo Sans 300"/>
        </w:rPr>
        <w:t>/</w:t>
      </w:r>
      <w:r w:rsidRPr="00492006">
        <w:rPr>
          <w:rFonts w:ascii="Museo Sans 300" w:hAnsi="Museo Sans 300"/>
        </w:rPr>
        <w:t>2010.Aplicable solo para Bancos y Casas de Corredores de Bolsa</w:t>
      </w:r>
      <w:r>
        <w:rPr>
          <w:rFonts w:ascii="Museo Sans 300" w:hAnsi="Museo Sans 300"/>
        </w:rPr>
        <w:t>.</w:t>
      </w:r>
    </w:p>
    <w:p w14:paraId="44DA4BD4" w14:textId="77777777" w:rsidR="00492006" w:rsidRPr="00492006" w:rsidRDefault="00492006" w:rsidP="00492006">
      <w:pPr>
        <w:pStyle w:val="Prrafodelista"/>
        <w:rPr>
          <w:rFonts w:ascii="Museo Sans 300" w:hAnsi="Museo Sans 300"/>
        </w:rPr>
      </w:pPr>
    </w:p>
    <w:p w14:paraId="5CD568E6" w14:textId="53FE51CA" w:rsidR="006C29E2" w:rsidRPr="00492006" w:rsidRDefault="00492006" w:rsidP="00492006">
      <w:pPr>
        <w:pStyle w:val="Prrafodelista"/>
        <w:numPr>
          <w:ilvl w:val="0"/>
          <w:numId w:val="29"/>
        </w:numPr>
        <w:ind w:left="360"/>
        <w:jc w:val="both"/>
        <w:rPr>
          <w:rFonts w:ascii="Museo Sans 300" w:hAnsi="Museo Sans 300"/>
        </w:rPr>
      </w:pPr>
      <w:r w:rsidRPr="00492006">
        <w:rPr>
          <w:rFonts w:ascii="Museo Sans 300" w:hAnsi="Museo Sans 300"/>
        </w:rPr>
        <w:t xml:space="preserve">Procedimientos de control interno que permitan una adecuada separación o división de las actividades para el desarrollo de las labores que como Representante le correspondan. Aplicable para Casa de Corredores </w:t>
      </w:r>
      <w:r w:rsidR="004C6FC7" w:rsidRPr="00492006">
        <w:rPr>
          <w:rFonts w:ascii="Museo Sans 300" w:hAnsi="Museo Sans 300"/>
        </w:rPr>
        <w:t>de Bolsa</w:t>
      </w:r>
      <w:r w:rsidRPr="00492006">
        <w:rPr>
          <w:rFonts w:ascii="Museo Sans 300" w:hAnsi="Museo Sans 300"/>
        </w:rPr>
        <w:t xml:space="preserve"> y Bancos.</w:t>
      </w:r>
    </w:p>
    <w:sectPr w:rsidR="006C29E2" w:rsidRPr="00492006"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EA6C" w14:textId="77777777" w:rsidR="00E27195" w:rsidRDefault="00E27195" w:rsidP="00BB082E">
      <w:pPr>
        <w:spacing w:after="0" w:line="240" w:lineRule="auto"/>
      </w:pPr>
      <w:r>
        <w:separator/>
      </w:r>
    </w:p>
  </w:endnote>
  <w:endnote w:type="continuationSeparator" w:id="0">
    <w:p w14:paraId="7A2AD95A" w14:textId="77777777" w:rsidR="00E27195" w:rsidRDefault="00E27195"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440"/>
      <w:docPartObj>
        <w:docPartGallery w:val="Page Numbers (Bottom of Page)"/>
        <w:docPartUnique/>
      </w:docPartObj>
    </w:sdtPr>
    <w:sdtEndPr/>
    <w:sdtContent>
      <w:p w14:paraId="685DD716" w14:textId="09FF8365" w:rsidR="00C956B5" w:rsidRDefault="0085678C">
        <w:pPr>
          <w:pStyle w:val="Piedepgina"/>
          <w:jc w:val="right"/>
        </w:pPr>
        <w:r>
          <w:fldChar w:fldCharType="begin"/>
        </w:r>
        <w:r>
          <w:instrText xml:space="preserve"> PAGE   \* MERGEFORMAT </w:instrText>
        </w:r>
        <w:r>
          <w:fldChar w:fldCharType="separate"/>
        </w:r>
        <w:r w:rsidR="00A01B39">
          <w:rPr>
            <w:noProof/>
          </w:rPr>
          <w:t>2</w:t>
        </w:r>
        <w:r>
          <w:rPr>
            <w:noProof/>
          </w:rPr>
          <w:fldChar w:fldCharType="end"/>
        </w:r>
      </w:p>
    </w:sdtContent>
  </w:sdt>
  <w:p w14:paraId="7311586E" w14:textId="77777777" w:rsidR="00C956B5" w:rsidRDefault="00C9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C04E" w14:textId="77777777" w:rsidR="00E27195" w:rsidRDefault="00E27195" w:rsidP="00BB082E">
      <w:pPr>
        <w:spacing w:after="0" w:line="240" w:lineRule="auto"/>
      </w:pPr>
      <w:r>
        <w:separator/>
      </w:r>
    </w:p>
  </w:footnote>
  <w:footnote w:type="continuationSeparator" w:id="0">
    <w:p w14:paraId="04F88DF5" w14:textId="77777777" w:rsidR="00E27195" w:rsidRDefault="00E27195"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402" w14:textId="77777777" w:rsidR="00C956B5" w:rsidRDefault="004D529F" w:rsidP="0022174A">
    <w:pPr>
      <w:pStyle w:val="Encabezado"/>
      <w:jc w:val="center"/>
    </w:pPr>
    <w:r w:rsidRPr="004D529F">
      <w:rPr>
        <w:noProof/>
        <w:lang w:val="es-SV" w:eastAsia="es-SV"/>
      </w:rPr>
      <w:drawing>
        <wp:inline distT="0" distB="0" distL="0" distR="0" wp14:anchorId="0AA27795" wp14:editId="15D23A97">
          <wp:extent cx="2297430" cy="1017900"/>
          <wp:effectExtent l="19050" t="0" r="7620" b="0"/>
          <wp:docPr id="2"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599"/>
    <w:multiLevelType w:val="hybridMultilevel"/>
    <w:tmpl w:val="D58CD6BE"/>
    <w:lvl w:ilvl="0" w:tplc="38D0EFBE">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4B66431"/>
    <w:multiLevelType w:val="hybridMultilevel"/>
    <w:tmpl w:val="F2E28B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5C6A3B"/>
    <w:multiLevelType w:val="hybridMultilevel"/>
    <w:tmpl w:val="2F2619BA"/>
    <w:lvl w:ilvl="0" w:tplc="7D5825B6">
      <w:start w:val="1"/>
      <w:numFmt w:val="decimal"/>
      <w:lvlText w:val="%1."/>
      <w:lvlJc w:val="left"/>
      <w:pPr>
        <w:ind w:left="720" w:hanging="360"/>
      </w:pPr>
      <w:rPr>
        <w:rFonts w:hint="default"/>
        <w:b/>
        <w:i/>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BD24B0"/>
    <w:multiLevelType w:val="hybridMultilevel"/>
    <w:tmpl w:val="4982860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7F58EE"/>
    <w:multiLevelType w:val="hybridMultilevel"/>
    <w:tmpl w:val="D44E6A4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3F70DBF"/>
    <w:multiLevelType w:val="hybridMultilevel"/>
    <w:tmpl w:val="B5E8F6A8"/>
    <w:lvl w:ilvl="0" w:tplc="5C3015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B73655"/>
    <w:multiLevelType w:val="hybridMultilevel"/>
    <w:tmpl w:val="1B0E269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FD19F8"/>
    <w:multiLevelType w:val="hybridMultilevel"/>
    <w:tmpl w:val="0A469FD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BA02C7"/>
    <w:multiLevelType w:val="hybridMultilevel"/>
    <w:tmpl w:val="85463FE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1D357A"/>
    <w:multiLevelType w:val="hybridMultilevel"/>
    <w:tmpl w:val="0CB85CAC"/>
    <w:lvl w:ilvl="0" w:tplc="440A0011">
      <w:start w:val="1"/>
      <w:numFmt w:val="decimal"/>
      <w:lvlText w:val="%1)"/>
      <w:lvlJc w:val="left"/>
      <w:pPr>
        <w:ind w:left="360" w:hanging="360"/>
      </w:pPr>
      <w:rPr>
        <w:b w:val="0"/>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7651559"/>
    <w:multiLevelType w:val="hybridMultilevel"/>
    <w:tmpl w:val="324E6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201B68"/>
    <w:multiLevelType w:val="hybridMultilevel"/>
    <w:tmpl w:val="A78E7B5A"/>
    <w:lvl w:ilvl="0" w:tplc="8C32C510">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D677E2C"/>
    <w:multiLevelType w:val="hybridMultilevel"/>
    <w:tmpl w:val="16BA3C52"/>
    <w:lvl w:ilvl="0" w:tplc="7A582866">
      <w:start w:val="1"/>
      <w:numFmt w:val="decimal"/>
      <w:lvlText w:val="%1)"/>
      <w:lvlJc w:val="left"/>
      <w:pPr>
        <w:ind w:left="720" w:hanging="360"/>
      </w:pPr>
      <w:rPr>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647654"/>
    <w:multiLevelType w:val="hybridMultilevel"/>
    <w:tmpl w:val="FFCAA7BC"/>
    <w:lvl w:ilvl="0" w:tplc="7BC6E7A4">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7546D70"/>
    <w:multiLevelType w:val="hybridMultilevel"/>
    <w:tmpl w:val="46E064B2"/>
    <w:lvl w:ilvl="0" w:tplc="94DA1E8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15:restartNumberingAfterBreak="0">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66F06B8"/>
    <w:multiLevelType w:val="hybridMultilevel"/>
    <w:tmpl w:val="04CC4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15:restartNumberingAfterBreak="0">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0A371AD"/>
    <w:multiLevelType w:val="hybridMultilevel"/>
    <w:tmpl w:val="99747BB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7C593D23"/>
    <w:multiLevelType w:val="hybridMultilevel"/>
    <w:tmpl w:val="652A59B0"/>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7627921">
    <w:abstractNumId w:val="31"/>
  </w:num>
  <w:num w:numId="2" w16cid:durableId="1965386231">
    <w:abstractNumId w:val="23"/>
  </w:num>
  <w:num w:numId="3" w16cid:durableId="513805903">
    <w:abstractNumId w:val="18"/>
  </w:num>
  <w:num w:numId="4" w16cid:durableId="1402799126">
    <w:abstractNumId w:val="22"/>
  </w:num>
  <w:num w:numId="5" w16cid:durableId="222329157">
    <w:abstractNumId w:val="16"/>
  </w:num>
  <w:num w:numId="6" w16cid:durableId="1339625133">
    <w:abstractNumId w:val="10"/>
  </w:num>
  <w:num w:numId="7" w16cid:durableId="1856193407">
    <w:abstractNumId w:val="13"/>
  </w:num>
  <w:num w:numId="8" w16cid:durableId="2074617955">
    <w:abstractNumId w:val="19"/>
  </w:num>
  <w:num w:numId="9" w16cid:durableId="939530635">
    <w:abstractNumId w:val="27"/>
  </w:num>
  <w:num w:numId="10" w16cid:durableId="85150258">
    <w:abstractNumId w:val="17"/>
  </w:num>
  <w:num w:numId="11" w16cid:durableId="1135635384">
    <w:abstractNumId w:val="25"/>
  </w:num>
  <w:num w:numId="12" w16cid:durableId="1348866257">
    <w:abstractNumId w:val="24"/>
  </w:num>
  <w:num w:numId="13" w16cid:durableId="1685546449">
    <w:abstractNumId w:val="29"/>
  </w:num>
  <w:num w:numId="14" w16cid:durableId="1163593706">
    <w:abstractNumId w:val="28"/>
  </w:num>
  <w:num w:numId="15" w16cid:durableId="969672865">
    <w:abstractNumId w:val="15"/>
  </w:num>
  <w:num w:numId="16" w16cid:durableId="7104800">
    <w:abstractNumId w:val="14"/>
  </w:num>
  <w:num w:numId="17" w16cid:durableId="1241333858">
    <w:abstractNumId w:val="1"/>
  </w:num>
  <w:num w:numId="18" w16cid:durableId="627125537">
    <w:abstractNumId w:val="21"/>
  </w:num>
  <w:num w:numId="19" w16cid:durableId="289942639">
    <w:abstractNumId w:val="7"/>
  </w:num>
  <w:num w:numId="20" w16cid:durableId="1018195553">
    <w:abstractNumId w:val="3"/>
  </w:num>
  <w:num w:numId="21" w16cid:durableId="1428303612">
    <w:abstractNumId w:val="26"/>
  </w:num>
  <w:num w:numId="22" w16cid:durableId="102695399">
    <w:abstractNumId w:val="6"/>
  </w:num>
  <w:num w:numId="23" w16cid:durableId="1331253544">
    <w:abstractNumId w:val="12"/>
  </w:num>
  <w:num w:numId="24" w16cid:durableId="1122503925">
    <w:abstractNumId w:val="8"/>
  </w:num>
  <w:num w:numId="25" w16cid:durableId="548078007">
    <w:abstractNumId w:val="9"/>
  </w:num>
  <w:num w:numId="26" w16cid:durableId="470244382">
    <w:abstractNumId w:val="2"/>
  </w:num>
  <w:num w:numId="27" w16cid:durableId="2034647839">
    <w:abstractNumId w:val="0"/>
  </w:num>
  <w:num w:numId="28" w16cid:durableId="760489162">
    <w:abstractNumId w:val="30"/>
  </w:num>
  <w:num w:numId="29" w16cid:durableId="546843832">
    <w:abstractNumId w:val="5"/>
  </w:num>
  <w:num w:numId="30" w16cid:durableId="1630820522">
    <w:abstractNumId w:val="20"/>
  </w:num>
  <w:num w:numId="31" w16cid:durableId="711422195">
    <w:abstractNumId w:val="4"/>
  </w:num>
  <w:num w:numId="32" w16cid:durableId="15619852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F7"/>
    <w:rsid w:val="0005646B"/>
    <w:rsid w:val="00060F5E"/>
    <w:rsid w:val="00071307"/>
    <w:rsid w:val="00071C96"/>
    <w:rsid w:val="00085DE2"/>
    <w:rsid w:val="00095B89"/>
    <w:rsid w:val="000A252C"/>
    <w:rsid w:val="000B2ADA"/>
    <w:rsid w:val="000D0938"/>
    <w:rsid w:val="000D1183"/>
    <w:rsid w:val="000D46E3"/>
    <w:rsid w:val="000E1F7E"/>
    <w:rsid w:val="000E6763"/>
    <w:rsid w:val="000F1182"/>
    <w:rsid w:val="000F7982"/>
    <w:rsid w:val="00102B35"/>
    <w:rsid w:val="0011510D"/>
    <w:rsid w:val="0011645C"/>
    <w:rsid w:val="0012530F"/>
    <w:rsid w:val="0013243B"/>
    <w:rsid w:val="001461C3"/>
    <w:rsid w:val="001566AA"/>
    <w:rsid w:val="00157545"/>
    <w:rsid w:val="00160A00"/>
    <w:rsid w:val="00163375"/>
    <w:rsid w:val="00180BC7"/>
    <w:rsid w:val="0019386F"/>
    <w:rsid w:val="00195426"/>
    <w:rsid w:val="001A3130"/>
    <w:rsid w:val="001A3B7A"/>
    <w:rsid w:val="001A5BA2"/>
    <w:rsid w:val="001B5971"/>
    <w:rsid w:val="001B61CD"/>
    <w:rsid w:val="001C30F3"/>
    <w:rsid w:val="001D3DE3"/>
    <w:rsid w:val="001F18CD"/>
    <w:rsid w:val="00201674"/>
    <w:rsid w:val="0020597E"/>
    <w:rsid w:val="002063B2"/>
    <w:rsid w:val="0022174A"/>
    <w:rsid w:val="0022300C"/>
    <w:rsid w:val="00223E29"/>
    <w:rsid w:val="002340B0"/>
    <w:rsid w:val="002458E6"/>
    <w:rsid w:val="00246941"/>
    <w:rsid w:val="002807C4"/>
    <w:rsid w:val="00282EF5"/>
    <w:rsid w:val="002900B8"/>
    <w:rsid w:val="002B165A"/>
    <w:rsid w:val="002B4429"/>
    <w:rsid w:val="002C0480"/>
    <w:rsid w:val="002C10B7"/>
    <w:rsid w:val="002C2369"/>
    <w:rsid w:val="002C2718"/>
    <w:rsid w:val="002C2DF5"/>
    <w:rsid w:val="002C3F26"/>
    <w:rsid w:val="002C6D87"/>
    <w:rsid w:val="002D1830"/>
    <w:rsid w:val="002E5E67"/>
    <w:rsid w:val="00307D86"/>
    <w:rsid w:val="0031270B"/>
    <w:rsid w:val="0032185E"/>
    <w:rsid w:val="00333E91"/>
    <w:rsid w:val="00335619"/>
    <w:rsid w:val="00336E19"/>
    <w:rsid w:val="00337A50"/>
    <w:rsid w:val="00342518"/>
    <w:rsid w:val="0034749C"/>
    <w:rsid w:val="00351FD8"/>
    <w:rsid w:val="003525C0"/>
    <w:rsid w:val="00353636"/>
    <w:rsid w:val="00356D08"/>
    <w:rsid w:val="00361E7B"/>
    <w:rsid w:val="00362AC3"/>
    <w:rsid w:val="003711EF"/>
    <w:rsid w:val="00377427"/>
    <w:rsid w:val="00385587"/>
    <w:rsid w:val="0038622E"/>
    <w:rsid w:val="00386C1F"/>
    <w:rsid w:val="00391750"/>
    <w:rsid w:val="003926B4"/>
    <w:rsid w:val="003A1295"/>
    <w:rsid w:val="003B54E6"/>
    <w:rsid w:val="003B5AB8"/>
    <w:rsid w:val="003C58BF"/>
    <w:rsid w:val="003D3FAA"/>
    <w:rsid w:val="003D57E5"/>
    <w:rsid w:val="003F1F7F"/>
    <w:rsid w:val="003F4F15"/>
    <w:rsid w:val="003F5FDD"/>
    <w:rsid w:val="003F670A"/>
    <w:rsid w:val="00404ECF"/>
    <w:rsid w:val="0040553D"/>
    <w:rsid w:val="0041424B"/>
    <w:rsid w:val="00417053"/>
    <w:rsid w:val="004525A5"/>
    <w:rsid w:val="0046395C"/>
    <w:rsid w:val="00480E29"/>
    <w:rsid w:val="00483C75"/>
    <w:rsid w:val="004848EE"/>
    <w:rsid w:val="0048736A"/>
    <w:rsid w:val="004878FA"/>
    <w:rsid w:val="00492006"/>
    <w:rsid w:val="00497400"/>
    <w:rsid w:val="004A2E25"/>
    <w:rsid w:val="004A4648"/>
    <w:rsid w:val="004A4E16"/>
    <w:rsid w:val="004B6C03"/>
    <w:rsid w:val="004B76AA"/>
    <w:rsid w:val="004C6FC7"/>
    <w:rsid w:val="004C77DE"/>
    <w:rsid w:val="004D2398"/>
    <w:rsid w:val="004D3402"/>
    <w:rsid w:val="004D529F"/>
    <w:rsid w:val="004E2D76"/>
    <w:rsid w:val="004E6F28"/>
    <w:rsid w:val="005000BF"/>
    <w:rsid w:val="005049D4"/>
    <w:rsid w:val="005076EC"/>
    <w:rsid w:val="00510610"/>
    <w:rsid w:val="00511D28"/>
    <w:rsid w:val="00515F23"/>
    <w:rsid w:val="0052376F"/>
    <w:rsid w:val="0052564D"/>
    <w:rsid w:val="005258AC"/>
    <w:rsid w:val="00526C16"/>
    <w:rsid w:val="00527839"/>
    <w:rsid w:val="00537F6D"/>
    <w:rsid w:val="00550016"/>
    <w:rsid w:val="00555EC1"/>
    <w:rsid w:val="00556462"/>
    <w:rsid w:val="00561EBC"/>
    <w:rsid w:val="00567B55"/>
    <w:rsid w:val="00570C76"/>
    <w:rsid w:val="005719A4"/>
    <w:rsid w:val="0057236B"/>
    <w:rsid w:val="0057367E"/>
    <w:rsid w:val="00576488"/>
    <w:rsid w:val="00577BEA"/>
    <w:rsid w:val="00586589"/>
    <w:rsid w:val="00594FAE"/>
    <w:rsid w:val="00596B36"/>
    <w:rsid w:val="005A2404"/>
    <w:rsid w:val="005A5A77"/>
    <w:rsid w:val="005A60E9"/>
    <w:rsid w:val="005A719C"/>
    <w:rsid w:val="005B1E98"/>
    <w:rsid w:val="005D139C"/>
    <w:rsid w:val="00600CF1"/>
    <w:rsid w:val="006068A5"/>
    <w:rsid w:val="006117C0"/>
    <w:rsid w:val="0061701F"/>
    <w:rsid w:val="00630F57"/>
    <w:rsid w:val="006404C6"/>
    <w:rsid w:val="006508F8"/>
    <w:rsid w:val="00652E61"/>
    <w:rsid w:val="00655277"/>
    <w:rsid w:val="00664C79"/>
    <w:rsid w:val="00667811"/>
    <w:rsid w:val="00667E61"/>
    <w:rsid w:val="00675F3F"/>
    <w:rsid w:val="00681185"/>
    <w:rsid w:val="00683B5E"/>
    <w:rsid w:val="006866CD"/>
    <w:rsid w:val="00693ABC"/>
    <w:rsid w:val="00693BCC"/>
    <w:rsid w:val="0069440E"/>
    <w:rsid w:val="006950D4"/>
    <w:rsid w:val="00697187"/>
    <w:rsid w:val="006A039E"/>
    <w:rsid w:val="006B08A3"/>
    <w:rsid w:val="006B1F02"/>
    <w:rsid w:val="006B28FA"/>
    <w:rsid w:val="006B4FFA"/>
    <w:rsid w:val="006C29E2"/>
    <w:rsid w:val="006D7E05"/>
    <w:rsid w:val="006E10E6"/>
    <w:rsid w:val="006F17AF"/>
    <w:rsid w:val="006F5C2D"/>
    <w:rsid w:val="007123F9"/>
    <w:rsid w:val="00724B12"/>
    <w:rsid w:val="00731C3C"/>
    <w:rsid w:val="00734542"/>
    <w:rsid w:val="007438A2"/>
    <w:rsid w:val="00757242"/>
    <w:rsid w:val="0077229C"/>
    <w:rsid w:val="007764F7"/>
    <w:rsid w:val="00776EAD"/>
    <w:rsid w:val="0078030A"/>
    <w:rsid w:val="0079101C"/>
    <w:rsid w:val="0079189B"/>
    <w:rsid w:val="007C395A"/>
    <w:rsid w:val="007D42F5"/>
    <w:rsid w:val="007D4728"/>
    <w:rsid w:val="007D51E8"/>
    <w:rsid w:val="007D6C6E"/>
    <w:rsid w:val="007F395F"/>
    <w:rsid w:val="00816A27"/>
    <w:rsid w:val="00817CC7"/>
    <w:rsid w:val="00842EFB"/>
    <w:rsid w:val="0084371C"/>
    <w:rsid w:val="00851188"/>
    <w:rsid w:val="008560E0"/>
    <w:rsid w:val="0085678C"/>
    <w:rsid w:val="00856F1E"/>
    <w:rsid w:val="00864787"/>
    <w:rsid w:val="00867326"/>
    <w:rsid w:val="0088348C"/>
    <w:rsid w:val="008B2030"/>
    <w:rsid w:val="008C5AD2"/>
    <w:rsid w:val="008D00B5"/>
    <w:rsid w:val="008D71BD"/>
    <w:rsid w:val="00904C5E"/>
    <w:rsid w:val="00907BA0"/>
    <w:rsid w:val="00910FA1"/>
    <w:rsid w:val="0091482D"/>
    <w:rsid w:val="0092027A"/>
    <w:rsid w:val="009260A3"/>
    <w:rsid w:val="0093045B"/>
    <w:rsid w:val="009469D2"/>
    <w:rsid w:val="00954FA8"/>
    <w:rsid w:val="00955005"/>
    <w:rsid w:val="00963A9F"/>
    <w:rsid w:val="009708FC"/>
    <w:rsid w:val="009A3DA8"/>
    <w:rsid w:val="009A429C"/>
    <w:rsid w:val="009B0520"/>
    <w:rsid w:val="009B0D27"/>
    <w:rsid w:val="009B1B72"/>
    <w:rsid w:val="009D0C38"/>
    <w:rsid w:val="009D634A"/>
    <w:rsid w:val="009E14FE"/>
    <w:rsid w:val="009F09D5"/>
    <w:rsid w:val="009F66F6"/>
    <w:rsid w:val="00A01B39"/>
    <w:rsid w:val="00A17021"/>
    <w:rsid w:val="00A217D2"/>
    <w:rsid w:val="00A322ED"/>
    <w:rsid w:val="00A57C38"/>
    <w:rsid w:val="00A60A45"/>
    <w:rsid w:val="00A64FEC"/>
    <w:rsid w:val="00A65C83"/>
    <w:rsid w:val="00A6619E"/>
    <w:rsid w:val="00A6736F"/>
    <w:rsid w:val="00A8238A"/>
    <w:rsid w:val="00A829B7"/>
    <w:rsid w:val="00A93225"/>
    <w:rsid w:val="00A9787A"/>
    <w:rsid w:val="00AA215B"/>
    <w:rsid w:val="00AB2E05"/>
    <w:rsid w:val="00AB4152"/>
    <w:rsid w:val="00AC0B55"/>
    <w:rsid w:val="00AC23D0"/>
    <w:rsid w:val="00AD08E8"/>
    <w:rsid w:val="00AF292C"/>
    <w:rsid w:val="00B014E1"/>
    <w:rsid w:val="00B04A9A"/>
    <w:rsid w:val="00B065CA"/>
    <w:rsid w:val="00B23180"/>
    <w:rsid w:val="00B2753A"/>
    <w:rsid w:val="00B3417A"/>
    <w:rsid w:val="00B36CF5"/>
    <w:rsid w:val="00B41C7C"/>
    <w:rsid w:val="00B50819"/>
    <w:rsid w:val="00B635E0"/>
    <w:rsid w:val="00B72B6D"/>
    <w:rsid w:val="00B851B5"/>
    <w:rsid w:val="00B925D6"/>
    <w:rsid w:val="00B94DA8"/>
    <w:rsid w:val="00B950E9"/>
    <w:rsid w:val="00BA1DE0"/>
    <w:rsid w:val="00BA4E6F"/>
    <w:rsid w:val="00BB082E"/>
    <w:rsid w:val="00BB2E96"/>
    <w:rsid w:val="00BB3425"/>
    <w:rsid w:val="00BB50AC"/>
    <w:rsid w:val="00BD16E6"/>
    <w:rsid w:val="00BE154B"/>
    <w:rsid w:val="00BE60F2"/>
    <w:rsid w:val="00BE6C77"/>
    <w:rsid w:val="00BF0C9C"/>
    <w:rsid w:val="00C06E2A"/>
    <w:rsid w:val="00C07FA1"/>
    <w:rsid w:val="00C1238A"/>
    <w:rsid w:val="00C22492"/>
    <w:rsid w:val="00C24332"/>
    <w:rsid w:val="00C4310C"/>
    <w:rsid w:val="00C52A78"/>
    <w:rsid w:val="00C538DA"/>
    <w:rsid w:val="00C726F4"/>
    <w:rsid w:val="00C75097"/>
    <w:rsid w:val="00C86172"/>
    <w:rsid w:val="00C956B5"/>
    <w:rsid w:val="00CA44EB"/>
    <w:rsid w:val="00CA6E96"/>
    <w:rsid w:val="00CC4A10"/>
    <w:rsid w:val="00CD6EF2"/>
    <w:rsid w:val="00CE08DC"/>
    <w:rsid w:val="00CE7411"/>
    <w:rsid w:val="00CF11AB"/>
    <w:rsid w:val="00D42BBC"/>
    <w:rsid w:val="00D478B1"/>
    <w:rsid w:val="00D52727"/>
    <w:rsid w:val="00D53CE0"/>
    <w:rsid w:val="00D55F4E"/>
    <w:rsid w:val="00D57B03"/>
    <w:rsid w:val="00D66A93"/>
    <w:rsid w:val="00D82D5D"/>
    <w:rsid w:val="00D832F3"/>
    <w:rsid w:val="00D854ED"/>
    <w:rsid w:val="00D879F2"/>
    <w:rsid w:val="00D94A2B"/>
    <w:rsid w:val="00DA2889"/>
    <w:rsid w:val="00DC1F8B"/>
    <w:rsid w:val="00DD004E"/>
    <w:rsid w:val="00DD736D"/>
    <w:rsid w:val="00DE58B3"/>
    <w:rsid w:val="00E14832"/>
    <w:rsid w:val="00E173EC"/>
    <w:rsid w:val="00E247E4"/>
    <w:rsid w:val="00E27195"/>
    <w:rsid w:val="00E4018D"/>
    <w:rsid w:val="00E45DA9"/>
    <w:rsid w:val="00E54168"/>
    <w:rsid w:val="00E547F8"/>
    <w:rsid w:val="00E63205"/>
    <w:rsid w:val="00E643A2"/>
    <w:rsid w:val="00E6663F"/>
    <w:rsid w:val="00E85F58"/>
    <w:rsid w:val="00E90542"/>
    <w:rsid w:val="00E92686"/>
    <w:rsid w:val="00E92F2D"/>
    <w:rsid w:val="00EA1BC4"/>
    <w:rsid w:val="00EA7010"/>
    <w:rsid w:val="00EC055A"/>
    <w:rsid w:val="00EC2A83"/>
    <w:rsid w:val="00EC72F8"/>
    <w:rsid w:val="00EC7F07"/>
    <w:rsid w:val="00ED16CC"/>
    <w:rsid w:val="00EE6594"/>
    <w:rsid w:val="00EF054D"/>
    <w:rsid w:val="00F03907"/>
    <w:rsid w:val="00F060A4"/>
    <w:rsid w:val="00F15E71"/>
    <w:rsid w:val="00F16402"/>
    <w:rsid w:val="00F16B62"/>
    <w:rsid w:val="00F1722F"/>
    <w:rsid w:val="00F21DDC"/>
    <w:rsid w:val="00F2223A"/>
    <w:rsid w:val="00F249F5"/>
    <w:rsid w:val="00F3022D"/>
    <w:rsid w:val="00F364D9"/>
    <w:rsid w:val="00F44124"/>
    <w:rsid w:val="00F47739"/>
    <w:rsid w:val="00F52773"/>
    <w:rsid w:val="00F610C5"/>
    <w:rsid w:val="00F61BD7"/>
    <w:rsid w:val="00F76676"/>
    <w:rsid w:val="00F861EA"/>
    <w:rsid w:val="00F86B74"/>
    <w:rsid w:val="00F909E0"/>
    <w:rsid w:val="00F92F9E"/>
    <w:rsid w:val="00FB1C58"/>
    <w:rsid w:val="00FB1F4F"/>
    <w:rsid w:val="00FB43C5"/>
    <w:rsid w:val="00FC2643"/>
    <w:rsid w:val="00FD0F53"/>
    <w:rsid w:val="00FE26D6"/>
    <w:rsid w:val="00FE6B3F"/>
    <w:rsid w:val="00FF030F"/>
    <w:rsid w:val="00FF1A47"/>
    <w:rsid w:val="00FF261F"/>
    <w:rsid w:val="00FF3475"/>
    <w:rsid w:val="00FF44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BBB2"/>
  <w15:docId w15:val="{AF0E5524-FF98-4B58-AC07-04579BF9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CA6E96"/>
    <w:rPr>
      <w:sz w:val="16"/>
      <w:szCs w:val="16"/>
    </w:rPr>
  </w:style>
  <w:style w:type="paragraph" w:styleId="Textocomentario">
    <w:name w:val="annotation text"/>
    <w:basedOn w:val="Normal"/>
    <w:link w:val="TextocomentarioCar"/>
    <w:uiPriority w:val="99"/>
    <w:semiHidden/>
    <w:unhideWhenUsed/>
    <w:rsid w:val="00CA6E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6E96"/>
    <w:rPr>
      <w:sz w:val="20"/>
      <w:szCs w:val="20"/>
    </w:rPr>
  </w:style>
  <w:style w:type="paragraph" w:styleId="Asuntodelcomentario">
    <w:name w:val="annotation subject"/>
    <w:basedOn w:val="Textocomentario"/>
    <w:next w:val="Textocomentario"/>
    <w:link w:val="AsuntodelcomentarioCar"/>
    <w:uiPriority w:val="99"/>
    <w:semiHidden/>
    <w:unhideWhenUsed/>
    <w:rsid w:val="00CA6E96"/>
    <w:rPr>
      <w:b/>
      <w:bCs/>
    </w:rPr>
  </w:style>
  <w:style w:type="character" w:customStyle="1" w:styleId="AsuntodelcomentarioCar">
    <w:name w:val="Asunto del comentario Car"/>
    <w:basedOn w:val="TextocomentarioCar"/>
    <w:link w:val="Asuntodelcomentario"/>
    <w:uiPriority w:val="99"/>
    <w:semiHidden/>
    <w:rsid w:val="00CA6E96"/>
    <w:rPr>
      <w:b/>
      <w:bCs/>
      <w:sz w:val="20"/>
      <w:szCs w:val="20"/>
    </w:rPr>
  </w:style>
  <w:style w:type="table" w:styleId="Tablaconcuadrculaclara">
    <w:name w:val="Grid Table Light"/>
    <w:basedOn w:val="Tablanormal"/>
    <w:uiPriority w:val="40"/>
    <w:rsid w:val="009260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FA4A-7E00-4F42-A4EC-BF8B500E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7</cp:revision>
  <cp:lastPrinted>2022-05-19T16:57:00Z</cp:lastPrinted>
  <dcterms:created xsi:type="dcterms:W3CDTF">2022-05-19T20:18:00Z</dcterms:created>
  <dcterms:modified xsi:type="dcterms:W3CDTF">2022-08-11T21:12:00Z</dcterms:modified>
</cp:coreProperties>
</file>