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252"/>
        <w:gridCol w:w="2278"/>
      </w:tblGrid>
      <w:tr w:rsidR="00CD62EB" w:rsidRPr="00D31C68" w14:paraId="4BAD0261" w14:textId="77777777" w:rsidTr="00E844FF">
        <w:tc>
          <w:tcPr>
            <w:tcW w:w="2679" w:type="dxa"/>
            <w:vAlign w:val="center"/>
          </w:tcPr>
          <w:p w14:paraId="2902A162" w14:textId="0123F378" w:rsidR="00CD62EB" w:rsidRPr="005049CF" w:rsidRDefault="00CD62EB" w:rsidP="00E844FF">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SAV-023</w:t>
            </w:r>
          </w:p>
        </w:tc>
        <w:tc>
          <w:tcPr>
            <w:tcW w:w="6530" w:type="dxa"/>
            <w:gridSpan w:val="2"/>
            <w:vAlign w:val="center"/>
          </w:tcPr>
          <w:p w14:paraId="64F5FB0D" w14:textId="0D94D225" w:rsidR="00CD62EB" w:rsidRPr="00D31C68" w:rsidRDefault="00CD62EB" w:rsidP="00E844FF">
            <w:pPr>
              <w:jc w:val="both"/>
              <w:rPr>
                <w:rFonts w:ascii="Museo Sans 300" w:hAnsi="Museo Sans 300"/>
                <w:b/>
                <w:bCs/>
                <w:sz w:val="20"/>
                <w:szCs w:val="20"/>
              </w:rPr>
            </w:pPr>
            <w:r w:rsidRPr="00CD62EB">
              <w:rPr>
                <w:rFonts w:ascii="Museo Sans 300" w:hAnsi="Museo Sans 300"/>
                <w:b/>
                <w:bCs/>
                <w:sz w:val="20"/>
                <w:szCs w:val="20"/>
              </w:rPr>
              <w:t>AUTORIZACIÓN DE INICIO DE OPERACIONES DE AGENTES ESPECIALIZADOS EN VALUACIÓN DE VALORES</w:t>
            </w:r>
          </w:p>
        </w:tc>
      </w:tr>
      <w:tr w:rsidR="00CD62EB" w:rsidRPr="00D31C68" w14:paraId="38E727DD" w14:textId="77777777" w:rsidTr="00E844FF">
        <w:tc>
          <w:tcPr>
            <w:tcW w:w="2679" w:type="dxa"/>
            <w:vAlign w:val="center"/>
          </w:tcPr>
          <w:p w14:paraId="47412937" w14:textId="002809A6" w:rsidR="00CD62EB" w:rsidRPr="00D31C68" w:rsidRDefault="00CD62EB" w:rsidP="00E844FF">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29D704FD" w14:textId="77777777" w:rsidR="00CD62EB" w:rsidRPr="00D31C68" w:rsidRDefault="00CD62EB" w:rsidP="00E844FF">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CD62EB" w:rsidRPr="00D31C68" w14:paraId="7754B838" w14:textId="77777777" w:rsidTr="00CD62EB">
        <w:tc>
          <w:tcPr>
            <w:tcW w:w="2679" w:type="dxa"/>
            <w:vAlign w:val="center"/>
          </w:tcPr>
          <w:p w14:paraId="16F12DD7" w14:textId="08FA16DC" w:rsidR="00CD62EB" w:rsidRPr="00D31C68" w:rsidRDefault="00CD62EB" w:rsidP="00E844FF">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4252" w:type="dxa"/>
            <w:vAlign w:val="center"/>
          </w:tcPr>
          <w:p w14:paraId="3D7861CE" w14:textId="1A6E924C" w:rsidR="00CD62EB" w:rsidRPr="0087381F" w:rsidRDefault="00CD62EB" w:rsidP="00E844FF">
            <w:pPr>
              <w:jc w:val="both"/>
              <w:rPr>
                <w:rFonts w:ascii="Museo Sans 300" w:hAnsi="Museo Sans 300"/>
                <w:b/>
                <w:bCs/>
                <w:color w:val="0F243E" w:themeColor="text2" w:themeShade="80"/>
                <w:sz w:val="20"/>
                <w:szCs w:val="20"/>
              </w:rPr>
            </w:pPr>
            <w:r w:rsidRPr="00CD62EB">
              <w:rPr>
                <w:rFonts w:ascii="Museo Sans 300" w:hAnsi="Museo Sans 300"/>
                <w:b/>
                <w:bCs/>
                <w:color w:val="0F243E" w:themeColor="text2" w:themeShade="80"/>
                <w:sz w:val="20"/>
                <w:szCs w:val="20"/>
              </w:rPr>
              <w:t>Las personas jurídicas que hayan sido autorizadas por la SSF a brindar el servicio de cálculo, determinación y proveeduría o suministro de información sobre precios para la valuación de valores de las entidades del sistema financiero y soliciten la autorización de inicio de operaciones</w:t>
            </w:r>
          </w:p>
        </w:tc>
        <w:tc>
          <w:tcPr>
            <w:tcW w:w="2278" w:type="dxa"/>
            <w:vAlign w:val="center"/>
          </w:tcPr>
          <w:p w14:paraId="4E4CE75D" w14:textId="02D14F5A" w:rsidR="00CD62EB" w:rsidRPr="00D31C68" w:rsidRDefault="00CD62EB" w:rsidP="00E844FF">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8505AE">
              <w:rPr>
                <w:rFonts w:ascii="Museo Sans 300" w:hAnsi="Museo Sans 300"/>
                <w:b/>
                <w:bCs/>
                <w:color w:val="0F243E" w:themeColor="text2" w:themeShade="80"/>
                <w:sz w:val="20"/>
                <w:szCs w:val="20"/>
              </w:rPr>
              <w:t>15</w:t>
            </w:r>
            <w:r>
              <w:rPr>
                <w:rFonts w:ascii="Museo Sans 300" w:hAnsi="Museo Sans 300"/>
                <w:b/>
                <w:bCs/>
                <w:color w:val="0F243E" w:themeColor="text2" w:themeShade="80"/>
                <w:sz w:val="20"/>
                <w:szCs w:val="20"/>
              </w:rPr>
              <w:t xml:space="preserve"> días hábiles</w:t>
            </w:r>
          </w:p>
        </w:tc>
      </w:tr>
      <w:tr w:rsidR="00CD62EB" w:rsidRPr="00D31C68" w14:paraId="56268C33" w14:textId="77777777" w:rsidTr="00E844FF">
        <w:tc>
          <w:tcPr>
            <w:tcW w:w="2679" w:type="dxa"/>
            <w:vAlign w:val="center"/>
          </w:tcPr>
          <w:p w14:paraId="082C2998" w14:textId="77777777" w:rsidR="00CD62EB" w:rsidRPr="00D31C68" w:rsidRDefault="00CD62EB" w:rsidP="00E844FF">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21445967" w14:textId="77777777" w:rsidR="00CD62EB" w:rsidRPr="00532B71" w:rsidRDefault="00CD62EB" w:rsidP="00E844FF">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44EAC295" w14:textId="65BA5DE3" w:rsidR="00B6730B" w:rsidRPr="001639E8" w:rsidRDefault="00B6730B" w:rsidP="001639E8">
      <w:pPr>
        <w:spacing w:after="0" w:line="240" w:lineRule="auto"/>
        <w:jc w:val="both"/>
        <w:rPr>
          <w:lang w:val="es-SV"/>
        </w:rPr>
      </w:pPr>
    </w:p>
    <w:p w14:paraId="7D37ADBC" w14:textId="77777777" w:rsidR="00B6730B" w:rsidRPr="00CD62EB" w:rsidRDefault="00B6730B" w:rsidP="001639E8">
      <w:pPr>
        <w:spacing w:after="0" w:line="240" w:lineRule="auto"/>
        <w:jc w:val="both"/>
        <w:rPr>
          <w:rFonts w:ascii="Museo Sans 300" w:hAnsi="Museo Sans 300"/>
          <w:u w:val="single"/>
          <w:lang w:val="es-SV"/>
        </w:rPr>
      </w:pPr>
      <w:r w:rsidRPr="00CD62EB">
        <w:rPr>
          <w:rFonts w:ascii="Museo Sans 300" w:hAnsi="Museo Sans 300"/>
          <w:b/>
          <w:u w:val="single"/>
          <w:lang w:val="es-SV"/>
        </w:rPr>
        <w:t>Base Legal</w:t>
      </w:r>
      <w:r w:rsidRPr="00CD62EB">
        <w:rPr>
          <w:rFonts w:ascii="Museo Sans 300" w:hAnsi="Museo Sans 300"/>
          <w:u w:val="single"/>
          <w:lang w:val="es-SV"/>
        </w:rPr>
        <w:t xml:space="preserve">: </w:t>
      </w:r>
    </w:p>
    <w:p w14:paraId="5C10FCCE" w14:textId="77777777" w:rsidR="00A23F65" w:rsidRPr="008505AE" w:rsidRDefault="00A23F65" w:rsidP="008505AE">
      <w:pPr>
        <w:pStyle w:val="Prrafodelista"/>
        <w:numPr>
          <w:ilvl w:val="0"/>
          <w:numId w:val="34"/>
        </w:numPr>
        <w:spacing w:after="0" w:line="240" w:lineRule="auto"/>
        <w:jc w:val="both"/>
        <w:rPr>
          <w:rFonts w:ascii="Museo Sans 300" w:eastAsia="Times New Roman" w:hAnsi="Museo Sans 300" w:cs="Times New Roman"/>
          <w:color w:val="000000" w:themeColor="text1"/>
          <w:lang w:eastAsia="es-SV"/>
        </w:rPr>
      </w:pPr>
      <w:r w:rsidRPr="008505AE">
        <w:rPr>
          <w:rFonts w:ascii="Museo Sans 300" w:eastAsia="Times New Roman" w:hAnsi="Museo Sans 300" w:cs="Times New Roman"/>
          <w:color w:val="000000" w:themeColor="text1"/>
          <w:lang w:eastAsia="es-SV"/>
        </w:rPr>
        <w:t>Artículo 95-G, 95 H, 95 I de la Ley del Mercado de Valores</w:t>
      </w:r>
    </w:p>
    <w:p w14:paraId="12BF6040" w14:textId="77777777" w:rsidR="00A23F65" w:rsidRPr="008505AE" w:rsidRDefault="00A23F65" w:rsidP="008505AE">
      <w:pPr>
        <w:pStyle w:val="Prrafodelista"/>
        <w:numPr>
          <w:ilvl w:val="0"/>
          <w:numId w:val="34"/>
        </w:numPr>
        <w:spacing w:after="0" w:line="240" w:lineRule="auto"/>
        <w:jc w:val="both"/>
        <w:rPr>
          <w:rFonts w:ascii="Museo Sans 300" w:eastAsia="Times New Roman" w:hAnsi="Museo Sans 300" w:cs="Times New Roman"/>
          <w:color w:val="000000" w:themeColor="text1"/>
          <w:lang w:eastAsia="es-SV"/>
        </w:rPr>
      </w:pPr>
      <w:r w:rsidRPr="008505AE">
        <w:rPr>
          <w:rFonts w:ascii="Museo Sans 300" w:eastAsia="Times New Roman" w:hAnsi="Museo Sans 300" w:cs="Times New Roman"/>
          <w:color w:val="000000" w:themeColor="text1"/>
          <w:lang w:eastAsia="es-SV"/>
        </w:rPr>
        <w:t>Artículo 102 de la Ley de Fondos de Inversión</w:t>
      </w:r>
    </w:p>
    <w:p w14:paraId="52DC42ED" w14:textId="4C91AA9D" w:rsidR="00A23F65" w:rsidRPr="008505AE" w:rsidRDefault="00A23F65" w:rsidP="008505AE">
      <w:pPr>
        <w:pStyle w:val="Prrafodelista"/>
        <w:numPr>
          <w:ilvl w:val="0"/>
          <w:numId w:val="34"/>
        </w:numPr>
        <w:spacing w:after="0" w:line="240" w:lineRule="auto"/>
        <w:jc w:val="both"/>
        <w:rPr>
          <w:rFonts w:ascii="Museo Sans 300" w:eastAsia="Times New Roman" w:hAnsi="Museo Sans 300" w:cs="Times New Roman"/>
          <w:color w:val="000000" w:themeColor="text1"/>
          <w:lang w:eastAsia="es-SV"/>
        </w:rPr>
      </w:pPr>
      <w:r w:rsidRPr="008505AE">
        <w:rPr>
          <w:rFonts w:ascii="Museo Sans 300" w:eastAsia="Times New Roman" w:hAnsi="Museo Sans 300" w:cs="Times New Roman"/>
          <w:color w:val="000000" w:themeColor="text1"/>
          <w:lang w:eastAsia="es-SV"/>
        </w:rPr>
        <w:t>NDMC-09 N</w:t>
      </w:r>
      <w:r w:rsidR="003E1216" w:rsidRPr="008505AE">
        <w:rPr>
          <w:rFonts w:ascii="Museo Sans 300" w:eastAsia="Times New Roman" w:hAnsi="Museo Sans 300" w:cs="Times New Roman"/>
          <w:color w:val="000000" w:themeColor="text1"/>
          <w:lang w:eastAsia="es-SV"/>
        </w:rPr>
        <w:t>ormas</w:t>
      </w:r>
      <w:r w:rsidRPr="008505AE">
        <w:rPr>
          <w:rFonts w:ascii="Museo Sans 300" w:eastAsia="Times New Roman" w:hAnsi="Museo Sans 300" w:cs="Times New Roman"/>
          <w:color w:val="000000" w:themeColor="text1"/>
          <w:lang w:eastAsia="es-SV"/>
        </w:rPr>
        <w:t xml:space="preserve"> T</w:t>
      </w:r>
      <w:r w:rsidR="003E1216" w:rsidRPr="008505AE">
        <w:rPr>
          <w:rFonts w:ascii="Museo Sans 300" w:eastAsia="Times New Roman" w:hAnsi="Museo Sans 300" w:cs="Times New Roman"/>
          <w:color w:val="000000" w:themeColor="text1"/>
          <w:lang w:eastAsia="es-SV"/>
        </w:rPr>
        <w:t>écnicas</w:t>
      </w:r>
      <w:r w:rsidRPr="008505AE">
        <w:rPr>
          <w:rFonts w:ascii="Museo Sans 300" w:eastAsia="Times New Roman" w:hAnsi="Museo Sans 300" w:cs="Times New Roman"/>
          <w:color w:val="000000" w:themeColor="text1"/>
          <w:lang w:eastAsia="es-SV"/>
        </w:rPr>
        <w:t xml:space="preserve"> </w:t>
      </w:r>
      <w:r w:rsidR="003E1216" w:rsidRPr="008505AE">
        <w:rPr>
          <w:rFonts w:ascii="Museo Sans 300" w:eastAsia="Times New Roman" w:hAnsi="Museo Sans 300" w:cs="Times New Roman"/>
          <w:color w:val="000000" w:themeColor="text1"/>
          <w:lang w:eastAsia="es-SV"/>
        </w:rPr>
        <w:t>para</w:t>
      </w:r>
      <w:r w:rsidRPr="008505AE">
        <w:rPr>
          <w:rFonts w:ascii="Museo Sans 300" w:eastAsia="Times New Roman" w:hAnsi="Museo Sans 300" w:cs="Times New Roman"/>
          <w:color w:val="000000" w:themeColor="text1"/>
          <w:lang w:eastAsia="es-SV"/>
        </w:rPr>
        <w:t xml:space="preserve"> A</w:t>
      </w:r>
      <w:r w:rsidR="003E1216" w:rsidRPr="008505AE">
        <w:rPr>
          <w:rFonts w:ascii="Museo Sans 300" w:eastAsia="Times New Roman" w:hAnsi="Museo Sans 300" w:cs="Times New Roman"/>
          <w:color w:val="000000" w:themeColor="text1"/>
          <w:lang w:eastAsia="es-SV"/>
        </w:rPr>
        <w:t>gentes</w:t>
      </w:r>
      <w:r w:rsidRPr="008505AE">
        <w:rPr>
          <w:rFonts w:ascii="Museo Sans 300" w:eastAsia="Times New Roman" w:hAnsi="Museo Sans 300" w:cs="Times New Roman"/>
          <w:color w:val="000000" w:themeColor="text1"/>
          <w:lang w:eastAsia="es-SV"/>
        </w:rPr>
        <w:t xml:space="preserve"> E</w:t>
      </w:r>
      <w:r w:rsidR="003E1216" w:rsidRPr="008505AE">
        <w:rPr>
          <w:rFonts w:ascii="Museo Sans 300" w:eastAsia="Times New Roman" w:hAnsi="Museo Sans 300" w:cs="Times New Roman"/>
          <w:color w:val="000000" w:themeColor="text1"/>
          <w:lang w:eastAsia="es-SV"/>
        </w:rPr>
        <w:t>specializados</w:t>
      </w:r>
      <w:r w:rsidRPr="008505AE">
        <w:rPr>
          <w:rFonts w:ascii="Museo Sans 300" w:eastAsia="Times New Roman" w:hAnsi="Museo Sans 300" w:cs="Times New Roman"/>
          <w:color w:val="000000" w:themeColor="text1"/>
          <w:lang w:eastAsia="es-SV"/>
        </w:rPr>
        <w:t xml:space="preserve"> </w:t>
      </w:r>
      <w:r w:rsidR="003E1216" w:rsidRPr="008505AE">
        <w:rPr>
          <w:rFonts w:ascii="Museo Sans 300" w:eastAsia="Times New Roman" w:hAnsi="Museo Sans 300" w:cs="Times New Roman"/>
          <w:color w:val="000000" w:themeColor="text1"/>
          <w:lang w:eastAsia="es-SV"/>
        </w:rPr>
        <w:t>en</w:t>
      </w:r>
      <w:r w:rsidRPr="008505AE">
        <w:rPr>
          <w:rFonts w:ascii="Museo Sans 300" w:eastAsia="Times New Roman" w:hAnsi="Museo Sans 300" w:cs="Times New Roman"/>
          <w:color w:val="000000" w:themeColor="text1"/>
          <w:lang w:eastAsia="es-SV"/>
        </w:rPr>
        <w:t xml:space="preserve"> V</w:t>
      </w:r>
      <w:r w:rsidR="003E1216" w:rsidRPr="008505AE">
        <w:rPr>
          <w:rFonts w:ascii="Museo Sans 300" w:eastAsia="Times New Roman" w:hAnsi="Museo Sans 300" w:cs="Times New Roman"/>
          <w:color w:val="000000" w:themeColor="text1"/>
          <w:lang w:eastAsia="es-SV"/>
        </w:rPr>
        <w:t>aluación</w:t>
      </w:r>
      <w:r w:rsidRPr="008505AE">
        <w:rPr>
          <w:rFonts w:ascii="Museo Sans 300" w:eastAsia="Times New Roman" w:hAnsi="Museo Sans 300" w:cs="Times New Roman"/>
          <w:color w:val="000000" w:themeColor="text1"/>
          <w:lang w:eastAsia="es-SV"/>
        </w:rPr>
        <w:t xml:space="preserve"> </w:t>
      </w:r>
      <w:r w:rsidR="003E1216" w:rsidRPr="008505AE">
        <w:rPr>
          <w:rFonts w:ascii="Museo Sans 300" w:eastAsia="Times New Roman" w:hAnsi="Museo Sans 300" w:cs="Times New Roman"/>
          <w:color w:val="000000" w:themeColor="text1"/>
          <w:lang w:eastAsia="es-SV"/>
        </w:rPr>
        <w:t>de</w:t>
      </w:r>
      <w:r w:rsidRPr="008505AE">
        <w:rPr>
          <w:rFonts w:ascii="Museo Sans 300" w:eastAsia="Times New Roman" w:hAnsi="Museo Sans 300" w:cs="Times New Roman"/>
          <w:color w:val="000000" w:themeColor="text1"/>
          <w:lang w:eastAsia="es-SV"/>
        </w:rPr>
        <w:t xml:space="preserve"> V</w:t>
      </w:r>
      <w:r w:rsidR="003E1216" w:rsidRPr="008505AE">
        <w:rPr>
          <w:rFonts w:ascii="Museo Sans 300" w:eastAsia="Times New Roman" w:hAnsi="Museo Sans 300" w:cs="Times New Roman"/>
          <w:color w:val="000000" w:themeColor="text1"/>
          <w:lang w:eastAsia="es-SV"/>
        </w:rPr>
        <w:t>alores</w:t>
      </w:r>
      <w:r w:rsidRPr="008505AE">
        <w:rPr>
          <w:rFonts w:ascii="Museo Sans 300" w:eastAsia="Times New Roman" w:hAnsi="Museo Sans 300" w:cs="Times New Roman"/>
          <w:color w:val="000000" w:themeColor="text1"/>
          <w:lang w:eastAsia="es-SV"/>
        </w:rPr>
        <w:t>.</w:t>
      </w:r>
    </w:p>
    <w:p w14:paraId="7492AAEB" w14:textId="77777777" w:rsidR="008505AE" w:rsidRPr="008505AE" w:rsidRDefault="008505AE" w:rsidP="008505AE">
      <w:pPr>
        <w:pStyle w:val="Prrafodelista"/>
        <w:numPr>
          <w:ilvl w:val="0"/>
          <w:numId w:val="34"/>
        </w:numPr>
        <w:spacing w:after="0" w:line="240" w:lineRule="auto"/>
        <w:jc w:val="both"/>
        <w:rPr>
          <w:rFonts w:ascii="Museo Sans 300" w:hAnsi="Museo Sans 300"/>
          <w:color w:val="000000" w:themeColor="text1"/>
          <w:lang w:val="es-SV"/>
        </w:rPr>
      </w:pPr>
      <w:r w:rsidRPr="008505AE">
        <w:rPr>
          <w:rFonts w:ascii="Museo Sans 300" w:hAnsi="Museo Sans 300"/>
          <w:color w:val="000000" w:themeColor="text1"/>
          <w:lang w:val="es-SV"/>
        </w:rPr>
        <w:t>NRP-17 Normas Técnicas de Gobierno Corporativo.</w:t>
      </w:r>
    </w:p>
    <w:p w14:paraId="0B5C4789" w14:textId="33887362" w:rsidR="00894FED" w:rsidRDefault="008505AE" w:rsidP="008505AE">
      <w:pPr>
        <w:pStyle w:val="Prrafodelista"/>
        <w:numPr>
          <w:ilvl w:val="0"/>
          <w:numId w:val="34"/>
        </w:numPr>
        <w:spacing w:after="0" w:line="240" w:lineRule="auto"/>
        <w:jc w:val="both"/>
        <w:rPr>
          <w:rFonts w:ascii="Museo Sans 300" w:hAnsi="Museo Sans 300"/>
          <w:b/>
          <w:bCs/>
          <w:color w:val="000000" w:themeColor="text1"/>
          <w:lang w:val="es-SV"/>
        </w:rPr>
      </w:pPr>
      <w:r w:rsidRPr="008505AE">
        <w:rPr>
          <w:rFonts w:ascii="Museo Sans 300" w:hAnsi="Museo Sans 300"/>
          <w:color w:val="000000" w:themeColor="text1"/>
          <w:lang w:val="es-SV"/>
        </w:rPr>
        <w:t xml:space="preserve">NDMC-15 </w:t>
      </w:r>
      <w:r w:rsidRPr="008505AE">
        <w:rPr>
          <w:rStyle w:val="Textoennegrita"/>
          <w:rFonts w:ascii="Museo Sans 300" w:hAnsi="Museo Sans 300"/>
          <w:b w:val="0"/>
          <w:bCs w:val="0"/>
          <w:color w:val="000000" w:themeColor="text1"/>
          <w:shd w:val="clear" w:color="auto" w:fill="FFFFFF"/>
        </w:rPr>
        <w:t>Normas Técnicas de Conducta de las Entidades de los Mercados Bursátiles</w:t>
      </w:r>
      <w:r w:rsidR="00894FED" w:rsidRPr="008505AE">
        <w:rPr>
          <w:rFonts w:ascii="Museo Sans 300" w:hAnsi="Museo Sans 300"/>
          <w:b/>
          <w:bCs/>
          <w:color w:val="000000" w:themeColor="text1"/>
          <w:lang w:val="es-SV"/>
        </w:rPr>
        <w:t>.</w:t>
      </w:r>
    </w:p>
    <w:p w14:paraId="2CA28F45" w14:textId="77777777" w:rsidR="00392AD8" w:rsidRPr="00C11A4F" w:rsidRDefault="00392AD8" w:rsidP="00392AD8">
      <w:pPr>
        <w:pStyle w:val="Prrafodelista"/>
        <w:numPr>
          <w:ilvl w:val="0"/>
          <w:numId w:val="34"/>
        </w:numPr>
        <w:spacing w:after="0" w:line="240" w:lineRule="auto"/>
        <w:jc w:val="both"/>
        <w:rPr>
          <w:rFonts w:ascii="Museo Sans 300" w:hAnsi="Museo Sans 300"/>
          <w:color w:val="000000" w:themeColor="text1"/>
          <w:lang w:val="es-SV"/>
        </w:rPr>
      </w:pPr>
      <w:bookmarkStart w:id="0" w:name="_Hlk130309343"/>
      <w:r w:rsidRPr="00C11A4F">
        <w:rPr>
          <w:rFonts w:ascii="Museo Sans 300" w:hAnsi="Museo Sans 300"/>
          <w:color w:val="000000" w:themeColor="text1"/>
          <w:lang w:val="es-SV"/>
        </w:rPr>
        <w:t>NRP-36 Normas Técnicas para la Gestión de los Riesgos de Lavado de Dinero y de Activos, Financiación del Terrorismo y la Financiación de la Proliferación de Armas de Destrucción Masiva.</w:t>
      </w:r>
    </w:p>
    <w:bookmarkEnd w:id="0"/>
    <w:p w14:paraId="0B4B2726" w14:textId="77777777" w:rsidR="00894FED" w:rsidRPr="00CD62EB" w:rsidRDefault="00894FED" w:rsidP="00894FED">
      <w:pPr>
        <w:pStyle w:val="Prrafodelista"/>
        <w:spacing w:after="0" w:line="240" w:lineRule="auto"/>
        <w:jc w:val="both"/>
        <w:rPr>
          <w:rFonts w:ascii="Museo Sans 300" w:eastAsia="Times New Roman" w:hAnsi="Museo Sans 300" w:cs="Times New Roman"/>
          <w:lang w:eastAsia="es-SV"/>
        </w:rPr>
      </w:pPr>
    </w:p>
    <w:p w14:paraId="67006978" w14:textId="77777777" w:rsidR="00B6730B" w:rsidRPr="00CD62EB" w:rsidRDefault="00B6730B" w:rsidP="001639E8">
      <w:pPr>
        <w:spacing w:after="0" w:line="240" w:lineRule="auto"/>
        <w:jc w:val="both"/>
        <w:rPr>
          <w:rFonts w:ascii="Museo Sans 300" w:hAnsi="Museo Sans 300"/>
        </w:rPr>
      </w:pPr>
    </w:p>
    <w:p w14:paraId="15DB059A" w14:textId="77777777" w:rsidR="001639E8" w:rsidRPr="00CD62EB" w:rsidRDefault="001639E8" w:rsidP="001639E8">
      <w:pPr>
        <w:pStyle w:val="Textoindependiente2"/>
        <w:spacing w:after="0" w:line="240" w:lineRule="auto"/>
        <w:jc w:val="both"/>
        <w:rPr>
          <w:rFonts w:ascii="Museo Sans 300" w:hAnsi="Museo Sans 300"/>
          <w:b/>
          <w:u w:val="single"/>
          <w:lang w:val="es-ES_tradnl"/>
        </w:rPr>
      </w:pPr>
      <w:r w:rsidRPr="00CD62EB">
        <w:rPr>
          <w:rFonts w:ascii="Museo Sans 300" w:hAnsi="Museo Sans 300"/>
          <w:b/>
          <w:u w:val="single"/>
          <w:lang w:val="es-ES_tradnl"/>
        </w:rPr>
        <w:t>Requisitos</w:t>
      </w:r>
    </w:p>
    <w:p w14:paraId="0E7292BB" w14:textId="77777777" w:rsidR="001639E8" w:rsidRPr="00CD62EB" w:rsidRDefault="001639E8" w:rsidP="001639E8">
      <w:pPr>
        <w:pStyle w:val="Textoindependiente2"/>
        <w:spacing w:after="0" w:line="240" w:lineRule="auto"/>
        <w:jc w:val="both"/>
        <w:rPr>
          <w:rFonts w:ascii="Museo Sans 300" w:hAnsi="Museo Sans 300"/>
          <w:lang w:val="es-ES_tradnl"/>
        </w:rPr>
      </w:pPr>
    </w:p>
    <w:p w14:paraId="5C73C2BC" w14:textId="3B3ADAD3" w:rsidR="00463C2B" w:rsidRDefault="00463C2B" w:rsidP="008505AE">
      <w:pPr>
        <w:pStyle w:val="Textoindependiente2"/>
        <w:numPr>
          <w:ilvl w:val="0"/>
          <w:numId w:val="35"/>
        </w:numPr>
        <w:spacing w:after="0" w:line="240" w:lineRule="auto"/>
        <w:ind w:left="360"/>
        <w:jc w:val="both"/>
        <w:rPr>
          <w:rFonts w:ascii="Museo Sans 300" w:hAnsi="Museo Sans 300"/>
          <w:lang w:val="es-ES_tradnl"/>
        </w:rPr>
      </w:pPr>
      <w:r w:rsidRPr="00CD62EB">
        <w:rPr>
          <w:rFonts w:ascii="Museo Sans 300" w:hAnsi="Museo Sans 300"/>
          <w:lang w:val="es-ES_tradnl"/>
        </w:rPr>
        <w:t>Solicitud de Autorización de Inicio de Operaciones del Agente Especializado en la Valuación de Valores</w:t>
      </w:r>
      <w:r w:rsidR="005E0280" w:rsidRPr="00CD62EB">
        <w:rPr>
          <w:rFonts w:ascii="Museo Sans 300" w:hAnsi="Museo Sans 300"/>
          <w:lang w:val="es-ES_tradnl"/>
        </w:rPr>
        <w:t>.</w:t>
      </w:r>
    </w:p>
    <w:p w14:paraId="5BE9980F" w14:textId="77777777" w:rsidR="008505AE" w:rsidRPr="00CD62EB" w:rsidRDefault="008505AE" w:rsidP="008505AE">
      <w:pPr>
        <w:pStyle w:val="Textoindependiente2"/>
        <w:spacing w:after="0" w:line="240" w:lineRule="auto"/>
        <w:ind w:left="360"/>
        <w:jc w:val="both"/>
        <w:rPr>
          <w:rFonts w:ascii="Museo Sans 300" w:hAnsi="Museo Sans 300"/>
          <w:lang w:val="es-ES_tradnl"/>
        </w:rPr>
      </w:pPr>
    </w:p>
    <w:p w14:paraId="600285FB" w14:textId="2DE23CCB" w:rsidR="00F90CCA" w:rsidRDefault="00463C2B"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Fotoco</w:t>
      </w:r>
      <w:r w:rsidR="00F90CCA" w:rsidRPr="00CD62EB">
        <w:rPr>
          <w:rStyle w:val="CharacterStyle1"/>
          <w:rFonts w:ascii="Museo Sans 300" w:hAnsi="Museo Sans 300"/>
          <w:spacing w:val="-3"/>
          <w:sz w:val="22"/>
          <w:szCs w:val="22"/>
          <w:lang w:val="es-MX"/>
        </w:rPr>
        <w:t>pia certificada por Notario de la Escritura Pública de constitución del Agente Especializado en Valuación de Valores, debidamente inscrita en el Registro de Comercio</w:t>
      </w:r>
      <w:r w:rsidR="005E0280" w:rsidRPr="00CD62EB">
        <w:rPr>
          <w:rStyle w:val="CharacterStyle1"/>
          <w:rFonts w:ascii="Museo Sans 300" w:hAnsi="Museo Sans 300"/>
          <w:spacing w:val="-3"/>
          <w:sz w:val="22"/>
          <w:szCs w:val="22"/>
          <w:lang w:val="es-MX"/>
        </w:rPr>
        <w:t>.</w:t>
      </w:r>
    </w:p>
    <w:p w14:paraId="35B3486D" w14:textId="77777777" w:rsidR="008505AE" w:rsidRDefault="008505AE" w:rsidP="008505AE">
      <w:pPr>
        <w:pStyle w:val="Prrafodelista"/>
        <w:rPr>
          <w:rStyle w:val="CharacterStyle1"/>
          <w:rFonts w:ascii="Museo Sans 300" w:hAnsi="Museo Sans 300"/>
          <w:spacing w:val="-3"/>
          <w:sz w:val="22"/>
          <w:lang w:val="es-MX"/>
        </w:rPr>
      </w:pPr>
    </w:p>
    <w:p w14:paraId="5BDAC64C" w14:textId="0CEE0313" w:rsidR="00F90CCA" w:rsidRPr="008505AE" w:rsidRDefault="00F90CCA"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Certificación del Punto de Acta en virtud del cual se haya efectuado el nombramiento del gerente general o director ejecutivo,</w:t>
      </w:r>
      <w:r w:rsidRPr="00CD62EB">
        <w:rPr>
          <w:rStyle w:val="CharacterStyle1"/>
          <w:rFonts w:ascii="Museo Sans 300" w:hAnsi="Museo Sans 300"/>
          <w:sz w:val="22"/>
          <w:szCs w:val="22"/>
          <w:lang w:val="es-MX"/>
        </w:rPr>
        <w:t xml:space="preserve"> </w:t>
      </w:r>
      <w:r w:rsidR="00C766AA" w:rsidRPr="00CD62EB">
        <w:rPr>
          <w:rStyle w:val="CharacterStyle1"/>
          <w:rFonts w:ascii="Museo Sans 300" w:hAnsi="Museo Sans 300"/>
          <w:sz w:val="22"/>
          <w:szCs w:val="22"/>
          <w:lang w:val="es-MX"/>
        </w:rPr>
        <w:t>en</w:t>
      </w:r>
      <w:r w:rsidR="00C766AA">
        <w:rPr>
          <w:rStyle w:val="CharacterStyle1"/>
          <w:rFonts w:ascii="Museo Sans 300" w:hAnsi="Museo Sans 300"/>
          <w:sz w:val="22"/>
          <w:szCs w:val="22"/>
          <w:lang w:val="es-MX"/>
        </w:rPr>
        <w:t xml:space="preserve"> </w:t>
      </w:r>
      <w:r w:rsidR="00C766AA" w:rsidRPr="00CD62EB">
        <w:rPr>
          <w:rStyle w:val="CharacterStyle1"/>
          <w:rFonts w:ascii="Museo Sans 300" w:hAnsi="Museo Sans 300"/>
          <w:sz w:val="22"/>
          <w:szCs w:val="22"/>
          <w:lang w:val="es-MX"/>
        </w:rPr>
        <w:t>caso de que</w:t>
      </w:r>
      <w:r w:rsidRPr="00CD62EB">
        <w:rPr>
          <w:rStyle w:val="CharacterStyle1"/>
          <w:rFonts w:ascii="Museo Sans 300" w:hAnsi="Museo Sans 300"/>
          <w:sz w:val="22"/>
          <w:szCs w:val="22"/>
          <w:lang w:val="es-MX"/>
        </w:rPr>
        <w:t>, tal designación no haya sido realizada en el Pacto Social</w:t>
      </w:r>
      <w:r w:rsidR="00260DF2" w:rsidRPr="00CD62EB">
        <w:rPr>
          <w:rStyle w:val="CharacterStyle1"/>
          <w:rFonts w:ascii="Museo Sans 300" w:hAnsi="Museo Sans 300"/>
          <w:sz w:val="22"/>
          <w:szCs w:val="22"/>
          <w:lang w:val="es-MX"/>
        </w:rPr>
        <w:t>. Esta credencial deberá estar debidamente</w:t>
      </w:r>
      <w:r w:rsidR="004A418A" w:rsidRPr="00CD62EB">
        <w:rPr>
          <w:rStyle w:val="CharacterStyle1"/>
          <w:rFonts w:ascii="Museo Sans 300" w:hAnsi="Museo Sans 300"/>
          <w:sz w:val="22"/>
          <w:szCs w:val="22"/>
          <w:lang w:val="es-MX"/>
        </w:rPr>
        <w:t xml:space="preserve"> inscrit</w:t>
      </w:r>
      <w:r w:rsidR="00260DF2" w:rsidRPr="00CD62EB">
        <w:rPr>
          <w:rStyle w:val="CharacterStyle1"/>
          <w:rFonts w:ascii="Museo Sans 300" w:hAnsi="Museo Sans 300"/>
          <w:sz w:val="22"/>
          <w:szCs w:val="22"/>
          <w:lang w:val="es-MX"/>
        </w:rPr>
        <w:t>a</w:t>
      </w:r>
      <w:r w:rsidR="004A418A" w:rsidRPr="00CD62EB">
        <w:rPr>
          <w:rStyle w:val="CharacterStyle1"/>
          <w:rFonts w:ascii="Museo Sans 300" w:hAnsi="Museo Sans 300"/>
          <w:sz w:val="22"/>
          <w:szCs w:val="22"/>
          <w:lang w:val="es-MX"/>
        </w:rPr>
        <w:t xml:space="preserve"> en el Registro de Comercio</w:t>
      </w:r>
      <w:r w:rsidR="005E0280" w:rsidRPr="00CD62EB">
        <w:rPr>
          <w:rStyle w:val="CharacterStyle1"/>
          <w:rFonts w:ascii="Museo Sans 300" w:hAnsi="Museo Sans 300"/>
          <w:sz w:val="22"/>
          <w:szCs w:val="22"/>
          <w:lang w:val="es-MX"/>
        </w:rPr>
        <w:t>.</w:t>
      </w:r>
    </w:p>
    <w:p w14:paraId="1DC5BE9F" w14:textId="77777777" w:rsidR="008505AE" w:rsidRDefault="008505AE" w:rsidP="008505AE">
      <w:pPr>
        <w:pStyle w:val="Prrafodelista"/>
        <w:rPr>
          <w:rStyle w:val="CharacterStyle1"/>
          <w:rFonts w:ascii="Museo Sans 300" w:hAnsi="Museo Sans 300"/>
          <w:spacing w:val="-3"/>
          <w:sz w:val="22"/>
          <w:lang w:val="es-MX"/>
        </w:rPr>
      </w:pPr>
    </w:p>
    <w:p w14:paraId="72F642D3" w14:textId="462E8DE9" w:rsidR="00C3180E" w:rsidRPr="008505AE" w:rsidRDefault="00463C2B"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Fotoc</w:t>
      </w:r>
      <w:r w:rsidR="00F90CCA" w:rsidRPr="00CD62EB">
        <w:rPr>
          <w:rStyle w:val="CharacterStyle1"/>
          <w:rFonts w:ascii="Museo Sans 300" w:hAnsi="Museo Sans 300"/>
          <w:spacing w:val="-3"/>
          <w:sz w:val="22"/>
          <w:szCs w:val="22"/>
          <w:lang w:val="es-MX"/>
        </w:rPr>
        <w:t>opia certificada por Notario del Acuerdo de nombramiento del Auditor Externo, quién deberá estar registrado en el Registro Especial de Auditores Externos que lleva la Superintendencia</w:t>
      </w:r>
      <w:r w:rsidR="00C3180E" w:rsidRPr="00CD62EB">
        <w:rPr>
          <w:rStyle w:val="CharacterStyle1"/>
          <w:rFonts w:ascii="Museo Sans 300" w:hAnsi="Museo Sans 300"/>
          <w:spacing w:val="-3"/>
          <w:sz w:val="22"/>
          <w:szCs w:val="22"/>
          <w:lang w:val="es-MX"/>
        </w:rPr>
        <w:t>.</w:t>
      </w:r>
      <w:r w:rsidR="00C3180E" w:rsidRPr="00CD62EB">
        <w:rPr>
          <w:rStyle w:val="CharacterStyle1"/>
          <w:rFonts w:ascii="Museo Sans 300" w:hAnsi="Museo Sans 300"/>
          <w:sz w:val="22"/>
          <w:szCs w:val="22"/>
          <w:lang w:val="es-MX"/>
        </w:rPr>
        <w:t xml:space="preserve"> Este acuerdo deberá estar debidamente inscrito en el Registro de Comercio.</w:t>
      </w:r>
    </w:p>
    <w:p w14:paraId="40A433C9" w14:textId="77777777" w:rsidR="008505AE" w:rsidRDefault="008505AE" w:rsidP="008505AE">
      <w:pPr>
        <w:pStyle w:val="Prrafodelista"/>
        <w:rPr>
          <w:rStyle w:val="CharacterStyle1"/>
          <w:rFonts w:ascii="Museo Sans 300" w:hAnsi="Museo Sans 300"/>
          <w:spacing w:val="-3"/>
          <w:sz w:val="22"/>
          <w:lang w:val="es-MX"/>
        </w:rPr>
      </w:pPr>
    </w:p>
    <w:p w14:paraId="6C6E8419" w14:textId="1132E290" w:rsidR="00F90CCA" w:rsidRPr="00EF599D" w:rsidRDefault="00463C2B" w:rsidP="004622BF">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EF599D">
        <w:rPr>
          <w:rStyle w:val="CharacterStyle1"/>
          <w:rFonts w:ascii="Museo Sans 300" w:hAnsi="Museo Sans 300"/>
          <w:spacing w:val="-3"/>
          <w:sz w:val="22"/>
          <w:szCs w:val="22"/>
          <w:lang w:val="es-MX"/>
        </w:rPr>
        <w:t>Fotocopia</w:t>
      </w:r>
      <w:r w:rsidR="00F90CCA" w:rsidRPr="00EF599D">
        <w:rPr>
          <w:rStyle w:val="CharacterStyle1"/>
          <w:rFonts w:ascii="Museo Sans 300" w:hAnsi="Museo Sans 300"/>
          <w:spacing w:val="-3"/>
          <w:sz w:val="22"/>
          <w:szCs w:val="22"/>
          <w:lang w:val="es-MX"/>
        </w:rPr>
        <w:t xml:space="preserve"> certificada por Notario del Número de Identificación Tributaria y del Número de Registro de Contribuyentes del Agente Especializado</w:t>
      </w:r>
      <w:r w:rsidR="005E0280" w:rsidRPr="00EF599D">
        <w:rPr>
          <w:rStyle w:val="CharacterStyle1"/>
          <w:rFonts w:ascii="Museo Sans 300" w:hAnsi="Museo Sans 300"/>
          <w:spacing w:val="-3"/>
          <w:sz w:val="22"/>
          <w:szCs w:val="22"/>
          <w:lang w:val="es-MX"/>
        </w:rPr>
        <w:t>.</w:t>
      </w:r>
    </w:p>
    <w:p w14:paraId="11AE5503" w14:textId="77777777" w:rsidR="008505AE" w:rsidRDefault="008505AE" w:rsidP="008505AE">
      <w:pPr>
        <w:pStyle w:val="Prrafodelista"/>
        <w:rPr>
          <w:rStyle w:val="CharacterStyle1"/>
          <w:rFonts w:ascii="Museo Sans 300" w:hAnsi="Museo Sans 300"/>
          <w:spacing w:val="-3"/>
          <w:sz w:val="22"/>
          <w:lang w:val="es-MX"/>
        </w:rPr>
      </w:pPr>
    </w:p>
    <w:p w14:paraId="66CE9F34" w14:textId="680000E5" w:rsidR="00F90CCA" w:rsidRDefault="00F90CCA"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Organigrama del Agente Especializado en Valuación de Valores con indicación del nombre de los administradores y directores, con expresión de sus cargos y unidades de apoyo</w:t>
      </w:r>
      <w:r w:rsidR="005E0280" w:rsidRPr="00CD62EB">
        <w:rPr>
          <w:rStyle w:val="CharacterStyle1"/>
          <w:rFonts w:ascii="Museo Sans 300" w:hAnsi="Museo Sans 300"/>
          <w:spacing w:val="-3"/>
          <w:sz w:val="22"/>
          <w:szCs w:val="22"/>
          <w:lang w:val="es-MX"/>
        </w:rPr>
        <w:t>.</w:t>
      </w:r>
    </w:p>
    <w:p w14:paraId="2724BA74" w14:textId="77777777" w:rsidR="008505AE" w:rsidRDefault="008505AE" w:rsidP="008505AE">
      <w:pPr>
        <w:pStyle w:val="Prrafodelista"/>
        <w:rPr>
          <w:rStyle w:val="CharacterStyle1"/>
          <w:rFonts w:ascii="Museo Sans 300" w:hAnsi="Museo Sans 300"/>
          <w:spacing w:val="-3"/>
          <w:sz w:val="22"/>
          <w:lang w:val="es-MX"/>
        </w:rPr>
      </w:pPr>
    </w:p>
    <w:p w14:paraId="1FBE6BEE" w14:textId="4711C763" w:rsidR="00F90CCA" w:rsidRDefault="00F90CCA"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Detalle del funcionamiento del modelo operativo y de negocio para la prestación del servicio de proveeduría de precio, incluyendo el detalle de los servicios que este contratará</w:t>
      </w:r>
      <w:r w:rsidR="005E0280" w:rsidRPr="00CD62EB">
        <w:rPr>
          <w:rStyle w:val="CharacterStyle1"/>
          <w:rFonts w:ascii="Museo Sans 300" w:hAnsi="Museo Sans 300"/>
          <w:spacing w:val="-3"/>
          <w:sz w:val="22"/>
          <w:szCs w:val="22"/>
          <w:lang w:val="es-MX"/>
        </w:rPr>
        <w:t>.</w:t>
      </w:r>
    </w:p>
    <w:p w14:paraId="74F22F91" w14:textId="77777777" w:rsidR="008505AE" w:rsidRDefault="008505AE" w:rsidP="008505AE">
      <w:pPr>
        <w:pStyle w:val="Prrafodelista"/>
        <w:rPr>
          <w:rStyle w:val="CharacterStyle1"/>
          <w:rFonts w:ascii="Museo Sans 300" w:hAnsi="Museo Sans 300"/>
          <w:spacing w:val="-3"/>
          <w:sz w:val="22"/>
          <w:lang w:val="es-MX"/>
        </w:rPr>
      </w:pPr>
    </w:p>
    <w:p w14:paraId="673F3B5C" w14:textId="0A17C7AA" w:rsidR="00F90CCA" w:rsidRDefault="00F90CCA"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Detalle y descripción de los sistemas que se utilizarán para el registro contable de las operaciones y de los sistemas de información que se utilizarán</w:t>
      </w:r>
      <w:r w:rsidR="005E0280" w:rsidRPr="00CD62EB">
        <w:rPr>
          <w:rStyle w:val="CharacterStyle1"/>
          <w:rFonts w:ascii="Museo Sans 300" w:hAnsi="Museo Sans 300"/>
          <w:spacing w:val="-3"/>
          <w:sz w:val="22"/>
          <w:szCs w:val="22"/>
          <w:lang w:val="es-MX"/>
        </w:rPr>
        <w:t>.</w:t>
      </w:r>
    </w:p>
    <w:p w14:paraId="148EFA9D" w14:textId="77777777" w:rsidR="008505AE" w:rsidRDefault="008505AE" w:rsidP="008505AE">
      <w:pPr>
        <w:pStyle w:val="Prrafodelista"/>
        <w:rPr>
          <w:rStyle w:val="CharacterStyle1"/>
          <w:rFonts w:ascii="Museo Sans 300" w:hAnsi="Museo Sans 300"/>
          <w:spacing w:val="-3"/>
          <w:sz w:val="22"/>
          <w:lang w:val="es-MX"/>
        </w:rPr>
      </w:pPr>
    </w:p>
    <w:p w14:paraId="7FD53792" w14:textId="4C31082A" w:rsidR="00F90CCA" w:rsidRDefault="00F90CCA"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Descripción de políticas y medios que utilizarán para proveer o suministrar precios de valores;</w:t>
      </w:r>
    </w:p>
    <w:p w14:paraId="475D1912" w14:textId="77777777" w:rsidR="008505AE" w:rsidRDefault="008505AE" w:rsidP="008505AE">
      <w:pPr>
        <w:pStyle w:val="Prrafodelista"/>
        <w:rPr>
          <w:rStyle w:val="CharacterStyle1"/>
          <w:rFonts w:ascii="Museo Sans 300" w:hAnsi="Museo Sans 300"/>
          <w:spacing w:val="-3"/>
          <w:sz w:val="22"/>
          <w:lang w:val="es-MX"/>
        </w:rPr>
      </w:pPr>
    </w:p>
    <w:p w14:paraId="31C1E59C" w14:textId="5997A666" w:rsidR="00463C2B" w:rsidRDefault="00463C2B"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Reglamento interno de funcionamiento de conformidad con el literal i) del art. 15 de la NDMC-09</w:t>
      </w:r>
      <w:r w:rsidR="005E0280" w:rsidRPr="00CD62EB">
        <w:rPr>
          <w:rStyle w:val="CharacterStyle1"/>
          <w:rFonts w:ascii="Museo Sans 300" w:hAnsi="Museo Sans 300"/>
          <w:spacing w:val="-3"/>
          <w:sz w:val="22"/>
          <w:szCs w:val="22"/>
          <w:lang w:val="es-MX"/>
        </w:rPr>
        <w:t>.</w:t>
      </w:r>
    </w:p>
    <w:p w14:paraId="48D395B5" w14:textId="77777777" w:rsidR="008505AE" w:rsidRDefault="008505AE" w:rsidP="008505AE">
      <w:pPr>
        <w:pStyle w:val="Prrafodelista"/>
        <w:rPr>
          <w:rStyle w:val="CharacterStyle1"/>
          <w:rFonts w:ascii="Museo Sans 300" w:hAnsi="Museo Sans 300"/>
          <w:spacing w:val="-3"/>
          <w:sz w:val="22"/>
          <w:lang w:val="es-MX"/>
        </w:rPr>
      </w:pPr>
    </w:p>
    <w:p w14:paraId="76925807" w14:textId="78232814" w:rsidR="00463C2B" w:rsidRDefault="00463C2B"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Manuales internos de definición de la metodología que contengan como mínimo lo establecido en el literal j) del art. 15 de la NDMC-09</w:t>
      </w:r>
      <w:r w:rsidR="005E0280" w:rsidRPr="00CD62EB">
        <w:rPr>
          <w:rStyle w:val="CharacterStyle1"/>
          <w:rFonts w:ascii="Museo Sans 300" w:hAnsi="Museo Sans 300"/>
          <w:spacing w:val="-3"/>
          <w:sz w:val="22"/>
          <w:szCs w:val="22"/>
          <w:lang w:val="es-MX"/>
        </w:rPr>
        <w:t>.</w:t>
      </w:r>
    </w:p>
    <w:p w14:paraId="6CF11AAF" w14:textId="77777777" w:rsidR="008505AE" w:rsidRDefault="008505AE" w:rsidP="008505AE">
      <w:pPr>
        <w:pStyle w:val="Prrafodelista"/>
        <w:rPr>
          <w:rStyle w:val="CharacterStyle1"/>
          <w:rFonts w:ascii="Museo Sans 300" w:hAnsi="Museo Sans 300"/>
          <w:spacing w:val="-3"/>
          <w:sz w:val="22"/>
          <w:lang w:val="es-MX"/>
        </w:rPr>
      </w:pPr>
    </w:p>
    <w:p w14:paraId="6747F3E2" w14:textId="7899A4E1" w:rsidR="00F90CCA" w:rsidRDefault="00F90CCA" w:rsidP="008505AE">
      <w:pPr>
        <w:pStyle w:val="Style4"/>
        <w:numPr>
          <w:ilvl w:val="0"/>
          <w:numId w:val="35"/>
        </w:numPr>
        <w:kinsoku w:val="0"/>
        <w:autoSpaceDE/>
        <w:autoSpaceDN/>
        <w:spacing w:before="0"/>
        <w:ind w:left="360" w:right="0"/>
        <w:rPr>
          <w:rStyle w:val="CharacterStyle1"/>
          <w:rFonts w:ascii="Museo Sans 300" w:hAnsi="Museo Sans 300"/>
          <w:sz w:val="22"/>
          <w:szCs w:val="22"/>
          <w:lang w:val="es-MX"/>
        </w:rPr>
      </w:pPr>
      <w:r w:rsidRPr="00CD62EB">
        <w:rPr>
          <w:rStyle w:val="CharacterStyle1"/>
          <w:rFonts w:ascii="Museo Sans 300" w:hAnsi="Museo Sans 300"/>
          <w:sz w:val="22"/>
          <w:szCs w:val="22"/>
          <w:lang w:val="es-MX"/>
        </w:rPr>
        <w:t>Políticas a adoptar de acuerdo con el artículo 35 de la Ley de Supervisión y Regulación del Sistema Financiero y las “Normas Técnicas para la Gestión Integral de Riesgos de las Entidades de los Mercados Bursátiles” (NRP-11), aprobadas por el Comité de Normas del Banco Central.</w:t>
      </w:r>
    </w:p>
    <w:p w14:paraId="657C291F" w14:textId="77777777" w:rsidR="008505AE" w:rsidRDefault="008505AE" w:rsidP="008505AE">
      <w:pPr>
        <w:pStyle w:val="Prrafodelista"/>
        <w:rPr>
          <w:rStyle w:val="CharacterStyle1"/>
          <w:rFonts w:ascii="Museo Sans 300" w:hAnsi="Museo Sans 300"/>
          <w:sz w:val="22"/>
          <w:lang w:val="es-MX"/>
        </w:rPr>
      </w:pPr>
    </w:p>
    <w:p w14:paraId="7231E17D" w14:textId="67428597" w:rsidR="00F90CCA" w:rsidRPr="008505AE" w:rsidRDefault="00463C2B" w:rsidP="008505AE">
      <w:pPr>
        <w:pStyle w:val="Style4"/>
        <w:numPr>
          <w:ilvl w:val="0"/>
          <w:numId w:val="35"/>
        </w:numPr>
        <w:kinsoku w:val="0"/>
        <w:autoSpaceDE/>
        <w:autoSpaceDN/>
        <w:spacing w:before="0"/>
        <w:ind w:left="360" w:right="0"/>
        <w:rPr>
          <w:rFonts w:ascii="Museo Sans 300" w:hAnsi="Museo Sans 300"/>
          <w:color w:val="000000"/>
          <w:spacing w:val="-3"/>
          <w:sz w:val="22"/>
          <w:szCs w:val="22"/>
          <w:lang w:val="es-MX"/>
        </w:rPr>
      </w:pPr>
      <w:r w:rsidRPr="00CD62EB">
        <w:rPr>
          <w:rFonts w:ascii="Museo Sans 300" w:hAnsi="Museo Sans 300"/>
          <w:color w:val="000000"/>
          <w:spacing w:val="-3"/>
          <w:sz w:val="22"/>
          <w:szCs w:val="22"/>
          <w:lang w:val="es-MX"/>
        </w:rPr>
        <w:t>Fotocopia</w:t>
      </w:r>
      <w:r w:rsidR="00F90CCA" w:rsidRPr="00CD62EB">
        <w:rPr>
          <w:rFonts w:ascii="Museo Sans 300" w:hAnsi="Museo Sans 300"/>
          <w:color w:val="000000"/>
          <w:spacing w:val="-3"/>
          <w:sz w:val="22"/>
          <w:szCs w:val="22"/>
          <w:lang w:val="es-MX"/>
        </w:rPr>
        <w:t xml:space="preserve"> del contrato de prestación de los servicios con sus clientes, el cual deberá contener medidas que garanticen que se le brindará el servicio al cliente en todo momento</w:t>
      </w:r>
      <w:r w:rsidR="005E0280" w:rsidRPr="00CD62EB">
        <w:rPr>
          <w:rFonts w:ascii="Museo Sans 300" w:hAnsi="Museo Sans 300"/>
          <w:sz w:val="22"/>
          <w:szCs w:val="22"/>
          <w:lang w:val="es-MX"/>
        </w:rPr>
        <w:t>.</w:t>
      </w:r>
    </w:p>
    <w:p w14:paraId="2B353C6A" w14:textId="77777777" w:rsidR="008505AE" w:rsidRDefault="008505AE" w:rsidP="008505AE">
      <w:pPr>
        <w:pStyle w:val="Prrafodelista"/>
        <w:rPr>
          <w:rFonts w:ascii="Museo Sans 300" w:hAnsi="Museo Sans 300"/>
          <w:color w:val="000000"/>
          <w:spacing w:val="-3"/>
          <w:lang w:val="es-MX"/>
        </w:rPr>
      </w:pPr>
    </w:p>
    <w:p w14:paraId="7EA45E16" w14:textId="345B8ABF" w:rsidR="00F90CCA" w:rsidRDefault="00F90CCA" w:rsidP="008505AE">
      <w:pPr>
        <w:pStyle w:val="Style4"/>
        <w:numPr>
          <w:ilvl w:val="0"/>
          <w:numId w:val="35"/>
        </w:numPr>
        <w:kinsoku w:val="0"/>
        <w:autoSpaceDE/>
        <w:autoSpaceDN/>
        <w:spacing w:before="0"/>
        <w:ind w:left="360" w:right="0"/>
        <w:rPr>
          <w:rFonts w:ascii="Museo Sans 300" w:hAnsi="Museo Sans 300"/>
          <w:sz w:val="22"/>
          <w:szCs w:val="22"/>
          <w:lang w:val="es-MX"/>
        </w:rPr>
      </w:pPr>
      <w:r w:rsidRPr="00CD62EB">
        <w:rPr>
          <w:rFonts w:ascii="Museo Sans 300" w:hAnsi="Museo Sans 300"/>
          <w:sz w:val="22"/>
          <w:szCs w:val="22"/>
          <w:lang w:val="es-MX"/>
        </w:rPr>
        <w:t>Manual de usuario del sistema informático que será utilizado para ejecutar la metodología y demostración de aplicación de esta a la Superintendencia</w:t>
      </w:r>
      <w:r w:rsidR="005E0280" w:rsidRPr="00CD62EB">
        <w:rPr>
          <w:rFonts w:ascii="Museo Sans 300" w:hAnsi="Museo Sans 300"/>
          <w:sz w:val="22"/>
          <w:szCs w:val="22"/>
          <w:lang w:val="es-MX"/>
        </w:rPr>
        <w:t>.</w:t>
      </w:r>
    </w:p>
    <w:p w14:paraId="45908C41" w14:textId="77777777" w:rsidR="008505AE" w:rsidRDefault="008505AE" w:rsidP="008505AE">
      <w:pPr>
        <w:pStyle w:val="Prrafodelista"/>
        <w:rPr>
          <w:rFonts w:ascii="Museo Sans 300" w:hAnsi="Museo Sans 300"/>
          <w:lang w:val="es-MX"/>
        </w:rPr>
      </w:pPr>
    </w:p>
    <w:p w14:paraId="02BA5E91" w14:textId="556173D3" w:rsidR="009C76EE" w:rsidRDefault="00F90CCA" w:rsidP="008505AE">
      <w:pPr>
        <w:pStyle w:val="Style4"/>
        <w:numPr>
          <w:ilvl w:val="0"/>
          <w:numId w:val="35"/>
        </w:numPr>
        <w:kinsoku w:val="0"/>
        <w:autoSpaceDE/>
        <w:autoSpaceDN/>
        <w:spacing w:before="0"/>
        <w:ind w:left="360" w:right="0"/>
        <w:rPr>
          <w:rStyle w:val="CharacterStyle1"/>
          <w:rFonts w:ascii="Museo Sans 300" w:hAnsi="Museo Sans 300"/>
          <w:spacing w:val="-3"/>
          <w:sz w:val="22"/>
          <w:szCs w:val="22"/>
          <w:lang w:val="es-MX"/>
        </w:rPr>
      </w:pPr>
      <w:r w:rsidRPr="00CD62EB">
        <w:rPr>
          <w:rStyle w:val="CharacterStyle1"/>
          <w:rFonts w:ascii="Museo Sans 300" w:hAnsi="Museo Sans 300"/>
          <w:spacing w:val="-3"/>
          <w:sz w:val="22"/>
          <w:szCs w:val="22"/>
          <w:lang w:val="es-MX"/>
        </w:rPr>
        <w:t>Descripción de políticas y procedimientos para la atención de controversias o inconformidades ante los vectores precios generados con los usuarios o con terceros</w:t>
      </w:r>
      <w:r w:rsidR="005E0280" w:rsidRPr="00CD62EB">
        <w:rPr>
          <w:rStyle w:val="CharacterStyle1"/>
          <w:rFonts w:ascii="Museo Sans 300" w:hAnsi="Museo Sans 300"/>
          <w:spacing w:val="-3"/>
          <w:sz w:val="22"/>
          <w:szCs w:val="22"/>
          <w:lang w:val="es-MX"/>
        </w:rPr>
        <w:t>.</w:t>
      </w:r>
    </w:p>
    <w:p w14:paraId="6080E867" w14:textId="77777777" w:rsidR="008505AE" w:rsidRDefault="008505AE" w:rsidP="008505AE">
      <w:pPr>
        <w:pStyle w:val="Prrafodelista"/>
        <w:rPr>
          <w:rFonts w:ascii="Museo Sans 300" w:hAnsi="Museo Sans 300"/>
          <w:color w:val="000000"/>
          <w:spacing w:val="-3"/>
          <w:lang w:val="es-MX"/>
        </w:rPr>
      </w:pPr>
    </w:p>
    <w:p w14:paraId="3B056B99" w14:textId="037AD919" w:rsidR="00A23F65" w:rsidRPr="00E13A02" w:rsidRDefault="00463C2B" w:rsidP="008505AE">
      <w:pPr>
        <w:pStyle w:val="Style4"/>
        <w:numPr>
          <w:ilvl w:val="0"/>
          <w:numId w:val="35"/>
        </w:numPr>
        <w:kinsoku w:val="0"/>
        <w:autoSpaceDE/>
        <w:autoSpaceDN/>
        <w:spacing w:before="0"/>
        <w:ind w:left="360" w:right="0"/>
        <w:rPr>
          <w:rFonts w:ascii="Museo Sans 300" w:hAnsi="Museo Sans 300" w:cs="Arial"/>
          <w:sz w:val="22"/>
          <w:szCs w:val="22"/>
          <w:lang w:val="es-SV"/>
        </w:rPr>
      </w:pPr>
      <w:r w:rsidRPr="00CD62EB">
        <w:rPr>
          <w:rFonts w:ascii="Museo Sans 300" w:hAnsi="Museo Sans 300"/>
          <w:color w:val="000000"/>
          <w:spacing w:val="-3"/>
          <w:sz w:val="22"/>
          <w:szCs w:val="22"/>
          <w:lang w:val="es-MX"/>
        </w:rPr>
        <w:t xml:space="preserve">Descripción del equipo tecnológico y de los sistemas que serán utilizados para la aplicación de la metodología de valuación de valores (sistema de valuación), así </w:t>
      </w:r>
      <w:r w:rsidRPr="00CD62EB">
        <w:rPr>
          <w:rFonts w:ascii="Museo Sans 300" w:hAnsi="Museo Sans 300"/>
          <w:color w:val="000000"/>
          <w:spacing w:val="-3"/>
          <w:sz w:val="22"/>
          <w:szCs w:val="22"/>
          <w:lang w:val="es-MX"/>
        </w:rPr>
        <w:lastRenderedPageBreak/>
        <w:t>como las políticas de seguridad de la información y tolerancia a fallas debidamente documentadas que contengan como mínimo lo establecido en el literal o) del art. 15 de la NDMC-09.</w:t>
      </w:r>
      <w:r w:rsidR="000D66DC" w:rsidRPr="00CD62EB">
        <w:rPr>
          <w:rFonts w:ascii="Museo Sans 300" w:hAnsi="Museo Sans 300"/>
          <w:color w:val="000000"/>
          <w:spacing w:val="-3"/>
          <w:sz w:val="22"/>
          <w:szCs w:val="22"/>
          <w:lang w:val="es-MX"/>
        </w:rPr>
        <w:t xml:space="preserve"> </w:t>
      </w:r>
      <w:r w:rsidR="00A23F65" w:rsidRPr="00E13A02">
        <w:rPr>
          <w:rFonts w:ascii="Museo Sans 300" w:hAnsi="Museo Sans 300" w:cs="Arial"/>
          <w:sz w:val="22"/>
          <w:szCs w:val="22"/>
          <w:lang w:val="es-SV"/>
        </w:rPr>
        <w:t>E</w:t>
      </w:r>
      <w:r w:rsidR="00F90CCA" w:rsidRPr="00E13A02">
        <w:rPr>
          <w:rFonts w:ascii="Museo Sans 300" w:hAnsi="Museo Sans 300" w:cs="Arial"/>
          <w:sz w:val="22"/>
          <w:szCs w:val="22"/>
          <w:lang w:val="es-SV"/>
        </w:rPr>
        <w:t>n el caso que el soporte y procesamiento de la información se realice en el exterior, el Agente Especializado en Valuación de Valores debe garantizar la réplica de precios y tasas del vector precio</w:t>
      </w:r>
      <w:r w:rsidR="001B23F5" w:rsidRPr="00E13A02">
        <w:rPr>
          <w:rFonts w:ascii="Museo Sans 300" w:hAnsi="Museo Sans 300" w:cs="Arial"/>
          <w:sz w:val="22"/>
          <w:szCs w:val="22"/>
          <w:lang w:val="es-SV"/>
        </w:rPr>
        <w:t>s</w:t>
      </w:r>
      <w:r w:rsidR="00F90CCA" w:rsidRPr="00E13A02">
        <w:rPr>
          <w:rFonts w:ascii="Museo Sans 300" w:hAnsi="Museo Sans 300" w:cs="Arial"/>
          <w:sz w:val="22"/>
          <w:szCs w:val="22"/>
          <w:lang w:val="es-SV"/>
        </w:rPr>
        <w:t xml:space="preserve"> mediante un sitio redundante dentro del territorio de El Salvador, el cual debe replicar diariamente y en línea, las aplicaciones de los procesos críticos del negocio de la entidad.</w:t>
      </w:r>
    </w:p>
    <w:p w14:paraId="59FDA67F" w14:textId="77777777" w:rsidR="007078FB" w:rsidRPr="00CD62EB" w:rsidRDefault="007078FB" w:rsidP="008505AE">
      <w:pPr>
        <w:pStyle w:val="EstiloEstilo1Antes6ptoDespus6pto"/>
        <w:numPr>
          <w:ilvl w:val="0"/>
          <w:numId w:val="0"/>
        </w:numPr>
        <w:spacing w:before="0" w:after="0"/>
        <w:rPr>
          <w:rFonts w:ascii="Museo Sans 300" w:hAnsi="Museo Sans 300" w:cs="Arial"/>
          <w:color w:val="FF0000"/>
          <w:sz w:val="22"/>
          <w:szCs w:val="22"/>
        </w:rPr>
      </w:pPr>
    </w:p>
    <w:p w14:paraId="72E92EC6" w14:textId="77777777" w:rsidR="007078FB" w:rsidRPr="00CD62EB" w:rsidRDefault="007078FB" w:rsidP="008505AE">
      <w:pPr>
        <w:pStyle w:val="EstiloEstilo1Antes6ptoDespus6pto"/>
        <w:numPr>
          <w:ilvl w:val="0"/>
          <w:numId w:val="35"/>
        </w:numPr>
        <w:spacing w:before="0" w:after="0"/>
        <w:ind w:left="360"/>
        <w:rPr>
          <w:rStyle w:val="CharacterStyle1"/>
          <w:rFonts w:ascii="Museo Sans 300" w:hAnsi="Museo Sans 300" w:cs="Arial"/>
          <w:color w:val="auto"/>
          <w:sz w:val="22"/>
          <w:szCs w:val="22"/>
        </w:rPr>
      </w:pPr>
      <w:r w:rsidRPr="00CD62EB">
        <w:rPr>
          <w:rStyle w:val="CharacterStyle1"/>
          <w:rFonts w:ascii="Museo Sans 300" w:hAnsi="Museo Sans 300" w:cs="Arial"/>
          <w:color w:val="auto"/>
          <w:sz w:val="22"/>
          <w:szCs w:val="22"/>
        </w:rPr>
        <w:t>Evidenciar que el personal involucrado directamente, cuente con la capacidad técnica necesaria para manejar adecuadamente la metodología determinada para el cálculo del vector precio, brindando la capacitación necesaria para tal fin</w:t>
      </w:r>
      <w:r w:rsidR="00280157" w:rsidRPr="00CD62EB">
        <w:rPr>
          <w:rStyle w:val="CharacterStyle1"/>
          <w:rFonts w:ascii="Museo Sans 300" w:hAnsi="Museo Sans 300" w:cs="Arial"/>
          <w:color w:val="auto"/>
          <w:sz w:val="22"/>
          <w:szCs w:val="22"/>
        </w:rPr>
        <w:t>.</w:t>
      </w:r>
    </w:p>
    <w:sectPr w:rsidR="007078FB" w:rsidRPr="00CD62EB" w:rsidSect="00DC4BDF">
      <w:headerReference w:type="default" r:id="rId8"/>
      <w:footerReference w:type="default" r:id="rId9"/>
      <w:pgSz w:w="11906" w:h="16838" w:code="9"/>
      <w:pgMar w:top="1418" w:right="1701" w:bottom="1418"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A190" w14:textId="77777777" w:rsidR="00F46BA2" w:rsidRDefault="00F46BA2" w:rsidP="00BB082E">
      <w:pPr>
        <w:spacing w:after="0" w:line="240" w:lineRule="auto"/>
      </w:pPr>
      <w:r>
        <w:separator/>
      </w:r>
    </w:p>
  </w:endnote>
  <w:endnote w:type="continuationSeparator" w:id="0">
    <w:p w14:paraId="15924E46" w14:textId="77777777" w:rsidR="00F46BA2" w:rsidRDefault="00F46BA2"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useo Sans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8189"/>
      <w:docPartObj>
        <w:docPartGallery w:val="Page Numbers (Bottom of Page)"/>
        <w:docPartUnique/>
      </w:docPartObj>
    </w:sdtPr>
    <w:sdtEndPr/>
    <w:sdtContent>
      <w:p w14:paraId="5BCF5242" w14:textId="77777777" w:rsidR="004A418A" w:rsidRDefault="003A081E">
        <w:pPr>
          <w:pStyle w:val="Piedepgina"/>
        </w:pPr>
        <w:r>
          <w:rPr>
            <w:noProof/>
            <w:lang w:val="es-SV" w:eastAsia="es-SV"/>
          </w:rPr>
          <mc:AlternateContent>
            <mc:Choice Requires="wps">
              <w:drawing>
                <wp:anchor distT="0" distB="0" distL="114300" distR="114300" simplePos="0" relativeHeight="251661312" behindDoc="0" locked="0" layoutInCell="1" allowOverlap="1" wp14:anchorId="76664317" wp14:editId="4C28ADAF">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464C2FD8" w14:textId="3F843D7D" w:rsidR="004A418A" w:rsidRPr="00D73A77" w:rsidRDefault="00042468">
                              <w:pPr>
                                <w:pBdr>
                                  <w:top w:val="single" w:sz="4" w:space="1" w:color="7F7F7F" w:themeColor="background1" w:themeShade="7F"/>
                                </w:pBdr>
                                <w:jc w:val="center"/>
                                <w:rPr>
                                  <w:b/>
                                  <w:color w:val="0F243E" w:themeColor="text2" w:themeShade="80"/>
                                  <w:sz w:val="28"/>
                                </w:rPr>
                              </w:pPr>
                              <w:r w:rsidRPr="00D73A77">
                                <w:rPr>
                                  <w:b/>
                                  <w:color w:val="0F243E" w:themeColor="text2" w:themeShade="80"/>
                                  <w:sz w:val="28"/>
                                </w:rPr>
                                <w:fldChar w:fldCharType="begin"/>
                              </w:r>
                              <w:r w:rsidR="004A418A" w:rsidRPr="00D73A77">
                                <w:rPr>
                                  <w:b/>
                                  <w:color w:val="0F243E" w:themeColor="text2" w:themeShade="80"/>
                                  <w:sz w:val="28"/>
                                </w:rPr>
                                <w:instrText xml:space="preserve"> PAGE   \* MERGEFORMAT </w:instrText>
                              </w:r>
                              <w:r w:rsidRPr="00D73A77">
                                <w:rPr>
                                  <w:b/>
                                  <w:color w:val="0F243E" w:themeColor="text2" w:themeShade="80"/>
                                  <w:sz w:val="28"/>
                                </w:rPr>
                                <w:fldChar w:fldCharType="separate"/>
                              </w:r>
                              <w:r w:rsidR="00894FED">
                                <w:rPr>
                                  <w:b/>
                                  <w:noProof/>
                                  <w:color w:val="0F243E" w:themeColor="text2" w:themeShade="80"/>
                                  <w:sz w:val="28"/>
                                </w:rPr>
                                <w:t>2</w:t>
                              </w:r>
                              <w:r w:rsidRPr="00D73A77">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664317"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464C2FD8" w14:textId="3F843D7D" w:rsidR="004A418A" w:rsidRPr="00D73A77" w:rsidRDefault="00042468">
                        <w:pPr>
                          <w:pBdr>
                            <w:top w:val="single" w:sz="4" w:space="1" w:color="7F7F7F" w:themeColor="background1" w:themeShade="7F"/>
                          </w:pBdr>
                          <w:jc w:val="center"/>
                          <w:rPr>
                            <w:b/>
                            <w:color w:val="0F243E" w:themeColor="text2" w:themeShade="80"/>
                            <w:sz w:val="28"/>
                          </w:rPr>
                        </w:pPr>
                        <w:r w:rsidRPr="00D73A77">
                          <w:rPr>
                            <w:b/>
                            <w:color w:val="0F243E" w:themeColor="text2" w:themeShade="80"/>
                            <w:sz w:val="28"/>
                          </w:rPr>
                          <w:fldChar w:fldCharType="begin"/>
                        </w:r>
                        <w:r w:rsidR="004A418A" w:rsidRPr="00D73A77">
                          <w:rPr>
                            <w:b/>
                            <w:color w:val="0F243E" w:themeColor="text2" w:themeShade="80"/>
                            <w:sz w:val="28"/>
                          </w:rPr>
                          <w:instrText xml:space="preserve"> PAGE   \* MERGEFORMAT </w:instrText>
                        </w:r>
                        <w:r w:rsidRPr="00D73A77">
                          <w:rPr>
                            <w:b/>
                            <w:color w:val="0F243E" w:themeColor="text2" w:themeShade="80"/>
                            <w:sz w:val="28"/>
                          </w:rPr>
                          <w:fldChar w:fldCharType="separate"/>
                        </w:r>
                        <w:r w:rsidR="00894FED">
                          <w:rPr>
                            <w:b/>
                            <w:noProof/>
                            <w:color w:val="0F243E" w:themeColor="text2" w:themeShade="80"/>
                            <w:sz w:val="28"/>
                          </w:rPr>
                          <w:t>2</w:t>
                        </w:r>
                        <w:r w:rsidRPr="00D73A77">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367B" w14:textId="77777777" w:rsidR="00F46BA2" w:rsidRDefault="00F46BA2" w:rsidP="00BB082E">
      <w:pPr>
        <w:spacing w:after="0" w:line="240" w:lineRule="auto"/>
      </w:pPr>
      <w:r>
        <w:separator/>
      </w:r>
    </w:p>
  </w:footnote>
  <w:footnote w:type="continuationSeparator" w:id="0">
    <w:p w14:paraId="08D07861" w14:textId="77777777" w:rsidR="00F46BA2" w:rsidRDefault="00F46BA2"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43E2" w14:textId="77777777" w:rsidR="004A418A" w:rsidRDefault="00D567F8" w:rsidP="001A4610">
    <w:pPr>
      <w:pStyle w:val="Encabezado"/>
      <w:jc w:val="center"/>
    </w:pPr>
    <w:r w:rsidRPr="00D567F8">
      <w:rPr>
        <w:noProof/>
        <w:lang w:val="es-SV" w:eastAsia="es-SV"/>
      </w:rPr>
      <w:drawing>
        <wp:inline distT="0" distB="0" distL="0" distR="0" wp14:anchorId="7DC449C7" wp14:editId="6E4F61C2">
          <wp:extent cx="2083117" cy="922946"/>
          <wp:effectExtent l="19050" t="0" r="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p w14:paraId="4E9BF996" w14:textId="77777777" w:rsidR="004A418A" w:rsidRDefault="004A41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9D"/>
    <w:multiLevelType w:val="hybridMultilevel"/>
    <w:tmpl w:val="3212309C"/>
    <w:lvl w:ilvl="0" w:tplc="EAEC1E50">
      <w:start w:val="1"/>
      <w:numFmt w:val="lowerLetter"/>
      <w:lvlText w:val="%1)"/>
      <w:lvlJc w:val="left"/>
      <w:pPr>
        <w:ind w:left="720" w:hanging="360"/>
      </w:pPr>
      <w:rPr>
        <w:rFonts w:ascii="Calibri" w:hAnsi="Calibri" w:hint="default"/>
        <w:b/>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9E1BB3"/>
    <w:multiLevelType w:val="multilevel"/>
    <w:tmpl w:val="5AC807B8"/>
    <w:lvl w:ilvl="0">
      <w:start w:val="1"/>
      <w:numFmt w:val="decimal"/>
      <w:pStyle w:val="EstiloEstilo1Antes6ptoDespus6pto"/>
      <w:lvlText w:val="Art. %1.-"/>
      <w:lvlJc w:val="left"/>
      <w:pPr>
        <w:tabs>
          <w:tab w:val="num" w:pos="851"/>
        </w:tabs>
        <w:ind w:left="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 w15:restartNumberingAfterBreak="0">
    <w:nsid w:val="03C70D7A"/>
    <w:multiLevelType w:val="hybridMultilevel"/>
    <w:tmpl w:val="578C125E"/>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4457A9D"/>
    <w:multiLevelType w:val="hybridMultilevel"/>
    <w:tmpl w:val="620E1EC8"/>
    <w:lvl w:ilvl="0" w:tplc="56488438">
      <w:start w:val="1"/>
      <w:numFmt w:val="lowerLetter"/>
      <w:lvlText w:val="%1)"/>
      <w:lvlJc w:val="left"/>
      <w:pPr>
        <w:ind w:left="2694"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start w:val="1"/>
      <w:numFmt w:val="bullet"/>
      <w:lvlText w:val="o"/>
      <w:lvlJc w:val="left"/>
      <w:pPr>
        <w:ind w:left="3414" w:hanging="360"/>
      </w:pPr>
      <w:rPr>
        <w:rFonts w:ascii="Courier New" w:hAnsi="Courier New" w:cs="Courier New" w:hint="default"/>
      </w:rPr>
    </w:lvl>
    <w:lvl w:ilvl="2" w:tplc="440A0005" w:tentative="1">
      <w:start w:val="1"/>
      <w:numFmt w:val="bullet"/>
      <w:lvlText w:val=""/>
      <w:lvlJc w:val="left"/>
      <w:pPr>
        <w:ind w:left="4134" w:hanging="360"/>
      </w:pPr>
      <w:rPr>
        <w:rFonts w:ascii="Wingdings" w:hAnsi="Wingdings" w:hint="default"/>
      </w:rPr>
    </w:lvl>
    <w:lvl w:ilvl="3" w:tplc="440A0001" w:tentative="1">
      <w:start w:val="1"/>
      <w:numFmt w:val="bullet"/>
      <w:lvlText w:val=""/>
      <w:lvlJc w:val="left"/>
      <w:pPr>
        <w:ind w:left="4854" w:hanging="360"/>
      </w:pPr>
      <w:rPr>
        <w:rFonts w:ascii="Symbol" w:hAnsi="Symbol" w:hint="default"/>
      </w:rPr>
    </w:lvl>
    <w:lvl w:ilvl="4" w:tplc="440A0003" w:tentative="1">
      <w:start w:val="1"/>
      <w:numFmt w:val="bullet"/>
      <w:lvlText w:val="o"/>
      <w:lvlJc w:val="left"/>
      <w:pPr>
        <w:ind w:left="5574" w:hanging="360"/>
      </w:pPr>
      <w:rPr>
        <w:rFonts w:ascii="Courier New" w:hAnsi="Courier New" w:cs="Courier New" w:hint="default"/>
      </w:rPr>
    </w:lvl>
    <w:lvl w:ilvl="5" w:tplc="440A0005" w:tentative="1">
      <w:start w:val="1"/>
      <w:numFmt w:val="bullet"/>
      <w:lvlText w:val=""/>
      <w:lvlJc w:val="left"/>
      <w:pPr>
        <w:ind w:left="6294" w:hanging="360"/>
      </w:pPr>
      <w:rPr>
        <w:rFonts w:ascii="Wingdings" w:hAnsi="Wingdings" w:hint="default"/>
      </w:rPr>
    </w:lvl>
    <w:lvl w:ilvl="6" w:tplc="440A0001" w:tentative="1">
      <w:start w:val="1"/>
      <w:numFmt w:val="bullet"/>
      <w:lvlText w:val=""/>
      <w:lvlJc w:val="left"/>
      <w:pPr>
        <w:ind w:left="7014" w:hanging="360"/>
      </w:pPr>
      <w:rPr>
        <w:rFonts w:ascii="Symbol" w:hAnsi="Symbol" w:hint="default"/>
      </w:rPr>
    </w:lvl>
    <w:lvl w:ilvl="7" w:tplc="440A0003" w:tentative="1">
      <w:start w:val="1"/>
      <w:numFmt w:val="bullet"/>
      <w:lvlText w:val="o"/>
      <w:lvlJc w:val="left"/>
      <w:pPr>
        <w:ind w:left="7734" w:hanging="360"/>
      </w:pPr>
      <w:rPr>
        <w:rFonts w:ascii="Courier New" w:hAnsi="Courier New" w:cs="Courier New" w:hint="default"/>
      </w:rPr>
    </w:lvl>
    <w:lvl w:ilvl="8" w:tplc="440A0005" w:tentative="1">
      <w:start w:val="1"/>
      <w:numFmt w:val="bullet"/>
      <w:lvlText w:val=""/>
      <w:lvlJc w:val="left"/>
      <w:pPr>
        <w:ind w:left="8454" w:hanging="360"/>
      </w:pPr>
      <w:rPr>
        <w:rFonts w:ascii="Wingdings" w:hAnsi="Wingdings" w:hint="default"/>
      </w:rPr>
    </w:lvl>
  </w:abstractNum>
  <w:abstractNum w:abstractNumId="4" w15:restartNumberingAfterBreak="0">
    <w:nsid w:val="063708F0"/>
    <w:multiLevelType w:val="hybridMultilevel"/>
    <w:tmpl w:val="44E8F136"/>
    <w:lvl w:ilvl="0" w:tplc="1AA4838E">
      <w:start w:val="3"/>
      <w:numFmt w:val="bullet"/>
      <w:lvlText w:val="-"/>
      <w:lvlJc w:val="left"/>
      <w:pPr>
        <w:ind w:left="720" w:hanging="360"/>
      </w:pPr>
      <w:rPr>
        <w:rFonts w:ascii="Calibri" w:eastAsiaTheme="minorHAnsi" w:hAnsi="Calibri" w:cs="Cambri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BB27021"/>
    <w:multiLevelType w:val="hybridMultilevel"/>
    <w:tmpl w:val="C784BB9E"/>
    <w:lvl w:ilvl="0" w:tplc="56488438">
      <w:start w:val="1"/>
      <w:numFmt w:val="lowerLetter"/>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F17E6D"/>
    <w:multiLevelType w:val="hybridMultilevel"/>
    <w:tmpl w:val="F85CA288"/>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7" w15:restartNumberingAfterBreak="0">
    <w:nsid w:val="1C7728D2"/>
    <w:multiLevelType w:val="hybridMultilevel"/>
    <w:tmpl w:val="5984B2C4"/>
    <w:lvl w:ilvl="0" w:tplc="DEEC9F9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203855"/>
    <w:multiLevelType w:val="hybridMultilevel"/>
    <w:tmpl w:val="6B168F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9D2C0A"/>
    <w:multiLevelType w:val="hybridMultilevel"/>
    <w:tmpl w:val="89283DE6"/>
    <w:lvl w:ilvl="0" w:tplc="56488438">
      <w:start w:val="1"/>
      <w:numFmt w:val="lowerLetter"/>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CF0C8C"/>
    <w:multiLevelType w:val="hybridMultilevel"/>
    <w:tmpl w:val="2B0E3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205B9"/>
    <w:multiLevelType w:val="hybridMultilevel"/>
    <w:tmpl w:val="70EC995A"/>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07835F9"/>
    <w:multiLevelType w:val="hybridMultilevel"/>
    <w:tmpl w:val="B908E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AE71DA"/>
    <w:multiLevelType w:val="hybridMultilevel"/>
    <w:tmpl w:val="008AE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B3645D4"/>
    <w:multiLevelType w:val="hybridMultilevel"/>
    <w:tmpl w:val="93E070AA"/>
    <w:lvl w:ilvl="0" w:tplc="56488438">
      <w:start w:val="1"/>
      <w:numFmt w:val="lowerLetter"/>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56488438">
      <w:start w:val="1"/>
      <w:numFmt w:val="lowerLetter"/>
      <w:lvlText w:val="%2)"/>
      <w:lvlJc w:val="left"/>
      <w:pPr>
        <w:ind w:left="108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CA0028C"/>
    <w:multiLevelType w:val="hybridMultilevel"/>
    <w:tmpl w:val="DF4603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0228BB"/>
    <w:multiLevelType w:val="hybridMultilevel"/>
    <w:tmpl w:val="9692CF56"/>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7" w15:restartNumberingAfterBreak="0">
    <w:nsid w:val="421A30E9"/>
    <w:multiLevelType w:val="hybridMultilevel"/>
    <w:tmpl w:val="5150DF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2766FE0"/>
    <w:multiLevelType w:val="hybridMultilevel"/>
    <w:tmpl w:val="66540802"/>
    <w:lvl w:ilvl="0" w:tplc="D696C5F6">
      <w:start w:val="1"/>
      <w:numFmt w:val="decimal"/>
      <w:lvlText w:val="%1."/>
      <w:lvlJc w:val="left"/>
      <w:pPr>
        <w:ind w:left="107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95636C"/>
    <w:multiLevelType w:val="hybridMultilevel"/>
    <w:tmpl w:val="E5105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3B17CB"/>
    <w:multiLevelType w:val="hybridMultilevel"/>
    <w:tmpl w:val="E1981F9A"/>
    <w:lvl w:ilvl="0" w:tplc="D578F9F4">
      <w:start w:val="1"/>
      <w:numFmt w:val="decimal"/>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6B5B39"/>
    <w:multiLevelType w:val="hybridMultilevel"/>
    <w:tmpl w:val="A372DC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140E6A"/>
    <w:multiLevelType w:val="hybridMultilevel"/>
    <w:tmpl w:val="32F2E19A"/>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3" w15:restartNumberingAfterBreak="0">
    <w:nsid w:val="4E9C77FC"/>
    <w:multiLevelType w:val="hybridMultilevel"/>
    <w:tmpl w:val="B486F7FE"/>
    <w:lvl w:ilvl="0" w:tplc="56488438">
      <w:start w:val="1"/>
      <w:numFmt w:val="lowerLetter"/>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6C222A6"/>
    <w:multiLevelType w:val="hybridMultilevel"/>
    <w:tmpl w:val="4ABEAD6A"/>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E564192"/>
    <w:multiLevelType w:val="hybridMultilevel"/>
    <w:tmpl w:val="96AAA244"/>
    <w:lvl w:ilvl="0" w:tplc="56488438">
      <w:start w:val="1"/>
      <w:numFmt w:val="lowerLetter"/>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7E50998"/>
    <w:multiLevelType w:val="hybridMultilevel"/>
    <w:tmpl w:val="637853D6"/>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56488438">
      <w:start w:val="1"/>
      <w:numFmt w:val="lowerLetter"/>
      <w:lvlText w:val="%2)"/>
      <w:lvlJc w:val="left"/>
      <w:pPr>
        <w:ind w:left="108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CDC14BF"/>
    <w:multiLevelType w:val="hybridMultilevel"/>
    <w:tmpl w:val="E1CE4C2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B57F7F"/>
    <w:multiLevelType w:val="hybridMultilevel"/>
    <w:tmpl w:val="DB84EBF8"/>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 w15:restartNumberingAfterBreak="0">
    <w:nsid w:val="73235E93"/>
    <w:multiLevelType w:val="hybridMultilevel"/>
    <w:tmpl w:val="4ABEAD6A"/>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5A05EB0"/>
    <w:multiLevelType w:val="hybridMultilevel"/>
    <w:tmpl w:val="8A2E7378"/>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91319A1"/>
    <w:multiLevelType w:val="hybridMultilevel"/>
    <w:tmpl w:val="E08045CA"/>
    <w:lvl w:ilvl="0" w:tplc="A0508FD4">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79684ADB"/>
    <w:multiLevelType w:val="hybridMultilevel"/>
    <w:tmpl w:val="0596A0D0"/>
    <w:lvl w:ilvl="0" w:tplc="269A50EC">
      <w:start w:val="1"/>
      <w:numFmt w:val="decimal"/>
      <w:lvlText w:val="%1."/>
      <w:lvlJc w:val="left"/>
      <w:pPr>
        <w:ind w:left="36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862FAC"/>
    <w:multiLevelType w:val="hybridMultilevel"/>
    <w:tmpl w:val="5726C84E"/>
    <w:lvl w:ilvl="0" w:tplc="B2E2266C">
      <w:start w:val="1"/>
      <w:numFmt w:val="decimal"/>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F2D4148"/>
    <w:multiLevelType w:val="hybridMultilevel"/>
    <w:tmpl w:val="DB5A9AB0"/>
    <w:lvl w:ilvl="0" w:tplc="E5405E52">
      <w:start w:val="1"/>
      <w:numFmt w:val="decimal"/>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11138441">
    <w:abstractNumId w:val="33"/>
  </w:num>
  <w:num w:numId="2" w16cid:durableId="1798454955">
    <w:abstractNumId w:val="2"/>
  </w:num>
  <w:num w:numId="3" w16cid:durableId="168064098">
    <w:abstractNumId w:val="18"/>
  </w:num>
  <w:num w:numId="4" w16cid:durableId="1715690242">
    <w:abstractNumId w:val="7"/>
  </w:num>
  <w:num w:numId="5" w16cid:durableId="2003775970">
    <w:abstractNumId w:val="34"/>
  </w:num>
  <w:num w:numId="6" w16cid:durableId="1526869380">
    <w:abstractNumId w:val="3"/>
  </w:num>
  <w:num w:numId="7" w16cid:durableId="869759674">
    <w:abstractNumId w:val="0"/>
  </w:num>
  <w:num w:numId="8" w16cid:durableId="1211726664">
    <w:abstractNumId w:val="35"/>
  </w:num>
  <w:num w:numId="9" w16cid:durableId="116337422">
    <w:abstractNumId w:val="20"/>
  </w:num>
  <w:num w:numId="10" w16cid:durableId="1045645136">
    <w:abstractNumId w:val="27"/>
  </w:num>
  <w:num w:numId="11" w16cid:durableId="2047564564">
    <w:abstractNumId w:val="29"/>
  </w:num>
  <w:num w:numId="12" w16cid:durableId="1452170400">
    <w:abstractNumId w:val="14"/>
  </w:num>
  <w:num w:numId="13" w16cid:durableId="731082781">
    <w:abstractNumId w:val="24"/>
  </w:num>
  <w:num w:numId="14" w16cid:durableId="1033382324">
    <w:abstractNumId w:val="26"/>
  </w:num>
  <w:num w:numId="15" w16cid:durableId="1726220397">
    <w:abstractNumId w:val="31"/>
  </w:num>
  <w:num w:numId="16" w16cid:durableId="357656583">
    <w:abstractNumId w:val="25"/>
  </w:num>
  <w:num w:numId="17" w16cid:durableId="386033877">
    <w:abstractNumId w:val="10"/>
  </w:num>
  <w:num w:numId="18" w16cid:durableId="725111028">
    <w:abstractNumId w:val="15"/>
  </w:num>
  <w:num w:numId="19" w16cid:durableId="1941178572">
    <w:abstractNumId w:val="21"/>
  </w:num>
  <w:num w:numId="20" w16cid:durableId="2129274227">
    <w:abstractNumId w:val="16"/>
  </w:num>
  <w:num w:numId="21" w16cid:durableId="243103579">
    <w:abstractNumId w:val="1"/>
  </w:num>
  <w:num w:numId="22" w16cid:durableId="386295864">
    <w:abstractNumId w:val="12"/>
  </w:num>
  <w:num w:numId="23" w16cid:durableId="1294366006">
    <w:abstractNumId w:val="6"/>
  </w:num>
  <w:num w:numId="24" w16cid:durableId="1766462440">
    <w:abstractNumId w:val="22"/>
  </w:num>
  <w:num w:numId="25" w16cid:durableId="537014779">
    <w:abstractNumId w:val="11"/>
  </w:num>
  <w:num w:numId="26" w16cid:durableId="1721784039">
    <w:abstractNumId w:val="9"/>
  </w:num>
  <w:num w:numId="27" w16cid:durableId="123425751">
    <w:abstractNumId w:val="5"/>
  </w:num>
  <w:num w:numId="28" w16cid:durableId="1611618257">
    <w:abstractNumId w:val="23"/>
  </w:num>
  <w:num w:numId="29" w16cid:durableId="512427184">
    <w:abstractNumId w:val="28"/>
  </w:num>
  <w:num w:numId="30" w16cid:durableId="1371684263">
    <w:abstractNumId w:val="4"/>
  </w:num>
  <w:num w:numId="31" w16cid:durableId="306516819">
    <w:abstractNumId w:val="32"/>
  </w:num>
  <w:num w:numId="32" w16cid:durableId="105738842">
    <w:abstractNumId w:val="8"/>
  </w:num>
  <w:num w:numId="33" w16cid:durableId="2096975318">
    <w:abstractNumId w:val="30"/>
  </w:num>
  <w:num w:numId="34" w16cid:durableId="96025319">
    <w:abstractNumId w:val="17"/>
  </w:num>
  <w:num w:numId="35" w16cid:durableId="1244533786">
    <w:abstractNumId w:val="19"/>
  </w:num>
  <w:num w:numId="36" w16cid:durableId="38117054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31B"/>
    <w:rsid w:val="00001F79"/>
    <w:rsid w:val="000059D3"/>
    <w:rsid w:val="000062DC"/>
    <w:rsid w:val="00010518"/>
    <w:rsid w:val="000105A7"/>
    <w:rsid w:val="00010A1B"/>
    <w:rsid w:val="000111DA"/>
    <w:rsid w:val="000114BA"/>
    <w:rsid w:val="00011A64"/>
    <w:rsid w:val="000137A9"/>
    <w:rsid w:val="000148AF"/>
    <w:rsid w:val="0001669D"/>
    <w:rsid w:val="00020BBC"/>
    <w:rsid w:val="0002122D"/>
    <w:rsid w:val="00024503"/>
    <w:rsid w:val="00024810"/>
    <w:rsid w:val="000251F2"/>
    <w:rsid w:val="00031824"/>
    <w:rsid w:val="0003185C"/>
    <w:rsid w:val="00031A55"/>
    <w:rsid w:val="00031AF7"/>
    <w:rsid w:val="00032099"/>
    <w:rsid w:val="00032495"/>
    <w:rsid w:val="000329E4"/>
    <w:rsid w:val="00035526"/>
    <w:rsid w:val="000411F6"/>
    <w:rsid w:val="00042468"/>
    <w:rsid w:val="00046FA7"/>
    <w:rsid w:val="000508A2"/>
    <w:rsid w:val="00052924"/>
    <w:rsid w:val="0005646B"/>
    <w:rsid w:val="000572AD"/>
    <w:rsid w:val="00057E75"/>
    <w:rsid w:val="00060DA3"/>
    <w:rsid w:val="00064B4D"/>
    <w:rsid w:val="000651A6"/>
    <w:rsid w:val="000659A9"/>
    <w:rsid w:val="00070B8A"/>
    <w:rsid w:val="00071087"/>
    <w:rsid w:val="00071C96"/>
    <w:rsid w:val="00085DE2"/>
    <w:rsid w:val="0009225A"/>
    <w:rsid w:val="00092AC2"/>
    <w:rsid w:val="00095B89"/>
    <w:rsid w:val="000A6FC0"/>
    <w:rsid w:val="000A788D"/>
    <w:rsid w:val="000A7D5A"/>
    <w:rsid w:val="000B2ADA"/>
    <w:rsid w:val="000B2C52"/>
    <w:rsid w:val="000D0938"/>
    <w:rsid w:val="000D1183"/>
    <w:rsid w:val="000D2406"/>
    <w:rsid w:val="000D27DE"/>
    <w:rsid w:val="000D46E3"/>
    <w:rsid w:val="000D66DC"/>
    <w:rsid w:val="000D6862"/>
    <w:rsid w:val="000D7059"/>
    <w:rsid w:val="000D715E"/>
    <w:rsid w:val="000E1F7E"/>
    <w:rsid w:val="000E6763"/>
    <w:rsid w:val="000F01FD"/>
    <w:rsid w:val="000F0CAA"/>
    <w:rsid w:val="000F1182"/>
    <w:rsid w:val="000F2930"/>
    <w:rsid w:val="000F2C36"/>
    <w:rsid w:val="000F550F"/>
    <w:rsid w:val="000F714C"/>
    <w:rsid w:val="000F7982"/>
    <w:rsid w:val="000F7D01"/>
    <w:rsid w:val="0011287B"/>
    <w:rsid w:val="0011510D"/>
    <w:rsid w:val="00122C0B"/>
    <w:rsid w:val="0012530F"/>
    <w:rsid w:val="001271C0"/>
    <w:rsid w:val="0013243B"/>
    <w:rsid w:val="00136972"/>
    <w:rsid w:val="00140088"/>
    <w:rsid w:val="0014079E"/>
    <w:rsid w:val="00142106"/>
    <w:rsid w:val="00143A7F"/>
    <w:rsid w:val="00145250"/>
    <w:rsid w:val="00145DF2"/>
    <w:rsid w:val="00154AD9"/>
    <w:rsid w:val="001566AA"/>
    <w:rsid w:val="00160061"/>
    <w:rsid w:val="00160A00"/>
    <w:rsid w:val="00160B9E"/>
    <w:rsid w:val="00160EC4"/>
    <w:rsid w:val="00162172"/>
    <w:rsid w:val="001630E4"/>
    <w:rsid w:val="00163375"/>
    <w:rsid w:val="001639E8"/>
    <w:rsid w:val="001667BE"/>
    <w:rsid w:val="00171F70"/>
    <w:rsid w:val="00172C33"/>
    <w:rsid w:val="00173C29"/>
    <w:rsid w:val="00175E47"/>
    <w:rsid w:val="00180040"/>
    <w:rsid w:val="001802FB"/>
    <w:rsid w:val="001804A6"/>
    <w:rsid w:val="00182E9F"/>
    <w:rsid w:val="00185DD0"/>
    <w:rsid w:val="001877F0"/>
    <w:rsid w:val="001907E4"/>
    <w:rsid w:val="0019386F"/>
    <w:rsid w:val="00193C3F"/>
    <w:rsid w:val="00195426"/>
    <w:rsid w:val="00195680"/>
    <w:rsid w:val="00196BB4"/>
    <w:rsid w:val="001970F4"/>
    <w:rsid w:val="0019744A"/>
    <w:rsid w:val="001A3130"/>
    <w:rsid w:val="001A3B7A"/>
    <w:rsid w:val="001A4610"/>
    <w:rsid w:val="001A5BA2"/>
    <w:rsid w:val="001A67B2"/>
    <w:rsid w:val="001A7BE2"/>
    <w:rsid w:val="001B23F5"/>
    <w:rsid w:val="001B5419"/>
    <w:rsid w:val="001B5971"/>
    <w:rsid w:val="001B61CD"/>
    <w:rsid w:val="001C1390"/>
    <w:rsid w:val="001C1D68"/>
    <w:rsid w:val="001C2764"/>
    <w:rsid w:val="001C7751"/>
    <w:rsid w:val="001D10A3"/>
    <w:rsid w:val="001D30F4"/>
    <w:rsid w:val="001D3C6F"/>
    <w:rsid w:val="001D3DE3"/>
    <w:rsid w:val="001D6726"/>
    <w:rsid w:val="001D7A7D"/>
    <w:rsid w:val="001E2C05"/>
    <w:rsid w:val="001E3C70"/>
    <w:rsid w:val="001E5117"/>
    <w:rsid w:val="001E51F3"/>
    <w:rsid w:val="001F07CD"/>
    <w:rsid w:val="001F18CD"/>
    <w:rsid w:val="001F48DB"/>
    <w:rsid w:val="001F612A"/>
    <w:rsid w:val="001F7E26"/>
    <w:rsid w:val="002008FC"/>
    <w:rsid w:val="00201674"/>
    <w:rsid w:val="002034CF"/>
    <w:rsid w:val="00203A31"/>
    <w:rsid w:val="002063B2"/>
    <w:rsid w:val="00213BB7"/>
    <w:rsid w:val="00215522"/>
    <w:rsid w:val="00221BB2"/>
    <w:rsid w:val="0022300C"/>
    <w:rsid w:val="00223134"/>
    <w:rsid w:val="00223E29"/>
    <w:rsid w:val="00225BD3"/>
    <w:rsid w:val="00226333"/>
    <w:rsid w:val="00227EE6"/>
    <w:rsid w:val="00232046"/>
    <w:rsid w:val="00233096"/>
    <w:rsid w:val="002410F6"/>
    <w:rsid w:val="00242F61"/>
    <w:rsid w:val="002458E6"/>
    <w:rsid w:val="00245C40"/>
    <w:rsid w:val="002468CB"/>
    <w:rsid w:val="00246941"/>
    <w:rsid w:val="0025230C"/>
    <w:rsid w:val="0025504C"/>
    <w:rsid w:val="00260DF2"/>
    <w:rsid w:val="00263E29"/>
    <w:rsid w:val="00270E88"/>
    <w:rsid w:val="0027182C"/>
    <w:rsid w:val="00273E6E"/>
    <w:rsid w:val="00280157"/>
    <w:rsid w:val="00281AF7"/>
    <w:rsid w:val="00282EF5"/>
    <w:rsid w:val="002900B8"/>
    <w:rsid w:val="00295E0C"/>
    <w:rsid w:val="002A27BA"/>
    <w:rsid w:val="002A6B59"/>
    <w:rsid w:val="002A773A"/>
    <w:rsid w:val="002B165A"/>
    <w:rsid w:val="002B2BAE"/>
    <w:rsid w:val="002B4429"/>
    <w:rsid w:val="002B5099"/>
    <w:rsid w:val="002B6055"/>
    <w:rsid w:val="002C10B7"/>
    <w:rsid w:val="002C2369"/>
    <w:rsid w:val="002C23B0"/>
    <w:rsid w:val="002C2718"/>
    <w:rsid w:val="002C3F26"/>
    <w:rsid w:val="002C44D3"/>
    <w:rsid w:val="002D4BCF"/>
    <w:rsid w:val="002D6B4A"/>
    <w:rsid w:val="002E2D45"/>
    <w:rsid w:val="002E323A"/>
    <w:rsid w:val="002E342D"/>
    <w:rsid w:val="002E4FF8"/>
    <w:rsid w:val="002E5E67"/>
    <w:rsid w:val="002E7BBC"/>
    <w:rsid w:val="002F2FE6"/>
    <w:rsid w:val="0030524B"/>
    <w:rsid w:val="00307434"/>
    <w:rsid w:val="00307D86"/>
    <w:rsid w:val="00310190"/>
    <w:rsid w:val="003112AA"/>
    <w:rsid w:val="0032185E"/>
    <w:rsid w:val="00321E27"/>
    <w:rsid w:val="003274D0"/>
    <w:rsid w:val="003309A1"/>
    <w:rsid w:val="0033153C"/>
    <w:rsid w:val="00333588"/>
    <w:rsid w:val="00333E91"/>
    <w:rsid w:val="00334D41"/>
    <w:rsid w:val="00334D5A"/>
    <w:rsid w:val="00337A50"/>
    <w:rsid w:val="00341E5A"/>
    <w:rsid w:val="00341EF2"/>
    <w:rsid w:val="00342311"/>
    <w:rsid w:val="00342518"/>
    <w:rsid w:val="00344C27"/>
    <w:rsid w:val="0034749C"/>
    <w:rsid w:val="00351FD8"/>
    <w:rsid w:val="003525C0"/>
    <w:rsid w:val="00353636"/>
    <w:rsid w:val="00356D08"/>
    <w:rsid w:val="00361E7B"/>
    <w:rsid w:val="003627DF"/>
    <w:rsid w:val="0036311D"/>
    <w:rsid w:val="00367340"/>
    <w:rsid w:val="003711EF"/>
    <w:rsid w:val="00377427"/>
    <w:rsid w:val="00383FC0"/>
    <w:rsid w:val="003858BC"/>
    <w:rsid w:val="0038622E"/>
    <w:rsid w:val="00386C1F"/>
    <w:rsid w:val="00387F85"/>
    <w:rsid w:val="003900AD"/>
    <w:rsid w:val="00391093"/>
    <w:rsid w:val="00391750"/>
    <w:rsid w:val="00391AD3"/>
    <w:rsid w:val="0039258F"/>
    <w:rsid w:val="00392AD8"/>
    <w:rsid w:val="003979FC"/>
    <w:rsid w:val="003A081E"/>
    <w:rsid w:val="003A1295"/>
    <w:rsid w:val="003A6B5F"/>
    <w:rsid w:val="003A7FE9"/>
    <w:rsid w:val="003B0E11"/>
    <w:rsid w:val="003B3D2E"/>
    <w:rsid w:val="003B4B4B"/>
    <w:rsid w:val="003B4E0B"/>
    <w:rsid w:val="003B54E6"/>
    <w:rsid w:val="003B5AB8"/>
    <w:rsid w:val="003B6FC3"/>
    <w:rsid w:val="003C1381"/>
    <w:rsid w:val="003C17A9"/>
    <w:rsid w:val="003C368F"/>
    <w:rsid w:val="003C3879"/>
    <w:rsid w:val="003C4105"/>
    <w:rsid w:val="003C58BF"/>
    <w:rsid w:val="003D2DCF"/>
    <w:rsid w:val="003D3FAA"/>
    <w:rsid w:val="003D57E5"/>
    <w:rsid w:val="003D65B0"/>
    <w:rsid w:val="003D754E"/>
    <w:rsid w:val="003E1216"/>
    <w:rsid w:val="003E142D"/>
    <w:rsid w:val="003E4B40"/>
    <w:rsid w:val="003E6CB8"/>
    <w:rsid w:val="003F1F7F"/>
    <w:rsid w:val="003F2391"/>
    <w:rsid w:val="003F2835"/>
    <w:rsid w:val="003F444B"/>
    <w:rsid w:val="003F4F15"/>
    <w:rsid w:val="003F5FDD"/>
    <w:rsid w:val="00400A72"/>
    <w:rsid w:val="00400C30"/>
    <w:rsid w:val="00401142"/>
    <w:rsid w:val="00401C24"/>
    <w:rsid w:val="00404816"/>
    <w:rsid w:val="00404ECF"/>
    <w:rsid w:val="0040553D"/>
    <w:rsid w:val="00406BA9"/>
    <w:rsid w:val="00410356"/>
    <w:rsid w:val="0041246C"/>
    <w:rsid w:val="00413310"/>
    <w:rsid w:val="0041424B"/>
    <w:rsid w:val="00417053"/>
    <w:rsid w:val="00424EF1"/>
    <w:rsid w:val="00426DB1"/>
    <w:rsid w:val="004303E4"/>
    <w:rsid w:val="00434111"/>
    <w:rsid w:val="00435027"/>
    <w:rsid w:val="00436C01"/>
    <w:rsid w:val="004370A8"/>
    <w:rsid w:val="0044362A"/>
    <w:rsid w:val="00444284"/>
    <w:rsid w:val="004518AB"/>
    <w:rsid w:val="004525A5"/>
    <w:rsid w:val="00456166"/>
    <w:rsid w:val="004602CF"/>
    <w:rsid w:val="0046395C"/>
    <w:rsid w:val="00463C2B"/>
    <w:rsid w:val="00465FEC"/>
    <w:rsid w:val="00467D86"/>
    <w:rsid w:val="004750BE"/>
    <w:rsid w:val="00476EC3"/>
    <w:rsid w:val="00480E29"/>
    <w:rsid w:val="00483C75"/>
    <w:rsid w:val="004848EE"/>
    <w:rsid w:val="0048736A"/>
    <w:rsid w:val="004878FA"/>
    <w:rsid w:val="0049199E"/>
    <w:rsid w:val="00492CAD"/>
    <w:rsid w:val="00496CAE"/>
    <w:rsid w:val="00497400"/>
    <w:rsid w:val="004A05BD"/>
    <w:rsid w:val="004A1EA4"/>
    <w:rsid w:val="004A2E25"/>
    <w:rsid w:val="004A418A"/>
    <w:rsid w:val="004A4648"/>
    <w:rsid w:val="004A4E16"/>
    <w:rsid w:val="004A5F83"/>
    <w:rsid w:val="004A6916"/>
    <w:rsid w:val="004B3E93"/>
    <w:rsid w:val="004B4CFB"/>
    <w:rsid w:val="004B4ECB"/>
    <w:rsid w:val="004B6691"/>
    <w:rsid w:val="004B6C03"/>
    <w:rsid w:val="004C0791"/>
    <w:rsid w:val="004C0B81"/>
    <w:rsid w:val="004C5813"/>
    <w:rsid w:val="004C5BC8"/>
    <w:rsid w:val="004C77DE"/>
    <w:rsid w:val="004D047C"/>
    <w:rsid w:val="004D2010"/>
    <w:rsid w:val="004D2398"/>
    <w:rsid w:val="004D3402"/>
    <w:rsid w:val="004D5C49"/>
    <w:rsid w:val="004D696C"/>
    <w:rsid w:val="004D6CCB"/>
    <w:rsid w:val="004E1CF5"/>
    <w:rsid w:val="004E6F28"/>
    <w:rsid w:val="004F3372"/>
    <w:rsid w:val="004F5E84"/>
    <w:rsid w:val="004F602C"/>
    <w:rsid w:val="004F68F2"/>
    <w:rsid w:val="004F6ED2"/>
    <w:rsid w:val="004F704B"/>
    <w:rsid w:val="004F798C"/>
    <w:rsid w:val="0050439E"/>
    <w:rsid w:val="005049D4"/>
    <w:rsid w:val="005059E1"/>
    <w:rsid w:val="00507FA3"/>
    <w:rsid w:val="00510610"/>
    <w:rsid w:val="00510B16"/>
    <w:rsid w:val="00510E3E"/>
    <w:rsid w:val="00511839"/>
    <w:rsid w:val="00511D28"/>
    <w:rsid w:val="00514448"/>
    <w:rsid w:val="00515F23"/>
    <w:rsid w:val="0052376F"/>
    <w:rsid w:val="0052550A"/>
    <w:rsid w:val="005258AC"/>
    <w:rsid w:val="00527839"/>
    <w:rsid w:val="00532074"/>
    <w:rsid w:val="00532F4E"/>
    <w:rsid w:val="00537F6D"/>
    <w:rsid w:val="0054678B"/>
    <w:rsid w:val="00547726"/>
    <w:rsid w:val="00550016"/>
    <w:rsid w:val="00555EC1"/>
    <w:rsid w:val="00561EBC"/>
    <w:rsid w:val="00567B55"/>
    <w:rsid w:val="00570C76"/>
    <w:rsid w:val="00570C9D"/>
    <w:rsid w:val="005719A4"/>
    <w:rsid w:val="0057236B"/>
    <w:rsid w:val="00572593"/>
    <w:rsid w:val="00576488"/>
    <w:rsid w:val="00577BEA"/>
    <w:rsid w:val="00577DFF"/>
    <w:rsid w:val="00581159"/>
    <w:rsid w:val="00586589"/>
    <w:rsid w:val="00593A5B"/>
    <w:rsid w:val="00594FAE"/>
    <w:rsid w:val="00596105"/>
    <w:rsid w:val="00596B36"/>
    <w:rsid w:val="005A0847"/>
    <w:rsid w:val="005A2404"/>
    <w:rsid w:val="005A3F4D"/>
    <w:rsid w:val="005A601E"/>
    <w:rsid w:val="005A719C"/>
    <w:rsid w:val="005B0F8D"/>
    <w:rsid w:val="005B2243"/>
    <w:rsid w:val="005B35C5"/>
    <w:rsid w:val="005B45B4"/>
    <w:rsid w:val="005B4AFA"/>
    <w:rsid w:val="005B5E43"/>
    <w:rsid w:val="005B6D6C"/>
    <w:rsid w:val="005C136D"/>
    <w:rsid w:val="005C4AE7"/>
    <w:rsid w:val="005D139C"/>
    <w:rsid w:val="005D28CC"/>
    <w:rsid w:val="005E0280"/>
    <w:rsid w:val="005E1A4F"/>
    <w:rsid w:val="005E4059"/>
    <w:rsid w:val="005F22DC"/>
    <w:rsid w:val="005F468F"/>
    <w:rsid w:val="00600CF1"/>
    <w:rsid w:val="006068A5"/>
    <w:rsid w:val="00606BC0"/>
    <w:rsid w:val="0060779D"/>
    <w:rsid w:val="006117C0"/>
    <w:rsid w:val="00615957"/>
    <w:rsid w:val="0061701F"/>
    <w:rsid w:val="006172FC"/>
    <w:rsid w:val="00625E07"/>
    <w:rsid w:val="00630DDB"/>
    <w:rsid w:val="00630F57"/>
    <w:rsid w:val="00632FF8"/>
    <w:rsid w:val="0063347D"/>
    <w:rsid w:val="0063504C"/>
    <w:rsid w:val="006404C6"/>
    <w:rsid w:val="006449A0"/>
    <w:rsid w:val="00652604"/>
    <w:rsid w:val="00652E3C"/>
    <w:rsid w:val="00652E61"/>
    <w:rsid w:val="00653063"/>
    <w:rsid w:val="00655B0E"/>
    <w:rsid w:val="00663A79"/>
    <w:rsid w:val="00664C79"/>
    <w:rsid w:val="0066589A"/>
    <w:rsid w:val="00666428"/>
    <w:rsid w:val="006672F5"/>
    <w:rsid w:val="00667811"/>
    <w:rsid w:val="00667E61"/>
    <w:rsid w:val="00667EB1"/>
    <w:rsid w:val="0067198C"/>
    <w:rsid w:val="00672F91"/>
    <w:rsid w:val="006736C1"/>
    <w:rsid w:val="00674558"/>
    <w:rsid w:val="00674F14"/>
    <w:rsid w:val="00675F3F"/>
    <w:rsid w:val="00676741"/>
    <w:rsid w:val="00681185"/>
    <w:rsid w:val="0068222C"/>
    <w:rsid w:val="00683B5E"/>
    <w:rsid w:val="00684606"/>
    <w:rsid w:val="006866CD"/>
    <w:rsid w:val="00693ABC"/>
    <w:rsid w:val="00693B94"/>
    <w:rsid w:val="00693BCC"/>
    <w:rsid w:val="00693F48"/>
    <w:rsid w:val="0069440E"/>
    <w:rsid w:val="006950D4"/>
    <w:rsid w:val="00697187"/>
    <w:rsid w:val="006A039E"/>
    <w:rsid w:val="006A35F4"/>
    <w:rsid w:val="006A3C91"/>
    <w:rsid w:val="006A422C"/>
    <w:rsid w:val="006A598F"/>
    <w:rsid w:val="006A5DD2"/>
    <w:rsid w:val="006B1F02"/>
    <w:rsid w:val="006B2645"/>
    <w:rsid w:val="006B28FA"/>
    <w:rsid w:val="006B4FFA"/>
    <w:rsid w:val="006B73DC"/>
    <w:rsid w:val="006C004A"/>
    <w:rsid w:val="006C6D08"/>
    <w:rsid w:val="006D0FDA"/>
    <w:rsid w:val="006D7E05"/>
    <w:rsid w:val="006E10E6"/>
    <w:rsid w:val="006E326D"/>
    <w:rsid w:val="006E5ED1"/>
    <w:rsid w:val="006E6B4B"/>
    <w:rsid w:val="006F17AF"/>
    <w:rsid w:val="006F24FF"/>
    <w:rsid w:val="006F33D6"/>
    <w:rsid w:val="006F4A14"/>
    <w:rsid w:val="006F5C2D"/>
    <w:rsid w:val="0070158F"/>
    <w:rsid w:val="00702F4C"/>
    <w:rsid w:val="007045DF"/>
    <w:rsid w:val="00706E77"/>
    <w:rsid w:val="007078FB"/>
    <w:rsid w:val="0071145D"/>
    <w:rsid w:val="00711924"/>
    <w:rsid w:val="00711B3A"/>
    <w:rsid w:val="007123F9"/>
    <w:rsid w:val="00715126"/>
    <w:rsid w:val="007162CB"/>
    <w:rsid w:val="00716FBF"/>
    <w:rsid w:val="0072173C"/>
    <w:rsid w:val="00722F96"/>
    <w:rsid w:val="00727BE7"/>
    <w:rsid w:val="0073169D"/>
    <w:rsid w:val="00731C3C"/>
    <w:rsid w:val="00732D52"/>
    <w:rsid w:val="00734EA9"/>
    <w:rsid w:val="007369A0"/>
    <w:rsid w:val="007412C7"/>
    <w:rsid w:val="007426A6"/>
    <w:rsid w:val="007438A2"/>
    <w:rsid w:val="0074536B"/>
    <w:rsid w:val="00745D42"/>
    <w:rsid w:val="0075192D"/>
    <w:rsid w:val="0075410C"/>
    <w:rsid w:val="00757242"/>
    <w:rsid w:val="007579D6"/>
    <w:rsid w:val="007622BF"/>
    <w:rsid w:val="00765797"/>
    <w:rsid w:val="007755A3"/>
    <w:rsid w:val="007764F7"/>
    <w:rsid w:val="00776EAD"/>
    <w:rsid w:val="007820FE"/>
    <w:rsid w:val="007828BF"/>
    <w:rsid w:val="00790073"/>
    <w:rsid w:val="007955ED"/>
    <w:rsid w:val="0079633E"/>
    <w:rsid w:val="0079748A"/>
    <w:rsid w:val="007A644A"/>
    <w:rsid w:val="007B0572"/>
    <w:rsid w:val="007B2B89"/>
    <w:rsid w:val="007B4EBD"/>
    <w:rsid w:val="007B6C1F"/>
    <w:rsid w:val="007C1817"/>
    <w:rsid w:val="007C395A"/>
    <w:rsid w:val="007C402B"/>
    <w:rsid w:val="007D09A2"/>
    <w:rsid w:val="007D3C37"/>
    <w:rsid w:val="007D42F5"/>
    <w:rsid w:val="007D4728"/>
    <w:rsid w:val="007D51E8"/>
    <w:rsid w:val="007D6C6E"/>
    <w:rsid w:val="007E2DFC"/>
    <w:rsid w:val="007E51B6"/>
    <w:rsid w:val="007F04AB"/>
    <w:rsid w:val="007F77E6"/>
    <w:rsid w:val="0080479D"/>
    <w:rsid w:val="00804A0B"/>
    <w:rsid w:val="00816A27"/>
    <w:rsid w:val="00816D01"/>
    <w:rsid w:val="00817CC7"/>
    <w:rsid w:val="00817DAC"/>
    <w:rsid w:val="00820F8E"/>
    <w:rsid w:val="00825A76"/>
    <w:rsid w:val="00835175"/>
    <w:rsid w:val="00835CD8"/>
    <w:rsid w:val="0084371C"/>
    <w:rsid w:val="008505AE"/>
    <w:rsid w:val="00851188"/>
    <w:rsid w:val="00852DE8"/>
    <w:rsid w:val="008555F6"/>
    <w:rsid w:val="008560E0"/>
    <w:rsid w:val="00864787"/>
    <w:rsid w:val="00864E2B"/>
    <w:rsid w:val="008667DE"/>
    <w:rsid w:val="00867326"/>
    <w:rsid w:val="00870B1A"/>
    <w:rsid w:val="008779EC"/>
    <w:rsid w:val="0088348C"/>
    <w:rsid w:val="00884B54"/>
    <w:rsid w:val="00886899"/>
    <w:rsid w:val="00893403"/>
    <w:rsid w:val="00894FED"/>
    <w:rsid w:val="00896A6C"/>
    <w:rsid w:val="008A32BA"/>
    <w:rsid w:val="008A335D"/>
    <w:rsid w:val="008A50FE"/>
    <w:rsid w:val="008B07C5"/>
    <w:rsid w:val="008B2030"/>
    <w:rsid w:val="008B20B7"/>
    <w:rsid w:val="008B5E15"/>
    <w:rsid w:val="008B7701"/>
    <w:rsid w:val="008C1B2E"/>
    <w:rsid w:val="008C1FE2"/>
    <w:rsid w:val="008C64F2"/>
    <w:rsid w:val="008C7657"/>
    <w:rsid w:val="008D00B5"/>
    <w:rsid w:val="008D0ADD"/>
    <w:rsid w:val="008D6951"/>
    <w:rsid w:val="008D71BD"/>
    <w:rsid w:val="008E1F03"/>
    <w:rsid w:val="008F1538"/>
    <w:rsid w:val="008F19FB"/>
    <w:rsid w:val="008F54A8"/>
    <w:rsid w:val="008F7141"/>
    <w:rsid w:val="00904C5E"/>
    <w:rsid w:val="00907BA0"/>
    <w:rsid w:val="00910FA1"/>
    <w:rsid w:val="00913186"/>
    <w:rsid w:val="0091482D"/>
    <w:rsid w:val="00917376"/>
    <w:rsid w:val="0092027A"/>
    <w:rsid w:val="009254D6"/>
    <w:rsid w:val="00927BD0"/>
    <w:rsid w:val="00932A7C"/>
    <w:rsid w:val="009369E0"/>
    <w:rsid w:val="009372A1"/>
    <w:rsid w:val="00942EDA"/>
    <w:rsid w:val="009469D2"/>
    <w:rsid w:val="00947782"/>
    <w:rsid w:val="00947BD7"/>
    <w:rsid w:val="0095262F"/>
    <w:rsid w:val="00953550"/>
    <w:rsid w:val="0095379C"/>
    <w:rsid w:val="00955F6D"/>
    <w:rsid w:val="009574EB"/>
    <w:rsid w:val="00961192"/>
    <w:rsid w:val="00963120"/>
    <w:rsid w:val="00963A9F"/>
    <w:rsid w:val="009708FC"/>
    <w:rsid w:val="009722D5"/>
    <w:rsid w:val="00972BB1"/>
    <w:rsid w:val="00976AE8"/>
    <w:rsid w:val="009800E8"/>
    <w:rsid w:val="00985BEB"/>
    <w:rsid w:val="009A3B59"/>
    <w:rsid w:val="009A429C"/>
    <w:rsid w:val="009A5A76"/>
    <w:rsid w:val="009A76BB"/>
    <w:rsid w:val="009A7CD3"/>
    <w:rsid w:val="009B0520"/>
    <w:rsid w:val="009B0D27"/>
    <w:rsid w:val="009C04A0"/>
    <w:rsid w:val="009C76EE"/>
    <w:rsid w:val="009C7A3B"/>
    <w:rsid w:val="009D0C38"/>
    <w:rsid w:val="009D2EA4"/>
    <w:rsid w:val="009D634A"/>
    <w:rsid w:val="009D71E4"/>
    <w:rsid w:val="009D7971"/>
    <w:rsid w:val="009D7E95"/>
    <w:rsid w:val="009E237A"/>
    <w:rsid w:val="009F079B"/>
    <w:rsid w:val="009F3100"/>
    <w:rsid w:val="009F3C02"/>
    <w:rsid w:val="009F66F6"/>
    <w:rsid w:val="00A06568"/>
    <w:rsid w:val="00A104B1"/>
    <w:rsid w:val="00A1388B"/>
    <w:rsid w:val="00A14533"/>
    <w:rsid w:val="00A148F1"/>
    <w:rsid w:val="00A14C07"/>
    <w:rsid w:val="00A2116A"/>
    <w:rsid w:val="00A217D2"/>
    <w:rsid w:val="00A22340"/>
    <w:rsid w:val="00A2327E"/>
    <w:rsid w:val="00A23F65"/>
    <w:rsid w:val="00A269DA"/>
    <w:rsid w:val="00A27D64"/>
    <w:rsid w:val="00A322ED"/>
    <w:rsid w:val="00A32E19"/>
    <w:rsid w:val="00A35348"/>
    <w:rsid w:val="00A354B5"/>
    <w:rsid w:val="00A406BE"/>
    <w:rsid w:val="00A4453D"/>
    <w:rsid w:val="00A5049F"/>
    <w:rsid w:val="00A525F9"/>
    <w:rsid w:val="00A5628F"/>
    <w:rsid w:val="00A5665C"/>
    <w:rsid w:val="00A57C38"/>
    <w:rsid w:val="00A60A45"/>
    <w:rsid w:val="00A64FEC"/>
    <w:rsid w:val="00A65C83"/>
    <w:rsid w:val="00A6619E"/>
    <w:rsid w:val="00A664FE"/>
    <w:rsid w:val="00A6736F"/>
    <w:rsid w:val="00A67AC0"/>
    <w:rsid w:val="00A70170"/>
    <w:rsid w:val="00A77CB7"/>
    <w:rsid w:val="00A80DEC"/>
    <w:rsid w:val="00A81396"/>
    <w:rsid w:val="00A859FF"/>
    <w:rsid w:val="00A93225"/>
    <w:rsid w:val="00A96381"/>
    <w:rsid w:val="00A97464"/>
    <w:rsid w:val="00A9787A"/>
    <w:rsid w:val="00AA215B"/>
    <w:rsid w:val="00AB235B"/>
    <w:rsid w:val="00AB35CF"/>
    <w:rsid w:val="00AB4152"/>
    <w:rsid w:val="00AB5178"/>
    <w:rsid w:val="00AC0B55"/>
    <w:rsid w:val="00AC23D0"/>
    <w:rsid w:val="00AC270F"/>
    <w:rsid w:val="00AC4636"/>
    <w:rsid w:val="00AD08E8"/>
    <w:rsid w:val="00AE34B8"/>
    <w:rsid w:val="00AE4AD8"/>
    <w:rsid w:val="00AE5C24"/>
    <w:rsid w:val="00AE68D6"/>
    <w:rsid w:val="00AF0856"/>
    <w:rsid w:val="00AF292C"/>
    <w:rsid w:val="00AF4545"/>
    <w:rsid w:val="00B014E1"/>
    <w:rsid w:val="00B03883"/>
    <w:rsid w:val="00B04A9A"/>
    <w:rsid w:val="00B065CA"/>
    <w:rsid w:val="00B10168"/>
    <w:rsid w:val="00B14F5F"/>
    <w:rsid w:val="00B1712D"/>
    <w:rsid w:val="00B23180"/>
    <w:rsid w:val="00B2753A"/>
    <w:rsid w:val="00B30AEF"/>
    <w:rsid w:val="00B36CF5"/>
    <w:rsid w:val="00B41C7C"/>
    <w:rsid w:val="00B46041"/>
    <w:rsid w:val="00B47385"/>
    <w:rsid w:val="00B47D93"/>
    <w:rsid w:val="00B50819"/>
    <w:rsid w:val="00B57051"/>
    <w:rsid w:val="00B61125"/>
    <w:rsid w:val="00B65E00"/>
    <w:rsid w:val="00B662CE"/>
    <w:rsid w:val="00B6730B"/>
    <w:rsid w:val="00B677BC"/>
    <w:rsid w:val="00B7284C"/>
    <w:rsid w:val="00B72B6D"/>
    <w:rsid w:val="00B743EC"/>
    <w:rsid w:val="00B74F94"/>
    <w:rsid w:val="00B75795"/>
    <w:rsid w:val="00B7713C"/>
    <w:rsid w:val="00B8273B"/>
    <w:rsid w:val="00B84006"/>
    <w:rsid w:val="00B925D6"/>
    <w:rsid w:val="00B950E9"/>
    <w:rsid w:val="00BA1DE0"/>
    <w:rsid w:val="00BA2FAD"/>
    <w:rsid w:val="00BA3653"/>
    <w:rsid w:val="00BA4E6F"/>
    <w:rsid w:val="00BA4E7A"/>
    <w:rsid w:val="00BA617A"/>
    <w:rsid w:val="00BA6CE2"/>
    <w:rsid w:val="00BB0780"/>
    <w:rsid w:val="00BB0796"/>
    <w:rsid w:val="00BB082E"/>
    <w:rsid w:val="00BB2E96"/>
    <w:rsid w:val="00BB3425"/>
    <w:rsid w:val="00BB407F"/>
    <w:rsid w:val="00BB74FA"/>
    <w:rsid w:val="00BC6161"/>
    <w:rsid w:val="00BC62ED"/>
    <w:rsid w:val="00BC75BF"/>
    <w:rsid w:val="00BD0C62"/>
    <w:rsid w:val="00BD16E6"/>
    <w:rsid w:val="00BE154B"/>
    <w:rsid w:val="00BE1735"/>
    <w:rsid w:val="00BE60F2"/>
    <w:rsid w:val="00BE6BA1"/>
    <w:rsid w:val="00BE6C77"/>
    <w:rsid w:val="00BF0C9C"/>
    <w:rsid w:val="00BF798A"/>
    <w:rsid w:val="00C06E2A"/>
    <w:rsid w:val="00C07FA1"/>
    <w:rsid w:val="00C11A4F"/>
    <w:rsid w:val="00C1238A"/>
    <w:rsid w:val="00C13AED"/>
    <w:rsid w:val="00C15BC0"/>
    <w:rsid w:val="00C22492"/>
    <w:rsid w:val="00C23509"/>
    <w:rsid w:val="00C24332"/>
    <w:rsid w:val="00C2622E"/>
    <w:rsid w:val="00C2664A"/>
    <w:rsid w:val="00C305BC"/>
    <w:rsid w:val="00C309EA"/>
    <w:rsid w:val="00C30CE1"/>
    <w:rsid w:val="00C3180E"/>
    <w:rsid w:val="00C33F31"/>
    <w:rsid w:val="00C35219"/>
    <w:rsid w:val="00C36E4B"/>
    <w:rsid w:val="00C40AF5"/>
    <w:rsid w:val="00C40F7D"/>
    <w:rsid w:val="00C42BFD"/>
    <w:rsid w:val="00C4310C"/>
    <w:rsid w:val="00C43DB0"/>
    <w:rsid w:val="00C45ABC"/>
    <w:rsid w:val="00C46409"/>
    <w:rsid w:val="00C538DA"/>
    <w:rsid w:val="00C53D7D"/>
    <w:rsid w:val="00C54654"/>
    <w:rsid w:val="00C5779A"/>
    <w:rsid w:val="00C60442"/>
    <w:rsid w:val="00C654B6"/>
    <w:rsid w:val="00C655DC"/>
    <w:rsid w:val="00C7067D"/>
    <w:rsid w:val="00C71440"/>
    <w:rsid w:val="00C726F4"/>
    <w:rsid w:val="00C73ED3"/>
    <w:rsid w:val="00C75097"/>
    <w:rsid w:val="00C766AA"/>
    <w:rsid w:val="00C86172"/>
    <w:rsid w:val="00C87E71"/>
    <w:rsid w:val="00C9084A"/>
    <w:rsid w:val="00C916CF"/>
    <w:rsid w:val="00C9752B"/>
    <w:rsid w:val="00CA0840"/>
    <w:rsid w:val="00CA23C9"/>
    <w:rsid w:val="00CA44EB"/>
    <w:rsid w:val="00CA6A04"/>
    <w:rsid w:val="00CB2B01"/>
    <w:rsid w:val="00CB2F8A"/>
    <w:rsid w:val="00CB6902"/>
    <w:rsid w:val="00CC4A10"/>
    <w:rsid w:val="00CD0F1F"/>
    <w:rsid w:val="00CD1B21"/>
    <w:rsid w:val="00CD2D98"/>
    <w:rsid w:val="00CD62EB"/>
    <w:rsid w:val="00CD6CCA"/>
    <w:rsid w:val="00CD6EF2"/>
    <w:rsid w:val="00CD74A8"/>
    <w:rsid w:val="00CD7D2A"/>
    <w:rsid w:val="00CE437B"/>
    <w:rsid w:val="00CE4D2F"/>
    <w:rsid w:val="00CE55A0"/>
    <w:rsid w:val="00CE66A9"/>
    <w:rsid w:val="00CE7411"/>
    <w:rsid w:val="00CF0530"/>
    <w:rsid w:val="00CF08E4"/>
    <w:rsid w:val="00CF0C73"/>
    <w:rsid w:val="00CF4234"/>
    <w:rsid w:val="00CF5DB2"/>
    <w:rsid w:val="00CF6BCC"/>
    <w:rsid w:val="00CF6E72"/>
    <w:rsid w:val="00CF7351"/>
    <w:rsid w:val="00D00978"/>
    <w:rsid w:val="00D07D2E"/>
    <w:rsid w:val="00D13D10"/>
    <w:rsid w:val="00D15C9D"/>
    <w:rsid w:val="00D174BE"/>
    <w:rsid w:val="00D22FD4"/>
    <w:rsid w:val="00D26A85"/>
    <w:rsid w:val="00D30A8F"/>
    <w:rsid w:val="00D3110A"/>
    <w:rsid w:val="00D312AA"/>
    <w:rsid w:val="00D3667E"/>
    <w:rsid w:val="00D42B38"/>
    <w:rsid w:val="00D42BBC"/>
    <w:rsid w:val="00D44612"/>
    <w:rsid w:val="00D5089C"/>
    <w:rsid w:val="00D52727"/>
    <w:rsid w:val="00D532A7"/>
    <w:rsid w:val="00D53CE0"/>
    <w:rsid w:val="00D55B7E"/>
    <w:rsid w:val="00D55F4E"/>
    <w:rsid w:val="00D567F8"/>
    <w:rsid w:val="00D57B03"/>
    <w:rsid w:val="00D631B3"/>
    <w:rsid w:val="00D63A28"/>
    <w:rsid w:val="00D66A93"/>
    <w:rsid w:val="00D713E3"/>
    <w:rsid w:val="00D737EE"/>
    <w:rsid w:val="00D73A77"/>
    <w:rsid w:val="00D75001"/>
    <w:rsid w:val="00D77BD6"/>
    <w:rsid w:val="00D82D5D"/>
    <w:rsid w:val="00D832F3"/>
    <w:rsid w:val="00D84B8F"/>
    <w:rsid w:val="00D854ED"/>
    <w:rsid w:val="00D857AF"/>
    <w:rsid w:val="00D879F2"/>
    <w:rsid w:val="00D94A2B"/>
    <w:rsid w:val="00DA028F"/>
    <w:rsid w:val="00DA04E7"/>
    <w:rsid w:val="00DA224C"/>
    <w:rsid w:val="00DA2889"/>
    <w:rsid w:val="00DA3996"/>
    <w:rsid w:val="00DB0401"/>
    <w:rsid w:val="00DC1AA3"/>
    <w:rsid w:val="00DC1F8B"/>
    <w:rsid w:val="00DC243F"/>
    <w:rsid w:val="00DC4BDF"/>
    <w:rsid w:val="00DC5FC5"/>
    <w:rsid w:val="00DC6634"/>
    <w:rsid w:val="00DD004E"/>
    <w:rsid w:val="00DD0944"/>
    <w:rsid w:val="00DD10D5"/>
    <w:rsid w:val="00DD3A18"/>
    <w:rsid w:val="00DD5D04"/>
    <w:rsid w:val="00DD7472"/>
    <w:rsid w:val="00DE003F"/>
    <w:rsid w:val="00DE078B"/>
    <w:rsid w:val="00DE08B6"/>
    <w:rsid w:val="00DE58B3"/>
    <w:rsid w:val="00DE5ABD"/>
    <w:rsid w:val="00DE6D5C"/>
    <w:rsid w:val="00DE785C"/>
    <w:rsid w:val="00DF00BF"/>
    <w:rsid w:val="00DF0FD0"/>
    <w:rsid w:val="00DF1588"/>
    <w:rsid w:val="00DF3342"/>
    <w:rsid w:val="00DF4F1A"/>
    <w:rsid w:val="00DF694B"/>
    <w:rsid w:val="00E03228"/>
    <w:rsid w:val="00E06133"/>
    <w:rsid w:val="00E10C11"/>
    <w:rsid w:val="00E12283"/>
    <w:rsid w:val="00E13A02"/>
    <w:rsid w:val="00E166D0"/>
    <w:rsid w:val="00E247E4"/>
    <w:rsid w:val="00E3282E"/>
    <w:rsid w:val="00E4018D"/>
    <w:rsid w:val="00E4549E"/>
    <w:rsid w:val="00E45DA9"/>
    <w:rsid w:val="00E50219"/>
    <w:rsid w:val="00E52E85"/>
    <w:rsid w:val="00E54168"/>
    <w:rsid w:val="00E63205"/>
    <w:rsid w:val="00E643A2"/>
    <w:rsid w:val="00E6663F"/>
    <w:rsid w:val="00E6736C"/>
    <w:rsid w:val="00E751DD"/>
    <w:rsid w:val="00E83826"/>
    <w:rsid w:val="00E85F58"/>
    <w:rsid w:val="00E86D33"/>
    <w:rsid w:val="00E87A4A"/>
    <w:rsid w:val="00E90542"/>
    <w:rsid w:val="00E92686"/>
    <w:rsid w:val="00E92F2D"/>
    <w:rsid w:val="00E9711D"/>
    <w:rsid w:val="00EA1BC4"/>
    <w:rsid w:val="00EA5FEA"/>
    <w:rsid w:val="00EA7010"/>
    <w:rsid w:val="00EB08CC"/>
    <w:rsid w:val="00EB3EC8"/>
    <w:rsid w:val="00EB76EC"/>
    <w:rsid w:val="00EC055A"/>
    <w:rsid w:val="00EC1304"/>
    <w:rsid w:val="00EC1EFF"/>
    <w:rsid w:val="00EC2D25"/>
    <w:rsid w:val="00EC4B06"/>
    <w:rsid w:val="00EC736C"/>
    <w:rsid w:val="00ED16CC"/>
    <w:rsid w:val="00ED23AA"/>
    <w:rsid w:val="00ED50C7"/>
    <w:rsid w:val="00ED7A86"/>
    <w:rsid w:val="00EE1BCF"/>
    <w:rsid w:val="00EE36CF"/>
    <w:rsid w:val="00EE3AD0"/>
    <w:rsid w:val="00EF22C5"/>
    <w:rsid w:val="00EF599D"/>
    <w:rsid w:val="00EF5F58"/>
    <w:rsid w:val="00F00B77"/>
    <w:rsid w:val="00F03907"/>
    <w:rsid w:val="00F056CA"/>
    <w:rsid w:val="00F05959"/>
    <w:rsid w:val="00F11CA5"/>
    <w:rsid w:val="00F16402"/>
    <w:rsid w:val="00F16B62"/>
    <w:rsid w:val="00F1722F"/>
    <w:rsid w:val="00F2186D"/>
    <w:rsid w:val="00F21DDC"/>
    <w:rsid w:val="00F2223A"/>
    <w:rsid w:val="00F249F5"/>
    <w:rsid w:val="00F3022D"/>
    <w:rsid w:val="00F32CD5"/>
    <w:rsid w:val="00F32E48"/>
    <w:rsid w:val="00F364D9"/>
    <w:rsid w:val="00F44124"/>
    <w:rsid w:val="00F44272"/>
    <w:rsid w:val="00F46BA2"/>
    <w:rsid w:val="00F47739"/>
    <w:rsid w:val="00F47B7E"/>
    <w:rsid w:val="00F550C6"/>
    <w:rsid w:val="00F570CA"/>
    <w:rsid w:val="00F610C5"/>
    <w:rsid w:val="00F61BD7"/>
    <w:rsid w:val="00F6298C"/>
    <w:rsid w:val="00F70699"/>
    <w:rsid w:val="00F74DE6"/>
    <w:rsid w:val="00F76A71"/>
    <w:rsid w:val="00F76F38"/>
    <w:rsid w:val="00F82389"/>
    <w:rsid w:val="00F861EA"/>
    <w:rsid w:val="00F86B74"/>
    <w:rsid w:val="00F90CCA"/>
    <w:rsid w:val="00F92221"/>
    <w:rsid w:val="00F92F9E"/>
    <w:rsid w:val="00F9380B"/>
    <w:rsid w:val="00F95F59"/>
    <w:rsid w:val="00FA16B4"/>
    <w:rsid w:val="00FA68BD"/>
    <w:rsid w:val="00FB0E87"/>
    <w:rsid w:val="00FB1C58"/>
    <w:rsid w:val="00FB1F4F"/>
    <w:rsid w:val="00FB43C5"/>
    <w:rsid w:val="00FC1AB7"/>
    <w:rsid w:val="00FC1DCE"/>
    <w:rsid w:val="00FC2466"/>
    <w:rsid w:val="00FC2643"/>
    <w:rsid w:val="00FC72EA"/>
    <w:rsid w:val="00FD0F53"/>
    <w:rsid w:val="00FE1C30"/>
    <w:rsid w:val="00FE23DF"/>
    <w:rsid w:val="00FE26D6"/>
    <w:rsid w:val="00FE2C91"/>
    <w:rsid w:val="00FE4309"/>
    <w:rsid w:val="00FF030F"/>
    <w:rsid w:val="00FF1A47"/>
    <w:rsid w:val="00FF261F"/>
    <w:rsid w:val="00FF38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0CB26"/>
  <w15:docId w15:val="{8D726F16-5223-478A-A9EE-0ED50B86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paragraph" w:styleId="Ttulo1">
    <w:name w:val="heading 1"/>
    <w:basedOn w:val="Normal"/>
    <w:next w:val="Normal"/>
    <w:link w:val="Ttulo1Car"/>
    <w:uiPriority w:val="9"/>
    <w:qFormat/>
    <w:rsid w:val="003858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
    <w:name w:val="Body Text"/>
    <w:basedOn w:val="Normal"/>
    <w:link w:val="TextoindependienteCar"/>
    <w:uiPriority w:val="1"/>
    <w:qFormat/>
    <w:rsid w:val="00BA3653"/>
    <w:pPr>
      <w:widowControl w:val="0"/>
      <w:spacing w:after="0" w:line="240" w:lineRule="auto"/>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BA3653"/>
    <w:rPr>
      <w:rFonts w:ascii="Arial Narrow" w:eastAsia="Arial Narrow" w:hAnsi="Arial Narrow"/>
      <w:lang w:val="en-US"/>
    </w:rPr>
  </w:style>
  <w:style w:type="paragraph" w:customStyle="1" w:styleId="Default">
    <w:name w:val="Default"/>
    <w:rsid w:val="00DE785C"/>
    <w:pPr>
      <w:autoSpaceDE w:val="0"/>
      <w:autoSpaceDN w:val="0"/>
      <w:adjustRightInd w:val="0"/>
      <w:spacing w:after="0" w:line="240" w:lineRule="auto"/>
    </w:pPr>
    <w:rPr>
      <w:rFonts w:ascii="Arial" w:hAnsi="Arial" w:cs="Arial"/>
      <w:color w:val="000000"/>
      <w:sz w:val="24"/>
      <w:szCs w:val="24"/>
      <w:lang w:val="es-SV"/>
    </w:rPr>
  </w:style>
  <w:style w:type="character" w:customStyle="1" w:styleId="Ttulo1Car">
    <w:name w:val="Título 1 Car"/>
    <w:basedOn w:val="Fuentedeprrafopredeter"/>
    <w:link w:val="Ttulo1"/>
    <w:uiPriority w:val="9"/>
    <w:rsid w:val="003858BC"/>
    <w:rPr>
      <w:rFonts w:asciiTheme="majorHAnsi" w:eastAsiaTheme="majorEastAsia" w:hAnsiTheme="majorHAnsi" w:cstheme="majorBidi"/>
      <w:b/>
      <w:bCs/>
      <w:color w:val="365F91" w:themeColor="accent1" w:themeShade="BF"/>
      <w:sz w:val="28"/>
      <w:szCs w:val="28"/>
      <w:lang w:val="es-SV"/>
    </w:rPr>
  </w:style>
  <w:style w:type="paragraph" w:styleId="NormalWeb">
    <w:name w:val="Normal (Web)"/>
    <w:basedOn w:val="Normal"/>
    <w:uiPriority w:val="99"/>
    <w:rsid w:val="00630D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630DDB"/>
    <w:pPr>
      <w:spacing w:after="0" w:line="240" w:lineRule="auto"/>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630DDB"/>
    <w:rPr>
      <w:rFonts w:ascii="Consolas" w:hAnsi="Consolas" w:cs="Consolas"/>
      <w:sz w:val="21"/>
      <w:szCs w:val="21"/>
      <w:lang w:val="es-SV"/>
    </w:rPr>
  </w:style>
  <w:style w:type="character" w:styleId="Refdecomentario">
    <w:name w:val="annotation reference"/>
    <w:basedOn w:val="Fuentedeprrafopredeter"/>
    <w:uiPriority w:val="99"/>
    <w:semiHidden/>
    <w:unhideWhenUsed/>
    <w:rsid w:val="007828BF"/>
    <w:rPr>
      <w:sz w:val="16"/>
      <w:szCs w:val="16"/>
    </w:rPr>
  </w:style>
  <w:style w:type="paragraph" w:styleId="Textocomentario">
    <w:name w:val="annotation text"/>
    <w:basedOn w:val="Normal"/>
    <w:link w:val="TextocomentarioCar"/>
    <w:uiPriority w:val="99"/>
    <w:semiHidden/>
    <w:unhideWhenUsed/>
    <w:rsid w:val="00782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8BF"/>
    <w:rPr>
      <w:sz w:val="20"/>
      <w:szCs w:val="20"/>
    </w:rPr>
  </w:style>
  <w:style w:type="paragraph" w:styleId="Asuntodelcomentario">
    <w:name w:val="annotation subject"/>
    <w:basedOn w:val="Textocomentario"/>
    <w:next w:val="Textocomentario"/>
    <w:link w:val="AsuntodelcomentarioCar"/>
    <w:uiPriority w:val="99"/>
    <w:semiHidden/>
    <w:unhideWhenUsed/>
    <w:rsid w:val="007828BF"/>
    <w:rPr>
      <w:b/>
      <w:bCs/>
    </w:rPr>
  </w:style>
  <w:style w:type="character" w:customStyle="1" w:styleId="AsuntodelcomentarioCar">
    <w:name w:val="Asunto del comentario Car"/>
    <w:basedOn w:val="TextocomentarioCar"/>
    <w:link w:val="Asuntodelcomentario"/>
    <w:uiPriority w:val="99"/>
    <w:semiHidden/>
    <w:rsid w:val="007828BF"/>
    <w:rPr>
      <w:b/>
      <w:bCs/>
      <w:sz w:val="20"/>
      <w:szCs w:val="20"/>
    </w:rPr>
  </w:style>
  <w:style w:type="character" w:customStyle="1" w:styleId="PrrafodelistaCar">
    <w:name w:val="Párrafo de lista Car"/>
    <w:basedOn w:val="Fuentedeprrafopredeter"/>
    <w:link w:val="Prrafodelista"/>
    <w:uiPriority w:val="34"/>
    <w:rsid w:val="00E50219"/>
  </w:style>
  <w:style w:type="paragraph" w:customStyle="1" w:styleId="Style1">
    <w:name w:val="Style 1"/>
    <w:basedOn w:val="Normal"/>
    <w:uiPriority w:val="99"/>
    <w:rsid w:val="00985BEB"/>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es-MX"/>
    </w:rPr>
  </w:style>
  <w:style w:type="character" w:customStyle="1" w:styleId="CharacterStyle2">
    <w:name w:val="Character Style 2"/>
    <w:uiPriority w:val="99"/>
    <w:rsid w:val="00985BEB"/>
    <w:rPr>
      <w:sz w:val="20"/>
    </w:rPr>
  </w:style>
  <w:style w:type="character" w:customStyle="1" w:styleId="CharacterStyle1">
    <w:name w:val="Character Style 1"/>
    <w:uiPriority w:val="99"/>
    <w:rsid w:val="00985BEB"/>
    <w:rPr>
      <w:rFonts w:ascii="Tahoma" w:hAnsi="Tahoma"/>
      <w:color w:val="000000"/>
      <w:sz w:val="21"/>
    </w:rPr>
  </w:style>
  <w:style w:type="paragraph" w:styleId="Textoindependiente2">
    <w:name w:val="Body Text 2"/>
    <w:basedOn w:val="Normal"/>
    <w:link w:val="Textoindependiente2Car"/>
    <w:uiPriority w:val="99"/>
    <w:unhideWhenUsed/>
    <w:rsid w:val="00F90CCA"/>
    <w:pPr>
      <w:spacing w:after="120" w:line="480" w:lineRule="auto"/>
    </w:pPr>
  </w:style>
  <w:style w:type="character" w:customStyle="1" w:styleId="Textoindependiente2Car">
    <w:name w:val="Texto independiente 2 Car"/>
    <w:basedOn w:val="Fuentedeprrafopredeter"/>
    <w:link w:val="Textoindependiente2"/>
    <w:uiPriority w:val="99"/>
    <w:rsid w:val="00F90CCA"/>
  </w:style>
  <w:style w:type="paragraph" w:customStyle="1" w:styleId="EstiloEstilo1Antes6ptoDespus6pto">
    <w:name w:val="Estilo Estilo1 + Antes:  6 pto Después:  6 pto"/>
    <w:basedOn w:val="Normal"/>
    <w:rsid w:val="00F90CCA"/>
    <w:pPr>
      <w:numPr>
        <w:numId w:val="21"/>
      </w:numPr>
      <w:spacing w:before="120" w:after="120" w:line="240" w:lineRule="auto"/>
      <w:jc w:val="both"/>
    </w:pPr>
    <w:rPr>
      <w:rFonts w:ascii="Arial Narrow" w:eastAsia="Times New Roman" w:hAnsi="Arial Narrow" w:cs="Times New Roman"/>
      <w:sz w:val="24"/>
      <w:szCs w:val="20"/>
      <w:lang w:val="es-GT" w:eastAsia="es-ES"/>
    </w:rPr>
  </w:style>
  <w:style w:type="paragraph" w:customStyle="1" w:styleId="Style4">
    <w:name w:val="Style 4"/>
    <w:basedOn w:val="Normal"/>
    <w:uiPriority w:val="99"/>
    <w:rsid w:val="00F90CCA"/>
    <w:pPr>
      <w:widowControl w:val="0"/>
      <w:autoSpaceDE w:val="0"/>
      <w:autoSpaceDN w:val="0"/>
      <w:spacing w:before="144" w:after="0" w:line="240" w:lineRule="auto"/>
      <w:ind w:left="1296" w:right="144" w:hanging="432"/>
      <w:jc w:val="both"/>
    </w:pPr>
    <w:rPr>
      <w:rFonts w:ascii="Tahoma" w:eastAsia="Times New Roman" w:hAnsi="Tahoma" w:cs="Tahoma"/>
      <w:sz w:val="21"/>
      <w:szCs w:val="21"/>
      <w:lang w:val="en-US" w:eastAsia="es-MX"/>
    </w:rPr>
  </w:style>
  <w:style w:type="table" w:styleId="Tablaconcuadrculaclara">
    <w:name w:val="Grid Table Light"/>
    <w:basedOn w:val="Tablanormal"/>
    <w:uiPriority w:val="40"/>
    <w:rsid w:val="00CD62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850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E244D-2F54-4B84-BEE1-ECDB33CD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Azucena de Artiga</dc:creator>
  <cp:lastModifiedBy>Jose Abraham Garcia Recinos</cp:lastModifiedBy>
  <cp:revision>8</cp:revision>
  <cp:lastPrinted>2015-05-26T22:27:00Z</cp:lastPrinted>
  <dcterms:created xsi:type="dcterms:W3CDTF">2022-05-20T15:13:00Z</dcterms:created>
  <dcterms:modified xsi:type="dcterms:W3CDTF">2023-05-03T20:00:00Z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00244215-974a-46ac-8341-c9022cd53514</vt:lpwstr>
  </property>
</Properties>
</file>