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851FE" w14:textId="77777777" w:rsidR="006F5769" w:rsidRPr="00402996" w:rsidRDefault="006F5769" w:rsidP="004E4D2F">
      <w:pPr>
        <w:widowControl w:val="0"/>
        <w:spacing w:after="0" w:line="240" w:lineRule="auto"/>
        <w:jc w:val="both"/>
        <w:outlineLvl w:val="0"/>
        <w:rPr>
          <w:rFonts w:ascii="Museo Sans 300" w:eastAsia="Times New Roman" w:hAnsi="Museo Sans 300"/>
          <w:b/>
          <w:lang w:eastAsia="es-ES"/>
        </w:rPr>
      </w:pPr>
      <w:r w:rsidRPr="00402996">
        <w:rPr>
          <w:rFonts w:ascii="Museo Sans 300" w:eastAsia="Times New Roman" w:hAnsi="Museo Sans 300"/>
          <w:b/>
          <w:lang w:eastAsia="es-ES"/>
        </w:rPr>
        <w:t xml:space="preserve">EL COMITÉ DE NORMAS DEL BANCO CENTRAL DE RESERVA DE EL SALVADOR, </w:t>
      </w:r>
    </w:p>
    <w:p w14:paraId="3F1E6772" w14:textId="77777777" w:rsidR="006F5769" w:rsidRPr="00402996" w:rsidRDefault="006F5769" w:rsidP="00CC659C">
      <w:pPr>
        <w:widowControl w:val="0"/>
        <w:spacing w:after="0" w:line="240" w:lineRule="auto"/>
        <w:jc w:val="both"/>
        <w:outlineLvl w:val="0"/>
        <w:rPr>
          <w:rFonts w:ascii="Museo Sans 300" w:eastAsia="Times New Roman" w:hAnsi="Museo Sans 300"/>
          <w:b/>
          <w:lang w:eastAsia="es-ES"/>
        </w:rPr>
      </w:pPr>
    </w:p>
    <w:p w14:paraId="0C736904" w14:textId="77777777" w:rsidR="006A02B5" w:rsidRPr="00402996" w:rsidRDefault="006F5769" w:rsidP="00E95BB8">
      <w:pPr>
        <w:widowControl w:val="0"/>
        <w:spacing w:after="0" w:line="240" w:lineRule="auto"/>
        <w:jc w:val="both"/>
        <w:outlineLvl w:val="0"/>
        <w:rPr>
          <w:rFonts w:ascii="Museo Sans 300" w:eastAsia="Times New Roman" w:hAnsi="Museo Sans 300"/>
          <w:b/>
          <w:lang w:eastAsia="es-ES"/>
        </w:rPr>
      </w:pPr>
      <w:r w:rsidRPr="00402996">
        <w:rPr>
          <w:rFonts w:ascii="Museo Sans 300" w:eastAsia="Times New Roman" w:hAnsi="Museo Sans 300"/>
          <w:b/>
          <w:lang w:eastAsia="es-ES"/>
        </w:rPr>
        <w:t>CONSIDERANDO:</w:t>
      </w:r>
    </w:p>
    <w:p w14:paraId="429087CF" w14:textId="77777777" w:rsidR="006F5769" w:rsidRPr="00402996" w:rsidRDefault="006F5769" w:rsidP="00754C63">
      <w:pPr>
        <w:widowControl w:val="0"/>
        <w:spacing w:after="0" w:line="240" w:lineRule="auto"/>
        <w:jc w:val="both"/>
        <w:outlineLvl w:val="0"/>
        <w:rPr>
          <w:rFonts w:ascii="Museo Sans 300" w:eastAsia="Times New Roman" w:hAnsi="Museo Sans 300"/>
          <w:b/>
          <w:lang w:eastAsia="es-ES"/>
        </w:rPr>
      </w:pPr>
    </w:p>
    <w:p w14:paraId="7AED173C" w14:textId="77777777" w:rsidR="00F66D50" w:rsidRPr="00402996" w:rsidRDefault="00F66D50" w:rsidP="00F66D50">
      <w:pPr>
        <w:pStyle w:val="Prrafodelista"/>
        <w:widowControl w:val="0"/>
        <w:numPr>
          <w:ilvl w:val="0"/>
          <w:numId w:val="1"/>
        </w:numPr>
        <w:spacing w:after="0" w:line="240" w:lineRule="auto"/>
        <w:ind w:left="567" w:hanging="425"/>
        <w:jc w:val="both"/>
        <w:rPr>
          <w:rFonts w:ascii="Museo Sans 300" w:hAnsi="Museo Sans 300"/>
        </w:rPr>
      </w:pPr>
      <w:r w:rsidRPr="00402996">
        <w:rPr>
          <w:rFonts w:ascii="Museo Sans 300" w:hAnsi="Museo Sans 300"/>
        </w:rPr>
        <w:t>Que mediante Decreto Legislativo No. 614, del 20 de diciembre de 2022, publicado en el Diario Oficial No. 241, Tomo No. 437, del 21 de diciembre de 2022, se emitió la Ley Integral del Sistema de Pensiones, por la cual se creó el Sistema de Pensiones para los trabajadores del sector privado, público y municipal, que comprende el conjunto de normas y medidas que aplicarán las Administradoras de Fondos para Pensiones.</w:t>
      </w:r>
    </w:p>
    <w:p w14:paraId="2A4DBBC0" w14:textId="77777777" w:rsidR="006F5769" w:rsidRPr="00402996" w:rsidRDefault="006F5769" w:rsidP="00CC659C">
      <w:pPr>
        <w:widowControl w:val="0"/>
        <w:spacing w:after="0" w:line="240" w:lineRule="auto"/>
        <w:ind w:left="425" w:hanging="425"/>
        <w:jc w:val="both"/>
        <w:rPr>
          <w:rFonts w:ascii="Museo Sans 300" w:hAnsi="Museo Sans 300"/>
        </w:rPr>
      </w:pPr>
    </w:p>
    <w:p w14:paraId="03288706" w14:textId="1881F553" w:rsidR="006F5769" w:rsidRPr="00402996" w:rsidRDefault="006F5769" w:rsidP="00D57E18">
      <w:pPr>
        <w:pStyle w:val="Prrafodelista"/>
        <w:widowControl w:val="0"/>
        <w:numPr>
          <w:ilvl w:val="0"/>
          <w:numId w:val="1"/>
        </w:numPr>
        <w:spacing w:after="0" w:line="240" w:lineRule="auto"/>
        <w:ind w:left="567" w:hanging="425"/>
        <w:jc w:val="both"/>
        <w:rPr>
          <w:rFonts w:ascii="Museo Sans 300" w:hAnsi="Museo Sans 300"/>
        </w:rPr>
      </w:pPr>
      <w:r w:rsidRPr="00402996">
        <w:rPr>
          <w:rFonts w:ascii="Museo Sans 300" w:hAnsi="Museo Sans 300"/>
        </w:rPr>
        <w:t>Que el artículo 2 literal a)</w:t>
      </w:r>
      <w:r w:rsidRPr="00402996" w:rsidDel="00B37323">
        <w:rPr>
          <w:rFonts w:ascii="Museo Sans 300" w:hAnsi="Museo Sans 300"/>
        </w:rPr>
        <w:t xml:space="preserve"> </w:t>
      </w:r>
      <w:r w:rsidRPr="00402996">
        <w:rPr>
          <w:rFonts w:ascii="Museo Sans 300" w:hAnsi="Museo Sans 300"/>
        </w:rPr>
        <w:t xml:space="preserve">de la Ley </w:t>
      </w:r>
      <w:r w:rsidR="00390B75" w:rsidRPr="00402996">
        <w:rPr>
          <w:rFonts w:ascii="Museo Sans 300" w:hAnsi="Museo Sans 300"/>
        </w:rPr>
        <w:t>Integr</w:t>
      </w:r>
      <w:r w:rsidR="006C461C" w:rsidRPr="00402996">
        <w:rPr>
          <w:rFonts w:ascii="Museo Sans 300" w:hAnsi="Museo Sans 300"/>
        </w:rPr>
        <w:t xml:space="preserve">al </w:t>
      </w:r>
      <w:r w:rsidRPr="00402996">
        <w:rPr>
          <w:rFonts w:ascii="Museo Sans 300" w:hAnsi="Museo Sans 300"/>
        </w:rPr>
        <w:t>del Sistema de Pensiones establece que el Sistema tendrá como característica que sus afiliados tendrán derecho al otorgamiento y pago de las pensiones de invalidez, que se determina en la Ley</w:t>
      </w:r>
      <w:r w:rsidR="00FC11CC" w:rsidRPr="00402996">
        <w:rPr>
          <w:rFonts w:ascii="Museo Sans 300" w:hAnsi="Museo Sans 300"/>
        </w:rPr>
        <w:t xml:space="preserve"> antes mencionada</w:t>
      </w:r>
      <w:r w:rsidRPr="00402996">
        <w:rPr>
          <w:rFonts w:ascii="Museo Sans 300" w:hAnsi="Museo Sans 300"/>
        </w:rPr>
        <w:t>.</w:t>
      </w:r>
    </w:p>
    <w:p w14:paraId="44D0B597" w14:textId="77777777" w:rsidR="006F5769" w:rsidRPr="00402996" w:rsidRDefault="006F5769" w:rsidP="00CC659C">
      <w:pPr>
        <w:widowControl w:val="0"/>
        <w:spacing w:after="0" w:line="240" w:lineRule="auto"/>
        <w:ind w:left="425" w:hanging="425"/>
        <w:jc w:val="both"/>
        <w:rPr>
          <w:rFonts w:ascii="Museo Sans 300" w:hAnsi="Museo Sans 300"/>
        </w:rPr>
      </w:pPr>
    </w:p>
    <w:p w14:paraId="15D3357B" w14:textId="636DB357" w:rsidR="006F5769" w:rsidRPr="00402996" w:rsidRDefault="006F5769" w:rsidP="00D57E18">
      <w:pPr>
        <w:pStyle w:val="Prrafodelista"/>
        <w:widowControl w:val="0"/>
        <w:numPr>
          <w:ilvl w:val="0"/>
          <w:numId w:val="1"/>
        </w:numPr>
        <w:spacing w:after="0" w:line="240" w:lineRule="auto"/>
        <w:ind w:left="567" w:hanging="425"/>
        <w:jc w:val="both"/>
        <w:rPr>
          <w:rFonts w:ascii="Museo Sans 300" w:hAnsi="Museo Sans 300"/>
        </w:rPr>
      </w:pPr>
      <w:r w:rsidRPr="00402996">
        <w:rPr>
          <w:rFonts w:ascii="Museo Sans 300" w:hAnsi="Museo Sans 300"/>
        </w:rPr>
        <w:t xml:space="preserve">Que el artículo </w:t>
      </w:r>
      <w:r w:rsidR="002D521C" w:rsidRPr="00402996">
        <w:rPr>
          <w:rFonts w:ascii="Museo Sans 300" w:hAnsi="Museo Sans 300"/>
        </w:rPr>
        <w:t xml:space="preserve">99 </w:t>
      </w:r>
      <w:r w:rsidRPr="00402996">
        <w:rPr>
          <w:rFonts w:ascii="Museo Sans 300" w:hAnsi="Museo Sans 300"/>
        </w:rPr>
        <w:t xml:space="preserve">de la Ley </w:t>
      </w:r>
      <w:r w:rsidR="006C461C" w:rsidRPr="00402996">
        <w:rPr>
          <w:rFonts w:ascii="Museo Sans 300" w:hAnsi="Museo Sans 300"/>
        </w:rPr>
        <w:t xml:space="preserve">Integral </w:t>
      </w:r>
      <w:r w:rsidRPr="00402996">
        <w:rPr>
          <w:rFonts w:ascii="Museo Sans 300" w:hAnsi="Museo Sans 300"/>
        </w:rPr>
        <w:t>del Sistema de Pensiones establece que tendrán derecho a pensión de invalidez, los afiliados no pensionados que, sin cumplir los requisitos de edad para acceder a pensión de vejez, sufran un menoscabo de la capacidad para ejercer cualquier trabajo, a consecuencia de enfermedad, accidente común o debilitamiento de sus fuerzas físicas o intelectuales, no así los que se invaliden por riesgos profesionales.</w:t>
      </w:r>
    </w:p>
    <w:p w14:paraId="707785D7" w14:textId="77777777" w:rsidR="006F5769" w:rsidRPr="00402996" w:rsidRDefault="006F5769" w:rsidP="00CC659C">
      <w:pPr>
        <w:widowControl w:val="0"/>
        <w:spacing w:after="0" w:line="240" w:lineRule="auto"/>
        <w:ind w:left="425" w:hanging="425"/>
        <w:jc w:val="both"/>
        <w:rPr>
          <w:rFonts w:ascii="Museo Sans 300" w:hAnsi="Museo Sans 300"/>
        </w:rPr>
      </w:pPr>
    </w:p>
    <w:p w14:paraId="34568317" w14:textId="3E32AF91" w:rsidR="006F5769" w:rsidRPr="00402996" w:rsidRDefault="006F5769" w:rsidP="00D57E18">
      <w:pPr>
        <w:pStyle w:val="Prrafodelista"/>
        <w:widowControl w:val="0"/>
        <w:numPr>
          <w:ilvl w:val="0"/>
          <w:numId w:val="1"/>
        </w:numPr>
        <w:spacing w:after="0" w:line="240" w:lineRule="auto"/>
        <w:ind w:left="567" w:hanging="425"/>
        <w:jc w:val="both"/>
        <w:rPr>
          <w:rFonts w:ascii="Museo Sans 300" w:hAnsi="Museo Sans 300"/>
        </w:rPr>
      </w:pPr>
      <w:r w:rsidRPr="00402996">
        <w:rPr>
          <w:rFonts w:ascii="Museo Sans 300" w:hAnsi="Museo Sans 300"/>
        </w:rPr>
        <w:t xml:space="preserve">Que </w:t>
      </w:r>
      <w:r w:rsidR="00AF064B" w:rsidRPr="00402996">
        <w:rPr>
          <w:rFonts w:ascii="Museo Sans 300" w:hAnsi="Museo Sans 300"/>
        </w:rPr>
        <w:t>el</w:t>
      </w:r>
      <w:r w:rsidRPr="00402996">
        <w:rPr>
          <w:rFonts w:ascii="Museo Sans 300" w:hAnsi="Museo Sans 300"/>
        </w:rPr>
        <w:t xml:space="preserve"> artículo </w:t>
      </w:r>
      <w:r w:rsidR="002D521C" w:rsidRPr="00402996">
        <w:rPr>
          <w:rFonts w:ascii="Museo Sans 300" w:hAnsi="Museo Sans 300"/>
        </w:rPr>
        <w:t xml:space="preserve">101 </w:t>
      </w:r>
      <w:r w:rsidRPr="00402996">
        <w:rPr>
          <w:rFonts w:ascii="Museo Sans 300" w:hAnsi="Museo Sans 300"/>
        </w:rPr>
        <w:t xml:space="preserve">de la Ley </w:t>
      </w:r>
      <w:r w:rsidR="006C461C" w:rsidRPr="00402996">
        <w:rPr>
          <w:rFonts w:ascii="Museo Sans 300" w:hAnsi="Museo Sans 300"/>
        </w:rPr>
        <w:t xml:space="preserve">Integral </w:t>
      </w:r>
      <w:r w:rsidRPr="00402996">
        <w:rPr>
          <w:rFonts w:ascii="Museo Sans 300" w:hAnsi="Museo Sans 300"/>
        </w:rPr>
        <w:t xml:space="preserve">del Sistema de Pensiones establece </w:t>
      </w:r>
      <w:r w:rsidR="00D57E18" w:rsidRPr="00402996">
        <w:rPr>
          <w:rFonts w:ascii="Museo Sans 300" w:hAnsi="Museo Sans 300"/>
        </w:rPr>
        <w:t>que,</w:t>
      </w:r>
      <w:r w:rsidRPr="00402996">
        <w:rPr>
          <w:rFonts w:ascii="Museo Sans 300" w:hAnsi="Museo Sans 300"/>
        </w:rPr>
        <w:t xml:space="preserve"> para el pago de pensiones de invalidez, la pensión se determinará como un porcentaje del </w:t>
      </w:r>
      <w:r w:rsidR="00AF064B" w:rsidRPr="00402996">
        <w:rPr>
          <w:rFonts w:ascii="Museo Sans 300" w:hAnsi="Museo Sans 300"/>
        </w:rPr>
        <w:t>S</w:t>
      </w:r>
      <w:r w:rsidRPr="00402996">
        <w:rPr>
          <w:rFonts w:ascii="Museo Sans 300" w:hAnsi="Museo Sans 300"/>
        </w:rPr>
        <w:t xml:space="preserve">alario </w:t>
      </w:r>
      <w:r w:rsidR="00AF064B" w:rsidRPr="00402996">
        <w:rPr>
          <w:rFonts w:ascii="Museo Sans 300" w:hAnsi="Museo Sans 300"/>
        </w:rPr>
        <w:t>B</w:t>
      </w:r>
      <w:r w:rsidRPr="00402996">
        <w:rPr>
          <w:rFonts w:ascii="Museo Sans 300" w:hAnsi="Museo Sans 300"/>
        </w:rPr>
        <w:t xml:space="preserve">ásico </w:t>
      </w:r>
      <w:r w:rsidR="00AF064B" w:rsidRPr="00402996">
        <w:rPr>
          <w:rFonts w:ascii="Museo Sans 300" w:hAnsi="Museo Sans 300"/>
        </w:rPr>
        <w:t>R</w:t>
      </w:r>
      <w:r w:rsidRPr="00402996">
        <w:rPr>
          <w:rFonts w:ascii="Museo Sans 300" w:hAnsi="Museo Sans 300"/>
        </w:rPr>
        <w:t>egulador en la Ley</w:t>
      </w:r>
      <w:r w:rsidR="00FC11CC" w:rsidRPr="00402996">
        <w:rPr>
          <w:rFonts w:ascii="Museo Sans 300" w:hAnsi="Museo Sans 300"/>
        </w:rPr>
        <w:t xml:space="preserve"> antes mencionada</w:t>
      </w:r>
      <w:r w:rsidRPr="00402996">
        <w:rPr>
          <w:rFonts w:ascii="Museo Sans 300" w:hAnsi="Museo Sans 300"/>
        </w:rPr>
        <w:t>. Adicionalmente, establece</w:t>
      </w:r>
      <w:r w:rsidR="002D521C" w:rsidRPr="00402996">
        <w:rPr>
          <w:rFonts w:ascii="Museo Sans 300" w:hAnsi="Museo Sans 300"/>
        </w:rPr>
        <w:t xml:space="preserve"> que la pensión por invalidez no podrá ser inferior a la pensión mínima establecida en la referida </w:t>
      </w:r>
      <w:r w:rsidR="00D57E18" w:rsidRPr="00402996">
        <w:rPr>
          <w:rFonts w:ascii="Museo Sans 300" w:hAnsi="Museo Sans 300"/>
        </w:rPr>
        <w:t>Ley</w:t>
      </w:r>
      <w:r w:rsidR="00D57E18" w:rsidRPr="00402996" w:rsidDel="002D521C">
        <w:rPr>
          <w:rFonts w:ascii="Museo Sans 300" w:hAnsi="Museo Sans 300"/>
        </w:rPr>
        <w:t>.</w:t>
      </w:r>
      <w:r w:rsidR="00D3545C" w:rsidRPr="00402996">
        <w:rPr>
          <w:rFonts w:ascii="Museo Sans 300" w:hAnsi="Museo Sans 300"/>
        </w:rPr>
        <w:t xml:space="preserve"> </w:t>
      </w:r>
    </w:p>
    <w:p w14:paraId="6BDA56C9" w14:textId="77777777" w:rsidR="00D57E18" w:rsidRPr="00402996" w:rsidRDefault="00D57E18" w:rsidP="00D57E18">
      <w:pPr>
        <w:pStyle w:val="Prrafodelista"/>
        <w:rPr>
          <w:rFonts w:ascii="Museo Sans 300" w:hAnsi="Museo Sans 300"/>
        </w:rPr>
      </w:pPr>
    </w:p>
    <w:p w14:paraId="3CAFA750" w14:textId="699BCB6E" w:rsidR="00D3545C" w:rsidRPr="00402996" w:rsidRDefault="00D3545C" w:rsidP="00D57E18">
      <w:pPr>
        <w:pStyle w:val="Prrafodelista"/>
        <w:widowControl w:val="0"/>
        <w:numPr>
          <w:ilvl w:val="0"/>
          <w:numId w:val="1"/>
        </w:numPr>
        <w:spacing w:after="0" w:line="240" w:lineRule="auto"/>
        <w:ind w:left="567" w:hanging="425"/>
        <w:jc w:val="both"/>
        <w:rPr>
          <w:rFonts w:ascii="Museo Sans 300" w:hAnsi="Museo Sans 300"/>
        </w:rPr>
      </w:pPr>
      <w:r w:rsidRPr="00402996">
        <w:rPr>
          <w:rFonts w:ascii="Museo Sans 300" w:hAnsi="Museo Sans 300"/>
        </w:rPr>
        <w:t xml:space="preserve">Que el artículo 114 de la Ley </w:t>
      </w:r>
      <w:r w:rsidR="00E75431" w:rsidRPr="00402996">
        <w:rPr>
          <w:rFonts w:ascii="Museo Sans 300" w:hAnsi="Museo Sans 300"/>
        </w:rPr>
        <w:t xml:space="preserve">Integral </w:t>
      </w:r>
      <w:r w:rsidRPr="00402996">
        <w:rPr>
          <w:rFonts w:ascii="Museo Sans 300" w:hAnsi="Museo Sans 300"/>
        </w:rPr>
        <w:t>del Sistema de Pensiones establece las pensiones mínimas para el Sistema.</w:t>
      </w:r>
    </w:p>
    <w:p w14:paraId="5F157001" w14:textId="77777777" w:rsidR="006F5769" w:rsidRPr="00402996" w:rsidRDefault="006F5769" w:rsidP="00CC659C">
      <w:pPr>
        <w:widowControl w:val="0"/>
        <w:spacing w:after="0" w:line="240" w:lineRule="auto"/>
        <w:ind w:left="425" w:hanging="425"/>
        <w:jc w:val="both"/>
        <w:rPr>
          <w:rFonts w:ascii="Museo Sans 300" w:hAnsi="Museo Sans 300"/>
        </w:rPr>
      </w:pPr>
    </w:p>
    <w:p w14:paraId="6998AC2D" w14:textId="77777777" w:rsidR="00E41F7A" w:rsidRPr="00402996" w:rsidRDefault="00E41F7A" w:rsidP="00E41F7A">
      <w:pPr>
        <w:pStyle w:val="Prrafodelista"/>
        <w:widowControl w:val="0"/>
        <w:numPr>
          <w:ilvl w:val="0"/>
          <w:numId w:val="1"/>
        </w:numPr>
        <w:spacing w:after="0" w:line="240" w:lineRule="auto"/>
        <w:ind w:left="567" w:hanging="425"/>
        <w:jc w:val="both"/>
        <w:rPr>
          <w:rFonts w:ascii="Museo Sans 300" w:hAnsi="Museo Sans 300"/>
          <w:lang w:val="es-MX"/>
        </w:rPr>
      </w:pPr>
      <w:r w:rsidRPr="00402996">
        <w:rPr>
          <w:rFonts w:ascii="Museo Sans 300" w:hAnsi="Museo Sans 300"/>
          <w:lang w:val="es-MX"/>
        </w:rPr>
        <w:t>Que el artículo 159 del Decreto Legislativo No. 614, por el cual se aprobó la Ley Integral del Sistema de Pensiones, establece que el Banco Central de Reserva de El Salvador emitirá las Normas Técnicas y Resoluciones necesarias que permitan el desarrollo de lo establecido en la referida Ley.</w:t>
      </w:r>
    </w:p>
    <w:p w14:paraId="6C718890" w14:textId="77777777" w:rsidR="006F5769" w:rsidRPr="00402996" w:rsidRDefault="006F5769" w:rsidP="00CC659C">
      <w:pPr>
        <w:widowControl w:val="0"/>
        <w:spacing w:after="0" w:line="240" w:lineRule="auto"/>
        <w:ind w:left="720"/>
        <w:jc w:val="both"/>
        <w:rPr>
          <w:rFonts w:ascii="Museo Sans 300" w:hAnsi="Museo Sans 300"/>
          <w:lang w:val="es-MX"/>
        </w:rPr>
      </w:pPr>
    </w:p>
    <w:p w14:paraId="5A90E3CA" w14:textId="77777777" w:rsidR="006F5769" w:rsidRPr="00402996" w:rsidRDefault="006F5769" w:rsidP="00CC659C">
      <w:pPr>
        <w:widowControl w:val="0"/>
        <w:spacing w:after="0" w:line="240" w:lineRule="auto"/>
        <w:jc w:val="both"/>
        <w:outlineLvl w:val="0"/>
        <w:rPr>
          <w:rFonts w:ascii="Museo Sans 300" w:eastAsia="Times New Roman" w:hAnsi="Museo Sans 300"/>
          <w:b/>
          <w:lang w:eastAsia="es-ES"/>
        </w:rPr>
      </w:pPr>
      <w:r w:rsidRPr="00402996">
        <w:rPr>
          <w:rFonts w:ascii="Museo Sans 300" w:eastAsia="Times New Roman" w:hAnsi="Museo Sans 300"/>
          <w:b/>
          <w:lang w:eastAsia="es-ES"/>
        </w:rPr>
        <w:t xml:space="preserve">POR TANTO, </w:t>
      </w:r>
    </w:p>
    <w:p w14:paraId="037F9062" w14:textId="77777777" w:rsidR="006F5769" w:rsidRPr="00402996" w:rsidRDefault="006F5769" w:rsidP="00CC659C">
      <w:pPr>
        <w:widowControl w:val="0"/>
        <w:spacing w:after="0" w:line="240" w:lineRule="auto"/>
        <w:jc w:val="both"/>
        <w:outlineLvl w:val="0"/>
        <w:rPr>
          <w:rFonts w:ascii="Museo Sans 300" w:eastAsia="Times New Roman" w:hAnsi="Museo Sans 300"/>
          <w:lang w:eastAsia="es-ES"/>
        </w:rPr>
      </w:pPr>
    </w:p>
    <w:p w14:paraId="4FD2A477" w14:textId="77777777" w:rsidR="006F5769" w:rsidRPr="00402996" w:rsidRDefault="006F5769" w:rsidP="00CC659C">
      <w:pPr>
        <w:widowControl w:val="0"/>
        <w:spacing w:after="0" w:line="240" w:lineRule="auto"/>
        <w:jc w:val="both"/>
        <w:outlineLvl w:val="0"/>
        <w:rPr>
          <w:rFonts w:ascii="Museo Sans 300" w:eastAsia="Times New Roman" w:hAnsi="Museo Sans 300"/>
          <w:lang w:eastAsia="es-ES"/>
        </w:rPr>
      </w:pPr>
      <w:r w:rsidRPr="00402996">
        <w:rPr>
          <w:rFonts w:ascii="Museo Sans 300" w:eastAsia="Times New Roman" w:hAnsi="Museo Sans 300"/>
          <w:lang w:eastAsia="es-ES"/>
        </w:rPr>
        <w:t xml:space="preserve">en virtud de las facultades normativas que le confiere el artículo 99 de la Ley de Supervisión y Regulación del Sistema Financiero, </w:t>
      </w:r>
    </w:p>
    <w:p w14:paraId="5EFC5128" w14:textId="77777777" w:rsidR="006F5769" w:rsidRPr="00402996" w:rsidRDefault="006F5769" w:rsidP="00CC659C">
      <w:pPr>
        <w:widowControl w:val="0"/>
        <w:spacing w:after="0" w:line="240" w:lineRule="auto"/>
        <w:jc w:val="both"/>
        <w:outlineLvl w:val="0"/>
        <w:rPr>
          <w:rFonts w:ascii="Museo Sans 300" w:eastAsia="Times New Roman" w:hAnsi="Museo Sans 300"/>
          <w:lang w:eastAsia="es-ES"/>
        </w:rPr>
      </w:pPr>
    </w:p>
    <w:p w14:paraId="10C242E7" w14:textId="77777777" w:rsidR="006F5769" w:rsidRPr="00402996" w:rsidRDefault="006F5769" w:rsidP="00CC659C">
      <w:pPr>
        <w:widowControl w:val="0"/>
        <w:spacing w:after="120" w:line="240" w:lineRule="auto"/>
        <w:jc w:val="both"/>
        <w:outlineLvl w:val="0"/>
        <w:rPr>
          <w:rFonts w:ascii="Museo Sans 300" w:eastAsia="Times New Roman" w:hAnsi="Museo Sans 300"/>
          <w:b/>
          <w:lang w:eastAsia="es-ES"/>
        </w:rPr>
      </w:pPr>
      <w:r w:rsidRPr="00402996">
        <w:rPr>
          <w:rFonts w:ascii="Museo Sans 300" w:eastAsia="Times New Roman" w:hAnsi="Museo Sans 300"/>
          <w:b/>
          <w:lang w:eastAsia="es-ES"/>
        </w:rPr>
        <w:t>ACUERDA</w:t>
      </w:r>
      <w:r w:rsidRPr="00402996">
        <w:rPr>
          <w:rFonts w:ascii="Museo Sans 300" w:eastAsia="Times New Roman" w:hAnsi="Museo Sans 300"/>
          <w:lang w:eastAsia="es-ES"/>
        </w:rPr>
        <w:t>, emitir las siguientes:</w:t>
      </w:r>
    </w:p>
    <w:p w14:paraId="51618112" w14:textId="26E75107" w:rsidR="006F5769" w:rsidRPr="00402996" w:rsidRDefault="006F5769" w:rsidP="00CC659C">
      <w:pPr>
        <w:widowControl w:val="0"/>
        <w:spacing w:after="0" w:line="240" w:lineRule="auto"/>
        <w:jc w:val="center"/>
        <w:rPr>
          <w:rFonts w:ascii="Museo Sans 300" w:eastAsia="Times New Roman" w:hAnsi="Museo Sans 300"/>
          <w:b/>
          <w:lang w:eastAsia="es-ES"/>
        </w:rPr>
      </w:pPr>
      <w:r w:rsidRPr="00402996">
        <w:rPr>
          <w:rFonts w:ascii="Museo Sans 300" w:eastAsia="Times New Roman" w:hAnsi="Museo Sans 300"/>
          <w:b/>
          <w:lang w:eastAsia="es-ES"/>
        </w:rPr>
        <w:lastRenderedPageBreak/>
        <w:t>NORMAS TÉCNICAS PARA EL OTORGAMIENTO DE BENEFICIOS POR INVALIDEZ EN EL SISTEMA DE PENSIONES</w:t>
      </w:r>
    </w:p>
    <w:p w14:paraId="24A177C4" w14:textId="77777777" w:rsidR="006F5769" w:rsidRPr="00402996" w:rsidRDefault="006F5769" w:rsidP="00CC659C">
      <w:pPr>
        <w:widowControl w:val="0"/>
        <w:spacing w:after="0" w:line="240" w:lineRule="auto"/>
        <w:jc w:val="center"/>
        <w:rPr>
          <w:rFonts w:ascii="Museo Sans 300" w:eastAsia="Times New Roman" w:hAnsi="Museo Sans 300"/>
          <w:b/>
          <w:lang w:eastAsia="es-ES"/>
        </w:rPr>
      </w:pPr>
    </w:p>
    <w:p w14:paraId="617C6714" w14:textId="77777777" w:rsidR="006F5769" w:rsidRPr="00402996" w:rsidRDefault="006F5769" w:rsidP="00CC659C">
      <w:pPr>
        <w:widowControl w:val="0"/>
        <w:spacing w:after="0" w:line="240" w:lineRule="auto"/>
        <w:jc w:val="center"/>
        <w:outlineLvl w:val="0"/>
        <w:rPr>
          <w:rFonts w:ascii="Museo Sans 300" w:eastAsia="Times New Roman" w:hAnsi="Museo Sans 300"/>
          <w:b/>
          <w:lang w:eastAsia="es-ES"/>
        </w:rPr>
      </w:pPr>
      <w:r w:rsidRPr="00402996">
        <w:rPr>
          <w:rFonts w:ascii="Museo Sans 300" w:eastAsia="Times New Roman" w:hAnsi="Museo Sans 300"/>
          <w:b/>
          <w:lang w:eastAsia="es-ES"/>
        </w:rPr>
        <w:t xml:space="preserve">CAPÍTULO </w:t>
      </w:r>
      <w:r w:rsidR="00380B39" w:rsidRPr="00402996">
        <w:rPr>
          <w:rFonts w:ascii="Museo Sans 300" w:eastAsia="Times New Roman" w:hAnsi="Museo Sans 300"/>
          <w:b/>
          <w:lang w:eastAsia="es-ES"/>
        </w:rPr>
        <w:t>I</w:t>
      </w:r>
    </w:p>
    <w:p w14:paraId="7C8B520A" w14:textId="77777777" w:rsidR="006F5769" w:rsidRPr="00402996" w:rsidRDefault="006F5769" w:rsidP="00CC659C">
      <w:pPr>
        <w:widowControl w:val="0"/>
        <w:spacing w:after="0" w:line="240" w:lineRule="auto"/>
        <w:jc w:val="center"/>
        <w:outlineLvl w:val="0"/>
        <w:rPr>
          <w:rFonts w:ascii="Museo Sans 300" w:eastAsia="Times New Roman" w:hAnsi="Museo Sans 300"/>
          <w:b/>
          <w:lang w:eastAsia="es-ES"/>
        </w:rPr>
      </w:pPr>
      <w:r w:rsidRPr="00402996">
        <w:rPr>
          <w:rFonts w:ascii="Museo Sans 300" w:eastAsia="Times New Roman" w:hAnsi="Museo Sans 300"/>
          <w:b/>
          <w:lang w:eastAsia="es-ES"/>
        </w:rPr>
        <w:t>OBJETO, SUJETOS Y TÉRMINOS</w:t>
      </w:r>
    </w:p>
    <w:p w14:paraId="07D7396E" w14:textId="77777777" w:rsidR="006F5769" w:rsidRPr="00402996" w:rsidRDefault="006F5769" w:rsidP="00CC659C">
      <w:pPr>
        <w:widowControl w:val="0"/>
        <w:spacing w:after="0" w:line="240" w:lineRule="auto"/>
        <w:jc w:val="both"/>
        <w:outlineLvl w:val="0"/>
        <w:rPr>
          <w:rFonts w:ascii="Museo Sans 300" w:eastAsia="Times New Roman" w:hAnsi="Museo Sans 300"/>
          <w:b/>
          <w:lang w:eastAsia="es-ES"/>
        </w:rPr>
      </w:pPr>
    </w:p>
    <w:p w14:paraId="66C2E4BC" w14:textId="77777777" w:rsidR="006F5769" w:rsidRPr="00402996" w:rsidRDefault="006F5769" w:rsidP="00CC659C">
      <w:pPr>
        <w:widowControl w:val="0"/>
        <w:spacing w:after="0" w:line="240" w:lineRule="auto"/>
        <w:jc w:val="both"/>
        <w:outlineLvl w:val="0"/>
        <w:rPr>
          <w:rFonts w:ascii="Museo Sans 300" w:eastAsia="Times New Roman" w:hAnsi="Museo Sans 300"/>
          <w:b/>
          <w:lang w:eastAsia="es-ES"/>
        </w:rPr>
      </w:pPr>
      <w:r w:rsidRPr="00402996">
        <w:rPr>
          <w:rFonts w:ascii="Museo Sans 300" w:eastAsia="Times New Roman" w:hAnsi="Museo Sans 300"/>
          <w:b/>
          <w:lang w:eastAsia="es-ES"/>
        </w:rPr>
        <w:t>Objeto</w:t>
      </w:r>
    </w:p>
    <w:p w14:paraId="5DCDEDD7" w14:textId="3B664FF5" w:rsidR="006F5769" w:rsidRPr="00402996" w:rsidRDefault="006F5769" w:rsidP="00CC659C">
      <w:pPr>
        <w:widowControl w:val="0"/>
        <w:numPr>
          <w:ilvl w:val="0"/>
          <w:numId w:val="3"/>
        </w:numPr>
        <w:spacing w:after="0" w:line="240" w:lineRule="auto"/>
        <w:ind w:left="0" w:firstLine="0"/>
        <w:jc w:val="both"/>
        <w:outlineLvl w:val="0"/>
        <w:rPr>
          <w:rFonts w:ascii="Museo Sans 300" w:hAnsi="Museo Sans 300"/>
        </w:rPr>
      </w:pPr>
      <w:r w:rsidRPr="00402996">
        <w:rPr>
          <w:rFonts w:ascii="Museo Sans 300" w:hAnsi="Museo Sans 300"/>
        </w:rPr>
        <w:t xml:space="preserve">El objeto de las presentes Normas es establecer los procedimientos que deben realizar las Administradoras de Fondos </w:t>
      </w:r>
      <w:r w:rsidR="006022AF" w:rsidRPr="00402996">
        <w:rPr>
          <w:rFonts w:ascii="Museo Sans 300" w:hAnsi="Museo Sans 300"/>
        </w:rPr>
        <w:t xml:space="preserve">de </w:t>
      </w:r>
      <w:r w:rsidRPr="00402996">
        <w:rPr>
          <w:rFonts w:ascii="Museo Sans 300" w:hAnsi="Museo Sans 300"/>
        </w:rPr>
        <w:t xml:space="preserve">Pensiones para el otorgamiento de los beneficios por invalidez de acuerdo a lo establecido en la Ley </w:t>
      </w:r>
      <w:r w:rsidR="00564D81" w:rsidRPr="00402996">
        <w:rPr>
          <w:rFonts w:ascii="Museo Sans 300" w:hAnsi="Museo Sans 300"/>
        </w:rPr>
        <w:t xml:space="preserve">Integral </w:t>
      </w:r>
      <w:r w:rsidRPr="00402996">
        <w:rPr>
          <w:rFonts w:ascii="Museo Sans 300" w:hAnsi="Museo Sans 300"/>
        </w:rPr>
        <w:t xml:space="preserve">del Sistema </w:t>
      </w:r>
      <w:proofErr w:type="gramStart"/>
      <w:r w:rsidRPr="00402996">
        <w:rPr>
          <w:rFonts w:ascii="Museo Sans 300" w:hAnsi="Museo Sans 300"/>
        </w:rPr>
        <w:t>de  Pensiones</w:t>
      </w:r>
      <w:proofErr w:type="gramEnd"/>
      <w:r w:rsidRPr="00402996">
        <w:rPr>
          <w:rFonts w:ascii="Museo Sans 300" w:hAnsi="Museo Sans 300"/>
        </w:rPr>
        <w:t>.</w:t>
      </w:r>
    </w:p>
    <w:p w14:paraId="402A4060" w14:textId="77777777" w:rsidR="006F5769" w:rsidRPr="00402996" w:rsidRDefault="006F5769" w:rsidP="00CC659C">
      <w:pPr>
        <w:widowControl w:val="0"/>
        <w:spacing w:after="0" w:line="240" w:lineRule="auto"/>
        <w:jc w:val="both"/>
        <w:outlineLvl w:val="0"/>
        <w:rPr>
          <w:rFonts w:ascii="Museo Sans 300" w:hAnsi="Museo Sans 300"/>
        </w:rPr>
      </w:pPr>
    </w:p>
    <w:p w14:paraId="2FF4729A" w14:textId="77777777" w:rsidR="006F5769" w:rsidRPr="00402996" w:rsidRDefault="006F5769" w:rsidP="00CC659C">
      <w:pPr>
        <w:widowControl w:val="0"/>
        <w:spacing w:after="0" w:line="240" w:lineRule="auto"/>
        <w:rPr>
          <w:rFonts w:ascii="Museo Sans 300" w:eastAsia="Times New Roman" w:hAnsi="Museo Sans 300"/>
          <w:b/>
          <w:lang w:eastAsia="es-ES"/>
        </w:rPr>
      </w:pPr>
      <w:r w:rsidRPr="00402996">
        <w:rPr>
          <w:rFonts w:ascii="Museo Sans 300" w:eastAsia="Times New Roman" w:hAnsi="Museo Sans 300"/>
          <w:b/>
          <w:lang w:eastAsia="es-ES"/>
        </w:rPr>
        <w:t xml:space="preserve">Sujetos </w:t>
      </w:r>
    </w:p>
    <w:p w14:paraId="4FDD3B9C" w14:textId="141DE0EE" w:rsidR="006F5769" w:rsidRPr="00402996" w:rsidRDefault="006F5769" w:rsidP="00CC659C">
      <w:pPr>
        <w:widowControl w:val="0"/>
        <w:numPr>
          <w:ilvl w:val="0"/>
          <w:numId w:val="3"/>
        </w:numPr>
        <w:spacing w:after="0" w:line="240" w:lineRule="auto"/>
        <w:ind w:left="0" w:firstLine="0"/>
        <w:jc w:val="both"/>
        <w:outlineLvl w:val="0"/>
        <w:rPr>
          <w:rFonts w:ascii="Museo Sans 300" w:hAnsi="Museo Sans 300"/>
        </w:rPr>
      </w:pPr>
      <w:r w:rsidRPr="00402996">
        <w:rPr>
          <w:rFonts w:ascii="Museo Sans 300" w:hAnsi="Museo Sans 300"/>
        </w:rPr>
        <w:t xml:space="preserve">Los sujetos obligados al cumplimiento de las disposiciones establecidas en las presentes Normas son las Administradoras de Fondos </w:t>
      </w:r>
      <w:r w:rsidR="00485E69" w:rsidRPr="00402996">
        <w:rPr>
          <w:rFonts w:ascii="Museo Sans 300" w:hAnsi="Museo Sans 300"/>
        </w:rPr>
        <w:t xml:space="preserve">para </w:t>
      </w:r>
      <w:r w:rsidRPr="00402996">
        <w:rPr>
          <w:rFonts w:ascii="Museo Sans 300" w:hAnsi="Museo Sans 300"/>
        </w:rPr>
        <w:t>Pensiones</w:t>
      </w:r>
      <w:r w:rsidR="00485E69" w:rsidRPr="00402996">
        <w:rPr>
          <w:rFonts w:ascii="Museo Sans 300" w:hAnsi="Museo Sans 300"/>
        </w:rPr>
        <w:t>.</w:t>
      </w:r>
      <w:r w:rsidR="00AF064B" w:rsidRPr="00402996">
        <w:rPr>
          <w:rFonts w:ascii="Museo Sans 300" w:hAnsi="Museo Sans 300"/>
        </w:rPr>
        <w:t xml:space="preserve"> </w:t>
      </w:r>
    </w:p>
    <w:p w14:paraId="7544BC51" w14:textId="77777777" w:rsidR="006F5769" w:rsidRPr="00402996" w:rsidRDefault="006F5769" w:rsidP="00CC659C">
      <w:pPr>
        <w:widowControl w:val="0"/>
        <w:spacing w:after="0" w:line="240" w:lineRule="auto"/>
        <w:contextualSpacing/>
        <w:jc w:val="both"/>
        <w:outlineLvl w:val="0"/>
        <w:rPr>
          <w:rFonts w:ascii="Museo Sans 300" w:hAnsi="Museo Sans 300"/>
          <w:b/>
        </w:rPr>
      </w:pPr>
    </w:p>
    <w:p w14:paraId="68F957CC" w14:textId="77777777" w:rsidR="006F5769" w:rsidRPr="00402996" w:rsidRDefault="006F5769" w:rsidP="00CC659C">
      <w:pPr>
        <w:widowControl w:val="0"/>
        <w:autoSpaceDE w:val="0"/>
        <w:autoSpaceDN w:val="0"/>
        <w:adjustRightInd w:val="0"/>
        <w:spacing w:after="0" w:line="240" w:lineRule="auto"/>
        <w:jc w:val="both"/>
        <w:rPr>
          <w:rFonts w:ascii="Museo Sans 300" w:eastAsia="Times New Roman" w:hAnsi="Museo Sans 300"/>
          <w:b/>
          <w:lang w:eastAsia="es-ES"/>
        </w:rPr>
      </w:pPr>
      <w:r w:rsidRPr="00402996">
        <w:rPr>
          <w:rFonts w:ascii="Museo Sans 300" w:eastAsia="Times New Roman" w:hAnsi="Museo Sans 300"/>
          <w:b/>
          <w:lang w:eastAsia="es-ES"/>
        </w:rPr>
        <w:t xml:space="preserve">Términos </w:t>
      </w:r>
    </w:p>
    <w:p w14:paraId="40AA2E5C" w14:textId="77777777" w:rsidR="006F5769" w:rsidRPr="00402996" w:rsidRDefault="006F5769" w:rsidP="00CC659C">
      <w:pPr>
        <w:widowControl w:val="0"/>
        <w:numPr>
          <w:ilvl w:val="0"/>
          <w:numId w:val="3"/>
        </w:numPr>
        <w:spacing w:after="120" w:line="240" w:lineRule="auto"/>
        <w:ind w:left="0" w:firstLine="0"/>
        <w:jc w:val="both"/>
        <w:outlineLvl w:val="0"/>
        <w:rPr>
          <w:rFonts w:ascii="Museo Sans 300" w:hAnsi="Museo Sans 300"/>
        </w:rPr>
      </w:pPr>
      <w:r w:rsidRPr="00402996">
        <w:rPr>
          <w:rFonts w:ascii="Museo Sans 300" w:hAnsi="Museo Sans 300"/>
        </w:rPr>
        <w:t xml:space="preserve">Para efectos de las presentes Normas, los términos que se indican a continuación tienen el significado siguiente: </w:t>
      </w:r>
    </w:p>
    <w:p w14:paraId="5BC165EC" w14:textId="56A9CCF5" w:rsidR="006F5769" w:rsidRPr="00402996" w:rsidRDefault="006F5769" w:rsidP="00CC659C">
      <w:pPr>
        <w:widowControl w:val="0"/>
        <w:numPr>
          <w:ilvl w:val="0"/>
          <w:numId w:val="2"/>
        </w:numPr>
        <w:spacing w:after="0" w:line="240" w:lineRule="auto"/>
        <w:ind w:left="425" w:hanging="425"/>
        <w:jc w:val="both"/>
        <w:rPr>
          <w:rFonts w:ascii="Museo Sans 300" w:eastAsia="Times New Roman" w:hAnsi="Museo Sans 300"/>
          <w:lang w:eastAsia="es-ES"/>
        </w:rPr>
      </w:pPr>
      <w:r w:rsidRPr="00402996">
        <w:rPr>
          <w:rFonts w:ascii="Museo Sans 300" w:eastAsia="Times New Roman" w:hAnsi="Museo Sans 300"/>
          <w:b/>
          <w:lang w:eastAsia="es-ES"/>
        </w:rPr>
        <w:t>Afiliado:</w:t>
      </w:r>
      <w:r w:rsidRPr="00402996">
        <w:rPr>
          <w:rFonts w:ascii="Museo Sans 300" w:eastAsia="Times New Roman" w:hAnsi="Museo Sans 300"/>
          <w:lang w:eastAsia="es-ES"/>
        </w:rPr>
        <w:t xml:space="preserve"> Toda persona que mantiene una relación con una Administradora de Fondos </w:t>
      </w:r>
      <w:r w:rsidR="00D657C0" w:rsidRPr="00402996">
        <w:rPr>
          <w:rFonts w:ascii="Museo Sans 300" w:eastAsia="Times New Roman" w:hAnsi="Museo Sans 300"/>
          <w:lang w:eastAsia="es-ES"/>
        </w:rPr>
        <w:t>de</w:t>
      </w:r>
      <w:r w:rsidR="00485E69" w:rsidRPr="00402996">
        <w:rPr>
          <w:rFonts w:ascii="Museo Sans 300" w:eastAsia="Times New Roman" w:hAnsi="Museo Sans 300"/>
          <w:lang w:eastAsia="es-ES"/>
        </w:rPr>
        <w:t xml:space="preserve"> </w:t>
      </w:r>
      <w:r w:rsidRPr="00402996">
        <w:rPr>
          <w:rFonts w:ascii="Museo Sans 300" w:eastAsia="Times New Roman" w:hAnsi="Museo Sans 300"/>
          <w:lang w:eastAsia="es-ES"/>
        </w:rPr>
        <w:t>Pensiones, mediante la suscripción de un contrato de afiliación;</w:t>
      </w:r>
    </w:p>
    <w:p w14:paraId="256FFB28" w14:textId="611D68EA" w:rsidR="006F5769" w:rsidRPr="00402996" w:rsidRDefault="006F5769" w:rsidP="00CC659C">
      <w:pPr>
        <w:widowControl w:val="0"/>
        <w:numPr>
          <w:ilvl w:val="0"/>
          <w:numId w:val="2"/>
        </w:numPr>
        <w:spacing w:after="0" w:line="240" w:lineRule="auto"/>
        <w:ind w:left="425" w:hanging="425"/>
        <w:jc w:val="both"/>
        <w:rPr>
          <w:rFonts w:ascii="Museo Sans 300" w:eastAsia="Times New Roman" w:hAnsi="Museo Sans 300"/>
          <w:lang w:eastAsia="es-ES"/>
        </w:rPr>
      </w:pPr>
      <w:r w:rsidRPr="00402996">
        <w:rPr>
          <w:rFonts w:ascii="Museo Sans 300" w:eastAsia="Times New Roman" w:hAnsi="Museo Sans 300"/>
          <w:b/>
          <w:lang w:eastAsia="es-ES"/>
        </w:rPr>
        <w:t>Afiliado no pensionado:</w:t>
      </w:r>
      <w:r w:rsidRPr="00402996">
        <w:rPr>
          <w:rFonts w:ascii="Museo Sans 300" w:eastAsia="Times New Roman" w:hAnsi="Museo Sans 300"/>
          <w:lang w:eastAsia="es-ES"/>
        </w:rPr>
        <w:t xml:space="preserve"> Afiliado que no se encuentra recibiendo pensión del Sistema de Pensiones de conformidad con la Ley </w:t>
      </w:r>
      <w:r w:rsidR="00162D06" w:rsidRPr="00402996">
        <w:rPr>
          <w:rFonts w:ascii="Museo Sans 300" w:eastAsia="Times New Roman" w:hAnsi="Museo Sans 300"/>
          <w:lang w:eastAsia="es-ES"/>
        </w:rPr>
        <w:t xml:space="preserve">Integral </w:t>
      </w:r>
      <w:r w:rsidRPr="00402996">
        <w:rPr>
          <w:rFonts w:ascii="Museo Sans 300" w:eastAsia="Times New Roman" w:hAnsi="Museo Sans 300"/>
          <w:lang w:eastAsia="es-ES"/>
        </w:rPr>
        <w:t xml:space="preserve">del Sistema de Pensiones; </w:t>
      </w:r>
    </w:p>
    <w:p w14:paraId="54030100" w14:textId="33BDFCD0" w:rsidR="006F5769" w:rsidRPr="00402996" w:rsidRDefault="006F5769" w:rsidP="00CC659C">
      <w:pPr>
        <w:widowControl w:val="0"/>
        <w:numPr>
          <w:ilvl w:val="0"/>
          <w:numId w:val="2"/>
        </w:numPr>
        <w:spacing w:after="0" w:line="240" w:lineRule="auto"/>
        <w:ind w:left="425" w:hanging="425"/>
        <w:jc w:val="both"/>
        <w:rPr>
          <w:rFonts w:ascii="Museo Sans 300" w:eastAsia="Times New Roman" w:hAnsi="Museo Sans 300"/>
          <w:lang w:eastAsia="es-ES"/>
        </w:rPr>
      </w:pPr>
      <w:r w:rsidRPr="00402996">
        <w:rPr>
          <w:rFonts w:ascii="Museo Sans 300" w:eastAsia="Times New Roman" w:hAnsi="Museo Sans 300"/>
          <w:b/>
          <w:lang w:eastAsia="es-ES"/>
        </w:rPr>
        <w:t>Afiliado pensionado:</w:t>
      </w:r>
      <w:r w:rsidRPr="00402996">
        <w:rPr>
          <w:rFonts w:ascii="Museo Sans 300" w:eastAsia="Times New Roman" w:hAnsi="Museo Sans 300"/>
          <w:lang w:eastAsia="es-ES"/>
        </w:rPr>
        <w:t xml:space="preserve"> Afiliado al Sistema de Pensiones que recibe una pensión</w:t>
      </w:r>
      <w:r w:rsidR="005B214A" w:rsidRPr="00402996">
        <w:rPr>
          <w:rFonts w:ascii="Museo Sans 300" w:eastAsia="Times New Roman" w:hAnsi="Museo Sans 300"/>
          <w:lang w:eastAsia="es-ES"/>
        </w:rPr>
        <w:t xml:space="preserve"> en una Administradora de Fondos de Pensiones</w:t>
      </w:r>
      <w:r w:rsidRPr="00402996">
        <w:rPr>
          <w:rFonts w:ascii="Museo Sans 300" w:eastAsia="Times New Roman" w:hAnsi="Museo Sans 300"/>
          <w:lang w:eastAsia="es-ES"/>
        </w:rPr>
        <w:t xml:space="preserve">; </w:t>
      </w:r>
    </w:p>
    <w:p w14:paraId="124A442E" w14:textId="4D9DF6E7" w:rsidR="006F5769" w:rsidRPr="00402996" w:rsidRDefault="006F5769" w:rsidP="00CC659C">
      <w:pPr>
        <w:widowControl w:val="0"/>
        <w:numPr>
          <w:ilvl w:val="0"/>
          <w:numId w:val="2"/>
        </w:numPr>
        <w:spacing w:after="0" w:line="240" w:lineRule="auto"/>
        <w:ind w:left="425" w:hanging="425"/>
        <w:jc w:val="both"/>
        <w:rPr>
          <w:rFonts w:ascii="Museo Sans 300" w:eastAsia="Times New Roman" w:hAnsi="Museo Sans 300"/>
          <w:lang w:eastAsia="es-ES"/>
        </w:rPr>
      </w:pPr>
      <w:r w:rsidRPr="00402996">
        <w:rPr>
          <w:rFonts w:ascii="Museo Sans 300" w:eastAsia="Times New Roman" w:hAnsi="Museo Sans 300"/>
          <w:b/>
          <w:lang w:eastAsia="es-ES"/>
        </w:rPr>
        <w:t>AFP:</w:t>
      </w:r>
      <w:r w:rsidRPr="00402996">
        <w:rPr>
          <w:rFonts w:ascii="Museo Sans 300" w:eastAsia="Times New Roman" w:hAnsi="Museo Sans 300"/>
          <w:lang w:eastAsia="es-ES"/>
        </w:rPr>
        <w:t xml:space="preserve"> Administradora de Fondos </w:t>
      </w:r>
      <w:r w:rsidR="00D657C0" w:rsidRPr="00402996">
        <w:rPr>
          <w:rFonts w:ascii="Museo Sans 300" w:eastAsia="Times New Roman" w:hAnsi="Museo Sans 300"/>
          <w:lang w:eastAsia="es-ES"/>
        </w:rPr>
        <w:t>de</w:t>
      </w:r>
      <w:r w:rsidR="00485E69" w:rsidRPr="00402996">
        <w:rPr>
          <w:rFonts w:ascii="Museo Sans 300" w:eastAsia="Times New Roman" w:hAnsi="Museo Sans 300"/>
          <w:lang w:eastAsia="es-ES"/>
        </w:rPr>
        <w:t xml:space="preserve"> </w:t>
      </w:r>
      <w:r w:rsidRPr="00402996">
        <w:rPr>
          <w:rFonts w:ascii="Museo Sans 300" w:eastAsia="Times New Roman" w:hAnsi="Museo Sans 300"/>
          <w:lang w:eastAsia="es-ES"/>
        </w:rPr>
        <w:t>Pensiones;</w:t>
      </w:r>
    </w:p>
    <w:p w14:paraId="462650C2" w14:textId="7FDFCC12" w:rsidR="006F5769" w:rsidRPr="00402996" w:rsidRDefault="006F5769" w:rsidP="00CC659C">
      <w:pPr>
        <w:widowControl w:val="0"/>
        <w:numPr>
          <w:ilvl w:val="0"/>
          <w:numId w:val="2"/>
        </w:numPr>
        <w:spacing w:after="0" w:line="240" w:lineRule="auto"/>
        <w:ind w:left="425" w:hanging="425"/>
        <w:jc w:val="both"/>
        <w:rPr>
          <w:rFonts w:ascii="Museo Sans 300" w:hAnsi="Museo Sans 300"/>
          <w:spacing w:val="-3"/>
        </w:rPr>
      </w:pPr>
      <w:r w:rsidRPr="00402996">
        <w:rPr>
          <w:rFonts w:ascii="Museo Sans 300" w:hAnsi="Museo Sans 300"/>
          <w:b/>
          <w:spacing w:val="-3"/>
        </w:rPr>
        <w:t>Agencia:</w:t>
      </w:r>
      <w:r w:rsidRPr="00402996">
        <w:rPr>
          <w:rFonts w:ascii="Museo Sans 300" w:hAnsi="Museo Sans 300"/>
          <w:spacing w:val="-3"/>
        </w:rPr>
        <w:t xml:space="preserve"> Locales de atención al público abiertos por la AFP dentro del territorio nacional donde </w:t>
      </w:r>
      <w:r w:rsidR="00B27CD4" w:rsidRPr="00402996">
        <w:rPr>
          <w:rFonts w:ascii="Museo Sans 300" w:hAnsi="Museo Sans 300"/>
          <w:spacing w:val="-3"/>
        </w:rPr>
        <w:t xml:space="preserve">prestan </w:t>
      </w:r>
      <w:r w:rsidRPr="00402996">
        <w:rPr>
          <w:rFonts w:ascii="Museo Sans 300" w:hAnsi="Museo Sans 300"/>
          <w:spacing w:val="-3"/>
        </w:rPr>
        <w:t xml:space="preserve">sus servicios a los afiliados, beneficiarios, pensionados y público en general, de conformidad a lo establecido en la Ley </w:t>
      </w:r>
      <w:r w:rsidR="005B214A" w:rsidRPr="00402996">
        <w:rPr>
          <w:rFonts w:ascii="Museo Sans 300" w:hAnsi="Museo Sans 300"/>
          <w:spacing w:val="-3"/>
        </w:rPr>
        <w:t xml:space="preserve">Integral </w:t>
      </w:r>
      <w:r w:rsidRPr="00402996">
        <w:rPr>
          <w:rFonts w:ascii="Museo Sans 300" w:hAnsi="Museo Sans 300"/>
          <w:spacing w:val="-3"/>
        </w:rPr>
        <w:t>del Sistema de Pensiones;</w:t>
      </w:r>
    </w:p>
    <w:p w14:paraId="46F4F738" w14:textId="2ED992E5" w:rsidR="006F5769" w:rsidRPr="00402996" w:rsidRDefault="006F5769" w:rsidP="00CC659C">
      <w:pPr>
        <w:widowControl w:val="0"/>
        <w:numPr>
          <w:ilvl w:val="0"/>
          <w:numId w:val="2"/>
        </w:numPr>
        <w:spacing w:after="0" w:line="240" w:lineRule="auto"/>
        <w:ind w:left="425" w:hanging="425"/>
        <w:jc w:val="both"/>
        <w:rPr>
          <w:rFonts w:ascii="Museo Sans 300" w:eastAsia="Times New Roman" w:hAnsi="Museo Sans 300"/>
          <w:lang w:eastAsia="es-ES"/>
        </w:rPr>
      </w:pPr>
      <w:r w:rsidRPr="00402996">
        <w:rPr>
          <w:rFonts w:ascii="Museo Sans 300" w:eastAsia="Times New Roman" w:hAnsi="Museo Sans 300"/>
          <w:b/>
          <w:lang w:eastAsia="es-ES"/>
        </w:rPr>
        <w:t>Años de cotización:</w:t>
      </w:r>
      <w:r w:rsidRPr="00402996">
        <w:rPr>
          <w:rFonts w:ascii="Museo Sans 300" w:eastAsia="Times New Roman" w:hAnsi="Museo Sans 300"/>
          <w:lang w:eastAsia="es-ES"/>
        </w:rPr>
        <w:t xml:space="preserve"> </w:t>
      </w:r>
      <w:r w:rsidR="00980B05" w:rsidRPr="00402996">
        <w:rPr>
          <w:rFonts w:ascii="Museo Sans 300" w:eastAsia="Times New Roman" w:hAnsi="Museo Sans 300"/>
          <w:lang w:eastAsia="es-ES"/>
        </w:rPr>
        <w:t xml:space="preserve">Tiempo acumulado por cotizaciones efectuadas, en el Sistema de </w:t>
      </w:r>
      <w:r w:rsidR="00D657C0" w:rsidRPr="00402996">
        <w:rPr>
          <w:rFonts w:ascii="Museo Sans 300" w:eastAsia="Times New Roman" w:hAnsi="Museo Sans 300"/>
          <w:lang w:eastAsia="es-ES"/>
        </w:rPr>
        <w:t>Pensiones.</w:t>
      </w:r>
      <w:r w:rsidR="00980B05" w:rsidRPr="00402996">
        <w:rPr>
          <w:rFonts w:ascii="Museo Sans 300" w:eastAsia="Times New Roman" w:hAnsi="Museo Sans 300"/>
          <w:lang w:eastAsia="es-ES"/>
        </w:rPr>
        <w:t xml:space="preserve"> Se entenderá como año cotiza</w:t>
      </w:r>
      <w:r w:rsidR="002C363D" w:rsidRPr="00402996">
        <w:rPr>
          <w:rFonts w:ascii="Museo Sans 300" w:eastAsia="Times New Roman" w:hAnsi="Museo Sans 300"/>
          <w:lang w:eastAsia="es-ES"/>
        </w:rPr>
        <w:t>do el equivalente a 365.25 días</w:t>
      </w:r>
      <w:r w:rsidR="00980B05" w:rsidRPr="00402996">
        <w:rPr>
          <w:rFonts w:ascii="Museo Sans 300" w:eastAsia="Times New Roman" w:hAnsi="Museo Sans 300"/>
          <w:lang w:eastAsia="es-ES"/>
        </w:rPr>
        <w:t>;</w:t>
      </w:r>
    </w:p>
    <w:p w14:paraId="3EBD09E4" w14:textId="77777777" w:rsidR="006F5769" w:rsidRPr="00402996" w:rsidRDefault="006F5769" w:rsidP="00CC659C">
      <w:pPr>
        <w:widowControl w:val="0"/>
        <w:numPr>
          <w:ilvl w:val="0"/>
          <w:numId w:val="2"/>
        </w:numPr>
        <w:spacing w:after="0" w:line="240" w:lineRule="auto"/>
        <w:ind w:left="425" w:hanging="425"/>
        <w:jc w:val="both"/>
        <w:rPr>
          <w:rFonts w:ascii="Museo Sans 300" w:eastAsia="Times New Roman" w:hAnsi="Museo Sans 300"/>
          <w:lang w:eastAsia="es-ES"/>
        </w:rPr>
      </w:pPr>
      <w:r w:rsidRPr="00402996">
        <w:rPr>
          <w:rFonts w:ascii="Museo Sans 300" w:eastAsia="Times New Roman" w:hAnsi="Museo Sans 300"/>
          <w:b/>
          <w:lang w:eastAsia="es-ES"/>
        </w:rPr>
        <w:t>Banco Central</w:t>
      </w:r>
      <w:r w:rsidRPr="00402996">
        <w:rPr>
          <w:rFonts w:ascii="Museo Sans 300" w:eastAsia="Times New Roman" w:hAnsi="Museo Sans 300"/>
          <w:lang w:eastAsia="es-ES"/>
        </w:rPr>
        <w:t xml:space="preserve">: Banco Central de Reserva de El Salvador; </w:t>
      </w:r>
    </w:p>
    <w:p w14:paraId="00932366" w14:textId="2B4177D4" w:rsidR="006F5769" w:rsidRPr="00402996" w:rsidRDefault="006F5769" w:rsidP="00CC659C">
      <w:pPr>
        <w:widowControl w:val="0"/>
        <w:numPr>
          <w:ilvl w:val="0"/>
          <w:numId w:val="2"/>
        </w:numPr>
        <w:spacing w:after="0" w:line="240" w:lineRule="auto"/>
        <w:ind w:left="425" w:hanging="425"/>
        <w:jc w:val="both"/>
        <w:rPr>
          <w:rFonts w:ascii="Museo Sans 300" w:eastAsia="Times New Roman" w:hAnsi="Museo Sans 300"/>
          <w:lang w:eastAsia="es-ES"/>
        </w:rPr>
      </w:pPr>
      <w:r w:rsidRPr="00402996">
        <w:rPr>
          <w:rFonts w:ascii="Museo Sans 300" w:eastAsia="Times New Roman" w:hAnsi="Museo Sans 300"/>
          <w:b/>
          <w:lang w:eastAsia="es-ES"/>
        </w:rPr>
        <w:t>CIAP:</w:t>
      </w:r>
      <w:r w:rsidRPr="00402996">
        <w:rPr>
          <w:rFonts w:ascii="Museo Sans 300" w:eastAsia="Times New Roman" w:hAnsi="Museo Sans 300"/>
          <w:lang w:eastAsia="es-ES"/>
        </w:rPr>
        <w:t xml:space="preserve"> Cuenta Individual de Ahorro para Pensiones; es la sumatoria de los aportes obligatorios del trabajador y de la proporción que corresponde al aporte del empleador y los rendimientos que se acrediten. Además, formarán parte de la Cuenta Individual de Ahorro para Pensiones</w:t>
      </w:r>
      <w:r w:rsidR="00E07F81" w:rsidRPr="00402996">
        <w:rPr>
          <w:rFonts w:ascii="Museo Sans 300" w:eastAsia="Times New Roman" w:hAnsi="Museo Sans 300"/>
          <w:lang w:eastAsia="es-ES"/>
        </w:rPr>
        <w:t>,</w:t>
      </w:r>
      <w:r w:rsidRPr="00402996">
        <w:rPr>
          <w:rFonts w:ascii="Museo Sans 300" w:eastAsia="Times New Roman" w:hAnsi="Museo Sans 300"/>
          <w:lang w:eastAsia="es-ES"/>
        </w:rPr>
        <w:t xml:space="preserve"> </w:t>
      </w:r>
      <w:r w:rsidR="00E07F81" w:rsidRPr="00402996">
        <w:rPr>
          <w:rFonts w:ascii="Museo Sans 300" w:eastAsia="Times New Roman" w:hAnsi="Museo Sans 300"/>
          <w:lang w:eastAsia="es-ES"/>
        </w:rPr>
        <w:t xml:space="preserve">cualquier otro aporte que esté establecido, para casos específicos, siempre que cumplan los requisitos de la Ley </w:t>
      </w:r>
      <w:r w:rsidR="0033595C" w:rsidRPr="00402996">
        <w:rPr>
          <w:rFonts w:ascii="Museo Sans 300" w:eastAsia="Times New Roman" w:hAnsi="Museo Sans 300"/>
          <w:lang w:eastAsia="es-ES"/>
        </w:rPr>
        <w:t xml:space="preserve">Integral </w:t>
      </w:r>
      <w:r w:rsidR="00E07F81" w:rsidRPr="00402996">
        <w:rPr>
          <w:rFonts w:ascii="Museo Sans 300" w:eastAsia="Times New Roman" w:hAnsi="Museo Sans 300"/>
          <w:lang w:eastAsia="es-ES"/>
        </w:rPr>
        <w:t>del Sistema de Pensiones</w:t>
      </w:r>
      <w:r w:rsidRPr="00402996">
        <w:rPr>
          <w:rFonts w:ascii="Museo Sans 300" w:eastAsia="Times New Roman" w:hAnsi="Museo Sans 300"/>
          <w:lang w:eastAsia="es-ES"/>
        </w:rPr>
        <w:t>;</w:t>
      </w:r>
    </w:p>
    <w:p w14:paraId="27C1AEBD" w14:textId="17AA45E0" w:rsidR="006F5769" w:rsidRPr="00402996" w:rsidRDefault="00AF5332" w:rsidP="00CC659C">
      <w:pPr>
        <w:widowControl w:val="0"/>
        <w:numPr>
          <w:ilvl w:val="0"/>
          <w:numId w:val="2"/>
        </w:numPr>
        <w:spacing w:after="0" w:line="240" w:lineRule="auto"/>
        <w:ind w:left="425" w:hanging="425"/>
        <w:jc w:val="both"/>
        <w:rPr>
          <w:rFonts w:ascii="Museo Sans 300" w:hAnsi="Museo Sans 300"/>
        </w:rPr>
      </w:pPr>
      <w:r w:rsidRPr="00402996">
        <w:rPr>
          <w:rFonts w:ascii="Museo Sans 300" w:eastAsia="Times New Roman" w:hAnsi="Museo Sans 300"/>
          <w:b/>
          <w:lang w:eastAsia="es-ES"/>
        </w:rPr>
        <w:t>CGS</w:t>
      </w:r>
      <w:r w:rsidR="006F5769" w:rsidRPr="00402996">
        <w:rPr>
          <w:rFonts w:ascii="Museo Sans 300" w:eastAsia="Times New Roman" w:hAnsi="Museo Sans 300"/>
          <w:b/>
          <w:lang w:eastAsia="es-ES"/>
        </w:rPr>
        <w:t xml:space="preserve">: </w:t>
      </w:r>
      <w:r w:rsidR="00644B48" w:rsidRPr="00402996">
        <w:rPr>
          <w:rStyle w:val="normaltextrun"/>
          <w:rFonts w:ascii="Museo Sans 300" w:hAnsi="Museo Sans 300"/>
          <w:shd w:val="clear" w:color="auto" w:fill="FFFFFF"/>
        </w:rPr>
        <w:t xml:space="preserve">De conformidad al artículo 119 de la Ley Integral del Sistema de Pensiones, es el mecanismo que asume el financiamiento y pago presente y futuro de la Pensión Mínima y de las obligaciones que corresponden a los Institutos Previsionales del Sistema de Pensiones Público, con el objeto de dar sostenibilidad al pago de </w:t>
      </w:r>
      <w:r w:rsidR="00644B48" w:rsidRPr="00402996">
        <w:rPr>
          <w:rStyle w:val="normaltextrun"/>
          <w:rFonts w:ascii="Museo Sans 300" w:hAnsi="Museo Sans 300"/>
          <w:shd w:val="clear" w:color="auto" w:fill="FFFFFF"/>
        </w:rPr>
        <w:lastRenderedPageBreak/>
        <w:t>pensiones, de manera estable y vitalicia</w:t>
      </w:r>
      <w:r w:rsidR="006F5769" w:rsidRPr="00402996">
        <w:rPr>
          <w:rFonts w:ascii="Museo Sans 300" w:hAnsi="Museo Sans 300"/>
        </w:rPr>
        <w:t>;</w:t>
      </w:r>
    </w:p>
    <w:p w14:paraId="4C59425B" w14:textId="4290DD4E" w:rsidR="009241F1" w:rsidRPr="00402996" w:rsidRDefault="009241F1" w:rsidP="00CC659C">
      <w:pPr>
        <w:widowControl w:val="0"/>
        <w:numPr>
          <w:ilvl w:val="0"/>
          <w:numId w:val="2"/>
        </w:numPr>
        <w:spacing w:after="0" w:line="240" w:lineRule="auto"/>
        <w:ind w:left="425" w:hanging="425"/>
        <w:jc w:val="both"/>
        <w:rPr>
          <w:rFonts w:ascii="Museo Sans 300" w:hAnsi="Museo Sans 300"/>
          <w:b/>
        </w:rPr>
      </w:pPr>
      <w:r w:rsidRPr="00402996">
        <w:rPr>
          <w:rFonts w:ascii="Museo Sans 300" w:hAnsi="Museo Sans 300"/>
          <w:b/>
        </w:rPr>
        <w:t xml:space="preserve">Comisión Calificadora de Invalidez: </w:t>
      </w:r>
      <w:r w:rsidRPr="00402996">
        <w:rPr>
          <w:rFonts w:ascii="Museo Sans 300" w:hAnsi="Museo Sans 300"/>
        </w:rPr>
        <w:t xml:space="preserve">Entidad creada por el artículo </w:t>
      </w:r>
      <w:r w:rsidR="00C52214" w:rsidRPr="00402996">
        <w:rPr>
          <w:rFonts w:ascii="Museo Sans 300" w:hAnsi="Museo Sans 300"/>
        </w:rPr>
        <w:t xml:space="preserve">104 </w:t>
      </w:r>
      <w:r w:rsidRPr="00402996">
        <w:rPr>
          <w:rFonts w:ascii="Museo Sans 300" w:hAnsi="Museo Sans 300"/>
        </w:rPr>
        <w:t xml:space="preserve">de la Ley </w:t>
      </w:r>
      <w:r w:rsidR="00835829" w:rsidRPr="00402996">
        <w:rPr>
          <w:rFonts w:ascii="Museo Sans 300" w:hAnsi="Museo Sans 300"/>
        </w:rPr>
        <w:t xml:space="preserve">Integral </w:t>
      </w:r>
      <w:r w:rsidRPr="00402996">
        <w:rPr>
          <w:rFonts w:ascii="Museo Sans 300" w:hAnsi="Museo Sans 300"/>
        </w:rPr>
        <w:t xml:space="preserve">del Sistema de Pensiones que goza de autonomía en cuanto al conocimiento y calificación de las solicitudes sometidas a su consideración, cuya función principal es determinar el origen de la enfermedad o del accidente común o profesional y calificar el grado de la invalidez. </w:t>
      </w:r>
      <w:r w:rsidR="00C52214" w:rsidRPr="00402996">
        <w:rPr>
          <w:rFonts w:ascii="Museo Sans 300" w:hAnsi="Museo Sans 300"/>
        </w:rPr>
        <w:t>Asimismo,</w:t>
      </w:r>
      <w:r w:rsidRPr="00402996">
        <w:rPr>
          <w:rFonts w:ascii="Museo Sans 300" w:hAnsi="Museo Sans 300"/>
        </w:rPr>
        <w:t xml:space="preserve"> dictamina si un afiliado adolece de enfermedad grave para poder acceder al beneficio de devolución de saldo por enfermedad grave según se regula en el artículo</w:t>
      </w:r>
      <w:r w:rsidR="00C52214" w:rsidRPr="00402996">
        <w:rPr>
          <w:rFonts w:ascii="Museo Sans 300" w:hAnsi="Museo Sans 300"/>
        </w:rPr>
        <w:t xml:space="preserve"> </w:t>
      </w:r>
      <w:r w:rsidRPr="00402996">
        <w:rPr>
          <w:rFonts w:ascii="Museo Sans 300" w:hAnsi="Museo Sans 300"/>
        </w:rPr>
        <w:t>12</w:t>
      </w:r>
      <w:r w:rsidR="00C52214" w:rsidRPr="00402996">
        <w:rPr>
          <w:rFonts w:ascii="Museo Sans 300" w:hAnsi="Museo Sans 300"/>
        </w:rPr>
        <w:t>8</w:t>
      </w:r>
      <w:r w:rsidRPr="00402996">
        <w:rPr>
          <w:rFonts w:ascii="Museo Sans 300" w:hAnsi="Museo Sans 300"/>
        </w:rPr>
        <w:t xml:space="preserve"> de la Ley </w:t>
      </w:r>
      <w:r w:rsidR="00835829" w:rsidRPr="00402996">
        <w:rPr>
          <w:rFonts w:ascii="Museo Sans 300" w:hAnsi="Museo Sans 300"/>
        </w:rPr>
        <w:t xml:space="preserve">Integral </w:t>
      </w:r>
      <w:r w:rsidRPr="00402996">
        <w:rPr>
          <w:rFonts w:ascii="Museo Sans 300" w:hAnsi="Museo Sans 300"/>
        </w:rPr>
        <w:t>del Sistema de Pensiones;</w:t>
      </w:r>
    </w:p>
    <w:p w14:paraId="78F52C76" w14:textId="42326622" w:rsidR="006F5769" w:rsidRPr="00402996" w:rsidRDefault="006F5769" w:rsidP="00CC659C">
      <w:pPr>
        <w:widowControl w:val="0"/>
        <w:numPr>
          <w:ilvl w:val="0"/>
          <w:numId w:val="2"/>
        </w:numPr>
        <w:spacing w:after="0" w:line="240" w:lineRule="auto"/>
        <w:ind w:left="425" w:hanging="425"/>
        <w:jc w:val="both"/>
        <w:rPr>
          <w:rFonts w:ascii="Museo Sans 300" w:eastAsia="Times New Roman" w:hAnsi="Museo Sans 300"/>
          <w:lang w:eastAsia="es-ES"/>
        </w:rPr>
      </w:pPr>
      <w:r w:rsidRPr="00402996">
        <w:rPr>
          <w:rFonts w:ascii="Museo Sans 300" w:eastAsia="Times New Roman" w:hAnsi="Museo Sans 300"/>
          <w:b/>
          <w:lang w:eastAsia="es-ES"/>
        </w:rPr>
        <w:t>CT:</w:t>
      </w:r>
      <w:r w:rsidRPr="00402996">
        <w:rPr>
          <w:rFonts w:ascii="Museo Sans 300" w:eastAsia="Times New Roman" w:hAnsi="Museo Sans 300"/>
          <w:lang w:eastAsia="es-ES"/>
        </w:rPr>
        <w:t xml:space="preserve"> </w:t>
      </w:r>
      <w:r w:rsidR="00480CD5" w:rsidRPr="00402996">
        <w:rPr>
          <w:rFonts w:ascii="Museo Sans 300" w:eastAsia="Times New Roman" w:hAnsi="Museo Sans 300"/>
          <w:lang w:eastAsia="es-ES"/>
        </w:rPr>
        <w:t>Certificado de Traspaso o valor equivalente de éste</w:t>
      </w:r>
      <w:r w:rsidRPr="00402996">
        <w:rPr>
          <w:rFonts w:ascii="Museo Sans 300" w:eastAsia="Times New Roman" w:hAnsi="Museo Sans 300"/>
          <w:lang w:eastAsia="es-ES"/>
        </w:rPr>
        <w:t>;</w:t>
      </w:r>
    </w:p>
    <w:p w14:paraId="51CB9C0B" w14:textId="77777777" w:rsidR="006F5769" w:rsidRPr="00402996" w:rsidRDefault="006F5769" w:rsidP="00CC659C">
      <w:pPr>
        <w:widowControl w:val="0"/>
        <w:numPr>
          <w:ilvl w:val="0"/>
          <w:numId w:val="2"/>
        </w:numPr>
        <w:spacing w:after="0" w:line="240" w:lineRule="auto"/>
        <w:ind w:left="425" w:hanging="425"/>
        <w:jc w:val="both"/>
        <w:rPr>
          <w:rFonts w:ascii="Museo Sans 300" w:eastAsia="Times New Roman" w:hAnsi="Museo Sans 300"/>
          <w:b/>
          <w:lang w:eastAsia="es-ES"/>
        </w:rPr>
      </w:pPr>
      <w:r w:rsidRPr="00402996">
        <w:rPr>
          <w:rFonts w:ascii="Museo Sans 300" w:eastAsia="Times New Roman" w:hAnsi="Museo Sans 300"/>
          <w:b/>
          <w:lang w:eastAsia="es-ES"/>
        </w:rPr>
        <w:t>Días:</w:t>
      </w:r>
      <w:r w:rsidRPr="00402996">
        <w:rPr>
          <w:rFonts w:ascii="Museo Sans 300" w:eastAsia="Times New Roman" w:hAnsi="Museo Sans 300"/>
          <w:lang w:eastAsia="es-ES"/>
        </w:rPr>
        <w:t xml:space="preserve"> </w:t>
      </w:r>
      <w:r w:rsidR="009E37B8" w:rsidRPr="00402996">
        <w:rPr>
          <w:rFonts w:ascii="Museo Sans 300" w:eastAsia="Times New Roman" w:hAnsi="Museo Sans 300"/>
          <w:lang w:eastAsia="es-ES"/>
        </w:rPr>
        <w:t>Cuando se utilice para un plazo se deberá entender que se refiere a días calendario</w:t>
      </w:r>
      <w:r w:rsidRPr="00402996">
        <w:rPr>
          <w:rFonts w:ascii="Museo Sans 300" w:eastAsia="Times New Roman" w:hAnsi="Museo Sans 300"/>
          <w:lang w:eastAsia="es-ES"/>
        </w:rPr>
        <w:t>;</w:t>
      </w:r>
    </w:p>
    <w:p w14:paraId="0B2E31D5" w14:textId="77777777" w:rsidR="006F5769" w:rsidRPr="00402996" w:rsidRDefault="006F5769" w:rsidP="00CC659C">
      <w:pPr>
        <w:widowControl w:val="0"/>
        <w:numPr>
          <w:ilvl w:val="0"/>
          <w:numId w:val="2"/>
        </w:numPr>
        <w:spacing w:after="120" w:line="240" w:lineRule="auto"/>
        <w:ind w:left="425" w:hanging="425"/>
        <w:jc w:val="both"/>
        <w:rPr>
          <w:rFonts w:ascii="Museo Sans 300" w:eastAsia="Times New Roman" w:hAnsi="Museo Sans 300"/>
          <w:b/>
          <w:lang w:eastAsia="es-ES"/>
        </w:rPr>
      </w:pPr>
      <w:r w:rsidRPr="00402996">
        <w:rPr>
          <w:rFonts w:ascii="Museo Sans 300" w:eastAsia="Times New Roman" w:hAnsi="Museo Sans 300"/>
          <w:b/>
          <w:lang w:eastAsia="es-ES"/>
        </w:rPr>
        <w:t>Dictamen de Invalidez:</w:t>
      </w:r>
      <w:r w:rsidRPr="00402996">
        <w:rPr>
          <w:rFonts w:ascii="Museo Sans 300" w:hAnsi="Museo Sans 300"/>
        </w:rPr>
        <w:t xml:space="preserve"> </w:t>
      </w:r>
      <w:r w:rsidRPr="00402996">
        <w:rPr>
          <w:rFonts w:ascii="Museo Sans 300" w:eastAsia="Times New Roman" w:hAnsi="Museo Sans 300"/>
          <w:lang w:eastAsia="es-ES"/>
        </w:rPr>
        <w:t xml:space="preserve">Dictamen pericial que contiene los acuerdos de la Comisión Calificadora de Invalidez constituida en sesión, referente a una solicitud de evaluación de invalidez: </w:t>
      </w:r>
    </w:p>
    <w:p w14:paraId="063A7812" w14:textId="77777777" w:rsidR="006F5769" w:rsidRPr="00402996" w:rsidRDefault="006F5769" w:rsidP="00CC659C">
      <w:pPr>
        <w:pStyle w:val="Prrafodelista"/>
        <w:widowControl w:val="0"/>
        <w:numPr>
          <w:ilvl w:val="1"/>
          <w:numId w:val="5"/>
        </w:numPr>
        <w:autoSpaceDE w:val="0"/>
        <w:autoSpaceDN w:val="0"/>
        <w:adjustRightInd w:val="0"/>
        <w:spacing w:after="0" w:line="240" w:lineRule="auto"/>
        <w:ind w:left="993" w:hanging="284"/>
        <w:contextualSpacing w:val="0"/>
        <w:jc w:val="both"/>
        <w:rPr>
          <w:rFonts w:ascii="Museo Sans 300" w:eastAsia="Times New Roman" w:hAnsi="Museo Sans 300"/>
          <w:lang w:eastAsia="es-ES"/>
        </w:rPr>
      </w:pPr>
      <w:r w:rsidRPr="00402996">
        <w:rPr>
          <w:rFonts w:ascii="Museo Sans 300" w:eastAsia="Times New Roman" w:hAnsi="Museo Sans 300"/>
          <w:lang w:eastAsia="es-ES"/>
        </w:rPr>
        <w:t>Primer Dictamen: Acuerdo de la Comisión Calificadora de Invalidez que determina el menoscabo en la capacidad funcional que presenta un afiliado o beneficiario para realizar un trabajo remunerado;</w:t>
      </w:r>
    </w:p>
    <w:p w14:paraId="0C1D0D27" w14:textId="77777777" w:rsidR="006F5769" w:rsidRPr="00402996" w:rsidRDefault="006F5769" w:rsidP="00CC659C">
      <w:pPr>
        <w:pStyle w:val="Prrafodelista"/>
        <w:widowControl w:val="0"/>
        <w:numPr>
          <w:ilvl w:val="1"/>
          <w:numId w:val="5"/>
        </w:numPr>
        <w:autoSpaceDE w:val="0"/>
        <w:autoSpaceDN w:val="0"/>
        <w:adjustRightInd w:val="0"/>
        <w:spacing w:after="140" w:line="240" w:lineRule="auto"/>
        <w:ind w:left="993" w:hanging="284"/>
        <w:jc w:val="both"/>
        <w:rPr>
          <w:rFonts w:ascii="Museo Sans 300" w:eastAsia="Times New Roman" w:hAnsi="Museo Sans 300"/>
          <w:lang w:eastAsia="es-ES"/>
        </w:rPr>
      </w:pPr>
      <w:r w:rsidRPr="00402996">
        <w:rPr>
          <w:rFonts w:ascii="Museo Sans 300" w:eastAsia="Times New Roman" w:hAnsi="Museo Sans 300"/>
          <w:lang w:eastAsia="es-ES"/>
        </w:rPr>
        <w:t>Segundo Dictamen: Acuerdo de la Comisión Calificadora de Invalidez que ratifica o modifica el menoscabo determinado en primer dictamen; y</w:t>
      </w:r>
    </w:p>
    <w:p w14:paraId="518E5700" w14:textId="77777777" w:rsidR="006F5769" w:rsidRPr="00402996" w:rsidRDefault="006F5769" w:rsidP="00CC659C">
      <w:pPr>
        <w:pStyle w:val="Prrafodelista"/>
        <w:widowControl w:val="0"/>
        <w:numPr>
          <w:ilvl w:val="1"/>
          <w:numId w:val="5"/>
        </w:numPr>
        <w:autoSpaceDE w:val="0"/>
        <w:autoSpaceDN w:val="0"/>
        <w:adjustRightInd w:val="0"/>
        <w:spacing w:after="0" w:line="240" w:lineRule="auto"/>
        <w:ind w:left="993" w:hanging="284"/>
        <w:jc w:val="both"/>
        <w:rPr>
          <w:rFonts w:ascii="Museo Sans 300" w:eastAsia="Times New Roman" w:hAnsi="Museo Sans 300"/>
          <w:lang w:eastAsia="es-ES"/>
        </w:rPr>
      </w:pPr>
      <w:r w:rsidRPr="00402996">
        <w:rPr>
          <w:rFonts w:ascii="Museo Sans 300" w:eastAsia="Times New Roman" w:hAnsi="Museo Sans 300"/>
          <w:lang w:eastAsia="es-ES"/>
        </w:rPr>
        <w:t>Otro dictamen: Acuerdo de la Comisión Calificadora de Invalidez ante una nueva solicitud de evaluación por agravamiento o mejoría de invalidez, después de emitido un segundo dictamen de invalidez parcial o total.</w:t>
      </w:r>
    </w:p>
    <w:p w14:paraId="5CAC7FED" w14:textId="77777777" w:rsidR="006F5769" w:rsidRPr="00402996" w:rsidRDefault="006F5769" w:rsidP="00CC659C">
      <w:pPr>
        <w:widowControl w:val="0"/>
        <w:numPr>
          <w:ilvl w:val="0"/>
          <w:numId w:val="2"/>
        </w:numPr>
        <w:spacing w:after="0" w:line="240" w:lineRule="auto"/>
        <w:ind w:left="425" w:hanging="425"/>
        <w:jc w:val="both"/>
        <w:rPr>
          <w:rFonts w:ascii="Museo Sans 300" w:hAnsi="Museo Sans 300"/>
        </w:rPr>
      </w:pPr>
      <w:r w:rsidRPr="00402996">
        <w:rPr>
          <w:rFonts w:ascii="Museo Sans 300" w:hAnsi="Museo Sans 300"/>
          <w:b/>
        </w:rPr>
        <w:t>Dictamen Ejecutoriado:</w:t>
      </w:r>
      <w:r w:rsidRPr="00402996">
        <w:rPr>
          <w:rFonts w:ascii="Museo Sans 300" w:hAnsi="Museo Sans 300"/>
        </w:rPr>
        <w:t xml:space="preserve"> Dictamen emitido por la Comisión Calificadora de Invalidez respecto del cual han transcurrido quince días hábiles después de notificado a las partes, sin haberse recibido reclamo en su contra, o </w:t>
      </w:r>
      <w:proofErr w:type="gramStart"/>
      <w:r w:rsidRPr="00402996">
        <w:rPr>
          <w:rFonts w:ascii="Museo Sans 300" w:hAnsi="Museo Sans 300"/>
        </w:rPr>
        <w:t>que</w:t>
      </w:r>
      <w:proofErr w:type="gramEnd"/>
      <w:r w:rsidRPr="00402996">
        <w:rPr>
          <w:rFonts w:ascii="Museo Sans 300" w:hAnsi="Museo Sans 300"/>
        </w:rPr>
        <w:t xml:space="preserve"> habiéndose presentado reclamo, éste ha sido resuelto por la Comisión Calificadora de Invalidez;</w:t>
      </w:r>
    </w:p>
    <w:p w14:paraId="60B49AA3" w14:textId="25A517BA" w:rsidR="006F5769" w:rsidRPr="00402996" w:rsidRDefault="00373291" w:rsidP="00CC659C">
      <w:pPr>
        <w:widowControl w:val="0"/>
        <w:numPr>
          <w:ilvl w:val="0"/>
          <w:numId w:val="2"/>
        </w:numPr>
        <w:spacing w:after="0" w:line="240" w:lineRule="auto"/>
        <w:ind w:left="425" w:hanging="425"/>
        <w:jc w:val="both"/>
        <w:rPr>
          <w:rFonts w:ascii="Museo Sans 300" w:eastAsia="Times New Roman" w:hAnsi="Museo Sans 300"/>
          <w:lang w:eastAsia="es-ES"/>
        </w:rPr>
      </w:pPr>
      <w:r w:rsidRPr="00402996">
        <w:rPr>
          <w:rFonts w:ascii="Museo Sans 300" w:hAnsi="Museo Sans 300"/>
          <w:b/>
          <w:bCs/>
        </w:rPr>
        <w:t xml:space="preserve">Documento de Identidad: </w:t>
      </w:r>
      <w:r w:rsidRPr="00402996">
        <w:rPr>
          <w:rFonts w:ascii="Museo Sans 300" w:hAnsi="Museo Sans 300"/>
        </w:rPr>
        <w:t>Podrá ser el Documento Único de Identidad, Carné de Minoridad, Pasaporte o Carné de Residente, según corresponda</w:t>
      </w:r>
      <w:r w:rsidR="006F5769" w:rsidRPr="00402996">
        <w:rPr>
          <w:rFonts w:ascii="Museo Sans 300" w:eastAsia="Times New Roman" w:hAnsi="Museo Sans 300"/>
          <w:lang w:eastAsia="es-ES"/>
        </w:rPr>
        <w:t>;</w:t>
      </w:r>
    </w:p>
    <w:p w14:paraId="0B9D3C81" w14:textId="5E623DBF" w:rsidR="006F5769" w:rsidRPr="00402996" w:rsidRDefault="006F5769" w:rsidP="00572818">
      <w:pPr>
        <w:widowControl w:val="0"/>
        <w:numPr>
          <w:ilvl w:val="0"/>
          <w:numId w:val="2"/>
        </w:numPr>
        <w:spacing w:after="0" w:line="240" w:lineRule="auto"/>
        <w:ind w:left="425" w:hanging="425"/>
        <w:jc w:val="both"/>
        <w:rPr>
          <w:rFonts w:ascii="Museo Sans 300" w:eastAsia="Times New Roman" w:hAnsi="Museo Sans 300"/>
          <w:lang w:eastAsia="es-ES"/>
        </w:rPr>
      </w:pPr>
      <w:r w:rsidRPr="00402996">
        <w:rPr>
          <w:rFonts w:ascii="Museo Sans 300" w:eastAsia="Times New Roman" w:hAnsi="Museo Sans 300"/>
          <w:b/>
          <w:lang w:eastAsia="es-ES"/>
        </w:rPr>
        <w:t xml:space="preserve">Edad </w:t>
      </w:r>
      <w:r w:rsidR="00804552" w:rsidRPr="00402996">
        <w:rPr>
          <w:rFonts w:ascii="Museo Sans 300" w:eastAsia="Times New Roman" w:hAnsi="Museo Sans 300"/>
          <w:b/>
          <w:lang w:eastAsia="es-ES"/>
        </w:rPr>
        <w:t>de Retiro</w:t>
      </w:r>
      <w:r w:rsidRPr="00402996">
        <w:rPr>
          <w:rFonts w:ascii="Museo Sans 300" w:eastAsia="Times New Roman" w:hAnsi="Museo Sans 300"/>
          <w:b/>
          <w:lang w:eastAsia="es-ES"/>
        </w:rPr>
        <w:t>:</w:t>
      </w:r>
      <w:r w:rsidRPr="00402996">
        <w:rPr>
          <w:rFonts w:ascii="Museo Sans 300" w:eastAsia="Times New Roman" w:hAnsi="Museo Sans 300"/>
          <w:lang w:eastAsia="es-ES"/>
        </w:rPr>
        <w:t xml:space="preserve"> Edad cumplida que posibilita a un afiliado optar a un beneficio por vejez, </w:t>
      </w:r>
      <w:r w:rsidR="00AC1103" w:rsidRPr="00402996">
        <w:rPr>
          <w:rFonts w:ascii="Museo Sans 300" w:eastAsia="Times New Roman" w:hAnsi="Museo Sans 300"/>
          <w:lang w:eastAsia="es-ES"/>
        </w:rPr>
        <w:t>de acuerdo con</w:t>
      </w:r>
      <w:r w:rsidRPr="00402996">
        <w:rPr>
          <w:rFonts w:ascii="Museo Sans 300" w:eastAsia="Times New Roman" w:hAnsi="Museo Sans 300"/>
          <w:lang w:eastAsia="es-ES"/>
        </w:rPr>
        <w:t xml:space="preserve"> lo establecido en </w:t>
      </w:r>
      <w:r w:rsidR="00804552" w:rsidRPr="00402996">
        <w:rPr>
          <w:rFonts w:ascii="Museo Sans 300" w:eastAsia="Times New Roman" w:hAnsi="Museo Sans 300"/>
          <w:lang w:eastAsia="es-ES"/>
        </w:rPr>
        <w:t xml:space="preserve">el </w:t>
      </w:r>
      <w:r w:rsidR="00AD6C78" w:rsidRPr="00402996">
        <w:rPr>
          <w:rFonts w:ascii="Museo Sans 300" w:eastAsia="Times New Roman" w:hAnsi="Museo Sans 300"/>
          <w:lang w:eastAsia="es-ES"/>
        </w:rPr>
        <w:t>artículo</w:t>
      </w:r>
      <w:r w:rsidR="00AC1103" w:rsidRPr="00402996">
        <w:rPr>
          <w:rFonts w:ascii="Museo Sans 300" w:eastAsia="Times New Roman" w:hAnsi="Museo Sans 300"/>
          <w:lang w:eastAsia="es-ES"/>
        </w:rPr>
        <w:t xml:space="preserve"> </w:t>
      </w:r>
      <w:r w:rsidR="006971A0" w:rsidRPr="00402996">
        <w:rPr>
          <w:rFonts w:ascii="Museo Sans 300" w:eastAsia="Times New Roman" w:hAnsi="Museo Sans 300"/>
          <w:lang w:eastAsia="es-ES"/>
        </w:rPr>
        <w:t>96</w:t>
      </w:r>
      <w:r w:rsidRPr="00402996">
        <w:rPr>
          <w:rFonts w:ascii="Museo Sans 300" w:eastAsia="Times New Roman" w:hAnsi="Museo Sans 300"/>
          <w:lang w:eastAsia="es-ES"/>
        </w:rPr>
        <w:t xml:space="preserve"> de la Ley </w:t>
      </w:r>
      <w:r w:rsidR="00170024" w:rsidRPr="00402996">
        <w:rPr>
          <w:rFonts w:ascii="Museo Sans 300" w:eastAsia="Times New Roman" w:hAnsi="Museo Sans 300"/>
          <w:lang w:eastAsia="es-ES"/>
        </w:rPr>
        <w:t>Integra</w:t>
      </w:r>
      <w:r w:rsidR="006971A0" w:rsidRPr="00402996">
        <w:rPr>
          <w:rFonts w:ascii="Museo Sans 300" w:eastAsia="Times New Roman" w:hAnsi="Museo Sans 300"/>
          <w:lang w:eastAsia="es-ES"/>
        </w:rPr>
        <w:t xml:space="preserve">l </w:t>
      </w:r>
      <w:r w:rsidRPr="00402996">
        <w:rPr>
          <w:rFonts w:ascii="Museo Sans 300" w:eastAsia="Times New Roman" w:hAnsi="Museo Sans 300"/>
          <w:lang w:eastAsia="es-ES"/>
        </w:rPr>
        <w:t>del Sistema de Pensiones;</w:t>
      </w:r>
    </w:p>
    <w:p w14:paraId="2F7EB5D6" w14:textId="632DE058" w:rsidR="006F5769" w:rsidRPr="00402996" w:rsidRDefault="006F5769" w:rsidP="00CC659C">
      <w:pPr>
        <w:widowControl w:val="0"/>
        <w:numPr>
          <w:ilvl w:val="0"/>
          <w:numId w:val="2"/>
        </w:numPr>
        <w:spacing w:after="0" w:line="240" w:lineRule="auto"/>
        <w:ind w:left="425" w:hanging="425"/>
        <w:jc w:val="both"/>
        <w:rPr>
          <w:rFonts w:ascii="Museo Sans 300" w:eastAsia="Times New Roman" w:hAnsi="Museo Sans 300"/>
          <w:lang w:eastAsia="es-ES"/>
        </w:rPr>
      </w:pPr>
      <w:r w:rsidRPr="00402996">
        <w:rPr>
          <w:rFonts w:ascii="Museo Sans 300" w:eastAsia="Times New Roman" w:hAnsi="Museo Sans 300"/>
          <w:b/>
          <w:lang w:eastAsia="es-ES"/>
        </w:rPr>
        <w:t>FSV:</w:t>
      </w:r>
      <w:r w:rsidRPr="00402996">
        <w:rPr>
          <w:rFonts w:ascii="Museo Sans 300" w:eastAsia="Times New Roman" w:hAnsi="Museo Sans 300"/>
          <w:lang w:eastAsia="es-ES"/>
        </w:rPr>
        <w:t xml:space="preserve"> Fondo Social para la Vivienda;</w:t>
      </w:r>
    </w:p>
    <w:p w14:paraId="074B381B" w14:textId="77777777" w:rsidR="006F5769" w:rsidRPr="00402996" w:rsidRDefault="006F5769" w:rsidP="00CC659C">
      <w:pPr>
        <w:widowControl w:val="0"/>
        <w:numPr>
          <w:ilvl w:val="0"/>
          <w:numId w:val="2"/>
        </w:numPr>
        <w:spacing w:after="0" w:line="240" w:lineRule="auto"/>
        <w:ind w:left="425" w:hanging="425"/>
        <w:jc w:val="both"/>
        <w:rPr>
          <w:rFonts w:ascii="Museo Sans 300" w:eastAsia="Times New Roman" w:hAnsi="Museo Sans 300"/>
          <w:lang w:eastAsia="es-ES"/>
        </w:rPr>
      </w:pPr>
      <w:r w:rsidRPr="00402996">
        <w:rPr>
          <w:rFonts w:ascii="Museo Sans 300" w:eastAsia="Times New Roman" w:hAnsi="Museo Sans 300"/>
          <w:b/>
          <w:lang w:eastAsia="es-ES"/>
        </w:rPr>
        <w:t>ISSS:</w:t>
      </w:r>
      <w:r w:rsidRPr="00402996">
        <w:rPr>
          <w:rFonts w:ascii="Museo Sans 300" w:eastAsia="Times New Roman" w:hAnsi="Museo Sans 300"/>
          <w:lang w:eastAsia="es-ES"/>
        </w:rPr>
        <w:t xml:space="preserve"> Instituto Salvadoreño del Seguro Social;</w:t>
      </w:r>
    </w:p>
    <w:p w14:paraId="6BB414A9" w14:textId="3808BC76" w:rsidR="001A3A40" w:rsidRPr="00402996" w:rsidRDefault="006F5769" w:rsidP="00CC659C">
      <w:pPr>
        <w:widowControl w:val="0"/>
        <w:numPr>
          <w:ilvl w:val="0"/>
          <w:numId w:val="2"/>
        </w:numPr>
        <w:spacing w:after="0" w:line="240" w:lineRule="auto"/>
        <w:ind w:left="425" w:hanging="425"/>
        <w:jc w:val="both"/>
        <w:rPr>
          <w:rFonts w:ascii="Museo Sans 300" w:hAnsi="Museo Sans 300"/>
        </w:rPr>
      </w:pPr>
      <w:r w:rsidRPr="00402996">
        <w:rPr>
          <w:rFonts w:ascii="Museo Sans 300" w:hAnsi="Museo Sans 300"/>
          <w:b/>
        </w:rPr>
        <w:t>Inválido:</w:t>
      </w:r>
      <w:r w:rsidRPr="00402996">
        <w:rPr>
          <w:rFonts w:ascii="Museo Sans 300" w:hAnsi="Museo Sans 300"/>
        </w:rPr>
        <w:t xml:space="preserve"> Trabajador afiliado que a consecuencia de un impedimento físico </w:t>
      </w:r>
      <w:r w:rsidR="002C1287" w:rsidRPr="00402996">
        <w:rPr>
          <w:rFonts w:ascii="Museo Sans 300" w:hAnsi="Museo Sans 300"/>
        </w:rPr>
        <w:t>e</w:t>
      </w:r>
      <w:r w:rsidRPr="00402996">
        <w:rPr>
          <w:rFonts w:ascii="Museo Sans 300" w:hAnsi="Museo Sans 300"/>
        </w:rPr>
        <w:t>/o intelectual de origen común</w:t>
      </w:r>
      <w:r w:rsidR="007841D5" w:rsidRPr="00402996">
        <w:rPr>
          <w:rFonts w:ascii="Museo Sans 300" w:hAnsi="Museo Sans 300"/>
        </w:rPr>
        <w:t xml:space="preserve"> de conformidad al artículo </w:t>
      </w:r>
      <w:r w:rsidR="00E320AC" w:rsidRPr="00402996">
        <w:rPr>
          <w:rFonts w:ascii="Museo Sans 300" w:hAnsi="Museo Sans 300"/>
        </w:rPr>
        <w:t xml:space="preserve">99 </w:t>
      </w:r>
      <w:r w:rsidR="007841D5" w:rsidRPr="00402996">
        <w:rPr>
          <w:rFonts w:ascii="Museo Sans 300" w:hAnsi="Museo Sans 300"/>
        </w:rPr>
        <w:t xml:space="preserve">de la Ley </w:t>
      </w:r>
      <w:r w:rsidR="004D1A29" w:rsidRPr="00402996">
        <w:rPr>
          <w:rFonts w:ascii="Museo Sans 300" w:hAnsi="Museo Sans 300"/>
        </w:rPr>
        <w:t xml:space="preserve">Integral </w:t>
      </w:r>
      <w:r w:rsidR="007841D5" w:rsidRPr="00402996">
        <w:rPr>
          <w:rFonts w:ascii="Museo Sans 300" w:hAnsi="Museo Sans 300"/>
        </w:rPr>
        <w:t>del Sistema de Pensiones</w:t>
      </w:r>
      <w:r w:rsidRPr="00402996">
        <w:rPr>
          <w:rFonts w:ascii="Museo Sans 300" w:hAnsi="Museo Sans 300"/>
        </w:rPr>
        <w:t>, sufre menoscabo de la capacidad de trabajo</w:t>
      </w:r>
      <w:r w:rsidR="001A3A40" w:rsidRPr="00402996">
        <w:rPr>
          <w:rFonts w:ascii="Museo Sans 300" w:hAnsi="Museo Sans 300"/>
        </w:rPr>
        <w:t>;</w:t>
      </w:r>
    </w:p>
    <w:p w14:paraId="768981B7" w14:textId="77777777" w:rsidR="001A3A40" w:rsidRPr="00402996" w:rsidRDefault="001A3A40" w:rsidP="00CC659C">
      <w:pPr>
        <w:widowControl w:val="0"/>
        <w:numPr>
          <w:ilvl w:val="0"/>
          <w:numId w:val="2"/>
        </w:numPr>
        <w:spacing w:after="0" w:line="240" w:lineRule="auto"/>
        <w:ind w:left="425" w:hanging="425"/>
        <w:jc w:val="both"/>
        <w:rPr>
          <w:rFonts w:ascii="Museo Sans 300" w:hAnsi="Museo Sans 300"/>
        </w:rPr>
      </w:pPr>
      <w:r w:rsidRPr="00402996">
        <w:rPr>
          <w:rFonts w:ascii="Museo Sans 300" w:hAnsi="Museo Sans 300"/>
          <w:b/>
        </w:rPr>
        <w:t>Inválido parcial:</w:t>
      </w:r>
      <w:r w:rsidR="006F5769" w:rsidRPr="00402996">
        <w:rPr>
          <w:rFonts w:ascii="Museo Sans 300" w:hAnsi="Museo Sans 300"/>
        </w:rPr>
        <w:t xml:space="preserve"> </w:t>
      </w:r>
      <w:r w:rsidRPr="00402996">
        <w:rPr>
          <w:rFonts w:ascii="Museo Sans 300" w:hAnsi="Museo Sans 300"/>
        </w:rPr>
        <w:t xml:space="preserve">Trabajador afiliado que a consecuencia de un impedimento físico e/o intelectual de origen común, sufre menoscabo de la capacidad de trabajo </w:t>
      </w:r>
      <w:r w:rsidR="006F5769" w:rsidRPr="00402996">
        <w:rPr>
          <w:rFonts w:ascii="Museo Sans 300" w:hAnsi="Museo Sans 300"/>
        </w:rPr>
        <w:t>igual o s</w:t>
      </w:r>
      <w:r w:rsidRPr="00402996">
        <w:rPr>
          <w:rFonts w:ascii="Museo Sans 300" w:hAnsi="Museo Sans 300"/>
        </w:rPr>
        <w:t>uperior al cincuenta por ciento</w:t>
      </w:r>
      <w:r w:rsidR="00BB5FBC" w:rsidRPr="00402996">
        <w:rPr>
          <w:rFonts w:ascii="Museo Sans 300" w:hAnsi="Museo Sans 300"/>
        </w:rPr>
        <w:t xml:space="preserve"> e inferior a dos tercios</w:t>
      </w:r>
      <w:r w:rsidRPr="00402996">
        <w:rPr>
          <w:rFonts w:ascii="Museo Sans 300" w:hAnsi="Museo Sans 300"/>
        </w:rPr>
        <w:t>;</w:t>
      </w:r>
    </w:p>
    <w:p w14:paraId="14424018" w14:textId="03CC6904" w:rsidR="006F5769" w:rsidRPr="00402996" w:rsidRDefault="001A3A40" w:rsidP="00CC659C">
      <w:pPr>
        <w:widowControl w:val="0"/>
        <w:numPr>
          <w:ilvl w:val="0"/>
          <w:numId w:val="2"/>
        </w:numPr>
        <w:spacing w:after="0" w:line="240" w:lineRule="auto"/>
        <w:ind w:left="425" w:hanging="425"/>
        <w:jc w:val="both"/>
        <w:rPr>
          <w:rFonts w:ascii="Museo Sans 300" w:hAnsi="Museo Sans 300"/>
        </w:rPr>
      </w:pPr>
      <w:r w:rsidRPr="00402996">
        <w:rPr>
          <w:rFonts w:ascii="Museo Sans 300" w:hAnsi="Museo Sans 300"/>
          <w:b/>
        </w:rPr>
        <w:t>Inválido total:</w:t>
      </w:r>
      <w:r w:rsidRPr="00402996">
        <w:rPr>
          <w:rFonts w:ascii="Museo Sans 300" w:hAnsi="Museo Sans 300"/>
        </w:rPr>
        <w:t xml:space="preserve"> Trabajador afiliado que a consecuencia de un impedimento físico e/o intelectual de origen común, sufre menoscabo de la capacidad de trabajo</w:t>
      </w:r>
      <w:r w:rsidR="00E320AC" w:rsidRPr="00402996">
        <w:rPr>
          <w:rFonts w:ascii="Museo Sans 300" w:hAnsi="Museo Sans 300"/>
        </w:rPr>
        <w:t xml:space="preserve">, al menos, </w:t>
      </w:r>
      <w:r w:rsidR="00E320AC" w:rsidRPr="00402996">
        <w:rPr>
          <w:rFonts w:ascii="Museo Sans 300" w:hAnsi="Museo Sans 300"/>
        </w:rPr>
        <w:lastRenderedPageBreak/>
        <w:t xml:space="preserve">de </w:t>
      </w:r>
      <w:r w:rsidR="0060053E" w:rsidRPr="00402996">
        <w:rPr>
          <w:rFonts w:ascii="Museo Sans 300" w:hAnsi="Museo Sans 300"/>
        </w:rPr>
        <w:t>dos tercios</w:t>
      </w:r>
      <w:r w:rsidR="006F5769" w:rsidRPr="00402996">
        <w:rPr>
          <w:rFonts w:ascii="Museo Sans 300" w:hAnsi="Museo Sans 300"/>
        </w:rPr>
        <w:t>, incluyendo la gran invalidez que considera la necesidad de asistencia por terceros para los cuidados básicos de la vida diaria del inválido;</w:t>
      </w:r>
    </w:p>
    <w:p w14:paraId="4CA1A0E0" w14:textId="52544A6A" w:rsidR="006F5769" w:rsidRPr="00402996" w:rsidRDefault="006F5769" w:rsidP="00CC659C">
      <w:pPr>
        <w:widowControl w:val="0"/>
        <w:numPr>
          <w:ilvl w:val="0"/>
          <w:numId w:val="2"/>
        </w:numPr>
        <w:spacing w:after="0" w:line="240" w:lineRule="auto"/>
        <w:ind w:left="425" w:hanging="425"/>
        <w:jc w:val="both"/>
        <w:rPr>
          <w:rFonts w:ascii="Museo Sans 300" w:eastAsia="Times New Roman" w:hAnsi="Museo Sans 300"/>
          <w:lang w:eastAsia="es-ES"/>
        </w:rPr>
      </w:pPr>
      <w:r w:rsidRPr="00402996">
        <w:rPr>
          <w:rFonts w:ascii="Museo Sans 300" w:eastAsia="Times New Roman" w:hAnsi="Museo Sans 300"/>
          <w:b/>
          <w:lang w:eastAsia="es-ES"/>
        </w:rPr>
        <w:t>Ley SP</w:t>
      </w:r>
      <w:r w:rsidRPr="00402996">
        <w:rPr>
          <w:rFonts w:ascii="Museo Sans 300" w:eastAsia="Times New Roman" w:hAnsi="Museo Sans 300"/>
          <w:lang w:eastAsia="es-ES"/>
        </w:rPr>
        <w:t xml:space="preserve">: Ley </w:t>
      </w:r>
      <w:r w:rsidR="000A6230" w:rsidRPr="00402996">
        <w:rPr>
          <w:rFonts w:ascii="Museo Sans 300" w:eastAsia="Times New Roman" w:hAnsi="Museo Sans 300"/>
          <w:lang w:eastAsia="es-ES"/>
        </w:rPr>
        <w:t xml:space="preserve">Integral </w:t>
      </w:r>
      <w:r w:rsidRPr="00402996">
        <w:rPr>
          <w:rFonts w:ascii="Museo Sans 300" w:eastAsia="Times New Roman" w:hAnsi="Museo Sans 300"/>
          <w:lang w:eastAsia="es-ES"/>
        </w:rPr>
        <w:t>del Sistema de Pensiones;</w:t>
      </w:r>
    </w:p>
    <w:p w14:paraId="504305A9" w14:textId="55B6A900" w:rsidR="005D53B8" w:rsidRPr="00402996" w:rsidRDefault="005D53B8" w:rsidP="005D53B8">
      <w:pPr>
        <w:widowControl w:val="0"/>
        <w:numPr>
          <w:ilvl w:val="0"/>
          <w:numId w:val="2"/>
        </w:numPr>
        <w:spacing w:after="0" w:line="240" w:lineRule="auto"/>
        <w:ind w:left="425" w:hanging="425"/>
        <w:jc w:val="both"/>
        <w:rPr>
          <w:rFonts w:ascii="Museo Sans 300" w:eastAsiaTheme="minorHAnsi" w:hAnsi="Museo Sans 300"/>
        </w:rPr>
      </w:pPr>
      <w:r w:rsidRPr="00402996">
        <w:rPr>
          <w:rFonts w:ascii="Museo Sans 300" w:hAnsi="Museo Sans 300"/>
          <w:b/>
          <w:bCs/>
        </w:rPr>
        <w:t xml:space="preserve">Número de </w:t>
      </w:r>
      <w:r w:rsidR="00AB15A0" w:rsidRPr="00402996">
        <w:rPr>
          <w:rFonts w:ascii="Museo Sans 300" w:hAnsi="Museo Sans 300"/>
          <w:b/>
          <w:bCs/>
        </w:rPr>
        <w:t xml:space="preserve">Afiliación de </w:t>
      </w:r>
      <w:r w:rsidRPr="00402996">
        <w:rPr>
          <w:rFonts w:ascii="Museo Sans 300" w:hAnsi="Museo Sans 300"/>
          <w:b/>
          <w:bCs/>
        </w:rPr>
        <w:t xml:space="preserve">INPEP: </w:t>
      </w:r>
      <w:r w:rsidRPr="00402996">
        <w:rPr>
          <w:rFonts w:ascii="Museo Sans 300" w:hAnsi="Museo Sans 300"/>
        </w:rPr>
        <w:t xml:space="preserve">Número otorgado por el Instituto Nacional de Pensiones de los Empleados Públicos a sus afiliados, previo a la </w:t>
      </w:r>
      <w:proofErr w:type="gramStart"/>
      <w:r w:rsidRPr="00402996">
        <w:rPr>
          <w:rFonts w:ascii="Museo Sans 300" w:hAnsi="Museo Sans 300"/>
        </w:rPr>
        <w:t>entrada en vigencia</w:t>
      </w:r>
      <w:proofErr w:type="gramEnd"/>
      <w:r w:rsidRPr="00402996">
        <w:rPr>
          <w:rFonts w:ascii="Museo Sans 300" w:hAnsi="Museo Sans 300"/>
        </w:rPr>
        <w:t xml:space="preserve"> de la Ley de Creación del Instituto Salvadoreño de Pensiones. </w:t>
      </w:r>
    </w:p>
    <w:p w14:paraId="3C64B3F5" w14:textId="0B27FFB7" w:rsidR="007C370D" w:rsidRPr="00402996" w:rsidRDefault="007C370D" w:rsidP="00CC659C">
      <w:pPr>
        <w:widowControl w:val="0"/>
        <w:numPr>
          <w:ilvl w:val="0"/>
          <w:numId w:val="2"/>
        </w:numPr>
        <w:spacing w:after="0" w:line="240" w:lineRule="auto"/>
        <w:ind w:left="425" w:hanging="425"/>
        <w:jc w:val="both"/>
        <w:rPr>
          <w:rFonts w:ascii="Museo Sans 300" w:hAnsi="Museo Sans 300"/>
        </w:rPr>
      </w:pPr>
      <w:r w:rsidRPr="00402996">
        <w:rPr>
          <w:rFonts w:ascii="Museo Sans 300" w:hAnsi="Museo Sans 300"/>
          <w:b/>
        </w:rPr>
        <w:t xml:space="preserve">Pensión de invalidez: </w:t>
      </w:r>
      <w:r w:rsidRPr="00402996">
        <w:rPr>
          <w:rFonts w:ascii="Museo Sans 300" w:hAnsi="Museo Sans 300"/>
        </w:rPr>
        <w:t>Es aquella prestación en dinero otorgada a los afiliados no pensionados del S</w:t>
      </w:r>
      <w:r w:rsidR="000B7209" w:rsidRPr="00402996">
        <w:rPr>
          <w:rFonts w:ascii="Museo Sans 300" w:hAnsi="Museo Sans 300"/>
        </w:rPr>
        <w:t xml:space="preserve">istema de </w:t>
      </w:r>
      <w:r w:rsidRPr="00402996">
        <w:rPr>
          <w:rFonts w:ascii="Museo Sans 300" w:hAnsi="Museo Sans 300"/>
        </w:rPr>
        <w:t>P</w:t>
      </w:r>
      <w:r w:rsidR="000B7209" w:rsidRPr="00402996">
        <w:rPr>
          <w:rFonts w:ascii="Museo Sans 300" w:hAnsi="Museo Sans 300"/>
        </w:rPr>
        <w:t>ensiones</w:t>
      </w:r>
      <w:r w:rsidRPr="00402996">
        <w:rPr>
          <w:rFonts w:ascii="Museo Sans 300" w:hAnsi="Museo Sans 300"/>
        </w:rPr>
        <w:t xml:space="preserve"> que sufran un menoscabo de la capacidad para ejercer cualquier trabajo, a consecuencia de enfermedad, accidente común o debilitamiento de sus fuerzas físicas o intelectuales;</w:t>
      </w:r>
    </w:p>
    <w:p w14:paraId="7E58809D" w14:textId="77777777" w:rsidR="006F5769" w:rsidRPr="00402996" w:rsidRDefault="006F5769" w:rsidP="00CC659C">
      <w:pPr>
        <w:widowControl w:val="0"/>
        <w:numPr>
          <w:ilvl w:val="0"/>
          <w:numId w:val="2"/>
        </w:numPr>
        <w:spacing w:after="0" w:line="240" w:lineRule="auto"/>
        <w:ind w:left="425" w:hanging="425"/>
        <w:jc w:val="both"/>
        <w:rPr>
          <w:rFonts w:ascii="Museo Sans 300" w:hAnsi="Museo Sans 300"/>
        </w:rPr>
      </w:pPr>
      <w:r w:rsidRPr="00402996">
        <w:rPr>
          <w:rFonts w:ascii="Museo Sans 300" w:hAnsi="Museo Sans 300"/>
          <w:b/>
        </w:rPr>
        <w:t>Pensión de invalidez parcial:</w:t>
      </w:r>
      <w:r w:rsidRPr="00402996">
        <w:rPr>
          <w:rFonts w:ascii="Museo Sans 300" w:hAnsi="Museo Sans 300"/>
        </w:rPr>
        <w:t xml:space="preserve"> Es </w:t>
      </w:r>
      <w:r w:rsidR="00BB5FBC" w:rsidRPr="00402996">
        <w:rPr>
          <w:rFonts w:ascii="Museo Sans 300" w:hAnsi="Museo Sans 300"/>
        </w:rPr>
        <w:t>aquel</w:t>
      </w:r>
      <w:r w:rsidRPr="00402996">
        <w:rPr>
          <w:rFonts w:ascii="Museo Sans 300" w:hAnsi="Museo Sans 300"/>
        </w:rPr>
        <w:t xml:space="preserve">la </w:t>
      </w:r>
      <w:r w:rsidR="00BB5FBC" w:rsidRPr="00402996">
        <w:rPr>
          <w:rFonts w:ascii="Museo Sans 300" w:hAnsi="Museo Sans 300"/>
        </w:rPr>
        <w:t>prestación en dinero otorgada a un afiliado declarado por la Comisión Calificadora de Invalidez, como inválido parcial;</w:t>
      </w:r>
    </w:p>
    <w:p w14:paraId="244AF33C" w14:textId="77777777" w:rsidR="00BB5FBC" w:rsidRPr="00402996" w:rsidRDefault="006F5769" w:rsidP="00CC659C">
      <w:pPr>
        <w:widowControl w:val="0"/>
        <w:numPr>
          <w:ilvl w:val="0"/>
          <w:numId w:val="2"/>
        </w:numPr>
        <w:spacing w:after="0" w:line="240" w:lineRule="auto"/>
        <w:ind w:left="425" w:hanging="425"/>
        <w:jc w:val="both"/>
        <w:rPr>
          <w:rFonts w:ascii="Museo Sans 300" w:hAnsi="Museo Sans 300"/>
        </w:rPr>
      </w:pPr>
      <w:r w:rsidRPr="00402996">
        <w:rPr>
          <w:rFonts w:ascii="Museo Sans 300" w:hAnsi="Museo Sans 300"/>
          <w:b/>
        </w:rPr>
        <w:t>Pensión de invalidez total:</w:t>
      </w:r>
      <w:r w:rsidRPr="00402996">
        <w:rPr>
          <w:rFonts w:ascii="Museo Sans 300" w:hAnsi="Museo Sans 300"/>
        </w:rPr>
        <w:t xml:space="preserve"> </w:t>
      </w:r>
      <w:r w:rsidR="00BB5FBC" w:rsidRPr="00402996">
        <w:rPr>
          <w:rFonts w:ascii="Museo Sans 300" w:hAnsi="Museo Sans 300"/>
        </w:rPr>
        <w:t>Es aquella prestación en dinero otorgada a un afiliado declarado por la Comisión Calificadora de Invalidez, como inválido total;</w:t>
      </w:r>
    </w:p>
    <w:p w14:paraId="6A62035C" w14:textId="77777777" w:rsidR="006F5769" w:rsidRPr="00402996" w:rsidRDefault="006F5769" w:rsidP="00CC659C">
      <w:pPr>
        <w:widowControl w:val="0"/>
        <w:numPr>
          <w:ilvl w:val="0"/>
          <w:numId w:val="2"/>
        </w:numPr>
        <w:spacing w:after="0" w:line="240" w:lineRule="auto"/>
        <w:ind w:left="425" w:hanging="425"/>
        <w:jc w:val="both"/>
        <w:rPr>
          <w:rFonts w:ascii="Museo Sans 300" w:hAnsi="Museo Sans 300"/>
        </w:rPr>
      </w:pPr>
      <w:r w:rsidRPr="00402996">
        <w:rPr>
          <w:rFonts w:ascii="Museo Sans 300" w:hAnsi="Museo Sans 300"/>
          <w:b/>
        </w:rPr>
        <w:t>Pensionado parcial permanente:</w:t>
      </w:r>
      <w:r w:rsidRPr="00402996">
        <w:rPr>
          <w:rFonts w:ascii="Museo Sans 300" w:hAnsi="Museo Sans 300"/>
        </w:rPr>
        <w:t xml:space="preserve"> Afiliado pensionado por invalidez parcial, según calificación de segundo dictamen de invalidez, por parte de la Comisión Calificadora de Invalidez;</w:t>
      </w:r>
    </w:p>
    <w:p w14:paraId="4D27D3F6" w14:textId="77777777" w:rsidR="006F5769" w:rsidRPr="00402996" w:rsidRDefault="006F5769" w:rsidP="00CC659C">
      <w:pPr>
        <w:widowControl w:val="0"/>
        <w:numPr>
          <w:ilvl w:val="0"/>
          <w:numId w:val="2"/>
        </w:numPr>
        <w:spacing w:after="0" w:line="240" w:lineRule="auto"/>
        <w:ind w:left="425" w:hanging="425"/>
        <w:jc w:val="both"/>
        <w:rPr>
          <w:rFonts w:ascii="Museo Sans 300" w:hAnsi="Museo Sans 300"/>
        </w:rPr>
      </w:pPr>
      <w:r w:rsidRPr="00402996">
        <w:rPr>
          <w:rFonts w:ascii="Museo Sans 300" w:hAnsi="Museo Sans 300"/>
          <w:b/>
        </w:rPr>
        <w:t>Pensionado total permanente:</w:t>
      </w:r>
      <w:r w:rsidRPr="00402996">
        <w:rPr>
          <w:rFonts w:ascii="Museo Sans 300" w:hAnsi="Museo Sans 300"/>
        </w:rPr>
        <w:t xml:space="preserve"> Afiliado pensionado por invalidez total, según calificación de segundo dictamen de invalidez</w:t>
      </w:r>
      <w:r w:rsidR="003E7D66" w:rsidRPr="00402996">
        <w:rPr>
          <w:rFonts w:ascii="Museo Sans 300" w:hAnsi="Museo Sans 300"/>
        </w:rPr>
        <w:t>, por parte de la Comisión Calificadora de Invalidez;</w:t>
      </w:r>
    </w:p>
    <w:p w14:paraId="0BFB61A8" w14:textId="62EC0A97" w:rsidR="006F5769" w:rsidRPr="00402996" w:rsidRDefault="006F5769" w:rsidP="00CC659C">
      <w:pPr>
        <w:widowControl w:val="0"/>
        <w:numPr>
          <w:ilvl w:val="0"/>
          <w:numId w:val="2"/>
        </w:numPr>
        <w:spacing w:after="0" w:line="240" w:lineRule="auto"/>
        <w:ind w:left="425" w:hanging="425"/>
        <w:jc w:val="both"/>
        <w:rPr>
          <w:rFonts w:ascii="Museo Sans 300" w:hAnsi="Museo Sans 300"/>
        </w:rPr>
      </w:pPr>
      <w:r w:rsidRPr="00402996">
        <w:rPr>
          <w:rFonts w:ascii="Museo Sans 300" w:hAnsi="Museo Sans 300"/>
          <w:b/>
        </w:rPr>
        <w:t>Prestaciones:</w:t>
      </w:r>
      <w:r w:rsidRPr="00402996">
        <w:rPr>
          <w:rFonts w:ascii="Museo Sans 300" w:hAnsi="Museo Sans 300"/>
        </w:rPr>
        <w:t xml:space="preserve"> Conjunto de obligaciones de las AFP</w:t>
      </w:r>
      <w:r w:rsidR="0060053E" w:rsidRPr="00402996">
        <w:rPr>
          <w:rFonts w:ascii="Museo Sans 300" w:hAnsi="Museo Sans 300"/>
        </w:rPr>
        <w:t xml:space="preserve"> y de la </w:t>
      </w:r>
      <w:proofErr w:type="gramStart"/>
      <w:r w:rsidR="00AF22F5" w:rsidRPr="00402996">
        <w:rPr>
          <w:rFonts w:ascii="Museo Sans 300" w:hAnsi="Museo Sans 300"/>
        </w:rPr>
        <w:t>CGS establecid</w:t>
      </w:r>
      <w:r w:rsidR="00C21802" w:rsidRPr="00402996">
        <w:rPr>
          <w:rFonts w:ascii="Museo Sans 300" w:hAnsi="Museo Sans 300"/>
        </w:rPr>
        <w:t>a</w:t>
      </w:r>
      <w:r w:rsidR="00AF22F5" w:rsidRPr="00402996">
        <w:rPr>
          <w:rFonts w:ascii="Museo Sans 300" w:hAnsi="Museo Sans 300"/>
        </w:rPr>
        <w:t>s</w:t>
      </w:r>
      <w:proofErr w:type="gramEnd"/>
      <w:r w:rsidRPr="00402996">
        <w:rPr>
          <w:rFonts w:ascii="Museo Sans 300" w:hAnsi="Museo Sans 300"/>
        </w:rPr>
        <w:t xml:space="preserve"> de conformidad con la Ley SP, respecto al otorgamiento de beneficios a sus afiliados, asegurados y beneficiarios; </w:t>
      </w:r>
    </w:p>
    <w:p w14:paraId="45DE22FA" w14:textId="12534682" w:rsidR="006F5769" w:rsidRPr="00402996" w:rsidRDefault="006F5769" w:rsidP="00CC659C">
      <w:pPr>
        <w:widowControl w:val="0"/>
        <w:numPr>
          <w:ilvl w:val="0"/>
          <w:numId w:val="2"/>
        </w:numPr>
        <w:spacing w:after="0" w:line="240" w:lineRule="auto"/>
        <w:ind w:left="425" w:hanging="425"/>
        <w:jc w:val="both"/>
        <w:rPr>
          <w:rFonts w:ascii="Museo Sans 300" w:eastAsia="Times New Roman" w:hAnsi="Museo Sans 300"/>
          <w:lang w:eastAsia="es-ES"/>
        </w:rPr>
      </w:pPr>
      <w:r w:rsidRPr="00402996">
        <w:rPr>
          <w:rFonts w:ascii="Museo Sans 300" w:eastAsia="Times New Roman" w:hAnsi="Museo Sans 300"/>
          <w:b/>
          <w:lang w:eastAsia="es-ES"/>
        </w:rPr>
        <w:t>SP:</w:t>
      </w:r>
      <w:r w:rsidRPr="00402996">
        <w:rPr>
          <w:rFonts w:ascii="Museo Sans 300" w:eastAsia="Times New Roman" w:hAnsi="Museo Sans 300"/>
          <w:lang w:eastAsia="es-ES"/>
        </w:rPr>
        <w:t xml:space="preserve"> Sistema de Pensiones;</w:t>
      </w:r>
    </w:p>
    <w:p w14:paraId="2D14E3F7" w14:textId="6DA01F9B" w:rsidR="006F5769" w:rsidRPr="00402996" w:rsidRDefault="006F5769" w:rsidP="009D65D1">
      <w:pPr>
        <w:widowControl w:val="0"/>
        <w:numPr>
          <w:ilvl w:val="0"/>
          <w:numId w:val="2"/>
        </w:numPr>
        <w:spacing w:after="0" w:line="240" w:lineRule="auto"/>
        <w:ind w:left="425" w:hanging="425"/>
        <w:jc w:val="both"/>
        <w:rPr>
          <w:rFonts w:ascii="Museo Sans 300" w:eastAsia="Times New Roman" w:hAnsi="Museo Sans 300"/>
          <w:lang w:eastAsia="es-ES"/>
        </w:rPr>
      </w:pPr>
      <w:r w:rsidRPr="00402996">
        <w:rPr>
          <w:rFonts w:ascii="Museo Sans 300" w:eastAsia="Times New Roman" w:hAnsi="Museo Sans 300"/>
          <w:b/>
          <w:lang w:eastAsia="es-ES"/>
        </w:rPr>
        <w:t>SBR:</w:t>
      </w:r>
      <w:r w:rsidRPr="00402996">
        <w:rPr>
          <w:rFonts w:ascii="Museo Sans 300" w:eastAsia="Times New Roman" w:hAnsi="Museo Sans 300"/>
          <w:lang w:eastAsia="es-ES"/>
        </w:rPr>
        <w:t xml:space="preserve"> Salario Básico Regulador;</w:t>
      </w:r>
    </w:p>
    <w:p w14:paraId="157A3E18" w14:textId="04CC4772" w:rsidR="006F5769" w:rsidRPr="00402996" w:rsidRDefault="006F5769" w:rsidP="00CC659C">
      <w:pPr>
        <w:widowControl w:val="0"/>
        <w:numPr>
          <w:ilvl w:val="0"/>
          <w:numId w:val="2"/>
        </w:numPr>
        <w:spacing w:after="0" w:line="240" w:lineRule="auto"/>
        <w:ind w:left="425" w:hanging="425"/>
        <w:jc w:val="both"/>
        <w:rPr>
          <w:rFonts w:ascii="Museo Sans 300" w:eastAsia="Times New Roman" w:hAnsi="Museo Sans 300"/>
          <w:lang w:eastAsia="es-ES"/>
        </w:rPr>
      </w:pPr>
      <w:r w:rsidRPr="00402996">
        <w:rPr>
          <w:rFonts w:ascii="Museo Sans 300" w:eastAsia="Times New Roman" w:hAnsi="Museo Sans 300"/>
          <w:b/>
          <w:lang w:eastAsia="es-ES"/>
        </w:rPr>
        <w:t>Superintendencia:</w:t>
      </w:r>
      <w:r w:rsidRPr="00402996">
        <w:rPr>
          <w:rFonts w:ascii="Museo Sans 300" w:eastAsia="Times New Roman" w:hAnsi="Museo Sans 300"/>
          <w:lang w:eastAsia="es-ES"/>
        </w:rPr>
        <w:t xml:space="preserve"> Superintendencia del Sistema Financiero</w:t>
      </w:r>
      <w:r w:rsidR="005F7F3D" w:rsidRPr="00402996">
        <w:rPr>
          <w:rFonts w:ascii="Museo Sans 300" w:eastAsia="Times New Roman" w:hAnsi="Museo Sans 300"/>
          <w:lang w:eastAsia="es-ES"/>
        </w:rPr>
        <w:t>; y</w:t>
      </w:r>
    </w:p>
    <w:p w14:paraId="2BDD8761" w14:textId="27C8FC91" w:rsidR="005F7F3D" w:rsidRPr="00402996" w:rsidRDefault="00BA4D9E" w:rsidP="00CC659C">
      <w:pPr>
        <w:widowControl w:val="0"/>
        <w:numPr>
          <w:ilvl w:val="0"/>
          <w:numId w:val="2"/>
        </w:numPr>
        <w:spacing w:after="0" w:line="240" w:lineRule="auto"/>
        <w:ind w:left="425" w:hanging="425"/>
        <w:jc w:val="both"/>
        <w:rPr>
          <w:rFonts w:ascii="Museo Sans 300" w:eastAsia="Times New Roman" w:hAnsi="Museo Sans 300"/>
          <w:lang w:eastAsia="es-ES"/>
        </w:rPr>
      </w:pPr>
      <w:r w:rsidRPr="00402996">
        <w:rPr>
          <w:rFonts w:ascii="Museo Sans 300" w:eastAsia="Times New Roman" w:hAnsi="Museo Sans 300"/>
          <w:b/>
          <w:bCs/>
          <w:lang w:eastAsia="es-ES"/>
        </w:rPr>
        <w:t>UAIHL</w:t>
      </w:r>
      <w:r w:rsidRPr="00402996">
        <w:rPr>
          <w:rFonts w:ascii="Museo Sans 300" w:eastAsia="Times New Roman" w:hAnsi="Museo Sans 300"/>
          <w:lang w:eastAsia="es-ES"/>
        </w:rPr>
        <w:t>: Unidad de Atención Integral del Historial Laboral.</w:t>
      </w:r>
    </w:p>
    <w:p w14:paraId="0DACDD83" w14:textId="77777777" w:rsidR="006F5769" w:rsidRPr="00402996" w:rsidRDefault="006F5769" w:rsidP="00CC659C">
      <w:pPr>
        <w:widowControl w:val="0"/>
        <w:spacing w:after="0" w:line="240" w:lineRule="auto"/>
        <w:jc w:val="center"/>
        <w:rPr>
          <w:rFonts w:ascii="Museo Sans 300" w:eastAsia="Times New Roman" w:hAnsi="Museo Sans 300"/>
          <w:lang w:eastAsia="es-ES"/>
        </w:rPr>
      </w:pPr>
    </w:p>
    <w:p w14:paraId="3BBAA64F" w14:textId="77777777" w:rsidR="006F5769" w:rsidRPr="00402996" w:rsidRDefault="006F5769" w:rsidP="00CC659C">
      <w:pPr>
        <w:widowControl w:val="0"/>
        <w:tabs>
          <w:tab w:val="center" w:pos="4419"/>
          <w:tab w:val="left" w:pos="5445"/>
        </w:tabs>
        <w:spacing w:after="0" w:line="240" w:lineRule="auto"/>
        <w:jc w:val="center"/>
        <w:rPr>
          <w:rFonts w:ascii="Museo Sans 300" w:hAnsi="Museo Sans 300"/>
          <w:b/>
        </w:rPr>
      </w:pPr>
      <w:r w:rsidRPr="00402996">
        <w:rPr>
          <w:rFonts w:ascii="Museo Sans 300" w:hAnsi="Museo Sans 300"/>
          <w:b/>
        </w:rPr>
        <w:t>CAPÍTULO I</w:t>
      </w:r>
      <w:r w:rsidR="00440C39" w:rsidRPr="00402996">
        <w:rPr>
          <w:rFonts w:ascii="Museo Sans 300" w:hAnsi="Museo Sans 300"/>
          <w:b/>
        </w:rPr>
        <w:t>I</w:t>
      </w:r>
    </w:p>
    <w:p w14:paraId="028AF5A0" w14:textId="77777777" w:rsidR="006F5769" w:rsidRPr="00402996" w:rsidRDefault="006F5769" w:rsidP="00CC659C">
      <w:pPr>
        <w:widowControl w:val="0"/>
        <w:spacing w:after="0" w:line="240" w:lineRule="auto"/>
        <w:jc w:val="center"/>
        <w:rPr>
          <w:rFonts w:ascii="Museo Sans 300" w:hAnsi="Museo Sans 300"/>
          <w:b/>
        </w:rPr>
      </w:pPr>
      <w:r w:rsidRPr="00402996">
        <w:rPr>
          <w:rFonts w:ascii="Museo Sans 300" w:hAnsi="Museo Sans 300"/>
          <w:b/>
        </w:rPr>
        <w:t>BENEFICIOS POR INVALIDEZ</w:t>
      </w:r>
    </w:p>
    <w:p w14:paraId="27FDB532" w14:textId="77777777" w:rsidR="00FC11CC" w:rsidRPr="00402996" w:rsidRDefault="00FC11CC" w:rsidP="00CC659C">
      <w:pPr>
        <w:widowControl w:val="0"/>
        <w:spacing w:after="0" w:line="240" w:lineRule="auto"/>
        <w:jc w:val="center"/>
        <w:rPr>
          <w:rFonts w:ascii="Museo Sans 300" w:hAnsi="Museo Sans 300"/>
          <w:b/>
        </w:rPr>
      </w:pPr>
    </w:p>
    <w:p w14:paraId="4B1D103D" w14:textId="77777777" w:rsidR="006F5769" w:rsidRPr="00402996" w:rsidRDefault="006F5769" w:rsidP="00CC659C">
      <w:pPr>
        <w:widowControl w:val="0"/>
        <w:spacing w:after="0" w:line="240" w:lineRule="auto"/>
        <w:jc w:val="both"/>
        <w:rPr>
          <w:rFonts w:ascii="Museo Sans 300" w:hAnsi="Museo Sans 300"/>
          <w:b/>
        </w:rPr>
      </w:pPr>
      <w:r w:rsidRPr="00402996">
        <w:rPr>
          <w:rFonts w:ascii="Museo Sans 300" w:hAnsi="Museo Sans 300"/>
          <w:b/>
        </w:rPr>
        <w:t xml:space="preserve">Beneficios por invalidez </w:t>
      </w:r>
    </w:p>
    <w:p w14:paraId="3504D32C" w14:textId="7608FC0E" w:rsidR="006F5769" w:rsidRPr="00402996" w:rsidRDefault="006F5769" w:rsidP="00CC659C">
      <w:pPr>
        <w:pStyle w:val="Prrafodelista"/>
        <w:widowControl w:val="0"/>
        <w:numPr>
          <w:ilvl w:val="0"/>
          <w:numId w:val="3"/>
        </w:numPr>
        <w:spacing w:after="0" w:line="240" w:lineRule="auto"/>
        <w:ind w:left="0" w:firstLine="0"/>
        <w:jc w:val="both"/>
        <w:outlineLvl w:val="0"/>
        <w:rPr>
          <w:rFonts w:ascii="Museo Sans 300" w:hAnsi="Museo Sans 300"/>
        </w:rPr>
      </w:pPr>
      <w:r w:rsidRPr="00402996">
        <w:rPr>
          <w:rFonts w:ascii="Museo Sans 300" w:hAnsi="Museo Sans 300"/>
        </w:rPr>
        <w:t>Los afiliados no pensionados</w:t>
      </w:r>
      <w:r w:rsidR="002B39B7" w:rsidRPr="00402996">
        <w:rPr>
          <w:rFonts w:ascii="Museo Sans 300" w:hAnsi="Museo Sans 300"/>
        </w:rPr>
        <w:t>,</w:t>
      </w:r>
      <w:r w:rsidRPr="00402996">
        <w:rPr>
          <w:rFonts w:ascii="Museo Sans 300" w:hAnsi="Museo Sans 300"/>
        </w:rPr>
        <w:t xml:space="preserve"> que sin cumplir los requisitos de edad para acceder a pensión de vejez y que sean calificados con menoscabo de la capacidad para ejercer cualquier trabajo, a consecuencia de enfermedad, accidente común o debilitamiento de sus fuerzas físicas </w:t>
      </w:r>
      <w:r w:rsidR="002C1287" w:rsidRPr="00402996">
        <w:rPr>
          <w:rFonts w:ascii="Museo Sans 300" w:hAnsi="Museo Sans 300"/>
        </w:rPr>
        <w:t>e/</w:t>
      </w:r>
      <w:r w:rsidRPr="00402996">
        <w:rPr>
          <w:rFonts w:ascii="Museo Sans 300" w:hAnsi="Museo Sans 300"/>
        </w:rPr>
        <w:t>o intelectuales, podrán tener derecho a pensión de invalidez</w:t>
      </w:r>
      <w:r w:rsidR="002455A0" w:rsidRPr="00402996">
        <w:rPr>
          <w:rFonts w:ascii="Museo Sans 300" w:hAnsi="Museo Sans 300"/>
        </w:rPr>
        <w:t>,</w:t>
      </w:r>
      <w:r w:rsidR="00992E0C" w:rsidRPr="00402996">
        <w:rPr>
          <w:rFonts w:ascii="Museo Sans 300" w:hAnsi="Museo Sans 300"/>
        </w:rPr>
        <w:t xml:space="preserve"> </w:t>
      </w:r>
      <w:r w:rsidR="004C74D7" w:rsidRPr="00402996">
        <w:rPr>
          <w:rFonts w:ascii="Museo Sans 300" w:hAnsi="Museo Sans 300"/>
        </w:rPr>
        <w:t xml:space="preserve">de conformidad a lo establecido en el artículo </w:t>
      </w:r>
      <w:r w:rsidR="00D665F6" w:rsidRPr="00402996">
        <w:rPr>
          <w:rFonts w:ascii="Museo Sans 300" w:hAnsi="Museo Sans 300"/>
        </w:rPr>
        <w:t xml:space="preserve">99 </w:t>
      </w:r>
      <w:r w:rsidR="004C74D7" w:rsidRPr="00402996">
        <w:rPr>
          <w:rFonts w:ascii="Museo Sans 300" w:hAnsi="Museo Sans 300"/>
        </w:rPr>
        <w:t>de la L</w:t>
      </w:r>
      <w:r w:rsidR="00992E0C" w:rsidRPr="00402996">
        <w:rPr>
          <w:rFonts w:ascii="Museo Sans 300" w:hAnsi="Museo Sans 300"/>
        </w:rPr>
        <w:t>e</w:t>
      </w:r>
      <w:r w:rsidR="004C74D7" w:rsidRPr="00402996">
        <w:rPr>
          <w:rFonts w:ascii="Museo Sans 300" w:hAnsi="Museo Sans 300"/>
        </w:rPr>
        <w:t>y</w:t>
      </w:r>
      <w:r w:rsidR="00992E0C" w:rsidRPr="00402996">
        <w:rPr>
          <w:rFonts w:ascii="Museo Sans 300" w:hAnsi="Museo Sans 300"/>
        </w:rPr>
        <w:t xml:space="preserve"> SP</w:t>
      </w:r>
      <w:r w:rsidRPr="00402996">
        <w:rPr>
          <w:rFonts w:ascii="Museo Sans 300" w:hAnsi="Museo Sans 300"/>
        </w:rPr>
        <w:t>.</w:t>
      </w:r>
    </w:p>
    <w:p w14:paraId="1525FEC0" w14:textId="77777777" w:rsidR="006F5769" w:rsidRPr="00402996" w:rsidRDefault="006F5769" w:rsidP="00CC659C">
      <w:pPr>
        <w:pStyle w:val="Prrafodelista"/>
        <w:widowControl w:val="0"/>
        <w:spacing w:after="0" w:line="240" w:lineRule="auto"/>
        <w:ind w:left="0"/>
        <w:jc w:val="both"/>
        <w:outlineLvl w:val="0"/>
        <w:rPr>
          <w:rFonts w:ascii="Museo Sans 300" w:hAnsi="Museo Sans 300"/>
        </w:rPr>
      </w:pPr>
    </w:p>
    <w:p w14:paraId="6DAAD554" w14:textId="47D017B8" w:rsidR="006F5769" w:rsidRPr="00402996" w:rsidRDefault="006F5769" w:rsidP="00CC659C">
      <w:pPr>
        <w:pStyle w:val="Prrafodelista"/>
        <w:widowControl w:val="0"/>
        <w:numPr>
          <w:ilvl w:val="0"/>
          <w:numId w:val="3"/>
        </w:numPr>
        <w:spacing w:after="120" w:line="240" w:lineRule="auto"/>
        <w:ind w:left="0" w:firstLine="0"/>
        <w:contextualSpacing w:val="0"/>
        <w:jc w:val="both"/>
        <w:outlineLvl w:val="0"/>
        <w:rPr>
          <w:rFonts w:ascii="Museo Sans 300" w:hAnsi="Museo Sans 300"/>
        </w:rPr>
      </w:pPr>
      <w:r w:rsidRPr="00402996">
        <w:rPr>
          <w:rFonts w:ascii="Museo Sans 300" w:hAnsi="Museo Sans 300"/>
        </w:rPr>
        <w:t xml:space="preserve">Los beneficios a los que pueden acceder los afiliados inválidos, </w:t>
      </w:r>
      <w:r w:rsidR="00D940ED" w:rsidRPr="00402996">
        <w:rPr>
          <w:rFonts w:ascii="Museo Sans 300" w:hAnsi="Museo Sans 300"/>
        </w:rPr>
        <w:t>de acuerdo con</w:t>
      </w:r>
      <w:r w:rsidRPr="00402996">
        <w:rPr>
          <w:rFonts w:ascii="Museo Sans 300" w:hAnsi="Museo Sans 300"/>
        </w:rPr>
        <w:t xml:space="preserve"> lo establecido en la Ley SP, son</w:t>
      </w:r>
      <w:r w:rsidR="00DF3922" w:rsidRPr="00402996">
        <w:rPr>
          <w:rFonts w:ascii="Museo Sans 300" w:hAnsi="Museo Sans 300"/>
        </w:rPr>
        <w:t xml:space="preserve"> los siguientes</w:t>
      </w:r>
      <w:r w:rsidRPr="00402996">
        <w:rPr>
          <w:rFonts w:ascii="Museo Sans 300" w:hAnsi="Museo Sans 300"/>
        </w:rPr>
        <w:t>:</w:t>
      </w:r>
    </w:p>
    <w:p w14:paraId="4DC6DF97" w14:textId="77777777" w:rsidR="006F5769" w:rsidRPr="00402996" w:rsidRDefault="006F5769" w:rsidP="00CC659C">
      <w:pPr>
        <w:pStyle w:val="Prrafodelista"/>
        <w:widowControl w:val="0"/>
        <w:numPr>
          <w:ilvl w:val="0"/>
          <w:numId w:val="18"/>
        </w:numPr>
        <w:spacing w:before="120" w:after="0" w:line="240" w:lineRule="auto"/>
        <w:ind w:left="425" w:hanging="425"/>
        <w:contextualSpacing w:val="0"/>
        <w:jc w:val="both"/>
        <w:outlineLvl w:val="0"/>
        <w:rPr>
          <w:rFonts w:ascii="Museo Sans 300" w:hAnsi="Museo Sans 300"/>
        </w:rPr>
      </w:pPr>
      <w:r w:rsidRPr="00402996">
        <w:rPr>
          <w:rFonts w:ascii="Museo Sans 300" w:hAnsi="Museo Sans 300"/>
        </w:rPr>
        <w:t>Pensión de invalidez parcial;</w:t>
      </w:r>
    </w:p>
    <w:p w14:paraId="617C893B" w14:textId="77777777" w:rsidR="006F5769" w:rsidRPr="00402996" w:rsidRDefault="006F5769" w:rsidP="00CC659C">
      <w:pPr>
        <w:pStyle w:val="Prrafodelista"/>
        <w:widowControl w:val="0"/>
        <w:numPr>
          <w:ilvl w:val="0"/>
          <w:numId w:val="18"/>
        </w:numPr>
        <w:spacing w:after="0" w:line="240" w:lineRule="auto"/>
        <w:ind w:left="425" w:hanging="425"/>
        <w:contextualSpacing w:val="0"/>
        <w:jc w:val="both"/>
        <w:outlineLvl w:val="0"/>
        <w:rPr>
          <w:rFonts w:ascii="Museo Sans 300" w:hAnsi="Museo Sans 300"/>
        </w:rPr>
      </w:pPr>
      <w:r w:rsidRPr="00402996">
        <w:rPr>
          <w:rFonts w:ascii="Museo Sans 300" w:hAnsi="Museo Sans 300"/>
        </w:rPr>
        <w:t xml:space="preserve">Pensión de invalidez total; </w:t>
      </w:r>
      <w:r w:rsidR="00E75757" w:rsidRPr="00402996">
        <w:rPr>
          <w:rFonts w:ascii="Museo Sans 300" w:hAnsi="Museo Sans 300"/>
        </w:rPr>
        <w:t>o</w:t>
      </w:r>
    </w:p>
    <w:p w14:paraId="01A9936D" w14:textId="7610318F" w:rsidR="006F5769" w:rsidRPr="00402996" w:rsidRDefault="006F5769" w:rsidP="00CC659C">
      <w:pPr>
        <w:pStyle w:val="Prrafodelista"/>
        <w:widowControl w:val="0"/>
        <w:numPr>
          <w:ilvl w:val="0"/>
          <w:numId w:val="18"/>
        </w:numPr>
        <w:spacing w:after="0" w:line="240" w:lineRule="auto"/>
        <w:ind w:left="425" w:hanging="425"/>
        <w:contextualSpacing w:val="0"/>
        <w:jc w:val="both"/>
        <w:outlineLvl w:val="0"/>
        <w:rPr>
          <w:rFonts w:ascii="Museo Sans 300" w:hAnsi="Museo Sans 300"/>
        </w:rPr>
      </w:pPr>
      <w:r w:rsidRPr="00402996">
        <w:rPr>
          <w:rFonts w:ascii="Museo Sans 300" w:hAnsi="Museo Sans 300"/>
        </w:rPr>
        <w:lastRenderedPageBreak/>
        <w:t xml:space="preserve">Devolución de saldo, </w:t>
      </w:r>
      <w:proofErr w:type="gramStart"/>
      <w:r w:rsidRPr="00402996">
        <w:rPr>
          <w:rFonts w:ascii="Museo Sans 300" w:hAnsi="Museo Sans 300"/>
        </w:rPr>
        <w:t>de acuerdo a</w:t>
      </w:r>
      <w:proofErr w:type="gramEnd"/>
      <w:r w:rsidRPr="00402996">
        <w:rPr>
          <w:rFonts w:ascii="Museo Sans 300" w:hAnsi="Museo Sans 300"/>
        </w:rPr>
        <w:t xml:space="preserve"> lo establecido en el artículo 12</w:t>
      </w:r>
      <w:r w:rsidR="00D665F6" w:rsidRPr="00402996">
        <w:rPr>
          <w:rFonts w:ascii="Museo Sans 300" w:hAnsi="Museo Sans 300"/>
        </w:rPr>
        <w:t>3</w:t>
      </w:r>
      <w:r w:rsidRPr="00402996">
        <w:rPr>
          <w:rFonts w:ascii="Museo Sans 300" w:hAnsi="Museo Sans 300"/>
        </w:rPr>
        <w:t xml:space="preserve"> de la Ley SP.</w:t>
      </w:r>
    </w:p>
    <w:p w14:paraId="61895ACB" w14:textId="77777777" w:rsidR="00D21AE2" w:rsidRPr="00402996" w:rsidRDefault="00D21AE2" w:rsidP="00CC659C">
      <w:pPr>
        <w:widowControl w:val="0"/>
        <w:spacing w:after="0" w:line="240" w:lineRule="auto"/>
        <w:ind w:left="708" w:hanging="708"/>
        <w:outlineLvl w:val="0"/>
        <w:rPr>
          <w:rFonts w:ascii="Museo Sans 300" w:hAnsi="Museo Sans 300"/>
          <w:b/>
        </w:rPr>
      </w:pPr>
    </w:p>
    <w:p w14:paraId="6D6CFF4D" w14:textId="77777777" w:rsidR="006F5769" w:rsidRPr="00402996" w:rsidRDefault="006F5769" w:rsidP="00CC659C">
      <w:pPr>
        <w:widowControl w:val="0"/>
        <w:spacing w:after="0" w:line="240" w:lineRule="auto"/>
        <w:outlineLvl w:val="0"/>
        <w:rPr>
          <w:rFonts w:ascii="Museo Sans 300" w:hAnsi="Museo Sans 300"/>
          <w:b/>
        </w:rPr>
      </w:pPr>
      <w:r w:rsidRPr="00402996">
        <w:rPr>
          <w:rFonts w:ascii="Museo Sans 300" w:hAnsi="Museo Sans 300"/>
          <w:b/>
        </w:rPr>
        <w:t>Requisitos para acceder a una pensión de invalidez</w:t>
      </w:r>
    </w:p>
    <w:p w14:paraId="098B2550" w14:textId="77777777" w:rsidR="006F5769" w:rsidRPr="00402996" w:rsidRDefault="006F5769" w:rsidP="00CC659C">
      <w:pPr>
        <w:pStyle w:val="Prrafodelista"/>
        <w:widowControl w:val="0"/>
        <w:numPr>
          <w:ilvl w:val="0"/>
          <w:numId w:val="3"/>
        </w:numPr>
        <w:spacing w:after="120" w:line="240" w:lineRule="auto"/>
        <w:ind w:left="0" w:firstLine="0"/>
        <w:contextualSpacing w:val="0"/>
        <w:jc w:val="both"/>
        <w:outlineLvl w:val="0"/>
        <w:rPr>
          <w:rFonts w:ascii="Museo Sans 300" w:hAnsi="Museo Sans 300"/>
          <w:b/>
        </w:rPr>
      </w:pPr>
      <w:r w:rsidRPr="00402996">
        <w:rPr>
          <w:rFonts w:ascii="Museo Sans 300" w:hAnsi="Museo Sans 300"/>
        </w:rPr>
        <w:t>Los afiliados no pensionados que se invaliden a causa de riesgo común, a efectos de acceder al goce de una pensión de invalidez</w:t>
      </w:r>
      <w:r w:rsidR="002B39B7" w:rsidRPr="00402996">
        <w:rPr>
          <w:rFonts w:ascii="Museo Sans 300" w:hAnsi="Museo Sans 300"/>
        </w:rPr>
        <w:t xml:space="preserve"> parcial o invalidez total</w:t>
      </w:r>
      <w:r w:rsidRPr="00402996">
        <w:rPr>
          <w:rFonts w:ascii="Museo Sans 300" w:hAnsi="Museo Sans 300"/>
        </w:rPr>
        <w:t>, deberán cumplir con los requisitos siguientes:</w:t>
      </w:r>
    </w:p>
    <w:p w14:paraId="3A2316C0" w14:textId="6F617951" w:rsidR="006F5769" w:rsidRPr="00402996" w:rsidRDefault="006F5769" w:rsidP="00CC659C">
      <w:pPr>
        <w:pStyle w:val="Prrafodelista"/>
        <w:widowControl w:val="0"/>
        <w:numPr>
          <w:ilvl w:val="0"/>
          <w:numId w:val="19"/>
        </w:numPr>
        <w:spacing w:after="0" w:line="240" w:lineRule="auto"/>
        <w:ind w:left="425" w:hanging="425"/>
        <w:contextualSpacing w:val="0"/>
        <w:jc w:val="both"/>
        <w:outlineLvl w:val="0"/>
        <w:rPr>
          <w:rFonts w:ascii="Museo Sans 300" w:hAnsi="Museo Sans 300"/>
        </w:rPr>
      </w:pPr>
      <w:r w:rsidRPr="00402996">
        <w:rPr>
          <w:rFonts w:ascii="Museo Sans 300" w:hAnsi="Museo Sans 300"/>
        </w:rPr>
        <w:t>No tener edad l</w:t>
      </w:r>
      <w:r w:rsidR="002D651F" w:rsidRPr="00402996">
        <w:rPr>
          <w:rFonts w:ascii="Museo Sans 300" w:hAnsi="Museo Sans 300"/>
        </w:rPr>
        <w:t>egal para pensionarse por vejez</w:t>
      </w:r>
      <w:r w:rsidR="009A006E" w:rsidRPr="00402996">
        <w:rPr>
          <w:rFonts w:ascii="Museo Sans 300" w:hAnsi="Museo Sans 300"/>
        </w:rPr>
        <w:t>;</w:t>
      </w:r>
      <w:r w:rsidR="008A1B44" w:rsidRPr="00402996">
        <w:rPr>
          <w:rFonts w:ascii="Museo Sans 300" w:hAnsi="Museo Sans 300"/>
        </w:rPr>
        <w:t xml:space="preserve"> y</w:t>
      </w:r>
    </w:p>
    <w:p w14:paraId="6F2C8F6D" w14:textId="1D4132F0" w:rsidR="006F5769" w:rsidRPr="00402996" w:rsidRDefault="006F5769" w:rsidP="00CC659C">
      <w:pPr>
        <w:pStyle w:val="Prrafodelista"/>
        <w:widowControl w:val="0"/>
        <w:numPr>
          <w:ilvl w:val="0"/>
          <w:numId w:val="19"/>
        </w:numPr>
        <w:spacing w:after="0" w:line="240" w:lineRule="auto"/>
        <w:ind w:left="425" w:hanging="425"/>
        <w:contextualSpacing w:val="0"/>
        <w:jc w:val="both"/>
        <w:outlineLvl w:val="0"/>
        <w:rPr>
          <w:rFonts w:ascii="Museo Sans 300" w:hAnsi="Museo Sans 300"/>
        </w:rPr>
      </w:pPr>
      <w:r w:rsidRPr="00402996">
        <w:rPr>
          <w:rFonts w:ascii="Museo Sans 300" w:hAnsi="Museo Sans 300"/>
        </w:rPr>
        <w:t>Ser dictaminado por la Comisión Calificadora de Invalidez como inválido por riesgo común;</w:t>
      </w:r>
    </w:p>
    <w:p w14:paraId="3D025C82" w14:textId="77777777" w:rsidR="00D940ED" w:rsidRPr="00402996" w:rsidRDefault="00D940ED" w:rsidP="00624165">
      <w:pPr>
        <w:widowControl w:val="0"/>
        <w:spacing w:after="0" w:line="240" w:lineRule="auto"/>
        <w:jc w:val="both"/>
        <w:rPr>
          <w:rFonts w:ascii="Museo Sans 300" w:hAnsi="Museo Sans 300"/>
        </w:rPr>
      </w:pPr>
    </w:p>
    <w:p w14:paraId="2CE1962C" w14:textId="47B67063" w:rsidR="000F5351" w:rsidRPr="00402996" w:rsidRDefault="00E91F49" w:rsidP="00053ABF">
      <w:pPr>
        <w:widowControl w:val="0"/>
        <w:spacing w:after="120" w:line="240" w:lineRule="auto"/>
        <w:jc w:val="both"/>
        <w:rPr>
          <w:rFonts w:ascii="Museo Sans 300" w:hAnsi="Museo Sans 300"/>
        </w:rPr>
      </w:pPr>
      <w:r w:rsidRPr="00402996">
        <w:rPr>
          <w:rFonts w:ascii="Museo Sans 300" w:hAnsi="Museo Sans 300"/>
        </w:rPr>
        <w:t>Además, deberá cumplir con cualquiera de los requisitos siguientes:</w:t>
      </w:r>
    </w:p>
    <w:p w14:paraId="31A83F15" w14:textId="77777777" w:rsidR="00853D67" w:rsidRPr="00402996" w:rsidRDefault="00853D67" w:rsidP="00D940ED">
      <w:pPr>
        <w:pStyle w:val="Prrafodelista"/>
        <w:numPr>
          <w:ilvl w:val="0"/>
          <w:numId w:val="32"/>
        </w:numPr>
        <w:spacing w:after="0" w:line="240" w:lineRule="auto"/>
        <w:ind w:left="425" w:hanging="425"/>
        <w:jc w:val="both"/>
        <w:rPr>
          <w:rFonts w:ascii="Museo Sans 300" w:hAnsi="Museo Sans 300"/>
        </w:rPr>
      </w:pPr>
      <w:r w:rsidRPr="00402996">
        <w:rPr>
          <w:rFonts w:ascii="Museo Sans 300" w:hAnsi="Museo Sans 300"/>
        </w:rPr>
        <w:t>Tres años de cotizaciones continuas o discontinuas, registrados durante los cinco años anteriores a la fecha en que fue declarado inválido por un primer dictamen;</w:t>
      </w:r>
    </w:p>
    <w:p w14:paraId="1E88DA4E" w14:textId="266E66AA" w:rsidR="00853D67" w:rsidRPr="00402996" w:rsidRDefault="00853D67" w:rsidP="00D940ED">
      <w:pPr>
        <w:pStyle w:val="Prrafodelista"/>
        <w:widowControl w:val="0"/>
        <w:numPr>
          <w:ilvl w:val="0"/>
          <w:numId w:val="32"/>
        </w:numPr>
        <w:spacing w:after="0" w:line="240" w:lineRule="auto"/>
        <w:ind w:left="425" w:hanging="425"/>
        <w:jc w:val="both"/>
        <w:rPr>
          <w:rFonts w:ascii="Museo Sans 300" w:hAnsi="Museo Sans 300"/>
        </w:rPr>
      </w:pPr>
      <w:r w:rsidRPr="00402996">
        <w:rPr>
          <w:rFonts w:ascii="Museo Sans 300" w:hAnsi="Museo Sans 300"/>
        </w:rPr>
        <w:t xml:space="preserve">Estar cotizando al momento en que fue declarada la invalidez en caso de accidente </w:t>
      </w:r>
      <w:r w:rsidR="000E2EF4" w:rsidRPr="00402996">
        <w:rPr>
          <w:rFonts w:ascii="Museo Sans 300" w:hAnsi="Museo Sans 300"/>
        </w:rPr>
        <w:t xml:space="preserve">o enfermedad </w:t>
      </w:r>
      <w:r w:rsidRPr="00402996">
        <w:rPr>
          <w:rFonts w:ascii="Museo Sans 300" w:hAnsi="Museo Sans 300"/>
        </w:rPr>
        <w:t>común, o que hubiere cotizado al menos seis meses durante los últimos doce y que el accidente</w:t>
      </w:r>
      <w:r w:rsidR="00D940ED" w:rsidRPr="00402996">
        <w:rPr>
          <w:rFonts w:ascii="Museo Sans 300" w:hAnsi="Museo Sans 300"/>
        </w:rPr>
        <w:t xml:space="preserve"> </w:t>
      </w:r>
      <w:r w:rsidR="00982503" w:rsidRPr="00402996">
        <w:rPr>
          <w:rFonts w:ascii="Museo Sans 300" w:hAnsi="Museo Sans 300"/>
        </w:rPr>
        <w:t>o enfermedad común</w:t>
      </w:r>
      <w:r w:rsidRPr="00402996">
        <w:rPr>
          <w:rFonts w:ascii="Museo Sans 300" w:hAnsi="Museo Sans 300"/>
        </w:rPr>
        <w:t xml:space="preserve"> haya</w:t>
      </w:r>
      <w:r w:rsidR="00982503" w:rsidRPr="00402996">
        <w:rPr>
          <w:rFonts w:ascii="Museo Sans 300" w:hAnsi="Museo Sans 300"/>
        </w:rPr>
        <w:t>n</w:t>
      </w:r>
      <w:r w:rsidRPr="00402996">
        <w:rPr>
          <w:rFonts w:ascii="Museo Sans 300" w:hAnsi="Museo Sans 300"/>
        </w:rPr>
        <w:t xml:space="preserve"> ocurrido después de su afiliación; o</w:t>
      </w:r>
    </w:p>
    <w:p w14:paraId="032B955E" w14:textId="77777777" w:rsidR="00853D67" w:rsidRPr="00402996" w:rsidRDefault="00853D67" w:rsidP="00D940ED">
      <w:pPr>
        <w:pStyle w:val="Prrafodelista"/>
        <w:widowControl w:val="0"/>
        <w:numPr>
          <w:ilvl w:val="0"/>
          <w:numId w:val="32"/>
        </w:numPr>
        <w:spacing w:after="0" w:line="240" w:lineRule="auto"/>
        <w:ind w:left="425" w:hanging="425"/>
        <w:jc w:val="both"/>
        <w:rPr>
          <w:rFonts w:ascii="Museo Sans 300" w:hAnsi="Museo Sans 300"/>
        </w:rPr>
      </w:pPr>
      <w:r w:rsidRPr="00402996">
        <w:rPr>
          <w:rFonts w:ascii="Museo Sans 300" w:hAnsi="Museo Sans 300"/>
        </w:rPr>
        <w:t>Registrar un mínimo de diez años de cotizaciones efectivas a la fecha de invalidarse, o con posterioridad si se trata de un pensionado por invalidez que continúa cotizando.</w:t>
      </w:r>
    </w:p>
    <w:p w14:paraId="294B6CEA" w14:textId="77777777" w:rsidR="00624165" w:rsidRPr="00402996" w:rsidRDefault="00624165" w:rsidP="00624165">
      <w:pPr>
        <w:widowControl w:val="0"/>
        <w:spacing w:after="0" w:line="240" w:lineRule="auto"/>
        <w:jc w:val="both"/>
        <w:rPr>
          <w:rFonts w:ascii="Museo Sans 300" w:hAnsi="Museo Sans 300"/>
        </w:rPr>
      </w:pPr>
    </w:p>
    <w:p w14:paraId="654AF118" w14:textId="77777777" w:rsidR="000477A6" w:rsidRPr="00402996" w:rsidRDefault="000477A6" w:rsidP="00CC659C">
      <w:pPr>
        <w:widowControl w:val="0"/>
        <w:spacing w:after="0" w:line="240" w:lineRule="auto"/>
        <w:jc w:val="both"/>
        <w:rPr>
          <w:rFonts w:ascii="Museo Sans 300" w:hAnsi="Museo Sans 300"/>
        </w:rPr>
      </w:pPr>
      <w:r w:rsidRPr="00402996">
        <w:rPr>
          <w:rFonts w:ascii="Museo Sans 300" w:hAnsi="Museo Sans 300"/>
        </w:rPr>
        <w:t>A efectos de calcular el tiempo de cotización, la AFP deberá sumar el número de días acreditados en cada mes cotizado y dividir dicho total entre 365.25. La cifra de las centésimas se aproximará a la cifra inmediata superior cuando la cifra de las milésimas sea igual o superior a cinco y las fracciones de año resultantes se tomarán en cuenta con dos cifras significativas, hasta la fracción 0.99 inclusive, luego se utilizará la siguiente cifra superior.</w:t>
      </w:r>
    </w:p>
    <w:p w14:paraId="5EB5DA7B" w14:textId="77777777" w:rsidR="00C31A56" w:rsidRPr="00402996" w:rsidRDefault="00C31A56" w:rsidP="00CC659C">
      <w:pPr>
        <w:widowControl w:val="0"/>
        <w:spacing w:after="0" w:line="240" w:lineRule="auto"/>
        <w:rPr>
          <w:rFonts w:ascii="Museo Sans 300" w:hAnsi="Museo Sans 300"/>
          <w:b/>
        </w:rPr>
      </w:pPr>
    </w:p>
    <w:p w14:paraId="0B9B125E" w14:textId="77777777" w:rsidR="00941D5C" w:rsidRPr="00402996" w:rsidRDefault="00941D5C" w:rsidP="00941D5C">
      <w:pPr>
        <w:widowControl w:val="0"/>
        <w:spacing w:after="0" w:line="240" w:lineRule="auto"/>
        <w:jc w:val="both"/>
        <w:rPr>
          <w:rFonts w:ascii="Museo Sans 300" w:hAnsi="Museo Sans 300"/>
          <w:b/>
        </w:rPr>
      </w:pPr>
      <w:r w:rsidRPr="00402996">
        <w:rPr>
          <w:rFonts w:ascii="Museo Sans 300" w:hAnsi="Museo Sans 300"/>
          <w:b/>
        </w:rPr>
        <w:t>Invalidez por riesgos profesionales</w:t>
      </w:r>
    </w:p>
    <w:p w14:paraId="571C6767" w14:textId="5B7587E4" w:rsidR="00941D5C" w:rsidRPr="00402996" w:rsidRDefault="00941D5C" w:rsidP="00D940ED">
      <w:pPr>
        <w:pStyle w:val="Prrafodelista"/>
        <w:widowControl w:val="0"/>
        <w:numPr>
          <w:ilvl w:val="0"/>
          <w:numId w:val="3"/>
        </w:numPr>
        <w:spacing w:after="120" w:line="240" w:lineRule="auto"/>
        <w:ind w:left="0" w:firstLine="0"/>
        <w:contextualSpacing w:val="0"/>
        <w:jc w:val="both"/>
        <w:outlineLvl w:val="0"/>
        <w:rPr>
          <w:rFonts w:ascii="Museo Sans 300" w:hAnsi="Museo Sans 300"/>
          <w:bCs/>
        </w:rPr>
      </w:pPr>
      <w:r w:rsidRPr="00402996">
        <w:rPr>
          <w:rFonts w:ascii="Museo Sans 300" w:hAnsi="Museo Sans 300"/>
          <w:bCs/>
        </w:rPr>
        <w:t xml:space="preserve">Los beneficios de invalidez por riesgos profesionales serán cubiertos a través del Régimen de Salud, Enfermedad y Riesgos Profesionales del ISSS o por el Instituto Salvadoreño de Bienestar Magisterial, según sea el caso, quienes determinarán la procedencia o no del otorgamiento del beneficio de conformidad con sus respectivas Leyes y Reglamentos. </w:t>
      </w:r>
    </w:p>
    <w:p w14:paraId="5AC9D271" w14:textId="77777777" w:rsidR="00941D5C" w:rsidRPr="00402996" w:rsidRDefault="00941D5C" w:rsidP="00941D5C">
      <w:pPr>
        <w:widowControl w:val="0"/>
        <w:spacing w:after="0" w:line="240" w:lineRule="auto"/>
        <w:rPr>
          <w:rFonts w:ascii="Museo Sans 300" w:hAnsi="Museo Sans 300"/>
          <w:b/>
        </w:rPr>
      </w:pPr>
    </w:p>
    <w:p w14:paraId="018B9C3F" w14:textId="1286DC9B" w:rsidR="008642CD" w:rsidRPr="00402996" w:rsidRDefault="008642CD" w:rsidP="00CC659C">
      <w:pPr>
        <w:widowControl w:val="0"/>
        <w:spacing w:after="0" w:line="240" w:lineRule="auto"/>
        <w:jc w:val="center"/>
        <w:rPr>
          <w:rFonts w:ascii="Museo Sans 300" w:hAnsi="Museo Sans 300"/>
          <w:b/>
        </w:rPr>
      </w:pPr>
      <w:r w:rsidRPr="00402996">
        <w:rPr>
          <w:rFonts w:ascii="Museo Sans 300" w:hAnsi="Museo Sans 300"/>
          <w:b/>
        </w:rPr>
        <w:t>CAPÍTULO II</w:t>
      </w:r>
      <w:r w:rsidR="00440C39" w:rsidRPr="00402996">
        <w:rPr>
          <w:rFonts w:ascii="Museo Sans 300" w:hAnsi="Museo Sans 300"/>
          <w:b/>
        </w:rPr>
        <w:t>I</w:t>
      </w:r>
    </w:p>
    <w:p w14:paraId="63F5BE27" w14:textId="77777777" w:rsidR="00180DEF" w:rsidRPr="00402996" w:rsidRDefault="008642CD" w:rsidP="00CC659C">
      <w:pPr>
        <w:widowControl w:val="0"/>
        <w:spacing w:after="0" w:line="240" w:lineRule="auto"/>
        <w:jc w:val="center"/>
        <w:rPr>
          <w:rFonts w:ascii="Museo Sans 300" w:hAnsi="Museo Sans 300"/>
          <w:b/>
        </w:rPr>
      </w:pPr>
      <w:r w:rsidRPr="00402996">
        <w:rPr>
          <w:rFonts w:ascii="Museo Sans 300" w:hAnsi="Museo Sans 300"/>
          <w:b/>
        </w:rPr>
        <w:t>DE LA SOLICITUD DE BENEFICIOS POR INVALIDEZ</w:t>
      </w:r>
    </w:p>
    <w:p w14:paraId="658CD0E2" w14:textId="77777777" w:rsidR="0060136A" w:rsidRPr="00402996" w:rsidRDefault="0060136A" w:rsidP="00CC659C">
      <w:pPr>
        <w:pStyle w:val="Prrafodelista"/>
        <w:widowControl w:val="0"/>
        <w:spacing w:after="0" w:line="240" w:lineRule="auto"/>
        <w:ind w:left="0"/>
        <w:contextualSpacing w:val="0"/>
        <w:outlineLvl w:val="0"/>
        <w:rPr>
          <w:rFonts w:ascii="Museo Sans 300" w:hAnsi="Museo Sans 300"/>
          <w:b/>
        </w:rPr>
      </w:pPr>
    </w:p>
    <w:p w14:paraId="663656ED" w14:textId="0ECCE883" w:rsidR="008642CD" w:rsidRPr="00402996" w:rsidRDefault="008642CD" w:rsidP="00CC659C">
      <w:pPr>
        <w:pStyle w:val="Prrafodelista"/>
        <w:widowControl w:val="0"/>
        <w:numPr>
          <w:ilvl w:val="0"/>
          <w:numId w:val="3"/>
        </w:numPr>
        <w:spacing w:after="0" w:line="240" w:lineRule="auto"/>
        <w:ind w:left="0" w:firstLine="0"/>
        <w:contextualSpacing w:val="0"/>
        <w:jc w:val="both"/>
        <w:outlineLvl w:val="0"/>
        <w:rPr>
          <w:rFonts w:ascii="Museo Sans 300" w:hAnsi="Museo Sans 300"/>
        </w:rPr>
      </w:pPr>
      <w:r w:rsidRPr="00402996">
        <w:rPr>
          <w:rFonts w:ascii="Museo Sans 300" w:hAnsi="Museo Sans 300"/>
        </w:rPr>
        <w:t xml:space="preserve">El afiliado que sufra un menoscabo de la capacidad para ejercer cualquier trabajo, a consecuencia de enfermedad, accidente común o debilitamiento de sus fuerzas físicas </w:t>
      </w:r>
      <w:r w:rsidR="00152504" w:rsidRPr="00402996">
        <w:rPr>
          <w:rFonts w:ascii="Museo Sans 300" w:hAnsi="Museo Sans 300"/>
        </w:rPr>
        <w:t>e/</w:t>
      </w:r>
      <w:r w:rsidRPr="00402996">
        <w:rPr>
          <w:rFonts w:ascii="Museo Sans 300" w:hAnsi="Museo Sans 300"/>
        </w:rPr>
        <w:t xml:space="preserve">o intelectuales, deberá presentar en la AFP en la que se encuentre afiliado la solicitud a la Comisión Calificadora de Invalidez, para la </w:t>
      </w:r>
      <w:r w:rsidR="00EC7F50" w:rsidRPr="00402996">
        <w:rPr>
          <w:rFonts w:ascii="Museo Sans 300" w:hAnsi="Museo Sans 300"/>
        </w:rPr>
        <w:t>evalu</w:t>
      </w:r>
      <w:r w:rsidRPr="00402996">
        <w:rPr>
          <w:rFonts w:ascii="Museo Sans 300" w:hAnsi="Museo Sans 300"/>
        </w:rPr>
        <w:t xml:space="preserve">ación de invalidez, de acuerdo al </w:t>
      </w:r>
      <w:r w:rsidRPr="00402996">
        <w:rPr>
          <w:rFonts w:ascii="Museo Sans 300" w:hAnsi="Museo Sans 300"/>
        </w:rPr>
        <w:lastRenderedPageBreak/>
        <w:t>procedimiento establecido en las “</w:t>
      </w:r>
      <w:r w:rsidR="00191214" w:rsidRPr="00402996">
        <w:rPr>
          <w:rFonts w:ascii="Museo Sans 300" w:hAnsi="Museo Sans 300"/>
        </w:rPr>
        <w:t>Normas Técnicas para la Calificación del Grado de Invalidez y Determinación de Enfermedad Grave para Dictaminar el Derecho a Pensión de Invalidez y a Devolución de Saldo por Enfermedad Grave por la Comisión Calificadora de Invalidez” (</w:t>
      </w:r>
      <w:r w:rsidR="00925C99" w:rsidRPr="00402996">
        <w:rPr>
          <w:rFonts w:ascii="Museo Sans 300" w:hAnsi="Museo Sans 300"/>
        </w:rPr>
        <w:t>NSP-45</w:t>
      </w:r>
      <w:r w:rsidR="00191214" w:rsidRPr="00402996">
        <w:rPr>
          <w:rFonts w:ascii="Museo Sans 300" w:hAnsi="Museo Sans 300"/>
        </w:rPr>
        <w:t xml:space="preserve">) </w:t>
      </w:r>
      <w:r w:rsidRPr="00402996">
        <w:rPr>
          <w:rFonts w:ascii="Museo Sans 300" w:hAnsi="Museo Sans 300"/>
        </w:rPr>
        <w:t>emitidas por el Banco Central por medio de su Comité de Normas.</w:t>
      </w:r>
    </w:p>
    <w:p w14:paraId="4DB1A05B" w14:textId="77777777" w:rsidR="00191214" w:rsidRPr="00402996" w:rsidRDefault="00191214" w:rsidP="00CC659C">
      <w:pPr>
        <w:pStyle w:val="Prrafodelista"/>
        <w:widowControl w:val="0"/>
        <w:spacing w:after="0" w:line="240" w:lineRule="auto"/>
        <w:ind w:left="0"/>
        <w:contextualSpacing w:val="0"/>
        <w:jc w:val="both"/>
        <w:outlineLvl w:val="0"/>
        <w:rPr>
          <w:rFonts w:ascii="Museo Sans 300" w:hAnsi="Museo Sans 300"/>
        </w:rPr>
      </w:pPr>
    </w:p>
    <w:p w14:paraId="3261B03B" w14:textId="77777777" w:rsidR="008642CD" w:rsidRPr="00402996" w:rsidRDefault="008642CD" w:rsidP="00CC659C">
      <w:pPr>
        <w:pStyle w:val="Prrafodelista"/>
        <w:widowControl w:val="0"/>
        <w:spacing w:after="0" w:line="240" w:lineRule="auto"/>
        <w:ind w:left="0"/>
        <w:contextualSpacing w:val="0"/>
        <w:jc w:val="both"/>
        <w:outlineLvl w:val="0"/>
        <w:rPr>
          <w:rFonts w:ascii="Museo Sans 300" w:hAnsi="Museo Sans 300"/>
        </w:rPr>
      </w:pPr>
      <w:r w:rsidRPr="00402996">
        <w:rPr>
          <w:rFonts w:ascii="Museo Sans 300" w:hAnsi="Museo Sans 300"/>
        </w:rPr>
        <w:t>De manera simultánea al solicitar la calificación de invalidez</w:t>
      </w:r>
      <w:r w:rsidR="00A36504" w:rsidRPr="00402996">
        <w:rPr>
          <w:rFonts w:ascii="Museo Sans 300" w:hAnsi="Museo Sans 300"/>
        </w:rPr>
        <w:t xml:space="preserve"> por primer dictamen</w:t>
      </w:r>
      <w:r w:rsidRPr="00402996">
        <w:rPr>
          <w:rFonts w:ascii="Museo Sans 300" w:hAnsi="Museo Sans 300"/>
        </w:rPr>
        <w:t xml:space="preserve">, el afiliado deberá presentar </w:t>
      </w:r>
      <w:r w:rsidR="00EC7F50" w:rsidRPr="00402996">
        <w:rPr>
          <w:rFonts w:ascii="Museo Sans 300" w:hAnsi="Museo Sans 300"/>
        </w:rPr>
        <w:t xml:space="preserve">ante la AFP, </w:t>
      </w:r>
      <w:r w:rsidRPr="00402996">
        <w:rPr>
          <w:rFonts w:ascii="Museo Sans 300" w:hAnsi="Museo Sans 300"/>
        </w:rPr>
        <w:t xml:space="preserve">la solicitud denominada </w:t>
      </w:r>
      <w:r w:rsidR="00AB3F33" w:rsidRPr="00402996">
        <w:rPr>
          <w:rFonts w:ascii="Museo Sans 300" w:hAnsi="Museo Sans 300"/>
        </w:rPr>
        <w:t>“</w:t>
      </w:r>
      <w:r w:rsidRPr="00402996">
        <w:rPr>
          <w:rFonts w:ascii="Museo Sans 300" w:hAnsi="Museo Sans 300"/>
        </w:rPr>
        <w:t>Solicitud de Beneficios por Invalidez</w:t>
      </w:r>
      <w:r w:rsidR="00AB3F33" w:rsidRPr="00402996">
        <w:rPr>
          <w:rFonts w:ascii="Museo Sans 300" w:hAnsi="Museo Sans 300"/>
        </w:rPr>
        <w:t>”</w:t>
      </w:r>
      <w:r w:rsidRPr="00402996">
        <w:rPr>
          <w:rFonts w:ascii="Museo Sans 300" w:hAnsi="Museo Sans 300"/>
        </w:rPr>
        <w:t xml:space="preserve">, en la que deberá establecerse una leyenda que indique que dicha solicitud procederá en el caso que el afiliado sea dictaminado como inválido por riesgo común. </w:t>
      </w:r>
    </w:p>
    <w:p w14:paraId="68B293DC" w14:textId="77777777" w:rsidR="008642CD" w:rsidRPr="00402996" w:rsidRDefault="008642CD" w:rsidP="00CC659C">
      <w:pPr>
        <w:pStyle w:val="Prrafodelista"/>
        <w:widowControl w:val="0"/>
        <w:tabs>
          <w:tab w:val="left" w:pos="851"/>
        </w:tabs>
        <w:spacing w:after="0" w:line="240" w:lineRule="auto"/>
        <w:ind w:left="0"/>
        <w:contextualSpacing w:val="0"/>
        <w:jc w:val="both"/>
        <w:outlineLvl w:val="0"/>
        <w:rPr>
          <w:rFonts w:ascii="Museo Sans 300" w:hAnsi="Museo Sans 300"/>
        </w:rPr>
      </w:pPr>
    </w:p>
    <w:p w14:paraId="25DF4341" w14:textId="77777777" w:rsidR="008642CD" w:rsidRPr="00402996" w:rsidRDefault="008642CD" w:rsidP="00CC659C">
      <w:pPr>
        <w:pStyle w:val="Prrafodelista"/>
        <w:widowControl w:val="0"/>
        <w:spacing w:after="0" w:line="240" w:lineRule="auto"/>
        <w:ind w:left="0"/>
        <w:contextualSpacing w:val="0"/>
        <w:jc w:val="both"/>
        <w:outlineLvl w:val="0"/>
        <w:rPr>
          <w:rFonts w:ascii="Museo Sans 300" w:hAnsi="Museo Sans 300"/>
        </w:rPr>
      </w:pPr>
      <w:r w:rsidRPr="00402996">
        <w:rPr>
          <w:rFonts w:ascii="Museo Sans 300" w:hAnsi="Museo Sans 300"/>
        </w:rPr>
        <w:t xml:space="preserve">Si a la fecha de presentar la solicitud de beneficios por invalidez, el afiliado dentro de los próximos dos meses cumpliera la edad legal de vejez, deberá suscribir la Solicitud de Pensión de Invalidez </w:t>
      </w:r>
      <w:proofErr w:type="gramStart"/>
      <w:r w:rsidRPr="00402996">
        <w:rPr>
          <w:rFonts w:ascii="Museo Sans 300" w:hAnsi="Museo Sans 300"/>
        </w:rPr>
        <w:t>conjuntamente con</w:t>
      </w:r>
      <w:proofErr w:type="gramEnd"/>
      <w:r w:rsidRPr="00402996">
        <w:rPr>
          <w:rFonts w:ascii="Museo Sans 300" w:hAnsi="Museo Sans 300"/>
        </w:rPr>
        <w:t xml:space="preserve"> la solicitud del segundo dictamen adelantado, la cual deberá contener una leyenda aclaratoria de la razón por la que se está presentando la solicitud de segundo dictamen adelantado.</w:t>
      </w:r>
    </w:p>
    <w:p w14:paraId="0123D069" w14:textId="77777777" w:rsidR="008642CD" w:rsidRPr="00402996" w:rsidRDefault="008642CD" w:rsidP="00CC659C">
      <w:pPr>
        <w:pStyle w:val="Prrafodelista"/>
        <w:widowControl w:val="0"/>
        <w:spacing w:after="0" w:line="240" w:lineRule="auto"/>
        <w:ind w:left="0"/>
        <w:contextualSpacing w:val="0"/>
        <w:jc w:val="both"/>
        <w:outlineLvl w:val="0"/>
        <w:rPr>
          <w:rFonts w:ascii="Museo Sans 300" w:hAnsi="Museo Sans 300"/>
        </w:rPr>
      </w:pPr>
    </w:p>
    <w:p w14:paraId="55FEFDAC" w14:textId="77777777" w:rsidR="008642CD" w:rsidRPr="00402996" w:rsidRDefault="008642CD" w:rsidP="00CC659C">
      <w:pPr>
        <w:pStyle w:val="Prrafodelista"/>
        <w:widowControl w:val="0"/>
        <w:spacing w:after="0" w:line="240" w:lineRule="auto"/>
        <w:ind w:left="0"/>
        <w:contextualSpacing w:val="0"/>
        <w:jc w:val="both"/>
        <w:outlineLvl w:val="0"/>
        <w:rPr>
          <w:rFonts w:ascii="Museo Sans 300" w:hAnsi="Museo Sans 300"/>
        </w:rPr>
      </w:pPr>
      <w:r w:rsidRPr="00402996">
        <w:rPr>
          <w:rFonts w:ascii="Museo Sans 300" w:hAnsi="Museo Sans 300"/>
        </w:rPr>
        <w:t xml:space="preserve">La AFP deberá verificar el cumplimiento de los requisitos y determinar el beneficio por invalidez que le corresponde al afiliado. </w:t>
      </w:r>
    </w:p>
    <w:p w14:paraId="32568BCC" w14:textId="77777777" w:rsidR="006B0851" w:rsidRPr="00402996" w:rsidRDefault="006B0851" w:rsidP="006B0851">
      <w:pPr>
        <w:pStyle w:val="Prrafodelista"/>
        <w:widowControl w:val="0"/>
        <w:spacing w:after="0" w:line="240" w:lineRule="auto"/>
        <w:ind w:left="0"/>
        <w:contextualSpacing w:val="0"/>
        <w:outlineLvl w:val="0"/>
        <w:rPr>
          <w:rFonts w:ascii="Museo Sans 300" w:hAnsi="Museo Sans 300"/>
          <w:b/>
        </w:rPr>
      </w:pPr>
    </w:p>
    <w:p w14:paraId="3D3DEE05" w14:textId="77777777" w:rsidR="006B0851" w:rsidRPr="00402996" w:rsidRDefault="006B0851" w:rsidP="006B0851">
      <w:pPr>
        <w:pStyle w:val="Prrafodelista"/>
        <w:widowControl w:val="0"/>
        <w:numPr>
          <w:ilvl w:val="0"/>
          <w:numId w:val="3"/>
        </w:numPr>
        <w:spacing w:after="0" w:line="240" w:lineRule="auto"/>
        <w:ind w:left="0" w:firstLine="0"/>
        <w:contextualSpacing w:val="0"/>
        <w:jc w:val="both"/>
        <w:outlineLvl w:val="0"/>
        <w:rPr>
          <w:rFonts w:ascii="Museo Sans 300" w:hAnsi="Museo Sans 300"/>
          <w:u w:val="single"/>
        </w:rPr>
      </w:pPr>
      <w:r w:rsidRPr="00402996">
        <w:rPr>
          <w:rFonts w:ascii="Museo Sans 300" w:hAnsi="Museo Sans 300"/>
        </w:rPr>
        <w:t xml:space="preserve">La solicitud para dar inicio al trámite de beneficios por invalidez </w:t>
      </w:r>
      <w:r w:rsidRPr="00402996">
        <w:rPr>
          <w:rFonts w:ascii="Museo Sans 300" w:eastAsia="Times New Roman" w:hAnsi="Museo Sans 300"/>
          <w:lang w:eastAsia="es-ES"/>
        </w:rPr>
        <w:t xml:space="preserve">deberá estar a disposición de los afiliados, a través de las agencias y los medios electrónicos que las AFP pongan al alcance de </w:t>
      </w:r>
      <w:proofErr w:type="gramStart"/>
      <w:r w:rsidRPr="00402996">
        <w:rPr>
          <w:rFonts w:ascii="Museo Sans 300" w:eastAsia="Times New Roman" w:hAnsi="Museo Sans 300"/>
          <w:lang w:eastAsia="es-ES"/>
        </w:rPr>
        <w:t>los mismos</w:t>
      </w:r>
      <w:proofErr w:type="gramEnd"/>
      <w:r w:rsidRPr="00402996">
        <w:rPr>
          <w:rFonts w:ascii="Museo Sans 300" w:eastAsia="Times New Roman" w:hAnsi="Museo Sans 300"/>
          <w:lang w:eastAsia="es-ES"/>
        </w:rPr>
        <w:t>.</w:t>
      </w:r>
    </w:p>
    <w:p w14:paraId="4CE4D5F3" w14:textId="77777777" w:rsidR="00777D7D" w:rsidRPr="00402996" w:rsidRDefault="00777D7D" w:rsidP="006B0851">
      <w:pPr>
        <w:pStyle w:val="Sangra2detindependiente"/>
        <w:widowControl w:val="0"/>
        <w:spacing w:after="0" w:line="240" w:lineRule="auto"/>
        <w:ind w:left="0"/>
        <w:jc w:val="both"/>
        <w:rPr>
          <w:rFonts w:ascii="Museo Sans 300" w:hAnsi="Museo Sans 300"/>
        </w:rPr>
      </w:pPr>
    </w:p>
    <w:p w14:paraId="557B622F" w14:textId="740708AD" w:rsidR="006B0851" w:rsidRPr="00402996" w:rsidRDefault="006B0851" w:rsidP="006B0851">
      <w:pPr>
        <w:pStyle w:val="Sangra2detindependiente"/>
        <w:widowControl w:val="0"/>
        <w:spacing w:after="0" w:line="240" w:lineRule="auto"/>
        <w:ind w:left="0"/>
        <w:jc w:val="both"/>
        <w:rPr>
          <w:rFonts w:ascii="Museo Sans 300" w:hAnsi="Museo Sans 300"/>
        </w:rPr>
      </w:pPr>
      <w:r w:rsidRPr="00402996">
        <w:rPr>
          <w:rFonts w:ascii="Museo Sans 300" w:hAnsi="Museo Sans 300"/>
        </w:rPr>
        <w:t>Todo afiliado que desee acceder a alguno de los beneficios por invalidez por primer dictamen deberá dar inicio al trámite con la suscripción de la solicitud correspondiente.</w:t>
      </w:r>
    </w:p>
    <w:p w14:paraId="797282A8" w14:textId="77777777" w:rsidR="006B0851" w:rsidRPr="00402996" w:rsidRDefault="006B0851" w:rsidP="006B0851">
      <w:pPr>
        <w:pStyle w:val="Sangra2detindependiente"/>
        <w:widowControl w:val="0"/>
        <w:spacing w:after="0" w:line="240" w:lineRule="auto"/>
        <w:ind w:left="0"/>
        <w:jc w:val="both"/>
        <w:rPr>
          <w:rFonts w:ascii="Museo Sans 300" w:hAnsi="Museo Sans 300"/>
        </w:rPr>
      </w:pPr>
    </w:p>
    <w:p w14:paraId="390B6237" w14:textId="339B0243" w:rsidR="006B0851" w:rsidRPr="00402996" w:rsidRDefault="00D940ED" w:rsidP="006B0851">
      <w:pPr>
        <w:pStyle w:val="Prrafodelista"/>
        <w:widowControl w:val="0"/>
        <w:spacing w:after="0" w:line="240" w:lineRule="auto"/>
        <w:ind w:left="0"/>
        <w:contextualSpacing w:val="0"/>
        <w:jc w:val="both"/>
        <w:outlineLvl w:val="0"/>
        <w:rPr>
          <w:rFonts w:ascii="Museo Sans 300" w:hAnsi="Museo Sans 300"/>
        </w:rPr>
      </w:pPr>
      <w:r w:rsidRPr="00402996">
        <w:rPr>
          <w:rFonts w:ascii="Museo Sans 300" w:hAnsi="Museo Sans 300"/>
        </w:rPr>
        <w:t>En caso de que</w:t>
      </w:r>
      <w:r w:rsidR="006B0851" w:rsidRPr="00402996">
        <w:rPr>
          <w:rFonts w:ascii="Museo Sans 300" w:hAnsi="Museo Sans 300"/>
        </w:rPr>
        <w:t xml:space="preserve"> el afiliado se encuentre imposibilitado de realizar personalmente este trámite, podrá hacerse representar por medio de apoderado. En caso de comparecer por apoderado, este deberá presentar su </w:t>
      </w:r>
      <w:r w:rsidR="00373291" w:rsidRPr="00402996">
        <w:rPr>
          <w:rFonts w:ascii="Museo Sans 300" w:hAnsi="Museo Sans 300"/>
        </w:rPr>
        <w:t>D</w:t>
      </w:r>
      <w:r w:rsidR="006B0851" w:rsidRPr="00402996">
        <w:rPr>
          <w:rFonts w:ascii="Museo Sans 300" w:hAnsi="Museo Sans 300"/>
        </w:rPr>
        <w:t xml:space="preserve">ocumento de </w:t>
      </w:r>
      <w:r w:rsidR="00373291" w:rsidRPr="00402996">
        <w:rPr>
          <w:rFonts w:ascii="Museo Sans 300" w:hAnsi="Museo Sans 300"/>
        </w:rPr>
        <w:t>I</w:t>
      </w:r>
      <w:r w:rsidR="006B0851" w:rsidRPr="00402996">
        <w:rPr>
          <w:rFonts w:ascii="Museo Sans 300" w:hAnsi="Museo Sans 300"/>
        </w:rPr>
        <w:t>dentidad y un poder con cláusula especial para tramitar la solicitud de beneficios por invalidez.</w:t>
      </w:r>
    </w:p>
    <w:p w14:paraId="04C3A323" w14:textId="77777777" w:rsidR="001B2B12" w:rsidRPr="00402996" w:rsidRDefault="001B2B12" w:rsidP="00CC659C">
      <w:pPr>
        <w:pStyle w:val="Prrafodelista"/>
        <w:widowControl w:val="0"/>
        <w:tabs>
          <w:tab w:val="left" w:pos="851"/>
        </w:tabs>
        <w:spacing w:after="0" w:line="240" w:lineRule="auto"/>
        <w:ind w:left="0"/>
        <w:contextualSpacing w:val="0"/>
        <w:outlineLvl w:val="0"/>
        <w:rPr>
          <w:rFonts w:ascii="Museo Sans 300" w:hAnsi="Museo Sans 300"/>
          <w:b/>
        </w:rPr>
      </w:pPr>
    </w:p>
    <w:p w14:paraId="6056304F" w14:textId="77777777" w:rsidR="008642CD" w:rsidRPr="00402996" w:rsidRDefault="008642CD" w:rsidP="00CC659C">
      <w:pPr>
        <w:pStyle w:val="Prrafodelista"/>
        <w:widowControl w:val="0"/>
        <w:tabs>
          <w:tab w:val="left" w:pos="851"/>
        </w:tabs>
        <w:spacing w:after="120" w:line="240" w:lineRule="auto"/>
        <w:ind w:left="0"/>
        <w:outlineLvl w:val="0"/>
        <w:rPr>
          <w:rFonts w:ascii="Museo Sans 300" w:hAnsi="Museo Sans 300"/>
          <w:b/>
        </w:rPr>
      </w:pPr>
      <w:r w:rsidRPr="00402996">
        <w:rPr>
          <w:rFonts w:ascii="Museo Sans 300" w:hAnsi="Museo Sans 300"/>
          <w:b/>
        </w:rPr>
        <w:t xml:space="preserve">Contenido de la </w:t>
      </w:r>
      <w:r w:rsidR="00E75757" w:rsidRPr="00402996">
        <w:rPr>
          <w:rFonts w:ascii="Museo Sans 300" w:hAnsi="Museo Sans 300"/>
          <w:b/>
        </w:rPr>
        <w:t>s</w:t>
      </w:r>
      <w:r w:rsidR="00A7606C" w:rsidRPr="00402996">
        <w:rPr>
          <w:rFonts w:ascii="Museo Sans 300" w:hAnsi="Museo Sans 300"/>
          <w:b/>
        </w:rPr>
        <w:t xml:space="preserve">olicitud de </w:t>
      </w:r>
      <w:r w:rsidR="00467464" w:rsidRPr="00402996">
        <w:rPr>
          <w:rFonts w:ascii="Museo Sans 300" w:hAnsi="Museo Sans 300"/>
          <w:b/>
        </w:rPr>
        <w:t>b</w:t>
      </w:r>
      <w:r w:rsidR="00A7606C" w:rsidRPr="00402996">
        <w:rPr>
          <w:rFonts w:ascii="Museo Sans 300" w:hAnsi="Museo Sans 300"/>
          <w:b/>
        </w:rPr>
        <w:t xml:space="preserve">eneficios por </w:t>
      </w:r>
      <w:r w:rsidR="00467464" w:rsidRPr="00402996">
        <w:rPr>
          <w:rFonts w:ascii="Museo Sans 300" w:hAnsi="Museo Sans 300"/>
          <w:b/>
        </w:rPr>
        <w:t>i</w:t>
      </w:r>
      <w:r w:rsidR="00A7606C" w:rsidRPr="00402996">
        <w:rPr>
          <w:rFonts w:ascii="Museo Sans 300" w:hAnsi="Museo Sans 300"/>
          <w:b/>
        </w:rPr>
        <w:t>nvalidez</w:t>
      </w:r>
    </w:p>
    <w:p w14:paraId="6588222F" w14:textId="77777777" w:rsidR="008642CD" w:rsidRPr="00402996" w:rsidRDefault="008642CD" w:rsidP="00CC659C">
      <w:pPr>
        <w:pStyle w:val="Prrafodelista"/>
        <w:widowControl w:val="0"/>
        <w:numPr>
          <w:ilvl w:val="0"/>
          <w:numId w:val="3"/>
        </w:numPr>
        <w:tabs>
          <w:tab w:val="left" w:pos="851"/>
        </w:tabs>
        <w:spacing w:after="120" w:line="240" w:lineRule="auto"/>
        <w:ind w:left="0" w:firstLine="0"/>
        <w:jc w:val="both"/>
        <w:outlineLvl w:val="0"/>
        <w:rPr>
          <w:rFonts w:ascii="Museo Sans 300" w:hAnsi="Museo Sans 300"/>
        </w:rPr>
      </w:pPr>
      <w:r w:rsidRPr="00402996">
        <w:rPr>
          <w:rFonts w:ascii="Museo Sans 300" w:hAnsi="Museo Sans 300"/>
        </w:rPr>
        <w:t xml:space="preserve">La solicitud de beneficios por </w:t>
      </w:r>
      <w:proofErr w:type="gramStart"/>
      <w:r w:rsidRPr="00402996">
        <w:rPr>
          <w:rFonts w:ascii="Museo Sans 300" w:hAnsi="Museo Sans 300"/>
        </w:rPr>
        <w:t>invalidez,</w:t>
      </w:r>
      <w:proofErr w:type="gramEnd"/>
      <w:r w:rsidRPr="00402996">
        <w:rPr>
          <w:rFonts w:ascii="Museo Sans 300" w:hAnsi="Museo Sans 300"/>
        </w:rPr>
        <w:t xml:space="preserve"> deberá contener como mínimo la información siguiente:</w:t>
      </w:r>
    </w:p>
    <w:p w14:paraId="32945CF6" w14:textId="77777777" w:rsidR="008642CD" w:rsidRPr="00402996" w:rsidRDefault="008642CD" w:rsidP="00CC659C">
      <w:pPr>
        <w:pStyle w:val="Sangra2detindependiente"/>
        <w:widowControl w:val="0"/>
        <w:numPr>
          <w:ilvl w:val="0"/>
          <w:numId w:val="14"/>
        </w:numPr>
        <w:spacing w:after="0" w:line="240" w:lineRule="auto"/>
        <w:ind w:left="425" w:hanging="425"/>
        <w:jc w:val="both"/>
        <w:rPr>
          <w:rFonts w:ascii="Museo Sans 300" w:hAnsi="Museo Sans 300"/>
        </w:rPr>
      </w:pPr>
      <w:r w:rsidRPr="00402996">
        <w:rPr>
          <w:rFonts w:ascii="Museo Sans 300" w:hAnsi="Museo Sans 300"/>
        </w:rPr>
        <w:t>Logotipo y nombre completo de la AFP;</w:t>
      </w:r>
    </w:p>
    <w:p w14:paraId="00BF14D3" w14:textId="77777777" w:rsidR="008642CD" w:rsidRPr="00402996" w:rsidRDefault="008642CD" w:rsidP="00CC659C">
      <w:pPr>
        <w:pStyle w:val="Sangra2detindependiente"/>
        <w:widowControl w:val="0"/>
        <w:numPr>
          <w:ilvl w:val="0"/>
          <w:numId w:val="14"/>
        </w:numPr>
        <w:spacing w:after="0" w:line="240" w:lineRule="auto"/>
        <w:ind w:left="425" w:hanging="425"/>
        <w:jc w:val="both"/>
        <w:rPr>
          <w:rFonts w:ascii="Museo Sans 300" w:hAnsi="Museo Sans 300"/>
        </w:rPr>
      </w:pPr>
      <w:r w:rsidRPr="00402996">
        <w:rPr>
          <w:rFonts w:ascii="Museo Sans 300" w:hAnsi="Museo Sans 300"/>
        </w:rPr>
        <w:t>Nombre de la solicitud o formulario que se trata;</w:t>
      </w:r>
    </w:p>
    <w:p w14:paraId="3D8E92C2" w14:textId="77777777" w:rsidR="008642CD" w:rsidRPr="00402996" w:rsidRDefault="008642CD" w:rsidP="00CC659C">
      <w:pPr>
        <w:pStyle w:val="Sangra2detindependiente"/>
        <w:widowControl w:val="0"/>
        <w:numPr>
          <w:ilvl w:val="0"/>
          <w:numId w:val="14"/>
        </w:numPr>
        <w:spacing w:after="0" w:line="240" w:lineRule="auto"/>
        <w:ind w:left="425" w:hanging="425"/>
        <w:jc w:val="both"/>
        <w:rPr>
          <w:rFonts w:ascii="Museo Sans 300" w:hAnsi="Museo Sans 300"/>
        </w:rPr>
      </w:pPr>
      <w:r w:rsidRPr="00402996">
        <w:rPr>
          <w:rFonts w:ascii="Museo Sans 300" w:hAnsi="Museo Sans 300"/>
        </w:rPr>
        <w:t>Número de la solicitud o formulario, según corresponda;</w:t>
      </w:r>
    </w:p>
    <w:p w14:paraId="21A0E77C" w14:textId="77777777" w:rsidR="008642CD" w:rsidRPr="00402996" w:rsidRDefault="008642CD" w:rsidP="00CC659C">
      <w:pPr>
        <w:pStyle w:val="Sangra2detindependiente"/>
        <w:widowControl w:val="0"/>
        <w:numPr>
          <w:ilvl w:val="0"/>
          <w:numId w:val="14"/>
        </w:numPr>
        <w:spacing w:line="240" w:lineRule="auto"/>
        <w:ind w:left="425" w:hanging="425"/>
        <w:jc w:val="both"/>
        <w:rPr>
          <w:rFonts w:ascii="Museo Sans 300" w:hAnsi="Museo Sans 300"/>
        </w:rPr>
      </w:pPr>
      <w:r w:rsidRPr="00402996">
        <w:rPr>
          <w:rFonts w:ascii="Museo Sans 300" w:hAnsi="Museo Sans 300"/>
        </w:rPr>
        <w:t>Datos del afiliado:</w:t>
      </w:r>
    </w:p>
    <w:p w14:paraId="34DD382B" w14:textId="77777777" w:rsidR="008642CD" w:rsidRPr="00402996" w:rsidRDefault="008642CD" w:rsidP="00CC659C">
      <w:pPr>
        <w:pStyle w:val="Sangra2detindependiente"/>
        <w:widowControl w:val="0"/>
        <w:numPr>
          <w:ilvl w:val="0"/>
          <w:numId w:val="15"/>
        </w:numPr>
        <w:spacing w:after="0" w:line="240" w:lineRule="auto"/>
        <w:ind w:left="993" w:hanging="284"/>
        <w:jc w:val="both"/>
        <w:rPr>
          <w:rFonts w:ascii="Museo Sans 300" w:hAnsi="Museo Sans 300"/>
        </w:rPr>
      </w:pPr>
      <w:r w:rsidRPr="00402996">
        <w:rPr>
          <w:rFonts w:ascii="Museo Sans 300" w:hAnsi="Museo Sans 300"/>
        </w:rPr>
        <w:t>Nombre del afiliado;</w:t>
      </w:r>
    </w:p>
    <w:p w14:paraId="25C0A556" w14:textId="77777777" w:rsidR="008642CD" w:rsidRPr="00402996" w:rsidRDefault="008642CD" w:rsidP="00CC659C">
      <w:pPr>
        <w:pStyle w:val="Sangra2detindependiente"/>
        <w:widowControl w:val="0"/>
        <w:numPr>
          <w:ilvl w:val="0"/>
          <w:numId w:val="15"/>
        </w:numPr>
        <w:spacing w:after="0" w:line="240" w:lineRule="auto"/>
        <w:ind w:left="993" w:hanging="284"/>
        <w:jc w:val="both"/>
        <w:rPr>
          <w:rFonts w:ascii="Museo Sans 300" w:hAnsi="Museo Sans 300"/>
        </w:rPr>
      </w:pPr>
      <w:r w:rsidRPr="00402996">
        <w:rPr>
          <w:rFonts w:ascii="Museo Sans 300" w:hAnsi="Museo Sans 300"/>
        </w:rPr>
        <w:t>Sexo del afiliado;</w:t>
      </w:r>
    </w:p>
    <w:p w14:paraId="3AAD59CA" w14:textId="0EE8724A" w:rsidR="008642CD" w:rsidRPr="00402996" w:rsidRDefault="008642CD" w:rsidP="00CC659C">
      <w:pPr>
        <w:pStyle w:val="Sangra2detindependiente"/>
        <w:widowControl w:val="0"/>
        <w:numPr>
          <w:ilvl w:val="0"/>
          <w:numId w:val="15"/>
        </w:numPr>
        <w:spacing w:after="0" w:line="240" w:lineRule="auto"/>
        <w:ind w:left="993" w:hanging="284"/>
        <w:jc w:val="both"/>
        <w:rPr>
          <w:rFonts w:ascii="Museo Sans 300" w:hAnsi="Museo Sans 300"/>
        </w:rPr>
      </w:pPr>
      <w:r w:rsidRPr="00402996">
        <w:rPr>
          <w:rFonts w:ascii="Museo Sans 300" w:hAnsi="Museo Sans 300"/>
        </w:rPr>
        <w:t xml:space="preserve">Número de afiliación al ISSS o al </w:t>
      </w:r>
      <w:r w:rsidR="00AD1912" w:rsidRPr="00402996">
        <w:rPr>
          <w:rFonts w:ascii="Museo Sans 300" w:hAnsi="Museo Sans 300"/>
        </w:rPr>
        <w:t>INPEP</w:t>
      </w:r>
      <w:r w:rsidRPr="00402996">
        <w:rPr>
          <w:rFonts w:ascii="Museo Sans 300" w:hAnsi="Museo Sans 300"/>
        </w:rPr>
        <w:t>, o ambos según sea el caso;</w:t>
      </w:r>
    </w:p>
    <w:p w14:paraId="275A71FA" w14:textId="77777777" w:rsidR="008642CD" w:rsidRPr="00402996" w:rsidRDefault="008642CD" w:rsidP="00CC659C">
      <w:pPr>
        <w:pStyle w:val="Sangra2detindependiente"/>
        <w:widowControl w:val="0"/>
        <w:numPr>
          <w:ilvl w:val="0"/>
          <w:numId w:val="15"/>
        </w:numPr>
        <w:spacing w:after="0" w:line="240" w:lineRule="auto"/>
        <w:ind w:left="993" w:hanging="284"/>
        <w:jc w:val="both"/>
        <w:rPr>
          <w:rFonts w:ascii="Museo Sans 300" w:hAnsi="Museo Sans 300"/>
        </w:rPr>
      </w:pPr>
      <w:r w:rsidRPr="00402996">
        <w:rPr>
          <w:rFonts w:ascii="Museo Sans 300" w:hAnsi="Museo Sans 300"/>
        </w:rPr>
        <w:t>Estado familiar;</w:t>
      </w:r>
    </w:p>
    <w:p w14:paraId="53D34442" w14:textId="77777777" w:rsidR="008642CD" w:rsidRPr="00402996" w:rsidRDefault="008642CD" w:rsidP="00CC659C">
      <w:pPr>
        <w:pStyle w:val="Sangra2detindependiente"/>
        <w:widowControl w:val="0"/>
        <w:numPr>
          <w:ilvl w:val="0"/>
          <w:numId w:val="15"/>
        </w:numPr>
        <w:spacing w:after="0" w:line="240" w:lineRule="auto"/>
        <w:ind w:left="993" w:hanging="284"/>
        <w:jc w:val="both"/>
        <w:rPr>
          <w:rFonts w:ascii="Museo Sans 300" w:hAnsi="Museo Sans 300"/>
        </w:rPr>
      </w:pPr>
      <w:r w:rsidRPr="00402996">
        <w:rPr>
          <w:rFonts w:ascii="Museo Sans 300" w:hAnsi="Museo Sans 300"/>
        </w:rPr>
        <w:t>Nacionalidad;</w:t>
      </w:r>
    </w:p>
    <w:p w14:paraId="6AEE79E8" w14:textId="3C8CBF21" w:rsidR="008642CD" w:rsidRPr="00402996" w:rsidRDefault="008642CD" w:rsidP="00CC659C">
      <w:pPr>
        <w:pStyle w:val="Sangra2detindependiente"/>
        <w:widowControl w:val="0"/>
        <w:numPr>
          <w:ilvl w:val="0"/>
          <w:numId w:val="15"/>
        </w:numPr>
        <w:spacing w:after="0" w:line="240" w:lineRule="auto"/>
        <w:ind w:left="993" w:hanging="284"/>
        <w:jc w:val="both"/>
        <w:rPr>
          <w:rFonts w:ascii="Museo Sans 300" w:hAnsi="Museo Sans 300"/>
        </w:rPr>
      </w:pPr>
      <w:r w:rsidRPr="00402996">
        <w:rPr>
          <w:rFonts w:ascii="Museo Sans 300" w:hAnsi="Museo Sans 300"/>
        </w:rPr>
        <w:t xml:space="preserve">Documento de </w:t>
      </w:r>
      <w:r w:rsidR="000762DC" w:rsidRPr="00402996">
        <w:rPr>
          <w:rFonts w:ascii="Museo Sans 300" w:hAnsi="Museo Sans 300"/>
        </w:rPr>
        <w:t>Identidad</w:t>
      </w:r>
      <w:r w:rsidRPr="00402996">
        <w:rPr>
          <w:rFonts w:ascii="Museo Sans 300" w:hAnsi="Museo Sans 300"/>
        </w:rPr>
        <w:t xml:space="preserve"> utilizado</w:t>
      </w:r>
      <w:r w:rsidR="000762DC" w:rsidRPr="00402996">
        <w:rPr>
          <w:rFonts w:ascii="Museo Sans 300" w:hAnsi="Museo Sans 300"/>
        </w:rPr>
        <w:t xml:space="preserve">, </w:t>
      </w:r>
      <w:r w:rsidRPr="00402996">
        <w:rPr>
          <w:rFonts w:ascii="Museo Sans 300" w:hAnsi="Museo Sans 300"/>
        </w:rPr>
        <w:t>indicando el número de documento, el lugar y fecha de expedición; y</w:t>
      </w:r>
    </w:p>
    <w:p w14:paraId="59C7A2A1" w14:textId="77777777" w:rsidR="008642CD" w:rsidRPr="00402996" w:rsidRDefault="008642CD" w:rsidP="00CC659C">
      <w:pPr>
        <w:pStyle w:val="Sangra2detindependiente"/>
        <w:widowControl w:val="0"/>
        <w:numPr>
          <w:ilvl w:val="0"/>
          <w:numId w:val="15"/>
        </w:numPr>
        <w:spacing w:after="0" w:line="240" w:lineRule="auto"/>
        <w:ind w:left="993" w:hanging="284"/>
        <w:jc w:val="both"/>
        <w:rPr>
          <w:rFonts w:ascii="Museo Sans 300" w:hAnsi="Museo Sans 300"/>
        </w:rPr>
      </w:pPr>
      <w:r w:rsidRPr="00402996">
        <w:rPr>
          <w:rFonts w:ascii="Museo Sans 300" w:hAnsi="Museo Sans 300"/>
        </w:rPr>
        <w:t>Dirección completa.</w:t>
      </w:r>
    </w:p>
    <w:p w14:paraId="5AB6E350" w14:textId="77777777" w:rsidR="008642CD" w:rsidRPr="00402996" w:rsidRDefault="008642CD" w:rsidP="00CC659C">
      <w:pPr>
        <w:pStyle w:val="Sangra2detindependiente"/>
        <w:widowControl w:val="0"/>
        <w:numPr>
          <w:ilvl w:val="0"/>
          <w:numId w:val="14"/>
        </w:numPr>
        <w:spacing w:line="240" w:lineRule="auto"/>
        <w:ind w:left="425" w:hanging="425"/>
        <w:jc w:val="both"/>
        <w:rPr>
          <w:rFonts w:ascii="Museo Sans 300" w:hAnsi="Museo Sans 300"/>
        </w:rPr>
      </w:pPr>
      <w:r w:rsidRPr="00402996">
        <w:rPr>
          <w:rFonts w:ascii="Museo Sans 300" w:hAnsi="Museo Sans 300"/>
        </w:rPr>
        <w:t>Situación del afiliado:</w:t>
      </w:r>
    </w:p>
    <w:p w14:paraId="353B5253" w14:textId="77777777" w:rsidR="008642CD" w:rsidRPr="00402996" w:rsidRDefault="008642CD" w:rsidP="00CC659C">
      <w:pPr>
        <w:pStyle w:val="Sangra2detindependiente"/>
        <w:widowControl w:val="0"/>
        <w:numPr>
          <w:ilvl w:val="0"/>
          <w:numId w:val="16"/>
        </w:numPr>
        <w:spacing w:after="0" w:line="240" w:lineRule="auto"/>
        <w:ind w:left="993" w:hanging="284"/>
        <w:jc w:val="both"/>
        <w:rPr>
          <w:rFonts w:ascii="Museo Sans 300" w:hAnsi="Museo Sans 300"/>
        </w:rPr>
      </w:pPr>
      <w:r w:rsidRPr="00402996">
        <w:rPr>
          <w:rFonts w:ascii="Museo Sans 300" w:hAnsi="Museo Sans 300"/>
        </w:rPr>
        <w:t>Relación laboral (cotizante dependiente</w:t>
      </w:r>
      <w:r w:rsidR="00A7606C" w:rsidRPr="00402996">
        <w:rPr>
          <w:rFonts w:ascii="Museo Sans 300" w:hAnsi="Museo Sans 300"/>
        </w:rPr>
        <w:t>,</w:t>
      </w:r>
      <w:r w:rsidRPr="00402996">
        <w:rPr>
          <w:rFonts w:ascii="Museo Sans 300" w:hAnsi="Museo Sans 300"/>
        </w:rPr>
        <w:t xml:space="preserve"> independiente</w:t>
      </w:r>
      <w:r w:rsidR="00A7606C" w:rsidRPr="00402996">
        <w:rPr>
          <w:rFonts w:ascii="Museo Sans 300" w:hAnsi="Museo Sans 300"/>
        </w:rPr>
        <w:t xml:space="preserve"> o </w:t>
      </w:r>
      <w:r w:rsidRPr="00402996">
        <w:rPr>
          <w:rFonts w:ascii="Museo Sans 300" w:hAnsi="Museo Sans 300"/>
        </w:rPr>
        <w:t>cesante);</w:t>
      </w:r>
    </w:p>
    <w:p w14:paraId="3FD200F6" w14:textId="77777777" w:rsidR="008642CD" w:rsidRPr="00402996" w:rsidRDefault="008642CD" w:rsidP="00CC659C">
      <w:pPr>
        <w:pStyle w:val="Sangra2detindependiente"/>
        <w:widowControl w:val="0"/>
        <w:numPr>
          <w:ilvl w:val="0"/>
          <w:numId w:val="14"/>
        </w:numPr>
        <w:spacing w:after="0" w:line="240" w:lineRule="auto"/>
        <w:ind w:left="425" w:hanging="425"/>
        <w:jc w:val="both"/>
        <w:rPr>
          <w:rFonts w:ascii="Museo Sans 300" w:hAnsi="Museo Sans 300"/>
        </w:rPr>
      </w:pPr>
      <w:r w:rsidRPr="00402996">
        <w:rPr>
          <w:rFonts w:ascii="Museo Sans 300" w:hAnsi="Museo Sans 300"/>
        </w:rPr>
        <w:t>Lugar y fecha de presentación de la solicitud;</w:t>
      </w:r>
    </w:p>
    <w:p w14:paraId="767BA9CB" w14:textId="77777777" w:rsidR="008642CD" w:rsidRPr="00402996" w:rsidRDefault="008642CD" w:rsidP="00CC659C">
      <w:pPr>
        <w:pStyle w:val="Sangra2detindependiente"/>
        <w:widowControl w:val="0"/>
        <w:numPr>
          <w:ilvl w:val="0"/>
          <w:numId w:val="14"/>
        </w:numPr>
        <w:spacing w:after="0" w:line="240" w:lineRule="auto"/>
        <w:ind w:left="425" w:hanging="425"/>
        <w:jc w:val="both"/>
        <w:rPr>
          <w:rFonts w:ascii="Museo Sans 300" w:hAnsi="Museo Sans 300"/>
        </w:rPr>
      </w:pPr>
      <w:r w:rsidRPr="00402996">
        <w:rPr>
          <w:rFonts w:ascii="Museo Sans 300" w:hAnsi="Museo Sans 300"/>
        </w:rPr>
        <w:t>Firma del solicitante; y</w:t>
      </w:r>
    </w:p>
    <w:p w14:paraId="012DB514" w14:textId="77777777" w:rsidR="008642CD" w:rsidRPr="00402996" w:rsidRDefault="008642CD" w:rsidP="00CC659C">
      <w:pPr>
        <w:pStyle w:val="Sangra2detindependiente"/>
        <w:widowControl w:val="0"/>
        <w:numPr>
          <w:ilvl w:val="0"/>
          <w:numId w:val="14"/>
        </w:numPr>
        <w:spacing w:after="0" w:line="240" w:lineRule="auto"/>
        <w:ind w:left="425" w:hanging="425"/>
        <w:jc w:val="both"/>
        <w:rPr>
          <w:rFonts w:ascii="Museo Sans 300" w:hAnsi="Museo Sans 300"/>
        </w:rPr>
      </w:pPr>
      <w:r w:rsidRPr="00402996">
        <w:rPr>
          <w:rFonts w:ascii="Museo Sans 300" w:hAnsi="Museo Sans 300"/>
        </w:rPr>
        <w:t>Sello y firma del empleado autorizado por la AFP para recibir la solicitud.</w:t>
      </w:r>
    </w:p>
    <w:p w14:paraId="51887C22" w14:textId="77777777" w:rsidR="008642CD" w:rsidRPr="00402996" w:rsidRDefault="008642CD" w:rsidP="00CC659C">
      <w:pPr>
        <w:pStyle w:val="Sangra2detindependiente"/>
        <w:widowControl w:val="0"/>
        <w:spacing w:after="0" w:line="240" w:lineRule="auto"/>
        <w:ind w:left="0"/>
        <w:jc w:val="both"/>
        <w:rPr>
          <w:rFonts w:ascii="Museo Sans 300" w:hAnsi="Museo Sans 300"/>
        </w:rPr>
      </w:pPr>
    </w:p>
    <w:p w14:paraId="7C0F0335" w14:textId="77777777" w:rsidR="008642CD" w:rsidRPr="00402996" w:rsidRDefault="008642CD" w:rsidP="00CC659C">
      <w:pPr>
        <w:widowControl w:val="0"/>
        <w:tabs>
          <w:tab w:val="left" w:pos="851"/>
        </w:tabs>
        <w:spacing w:after="0" w:line="240" w:lineRule="auto"/>
        <w:jc w:val="both"/>
        <w:outlineLvl w:val="0"/>
        <w:rPr>
          <w:rFonts w:ascii="Museo Sans 300" w:eastAsia="Times New Roman" w:hAnsi="Museo Sans 300"/>
          <w:lang w:eastAsia="es-ES"/>
        </w:rPr>
      </w:pPr>
      <w:r w:rsidRPr="00402996">
        <w:rPr>
          <w:rFonts w:ascii="Museo Sans 300" w:eastAsia="Times New Roman" w:hAnsi="Museo Sans 300"/>
          <w:lang w:eastAsia="es-ES"/>
        </w:rPr>
        <w:t xml:space="preserve">La AFP deberá contar con original y copia de la solicitud y entregará copia al afiliado. </w:t>
      </w:r>
    </w:p>
    <w:p w14:paraId="66FB1245" w14:textId="77777777" w:rsidR="008642CD" w:rsidRPr="00402996" w:rsidRDefault="008642CD" w:rsidP="00CC659C">
      <w:pPr>
        <w:widowControl w:val="0"/>
        <w:tabs>
          <w:tab w:val="left" w:pos="851"/>
        </w:tabs>
        <w:spacing w:after="0" w:line="240" w:lineRule="auto"/>
        <w:jc w:val="both"/>
        <w:outlineLvl w:val="0"/>
        <w:rPr>
          <w:rFonts w:ascii="Museo Sans 300" w:eastAsia="Times New Roman" w:hAnsi="Museo Sans 300"/>
          <w:lang w:eastAsia="es-ES"/>
        </w:rPr>
      </w:pPr>
    </w:p>
    <w:p w14:paraId="48F8D162" w14:textId="29E1319D" w:rsidR="008642CD" w:rsidRPr="00402996" w:rsidRDefault="008642CD" w:rsidP="00CC659C">
      <w:pPr>
        <w:widowControl w:val="0"/>
        <w:tabs>
          <w:tab w:val="left" w:pos="851"/>
        </w:tabs>
        <w:spacing w:after="0" w:line="240" w:lineRule="auto"/>
        <w:jc w:val="both"/>
        <w:outlineLvl w:val="0"/>
        <w:rPr>
          <w:rFonts w:ascii="Museo Sans 300" w:eastAsia="Times New Roman" w:hAnsi="Museo Sans 300"/>
          <w:lang w:eastAsia="es-ES"/>
        </w:rPr>
      </w:pPr>
      <w:r w:rsidRPr="00402996">
        <w:rPr>
          <w:rFonts w:ascii="Museo Sans 300" w:eastAsia="Times New Roman" w:hAnsi="Museo Sans 300"/>
          <w:lang w:eastAsia="es-ES"/>
        </w:rPr>
        <w:t>En caso</w:t>
      </w:r>
      <w:r w:rsidR="00053ABF" w:rsidRPr="00402996">
        <w:rPr>
          <w:rFonts w:ascii="Museo Sans 300" w:eastAsia="Times New Roman" w:hAnsi="Museo Sans 300"/>
          <w:lang w:eastAsia="es-ES"/>
        </w:rPr>
        <w:t xml:space="preserve"> de</w:t>
      </w:r>
      <w:r w:rsidRPr="00402996">
        <w:rPr>
          <w:rFonts w:ascii="Museo Sans 300" w:eastAsia="Times New Roman" w:hAnsi="Museo Sans 300"/>
          <w:lang w:eastAsia="es-ES"/>
        </w:rPr>
        <w:t xml:space="preserve"> que la solicitud se presente por medios físicos, </w:t>
      </w:r>
      <w:r w:rsidR="00900B83" w:rsidRPr="00402996">
        <w:rPr>
          <w:rFonts w:ascii="Museo Sans 300" w:eastAsia="Times New Roman" w:hAnsi="Museo Sans 300"/>
          <w:lang w:eastAsia="es-ES"/>
        </w:rPr>
        <w:t>e</w:t>
      </w:r>
      <w:r w:rsidRPr="00402996">
        <w:rPr>
          <w:rFonts w:ascii="Museo Sans 300" w:eastAsia="Times New Roman" w:hAnsi="Museo Sans 300"/>
          <w:lang w:eastAsia="es-ES"/>
        </w:rPr>
        <w:t xml:space="preserve">stas no deberán contener borrones, tachaduras o cualquier otra alteración de </w:t>
      </w:r>
      <w:proofErr w:type="gramStart"/>
      <w:r w:rsidRPr="00402996">
        <w:rPr>
          <w:rFonts w:ascii="Museo Sans 300" w:eastAsia="Times New Roman" w:hAnsi="Museo Sans 300"/>
          <w:lang w:eastAsia="es-ES"/>
        </w:rPr>
        <w:t>la misma</w:t>
      </w:r>
      <w:proofErr w:type="gramEnd"/>
      <w:r w:rsidRPr="00402996">
        <w:rPr>
          <w:rFonts w:ascii="Museo Sans 300" w:eastAsia="Times New Roman" w:hAnsi="Museo Sans 300"/>
          <w:lang w:eastAsia="es-ES"/>
        </w:rPr>
        <w:t xml:space="preserve">. </w:t>
      </w:r>
    </w:p>
    <w:p w14:paraId="0C858129" w14:textId="77777777" w:rsidR="008642CD" w:rsidRPr="00402996" w:rsidRDefault="008642CD" w:rsidP="00CC659C">
      <w:pPr>
        <w:pStyle w:val="Sangra2detindependiente"/>
        <w:widowControl w:val="0"/>
        <w:spacing w:after="0" w:line="240" w:lineRule="auto"/>
        <w:ind w:left="0"/>
        <w:jc w:val="both"/>
        <w:rPr>
          <w:rFonts w:ascii="Museo Sans 300" w:hAnsi="Museo Sans 300"/>
        </w:rPr>
      </w:pPr>
    </w:p>
    <w:p w14:paraId="78B8AC3A" w14:textId="77777777" w:rsidR="008642CD" w:rsidRPr="00402996" w:rsidRDefault="008642CD" w:rsidP="00CC659C">
      <w:pPr>
        <w:widowControl w:val="0"/>
        <w:spacing w:after="0" w:line="240" w:lineRule="auto"/>
        <w:jc w:val="both"/>
        <w:rPr>
          <w:rFonts w:ascii="Museo Sans 300" w:hAnsi="Museo Sans 300"/>
          <w:b/>
        </w:rPr>
      </w:pPr>
      <w:r w:rsidRPr="00402996">
        <w:rPr>
          <w:rFonts w:ascii="Museo Sans 300" w:hAnsi="Museo Sans 300"/>
          <w:b/>
        </w:rPr>
        <w:t>Documentos anexos a la solicitud</w:t>
      </w:r>
    </w:p>
    <w:p w14:paraId="5FB41EF6" w14:textId="77777777" w:rsidR="008642CD" w:rsidRPr="00402996" w:rsidRDefault="008642CD" w:rsidP="00CC659C">
      <w:pPr>
        <w:pStyle w:val="Prrafodelista"/>
        <w:widowControl w:val="0"/>
        <w:numPr>
          <w:ilvl w:val="0"/>
          <w:numId w:val="3"/>
        </w:numPr>
        <w:tabs>
          <w:tab w:val="left" w:pos="851"/>
        </w:tabs>
        <w:spacing w:after="120" w:line="240" w:lineRule="auto"/>
        <w:ind w:left="0" w:firstLine="0"/>
        <w:contextualSpacing w:val="0"/>
        <w:jc w:val="both"/>
        <w:outlineLvl w:val="0"/>
        <w:rPr>
          <w:rFonts w:ascii="Museo Sans 300" w:hAnsi="Museo Sans 300"/>
        </w:rPr>
      </w:pPr>
      <w:r w:rsidRPr="00402996">
        <w:rPr>
          <w:rFonts w:ascii="Museo Sans 300" w:hAnsi="Museo Sans 300"/>
        </w:rPr>
        <w:t xml:space="preserve">La solicitud deberá ir acompañada de los documentos siguientes: </w:t>
      </w:r>
    </w:p>
    <w:p w14:paraId="5E69C5B7" w14:textId="12DE70C6" w:rsidR="008642CD" w:rsidRPr="00402996" w:rsidRDefault="00D1440C" w:rsidP="002044CC">
      <w:pPr>
        <w:pStyle w:val="Prrafodelista"/>
        <w:widowControl w:val="0"/>
        <w:numPr>
          <w:ilvl w:val="0"/>
          <w:numId w:val="17"/>
        </w:numPr>
        <w:spacing w:after="0" w:line="240" w:lineRule="auto"/>
        <w:ind w:left="425" w:hanging="425"/>
        <w:contextualSpacing w:val="0"/>
        <w:jc w:val="both"/>
        <w:rPr>
          <w:rFonts w:ascii="Museo Sans 300" w:hAnsi="Museo Sans 300"/>
        </w:rPr>
      </w:pPr>
      <w:r w:rsidRPr="00402996">
        <w:rPr>
          <w:rFonts w:ascii="Museo Sans 300" w:hAnsi="Museo Sans 300"/>
        </w:rPr>
        <w:t>Original y f</w:t>
      </w:r>
      <w:r w:rsidR="008642CD" w:rsidRPr="00402996">
        <w:rPr>
          <w:rFonts w:ascii="Museo Sans 300" w:hAnsi="Museo Sans 300"/>
        </w:rPr>
        <w:t xml:space="preserve">otocopia de </w:t>
      </w:r>
      <w:r w:rsidR="000762DC" w:rsidRPr="00402996">
        <w:rPr>
          <w:rFonts w:ascii="Museo Sans 300" w:hAnsi="Museo Sans 300"/>
        </w:rPr>
        <w:t>D</w:t>
      </w:r>
      <w:r w:rsidR="008642CD" w:rsidRPr="00402996">
        <w:rPr>
          <w:rFonts w:ascii="Museo Sans 300" w:hAnsi="Museo Sans 300"/>
        </w:rPr>
        <w:t xml:space="preserve">ocumento de </w:t>
      </w:r>
      <w:r w:rsidR="000762DC" w:rsidRPr="00402996">
        <w:rPr>
          <w:rFonts w:ascii="Museo Sans 300" w:hAnsi="Museo Sans 300"/>
        </w:rPr>
        <w:t>I</w:t>
      </w:r>
      <w:r w:rsidR="008642CD" w:rsidRPr="00402996">
        <w:rPr>
          <w:rFonts w:ascii="Museo Sans 300" w:hAnsi="Museo Sans 300"/>
        </w:rPr>
        <w:t xml:space="preserve">dentidad; </w:t>
      </w:r>
      <w:r w:rsidR="00EF16C9" w:rsidRPr="00402996">
        <w:rPr>
          <w:rFonts w:ascii="Museo Sans 300" w:hAnsi="Museo Sans 300"/>
        </w:rPr>
        <w:t>y</w:t>
      </w:r>
      <w:r w:rsidR="008642CD" w:rsidRPr="00402996">
        <w:rPr>
          <w:rFonts w:ascii="Museo Sans 300" w:hAnsi="Museo Sans 300"/>
        </w:rPr>
        <w:t xml:space="preserve"> </w:t>
      </w:r>
    </w:p>
    <w:p w14:paraId="1AD2F73E" w14:textId="0D264C3F" w:rsidR="00987A2B" w:rsidRPr="00402996" w:rsidRDefault="008642CD" w:rsidP="00CC659C">
      <w:pPr>
        <w:pStyle w:val="Prrafodelista"/>
        <w:widowControl w:val="0"/>
        <w:numPr>
          <w:ilvl w:val="0"/>
          <w:numId w:val="17"/>
        </w:numPr>
        <w:spacing w:after="0" w:line="240" w:lineRule="auto"/>
        <w:ind w:left="425" w:hanging="425"/>
        <w:contextualSpacing w:val="0"/>
        <w:jc w:val="both"/>
        <w:rPr>
          <w:rFonts w:ascii="Museo Sans 300" w:hAnsi="Museo Sans 300"/>
        </w:rPr>
      </w:pPr>
      <w:r w:rsidRPr="00402996">
        <w:rPr>
          <w:rFonts w:ascii="Museo Sans 300" w:hAnsi="Museo Sans 300"/>
        </w:rPr>
        <w:t xml:space="preserve">Documento de afiliación al ISSS o al </w:t>
      </w:r>
      <w:r w:rsidR="00AD1912" w:rsidRPr="00402996">
        <w:rPr>
          <w:rFonts w:ascii="Museo Sans 300" w:hAnsi="Museo Sans 300"/>
        </w:rPr>
        <w:t>INPEP</w:t>
      </w:r>
      <w:r w:rsidRPr="00402996">
        <w:rPr>
          <w:rFonts w:ascii="Museo Sans 300" w:hAnsi="Museo Sans 300"/>
        </w:rPr>
        <w:t>, o ambos si los tuviere</w:t>
      </w:r>
      <w:r w:rsidR="00EF16C9" w:rsidRPr="00402996">
        <w:rPr>
          <w:rFonts w:ascii="Museo Sans 300" w:hAnsi="Museo Sans 300"/>
        </w:rPr>
        <w:t>.</w:t>
      </w:r>
    </w:p>
    <w:p w14:paraId="2BB1CC09" w14:textId="77777777" w:rsidR="00AD6070" w:rsidRPr="00402996" w:rsidRDefault="00AD6070" w:rsidP="00CC659C">
      <w:pPr>
        <w:widowControl w:val="0"/>
        <w:spacing w:after="0" w:line="240" w:lineRule="auto"/>
        <w:jc w:val="both"/>
        <w:rPr>
          <w:rFonts w:ascii="Museo Sans 300" w:hAnsi="Museo Sans 300"/>
        </w:rPr>
      </w:pPr>
    </w:p>
    <w:p w14:paraId="4FB15BAE" w14:textId="03A31606" w:rsidR="008642CD" w:rsidRPr="00402996" w:rsidRDefault="008642CD" w:rsidP="00CC659C">
      <w:pPr>
        <w:widowControl w:val="0"/>
        <w:spacing w:after="0" w:line="240" w:lineRule="auto"/>
        <w:jc w:val="both"/>
        <w:rPr>
          <w:rFonts w:ascii="Museo Sans 300" w:hAnsi="Museo Sans 300"/>
        </w:rPr>
      </w:pPr>
      <w:r w:rsidRPr="00402996">
        <w:rPr>
          <w:rFonts w:ascii="Museo Sans 300" w:hAnsi="Museo Sans 300"/>
        </w:rPr>
        <w:t xml:space="preserve">La AFP, para el proceso de recepción de solicitudes, podrá poner a disposición del afiliado medios electrónicos; no obstante, dicha solicitud será formalizada con la firma del afiliado presentando para ello su </w:t>
      </w:r>
      <w:r w:rsidR="00D65831" w:rsidRPr="00402996">
        <w:rPr>
          <w:rFonts w:ascii="Museo Sans 300" w:hAnsi="Museo Sans 300"/>
        </w:rPr>
        <w:t>D</w:t>
      </w:r>
      <w:r w:rsidRPr="00402996">
        <w:rPr>
          <w:rFonts w:ascii="Museo Sans 300" w:hAnsi="Museo Sans 300"/>
        </w:rPr>
        <w:t xml:space="preserve">ocumento de </w:t>
      </w:r>
      <w:r w:rsidR="00D65831" w:rsidRPr="00402996">
        <w:rPr>
          <w:rFonts w:ascii="Museo Sans 300" w:hAnsi="Museo Sans 300"/>
        </w:rPr>
        <w:t>I</w:t>
      </w:r>
      <w:r w:rsidRPr="00402996">
        <w:rPr>
          <w:rFonts w:ascii="Museo Sans 300" w:hAnsi="Museo Sans 300"/>
        </w:rPr>
        <w:t xml:space="preserve">dentidad. En caso de comparecer por apoderado, este deberá presentar su </w:t>
      </w:r>
      <w:r w:rsidR="00D65831" w:rsidRPr="00402996">
        <w:rPr>
          <w:rFonts w:ascii="Museo Sans 300" w:hAnsi="Museo Sans 300"/>
        </w:rPr>
        <w:t>D</w:t>
      </w:r>
      <w:r w:rsidRPr="00402996">
        <w:rPr>
          <w:rFonts w:ascii="Museo Sans 300" w:hAnsi="Museo Sans 300"/>
        </w:rPr>
        <w:t xml:space="preserve">ocumento de </w:t>
      </w:r>
      <w:r w:rsidR="00D65831" w:rsidRPr="00402996">
        <w:rPr>
          <w:rFonts w:ascii="Museo Sans 300" w:hAnsi="Museo Sans 300"/>
        </w:rPr>
        <w:t>I</w:t>
      </w:r>
      <w:r w:rsidRPr="00402996">
        <w:rPr>
          <w:rFonts w:ascii="Museo Sans 300" w:hAnsi="Museo Sans 300"/>
        </w:rPr>
        <w:t>dentidad y un poder con cláusula especial para tramitar la solicitud de beneficios por invalidez.</w:t>
      </w:r>
    </w:p>
    <w:p w14:paraId="2E94DA10" w14:textId="77777777" w:rsidR="00845B7C" w:rsidRPr="00402996" w:rsidRDefault="00845B7C" w:rsidP="00CC659C">
      <w:pPr>
        <w:widowControl w:val="0"/>
        <w:spacing w:after="0" w:line="240" w:lineRule="auto"/>
        <w:jc w:val="both"/>
        <w:rPr>
          <w:rFonts w:ascii="Museo Sans 300" w:hAnsi="Museo Sans 300"/>
          <w:b/>
        </w:rPr>
      </w:pPr>
    </w:p>
    <w:p w14:paraId="1F7E710E" w14:textId="77777777" w:rsidR="00845B7C" w:rsidRPr="00402996" w:rsidRDefault="00845B7C" w:rsidP="00CC659C">
      <w:pPr>
        <w:widowControl w:val="0"/>
        <w:spacing w:after="0" w:line="240" w:lineRule="auto"/>
        <w:jc w:val="both"/>
        <w:rPr>
          <w:rFonts w:ascii="Museo Sans 300" w:eastAsia="Times New Roman" w:hAnsi="Museo Sans 300"/>
          <w:lang w:eastAsia="es-ES"/>
        </w:rPr>
      </w:pPr>
      <w:r w:rsidRPr="00402996">
        <w:rPr>
          <w:rFonts w:ascii="Museo Sans 300" w:eastAsia="Times New Roman" w:hAnsi="Museo Sans 300"/>
          <w:lang w:eastAsia="es-ES"/>
        </w:rPr>
        <w:t>Los documentos de identidad</w:t>
      </w:r>
      <w:r w:rsidR="006A0A93" w:rsidRPr="00402996">
        <w:rPr>
          <w:rFonts w:ascii="Museo Sans 300" w:eastAsia="Times New Roman" w:hAnsi="Museo Sans 300"/>
          <w:lang w:eastAsia="es-ES"/>
        </w:rPr>
        <w:t xml:space="preserve"> establecidos en el literal a) del presente artículo,</w:t>
      </w:r>
      <w:r w:rsidRPr="00402996">
        <w:rPr>
          <w:rFonts w:ascii="Museo Sans 300" w:eastAsia="Times New Roman" w:hAnsi="Museo Sans 300"/>
          <w:lang w:eastAsia="es-ES"/>
        </w:rPr>
        <w:t xml:space="preserve"> deberán estar vigentes a la fecha de la solicitud, los cuales deberán presentarse tanto </w:t>
      </w:r>
      <w:r w:rsidR="004D7C12" w:rsidRPr="00402996">
        <w:rPr>
          <w:rFonts w:ascii="Museo Sans 300" w:eastAsia="Times New Roman" w:hAnsi="Museo Sans 300"/>
          <w:lang w:eastAsia="es-ES"/>
        </w:rPr>
        <w:t xml:space="preserve">originales como </w:t>
      </w:r>
      <w:r w:rsidR="00D1440C" w:rsidRPr="00402996">
        <w:rPr>
          <w:rFonts w:ascii="Museo Sans 300" w:eastAsia="Times New Roman" w:hAnsi="Museo Sans 300"/>
          <w:lang w:eastAsia="es-ES"/>
        </w:rPr>
        <w:t>foto</w:t>
      </w:r>
      <w:r w:rsidRPr="00402996">
        <w:rPr>
          <w:rFonts w:ascii="Museo Sans 300" w:eastAsia="Times New Roman" w:hAnsi="Museo Sans 300"/>
          <w:lang w:eastAsia="es-ES"/>
        </w:rPr>
        <w:t xml:space="preserve">copias </w:t>
      </w:r>
      <w:r w:rsidR="00D1440C" w:rsidRPr="00402996">
        <w:rPr>
          <w:rFonts w:ascii="Museo Sans 300" w:eastAsia="Times New Roman" w:hAnsi="Museo Sans 300"/>
          <w:lang w:eastAsia="es-ES"/>
        </w:rPr>
        <w:t xml:space="preserve">legibles y en buen estado, </w:t>
      </w:r>
      <w:r w:rsidRPr="00402996">
        <w:rPr>
          <w:rFonts w:ascii="Museo Sans 300" w:eastAsia="Times New Roman" w:hAnsi="Museo Sans 300"/>
          <w:lang w:eastAsia="es-ES"/>
        </w:rPr>
        <w:t>esto con el fin de realizar la validación correspondiente. En el caso que para la realización del trámite no se cuent</w:t>
      </w:r>
      <w:r w:rsidR="00882845" w:rsidRPr="00402996">
        <w:rPr>
          <w:rFonts w:ascii="Museo Sans 300" w:eastAsia="Times New Roman" w:hAnsi="Museo Sans 300"/>
          <w:lang w:eastAsia="es-ES"/>
        </w:rPr>
        <w:t>e</w:t>
      </w:r>
      <w:r w:rsidRPr="00402996">
        <w:rPr>
          <w:rFonts w:ascii="Museo Sans 300" w:eastAsia="Times New Roman" w:hAnsi="Museo Sans 300"/>
          <w:lang w:eastAsia="es-ES"/>
        </w:rPr>
        <w:t xml:space="preserve"> con los documentos originales</w:t>
      </w:r>
      <w:r w:rsidR="00A431CE" w:rsidRPr="00402996">
        <w:rPr>
          <w:rFonts w:ascii="Museo Sans 300" w:eastAsia="Times New Roman" w:hAnsi="Museo Sans 300"/>
          <w:lang w:eastAsia="es-ES"/>
        </w:rPr>
        <w:t xml:space="preserve"> debido a que el afiliado se encuentra fuera del país, o realiza el trámite por medio de apoderado</w:t>
      </w:r>
      <w:r w:rsidRPr="00402996">
        <w:rPr>
          <w:rFonts w:ascii="Museo Sans 300" w:eastAsia="Times New Roman" w:hAnsi="Museo Sans 300"/>
          <w:lang w:eastAsia="es-ES"/>
        </w:rPr>
        <w:t xml:space="preserve">, se podrán presentar </w:t>
      </w:r>
      <w:r w:rsidR="005070F1" w:rsidRPr="00402996">
        <w:rPr>
          <w:rFonts w:ascii="Museo Sans 300" w:eastAsia="Times New Roman" w:hAnsi="Museo Sans 300"/>
          <w:lang w:eastAsia="es-ES"/>
        </w:rPr>
        <w:t>foto</w:t>
      </w:r>
      <w:r w:rsidRPr="00402996">
        <w:rPr>
          <w:rFonts w:ascii="Museo Sans 300" w:eastAsia="Times New Roman" w:hAnsi="Museo Sans 300"/>
          <w:lang w:eastAsia="es-ES"/>
        </w:rPr>
        <w:t>copias certificadas.</w:t>
      </w:r>
    </w:p>
    <w:p w14:paraId="50C3E660" w14:textId="5E7A4952" w:rsidR="00987A2B" w:rsidRPr="00402996" w:rsidRDefault="00987A2B" w:rsidP="00CC659C">
      <w:pPr>
        <w:widowControl w:val="0"/>
        <w:spacing w:after="0" w:line="240" w:lineRule="auto"/>
        <w:jc w:val="both"/>
        <w:rPr>
          <w:rFonts w:ascii="Museo Sans 300" w:eastAsia="Times New Roman" w:hAnsi="Museo Sans 300"/>
          <w:b/>
          <w:lang w:eastAsia="es-ES"/>
        </w:rPr>
      </w:pPr>
    </w:p>
    <w:p w14:paraId="074AE845" w14:textId="5EEEC9DB" w:rsidR="00147308" w:rsidRPr="00402996" w:rsidRDefault="00147308" w:rsidP="00147308">
      <w:pPr>
        <w:pStyle w:val="Prrafodelista"/>
        <w:widowControl w:val="0"/>
        <w:tabs>
          <w:tab w:val="left" w:pos="851"/>
        </w:tabs>
        <w:spacing w:after="0" w:line="240" w:lineRule="auto"/>
        <w:ind w:left="0"/>
        <w:contextualSpacing w:val="0"/>
        <w:jc w:val="both"/>
        <w:outlineLvl w:val="0"/>
        <w:rPr>
          <w:rFonts w:ascii="Museo Sans 300" w:eastAsia="Times New Roman" w:hAnsi="Museo Sans 300"/>
          <w:lang w:eastAsia="es-ES"/>
        </w:rPr>
      </w:pPr>
      <w:r w:rsidRPr="00402996">
        <w:rPr>
          <w:rFonts w:ascii="Museo Sans 300" w:eastAsia="Times New Roman" w:hAnsi="Museo Sans 300"/>
          <w:lang w:eastAsia="es-ES"/>
        </w:rPr>
        <w:t xml:space="preserve">En los casos en los que el afiliado inválido se encontrare incapacitado para firmar podrá hacerlo a su ruego otra persona para lo cual esta última deberá de presentar copia del </w:t>
      </w:r>
      <w:r w:rsidR="00033D4B" w:rsidRPr="00402996">
        <w:rPr>
          <w:rFonts w:ascii="Museo Sans 300" w:eastAsia="Times New Roman" w:hAnsi="Museo Sans 300"/>
          <w:lang w:eastAsia="es-ES"/>
        </w:rPr>
        <w:t>Documento de Identidad</w:t>
      </w:r>
      <w:r w:rsidRPr="00402996">
        <w:rPr>
          <w:rFonts w:ascii="Museo Sans 300" w:eastAsia="Times New Roman" w:hAnsi="Museo Sans 300"/>
          <w:lang w:eastAsia="es-ES"/>
        </w:rPr>
        <w:t xml:space="preserve">, Carné de Residente o Pasaporte, en caso de ser extranjero o salvadoreño no residente. </w:t>
      </w:r>
    </w:p>
    <w:p w14:paraId="5D3427C7" w14:textId="77777777" w:rsidR="00147308" w:rsidRPr="00402996" w:rsidRDefault="00147308" w:rsidP="00CC659C">
      <w:pPr>
        <w:widowControl w:val="0"/>
        <w:spacing w:after="0" w:line="240" w:lineRule="auto"/>
        <w:jc w:val="both"/>
        <w:rPr>
          <w:rFonts w:ascii="Museo Sans 300" w:eastAsia="Times New Roman" w:hAnsi="Museo Sans 300"/>
          <w:b/>
          <w:lang w:eastAsia="es-ES"/>
        </w:rPr>
      </w:pPr>
    </w:p>
    <w:p w14:paraId="0669C4E0" w14:textId="77777777" w:rsidR="006F5769" w:rsidRPr="00402996" w:rsidRDefault="006F5769" w:rsidP="00CC659C">
      <w:pPr>
        <w:widowControl w:val="0"/>
        <w:spacing w:after="0" w:line="240" w:lineRule="auto"/>
        <w:jc w:val="both"/>
        <w:rPr>
          <w:rFonts w:ascii="Museo Sans 300" w:eastAsia="Times New Roman" w:hAnsi="Museo Sans 300"/>
          <w:b/>
          <w:lang w:eastAsia="es-ES"/>
        </w:rPr>
      </w:pPr>
      <w:r w:rsidRPr="00402996">
        <w:rPr>
          <w:rFonts w:ascii="Museo Sans 300" w:eastAsia="Times New Roman" w:hAnsi="Museo Sans 300"/>
          <w:b/>
          <w:lang w:eastAsia="es-ES"/>
        </w:rPr>
        <w:t>De la revisión de los documentos</w:t>
      </w:r>
    </w:p>
    <w:p w14:paraId="22B26A3E" w14:textId="528FB5FD" w:rsidR="006F5769" w:rsidRPr="00402996" w:rsidRDefault="006F5769" w:rsidP="00CC659C">
      <w:pPr>
        <w:widowControl w:val="0"/>
        <w:numPr>
          <w:ilvl w:val="0"/>
          <w:numId w:val="3"/>
        </w:numPr>
        <w:tabs>
          <w:tab w:val="left" w:pos="851"/>
        </w:tabs>
        <w:spacing w:after="0" w:line="240" w:lineRule="auto"/>
        <w:ind w:left="0" w:firstLine="0"/>
        <w:jc w:val="both"/>
        <w:outlineLvl w:val="0"/>
        <w:rPr>
          <w:rFonts w:ascii="Museo Sans 300" w:eastAsia="Times New Roman" w:hAnsi="Museo Sans 300"/>
          <w:lang w:eastAsia="es-ES"/>
        </w:rPr>
      </w:pPr>
      <w:r w:rsidRPr="00402996">
        <w:rPr>
          <w:rFonts w:ascii="Museo Sans 300" w:eastAsia="Times New Roman" w:hAnsi="Museo Sans 300"/>
          <w:lang w:eastAsia="es-ES"/>
        </w:rPr>
        <w:t>La AFP verificará en el momento de la recepción de la solicitud el contenido</w:t>
      </w:r>
      <w:r w:rsidR="0026093A" w:rsidRPr="00402996">
        <w:rPr>
          <w:rFonts w:ascii="Museo Sans 300" w:eastAsia="Times New Roman" w:hAnsi="Museo Sans 300"/>
          <w:lang w:eastAsia="es-ES"/>
        </w:rPr>
        <w:t xml:space="preserve"> y los documentos que acompañan</w:t>
      </w:r>
      <w:r w:rsidRPr="00402996">
        <w:rPr>
          <w:rFonts w:ascii="Museo Sans 300" w:eastAsia="Times New Roman" w:hAnsi="Museo Sans 300"/>
          <w:lang w:eastAsia="es-ES"/>
        </w:rPr>
        <w:t xml:space="preserve"> la misma y el cumplimiento de los requisitos para optar a un beneficio de invalidez de acuerdo </w:t>
      </w:r>
      <w:r w:rsidR="00053ABF" w:rsidRPr="00402996">
        <w:rPr>
          <w:rFonts w:ascii="Museo Sans 300" w:eastAsia="Times New Roman" w:hAnsi="Museo Sans 300"/>
          <w:lang w:eastAsia="es-ES"/>
        </w:rPr>
        <w:t>con</w:t>
      </w:r>
      <w:r w:rsidRPr="00402996">
        <w:rPr>
          <w:rFonts w:ascii="Museo Sans 300" w:eastAsia="Times New Roman" w:hAnsi="Museo Sans 300"/>
          <w:lang w:eastAsia="es-ES"/>
        </w:rPr>
        <w:t xml:space="preserve"> lo establecido en las presentes Normas. </w:t>
      </w:r>
    </w:p>
    <w:p w14:paraId="31A28E16" w14:textId="77777777" w:rsidR="00EF16C9" w:rsidRPr="00402996" w:rsidRDefault="00EF16C9" w:rsidP="00CC659C">
      <w:pPr>
        <w:pStyle w:val="Prrafodelista"/>
        <w:widowControl w:val="0"/>
        <w:spacing w:after="0" w:line="240" w:lineRule="auto"/>
        <w:ind w:left="0"/>
        <w:contextualSpacing w:val="0"/>
        <w:jc w:val="both"/>
        <w:outlineLvl w:val="0"/>
        <w:rPr>
          <w:rFonts w:ascii="Museo Sans 300" w:hAnsi="Museo Sans 300"/>
          <w:b/>
        </w:rPr>
      </w:pPr>
    </w:p>
    <w:p w14:paraId="4431B95C" w14:textId="0D93FEDC" w:rsidR="000B3D32" w:rsidRPr="00402996" w:rsidRDefault="000B3D32" w:rsidP="00CC659C">
      <w:pPr>
        <w:pStyle w:val="Prrafodelista"/>
        <w:widowControl w:val="0"/>
        <w:numPr>
          <w:ilvl w:val="0"/>
          <w:numId w:val="3"/>
        </w:numPr>
        <w:tabs>
          <w:tab w:val="left" w:pos="851"/>
        </w:tabs>
        <w:spacing w:after="0" w:line="240" w:lineRule="auto"/>
        <w:ind w:left="0" w:firstLine="0"/>
        <w:contextualSpacing w:val="0"/>
        <w:jc w:val="both"/>
        <w:rPr>
          <w:rFonts w:ascii="Museo Sans 300" w:hAnsi="Museo Sans 300"/>
        </w:rPr>
      </w:pPr>
      <w:r w:rsidRPr="00402996">
        <w:rPr>
          <w:rFonts w:ascii="Museo Sans 300" w:hAnsi="Museo Sans 300"/>
        </w:rPr>
        <w:t xml:space="preserve">Si la solicitud de beneficios por invalidez no cumple con los requisitos establecidos en </w:t>
      </w:r>
      <w:r w:rsidR="006E58E0" w:rsidRPr="00402996">
        <w:rPr>
          <w:rFonts w:ascii="Museo Sans 300" w:hAnsi="Museo Sans 300"/>
        </w:rPr>
        <w:t xml:space="preserve">la Ley SP y en </w:t>
      </w:r>
      <w:r w:rsidRPr="00402996">
        <w:rPr>
          <w:rFonts w:ascii="Museo Sans 300" w:hAnsi="Museo Sans 300"/>
        </w:rPr>
        <w:t>las presentes Normas, la AFP informará al afiliado a fin de que presente la documentación en debida forma. Si la documentación presentada por el afiliado nuevamente no cumple las condiciones antes mencionadas, la AFP le indicará que el inicio del trámite del beneficio por invalidez será hasta que presente todos los documentos en debida forma.</w:t>
      </w:r>
    </w:p>
    <w:p w14:paraId="42A0D052" w14:textId="77777777" w:rsidR="000B3D32" w:rsidRPr="00402996" w:rsidRDefault="000B3D32" w:rsidP="00CC659C">
      <w:pPr>
        <w:pStyle w:val="Prrafodelista"/>
        <w:widowControl w:val="0"/>
        <w:tabs>
          <w:tab w:val="left" w:pos="851"/>
        </w:tabs>
        <w:spacing w:after="0" w:line="240" w:lineRule="auto"/>
        <w:ind w:left="0"/>
        <w:contextualSpacing w:val="0"/>
        <w:jc w:val="both"/>
        <w:rPr>
          <w:rFonts w:ascii="Museo Sans 300" w:hAnsi="Museo Sans 300"/>
        </w:rPr>
      </w:pPr>
    </w:p>
    <w:p w14:paraId="2E64A1B9" w14:textId="59DAADE3" w:rsidR="000B3D32" w:rsidRPr="00402996" w:rsidRDefault="000B3D32" w:rsidP="00CC659C">
      <w:pPr>
        <w:widowControl w:val="0"/>
        <w:tabs>
          <w:tab w:val="left" w:pos="851"/>
        </w:tabs>
        <w:spacing w:after="0" w:line="240" w:lineRule="auto"/>
        <w:jc w:val="both"/>
        <w:rPr>
          <w:rFonts w:ascii="Museo Sans 300" w:hAnsi="Museo Sans 300"/>
        </w:rPr>
      </w:pPr>
      <w:r w:rsidRPr="00402996">
        <w:rPr>
          <w:rFonts w:ascii="Museo Sans 300" w:hAnsi="Museo Sans 300"/>
        </w:rPr>
        <w:t xml:space="preserve">Recibida en forma la solicitud de beneficios de invalidez, la AFP procederá a verificar el cumplimiento de los requisitos establecidos en la Ley SP para acceder a un beneficio por invalidez. </w:t>
      </w:r>
    </w:p>
    <w:p w14:paraId="659CF811" w14:textId="77777777" w:rsidR="000B3D32" w:rsidRPr="00402996" w:rsidRDefault="000B3D32" w:rsidP="00CC659C">
      <w:pPr>
        <w:pStyle w:val="Prrafodelista"/>
        <w:widowControl w:val="0"/>
        <w:spacing w:after="0" w:line="240" w:lineRule="auto"/>
        <w:ind w:left="0"/>
        <w:contextualSpacing w:val="0"/>
        <w:jc w:val="both"/>
        <w:outlineLvl w:val="0"/>
        <w:rPr>
          <w:rFonts w:ascii="Museo Sans 300" w:hAnsi="Museo Sans 300"/>
          <w:b/>
        </w:rPr>
      </w:pPr>
    </w:p>
    <w:p w14:paraId="51E5976A" w14:textId="77777777" w:rsidR="00EF16C9" w:rsidRPr="00402996" w:rsidRDefault="00EF16C9" w:rsidP="00CC659C">
      <w:pPr>
        <w:pStyle w:val="Prrafodelista"/>
        <w:widowControl w:val="0"/>
        <w:spacing w:after="0" w:line="240" w:lineRule="auto"/>
        <w:ind w:left="0"/>
        <w:contextualSpacing w:val="0"/>
        <w:jc w:val="both"/>
        <w:outlineLvl w:val="0"/>
        <w:rPr>
          <w:rFonts w:ascii="Museo Sans 300" w:hAnsi="Museo Sans 300"/>
        </w:rPr>
      </w:pPr>
      <w:r w:rsidRPr="00402996">
        <w:rPr>
          <w:rFonts w:ascii="Museo Sans 300" w:hAnsi="Museo Sans 300"/>
          <w:b/>
        </w:rPr>
        <w:t>Historial Laboral</w:t>
      </w:r>
    </w:p>
    <w:p w14:paraId="754E5D38" w14:textId="1F40F854" w:rsidR="0069347C" w:rsidRPr="00402996" w:rsidRDefault="00EF16C9" w:rsidP="0069347C">
      <w:pPr>
        <w:pStyle w:val="Prrafodelista"/>
        <w:widowControl w:val="0"/>
        <w:numPr>
          <w:ilvl w:val="0"/>
          <w:numId w:val="3"/>
        </w:numPr>
        <w:spacing w:after="0" w:line="240" w:lineRule="auto"/>
        <w:ind w:left="0" w:firstLine="0"/>
        <w:contextualSpacing w:val="0"/>
        <w:jc w:val="both"/>
        <w:outlineLvl w:val="0"/>
        <w:rPr>
          <w:rFonts w:ascii="Museo Sans 300" w:hAnsi="Museo Sans 300"/>
        </w:rPr>
      </w:pPr>
      <w:r w:rsidRPr="00402996">
        <w:rPr>
          <w:rFonts w:ascii="Museo Sans 300" w:hAnsi="Museo Sans 300"/>
        </w:rPr>
        <w:t xml:space="preserve">Si la AFP identifica que el afiliado no pensionado inválido pudiera tener cotizaciones en el SPP, deberá brindar la asesoría adecuada para que este pueda iniciar los trámites correspondientes para la revisión del Historial de Cotizaciones al SPP, asignándole una cita en la </w:t>
      </w:r>
      <w:r w:rsidR="00BA4D9E" w:rsidRPr="00402996">
        <w:rPr>
          <w:rFonts w:ascii="Museo Sans 300" w:eastAsia="Times New Roman" w:hAnsi="Museo Sans 300"/>
          <w:lang w:eastAsia="es-ES"/>
        </w:rPr>
        <w:t>UAIHL</w:t>
      </w:r>
      <w:r w:rsidR="00BA4D9E" w:rsidRPr="00402996" w:rsidDel="0011333A">
        <w:rPr>
          <w:rFonts w:ascii="Museo Sans 300" w:hAnsi="Museo Sans 300"/>
        </w:rPr>
        <w:t>;</w:t>
      </w:r>
      <w:r w:rsidRPr="00402996">
        <w:rPr>
          <w:rFonts w:ascii="Museo Sans 300" w:hAnsi="Museo Sans 300"/>
        </w:rPr>
        <w:t xml:space="preserve"> </w:t>
      </w:r>
      <w:r w:rsidR="00F43482" w:rsidRPr="00402996">
        <w:rPr>
          <w:rFonts w:ascii="Museo Sans 300" w:hAnsi="Museo Sans 300"/>
        </w:rPr>
        <w:t>e</w:t>
      </w:r>
      <w:r w:rsidRPr="00402996">
        <w:rPr>
          <w:rFonts w:ascii="Museo Sans 300" w:hAnsi="Museo Sans 300"/>
        </w:rPr>
        <w:t>ste proceso finalizará con la firma del Acta de Aceptación del Historial Laboral</w:t>
      </w:r>
      <w:r w:rsidR="00F43482" w:rsidRPr="00402996">
        <w:rPr>
          <w:rFonts w:ascii="Museo Sans 300" w:hAnsi="Museo Sans 300"/>
        </w:rPr>
        <w:t>.</w:t>
      </w:r>
    </w:p>
    <w:p w14:paraId="3147AAF3" w14:textId="77777777" w:rsidR="00F43482" w:rsidRPr="00402996" w:rsidRDefault="00F43482" w:rsidP="00CC659C">
      <w:pPr>
        <w:pStyle w:val="Prrafodelista"/>
        <w:widowControl w:val="0"/>
        <w:spacing w:after="0" w:line="240" w:lineRule="auto"/>
        <w:ind w:left="0"/>
        <w:contextualSpacing w:val="0"/>
        <w:jc w:val="both"/>
        <w:outlineLvl w:val="0"/>
        <w:rPr>
          <w:rFonts w:ascii="Museo Sans 300" w:hAnsi="Museo Sans 300"/>
        </w:rPr>
      </w:pPr>
    </w:p>
    <w:p w14:paraId="2576066B" w14:textId="77777777" w:rsidR="00EF16C9" w:rsidRPr="00402996" w:rsidRDefault="00F43482" w:rsidP="00CC659C">
      <w:pPr>
        <w:pStyle w:val="Prrafodelista"/>
        <w:widowControl w:val="0"/>
        <w:spacing w:after="0" w:line="240" w:lineRule="auto"/>
        <w:ind w:left="0"/>
        <w:contextualSpacing w:val="0"/>
        <w:jc w:val="both"/>
        <w:outlineLvl w:val="0"/>
        <w:rPr>
          <w:rFonts w:ascii="Museo Sans 300" w:hAnsi="Museo Sans 300"/>
        </w:rPr>
      </w:pPr>
      <w:r w:rsidRPr="00402996">
        <w:rPr>
          <w:rFonts w:ascii="Museo Sans 300" w:hAnsi="Museo Sans 300"/>
        </w:rPr>
        <w:t>Posteriormente dicho documento será presentado por</w:t>
      </w:r>
      <w:r w:rsidR="006D47DE" w:rsidRPr="00402996">
        <w:rPr>
          <w:rFonts w:ascii="Museo Sans 300" w:hAnsi="Museo Sans 300"/>
        </w:rPr>
        <w:t xml:space="preserve"> </w:t>
      </w:r>
      <w:r w:rsidR="00A441C4" w:rsidRPr="00402996">
        <w:rPr>
          <w:rFonts w:ascii="Museo Sans 300" w:hAnsi="Museo Sans 300"/>
        </w:rPr>
        <w:t xml:space="preserve">el </w:t>
      </w:r>
      <w:r w:rsidR="006D47DE" w:rsidRPr="00402996">
        <w:rPr>
          <w:rFonts w:ascii="Museo Sans 300" w:hAnsi="Museo Sans 300"/>
        </w:rPr>
        <w:t xml:space="preserve">afiliado no pensionado inválido </w:t>
      </w:r>
      <w:r w:rsidR="00EF16C9" w:rsidRPr="00402996">
        <w:rPr>
          <w:rFonts w:ascii="Museo Sans 300" w:hAnsi="Museo Sans 300"/>
        </w:rPr>
        <w:t>como anexo a la solicitud del beneficio por invalidez correspondiente.</w:t>
      </w:r>
    </w:p>
    <w:p w14:paraId="3BE0FE0E" w14:textId="77777777" w:rsidR="00E679CD" w:rsidRPr="00402996" w:rsidRDefault="00E679CD" w:rsidP="00CC659C">
      <w:pPr>
        <w:widowControl w:val="0"/>
        <w:tabs>
          <w:tab w:val="left" w:pos="851"/>
        </w:tabs>
        <w:spacing w:after="0" w:line="240" w:lineRule="auto"/>
        <w:jc w:val="both"/>
        <w:outlineLvl w:val="0"/>
        <w:rPr>
          <w:rFonts w:ascii="Museo Sans 300" w:eastAsia="Times New Roman" w:hAnsi="Museo Sans 300"/>
          <w:lang w:eastAsia="es-ES"/>
        </w:rPr>
      </w:pPr>
    </w:p>
    <w:p w14:paraId="417F27FE" w14:textId="77777777" w:rsidR="00E679CD" w:rsidRPr="00402996" w:rsidRDefault="00E679CD" w:rsidP="00CC659C">
      <w:pPr>
        <w:widowControl w:val="0"/>
        <w:spacing w:after="0" w:line="240" w:lineRule="auto"/>
        <w:jc w:val="both"/>
        <w:rPr>
          <w:rFonts w:ascii="Museo Sans 300" w:eastAsia="Times New Roman" w:hAnsi="Museo Sans 300" w:cs="Arial"/>
          <w:b/>
          <w:bCs/>
          <w:lang w:eastAsia="es-ES"/>
        </w:rPr>
      </w:pPr>
      <w:r w:rsidRPr="00402996">
        <w:rPr>
          <w:rFonts w:ascii="Museo Sans 300" w:eastAsia="Times New Roman" w:hAnsi="Museo Sans 300" w:cs="Arial"/>
          <w:b/>
          <w:bCs/>
          <w:lang w:eastAsia="es-ES"/>
        </w:rPr>
        <w:t xml:space="preserve">Interrupción del </w:t>
      </w:r>
      <w:r w:rsidR="001A1483" w:rsidRPr="00402996">
        <w:rPr>
          <w:rFonts w:ascii="Museo Sans 300" w:eastAsia="Times New Roman" w:hAnsi="Museo Sans 300" w:cs="Arial"/>
          <w:b/>
          <w:bCs/>
          <w:lang w:eastAsia="es-ES"/>
        </w:rPr>
        <w:t>t</w:t>
      </w:r>
      <w:r w:rsidRPr="00402996">
        <w:rPr>
          <w:rFonts w:ascii="Museo Sans 300" w:eastAsia="Times New Roman" w:hAnsi="Museo Sans 300" w:cs="Arial"/>
          <w:b/>
          <w:bCs/>
          <w:lang w:eastAsia="es-ES"/>
        </w:rPr>
        <w:t>rámite</w:t>
      </w:r>
    </w:p>
    <w:p w14:paraId="462E0AFF" w14:textId="77777777" w:rsidR="008E4045" w:rsidRPr="00402996" w:rsidRDefault="00E679CD" w:rsidP="00692C67">
      <w:pPr>
        <w:pStyle w:val="Prrafodelista"/>
        <w:widowControl w:val="0"/>
        <w:numPr>
          <w:ilvl w:val="0"/>
          <w:numId w:val="3"/>
        </w:numPr>
        <w:spacing w:after="0" w:line="240" w:lineRule="auto"/>
        <w:ind w:left="0" w:firstLine="0"/>
        <w:contextualSpacing w:val="0"/>
        <w:jc w:val="both"/>
        <w:outlineLvl w:val="0"/>
        <w:rPr>
          <w:rFonts w:ascii="Museo Sans 300" w:eastAsia="Times New Roman" w:hAnsi="Museo Sans 300" w:cs="Arial"/>
          <w:lang w:eastAsia="es-ES"/>
        </w:rPr>
      </w:pPr>
      <w:r w:rsidRPr="00402996">
        <w:rPr>
          <w:rFonts w:ascii="Museo Sans 300" w:eastAsia="Times New Roman" w:hAnsi="Museo Sans 300" w:cs="Arial"/>
          <w:lang w:eastAsia="es-ES"/>
        </w:rPr>
        <w:t>El afiliado podrá interrumpir el trámite de su solicitud de pensión de invalidez por primer dictamen mediante el envío de una nota a la AFP, en la que manifiesta su deseo de no continuar con dicho trámite, siempre y cuando lo haga antes</w:t>
      </w:r>
      <w:r w:rsidR="00692C67" w:rsidRPr="00402996">
        <w:rPr>
          <w:rFonts w:ascii="Museo Sans 300" w:hAnsi="Museo Sans 300"/>
        </w:rPr>
        <w:t xml:space="preserve"> </w:t>
      </w:r>
      <w:r w:rsidR="00692C67" w:rsidRPr="00402996">
        <w:rPr>
          <w:rFonts w:ascii="Museo Sans 300" w:eastAsia="Times New Roman" w:hAnsi="Museo Sans 300" w:cs="Arial"/>
          <w:lang w:eastAsia="es-ES"/>
        </w:rPr>
        <w:t>que afiliado acepte la resolución del beneficio</w:t>
      </w:r>
      <w:r w:rsidR="008E4045" w:rsidRPr="00402996">
        <w:rPr>
          <w:rFonts w:ascii="Museo Sans 300" w:eastAsia="Times New Roman" w:hAnsi="Museo Sans 300" w:cs="Arial"/>
          <w:lang w:eastAsia="es-ES"/>
        </w:rPr>
        <w:t>.</w:t>
      </w:r>
    </w:p>
    <w:p w14:paraId="6F68BCAA" w14:textId="77777777" w:rsidR="00692C67" w:rsidRPr="00402996" w:rsidRDefault="00692C67" w:rsidP="00692C67">
      <w:pPr>
        <w:widowControl w:val="0"/>
        <w:spacing w:after="0" w:line="240" w:lineRule="auto"/>
        <w:jc w:val="both"/>
        <w:outlineLvl w:val="0"/>
        <w:rPr>
          <w:rFonts w:ascii="Museo Sans 300" w:eastAsia="Times New Roman" w:hAnsi="Museo Sans 300" w:cs="Arial"/>
          <w:lang w:eastAsia="es-ES"/>
        </w:rPr>
      </w:pPr>
    </w:p>
    <w:p w14:paraId="201AB268" w14:textId="198B8AB4" w:rsidR="00123E2E" w:rsidRPr="00402996" w:rsidRDefault="00E679CD" w:rsidP="00CC659C">
      <w:pPr>
        <w:pStyle w:val="Prrafodelista"/>
        <w:widowControl w:val="0"/>
        <w:spacing w:after="0" w:line="240" w:lineRule="auto"/>
        <w:ind w:left="0"/>
        <w:contextualSpacing w:val="0"/>
        <w:jc w:val="both"/>
        <w:outlineLvl w:val="0"/>
        <w:rPr>
          <w:rFonts w:ascii="Museo Sans 300" w:eastAsia="Times New Roman" w:hAnsi="Museo Sans 300" w:cs="Arial"/>
          <w:lang w:eastAsia="es-ES"/>
        </w:rPr>
      </w:pPr>
      <w:r w:rsidRPr="00402996">
        <w:rPr>
          <w:rFonts w:ascii="Museo Sans 300" w:eastAsia="Times New Roman" w:hAnsi="Museo Sans 300" w:cs="Arial"/>
          <w:lang w:eastAsia="es-ES"/>
        </w:rPr>
        <w:t>Si el afiliado en fecha posterior desea reanudar este trámite, deberá interponer una nueva solicitud</w:t>
      </w:r>
      <w:r w:rsidR="001F12DB" w:rsidRPr="00402996">
        <w:rPr>
          <w:rFonts w:ascii="Museo Sans 300" w:eastAsia="Times New Roman" w:hAnsi="Museo Sans 300" w:cs="Arial"/>
          <w:lang w:eastAsia="es-ES"/>
        </w:rPr>
        <w:t>, entendiéndose que el proceso interrumpido da inicio nuevamente</w:t>
      </w:r>
      <w:r w:rsidRPr="00402996">
        <w:rPr>
          <w:rFonts w:ascii="Museo Sans 300" w:eastAsia="Times New Roman" w:hAnsi="Museo Sans 300" w:cs="Arial"/>
          <w:lang w:eastAsia="es-ES"/>
        </w:rPr>
        <w:t>.</w:t>
      </w:r>
      <w:r w:rsidR="00CA1E65" w:rsidRPr="00402996">
        <w:rPr>
          <w:rFonts w:ascii="Museo Sans 300" w:eastAsia="Times New Roman" w:hAnsi="Museo Sans 300" w:cs="Arial"/>
          <w:lang w:eastAsia="es-ES"/>
        </w:rPr>
        <w:t xml:space="preserve"> </w:t>
      </w:r>
    </w:p>
    <w:p w14:paraId="1954DBE8" w14:textId="0832F476" w:rsidR="00DA12A6" w:rsidRPr="00402996" w:rsidRDefault="00DA12A6" w:rsidP="00CC659C">
      <w:pPr>
        <w:pStyle w:val="Prrafodelista"/>
        <w:widowControl w:val="0"/>
        <w:spacing w:after="0" w:line="240" w:lineRule="auto"/>
        <w:ind w:left="0"/>
        <w:contextualSpacing w:val="0"/>
        <w:jc w:val="both"/>
        <w:outlineLvl w:val="0"/>
        <w:rPr>
          <w:rFonts w:ascii="Museo Sans 300" w:eastAsia="Times New Roman" w:hAnsi="Museo Sans 300" w:cs="Arial"/>
          <w:lang w:eastAsia="es-ES"/>
        </w:rPr>
      </w:pPr>
    </w:p>
    <w:p w14:paraId="25D8F8C8" w14:textId="67BEF4BF" w:rsidR="00DA12A6" w:rsidRPr="00402996" w:rsidRDefault="00FF506D" w:rsidP="00CC659C">
      <w:pPr>
        <w:pStyle w:val="Prrafodelista"/>
        <w:widowControl w:val="0"/>
        <w:spacing w:after="0" w:line="240" w:lineRule="auto"/>
        <w:ind w:left="0"/>
        <w:contextualSpacing w:val="0"/>
        <w:jc w:val="both"/>
        <w:outlineLvl w:val="0"/>
        <w:rPr>
          <w:rFonts w:ascii="Museo Sans 300" w:eastAsia="Times New Roman" w:hAnsi="Museo Sans 300" w:cs="Arial"/>
          <w:lang w:eastAsia="es-ES"/>
        </w:rPr>
      </w:pPr>
      <w:r w:rsidRPr="00402996">
        <w:rPr>
          <w:rFonts w:ascii="Museo Sans 300" w:eastAsia="Times New Roman" w:hAnsi="Museo Sans 300" w:cs="Arial"/>
          <w:lang w:eastAsia="es-ES"/>
        </w:rPr>
        <w:t xml:space="preserve">La interrupción no será procedente </w:t>
      </w:r>
      <w:r w:rsidR="00333DDF" w:rsidRPr="00402996">
        <w:rPr>
          <w:rFonts w:ascii="Museo Sans 300" w:eastAsia="Times New Roman" w:hAnsi="Museo Sans 300" w:cs="Arial"/>
          <w:lang w:eastAsia="es-ES"/>
        </w:rPr>
        <w:t xml:space="preserve">cuando los afiliados se encuentren gozando de pensión </w:t>
      </w:r>
      <w:r w:rsidR="00395417" w:rsidRPr="00402996">
        <w:rPr>
          <w:rFonts w:ascii="Museo Sans 300" w:eastAsia="Times New Roman" w:hAnsi="Museo Sans 300" w:cs="Arial"/>
          <w:lang w:eastAsia="es-ES"/>
        </w:rPr>
        <w:t>por invalidez en</w:t>
      </w:r>
      <w:r w:rsidR="00333DDF" w:rsidRPr="00402996">
        <w:rPr>
          <w:rFonts w:ascii="Museo Sans 300" w:eastAsia="Times New Roman" w:hAnsi="Museo Sans 300" w:cs="Arial"/>
          <w:lang w:eastAsia="es-ES"/>
        </w:rPr>
        <w:t xml:space="preserve"> primer dictamen</w:t>
      </w:r>
      <w:r w:rsidR="0011333A" w:rsidRPr="00402996">
        <w:rPr>
          <w:rFonts w:ascii="Museo Sans 300" w:eastAsia="Times New Roman" w:hAnsi="Museo Sans 300" w:cs="Arial"/>
          <w:lang w:eastAsia="es-ES"/>
        </w:rPr>
        <w:t>.</w:t>
      </w:r>
    </w:p>
    <w:p w14:paraId="3B3B01F2" w14:textId="77777777" w:rsidR="001F12DB" w:rsidRPr="00402996" w:rsidRDefault="001F12DB" w:rsidP="00CC659C">
      <w:pPr>
        <w:pStyle w:val="Prrafodelista"/>
        <w:widowControl w:val="0"/>
        <w:spacing w:after="0" w:line="240" w:lineRule="auto"/>
        <w:ind w:left="0"/>
        <w:contextualSpacing w:val="0"/>
        <w:jc w:val="both"/>
        <w:outlineLvl w:val="0"/>
        <w:rPr>
          <w:rFonts w:ascii="Museo Sans 300" w:hAnsi="Museo Sans 300"/>
          <w:b/>
        </w:rPr>
      </w:pPr>
    </w:p>
    <w:p w14:paraId="61C6634C" w14:textId="6BE6D73F" w:rsidR="00C53E11" w:rsidRPr="00402996" w:rsidRDefault="00C53E11" w:rsidP="00CC659C">
      <w:pPr>
        <w:widowControl w:val="0"/>
        <w:spacing w:after="0" w:line="240" w:lineRule="auto"/>
        <w:jc w:val="center"/>
        <w:rPr>
          <w:rFonts w:ascii="Museo Sans 300" w:hAnsi="Museo Sans 300"/>
          <w:b/>
        </w:rPr>
      </w:pPr>
      <w:r w:rsidRPr="00402996">
        <w:rPr>
          <w:rFonts w:ascii="Museo Sans 300" w:hAnsi="Museo Sans 300"/>
          <w:b/>
        </w:rPr>
        <w:t>CAPÍTULO I</w:t>
      </w:r>
      <w:r w:rsidR="00380B39" w:rsidRPr="00402996">
        <w:rPr>
          <w:rFonts w:ascii="Museo Sans 300" w:hAnsi="Museo Sans 300"/>
          <w:b/>
        </w:rPr>
        <w:t>V</w:t>
      </w:r>
    </w:p>
    <w:p w14:paraId="12DC5844" w14:textId="77777777" w:rsidR="00C53E11" w:rsidRPr="00402996" w:rsidRDefault="00ED4CB0" w:rsidP="00CC659C">
      <w:pPr>
        <w:widowControl w:val="0"/>
        <w:spacing w:after="0" w:line="240" w:lineRule="auto"/>
        <w:jc w:val="center"/>
        <w:rPr>
          <w:rFonts w:ascii="Museo Sans 300" w:hAnsi="Museo Sans 300"/>
          <w:b/>
        </w:rPr>
      </w:pPr>
      <w:r w:rsidRPr="00402996">
        <w:rPr>
          <w:rFonts w:ascii="Museo Sans 300" w:hAnsi="Museo Sans 300"/>
          <w:b/>
        </w:rPr>
        <w:t xml:space="preserve">DE LA </w:t>
      </w:r>
      <w:r w:rsidR="00C53E11" w:rsidRPr="00402996">
        <w:rPr>
          <w:rFonts w:ascii="Museo Sans 300" w:hAnsi="Museo Sans 300"/>
          <w:b/>
        </w:rPr>
        <w:t>RESOLUCIÓN DE LA SOLICITUD</w:t>
      </w:r>
    </w:p>
    <w:p w14:paraId="2A32F3A2" w14:textId="77777777" w:rsidR="00C53E11" w:rsidRPr="00402996" w:rsidRDefault="00C53E11" w:rsidP="00CC659C">
      <w:pPr>
        <w:pStyle w:val="Prrafodelista"/>
        <w:widowControl w:val="0"/>
        <w:tabs>
          <w:tab w:val="left" w:pos="851"/>
        </w:tabs>
        <w:spacing w:after="0" w:line="240" w:lineRule="auto"/>
        <w:ind w:left="0"/>
        <w:contextualSpacing w:val="0"/>
        <w:jc w:val="both"/>
        <w:rPr>
          <w:rFonts w:ascii="Museo Sans 300" w:hAnsi="Museo Sans 300"/>
        </w:rPr>
      </w:pPr>
    </w:p>
    <w:p w14:paraId="7FB959E6" w14:textId="77777777" w:rsidR="00C53E11" w:rsidRPr="00402996" w:rsidRDefault="00C53E11" w:rsidP="00CC659C">
      <w:pPr>
        <w:widowControl w:val="0"/>
        <w:spacing w:after="0" w:line="240" w:lineRule="auto"/>
        <w:jc w:val="both"/>
        <w:rPr>
          <w:rFonts w:ascii="Museo Sans 300" w:hAnsi="Museo Sans 300"/>
          <w:b/>
        </w:rPr>
      </w:pPr>
      <w:r w:rsidRPr="00402996">
        <w:rPr>
          <w:rFonts w:ascii="Museo Sans 300" w:hAnsi="Museo Sans 300"/>
          <w:b/>
        </w:rPr>
        <w:t xml:space="preserve">Resolución </w:t>
      </w:r>
      <w:r w:rsidR="006E58E0" w:rsidRPr="00402996">
        <w:rPr>
          <w:rFonts w:ascii="Museo Sans 300" w:hAnsi="Museo Sans 300"/>
          <w:b/>
        </w:rPr>
        <w:t xml:space="preserve">favorable </w:t>
      </w:r>
      <w:r w:rsidRPr="00402996">
        <w:rPr>
          <w:rFonts w:ascii="Museo Sans 300" w:hAnsi="Museo Sans 300"/>
          <w:b/>
        </w:rPr>
        <w:t>de la solicitud</w:t>
      </w:r>
    </w:p>
    <w:p w14:paraId="04BADAC6" w14:textId="77777777" w:rsidR="00C53E11" w:rsidRPr="00402996" w:rsidRDefault="00CB2469" w:rsidP="00CC659C">
      <w:pPr>
        <w:pStyle w:val="Prrafodelista"/>
        <w:widowControl w:val="0"/>
        <w:numPr>
          <w:ilvl w:val="0"/>
          <w:numId w:val="3"/>
        </w:numPr>
        <w:tabs>
          <w:tab w:val="left" w:pos="851"/>
        </w:tabs>
        <w:spacing w:after="120" w:line="240" w:lineRule="auto"/>
        <w:ind w:left="0" w:firstLine="0"/>
        <w:contextualSpacing w:val="0"/>
        <w:jc w:val="both"/>
        <w:rPr>
          <w:rFonts w:ascii="Museo Sans 300" w:hAnsi="Museo Sans 300"/>
        </w:rPr>
      </w:pPr>
      <w:r w:rsidRPr="00402996">
        <w:rPr>
          <w:rFonts w:ascii="Museo Sans 300" w:hAnsi="Museo Sans 300"/>
        </w:rPr>
        <w:t xml:space="preserve">En caso de resolución favorable, </w:t>
      </w:r>
      <w:r w:rsidR="00C53E11" w:rsidRPr="00402996">
        <w:rPr>
          <w:rFonts w:ascii="Museo Sans 300" w:hAnsi="Museo Sans 300"/>
        </w:rPr>
        <w:t xml:space="preserve">la AFP emitirá y notificará la resolución de la solicitud de conformidad a lo siguiente: </w:t>
      </w:r>
    </w:p>
    <w:p w14:paraId="0F67881E" w14:textId="77777777" w:rsidR="00C53E11" w:rsidRPr="00402996" w:rsidRDefault="00C53E11" w:rsidP="00CC659C">
      <w:pPr>
        <w:pStyle w:val="Prrafodelista"/>
        <w:widowControl w:val="0"/>
        <w:numPr>
          <w:ilvl w:val="0"/>
          <w:numId w:val="4"/>
        </w:numPr>
        <w:tabs>
          <w:tab w:val="left" w:pos="851"/>
        </w:tabs>
        <w:spacing w:after="0" w:line="240" w:lineRule="auto"/>
        <w:ind w:left="425" w:hanging="425"/>
        <w:contextualSpacing w:val="0"/>
        <w:jc w:val="both"/>
        <w:rPr>
          <w:rFonts w:ascii="Museo Sans 300" w:hAnsi="Museo Sans 300"/>
        </w:rPr>
      </w:pPr>
      <w:r w:rsidRPr="00402996">
        <w:rPr>
          <w:rFonts w:ascii="Museo Sans 300" w:hAnsi="Museo Sans 300"/>
        </w:rPr>
        <w:t>Identificación del beneficio a que el afiliado tiene derecho de conformidad a la solicitud presentada;</w:t>
      </w:r>
    </w:p>
    <w:p w14:paraId="11DDA47E" w14:textId="77777777" w:rsidR="00C53E11" w:rsidRPr="00402996" w:rsidRDefault="00C53E11" w:rsidP="00CC659C">
      <w:pPr>
        <w:pStyle w:val="Prrafodelista"/>
        <w:widowControl w:val="0"/>
        <w:numPr>
          <w:ilvl w:val="0"/>
          <w:numId w:val="4"/>
        </w:numPr>
        <w:tabs>
          <w:tab w:val="left" w:pos="851"/>
        </w:tabs>
        <w:spacing w:after="0" w:line="240" w:lineRule="auto"/>
        <w:ind w:left="425" w:hanging="425"/>
        <w:contextualSpacing w:val="0"/>
        <w:jc w:val="both"/>
        <w:rPr>
          <w:rFonts w:ascii="Museo Sans 300" w:hAnsi="Museo Sans 300"/>
        </w:rPr>
      </w:pPr>
      <w:r w:rsidRPr="00402996">
        <w:rPr>
          <w:rFonts w:ascii="Museo Sans 300" w:hAnsi="Museo Sans 300"/>
        </w:rPr>
        <w:t xml:space="preserve">Establecimiento del </w:t>
      </w:r>
      <w:r w:rsidR="00775143" w:rsidRPr="00402996">
        <w:rPr>
          <w:rFonts w:ascii="Museo Sans 300" w:hAnsi="Museo Sans 300"/>
        </w:rPr>
        <w:t>beneficio que corresponde otorgar</w:t>
      </w:r>
      <w:r w:rsidRPr="00402996">
        <w:rPr>
          <w:rFonts w:ascii="Museo Sans 300" w:hAnsi="Museo Sans 300"/>
        </w:rPr>
        <w:t xml:space="preserve"> (incluyendo el monto de pensión de navidad) o monto de la devolución de saldo (total o parcial); </w:t>
      </w:r>
    </w:p>
    <w:p w14:paraId="2C8D797D" w14:textId="77777777" w:rsidR="00C53E11" w:rsidRPr="00402996" w:rsidRDefault="00EF2F0A" w:rsidP="00EF2F0A">
      <w:pPr>
        <w:pStyle w:val="Prrafodelista"/>
        <w:widowControl w:val="0"/>
        <w:numPr>
          <w:ilvl w:val="0"/>
          <w:numId w:val="4"/>
        </w:numPr>
        <w:tabs>
          <w:tab w:val="left" w:pos="851"/>
        </w:tabs>
        <w:spacing w:after="0" w:line="240" w:lineRule="auto"/>
        <w:ind w:left="425" w:hanging="425"/>
        <w:contextualSpacing w:val="0"/>
        <w:jc w:val="both"/>
        <w:rPr>
          <w:rFonts w:ascii="Museo Sans 300" w:hAnsi="Museo Sans 300"/>
        </w:rPr>
      </w:pPr>
      <w:r w:rsidRPr="00402996">
        <w:rPr>
          <w:rFonts w:ascii="Museo Sans 300" w:hAnsi="Museo Sans 300"/>
        </w:rPr>
        <w:t xml:space="preserve">Periodicidad de pago de conformidad a las características del beneficio y la estimación de la duración </w:t>
      </w:r>
      <w:proofErr w:type="gramStart"/>
      <w:r w:rsidRPr="00402996">
        <w:rPr>
          <w:rFonts w:ascii="Museo Sans 300" w:hAnsi="Museo Sans 300"/>
        </w:rPr>
        <w:t>del mismo</w:t>
      </w:r>
      <w:proofErr w:type="gramEnd"/>
      <w:r w:rsidRPr="00402996">
        <w:rPr>
          <w:rFonts w:ascii="Museo Sans 300" w:hAnsi="Museo Sans 300"/>
        </w:rPr>
        <w:t xml:space="preserve">. En este apartado la AFP deberá colocar una leyenda aclarando que estas estimaciones pueden estar sujetas a cambios debido a los supuestos que se establecen al momento de realizar las mismas; </w:t>
      </w:r>
      <w:r w:rsidR="00C53E11" w:rsidRPr="00402996">
        <w:rPr>
          <w:rFonts w:ascii="Museo Sans 300" w:hAnsi="Museo Sans 300"/>
        </w:rPr>
        <w:t>y</w:t>
      </w:r>
    </w:p>
    <w:p w14:paraId="4A7A8AD9" w14:textId="12254635" w:rsidR="00C53E11" w:rsidRPr="00402996" w:rsidRDefault="00C53E11" w:rsidP="00CC659C">
      <w:pPr>
        <w:pStyle w:val="Prrafodelista"/>
        <w:widowControl w:val="0"/>
        <w:numPr>
          <w:ilvl w:val="0"/>
          <w:numId w:val="4"/>
        </w:numPr>
        <w:tabs>
          <w:tab w:val="left" w:pos="851"/>
        </w:tabs>
        <w:spacing w:after="0" w:line="240" w:lineRule="auto"/>
        <w:ind w:left="425" w:hanging="425"/>
        <w:contextualSpacing w:val="0"/>
        <w:jc w:val="both"/>
        <w:rPr>
          <w:rFonts w:ascii="Museo Sans 300" w:hAnsi="Museo Sans 300"/>
        </w:rPr>
      </w:pPr>
      <w:r w:rsidRPr="00402996">
        <w:rPr>
          <w:rFonts w:ascii="Museo Sans 300" w:hAnsi="Museo Sans 300"/>
        </w:rPr>
        <w:t xml:space="preserve">Firma de la persona que la Junta Directiva de la AFP delegue para tal efecto. </w:t>
      </w:r>
    </w:p>
    <w:p w14:paraId="6406D322" w14:textId="77777777" w:rsidR="00A3383A" w:rsidRPr="00402996" w:rsidRDefault="00A3383A" w:rsidP="00A3383A">
      <w:pPr>
        <w:widowControl w:val="0"/>
        <w:tabs>
          <w:tab w:val="left" w:pos="851"/>
        </w:tabs>
        <w:spacing w:after="0" w:line="240" w:lineRule="auto"/>
        <w:jc w:val="both"/>
        <w:rPr>
          <w:rFonts w:ascii="Museo Sans 300" w:hAnsi="Museo Sans 300"/>
        </w:rPr>
      </w:pPr>
    </w:p>
    <w:p w14:paraId="1F60103C" w14:textId="75849AEA" w:rsidR="003A6007" w:rsidRPr="00402996" w:rsidRDefault="00C53E11" w:rsidP="00D55F55">
      <w:pPr>
        <w:widowControl w:val="0"/>
        <w:numPr>
          <w:ilvl w:val="0"/>
          <w:numId w:val="3"/>
        </w:numPr>
        <w:tabs>
          <w:tab w:val="left" w:pos="851"/>
        </w:tabs>
        <w:spacing w:after="0" w:line="240" w:lineRule="auto"/>
        <w:ind w:left="0" w:firstLine="0"/>
        <w:jc w:val="both"/>
        <w:rPr>
          <w:rFonts w:ascii="Museo Sans 300" w:hAnsi="Museo Sans 300"/>
        </w:rPr>
      </w:pPr>
      <w:r w:rsidRPr="00402996">
        <w:rPr>
          <w:rFonts w:ascii="Museo Sans 300" w:eastAsia="Times New Roman" w:hAnsi="Museo Sans 300"/>
          <w:lang w:eastAsia="es-ES"/>
        </w:rPr>
        <w:t xml:space="preserve">La AFP deberá consultar al afiliado sobre la forma de desembolso del beneficio, la cual será una especificación de la modalidad de desembolso que el afiliado indique y que la AFP deberá considerar al momento de ejecutar la resolución. El desembolso deberá realizarse mediante abono </w:t>
      </w:r>
      <w:r w:rsidRPr="00402996">
        <w:rPr>
          <w:rFonts w:ascii="Museo Sans 300" w:hAnsi="Museo Sans 300"/>
        </w:rPr>
        <w:t xml:space="preserve">a cuenta a nombre del afiliado, mediante depósito en una cuenta corriente o de ahorro, en cualquier institución financiera autorizada para la captación de depósitos del público sujeta a la regulación y supervisión de conformidad con la Ley de Supervisión y Regulación del Sistema Financiero, </w:t>
      </w:r>
      <w:r w:rsidR="0027255C" w:rsidRPr="00402996">
        <w:rPr>
          <w:rFonts w:ascii="Museo Sans 300" w:hAnsi="Museo Sans 300"/>
        </w:rPr>
        <w:t xml:space="preserve">la cual deberá ser </w:t>
      </w:r>
      <w:r w:rsidRPr="00402996">
        <w:rPr>
          <w:rFonts w:ascii="Museo Sans 300" w:hAnsi="Museo Sans 300"/>
        </w:rPr>
        <w:t>señalada por el afiliado, de acuerdo con las políticas que l</w:t>
      </w:r>
      <w:r w:rsidR="0027255C" w:rsidRPr="00402996">
        <w:rPr>
          <w:rFonts w:ascii="Museo Sans 300" w:hAnsi="Museo Sans 300"/>
        </w:rPr>
        <w:t>a AFP determine para tal efecto.</w:t>
      </w:r>
      <w:r w:rsidRPr="00402996">
        <w:rPr>
          <w:rFonts w:ascii="Museo Sans 300" w:hAnsi="Museo Sans 300"/>
        </w:rPr>
        <w:t xml:space="preserve"> </w:t>
      </w:r>
      <w:r w:rsidR="003A6007" w:rsidRPr="00402996">
        <w:rPr>
          <w:rFonts w:ascii="Museo Sans 300" w:hAnsi="Museo Sans 300" w:cstheme="minorHAnsi"/>
        </w:rPr>
        <w:t>En casos excepcionales, el pago podrá ser realizado mediante cheque no negociable</w:t>
      </w:r>
      <w:r w:rsidR="0091085D" w:rsidRPr="00402996">
        <w:rPr>
          <w:rFonts w:ascii="Museo Sans 300" w:hAnsi="Museo Sans 300" w:cstheme="minorHAnsi"/>
        </w:rPr>
        <w:t xml:space="preserve"> u otros mecanismos de pago autorizados para las instituciones financieras</w:t>
      </w:r>
      <w:r w:rsidR="00FB4E7A" w:rsidRPr="00402996">
        <w:rPr>
          <w:rFonts w:ascii="Museo Sans 300" w:hAnsi="Museo Sans 300" w:cstheme="minorHAnsi"/>
        </w:rPr>
        <w:t>.</w:t>
      </w:r>
      <w:r w:rsidR="0091085D" w:rsidRPr="00402996">
        <w:rPr>
          <w:rFonts w:ascii="Museo Sans 300" w:hAnsi="Museo Sans 300" w:cstheme="minorHAnsi"/>
        </w:rPr>
        <w:t xml:space="preserve"> </w:t>
      </w:r>
    </w:p>
    <w:p w14:paraId="49BE6702" w14:textId="77777777" w:rsidR="006E58E0" w:rsidRPr="00402996" w:rsidRDefault="006E58E0" w:rsidP="00CC659C">
      <w:pPr>
        <w:pStyle w:val="Prrafodelista"/>
        <w:widowControl w:val="0"/>
        <w:tabs>
          <w:tab w:val="left" w:pos="851"/>
        </w:tabs>
        <w:spacing w:after="0" w:line="240" w:lineRule="auto"/>
        <w:ind w:left="0"/>
        <w:contextualSpacing w:val="0"/>
        <w:jc w:val="both"/>
        <w:rPr>
          <w:rFonts w:ascii="Museo Sans 300" w:hAnsi="Museo Sans 300"/>
        </w:rPr>
      </w:pPr>
    </w:p>
    <w:p w14:paraId="28828308" w14:textId="77777777" w:rsidR="006E58E0" w:rsidRPr="00402996" w:rsidRDefault="006E58E0" w:rsidP="00CC659C">
      <w:pPr>
        <w:widowControl w:val="0"/>
        <w:spacing w:after="0" w:line="240" w:lineRule="auto"/>
        <w:jc w:val="both"/>
        <w:rPr>
          <w:rFonts w:ascii="Museo Sans 300" w:hAnsi="Museo Sans 300"/>
          <w:b/>
        </w:rPr>
      </w:pPr>
      <w:r w:rsidRPr="00402996">
        <w:rPr>
          <w:rFonts w:ascii="Museo Sans 300" w:hAnsi="Museo Sans 300"/>
          <w:b/>
        </w:rPr>
        <w:t>Resolución desfavorable de la solicitud</w:t>
      </w:r>
    </w:p>
    <w:p w14:paraId="31E99270" w14:textId="6F3A9AE8" w:rsidR="006E58E0" w:rsidRPr="00402996" w:rsidRDefault="006D68A5" w:rsidP="00CC659C">
      <w:pPr>
        <w:widowControl w:val="0"/>
        <w:numPr>
          <w:ilvl w:val="0"/>
          <w:numId w:val="3"/>
        </w:numPr>
        <w:tabs>
          <w:tab w:val="left" w:pos="851"/>
        </w:tabs>
        <w:spacing w:after="0" w:line="240" w:lineRule="auto"/>
        <w:ind w:left="0" w:firstLine="0"/>
        <w:jc w:val="both"/>
        <w:outlineLvl w:val="0"/>
        <w:rPr>
          <w:rFonts w:ascii="Museo Sans 300" w:hAnsi="Museo Sans 300"/>
        </w:rPr>
      </w:pPr>
      <w:r w:rsidRPr="00402996">
        <w:rPr>
          <w:rFonts w:ascii="Museo Sans 300" w:hAnsi="Museo Sans 300"/>
        </w:rPr>
        <w:t>L</w:t>
      </w:r>
      <w:r w:rsidR="006E58E0" w:rsidRPr="00402996">
        <w:rPr>
          <w:rFonts w:ascii="Museo Sans 300" w:hAnsi="Museo Sans 300"/>
        </w:rPr>
        <w:t xml:space="preserve">a AFP denegará la solicitud, </w:t>
      </w:r>
      <w:r w:rsidR="00BA4D9E" w:rsidRPr="00402996">
        <w:rPr>
          <w:rFonts w:ascii="Museo Sans 300" w:hAnsi="Museo Sans 300"/>
        </w:rPr>
        <w:t>en caso de que</w:t>
      </w:r>
      <w:r w:rsidRPr="00402996">
        <w:rPr>
          <w:rFonts w:ascii="Museo Sans 300" w:hAnsi="Museo Sans 300"/>
        </w:rPr>
        <w:t xml:space="preserve"> el afiliado no cumpla con alguno de los requisitos para </w:t>
      </w:r>
      <w:r w:rsidR="00BD1316" w:rsidRPr="00402996">
        <w:rPr>
          <w:rFonts w:ascii="Museo Sans 300" w:hAnsi="Museo Sans 300"/>
        </w:rPr>
        <w:t xml:space="preserve">optar a alguno de los </w:t>
      </w:r>
      <w:r w:rsidR="006B5FB9" w:rsidRPr="00402996">
        <w:rPr>
          <w:rFonts w:ascii="Museo Sans 300" w:hAnsi="Museo Sans 300"/>
        </w:rPr>
        <w:t>beneficios</w:t>
      </w:r>
      <w:r w:rsidRPr="00402996">
        <w:rPr>
          <w:rFonts w:ascii="Museo Sans 300" w:hAnsi="Museo Sans 300"/>
        </w:rPr>
        <w:t xml:space="preserve"> por invalidez establecidos en la Ley SP y en las presentes Normas, </w:t>
      </w:r>
      <w:r w:rsidR="006E58E0" w:rsidRPr="00402996">
        <w:rPr>
          <w:rFonts w:ascii="Museo Sans 300" w:hAnsi="Museo Sans 300"/>
        </w:rPr>
        <w:t xml:space="preserve">debiendo emitir </w:t>
      </w:r>
      <w:r w:rsidRPr="00402996">
        <w:rPr>
          <w:rFonts w:ascii="Museo Sans 300" w:hAnsi="Museo Sans 300"/>
        </w:rPr>
        <w:t xml:space="preserve">para ello, una </w:t>
      </w:r>
      <w:r w:rsidR="006E58E0" w:rsidRPr="00402996">
        <w:rPr>
          <w:rFonts w:ascii="Museo Sans 300" w:hAnsi="Museo Sans 300"/>
        </w:rPr>
        <w:t xml:space="preserve">resolución </w:t>
      </w:r>
      <w:r w:rsidRPr="00402996">
        <w:rPr>
          <w:rFonts w:ascii="Museo Sans 300" w:hAnsi="Museo Sans 300"/>
        </w:rPr>
        <w:t xml:space="preserve">que </w:t>
      </w:r>
      <w:r w:rsidR="006E58E0" w:rsidRPr="00402996">
        <w:rPr>
          <w:rFonts w:ascii="Museo Sans 300" w:hAnsi="Museo Sans 300"/>
        </w:rPr>
        <w:t>indi</w:t>
      </w:r>
      <w:r w:rsidRPr="00402996">
        <w:rPr>
          <w:rFonts w:ascii="Museo Sans 300" w:hAnsi="Museo Sans 300"/>
        </w:rPr>
        <w:t>que</w:t>
      </w:r>
      <w:r w:rsidR="006E58E0" w:rsidRPr="00402996">
        <w:rPr>
          <w:rFonts w:ascii="Museo Sans 300" w:hAnsi="Museo Sans 300"/>
        </w:rPr>
        <w:t xml:space="preserve"> la causa de </w:t>
      </w:r>
      <w:proofErr w:type="gramStart"/>
      <w:r w:rsidR="006E58E0" w:rsidRPr="00402996">
        <w:rPr>
          <w:rFonts w:ascii="Museo Sans 300" w:hAnsi="Museo Sans 300"/>
        </w:rPr>
        <w:t xml:space="preserve">la </w:t>
      </w:r>
      <w:r w:rsidR="00EF3AED" w:rsidRPr="00402996">
        <w:rPr>
          <w:rFonts w:ascii="Museo Sans 300" w:hAnsi="Museo Sans 300"/>
        </w:rPr>
        <w:t>misma</w:t>
      </w:r>
      <w:proofErr w:type="gramEnd"/>
      <w:r w:rsidR="006E58E0" w:rsidRPr="00402996">
        <w:rPr>
          <w:rFonts w:ascii="Museo Sans 300" w:hAnsi="Museo Sans 300"/>
        </w:rPr>
        <w:t xml:space="preserve">, la cual será notificada </w:t>
      </w:r>
      <w:r w:rsidR="004D4F40" w:rsidRPr="00402996">
        <w:rPr>
          <w:rFonts w:ascii="Museo Sans 300" w:hAnsi="Museo Sans 300"/>
        </w:rPr>
        <w:t xml:space="preserve">por escrito al afiliado </w:t>
      </w:r>
      <w:r w:rsidR="006E58E0" w:rsidRPr="00402996">
        <w:rPr>
          <w:rFonts w:ascii="Museo Sans 300" w:hAnsi="Museo Sans 300"/>
        </w:rPr>
        <w:t xml:space="preserve">dentro del plazo máximo de cinco días hábiles posteriores a la fecha en la que fue denegada, debiendo </w:t>
      </w:r>
      <w:r w:rsidR="00236F86" w:rsidRPr="00402996">
        <w:rPr>
          <w:rFonts w:ascii="Museo Sans 300" w:hAnsi="Museo Sans 300"/>
        </w:rPr>
        <w:t xml:space="preserve">hacer constar </w:t>
      </w:r>
      <w:r w:rsidR="006E58E0" w:rsidRPr="00402996">
        <w:rPr>
          <w:rFonts w:ascii="Museo Sans 300" w:hAnsi="Museo Sans 300"/>
        </w:rPr>
        <w:t xml:space="preserve">el motivo de </w:t>
      </w:r>
      <w:r w:rsidR="00470901" w:rsidRPr="00402996">
        <w:rPr>
          <w:rFonts w:ascii="Museo Sans 300" w:hAnsi="Museo Sans 300"/>
        </w:rPr>
        <w:t>esta</w:t>
      </w:r>
      <w:r w:rsidR="006E58E0" w:rsidRPr="00402996">
        <w:rPr>
          <w:rFonts w:ascii="Museo Sans 300" w:hAnsi="Museo Sans 300"/>
        </w:rPr>
        <w:t xml:space="preserve"> al afiliado.</w:t>
      </w:r>
    </w:p>
    <w:p w14:paraId="0B9C0F70" w14:textId="77777777" w:rsidR="00D55F55" w:rsidRPr="00402996" w:rsidRDefault="00D55F55" w:rsidP="009F17D2">
      <w:pPr>
        <w:widowControl w:val="0"/>
        <w:spacing w:after="0" w:line="240" w:lineRule="auto"/>
        <w:jc w:val="center"/>
        <w:rPr>
          <w:rFonts w:ascii="Museo Sans 300" w:eastAsia="Times New Roman" w:hAnsi="Museo Sans 300"/>
          <w:b/>
          <w:lang w:eastAsia="es-ES"/>
        </w:rPr>
      </w:pPr>
    </w:p>
    <w:p w14:paraId="69219418" w14:textId="77777777" w:rsidR="006F5769" w:rsidRPr="00402996" w:rsidRDefault="009F17D2" w:rsidP="009F17D2">
      <w:pPr>
        <w:spacing w:after="0" w:line="240" w:lineRule="auto"/>
        <w:jc w:val="center"/>
        <w:rPr>
          <w:rFonts w:ascii="Museo Sans 300" w:eastAsia="Times New Roman" w:hAnsi="Museo Sans 300"/>
          <w:b/>
          <w:lang w:eastAsia="es-ES"/>
        </w:rPr>
      </w:pPr>
      <w:r w:rsidRPr="00402996">
        <w:rPr>
          <w:rFonts w:ascii="Museo Sans 300" w:eastAsia="Times New Roman" w:hAnsi="Museo Sans 300"/>
          <w:b/>
          <w:lang w:eastAsia="es-ES"/>
        </w:rPr>
        <w:t>C</w:t>
      </w:r>
      <w:r w:rsidR="00CC40AA" w:rsidRPr="00402996">
        <w:rPr>
          <w:rFonts w:ascii="Museo Sans 300" w:eastAsia="Times New Roman" w:hAnsi="Museo Sans 300"/>
          <w:b/>
          <w:lang w:eastAsia="es-ES"/>
        </w:rPr>
        <w:t xml:space="preserve">APÍTULO </w:t>
      </w:r>
      <w:r w:rsidR="006F5769" w:rsidRPr="00402996">
        <w:rPr>
          <w:rFonts w:ascii="Museo Sans 300" w:hAnsi="Museo Sans 300"/>
          <w:b/>
        </w:rPr>
        <w:t>V</w:t>
      </w:r>
    </w:p>
    <w:p w14:paraId="483B477E" w14:textId="77777777" w:rsidR="006F5769" w:rsidRPr="00402996" w:rsidRDefault="006F5769" w:rsidP="009F17D2">
      <w:pPr>
        <w:pStyle w:val="Prrafodelista"/>
        <w:widowControl w:val="0"/>
        <w:tabs>
          <w:tab w:val="left" w:pos="851"/>
        </w:tabs>
        <w:spacing w:after="0" w:line="240" w:lineRule="auto"/>
        <w:ind w:left="0"/>
        <w:contextualSpacing w:val="0"/>
        <w:jc w:val="center"/>
        <w:outlineLvl w:val="0"/>
        <w:rPr>
          <w:rFonts w:ascii="Museo Sans 300" w:hAnsi="Museo Sans 300"/>
          <w:b/>
        </w:rPr>
      </w:pPr>
      <w:r w:rsidRPr="00402996">
        <w:rPr>
          <w:rFonts w:ascii="Museo Sans 300" w:hAnsi="Museo Sans 300"/>
          <w:b/>
        </w:rPr>
        <w:t xml:space="preserve">DEL FINANCIAMIENTO DE LAS PENSIONES DE INVALIDEZ </w:t>
      </w:r>
    </w:p>
    <w:p w14:paraId="25328065" w14:textId="77777777" w:rsidR="006F5769" w:rsidRPr="00402996" w:rsidRDefault="006F5769" w:rsidP="00CC659C">
      <w:pPr>
        <w:pStyle w:val="Prrafodelista"/>
        <w:widowControl w:val="0"/>
        <w:tabs>
          <w:tab w:val="left" w:pos="851"/>
        </w:tabs>
        <w:spacing w:after="0" w:line="240" w:lineRule="auto"/>
        <w:ind w:left="0"/>
        <w:contextualSpacing w:val="0"/>
        <w:outlineLvl w:val="0"/>
        <w:rPr>
          <w:rFonts w:ascii="Museo Sans 300" w:hAnsi="Museo Sans 300"/>
          <w:b/>
        </w:rPr>
      </w:pPr>
    </w:p>
    <w:p w14:paraId="1D747172" w14:textId="77777777" w:rsidR="006F5769" w:rsidRPr="00402996" w:rsidRDefault="006F5769" w:rsidP="00CC659C">
      <w:pPr>
        <w:widowControl w:val="0"/>
        <w:spacing w:after="0" w:line="240" w:lineRule="auto"/>
        <w:outlineLvl w:val="0"/>
        <w:rPr>
          <w:rFonts w:ascii="Museo Sans 300" w:hAnsi="Museo Sans 300"/>
          <w:b/>
        </w:rPr>
      </w:pPr>
      <w:r w:rsidRPr="00402996">
        <w:rPr>
          <w:rFonts w:ascii="Museo Sans 300" w:hAnsi="Museo Sans 300"/>
          <w:b/>
        </w:rPr>
        <w:t xml:space="preserve">Financiamiento de las pensiones de invalidez </w:t>
      </w:r>
    </w:p>
    <w:p w14:paraId="1730D239" w14:textId="47D73EA4" w:rsidR="006F5769" w:rsidRPr="00402996" w:rsidRDefault="006F5769" w:rsidP="00CC659C">
      <w:pPr>
        <w:pStyle w:val="Prrafodelista"/>
        <w:widowControl w:val="0"/>
        <w:numPr>
          <w:ilvl w:val="0"/>
          <w:numId w:val="3"/>
        </w:numPr>
        <w:spacing w:after="120" w:line="240" w:lineRule="auto"/>
        <w:ind w:left="0" w:firstLine="0"/>
        <w:contextualSpacing w:val="0"/>
        <w:jc w:val="both"/>
        <w:outlineLvl w:val="0"/>
        <w:rPr>
          <w:rFonts w:ascii="Museo Sans 300" w:hAnsi="Museo Sans 300"/>
          <w:b/>
        </w:rPr>
      </w:pPr>
      <w:r w:rsidRPr="00402996">
        <w:rPr>
          <w:rFonts w:ascii="Museo Sans 300" w:hAnsi="Museo Sans 300"/>
        </w:rPr>
        <w:t xml:space="preserve"> De conformidad a lo establecido en la Ley SP, las pensiones por invalidez </w:t>
      </w:r>
      <w:r w:rsidR="00480CD5" w:rsidRPr="00402996">
        <w:rPr>
          <w:rFonts w:ascii="Museo Sans 300" w:hAnsi="Museo Sans 300"/>
        </w:rPr>
        <w:t>común</w:t>
      </w:r>
      <w:r w:rsidRPr="00402996">
        <w:rPr>
          <w:rFonts w:ascii="Museo Sans 300" w:hAnsi="Museo Sans 300"/>
        </w:rPr>
        <w:t xml:space="preserve"> se financiarán con los componentes siguientes:</w:t>
      </w:r>
    </w:p>
    <w:p w14:paraId="46FD83D6" w14:textId="77777777" w:rsidR="006F5769" w:rsidRPr="00402996" w:rsidRDefault="006F5769" w:rsidP="00CC659C">
      <w:pPr>
        <w:pStyle w:val="Prrafodelista"/>
        <w:widowControl w:val="0"/>
        <w:numPr>
          <w:ilvl w:val="0"/>
          <w:numId w:val="22"/>
        </w:numPr>
        <w:spacing w:after="0" w:line="240" w:lineRule="auto"/>
        <w:ind w:left="425" w:hanging="425"/>
        <w:contextualSpacing w:val="0"/>
        <w:jc w:val="both"/>
        <w:outlineLvl w:val="0"/>
        <w:rPr>
          <w:rFonts w:ascii="Museo Sans 300" w:hAnsi="Museo Sans 300"/>
          <w:b/>
        </w:rPr>
      </w:pPr>
      <w:r w:rsidRPr="00402996">
        <w:rPr>
          <w:rFonts w:ascii="Museo Sans 300" w:hAnsi="Museo Sans 300"/>
        </w:rPr>
        <w:t>El saldo acumulado en la CIAP;</w:t>
      </w:r>
    </w:p>
    <w:p w14:paraId="06B78C40" w14:textId="39832A3B" w:rsidR="006F5769" w:rsidRPr="00402996" w:rsidRDefault="006F5769" w:rsidP="00CC659C">
      <w:pPr>
        <w:pStyle w:val="Prrafodelista"/>
        <w:widowControl w:val="0"/>
        <w:numPr>
          <w:ilvl w:val="0"/>
          <w:numId w:val="22"/>
        </w:numPr>
        <w:spacing w:after="0" w:line="240" w:lineRule="auto"/>
        <w:ind w:left="425" w:hanging="425"/>
        <w:contextualSpacing w:val="0"/>
        <w:jc w:val="both"/>
        <w:outlineLvl w:val="0"/>
        <w:rPr>
          <w:rFonts w:ascii="Museo Sans 300" w:hAnsi="Museo Sans 300"/>
          <w:b/>
        </w:rPr>
      </w:pPr>
      <w:r w:rsidRPr="00402996">
        <w:rPr>
          <w:rFonts w:ascii="Museo Sans 300" w:hAnsi="Museo Sans 300"/>
        </w:rPr>
        <w:t>El CT, si aplica;</w:t>
      </w:r>
    </w:p>
    <w:p w14:paraId="4A8C2F1E" w14:textId="79850193" w:rsidR="006F5769" w:rsidRPr="00402996" w:rsidRDefault="006F5769" w:rsidP="00CC659C">
      <w:pPr>
        <w:pStyle w:val="Prrafodelista"/>
        <w:widowControl w:val="0"/>
        <w:numPr>
          <w:ilvl w:val="0"/>
          <w:numId w:val="22"/>
        </w:numPr>
        <w:spacing w:after="0" w:line="240" w:lineRule="auto"/>
        <w:ind w:left="425" w:hanging="425"/>
        <w:contextualSpacing w:val="0"/>
        <w:jc w:val="both"/>
        <w:outlineLvl w:val="0"/>
        <w:rPr>
          <w:rFonts w:ascii="Museo Sans 300" w:hAnsi="Museo Sans 300"/>
          <w:b/>
        </w:rPr>
      </w:pPr>
      <w:r w:rsidRPr="00402996">
        <w:rPr>
          <w:rFonts w:ascii="Museo Sans 300" w:hAnsi="Museo Sans 300"/>
        </w:rPr>
        <w:t>La CGS, cuando corresponda;</w:t>
      </w:r>
      <w:r w:rsidR="00EC40C6" w:rsidRPr="00402996">
        <w:rPr>
          <w:rFonts w:ascii="Museo Sans 300" w:hAnsi="Museo Sans 300"/>
        </w:rPr>
        <w:t xml:space="preserve"> y</w:t>
      </w:r>
    </w:p>
    <w:p w14:paraId="7EF870C1" w14:textId="7C8C8536" w:rsidR="006F5769" w:rsidRPr="00402996" w:rsidRDefault="006F5769" w:rsidP="00CC659C">
      <w:pPr>
        <w:pStyle w:val="Prrafodelista"/>
        <w:widowControl w:val="0"/>
        <w:numPr>
          <w:ilvl w:val="0"/>
          <w:numId w:val="22"/>
        </w:numPr>
        <w:spacing w:after="0" w:line="240" w:lineRule="auto"/>
        <w:ind w:left="425" w:hanging="425"/>
        <w:contextualSpacing w:val="0"/>
        <w:jc w:val="both"/>
        <w:outlineLvl w:val="0"/>
        <w:rPr>
          <w:rFonts w:ascii="Museo Sans 300" w:hAnsi="Museo Sans 300"/>
        </w:rPr>
      </w:pPr>
      <w:r w:rsidRPr="00402996">
        <w:rPr>
          <w:rFonts w:ascii="Museo Sans 300" w:hAnsi="Museo Sans 300"/>
        </w:rPr>
        <w:t xml:space="preserve">El </w:t>
      </w:r>
      <w:r w:rsidR="00C21C97" w:rsidRPr="00402996">
        <w:rPr>
          <w:rFonts w:ascii="Museo Sans 300" w:hAnsi="Museo Sans 300"/>
        </w:rPr>
        <w:t xml:space="preserve">saldo acumulado en la cuenta individual administrada por el </w:t>
      </w:r>
      <w:r w:rsidRPr="00402996">
        <w:rPr>
          <w:rFonts w:ascii="Museo Sans 300" w:hAnsi="Museo Sans 300"/>
        </w:rPr>
        <w:t>FSV</w:t>
      </w:r>
      <w:r w:rsidR="00A01827" w:rsidRPr="00402996">
        <w:rPr>
          <w:rFonts w:ascii="Museo Sans 300" w:hAnsi="Museo Sans 300"/>
        </w:rPr>
        <w:t xml:space="preserve"> a que se refiere el artículo </w:t>
      </w:r>
      <w:r w:rsidR="00EC40C6" w:rsidRPr="00402996">
        <w:rPr>
          <w:rFonts w:ascii="Museo Sans 300" w:hAnsi="Museo Sans 300"/>
        </w:rPr>
        <w:t xml:space="preserve">150 </w:t>
      </w:r>
      <w:r w:rsidR="00A01827" w:rsidRPr="00402996">
        <w:rPr>
          <w:rFonts w:ascii="Museo Sans 300" w:hAnsi="Museo Sans 300"/>
        </w:rPr>
        <w:t>de la Ley SP</w:t>
      </w:r>
      <w:r w:rsidRPr="00402996">
        <w:rPr>
          <w:rFonts w:ascii="Museo Sans 300" w:hAnsi="Museo Sans 300"/>
        </w:rPr>
        <w:t>, cuando corresponda</w:t>
      </w:r>
      <w:r w:rsidR="00053ABF" w:rsidRPr="00402996">
        <w:rPr>
          <w:rFonts w:ascii="Museo Sans 300" w:hAnsi="Museo Sans 300"/>
        </w:rPr>
        <w:t>.</w:t>
      </w:r>
    </w:p>
    <w:p w14:paraId="5DDC6404" w14:textId="77777777" w:rsidR="006F5769" w:rsidRPr="00402996" w:rsidRDefault="006F5769" w:rsidP="00CC659C">
      <w:pPr>
        <w:widowControl w:val="0"/>
        <w:spacing w:after="0" w:line="240" w:lineRule="auto"/>
        <w:jc w:val="both"/>
        <w:rPr>
          <w:rFonts w:ascii="Museo Sans 300" w:hAnsi="Museo Sans 300"/>
          <w:b/>
        </w:rPr>
      </w:pPr>
    </w:p>
    <w:p w14:paraId="6AF5DBBF" w14:textId="77777777" w:rsidR="006F5769" w:rsidRPr="00402996" w:rsidRDefault="006F5769" w:rsidP="00CC659C">
      <w:pPr>
        <w:widowControl w:val="0"/>
        <w:spacing w:after="0" w:line="240" w:lineRule="auto"/>
        <w:jc w:val="both"/>
        <w:rPr>
          <w:rFonts w:ascii="Museo Sans 300" w:hAnsi="Museo Sans 300"/>
          <w:b/>
        </w:rPr>
      </w:pPr>
      <w:r w:rsidRPr="00402996">
        <w:rPr>
          <w:rFonts w:ascii="Museo Sans 300" w:hAnsi="Museo Sans 300"/>
          <w:b/>
        </w:rPr>
        <w:t xml:space="preserve">Trámite de traslados de fondos a la CIAP </w:t>
      </w:r>
    </w:p>
    <w:p w14:paraId="74FC169C" w14:textId="77777777" w:rsidR="006F5769" w:rsidRPr="00402996" w:rsidRDefault="006F5769" w:rsidP="00CC659C">
      <w:pPr>
        <w:pStyle w:val="Prrafodelista"/>
        <w:widowControl w:val="0"/>
        <w:numPr>
          <w:ilvl w:val="0"/>
          <w:numId w:val="3"/>
        </w:numPr>
        <w:tabs>
          <w:tab w:val="left" w:pos="851"/>
        </w:tabs>
        <w:spacing w:after="120" w:line="240" w:lineRule="auto"/>
        <w:ind w:left="0" w:firstLine="0"/>
        <w:contextualSpacing w:val="0"/>
        <w:jc w:val="both"/>
        <w:outlineLvl w:val="0"/>
        <w:rPr>
          <w:rFonts w:ascii="Museo Sans 300" w:hAnsi="Museo Sans 300"/>
        </w:rPr>
      </w:pPr>
      <w:r w:rsidRPr="00402996">
        <w:rPr>
          <w:rFonts w:ascii="Museo Sans 300" w:eastAsia="Times New Roman" w:hAnsi="Museo Sans 300"/>
          <w:lang w:eastAsia="es-ES"/>
        </w:rPr>
        <w:t>Luego de comprobados los requisitos para acceder a un beneficio por invalidez, si el afiliado hubiere cotizado al SPP, la AFP procederá de la manera</w:t>
      </w:r>
      <w:r w:rsidR="00DB366D" w:rsidRPr="00402996">
        <w:rPr>
          <w:rFonts w:ascii="Museo Sans 300" w:eastAsia="Times New Roman" w:hAnsi="Museo Sans 300"/>
          <w:lang w:eastAsia="es-ES"/>
        </w:rPr>
        <w:t xml:space="preserve"> siguiente</w:t>
      </w:r>
      <w:r w:rsidRPr="00402996">
        <w:rPr>
          <w:rFonts w:ascii="Museo Sans 300" w:eastAsia="Times New Roman" w:hAnsi="Museo Sans 300"/>
          <w:lang w:eastAsia="es-ES"/>
        </w:rPr>
        <w:t>:</w:t>
      </w:r>
    </w:p>
    <w:p w14:paraId="3BE21F5E" w14:textId="74E19BBD" w:rsidR="006F5769" w:rsidRPr="00402996" w:rsidRDefault="00370F0B" w:rsidP="00CC659C">
      <w:pPr>
        <w:pStyle w:val="Prrafodelista"/>
        <w:widowControl w:val="0"/>
        <w:numPr>
          <w:ilvl w:val="0"/>
          <w:numId w:val="23"/>
        </w:numPr>
        <w:tabs>
          <w:tab w:val="left" w:pos="426"/>
        </w:tabs>
        <w:spacing w:after="0" w:line="240" w:lineRule="auto"/>
        <w:ind w:left="425" w:hanging="425"/>
        <w:jc w:val="both"/>
        <w:rPr>
          <w:rFonts w:ascii="Museo Sans 300" w:hAnsi="Museo Sans 300"/>
        </w:rPr>
      </w:pPr>
      <w:r w:rsidRPr="00402996">
        <w:rPr>
          <w:rFonts w:ascii="Museo Sans 300" w:hAnsi="Museo Sans 300"/>
        </w:rPr>
        <w:t>Se</w:t>
      </w:r>
      <w:r w:rsidR="006F5769" w:rsidRPr="00402996">
        <w:rPr>
          <w:rFonts w:ascii="Museo Sans 300" w:hAnsi="Museo Sans 300"/>
        </w:rPr>
        <w:t xml:space="preserve"> realizará con cargo a la CGS el pago de</w:t>
      </w:r>
      <w:r w:rsidR="0075412A" w:rsidRPr="00402996">
        <w:rPr>
          <w:rFonts w:ascii="Museo Sans 300" w:hAnsi="Museo Sans 300"/>
        </w:rPr>
        <w:t>l</w:t>
      </w:r>
      <w:r w:rsidR="006F5769" w:rsidRPr="00402996">
        <w:rPr>
          <w:rFonts w:ascii="Museo Sans 300" w:hAnsi="Museo Sans 300"/>
        </w:rPr>
        <w:t xml:space="preserve"> CT de conformidad a lo establecido en las “Normas Técnicas para la Administración y Gestión de la Cuenta de Garantía Solidaria”</w:t>
      </w:r>
      <w:r w:rsidR="004B180A" w:rsidRPr="00402996">
        <w:rPr>
          <w:rFonts w:ascii="Museo Sans 300" w:hAnsi="Museo Sans 300"/>
        </w:rPr>
        <w:t xml:space="preserve"> </w:t>
      </w:r>
      <w:r w:rsidR="006F5769" w:rsidRPr="00402996">
        <w:rPr>
          <w:rFonts w:ascii="Museo Sans 300" w:hAnsi="Museo Sans 300"/>
        </w:rPr>
        <w:t>(</w:t>
      </w:r>
      <w:r w:rsidR="00063460" w:rsidRPr="00402996">
        <w:rPr>
          <w:rFonts w:ascii="Museo Sans 300" w:hAnsi="Museo Sans 300"/>
        </w:rPr>
        <w:t>NSP-44</w:t>
      </w:r>
      <w:r w:rsidR="006F5769" w:rsidRPr="00402996">
        <w:rPr>
          <w:rFonts w:ascii="Museo Sans 300" w:hAnsi="Museo Sans 300"/>
        </w:rPr>
        <w:t xml:space="preserve">), emitidas por el Banco Central por medio de su Comité de Normas. </w:t>
      </w:r>
    </w:p>
    <w:p w14:paraId="06B5089B" w14:textId="77777777" w:rsidR="00C65D5D" w:rsidRPr="00402996" w:rsidRDefault="00C65D5D" w:rsidP="00CC659C">
      <w:pPr>
        <w:widowControl w:val="0"/>
        <w:spacing w:after="0" w:line="240" w:lineRule="auto"/>
        <w:jc w:val="both"/>
        <w:rPr>
          <w:rFonts w:ascii="Museo Sans 300" w:eastAsia="Times New Roman" w:hAnsi="Museo Sans 300"/>
          <w:lang w:eastAsia="es-ES"/>
        </w:rPr>
      </w:pPr>
    </w:p>
    <w:p w14:paraId="07DA9CFE" w14:textId="0334DBA3" w:rsidR="006F5769" w:rsidRPr="00402996" w:rsidRDefault="006F5769" w:rsidP="00CC659C">
      <w:pPr>
        <w:widowControl w:val="0"/>
        <w:spacing w:after="0" w:line="240" w:lineRule="auto"/>
        <w:jc w:val="both"/>
        <w:rPr>
          <w:rFonts w:ascii="Museo Sans 300" w:hAnsi="Museo Sans 300"/>
        </w:rPr>
      </w:pPr>
      <w:r w:rsidRPr="00402996">
        <w:rPr>
          <w:rFonts w:ascii="Museo Sans 300" w:eastAsia="Times New Roman" w:hAnsi="Museo Sans 300"/>
          <w:lang w:eastAsia="es-ES"/>
        </w:rPr>
        <w:t xml:space="preserve">Todo lo anterior deberá realizarse de conformidad </w:t>
      </w:r>
      <w:r w:rsidRPr="00402996">
        <w:rPr>
          <w:rFonts w:ascii="Museo Sans 300" w:hAnsi="Museo Sans 300" w:cs="Arial"/>
        </w:rPr>
        <w:t xml:space="preserve">con lo establecido en </w:t>
      </w:r>
      <w:r w:rsidRPr="00402996">
        <w:rPr>
          <w:rFonts w:ascii="Museo Sans 300" w:eastAsia="Times New Roman" w:hAnsi="Museo Sans 300"/>
          <w:lang w:eastAsia="es-ES"/>
        </w:rPr>
        <w:t xml:space="preserve">los artículos </w:t>
      </w:r>
      <w:r w:rsidR="009665FD" w:rsidRPr="00402996">
        <w:rPr>
          <w:rFonts w:ascii="Museo Sans 300" w:eastAsia="Times New Roman" w:hAnsi="Museo Sans 300"/>
          <w:lang w:eastAsia="es-ES"/>
        </w:rPr>
        <w:t xml:space="preserve">147 </w:t>
      </w:r>
      <w:r w:rsidRPr="00402996">
        <w:rPr>
          <w:rFonts w:ascii="Museo Sans 300" w:eastAsia="Times New Roman" w:hAnsi="Museo Sans 300"/>
          <w:lang w:eastAsia="es-ES"/>
        </w:rPr>
        <w:t xml:space="preserve">y </w:t>
      </w:r>
      <w:r w:rsidR="009665FD" w:rsidRPr="00402996">
        <w:rPr>
          <w:rFonts w:ascii="Museo Sans 300" w:eastAsia="Times New Roman" w:hAnsi="Museo Sans 300"/>
          <w:lang w:eastAsia="es-ES"/>
        </w:rPr>
        <w:t xml:space="preserve">148 </w:t>
      </w:r>
      <w:r w:rsidRPr="00402996">
        <w:rPr>
          <w:rFonts w:ascii="Museo Sans 300" w:eastAsia="Times New Roman" w:hAnsi="Museo Sans 300"/>
          <w:lang w:eastAsia="es-ES"/>
        </w:rPr>
        <w:t xml:space="preserve">de la Ley SP y </w:t>
      </w:r>
      <w:r w:rsidRPr="00402996">
        <w:rPr>
          <w:rFonts w:ascii="Museo Sans 300" w:hAnsi="Museo Sans 300" w:cs="Arial"/>
        </w:rPr>
        <w:t>e</w:t>
      </w:r>
      <w:r w:rsidR="0002662A" w:rsidRPr="00402996">
        <w:rPr>
          <w:rFonts w:ascii="Museo Sans 300" w:hAnsi="Museo Sans 300" w:cs="Arial"/>
        </w:rPr>
        <w:t xml:space="preserve">n </w:t>
      </w:r>
      <w:r w:rsidRPr="00402996">
        <w:rPr>
          <w:rFonts w:ascii="Museo Sans 300" w:hAnsi="Museo Sans 300" w:cs="Arial"/>
        </w:rPr>
        <w:t>l</w:t>
      </w:r>
      <w:r w:rsidR="0002662A" w:rsidRPr="00402996">
        <w:rPr>
          <w:rFonts w:ascii="Museo Sans 300" w:hAnsi="Museo Sans 300" w:cs="Arial"/>
        </w:rPr>
        <w:t xml:space="preserve">as </w:t>
      </w:r>
      <w:r w:rsidR="00D52FEF" w:rsidRPr="00402996">
        <w:rPr>
          <w:rFonts w:ascii="Museo Sans 300" w:hAnsi="Museo Sans 300" w:cs="Arial"/>
        </w:rPr>
        <w:t>“Normas Técnicas sobre Componentes de Financiamiento de los Beneficios, Salario Básico Regulador y Años de Cotización” (</w:t>
      </w:r>
      <w:r w:rsidR="003A0ADC" w:rsidRPr="00402996">
        <w:rPr>
          <w:rFonts w:ascii="Museo Sans 300" w:hAnsi="Museo Sans 300" w:cs="Arial"/>
        </w:rPr>
        <w:t>NSP-48</w:t>
      </w:r>
      <w:r w:rsidR="00D52FEF" w:rsidRPr="00402996">
        <w:rPr>
          <w:rFonts w:ascii="Museo Sans 300" w:hAnsi="Museo Sans 300" w:cs="Arial"/>
        </w:rPr>
        <w:t xml:space="preserve">), emitidas por </w:t>
      </w:r>
      <w:r w:rsidR="00701DA2" w:rsidRPr="00402996">
        <w:rPr>
          <w:rFonts w:ascii="Museo Sans 300" w:hAnsi="Museo Sans 300" w:cs="Arial"/>
        </w:rPr>
        <w:t xml:space="preserve">el </w:t>
      </w:r>
      <w:r w:rsidR="00701DA2" w:rsidRPr="00402996">
        <w:rPr>
          <w:rFonts w:ascii="Museo Sans 300" w:hAnsi="Museo Sans 300"/>
        </w:rPr>
        <w:t>Banco Central por medio de su Comité de Normas.</w:t>
      </w:r>
      <w:r w:rsidR="00AF44C3" w:rsidRPr="00402996">
        <w:rPr>
          <w:rFonts w:ascii="Museo Sans 300" w:hAnsi="Museo Sans 300"/>
        </w:rPr>
        <w:t xml:space="preserve"> Asimismo, de conformidad a estas Normas, la </w:t>
      </w:r>
      <w:r w:rsidRPr="00402996">
        <w:rPr>
          <w:rFonts w:ascii="Museo Sans 300" w:hAnsi="Museo Sans 300"/>
        </w:rPr>
        <w:t>AFP deberá solicitar el traslado de fondos acumulados por el afiliado en el FSV, para los casos que procediere.</w:t>
      </w:r>
    </w:p>
    <w:p w14:paraId="68C58062" w14:textId="77777777" w:rsidR="006F5769" w:rsidRPr="00402996" w:rsidRDefault="006F5769" w:rsidP="00CC659C">
      <w:pPr>
        <w:widowControl w:val="0"/>
        <w:spacing w:after="0" w:line="240" w:lineRule="auto"/>
        <w:jc w:val="both"/>
        <w:rPr>
          <w:rFonts w:ascii="Museo Sans 300" w:hAnsi="Museo Sans 300"/>
        </w:rPr>
      </w:pPr>
    </w:p>
    <w:p w14:paraId="7BDB0DB5" w14:textId="77777777" w:rsidR="006F5769" w:rsidRPr="00402996" w:rsidRDefault="006F5769" w:rsidP="00CC659C">
      <w:pPr>
        <w:widowControl w:val="0"/>
        <w:spacing w:after="0" w:line="240" w:lineRule="auto"/>
        <w:jc w:val="both"/>
        <w:rPr>
          <w:rFonts w:ascii="Museo Sans 300" w:hAnsi="Museo Sans 300"/>
        </w:rPr>
      </w:pPr>
      <w:r w:rsidRPr="00402996">
        <w:rPr>
          <w:rFonts w:ascii="Museo Sans 300" w:hAnsi="Museo Sans 300"/>
        </w:rPr>
        <w:t xml:space="preserve">Dichos fondos serán acreditados en la CIAP del afiliado previo a realizar los cálculos del beneficio. </w:t>
      </w:r>
    </w:p>
    <w:p w14:paraId="1DA9DE5A" w14:textId="77777777" w:rsidR="001A5B09" w:rsidRPr="00402996" w:rsidRDefault="001A5B09" w:rsidP="00CC659C">
      <w:pPr>
        <w:widowControl w:val="0"/>
        <w:spacing w:after="0" w:line="240" w:lineRule="auto"/>
        <w:rPr>
          <w:rFonts w:ascii="Museo Sans 300" w:eastAsia="Times New Roman" w:hAnsi="Museo Sans 300"/>
          <w:lang w:eastAsia="es-ES"/>
        </w:rPr>
      </w:pPr>
    </w:p>
    <w:p w14:paraId="18C3F771" w14:textId="77777777" w:rsidR="001A5B09" w:rsidRPr="00402996" w:rsidRDefault="006F5769" w:rsidP="00CC659C">
      <w:pPr>
        <w:widowControl w:val="0"/>
        <w:spacing w:after="0" w:line="240" w:lineRule="auto"/>
        <w:rPr>
          <w:rFonts w:ascii="Museo Sans 300" w:hAnsi="Museo Sans 300"/>
          <w:b/>
        </w:rPr>
      </w:pPr>
      <w:r w:rsidRPr="00402996">
        <w:rPr>
          <w:rFonts w:ascii="Museo Sans 300" w:hAnsi="Museo Sans 300"/>
          <w:b/>
        </w:rPr>
        <w:t xml:space="preserve">Componentes de la CIAP </w:t>
      </w:r>
    </w:p>
    <w:p w14:paraId="30F86E3D" w14:textId="7A222C65" w:rsidR="006F5769" w:rsidRPr="00402996" w:rsidRDefault="006F5769" w:rsidP="00CC659C">
      <w:pPr>
        <w:pStyle w:val="Prrafodelista"/>
        <w:widowControl w:val="0"/>
        <w:numPr>
          <w:ilvl w:val="0"/>
          <w:numId w:val="3"/>
        </w:numPr>
        <w:tabs>
          <w:tab w:val="left" w:pos="851"/>
        </w:tabs>
        <w:spacing w:after="0" w:line="240" w:lineRule="auto"/>
        <w:ind w:left="0" w:firstLine="0"/>
        <w:contextualSpacing w:val="0"/>
        <w:jc w:val="both"/>
        <w:outlineLvl w:val="0"/>
        <w:rPr>
          <w:rFonts w:ascii="Museo Sans 300" w:hAnsi="Museo Sans 300"/>
        </w:rPr>
      </w:pPr>
      <w:r w:rsidRPr="00402996">
        <w:rPr>
          <w:rFonts w:ascii="Museo Sans 300" w:eastAsia="Times New Roman" w:hAnsi="Museo Sans 300"/>
          <w:lang w:eastAsia="es-ES"/>
        </w:rPr>
        <w:t>La</w:t>
      </w:r>
      <w:r w:rsidRPr="00402996">
        <w:rPr>
          <w:rFonts w:ascii="Museo Sans 300" w:hAnsi="Museo Sans 300"/>
        </w:rPr>
        <w:t xml:space="preserve"> AFP deberá determinar el monto de la CIAP con sus componentes, mismos que utilizar</w:t>
      </w:r>
      <w:r w:rsidR="00106D87" w:rsidRPr="00402996">
        <w:rPr>
          <w:rFonts w:ascii="Museo Sans 300" w:hAnsi="Museo Sans 300"/>
        </w:rPr>
        <w:t xml:space="preserve">á para el </w:t>
      </w:r>
      <w:r w:rsidR="004256B1" w:rsidRPr="00402996">
        <w:rPr>
          <w:rFonts w:ascii="Museo Sans 300" w:hAnsi="Museo Sans 300"/>
        </w:rPr>
        <w:t xml:space="preserve">pago </w:t>
      </w:r>
      <w:r w:rsidR="00106D87" w:rsidRPr="00402996">
        <w:rPr>
          <w:rFonts w:ascii="Museo Sans 300" w:hAnsi="Museo Sans 300"/>
        </w:rPr>
        <w:t xml:space="preserve">del </w:t>
      </w:r>
      <w:r w:rsidR="00480CD5" w:rsidRPr="00402996">
        <w:rPr>
          <w:rFonts w:ascii="Museo Sans 300" w:hAnsi="Museo Sans 300"/>
        </w:rPr>
        <w:t>beneficio.</w:t>
      </w:r>
    </w:p>
    <w:p w14:paraId="45A9D8E0" w14:textId="77777777" w:rsidR="001A5B09" w:rsidRPr="00402996" w:rsidRDefault="001A5B09" w:rsidP="00CC659C">
      <w:pPr>
        <w:pStyle w:val="Prrafodelista"/>
        <w:widowControl w:val="0"/>
        <w:tabs>
          <w:tab w:val="left" w:pos="851"/>
        </w:tabs>
        <w:spacing w:after="0" w:line="240" w:lineRule="auto"/>
        <w:ind w:left="360"/>
        <w:contextualSpacing w:val="0"/>
        <w:jc w:val="both"/>
        <w:rPr>
          <w:rFonts w:ascii="Museo Sans 300" w:hAnsi="Museo Sans 300"/>
        </w:rPr>
      </w:pPr>
    </w:p>
    <w:p w14:paraId="1FF1E47D" w14:textId="77777777" w:rsidR="006F5769" w:rsidRPr="00402996" w:rsidRDefault="006F5769" w:rsidP="00CC659C">
      <w:pPr>
        <w:pStyle w:val="Prrafodelista"/>
        <w:widowControl w:val="0"/>
        <w:tabs>
          <w:tab w:val="left" w:pos="851"/>
        </w:tabs>
        <w:spacing w:after="0" w:line="240" w:lineRule="auto"/>
        <w:ind w:left="0"/>
        <w:contextualSpacing w:val="0"/>
        <w:jc w:val="both"/>
        <w:rPr>
          <w:rFonts w:ascii="Museo Sans 300" w:eastAsia="Times New Roman" w:hAnsi="Museo Sans 300"/>
          <w:lang w:eastAsia="es-ES"/>
        </w:rPr>
      </w:pPr>
      <w:r w:rsidRPr="00402996">
        <w:rPr>
          <w:rFonts w:ascii="Museo Sans 300" w:hAnsi="Museo Sans 300"/>
        </w:rPr>
        <w:t>Para el cálculo del monto de la CIAP deberá incorporarse, cuando sean aplicables los montos del CT</w:t>
      </w:r>
      <w:r w:rsidR="00251C17" w:rsidRPr="00402996">
        <w:rPr>
          <w:rFonts w:ascii="Museo Sans 300" w:hAnsi="Museo Sans 300"/>
        </w:rPr>
        <w:t>,</w:t>
      </w:r>
      <w:r w:rsidRPr="00402996">
        <w:rPr>
          <w:rFonts w:ascii="Museo Sans 300" w:hAnsi="Museo Sans 300"/>
        </w:rPr>
        <w:t xml:space="preserve"> así como los aportes realizados al FSV,</w:t>
      </w:r>
      <w:r w:rsidRPr="00402996" w:rsidDel="00E8602A">
        <w:rPr>
          <w:rFonts w:ascii="Museo Sans 300" w:hAnsi="Museo Sans 300"/>
        </w:rPr>
        <w:t xml:space="preserve"> </w:t>
      </w:r>
      <w:r w:rsidRPr="00402996">
        <w:rPr>
          <w:rFonts w:ascii="Museo Sans 300" w:hAnsi="Museo Sans 300"/>
        </w:rPr>
        <w:t>dichos componentes deberán ser acreditados en la</w:t>
      </w:r>
      <w:r w:rsidRPr="00402996">
        <w:rPr>
          <w:rFonts w:ascii="Museo Sans 300" w:eastAsia="Times New Roman" w:hAnsi="Museo Sans 300"/>
          <w:lang w:eastAsia="es-ES"/>
        </w:rPr>
        <w:t xml:space="preserve"> CIAP del afiliado no pensionado.</w:t>
      </w:r>
    </w:p>
    <w:p w14:paraId="361F2DEF" w14:textId="77777777" w:rsidR="00C86CB6" w:rsidRPr="00402996" w:rsidRDefault="00C86CB6" w:rsidP="00CC659C">
      <w:pPr>
        <w:pStyle w:val="Prrafodelista"/>
        <w:widowControl w:val="0"/>
        <w:tabs>
          <w:tab w:val="left" w:pos="851"/>
        </w:tabs>
        <w:spacing w:after="0" w:line="240" w:lineRule="auto"/>
        <w:ind w:left="0"/>
        <w:contextualSpacing w:val="0"/>
        <w:jc w:val="both"/>
        <w:rPr>
          <w:rFonts w:ascii="Museo Sans 300" w:eastAsia="Times New Roman" w:hAnsi="Museo Sans 300"/>
          <w:lang w:eastAsia="es-ES"/>
        </w:rPr>
      </w:pPr>
    </w:p>
    <w:p w14:paraId="289D3B8A" w14:textId="5694FADA" w:rsidR="00C86CB6" w:rsidRPr="00402996" w:rsidRDefault="00C86CB6" w:rsidP="00487E18">
      <w:pPr>
        <w:widowControl w:val="0"/>
        <w:tabs>
          <w:tab w:val="left" w:pos="851"/>
        </w:tabs>
        <w:spacing w:after="0" w:line="240" w:lineRule="auto"/>
        <w:contextualSpacing/>
        <w:jc w:val="both"/>
        <w:rPr>
          <w:rFonts w:ascii="Museo Sans 300" w:hAnsi="Museo Sans 300" w:cs="Albertus (W1)"/>
        </w:rPr>
      </w:pPr>
      <w:r w:rsidRPr="00402996">
        <w:rPr>
          <w:rFonts w:ascii="Museo Sans 300" w:hAnsi="Museo Sans 300" w:cs="Albertus (W1)"/>
        </w:rPr>
        <w:t>Para el caso de los afiliados obligados al Sistema de Ahorro para Pensiones con derecho a un Certificado de Traspaso de acuerdo a lo establecido en el artículo 147 de la Ley Integral del Sistema de Pensiones y con goce a derecho a pensión de invalidez, el CT será abonado hasta el agotamiento de la CIAP, el cálculo del monto de la referida pensión se realizará contemplando el monto de cálculo correspondiente del CT sin acreditarlo a la CIAP del solicitante de pensión</w:t>
      </w:r>
      <w:r w:rsidR="0040357A" w:rsidRPr="00951EFA">
        <w:rPr>
          <w:rStyle w:val="contentpasted0"/>
          <w:rFonts w:ascii="Museo Sans 300" w:hAnsi="Museo Sans 300"/>
        </w:rPr>
        <w:t xml:space="preserve">; </w:t>
      </w:r>
      <w:r w:rsidR="0040357A" w:rsidRPr="00951EFA">
        <w:rPr>
          <w:rStyle w:val="contentpasted0"/>
          <w:rFonts w:ascii="Museo Sans 300" w:hAnsi="Museo Sans 300"/>
          <w:lang w:eastAsia="es-ES"/>
        </w:rPr>
        <w:t xml:space="preserve">dicho </w:t>
      </w:r>
      <w:r w:rsidR="0040357A">
        <w:rPr>
          <w:rStyle w:val="contentpasted0"/>
          <w:rFonts w:ascii="Museo Sans 300" w:hAnsi="Museo Sans 300"/>
        </w:rPr>
        <w:t>c</w:t>
      </w:r>
      <w:r w:rsidR="0040357A" w:rsidRPr="00951EFA">
        <w:rPr>
          <w:rStyle w:val="contentpasted0"/>
          <w:rFonts w:ascii="Museo Sans 300" w:hAnsi="Museo Sans 300"/>
          <w:lang w:eastAsia="es-ES"/>
        </w:rPr>
        <w:t>álculo se realizará tomando el último dato del Índice de Precios del Consumidor</w:t>
      </w:r>
      <w:r w:rsidR="0040357A">
        <w:rPr>
          <w:rStyle w:val="contentpasted0"/>
          <w:rFonts w:ascii="Museo Sans 300" w:hAnsi="Museo Sans 300"/>
        </w:rPr>
        <w:t xml:space="preserve"> (IPC)</w:t>
      </w:r>
      <w:r w:rsidR="0040357A" w:rsidRPr="00951EFA">
        <w:rPr>
          <w:rStyle w:val="contentpasted0"/>
          <w:rFonts w:ascii="Museo Sans 300" w:hAnsi="Museo Sans 300"/>
          <w:lang w:eastAsia="es-ES"/>
        </w:rPr>
        <w:t xml:space="preserve"> publicado a la fecha de la ejecución del cálculo de la pensión.</w:t>
      </w:r>
      <w:r w:rsidRPr="00402996">
        <w:rPr>
          <w:rFonts w:ascii="Museo Sans 300" w:hAnsi="Museo Sans 300" w:cs="Albertus (W1)"/>
        </w:rPr>
        <w:t xml:space="preserve"> (1)</w:t>
      </w:r>
    </w:p>
    <w:p w14:paraId="2E0CC338" w14:textId="77777777" w:rsidR="003A4609" w:rsidRPr="00402996" w:rsidRDefault="003A4609" w:rsidP="00487E18">
      <w:pPr>
        <w:widowControl w:val="0"/>
        <w:tabs>
          <w:tab w:val="left" w:pos="851"/>
        </w:tabs>
        <w:spacing w:after="0" w:line="240" w:lineRule="auto"/>
        <w:contextualSpacing/>
        <w:jc w:val="both"/>
        <w:rPr>
          <w:rFonts w:ascii="Museo Sans 300" w:hAnsi="Museo Sans 300" w:cs="Albertus (W1)"/>
        </w:rPr>
      </w:pPr>
    </w:p>
    <w:p w14:paraId="11DA817F" w14:textId="23686647" w:rsidR="007E1E90" w:rsidRPr="00402996" w:rsidRDefault="0040357A" w:rsidP="007E1E90">
      <w:pPr>
        <w:widowControl w:val="0"/>
        <w:spacing w:after="0" w:line="240" w:lineRule="auto"/>
        <w:jc w:val="both"/>
        <w:outlineLvl w:val="0"/>
        <w:rPr>
          <w:rFonts w:ascii="Museo Sans 300" w:eastAsia="Times New Roman" w:hAnsi="Museo Sans 300" w:cs="Arial"/>
          <w:lang w:eastAsia="es-ES"/>
        </w:rPr>
      </w:pPr>
      <w:r w:rsidRPr="004C52BC">
        <w:rPr>
          <w:rStyle w:val="contentpasted0"/>
          <w:rFonts w:ascii="Museo Sans 300" w:hAnsi="Museo Sans 300"/>
        </w:rPr>
        <w:t>El valor de CT al que hace referencia el inciso anterior, será actualizado tomando como referencia el último dato de variación del Índice de Precios al Consumidor</w:t>
      </w:r>
      <w:r>
        <w:rPr>
          <w:rStyle w:val="contentpasted0"/>
          <w:rFonts w:ascii="Museo Sans 300" w:hAnsi="Museo Sans 300"/>
        </w:rPr>
        <w:t xml:space="preserve"> </w:t>
      </w:r>
      <w:r w:rsidRPr="004C52BC">
        <w:rPr>
          <w:rStyle w:val="contentpasted0"/>
          <w:rFonts w:ascii="Museo Sans 300" w:hAnsi="Museo Sans 300"/>
        </w:rPr>
        <w:t xml:space="preserve">(IPC) publicado a la fecha de realizar </w:t>
      </w:r>
      <w:r w:rsidRPr="00951EFA">
        <w:rPr>
          <w:rStyle w:val="contentpasted0"/>
          <w:rFonts w:ascii="Museo Sans 300" w:hAnsi="Museo Sans 300"/>
        </w:rPr>
        <w:t>la gestión d</w:t>
      </w:r>
      <w:r w:rsidRPr="004C52BC">
        <w:rPr>
          <w:rStyle w:val="contentpasted0"/>
          <w:rFonts w:ascii="Museo Sans 300" w:hAnsi="Museo Sans 300"/>
        </w:rPr>
        <w:t xml:space="preserve">el pago </w:t>
      </w:r>
      <w:proofErr w:type="gramStart"/>
      <w:r w:rsidRPr="004C52BC">
        <w:rPr>
          <w:rStyle w:val="contentpasted0"/>
          <w:rFonts w:ascii="Museo Sans 300" w:hAnsi="Museo Sans 300"/>
        </w:rPr>
        <w:t>del mismo</w:t>
      </w:r>
      <w:proofErr w:type="gramEnd"/>
      <w:r w:rsidRPr="004C52BC">
        <w:rPr>
          <w:rStyle w:val="contentpasted0"/>
          <w:rFonts w:ascii="Museo Sans 300" w:hAnsi="Museo Sans 300"/>
        </w:rPr>
        <w:t xml:space="preserve"> previo a la acreditación en la CIAP. </w:t>
      </w:r>
      <w:r w:rsidR="00402996" w:rsidRPr="00402996">
        <w:rPr>
          <w:rFonts w:ascii="Museo Sans 300" w:eastAsia="Times New Roman" w:hAnsi="Museo Sans 300" w:cs="Arial"/>
          <w:lang w:eastAsia="es-ES"/>
        </w:rPr>
        <w:t xml:space="preserve"> </w:t>
      </w:r>
      <w:r w:rsidR="007E1E90" w:rsidRPr="00402996">
        <w:rPr>
          <w:rFonts w:ascii="Museo Sans 300" w:eastAsia="Times New Roman" w:hAnsi="Museo Sans 300" w:cs="Arial"/>
          <w:lang w:eastAsia="es-ES"/>
        </w:rPr>
        <w:t>(1)</w:t>
      </w:r>
    </w:p>
    <w:p w14:paraId="3F84FC67" w14:textId="77777777" w:rsidR="00BC4976" w:rsidRPr="00402996" w:rsidRDefault="00BC4976" w:rsidP="007057C6">
      <w:pPr>
        <w:widowControl w:val="0"/>
        <w:spacing w:after="0" w:line="240" w:lineRule="auto"/>
        <w:rPr>
          <w:rFonts w:ascii="Museo Sans 300" w:hAnsi="Museo Sans 300"/>
          <w:b/>
        </w:rPr>
      </w:pPr>
    </w:p>
    <w:p w14:paraId="0B2F0E1D" w14:textId="533F53F7" w:rsidR="006F5769" w:rsidRPr="00402996" w:rsidRDefault="006F5769" w:rsidP="00CC659C">
      <w:pPr>
        <w:widowControl w:val="0"/>
        <w:spacing w:after="0" w:line="240" w:lineRule="auto"/>
        <w:jc w:val="center"/>
        <w:rPr>
          <w:rFonts w:ascii="Museo Sans 300" w:hAnsi="Museo Sans 300"/>
          <w:b/>
        </w:rPr>
      </w:pPr>
      <w:r w:rsidRPr="00402996">
        <w:rPr>
          <w:rFonts w:ascii="Museo Sans 300" w:hAnsi="Museo Sans 300"/>
          <w:b/>
        </w:rPr>
        <w:t>CAPÍTU</w:t>
      </w:r>
      <w:r w:rsidR="00380B39" w:rsidRPr="00402996">
        <w:rPr>
          <w:rFonts w:ascii="Museo Sans 300" w:hAnsi="Museo Sans 300"/>
          <w:b/>
        </w:rPr>
        <w:t>LO V</w:t>
      </w:r>
      <w:r w:rsidRPr="00402996">
        <w:rPr>
          <w:rFonts w:ascii="Museo Sans 300" w:hAnsi="Museo Sans 300"/>
          <w:b/>
        </w:rPr>
        <w:t>I</w:t>
      </w:r>
    </w:p>
    <w:p w14:paraId="273D2862" w14:textId="77777777" w:rsidR="006F5769" w:rsidRPr="00402996" w:rsidRDefault="006F5769" w:rsidP="00CC659C">
      <w:pPr>
        <w:widowControl w:val="0"/>
        <w:spacing w:after="0" w:line="240" w:lineRule="auto"/>
        <w:jc w:val="center"/>
        <w:rPr>
          <w:rFonts w:ascii="Museo Sans 300" w:hAnsi="Museo Sans 300"/>
          <w:b/>
        </w:rPr>
      </w:pPr>
      <w:r w:rsidRPr="00402996">
        <w:rPr>
          <w:rFonts w:ascii="Museo Sans 300" w:hAnsi="Museo Sans 300"/>
          <w:b/>
        </w:rPr>
        <w:t xml:space="preserve">PROCEDIMIENTO DE CÁLCULO DE LA PENSIÓN POR INVALIDEZ </w:t>
      </w:r>
    </w:p>
    <w:p w14:paraId="7042F3C4" w14:textId="77777777" w:rsidR="006F5769" w:rsidRPr="00402996" w:rsidRDefault="006F5769" w:rsidP="00CC659C">
      <w:pPr>
        <w:widowControl w:val="0"/>
        <w:spacing w:after="0" w:line="240" w:lineRule="auto"/>
        <w:jc w:val="both"/>
        <w:outlineLvl w:val="0"/>
        <w:rPr>
          <w:rFonts w:ascii="Museo Sans 300" w:hAnsi="Museo Sans 300"/>
          <w:b/>
        </w:rPr>
      </w:pPr>
    </w:p>
    <w:p w14:paraId="538EA0EF" w14:textId="77777777" w:rsidR="006F5769" w:rsidRPr="00402996" w:rsidRDefault="006F5769" w:rsidP="00CC659C">
      <w:pPr>
        <w:pStyle w:val="Prrafodelista"/>
        <w:widowControl w:val="0"/>
        <w:tabs>
          <w:tab w:val="left" w:pos="851"/>
        </w:tabs>
        <w:spacing w:after="120" w:line="240" w:lineRule="auto"/>
        <w:ind w:left="0"/>
        <w:jc w:val="both"/>
        <w:outlineLvl w:val="0"/>
        <w:rPr>
          <w:rFonts w:ascii="Museo Sans 300" w:hAnsi="Museo Sans 300"/>
          <w:b/>
        </w:rPr>
      </w:pPr>
      <w:r w:rsidRPr="00402996">
        <w:rPr>
          <w:rFonts w:ascii="Museo Sans 300" w:hAnsi="Museo Sans 300"/>
          <w:b/>
        </w:rPr>
        <w:t>Acreditación de los componentes de la CIAP</w:t>
      </w:r>
    </w:p>
    <w:p w14:paraId="21C0DF0C" w14:textId="70121668" w:rsidR="006F5769" w:rsidRPr="00402996" w:rsidRDefault="006F5769" w:rsidP="00CC659C">
      <w:pPr>
        <w:pStyle w:val="Prrafodelista"/>
        <w:widowControl w:val="0"/>
        <w:numPr>
          <w:ilvl w:val="0"/>
          <w:numId w:val="3"/>
        </w:numPr>
        <w:tabs>
          <w:tab w:val="left" w:pos="851"/>
        </w:tabs>
        <w:spacing w:after="0" w:line="240" w:lineRule="auto"/>
        <w:ind w:left="0" w:firstLine="0"/>
        <w:jc w:val="both"/>
        <w:outlineLvl w:val="0"/>
        <w:rPr>
          <w:rFonts w:ascii="Museo Sans 300" w:hAnsi="Museo Sans 300"/>
        </w:rPr>
      </w:pPr>
      <w:r w:rsidRPr="00402996">
        <w:rPr>
          <w:rFonts w:ascii="Museo Sans 300" w:hAnsi="Museo Sans 300"/>
        </w:rPr>
        <w:t>Para efectos de cálculo de las pensiones por invalidez</w:t>
      </w:r>
      <w:r w:rsidR="002675F4" w:rsidRPr="00402996">
        <w:rPr>
          <w:rFonts w:ascii="Museo Sans 300" w:hAnsi="Museo Sans 300"/>
        </w:rPr>
        <w:t xml:space="preserve">, </w:t>
      </w:r>
      <w:r w:rsidR="002675F4" w:rsidRPr="00402996">
        <w:rPr>
          <w:rFonts w:ascii="Museo Sans 300" w:hAnsi="Museo Sans 300" w:cstheme="minorHAnsi"/>
        </w:rPr>
        <w:t xml:space="preserve">deberán acreditarse en la CIAP los componentes de financiamiento </w:t>
      </w:r>
      <w:r w:rsidR="003C5E49" w:rsidRPr="00402996">
        <w:rPr>
          <w:rFonts w:ascii="Museo Sans 300" w:hAnsi="Museo Sans 300" w:cstheme="minorHAnsi"/>
        </w:rPr>
        <w:t xml:space="preserve">que </w:t>
      </w:r>
      <w:r w:rsidR="002675F4" w:rsidRPr="00402996">
        <w:rPr>
          <w:rFonts w:ascii="Museo Sans 300" w:hAnsi="Museo Sans 300" w:cstheme="minorHAnsi"/>
        </w:rPr>
        <w:t xml:space="preserve">correspondan. </w:t>
      </w:r>
    </w:p>
    <w:p w14:paraId="7F398A40" w14:textId="77777777" w:rsidR="00A6633E" w:rsidRPr="00402996" w:rsidRDefault="00A6633E" w:rsidP="00CC659C">
      <w:pPr>
        <w:pStyle w:val="Prrafodelista"/>
        <w:widowControl w:val="0"/>
        <w:tabs>
          <w:tab w:val="left" w:pos="851"/>
        </w:tabs>
        <w:spacing w:after="120" w:line="240" w:lineRule="auto"/>
        <w:ind w:left="0"/>
        <w:outlineLvl w:val="0"/>
        <w:rPr>
          <w:rFonts w:ascii="Museo Sans 300" w:hAnsi="Museo Sans 300"/>
          <w:b/>
        </w:rPr>
      </w:pPr>
    </w:p>
    <w:p w14:paraId="5D79B09C" w14:textId="77777777" w:rsidR="006F5769" w:rsidRPr="00402996" w:rsidRDefault="006F5769" w:rsidP="00CC659C">
      <w:pPr>
        <w:pStyle w:val="Prrafodelista"/>
        <w:widowControl w:val="0"/>
        <w:tabs>
          <w:tab w:val="left" w:pos="851"/>
        </w:tabs>
        <w:spacing w:after="120" w:line="240" w:lineRule="auto"/>
        <w:ind w:left="0"/>
        <w:outlineLvl w:val="0"/>
        <w:rPr>
          <w:rFonts w:ascii="Museo Sans 300" w:hAnsi="Museo Sans 300"/>
          <w:b/>
        </w:rPr>
      </w:pPr>
      <w:r w:rsidRPr="00402996">
        <w:rPr>
          <w:rFonts w:ascii="Museo Sans 300" w:hAnsi="Museo Sans 300"/>
          <w:b/>
        </w:rPr>
        <w:t xml:space="preserve">Cálculo de la pensión de invalidez </w:t>
      </w:r>
    </w:p>
    <w:p w14:paraId="20793826" w14:textId="7150D20A" w:rsidR="006F5769" w:rsidRPr="00402996" w:rsidRDefault="006F5769" w:rsidP="00CC659C">
      <w:pPr>
        <w:pStyle w:val="Prrafodelista"/>
        <w:widowControl w:val="0"/>
        <w:numPr>
          <w:ilvl w:val="0"/>
          <w:numId w:val="3"/>
        </w:numPr>
        <w:tabs>
          <w:tab w:val="left" w:pos="851"/>
        </w:tabs>
        <w:spacing w:after="0" w:line="240" w:lineRule="auto"/>
        <w:ind w:left="0" w:firstLine="0"/>
        <w:jc w:val="both"/>
        <w:outlineLvl w:val="0"/>
        <w:rPr>
          <w:rFonts w:ascii="Museo Sans 300" w:hAnsi="Museo Sans 300"/>
          <w:b/>
        </w:rPr>
      </w:pPr>
      <w:r w:rsidRPr="00402996">
        <w:rPr>
          <w:rFonts w:ascii="Museo Sans 300" w:hAnsi="Museo Sans 300"/>
        </w:rPr>
        <w:t xml:space="preserve"> Para el pago de pensiones de invalidez, se determinará como un porcentaje del SBR, que deberá ser estimado de acuerdo </w:t>
      </w:r>
      <w:r w:rsidR="00451418" w:rsidRPr="00402996">
        <w:rPr>
          <w:rFonts w:ascii="Museo Sans 300" w:hAnsi="Museo Sans 300"/>
        </w:rPr>
        <w:t>con</w:t>
      </w:r>
      <w:r w:rsidRPr="00402996">
        <w:rPr>
          <w:rFonts w:ascii="Museo Sans 300" w:hAnsi="Museo Sans 300"/>
        </w:rPr>
        <w:t xml:space="preserve"> lo establecido en el artículo </w:t>
      </w:r>
      <w:r w:rsidR="00720741" w:rsidRPr="00402996">
        <w:rPr>
          <w:rFonts w:ascii="Museo Sans 300" w:hAnsi="Museo Sans 300"/>
        </w:rPr>
        <w:t xml:space="preserve">95 </w:t>
      </w:r>
      <w:r w:rsidRPr="00402996">
        <w:rPr>
          <w:rFonts w:ascii="Museo Sans 300" w:hAnsi="Museo Sans 300"/>
        </w:rPr>
        <w:t xml:space="preserve">de la Ley SP y a las </w:t>
      </w:r>
      <w:r w:rsidR="00605F8F" w:rsidRPr="00402996">
        <w:rPr>
          <w:rFonts w:ascii="Museo Sans 300" w:hAnsi="Museo Sans 300" w:cs="Arial"/>
        </w:rPr>
        <w:t>“Normas Técnicas sobre Componentes de Financiamiento de los Beneficios, Salario Básico Regulador y Años de Cotización” (</w:t>
      </w:r>
      <w:r w:rsidR="003A0ADC" w:rsidRPr="00402996">
        <w:rPr>
          <w:rFonts w:ascii="Museo Sans 300" w:hAnsi="Museo Sans 300" w:cs="Arial"/>
        </w:rPr>
        <w:t>NSP-48</w:t>
      </w:r>
      <w:r w:rsidR="00605F8F" w:rsidRPr="00402996">
        <w:rPr>
          <w:rFonts w:ascii="Museo Sans 300" w:hAnsi="Museo Sans 300" w:cs="Arial"/>
        </w:rPr>
        <w:t xml:space="preserve">), emitidas por el </w:t>
      </w:r>
      <w:r w:rsidR="00605F8F" w:rsidRPr="00402996">
        <w:rPr>
          <w:rFonts w:ascii="Museo Sans 300" w:hAnsi="Museo Sans 300"/>
        </w:rPr>
        <w:t>Banco Central por medio de su Comité de Normas</w:t>
      </w:r>
      <w:r w:rsidRPr="00402996">
        <w:rPr>
          <w:rFonts w:ascii="Museo Sans 300" w:hAnsi="Museo Sans 300"/>
        </w:rPr>
        <w:t>.</w:t>
      </w:r>
    </w:p>
    <w:p w14:paraId="656BDDB9" w14:textId="77777777" w:rsidR="006F5769" w:rsidRPr="00402996" w:rsidRDefault="006F5769" w:rsidP="00CC659C">
      <w:pPr>
        <w:pStyle w:val="Prrafodelista"/>
        <w:widowControl w:val="0"/>
        <w:tabs>
          <w:tab w:val="left" w:pos="851"/>
        </w:tabs>
        <w:spacing w:after="0" w:line="240" w:lineRule="auto"/>
        <w:ind w:left="425"/>
        <w:jc w:val="both"/>
        <w:outlineLvl w:val="0"/>
        <w:rPr>
          <w:rFonts w:ascii="Museo Sans 300" w:hAnsi="Museo Sans 300"/>
          <w:b/>
        </w:rPr>
      </w:pPr>
    </w:p>
    <w:p w14:paraId="7625ECD4" w14:textId="77777777" w:rsidR="006F5769" w:rsidRPr="00402996" w:rsidRDefault="006F5769" w:rsidP="00CC659C">
      <w:pPr>
        <w:widowControl w:val="0"/>
        <w:numPr>
          <w:ilvl w:val="0"/>
          <w:numId w:val="3"/>
        </w:numPr>
        <w:tabs>
          <w:tab w:val="left" w:pos="851"/>
        </w:tabs>
        <w:spacing w:after="120" w:line="240" w:lineRule="auto"/>
        <w:ind w:left="0" w:firstLine="0"/>
        <w:jc w:val="both"/>
        <w:outlineLvl w:val="0"/>
        <w:rPr>
          <w:rFonts w:ascii="Museo Sans 300" w:hAnsi="Museo Sans 300"/>
        </w:rPr>
      </w:pPr>
      <w:r w:rsidRPr="00402996">
        <w:rPr>
          <w:rFonts w:ascii="Museo Sans 300" w:hAnsi="Museo Sans 300"/>
        </w:rPr>
        <w:t xml:space="preserve"> El cálculo de las pensiones por invalidez deberá </w:t>
      </w:r>
      <w:r w:rsidR="00157A78" w:rsidRPr="00402996">
        <w:rPr>
          <w:rFonts w:ascii="Museo Sans 300" w:hAnsi="Museo Sans 300"/>
        </w:rPr>
        <w:t xml:space="preserve">determinarse </w:t>
      </w:r>
      <w:r w:rsidRPr="00402996">
        <w:rPr>
          <w:rFonts w:ascii="Museo Sans 300" w:hAnsi="Museo Sans 300"/>
        </w:rPr>
        <w:t>de conformidad a la fórmula matemática siguiente:</w:t>
      </w:r>
    </w:p>
    <w:p w14:paraId="27FB6D10" w14:textId="77777777" w:rsidR="006F5769" w:rsidRPr="00402996" w:rsidRDefault="006F5769" w:rsidP="00CC659C">
      <w:pPr>
        <w:widowControl w:val="0"/>
        <w:tabs>
          <w:tab w:val="left" w:pos="851"/>
        </w:tabs>
        <w:spacing w:line="240" w:lineRule="auto"/>
        <w:outlineLvl w:val="0"/>
        <w:rPr>
          <w:rFonts w:ascii="Museo Sans 300" w:hAnsi="Museo Sans 300"/>
        </w:rPr>
      </w:pPr>
      <m:oMathPara>
        <m:oMath>
          <m:r>
            <m:rPr>
              <m:sty m:val="bi"/>
            </m:rPr>
            <w:rPr>
              <w:rFonts w:ascii="Cambria Math" w:hAnsi="Cambria Math"/>
            </w:rPr>
            <m:t>Pinv</m:t>
          </m:r>
          <m:r>
            <w:rPr>
              <w:rFonts w:ascii="Cambria Math" w:hAnsi="Cambria Math"/>
            </w:rPr>
            <m:t>=SBR*</m:t>
          </m:r>
          <m:func>
            <m:funcPr>
              <m:ctrlPr>
                <w:rPr>
                  <w:rFonts w:ascii="Cambria Math" w:hAnsi="Cambria Math"/>
                  <w:i/>
                </w:rPr>
              </m:ctrlPr>
            </m:funcPr>
            <m:fName>
              <m:r>
                <m:rPr>
                  <m:sty m:val="p"/>
                </m:rPr>
                <w:rPr>
                  <w:rFonts w:ascii="Cambria Math" w:hAnsi="Cambria Math"/>
                </w:rPr>
                <m:t>Pr</m:t>
              </m:r>
            </m:fName>
            <m:e>
              <m:r>
                <w:rPr>
                  <w:rFonts w:ascii="Cambria Math" w:hAnsi="Cambria Math"/>
                </w:rPr>
                <m:t xml:space="preserve">  </m:t>
              </m:r>
              <m:r>
                <m:rPr>
                  <m:sty m:val="b"/>
                </m:rPr>
                <w:rPr>
                  <w:rFonts w:ascii="Cambria Math" w:hAnsi="Cambria Math"/>
                </w:rPr>
                <m:t>[Ec. 1]</m:t>
              </m:r>
            </m:e>
          </m:func>
        </m:oMath>
      </m:oMathPara>
    </w:p>
    <w:p w14:paraId="7681EA88" w14:textId="77777777" w:rsidR="006F5769" w:rsidRPr="00402996" w:rsidRDefault="006F5769" w:rsidP="00CC659C">
      <w:pPr>
        <w:widowControl w:val="0"/>
        <w:spacing w:after="120" w:line="240" w:lineRule="auto"/>
        <w:rPr>
          <w:rFonts w:ascii="Museo Sans 300" w:hAnsi="Museo Sans 300"/>
        </w:rPr>
      </w:pPr>
      <w:r w:rsidRPr="00402996">
        <w:rPr>
          <w:rFonts w:ascii="Museo Sans 300" w:hAnsi="Museo Sans 300"/>
        </w:rPr>
        <w:t>Dónde:</w:t>
      </w:r>
    </w:p>
    <w:p w14:paraId="710F6362" w14:textId="77777777" w:rsidR="006F5769" w:rsidRPr="00402996" w:rsidRDefault="006F5769" w:rsidP="00CC659C">
      <w:pPr>
        <w:widowControl w:val="0"/>
        <w:spacing w:after="0" w:line="240" w:lineRule="auto"/>
        <w:rPr>
          <w:rFonts w:ascii="Museo Sans 300" w:hAnsi="Museo Sans 300"/>
        </w:rPr>
      </w:pPr>
      <m:oMath>
        <m:r>
          <m:rPr>
            <m:sty m:val="bi"/>
          </m:rPr>
          <w:rPr>
            <w:rFonts w:ascii="Cambria Math" w:hAnsi="Cambria Math"/>
          </w:rPr>
          <m:t>Pinv:</m:t>
        </m:r>
      </m:oMath>
      <w:r w:rsidRPr="00402996">
        <w:rPr>
          <w:rFonts w:ascii="Museo Sans 300" w:hAnsi="Museo Sans 300"/>
          <w:b/>
        </w:rPr>
        <w:t xml:space="preserve"> </w:t>
      </w:r>
      <w:r w:rsidRPr="00402996">
        <w:rPr>
          <w:rFonts w:ascii="Museo Sans 300" w:hAnsi="Museo Sans 300"/>
        </w:rPr>
        <w:t>Pensión por invalidez</w:t>
      </w:r>
    </w:p>
    <w:p w14:paraId="766489BB" w14:textId="78D3A619" w:rsidR="006F5769" w:rsidRPr="00402996" w:rsidRDefault="006F5769" w:rsidP="00CC659C">
      <w:pPr>
        <w:widowControl w:val="0"/>
        <w:spacing w:after="0" w:line="240" w:lineRule="auto"/>
        <w:rPr>
          <w:rFonts w:ascii="Museo Sans 300" w:hAnsi="Museo Sans 300"/>
        </w:rPr>
      </w:pPr>
      <m:oMath>
        <m:r>
          <m:rPr>
            <m:sty m:val="bi"/>
          </m:rPr>
          <w:rPr>
            <w:rFonts w:ascii="Cambria Math" w:hAnsi="Cambria Math"/>
          </w:rPr>
          <m:t>SBR:</m:t>
        </m:r>
      </m:oMath>
      <w:r w:rsidRPr="00402996">
        <w:rPr>
          <w:rFonts w:ascii="Museo Sans 300" w:hAnsi="Museo Sans 300"/>
          <w:b/>
        </w:rPr>
        <w:t xml:space="preserve"> </w:t>
      </w:r>
      <w:r w:rsidRPr="00402996">
        <w:rPr>
          <w:rFonts w:ascii="Museo Sans 300" w:hAnsi="Museo Sans 300"/>
        </w:rPr>
        <w:t xml:space="preserve">Salario Básico Regulador, estimado de acuerdo </w:t>
      </w:r>
      <w:r w:rsidR="00D05809" w:rsidRPr="00402996">
        <w:rPr>
          <w:rFonts w:ascii="Museo Sans 300" w:hAnsi="Museo Sans 300"/>
        </w:rPr>
        <w:t>con</w:t>
      </w:r>
      <w:r w:rsidRPr="00402996">
        <w:rPr>
          <w:rFonts w:ascii="Museo Sans 300" w:hAnsi="Museo Sans 300"/>
        </w:rPr>
        <w:t xml:space="preserve"> lo establecido en el artículo </w:t>
      </w:r>
      <w:r w:rsidR="00720741" w:rsidRPr="00402996">
        <w:rPr>
          <w:rFonts w:ascii="Museo Sans 300" w:hAnsi="Museo Sans 300"/>
        </w:rPr>
        <w:t xml:space="preserve">95 </w:t>
      </w:r>
      <w:r w:rsidRPr="00402996">
        <w:rPr>
          <w:rFonts w:ascii="Museo Sans 300" w:hAnsi="Museo Sans 300"/>
        </w:rPr>
        <w:t>de la Ley SP.</w:t>
      </w:r>
    </w:p>
    <w:p w14:paraId="0A04B0C4" w14:textId="2CE510C2" w:rsidR="006F5769" w:rsidRPr="00402996" w:rsidRDefault="006F5769" w:rsidP="00CC659C">
      <w:pPr>
        <w:widowControl w:val="0"/>
        <w:spacing w:after="0" w:line="240" w:lineRule="auto"/>
        <w:rPr>
          <w:rFonts w:ascii="Museo Sans 300" w:hAnsi="Museo Sans 300"/>
        </w:rPr>
      </w:pPr>
      <m:oMath>
        <m:r>
          <m:rPr>
            <m:sty m:val="bi"/>
          </m:rPr>
          <w:rPr>
            <w:rFonts w:ascii="Cambria Math" w:hAnsi="Cambria Math"/>
          </w:rPr>
          <m:t>Pr:</m:t>
        </m:r>
      </m:oMath>
      <w:r w:rsidRPr="00402996">
        <w:rPr>
          <w:rFonts w:ascii="Museo Sans 300" w:hAnsi="Museo Sans 300"/>
          <w:b/>
        </w:rPr>
        <w:t xml:space="preserve"> </w:t>
      </w:r>
      <w:r w:rsidRPr="00402996">
        <w:rPr>
          <w:rFonts w:ascii="Museo Sans 300" w:hAnsi="Museo Sans 300"/>
        </w:rPr>
        <w:t xml:space="preserve">Porcentaje, de acuerdo </w:t>
      </w:r>
      <w:r w:rsidR="00D05809" w:rsidRPr="00402996">
        <w:rPr>
          <w:rFonts w:ascii="Museo Sans 300" w:hAnsi="Museo Sans 300"/>
        </w:rPr>
        <w:t>con</w:t>
      </w:r>
      <w:r w:rsidRPr="00402996">
        <w:rPr>
          <w:rFonts w:ascii="Museo Sans 300" w:hAnsi="Museo Sans 300"/>
        </w:rPr>
        <w:t xml:space="preserve"> lo establecido en el artículo </w:t>
      </w:r>
      <w:r w:rsidR="00720741" w:rsidRPr="00402996">
        <w:rPr>
          <w:rFonts w:ascii="Museo Sans 300" w:hAnsi="Museo Sans 300"/>
        </w:rPr>
        <w:t xml:space="preserve">101 </w:t>
      </w:r>
      <w:r w:rsidRPr="00402996">
        <w:rPr>
          <w:rFonts w:ascii="Museo Sans 300" w:hAnsi="Museo Sans 300"/>
        </w:rPr>
        <w:t>de la Ley SP.</w:t>
      </w:r>
    </w:p>
    <w:p w14:paraId="70FDFCFB" w14:textId="77777777" w:rsidR="006F5769" w:rsidRPr="00402996" w:rsidRDefault="006F5769" w:rsidP="00CC659C">
      <w:pPr>
        <w:widowControl w:val="0"/>
        <w:spacing w:after="0" w:line="240" w:lineRule="auto"/>
        <w:rPr>
          <w:rFonts w:ascii="Museo Sans 300" w:hAnsi="Museo Sans 300"/>
        </w:rPr>
      </w:pPr>
    </w:p>
    <w:p w14:paraId="5ADF28B6" w14:textId="77777777" w:rsidR="006F5769" w:rsidRPr="00402996" w:rsidRDefault="006F5769" w:rsidP="00CC659C">
      <w:pPr>
        <w:widowControl w:val="0"/>
        <w:spacing w:after="0" w:line="240" w:lineRule="auto"/>
        <w:jc w:val="both"/>
        <w:rPr>
          <w:rFonts w:ascii="Museo Sans 300" w:hAnsi="Museo Sans 300"/>
        </w:rPr>
      </w:pPr>
      <w:r w:rsidRPr="00402996">
        <w:rPr>
          <w:rFonts w:ascii="Museo Sans 300" w:hAnsi="Museo Sans 300"/>
        </w:rPr>
        <w:t xml:space="preserve">Si al momento de calcular el monto de la pensión </w:t>
      </w:r>
      <w:r w:rsidR="008E4045" w:rsidRPr="00402996">
        <w:rPr>
          <w:rFonts w:ascii="Museo Sans 300" w:hAnsi="Museo Sans 300"/>
        </w:rPr>
        <w:t xml:space="preserve">de invalidez </w:t>
      </w:r>
      <w:r w:rsidRPr="00402996">
        <w:rPr>
          <w:rFonts w:ascii="Museo Sans 300" w:hAnsi="Museo Sans 300"/>
        </w:rPr>
        <w:t>se determina que es inferior al monto de la pensión mínima vigente, la AFP procederá a hacer el ajuste a dichos montos mínimos.</w:t>
      </w:r>
    </w:p>
    <w:p w14:paraId="0D4FE29A" w14:textId="77777777" w:rsidR="000B62BD" w:rsidRPr="00402996" w:rsidRDefault="000B62BD" w:rsidP="00CC659C">
      <w:pPr>
        <w:widowControl w:val="0"/>
        <w:spacing w:after="0" w:line="240" w:lineRule="auto"/>
        <w:jc w:val="both"/>
        <w:rPr>
          <w:rFonts w:ascii="Museo Sans 300" w:hAnsi="Museo Sans 300"/>
        </w:rPr>
      </w:pPr>
    </w:p>
    <w:p w14:paraId="4CB4D535" w14:textId="01199139" w:rsidR="006F5769" w:rsidRPr="00402996" w:rsidRDefault="00480CD5" w:rsidP="00CC659C">
      <w:pPr>
        <w:widowControl w:val="0"/>
        <w:numPr>
          <w:ilvl w:val="0"/>
          <w:numId w:val="3"/>
        </w:numPr>
        <w:tabs>
          <w:tab w:val="left" w:pos="851"/>
        </w:tabs>
        <w:spacing w:after="0" w:line="240" w:lineRule="auto"/>
        <w:ind w:left="0" w:firstLine="0"/>
        <w:jc w:val="both"/>
        <w:outlineLvl w:val="0"/>
        <w:rPr>
          <w:rFonts w:ascii="Museo Sans 300" w:hAnsi="Museo Sans 300"/>
        </w:rPr>
      </w:pPr>
      <w:r w:rsidRPr="00402996">
        <w:rPr>
          <w:rFonts w:ascii="Museo Sans 300" w:hAnsi="Museo Sans 300"/>
        </w:rPr>
        <w:t>En caso de que</w:t>
      </w:r>
      <w:r w:rsidR="006F5769" w:rsidRPr="00402996">
        <w:rPr>
          <w:rFonts w:ascii="Museo Sans 300" w:hAnsi="Museo Sans 300"/>
        </w:rPr>
        <w:t xml:space="preserve"> el pensionado con invalidez total requiera, a juicio de la Comisión Calificadora de Invalidez, de la asistencia de una persona para realizar los actos ordinarios de la vida diaria, la AFP deberá calcular el veinte por ciento de la pensión correspondiente, la cual se adicionará a la pensión calculada </w:t>
      </w:r>
      <w:proofErr w:type="gramStart"/>
      <w:r w:rsidR="006F5769" w:rsidRPr="00402996">
        <w:rPr>
          <w:rFonts w:ascii="Museo Sans 300" w:hAnsi="Museo Sans 300"/>
        </w:rPr>
        <w:t>de acuerdo al</w:t>
      </w:r>
      <w:proofErr w:type="gramEnd"/>
      <w:r w:rsidR="006F5769" w:rsidRPr="00402996">
        <w:rPr>
          <w:rFonts w:ascii="Museo Sans 300" w:hAnsi="Museo Sans 300"/>
        </w:rPr>
        <w:t xml:space="preserve"> artículo anterior. </w:t>
      </w:r>
    </w:p>
    <w:p w14:paraId="506432FC" w14:textId="77777777" w:rsidR="00A6633E" w:rsidRPr="00402996" w:rsidRDefault="00A6633E" w:rsidP="00CC659C">
      <w:pPr>
        <w:widowControl w:val="0"/>
        <w:tabs>
          <w:tab w:val="left" w:pos="851"/>
        </w:tabs>
        <w:spacing w:after="0" w:line="240" w:lineRule="auto"/>
        <w:jc w:val="both"/>
        <w:outlineLvl w:val="0"/>
        <w:rPr>
          <w:rFonts w:ascii="Museo Sans 300" w:hAnsi="Museo Sans 300"/>
        </w:rPr>
      </w:pPr>
    </w:p>
    <w:p w14:paraId="683EF1A8" w14:textId="1018F5C2" w:rsidR="006F5769" w:rsidRPr="00402996" w:rsidRDefault="00224B1C" w:rsidP="00CC659C">
      <w:pPr>
        <w:pStyle w:val="Prrafodelista"/>
        <w:widowControl w:val="0"/>
        <w:numPr>
          <w:ilvl w:val="0"/>
          <w:numId w:val="3"/>
        </w:numPr>
        <w:tabs>
          <w:tab w:val="left" w:pos="851"/>
        </w:tabs>
        <w:spacing w:after="0" w:line="240" w:lineRule="auto"/>
        <w:ind w:left="0" w:firstLine="0"/>
        <w:contextualSpacing w:val="0"/>
        <w:jc w:val="both"/>
        <w:rPr>
          <w:rFonts w:ascii="Museo Sans 300" w:hAnsi="Museo Sans 300"/>
          <w:b/>
        </w:rPr>
      </w:pPr>
      <w:r w:rsidRPr="00402996">
        <w:rPr>
          <w:rFonts w:ascii="Museo Sans 300" w:hAnsi="Museo Sans 300"/>
        </w:rPr>
        <w:t>Cuando a</w:t>
      </w:r>
      <w:r w:rsidR="006F5769" w:rsidRPr="00402996">
        <w:rPr>
          <w:rFonts w:ascii="Museo Sans 300" w:hAnsi="Museo Sans 300"/>
        </w:rPr>
        <w:t xml:space="preserve"> un afiliado pensionado por invalidez se le agote el saldo de su CIAP antes de cumplir la edad legal para pensionarse por vejez</w:t>
      </w:r>
      <w:r w:rsidR="00C911F4" w:rsidRPr="00402996">
        <w:rPr>
          <w:rFonts w:ascii="Museo Sans 300" w:hAnsi="Museo Sans 300"/>
        </w:rPr>
        <w:t xml:space="preserve">, se le mantendrá el pago de la pensión por invalidez con cargo a la CGS, de conformidad con el artículo 119 de la Ley SP. </w:t>
      </w:r>
      <w:r w:rsidR="006F5769" w:rsidRPr="00402996">
        <w:rPr>
          <w:rFonts w:ascii="Museo Sans 300" w:hAnsi="Museo Sans 300"/>
        </w:rPr>
        <w:t xml:space="preserve"> </w:t>
      </w:r>
    </w:p>
    <w:p w14:paraId="51C9AAB9" w14:textId="4D518B12" w:rsidR="000307C1" w:rsidRPr="00402996" w:rsidRDefault="000307C1" w:rsidP="00CC659C">
      <w:pPr>
        <w:widowControl w:val="0"/>
        <w:spacing w:after="0" w:line="240" w:lineRule="auto"/>
        <w:rPr>
          <w:rFonts w:ascii="Museo Sans 300" w:hAnsi="Museo Sans 300"/>
          <w:bCs/>
        </w:rPr>
      </w:pPr>
    </w:p>
    <w:p w14:paraId="5EB94D68" w14:textId="6EA2F98E" w:rsidR="00C911F4" w:rsidRPr="00402996" w:rsidRDefault="00C911F4" w:rsidP="00C911F4">
      <w:pPr>
        <w:widowControl w:val="0"/>
        <w:spacing w:after="0" w:line="240" w:lineRule="auto"/>
        <w:jc w:val="both"/>
        <w:rPr>
          <w:rFonts w:ascii="Museo Sans 300" w:hAnsi="Museo Sans 300"/>
          <w:bCs/>
        </w:rPr>
      </w:pPr>
      <w:r w:rsidRPr="00402996">
        <w:rPr>
          <w:rFonts w:ascii="Museo Sans 300" w:hAnsi="Museo Sans 300"/>
          <w:bCs/>
        </w:rPr>
        <w:t>Cuando el afiliado cumpla la edad legal de retiro y goce de una pensión de invalidez, ésta se convertirá en pensión de vejez</w:t>
      </w:r>
      <w:r w:rsidR="00635D46" w:rsidRPr="00402996">
        <w:rPr>
          <w:rFonts w:ascii="Museo Sans 300" w:hAnsi="Museo Sans 300"/>
          <w:bCs/>
        </w:rPr>
        <w:t>, la cual no podrá ser inferior al monto de la pensión de invalidez que venía devengando</w:t>
      </w:r>
      <w:r w:rsidRPr="00402996">
        <w:rPr>
          <w:rFonts w:ascii="Museo Sans 300" w:hAnsi="Museo Sans 300"/>
          <w:bCs/>
        </w:rPr>
        <w:t xml:space="preserve">. </w:t>
      </w:r>
    </w:p>
    <w:p w14:paraId="05DB7CA1" w14:textId="77777777" w:rsidR="00C911F4" w:rsidRPr="00402996" w:rsidRDefault="00C911F4" w:rsidP="00C911F4">
      <w:pPr>
        <w:widowControl w:val="0"/>
        <w:spacing w:after="0" w:line="240" w:lineRule="auto"/>
        <w:jc w:val="both"/>
        <w:rPr>
          <w:rFonts w:ascii="Museo Sans 300" w:hAnsi="Museo Sans 300"/>
          <w:bCs/>
        </w:rPr>
      </w:pPr>
    </w:p>
    <w:p w14:paraId="4C5114D2" w14:textId="5048EAE7" w:rsidR="00C911F4" w:rsidRPr="00402996" w:rsidRDefault="00C911F4" w:rsidP="00C911F4">
      <w:pPr>
        <w:widowControl w:val="0"/>
        <w:spacing w:after="0" w:line="240" w:lineRule="auto"/>
        <w:jc w:val="both"/>
        <w:rPr>
          <w:rFonts w:ascii="Museo Sans 300" w:hAnsi="Museo Sans 300"/>
          <w:bCs/>
        </w:rPr>
      </w:pPr>
      <w:r w:rsidRPr="00402996">
        <w:rPr>
          <w:rFonts w:ascii="Museo Sans 300" w:hAnsi="Museo Sans 300"/>
          <w:bCs/>
        </w:rPr>
        <w:t>En los casos de afiliados pensionados por invalidez parcial que continuaron trabajando, se les aplicará lo establecido en el inciso anterior, en todo caso, la pensión por vejez no podrá ser inferior a la pensión convertida a una de invalidez total.</w:t>
      </w:r>
    </w:p>
    <w:p w14:paraId="2899F2B2" w14:textId="77777777" w:rsidR="00C911F4" w:rsidRPr="00402996" w:rsidRDefault="00C911F4" w:rsidP="00CC659C">
      <w:pPr>
        <w:widowControl w:val="0"/>
        <w:spacing w:after="0" w:line="240" w:lineRule="auto"/>
        <w:jc w:val="center"/>
        <w:rPr>
          <w:rFonts w:ascii="Museo Sans 300" w:hAnsi="Museo Sans 300"/>
          <w:b/>
        </w:rPr>
      </w:pPr>
    </w:p>
    <w:p w14:paraId="4FF40343" w14:textId="77777777" w:rsidR="00F0533B" w:rsidRDefault="00F0533B" w:rsidP="00CC659C">
      <w:pPr>
        <w:widowControl w:val="0"/>
        <w:spacing w:after="0" w:line="240" w:lineRule="auto"/>
        <w:jc w:val="center"/>
        <w:rPr>
          <w:rFonts w:ascii="Museo Sans 300" w:hAnsi="Museo Sans 300"/>
          <w:b/>
        </w:rPr>
      </w:pPr>
    </w:p>
    <w:p w14:paraId="01F5C64B" w14:textId="77777777" w:rsidR="00F0533B" w:rsidRDefault="00F0533B" w:rsidP="00CC659C">
      <w:pPr>
        <w:widowControl w:val="0"/>
        <w:spacing w:after="0" w:line="240" w:lineRule="auto"/>
        <w:jc w:val="center"/>
        <w:rPr>
          <w:rFonts w:ascii="Museo Sans 300" w:hAnsi="Museo Sans 300"/>
          <w:b/>
        </w:rPr>
      </w:pPr>
    </w:p>
    <w:p w14:paraId="3622E215" w14:textId="77777777" w:rsidR="00F0533B" w:rsidRDefault="00F0533B" w:rsidP="00CC659C">
      <w:pPr>
        <w:widowControl w:val="0"/>
        <w:spacing w:after="0" w:line="240" w:lineRule="auto"/>
        <w:jc w:val="center"/>
        <w:rPr>
          <w:rFonts w:ascii="Museo Sans 300" w:hAnsi="Museo Sans 300"/>
          <w:b/>
        </w:rPr>
      </w:pPr>
    </w:p>
    <w:p w14:paraId="40A75C3D" w14:textId="4CC4D4C2" w:rsidR="000B66E7" w:rsidRPr="00402996" w:rsidRDefault="00380B39" w:rsidP="00CC659C">
      <w:pPr>
        <w:widowControl w:val="0"/>
        <w:spacing w:after="0" w:line="240" w:lineRule="auto"/>
        <w:jc w:val="center"/>
        <w:rPr>
          <w:rFonts w:ascii="Museo Sans 300" w:hAnsi="Museo Sans 300"/>
          <w:b/>
        </w:rPr>
      </w:pPr>
      <w:r w:rsidRPr="00402996">
        <w:rPr>
          <w:rFonts w:ascii="Museo Sans 300" w:hAnsi="Museo Sans 300"/>
          <w:b/>
        </w:rPr>
        <w:t xml:space="preserve">CAPÍTULO </w:t>
      </w:r>
      <w:r w:rsidR="000B66E7" w:rsidRPr="00402996">
        <w:rPr>
          <w:rFonts w:ascii="Museo Sans 300" w:hAnsi="Museo Sans 300"/>
          <w:b/>
        </w:rPr>
        <w:t>V</w:t>
      </w:r>
      <w:r w:rsidRPr="00402996">
        <w:rPr>
          <w:rFonts w:ascii="Museo Sans 300" w:hAnsi="Museo Sans 300"/>
          <w:b/>
        </w:rPr>
        <w:t>II</w:t>
      </w:r>
    </w:p>
    <w:p w14:paraId="6F8A729D" w14:textId="77777777" w:rsidR="000B66E7" w:rsidRPr="00402996" w:rsidRDefault="000B66E7" w:rsidP="00CC659C">
      <w:pPr>
        <w:widowControl w:val="0"/>
        <w:spacing w:after="0" w:line="240" w:lineRule="auto"/>
        <w:jc w:val="center"/>
        <w:rPr>
          <w:rFonts w:ascii="Museo Sans 300" w:hAnsi="Museo Sans 300"/>
          <w:b/>
        </w:rPr>
      </w:pPr>
      <w:r w:rsidRPr="00402996">
        <w:rPr>
          <w:rFonts w:ascii="Museo Sans 300" w:hAnsi="Museo Sans 300"/>
          <w:b/>
        </w:rPr>
        <w:t xml:space="preserve">DE LAS PENSIONES POR PRIMER DICTAMEN </w:t>
      </w:r>
    </w:p>
    <w:p w14:paraId="73CA5E7B" w14:textId="77777777" w:rsidR="00393A71" w:rsidRPr="00402996" w:rsidRDefault="00393A71" w:rsidP="00CC659C">
      <w:pPr>
        <w:pStyle w:val="Prrafodelista"/>
        <w:widowControl w:val="0"/>
        <w:tabs>
          <w:tab w:val="left" w:pos="851"/>
        </w:tabs>
        <w:spacing w:after="0" w:line="240" w:lineRule="auto"/>
        <w:ind w:left="0"/>
        <w:contextualSpacing w:val="0"/>
        <w:jc w:val="both"/>
        <w:rPr>
          <w:rFonts w:ascii="Museo Sans 300" w:hAnsi="Museo Sans 300" w:cs="Arial"/>
        </w:rPr>
      </w:pPr>
    </w:p>
    <w:p w14:paraId="359789B9" w14:textId="5560D419" w:rsidR="000B66E7" w:rsidRPr="00402996" w:rsidRDefault="000B66E7" w:rsidP="00CC659C">
      <w:pPr>
        <w:widowControl w:val="0"/>
        <w:tabs>
          <w:tab w:val="left" w:pos="6237"/>
        </w:tabs>
        <w:spacing w:after="0" w:line="240" w:lineRule="auto"/>
        <w:jc w:val="both"/>
        <w:rPr>
          <w:rFonts w:ascii="Museo Sans 300" w:hAnsi="Museo Sans 300"/>
          <w:b/>
        </w:rPr>
      </w:pPr>
      <w:r w:rsidRPr="00402996">
        <w:rPr>
          <w:rFonts w:ascii="Museo Sans 300" w:hAnsi="Museo Sans 300"/>
          <w:b/>
        </w:rPr>
        <w:t>Pensión por primer dictamen</w:t>
      </w:r>
    </w:p>
    <w:p w14:paraId="118B4D8F" w14:textId="7D30258E" w:rsidR="0064088C" w:rsidRPr="00402996" w:rsidRDefault="000B66E7" w:rsidP="000B2E54">
      <w:pPr>
        <w:pStyle w:val="Prrafodelista"/>
        <w:widowControl w:val="0"/>
        <w:numPr>
          <w:ilvl w:val="0"/>
          <w:numId w:val="3"/>
        </w:numPr>
        <w:tabs>
          <w:tab w:val="left" w:pos="851"/>
        </w:tabs>
        <w:spacing w:after="0" w:line="240" w:lineRule="auto"/>
        <w:ind w:left="0" w:firstLine="0"/>
        <w:contextualSpacing w:val="0"/>
        <w:jc w:val="both"/>
        <w:rPr>
          <w:rFonts w:ascii="Museo Sans 300" w:hAnsi="Museo Sans 300"/>
          <w:b/>
        </w:rPr>
      </w:pPr>
      <w:r w:rsidRPr="00402996">
        <w:rPr>
          <w:rFonts w:ascii="Museo Sans 300" w:hAnsi="Museo Sans 300"/>
        </w:rPr>
        <w:t xml:space="preserve"> </w:t>
      </w:r>
      <w:r w:rsidR="00DE0791" w:rsidRPr="00402996">
        <w:rPr>
          <w:rFonts w:ascii="Museo Sans 300" w:hAnsi="Museo Sans 300"/>
        </w:rPr>
        <w:t>Al</w:t>
      </w:r>
      <w:r w:rsidRPr="00402996">
        <w:rPr>
          <w:rFonts w:ascii="Museo Sans 300" w:hAnsi="Museo Sans 300"/>
        </w:rPr>
        <w:t xml:space="preserve"> afiliado declarado inválido mediante primer dictamen la AFP deberá proceder al pago de la pensión con cargo al saldo de su CIAP, incluido el valor emitido del CT y el saldo del FSV, si le correspo</w:t>
      </w:r>
      <w:r w:rsidR="000B2E54" w:rsidRPr="00402996">
        <w:rPr>
          <w:rFonts w:ascii="Museo Sans 300" w:hAnsi="Museo Sans 300"/>
        </w:rPr>
        <w:t>ndiere</w:t>
      </w:r>
      <w:r w:rsidR="005107BA" w:rsidRPr="00402996">
        <w:rPr>
          <w:rFonts w:ascii="Museo Sans 300" w:hAnsi="Museo Sans 300"/>
        </w:rPr>
        <w:t xml:space="preserve"> hasta agotar el saldo de ésta</w:t>
      </w:r>
      <w:r w:rsidR="0064088C" w:rsidRPr="00402996">
        <w:rPr>
          <w:rFonts w:ascii="Museo Sans 300" w:hAnsi="Museo Sans 300"/>
        </w:rPr>
        <w:t>.</w:t>
      </w:r>
      <w:r w:rsidRPr="00402996">
        <w:rPr>
          <w:rFonts w:ascii="Museo Sans 300" w:hAnsi="Museo Sans 300"/>
        </w:rPr>
        <w:t xml:space="preserve"> </w:t>
      </w:r>
    </w:p>
    <w:p w14:paraId="282B2823" w14:textId="77777777" w:rsidR="0064088C" w:rsidRPr="00402996" w:rsidRDefault="0064088C" w:rsidP="00CC659C">
      <w:pPr>
        <w:widowControl w:val="0"/>
        <w:tabs>
          <w:tab w:val="left" w:pos="6237"/>
        </w:tabs>
        <w:spacing w:after="0" w:line="240" w:lineRule="auto"/>
        <w:jc w:val="both"/>
        <w:rPr>
          <w:rFonts w:ascii="Museo Sans 300" w:hAnsi="Museo Sans 300"/>
        </w:rPr>
      </w:pPr>
    </w:p>
    <w:p w14:paraId="1AAFA19B" w14:textId="3EBAFAA2" w:rsidR="000B66E7" w:rsidRPr="00402996" w:rsidRDefault="0064088C" w:rsidP="00CC659C">
      <w:pPr>
        <w:widowControl w:val="0"/>
        <w:tabs>
          <w:tab w:val="left" w:pos="6237"/>
        </w:tabs>
        <w:spacing w:after="0" w:line="240" w:lineRule="auto"/>
        <w:jc w:val="both"/>
        <w:rPr>
          <w:rFonts w:ascii="Museo Sans 300" w:hAnsi="Museo Sans 300"/>
        </w:rPr>
      </w:pPr>
      <w:r w:rsidRPr="00402996">
        <w:rPr>
          <w:rFonts w:ascii="Museo Sans 300" w:hAnsi="Museo Sans 300"/>
        </w:rPr>
        <w:t xml:space="preserve">Una vez agotado el saldo de la CIAP, </w:t>
      </w:r>
      <w:r w:rsidR="00DE0791" w:rsidRPr="00402996">
        <w:rPr>
          <w:rFonts w:ascii="Museo Sans 300" w:hAnsi="Museo Sans 300"/>
        </w:rPr>
        <w:t xml:space="preserve">se le mantendrá el pago de la pensión por invalidez con cargo a la CGS, de conformidad con el artículo 119 de la Ley </w:t>
      </w:r>
      <w:r w:rsidR="00480CD5" w:rsidRPr="00402996">
        <w:rPr>
          <w:rFonts w:ascii="Museo Sans 300" w:hAnsi="Museo Sans 300"/>
        </w:rPr>
        <w:t>SP.</w:t>
      </w:r>
    </w:p>
    <w:p w14:paraId="5ED77772" w14:textId="77777777" w:rsidR="000B66E7" w:rsidRPr="00402996" w:rsidRDefault="000B66E7" w:rsidP="00CC659C">
      <w:pPr>
        <w:widowControl w:val="0"/>
        <w:tabs>
          <w:tab w:val="left" w:pos="6237"/>
        </w:tabs>
        <w:spacing w:after="0" w:line="240" w:lineRule="auto"/>
        <w:jc w:val="both"/>
        <w:rPr>
          <w:rFonts w:ascii="Museo Sans 300" w:hAnsi="Museo Sans 300"/>
          <w:b/>
        </w:rPr>
      </w:pPr>
    </w:p>
    <w:p w14:paraId="0B0E3CD7" w14:textId="77777777" w:rsidR="000B66E7" w:rsidRPr="00402996" w:rsidRDefault="000B66E7" w:rsidP="00CC659C">
      <w:pPr>
        <w:widowControl w:val="0"/>
        <w:tabs>
          <w:tab w:val="left" w:pos="6237"/>
        </w:tabs>
        <w:spacing w:after="0" w:line="240" w:lineRule="auto"/>
        <w:jc w:val="both"/>
        <w:rPr>
          <w:rFonts w:ascii="Museo Sans 300" w:hAnsi="Museo Sans 300"/>
          <w:b/>
        </w:rPr>
      </w:pPr>
      <w:r w:rsidRPr="00402996">
        <w:rPr>
          <w:rFonts w:ascii="Museo Sans 300" w:hAnsi="Museo Sans 300"/>
          <w:b/>
        </w:rPr>
        <w:t>Suspensión del pago de pensión de invalidez por primer dictamen</w:t>
      </w:r>
    </w:p>
    <w:p w14:paraId="03F95782" w14:textId="036E5EDC" w:rsidR="002450E3" w:rsidRPr="00402996" w:rsidRDefault="000B66E7" w:rsidP="00F74084">
      <w:pPr>
        <w:pStyle w:val="Prrafodelista"/>
        <w:widowControl w:val="0"/>
        <w:numPr>
          <w:ilvl w:val="0"/>
          <w:numId w:val="3"/>
        </w:numPr>
        <w:tabs>
          <w:tab w:val="left" w:pos="851"/>
        </w:tabs>
        <w:spacing w:after="0" w:line="240" w:lineRule="auto"/>
        <w:ind w:left="0" w:firstLine="0"/>
        <w:contextualSpacing w:val="0"/>
        <w:jc w:val="both"/>
        <w:rPr>
          <w:rFonts w:ascii="Museo Sans 300" w:hAnsi="Museo Sans 300"/>
        </w:rPr>
      </w:pPr>
      <w:r w:rsidRPr="00402996">
        <w:rPr>
          <w:rFonts w:ascii="Museo Sans 300" w:hAnsi="Museo Sans 300"/>
        </w:rPr>
        <w:t xml:space="preserve">A efectos de realizar el segundo dictamen de invalidez, </w:t>
      </w:r>
      <w:r w:rsidR="00D02C71" w:rsidRPr="00402996">
        <w:rPr>
          <w:rFonts w:ascii="Museo Sans 300" w:hAnsi="Museo Sans 300"/>
        </w:rPr>
        <w:t xml:space="preserve">después de tres años de haber sido emitido el primer dictamen que motivó el derecho a pensión, </w:t>
      </w:r>
      <w:r w:rsidRPr="00402996">
        <w:rPr>
          <w:rFonts w:ascii="Museo Sans 300" w:hAnsi="Museo Sans 300"/>
        </w:rPr>
        <w:t xml:space="preserve">la Comisión Calificadora de Invalidez citará tres veces al afiliado, a través de la AFP, en forma escrita, en las fechas </w:t>
      </w:r>
      <w:r w:rsidR="002450E3" w:rsidRPr="00402996">
        <w:rPr>
          <w:rFonts w:ascii="Museo Sans 300" w:hAnsi="Museo Sans 300"/>
        </w:rPr>
        <w:t xml:space="preserve">de cada uno de los últimos tres pagos de pensiones, de conformidad a lo establecido en el artículo </w:t>
      </w:r>
      <w:r w:rsidR="00DE0791" w:rsidRPr="00402996">
        <w:rPr>
          <w:rFonts w:ascii="Museo Sans 300" w:hAnsi="Museo Sans 300"/>
        </w:rPr>
        <w:t xml:space="preserve">99 </w:t>
      </w:r>
      <w:r w:rsidR="002450E3" w:rsidRPr="00402996">
        <w:rPr>
          <w:rFonts w:ascii="Museo Sans 300" w:hAnsi="Museo Sans 300"/>
        </w:rPr>
        <w:t>de la Ley SP. Adicionalmente a las notificaciones escritas la AFP podrá hacer uso de canales electrónicos, medios digitales o cualquier otro medio tecnológico para citar al afiliado para la realización del segundo dictamen.</w:t>
      </w:r>
      <w:r w:rsidR="00F74084" w:rsidRPr="00402996">
        <w:rPr>
          <w:rFonts w:ascii="Museo Sans 300" w:hAnsi="Museo Sans 300"/>
        </w:rPr>
        <w:t xml:space="preserve"> Las AFP deberán contar con registros </w:t>
      </w:r>
      <w:r w:rsidR="00E5570E" w:rsidRPr="00402996">
        <w:rPr>
          <w:rFonts w:ascii="Museo Sans 300" w:hAnsi="Museo Sans 300"/>
        </w:rPr>
        <w:t xml:space="preserve">que </w:t>
      </w:r>
      <w:r w:rsidR="00F74084" w:rsidRPr="00402996">
        <w:rPr>
          <w:rFonts w:ascii="Museo Sans 300" w:hAnsi="Museo Sans 300"/>
        </w:rPr>
        <w:t>permitan corroborar fehacientemente la gestión de notificación</w:t>
      </w:r>
      <w:r w:rsidR="00DB6788" w:rsidRPr="00402996">
        <w:rPr>
          <w:rFonts w:ascii="Museo Sans 300" w:hAnsi="Museo Sans 300"/>
        </w:rPr>
        <w:t>.</w:t>
      </w:r>
      <w:r w:rsidR="002450E3" w:rsidRPr="00402996">
        <w:rPr>
          <w:rFonts w:ascii="Museo Sans 300" w:hAnsi="Museo Sans 300"/>
        </w:rPr>
        <w:t xml:space="preserve"> </w:t>
      </w:r>
    </w:p>
    <w:p w14:paraId="18DB4BCC" w14:textId="0F9ED70B" w:rsidR="00F46203" w:rsidRPr="00402996" w:rsidRDefault="00F46203" w:rsidP="002450E3">
      <w:pPr>
        <w:pStyle w:val="Prrafodelista"/>
        <w:widowControl w:val="0"/>
        <w:tabs>
          <w:tab w:val="left" w:pos="851"/>
        </w:tabs>
        <w:spacing w:after="0" w:line="240" w:lineRule="auto"/>
        <w:ind w:left="0"/>
        <w:contextualSpacing w:val="0"/>
        <w:jc w:val="both"/>
        <w:rPr>
          <w:rFonts w:ascii="Museo Sans 300" w:hAnsi="Museo Sans 300"/>
        </w:rPr>
      </w:pPr>
    </w:p>
    <w:p w14:paraId="2FF78928" w14:textId="4D11A9E6" w:rsidR="00BF1916" w:rsidRPr="00402996" w:rsidRDefault="006F30F0" w:rsidP="00CC659C">
      <w:pPr>
        <w:pStyle w:val="Prrafodelista"/>
        <w:widowControl w:val="0"/>
        <w:spacing w:after="0" w:line="240" w:lineRule="auto"/>
        <w:ind w:left="0"/>
        <w:contextualSpacing w:val="0"/>
        <w:jc w:val="both"/>
        <w:outlineLvl w:val="0"/>
        <w:rPr>
          <w:rFonts w:ascii="Museo Sans 300" w:hAnsi="Museo Sans 300"/>
        </w:rPr>
      </w:pPr>
      <w:r w:rsidRPr="00402996">
        <w:rPr>
          <w:rFonts w:ascii="Museo Sans 300" w:hAnsi="Museo Sans 300"/>
        </w:rPr>
        <w:t>Si el afiliado no se presentare en un plazo de seis meses, establecidos de la misma forma, se</w:t>
      </w:r>
      <w:r w:rsidR="000B66E7" w:rsidRPr="00402996">
        <w:rPr>
          <w:rFonts w:ascii="Museo Sans 300" w:hAnsi="Museo Sans 300"/>
        </w:rPr>
        <w:t xml:space="preserve"> entenderá que la invalidez ha cesado.</w:t>
      </w:r>
    </w:p>
    <w:p w14:paraId="58292255" w14:textId="73DB2F9A" w:rsidR="00D02C71" w:rsidRPr="00402996" w:rsidRDefault="00D02C71" w:rsidP="00CC659C">
      <w:pPr>
        <w:pStyle w:val="Prrafodelista"/>
        <w:widowControl w:val="0"/>
        <w:spacing w:after="0" w:line="240" w:lineRule="auto"/>
        <w:ind w:left="0"/>
        <w:contextualSpacing w:val="0"/>
        <w:jc w:val="both"/>
        <w:outlineLvl w:val="0"/>
        <w:rPr>
          <w:rFonts w:ascii="Museo Sans 300" w:hAnsi="Museo Sans 300"/>
        </w:rPr>
      </w:pPr>
    </w:p>
    <w:p w14:paraId="3ABE2CFE" w14:textId="30C3B660" w:rsidR="00D02C71" w:rsidRPr="00402996" w:rsidRDefault="00D02C71" w:rsidP="00CC659C">
      <w:pPr>
        <w:pStyle w:val="Prrafodelista"/>
        <w:widowControl w:val="0"/>
        <w:spacing w:after="0" w:line="240" w:lineRule="auto"/>
        <w:ind w:left="0"/>
        <w:contextualSpacing w:val="0"/>
        <w:jc w:val="both"/>
        <w:outlineLvl w:val="0"/>
        <w:rPr>
          <w:rFonts w:ascii="Museo Sans 300" w:hAnsi="Museo Sans 300"/>
        </w:rPr>
      </w:pPr>
      <w:r w:rsidRPr="00402996">
        <w:rPr>
          <w:rFonts w:ascii="Museo Sans 300" w:hAnsi="Museo Sans 300"/>
        </w:rPr>
        <w:t xml:space="preserve">Si antes de transcurrido el plazo relacionado en el inciso </w:t>
      </w:r>
      <w:r w:rsidR="00451CF2" w:rsidRPr="00402996">
        <w:rPr>
          <w:rFonts w:ascii="Museo Sans 300" w:hAnsi="Museo Sans 300"/>
        </w:rPr>
        <w:t>primero del presente artículo</w:t>
      </w:r>
      <w:r w:rsidRPr="00402996">
        <w:rPr>
          <w:rFonts w:ascii="Museo Sans 300" w:hAnsi="Museo Sans 300"/>
        </w:rPr>
        <w:t xml:space="preserve"> el afiliado inválido cumple con la edad para pensionarse por vejez, se agrava su situación de invalidez o finaliza el derecho para recibir pensión, podrá solicitar anticipadamente a la Comisión Calificadora, a través de la Administradora que proceda el segundo dictamen.</w:t>
      </w:r>
    </w:p>
    <w:p w14:paraId="46559846" w14:textId="77777777" w:rsidR="000B66E7" w:rsidRPr="00402996" w:rsidRDefault="000B66E7" w:rsidP="00CC659C">
      <w:pPr>
        <w:pStyle w:val="Prrafodelista"/>
        <w:widowControl w:val="0"/>
        <w:tabs>
          <w:tab w:val="left" w:pos="851"/>
        </w:tabs>
        <w:spacing w:after="0" w:line="240" w:lineRule="auto"/>
        <w:ind w:left="0"/>
        <w:contextualSpacing w:val="0"/>
        <w:jc w:val="center"/>
        <w:rPr>
          <w:rFonts w:ascii="Museo Sans 300" w:hAnsi="Museo Sans 300"/>
        </w:rPr>
      </w:pPr>
    </w:p>
    <w:p w14:paraId="5CBF9FFA" w14:textId="77777777" w:rsidR="000B66E7" w:rsidRPr="00402996" w:rsidRDefault="00380B39" w:rsidP="00CC659C">
      <w:pPr>
        <w:widowControl w:val="0"/>
        <w:spacing w:after="0" w:line="240" w:lineRule="auto"/>
        <w:jc w:val="center"/>
        <w:rPr>
          <w:rFonts w:ascii="Museo Sans 300" w:hAnsi="Museo Sans 300"/>
          <w:b/>
        </w:rPr>
      </w:pPr>
      <w:r w:rsidRPr="00402996">
        <w:rPr>
          <w:rFonts w:ascii="Museo Sans 300" w:hAnsi="Museo Sans 300"/>
          <w:b/>
        </w:rPr>
        <w:t xml:space="preserve">CAPÍTULO </w:t>
      </w:r>
      <w:r w:rsidR="000B66E7" w:rsidRPr="00402996">
        <w:rPr>
          <w:rFonts w:ascii="Museo Sans 300" w:hAnsi="Museo Sans 300"/>
          <w:b/>
        </w:rPr>
        <w:t>V</w:t>
      </w:r>
      <w:r w:rsidRPr="00402996">
        <w:rPr>
          <w:rFonts w:ascii="Museo Sans 300" w:hAnsi="Museo Sans 300"/>
          <w:b/>
        </w:rPr>
        <w:t>III</w:t>
      </w:r>
    </w:p>
    <w:p w14:paraId="3E691EE6" w14:textId="77777777" w:rsidR="000B66E7" w:rsidRPr="00402996" w:rsidRDefault="000B66E7" w:rsidP="00CC659C">
      <w:pPr>
        <w:widowControl w:val="0"/>
        <w:spacing w:after="0" w:line="240" w:lineRule="auto"/>
        <w:jc w:val="center"/>
        <w:rPr>
          <w:rFonts w:ascii="Museo Sans 300" w:hAnsi="Museo Sans 300"/>
          <w:b/>
        </w:rPr>
      </w:pPr>
      <w:r w:rsidRPr="00402996">
        <w:rPr>
          <w:rFonts w:ascii="Museo Sans 300" w:hAnsi="Museo Sans 300"/>
          <w:b/>
        </w:rPr>
        <w:t xml:space="preserve">DE LAS PENSIONES POR SEGUNDO DICTAMEN </w:t>
      </w:r>
    </w:p>
    <w:p w14:paraId="6F2BFCD2" w14:textId="77777777" w:rsidR="000B66E7" w:rsidRPr="00402996" w:rsidRDefault="000B66E7" w:rsidP="00CC659C">
      <w:pPr>
        <w:widowControl w:val="0"/>
        <w:tabs>
          <w:tab w:val="left" w:pos="851"/>
        </w:tabs>
        <w:spacing w:after="0" w:line="240" w:lineRule="auto"/>
        <w:jc w:val="both"/>
        <w:rPr>
          <w:rFonts w:ascii="Museo Sans 300" w:hAnsi="Museo Sans 300"/>
        </w:rPr>
      </w:pPr>
    </w:p>
    <w:p w14:paraId="058EE660" w14:textId="46EB91D2" w:rsidR="000B66E7" w:rsidRPr="00402996" w:rsidRDefault="000B66E7" w:rsidP="00CC659C">
      <w:pPr>
        <w:pStyle w:val="Prrafodelista"/>
        <w:widowControl w:val="0"/>
        <w:tabs>
          <w:tab w:val="left" w:pos="851"/>
        </w:tabs>
        <w:spacing w:after="0" w:line="240" w:lineRule="auto"/>
        <w:ind w:left="0"/>
        <w:contextualSpacing w:val="0"/>
        <w:rPr>
          <w:rFonts w:ascii="Museo Sans 300" w:hAnsi="Museo Sans 300"/>
          <w:b/>
        </w:rPr>
      </w:pPr>
      <w:r w:rsidRPr="00402996">
        <w:rPr>
          <w:rFonts w:ascii="Museo Sans 300" w:hAnsi="Museo Sans 300"/>
          <w:b/>
        </w:rPr>
        <w:t xml:space="preserve">Pensión por segundo dictamen </w:t>
      </w:r>
    </w:p>
    <w:p w14:paraId="56289B82" w14:textId="2E753B68" w:rsidR="000B66E7" w:rsidRPr="00402996" w:rsidRDefault="000B66E7" w:rsidP="00CC659C">
      <w:pPr>
        <w:pStyle w:val="Prrafodelista"/>
        <w:widowControl w:val="0"/>
        <w:numPr>
          <w:ilvl w:val="0"/>
          <w:numId w:val="3"/>
        </w:numPr>
        <w:tabs>
          <w:tab w:val="left" w:pos="851"/>
        </w:tabs>
        <w:spacing w:after="0" w:line="240" w:lineRule="auto"/>
        <w:ind w:left="0" w:firstLine="0"/>
        <w:contextualSpacing w:val="0"/>
        <w:jc w:val="both"/>
        <w:rPr>
          <w:rFonts w:ascii="Museo Sans 300" w:hAnsi="Museo Sans 300"/>
          <w:b/>
        </w:rPr>
      </w:pPr>
      <w:r w:rsidRPr="00402996">
        <w:rPr>
          <w:rFonts w:ascii="Museo Sans 300" w:hAnsi="Museo Sans 300"/>
        </w:rPr>
        <w:t xml:space="preserve">Si la Comisión Calificadora de Invalidez en el segundo dictamen, ratifica o modifica el grado de invalidez de un afiliado, </w:t>
      </w:r>
      <w:r w:rsidR="003F08CC" w:rsidRPr="00402996">
        <w:rPr>
          <w:rFonts w:ascii="Museo Sans 300" w:hAnsi="Museo Sans 300"/>
        </w:rPr>
        <w:t>e</w:t>
      </w:r>
      <w:r w:rsidRPr="00402996">
        <w:rPr>
          <w:rFonts w:ascii="Museo Sans 300" w:hAnsi="Museo Sans 300"/>
        </w:rPr>
        <w:t xml:space="preserve">ste </w:t>
      </w:r>
      <w:r w:rsidR="004B46D0" w:rsidRPr="00402996">
        <w:rPr>
          <w:rFonts w:ascii="Museo Sans 300" w:hAnsi="Museo Sans 300"/>
        </w:rPr>
        <w:t>recibirá pensión de invalidez</w:t>
      </w:r>
      <w:r w:rsidRPr="00402996">
        <w:rPr>
          <w:rFonts w:ascii="Museo Sans 300" w:hAnsi="Museo Sans 300"/>
        </w:rPr>
        <w:t xml:space="preserve">, </w:t>
      </w:r>
      <w:r w:rsidR="00AF22F5" w:rsidRPr="00402996">
        <w:rPr>
          <w:rFonts w:ascii="Museo Sans 300" w:hAnsi="Museo Sans 300"/>
        </w:rPr>
        <w:t>de acuerdo con</w:t>
      </w:r>
      <w:r w:rsidRPr="00402996">
        <w:rPr>
          <w:rFonts w:ascii="Museo Sans 300" w:hAnsi="Museo Sans 300"/>
        </w:rPr>
        <w:t xml:space="preserve"> lo establecido en el artículo </w:t>
      </w:r>
      <w:r w:rsidR="004B46D0" w:rsidRPr="00402996">
        <w:rPr>
          <w:rFonts w:ascii="Museo Sans 300" w:hAnsi="Museo Sans 300"/>
        </w:rPr>
        <w:t xml:space="preserve">99 </w:t>
      </w:r>
      <w:r w:rsidRPr="00402996">
        <w:rPr>
          <w:rFonts w:ascii="Museo Sans 300" w:hAnsi="Museo Sans 300"/>
        </w:rPr>
        <w:t>de la Ley SP, previo al cumplimiento de requisitos</w:t>
      </w:r>
      <w:r w:rsidR="00A124E0" w:rsidRPr="00402996">
        <w:rPr>
          <w:rFonts w:ascii="Museo Sans 300" w:hAnsi="Museo Sans 300"/>
        </w:rPr>
        <w:t>.</w:t>
      </w:r>
    </w:p>
    <w:p w14:paraId="34CC655E" w14:textId="77777777" w:rsidR="00606D4D" w:rsidRPr="00402996" w:rsidRDefault="00606D4D" w:rsidP="00CC659C">
      <w:pPr>
        <w:widowControl w:val="0"/>
        <w:spacing w:after="0" w:line="240" w:lineRule="auto"/>
        <w:jc w:val="both"/>
        <w:rPr>
          <w:rFonts w:ascii="Museo Sans 300" w:eastAsia="Times New Roman" w:hAnsi="Museo Sans 300" w:cs="Arial"/>
          <w:lang w:eastAsia="es-ES"/>
        </w:rPr>
      </w:pPr>
    </w:p>
    <w:p w14:paraId="1EC073AB" w14:textId="7C1BCC16" w:rsidR="000B66E7" w:rsidRPr="00402996" w:rsidRDefault="000B66E7" w:rsidP="00CC659C">
      <w:pPr>
        <w:pStyle w:val="Prrafodelista"/>
        <w:widowControl w:val="0"/>
        <w:tabs>
          <w:tab w:val="left" w:pos="851"/>
        </w:tabs>
        <w:spacing w:after="0" w:line="240" w:lineRule="auto"/>
        <w:ind w:left="0"/>
        <w:contextualSpacing w:val="0"/>
        <w:rPr>
          <w:rFonts w:ascii="Museo Sans 300" w:hAnsi="Museo Sans 300"/>
          <w:b/>
        </w:rPr>
      </w:pPr>
      <w:r w:rsidRPr="00402996">
        <w:rPr>
          <w:rFonts w:ascii="Museo Sans 300" w:hAnsi="Museo Sans 300"/>
          <w:b/>
        </w:rPr>
        <w:t xml:space="preserve">Segundo dictamen que rechaza la invalidez </w:t>
      </w:r>
    </w:p>
    <w:p w14:paraId="58221E7E" w14:textId="79DE9B8C" w:rsidR="000B66E7" w:rsidRPr="00402996" w:rsidRDefault="000B66E7" w:rsidP="00CC659C">
      <w:pPr>
        <w:pStyle w:val="Prrafodelista"/>
        <w:widowControl w:val="0"/>
        <w:numPr>
          <w:ilvl w:val="0"/>
          <w:numId w:val="3"/>
        </w:numPr>
        <w:tabs>
          <w:tab w:val="left" w:pos="851"/>
        </w:tabs>
        <w:spacing w:after="0" w:line="240" w:lineRule="auto"/>
        <w:ind w:left="0" w:firstLine="0"/>
        <w:contextualSpacing w:val="0"/>
        <w:jc w:val="both"/>
        <w:rPr>
          <w:rFonts w:ascii="Museo Sans 300" w:hAnsi="Museo Sans 300"/>
        </w:rPr>
      </w:pPr>
      <w:r w:rsidRPr="00402996">
        <w:rPr>
          <w:rFonts w:ascii="Museo Sans 300" w:hAnsi="Museo Sans 300"/>
        </w:rPr>
        <w:t xml:space="preserve">Para los casos en que el segundo dictamen de invalidez emitido por la Comisión Calificadora de Invalidez determine que la invalidez ha cesado, el afiliado dejará de ser pensionado y pasará a ser afiliado activo. </w:t>
      </w:r>
    </w:p>
    <w:p w14:paraId="71B2E651" w14:textId="77777777" w:rsidR="000B66E7" w:rsidRPr="00402996" w:rsidRDefault="000B66E7" w:rsidP="00CC659C">
      <w:pPr>
        <w:pStyle w:val="Prrafodelista"/>
        <w:widowControl w:val="0"/>
        <w:tabs>
          <w:tab w:val="left" w:pos="851"/>
        </w:tabs>
        <w:spacing w:after="0" w:line="240" w:lineRule="auto"/>
        <w:ind w:left="0"/>
        <w:contextualSpacing w:val="0"/>
        <w:rPr>
          <w:rFonts w:ascii="Museo Sans 300" w:hAnsi="Museo Sans 300"/>
          <w:b/>
        </w:rPr>
      </w:pPr>
      <w:r w:rsidRPr="00402996">
        <w:rPr>
          <w:rFonts w:ascii="Museo Sans 300" w:hAnsi="Museo Sans 300"/>
          <w:b/>
        </w:rPr>
        <w:t>Reevaluación de invalidez después de emitido el segundo dictamen</w:t>
      </w:r>
    </w:p>
    <w:p w14:paraId="773A9321" w14:textId="5410D518" w:rsidR="000B66E7" w:rsidRPr="00402996" w:rsidRDefault="000B66E7" w:rsidP="00CC659C">
      <w:pPr>
        <w:pStyle w:val="Prrafodelista"/>
        <w:widowControl w:val="0"/>
        <w:numPr>
          <w:ilvl w:val="0"/>
          <w:numId w:val="3"/>
        </w:numPr>
        <w:tabs>
          <w:tab w:val="left" w:pos="851"/>
        </w:tabs>
        <w:spacing w:after="0" w:line="240" w:lineRule="auto"/>
        <w:ind w:left="0" w:firstLine="0"/>
        <w:contextualSpacing w:val="0"/>
        <w:jc w:val="both"/>
        <w:rPr>
          <w:rFonts w:ascii="Museo Sans 300" w:hAnsi="Museo Sans 300"/>
          <w:b/>
        </w:rPr>
      </w:pPr>
      <w:r w:rsidRPr="00402996">
        <w:rPr>
          <w:rFonts w:ascii="Museo Sans 300" w:hAnsi="Museo Sans 300" w:cs="Arial"/>
        </w:rPr>
        <w:t xml:space="preserve">Un afiliado pensionado por invalidez mediante segundo dictamen podrá solicitar una reevaluación, si considera que su invalidez se ha agravado, antes de cumplir la edad para pensionarse por vejez, de conformidad a lo establecido en el artículo </w:t>
      </w:r>
      <w:r w:rsidR="00C650CE" w:rsidRPr="00402996">
        <w:rPr>
          <w:rFonts w:ascii="Museo Sans 300" w:hAnsi="Museo Sans 300" w:cs="Arial"/>
        </w:rPr>
        <w:t>99</w:t>
      </w:r>
      <w:r w:rsidRPr="00402996">
        <w:rPr>
          <w:rFonts w:ascii="Museo Sans 300" w:hAnsi="Museo Sans 300" w:cs="Arial"/>
        </w:rPr>
        <w:t xml:space="preserve"> de la Ley SP.</w:t>
      </w:r>
    </w:p>
    <w:p w14:paraId="1D2B53CC" w14:textId="77777777" w:rsidR="000B66E7" w:rsidRPr="00402996" w:rsidRDefault="000B66E7" w:rsidP="00CC659C">
      <w:pPr>
        <w:pStyle w:val="Prrafodelista"/>
        <w:widowControl w:val="0"/>
        <w:tabs>
          <w:tab w:val="left" w:pos="851"/>
        </w:tabs>
        <w:spacing w:after="0" w:line="240" w:lineRule="auto"/>
        <w:ind w:left="0"/>
        <w:contextualSpacing w:val="0"/>
        <w:rPr>
          <w:rFonts w:ascii="Museo Sans 300" w:hAnsi="Museo Sans 300" w:cs="Arial"/>
        </w:rPr>
      </w:pPr>
    </w:p>
    <w:p w14:paraId="223A87DC" w14:textId="5E4DEF03" w:rsidR="000B66E7" w:rsidRPr="00402996" w:rsidRDefault="000B66E7" w:rsidP="00CC659C">
      <w:pPr>
        <w:pStyle w:val="Prrafodelista"/>
        <w:widowControl w:val="0"/>
        <w:tabs>
          <w:tab w:val="left" w:pos="851"/>
        </w:tabs>
        <w:spacing w:after="0" w:line="240" w:lineRule="auto"/>
        <w:ind w:left="0"/>
        <w:contextualSpacing w:val="0"/>
        <w:jc w:val="both"/>
        <w:rPr>
          <w:rFonts w:ascii="Museo Sans 300" w:hAnsi="Museo Sans 300" w:cs="Arial"/>
          <w:strike/>
        </w:rPr>
      </w:pPr>
      <w:r w:rsidRPr="00402996">
        <w:rPr>
          <w:rFonts w:ascii="Museo Sans 300" w:hAnsi="Museo Sans 300" w:cs="Arial"/>
        </w:rPr>
        <w:t xml:space="preserve">En el caso que la Comisión Calificadora de Invalidez dictamine el agravamiento </w:t>
      </w:r>
      <w:r w:rsidR="00961AE8" w:rsidRPr="00402996">
        <w:rPr>
          <w:rFonts w:ascii="Museo Sans 300" w:hAnsi="Museo Sans 300" w:cs="Arial"/>
        </w:rPr>
        <w:t>del grado de invalidez parcial a invalidez total o gran invalidez</w:t>
      </w:r>
      <w:r w:rsidRPr="00402996">
        <w:rPr>
          <w:rFonts w:ascii="Museo Sans 300" w:hAnsi="Museo Sans 300" w:cs="Arial"/>
        </w:rPr>
        <w:t xml:space="preserve">, la pensión se modificará a partir de la fecha de </w:t>
      </w:r>
      <w:r w:rsidR="002450E3" w:rsidRPr="00402996">
        <w:rPr>
          <w:rFonts w:ascii="Museo Sans 300" w:hAnsi="Museo Sans 300" w:cs="Arial"/>
        </w:rPr>
        <w:t>emisión</w:t>
      </w:r>
      <w:r w:rsidRPr="00402996">
        <w:rPr>
          <w:rFonts w:ascii="Museo Sans 300" w:hAnsi="Museo Sans 300" w:cs="Arial"/>
        </w:rPr>
        <w:t xml:space="preserve"> del nuevo dictamen. </w:t>
      </w:r>
    </w:p>
    <w:p w14:paraId="5E4A9456" w14:textId="77777777" w:rsidR="00C37BD5" w:rsidRPr="00402996" w:rsidRDefault="00C37BD5" w:rsidP="00CC659C">
      <w:pPr>
        <w:widowControl w:val="0"/>
        <w:spacing w:after="0"/>
        <w:rPr>
          <w:rFonts w:ascii="Museo Sans 300" w:hAnsi="Museo Sans 300"/>
          <w:b/>
        </w:rPr>
      </w:pPr>
    </w:p>
    <w:p w14:paraId="6E298978" w14:textId="77777777" w:rsidR="006F5769" w:rsidRPr="00402996" w:rsidRDefault="00E273FC" w:rsidP="00CC659C">
      <w:pPr>
        <w:widowControl w:val="0"/>
        <w:spacing w:after="0" w:line="240" w:lineRule="auto"/>
        <w:jc w:val="center"/>
        <w:rPr>
          <w:rFonts w:ascii="Museo Sans 300" w:hAnsi="Museo Sans 300"/>
          <w:b/>
        </w:rPr>
      </w:pPr>
      <w:r w:rsidRPr="00402996">
        <w:rPr>
          <w:rFonts w:ascii="Museo Sans 300" w:hAnsi="Museo Sans 300"/>
          <w:b/>
        </w:rPr>
        <w:t xml:space="preserve">CAPÍTULO </w:t>
      </w:r>
      <w:r w:rsidR="00380B39" w:rsidRPr="00402996">
        <w:rPr>
          <w:rFonts w:ascii="Museo Sans 300" w:hAnsi="Museo Sans 300"/>
          <w:b/>
        </w:rPr>
        <w:t>IX</w:t>
      </w:r>
    </w:p>
    <w:p w14:paraId="4A8BC5D1" w14:textId="77777777" w:rsidR="006F5769" w:rsidRPr="00402996" w:rsidRDefault="006F5769" w:rsidP="00CC659C">
      <w:pPr>
        <w:widowControl w:val="0"/>
        <w:spacing w:after="0" w:line="240" w:lineRule="auto"/>
        <w:jc w:val="center"/>
        <w:rPr>
          <w:rFonts w:ascii="Museo Sans 300" w:hAnsi="Museo Sans 300"/>
          <w:b/>
        </w:rPr>
      </w:pPr>
      <w:r w:rsidRPr="00402996">
        <w:rPr>
          <w:rFonts w:ascii="Museo Sans 300" w:hAnsi="Museo Sans 300"/>
          <w:b/>
        </w:rPr>
        <w:t xml:space="preserve">PAGO DE LOS BENEFICIOS POR INVALIDEZ </w:t>
      </w:r>
    </w:p>
    <w:p w14:paraId="6F30BB44" w14:textId="77777777" w:rsidR="006F5769" w:rsidRPr="00402996" w:rsidRDefault="006F5769" w:rsidP="00CC659C">
      <w:pPr>
        <w:widowControl w:val="0"/>
        <w:tabs>
          <w:tab w:val="left" w:pos="3481"/>
        </w:tabs>
        <w:spacing w:after="0" w:line="240" w:lineRule="auto"/>
        <w:jc w:val="both"/>
        <w:rPr>
          <w:rFonts w:ascii="Museo Sans 300" w:hAnsi="Museo Sans 300"/>
          <w:b/>
        </w:rPr>
      </w:pPr>
    </w:p>
    <w:p w14:paraId="3B8CFF76" w14:textId="77777777" w:rsidR="006F5769" w:rsidRPr="00402996" w:rsidRDefault="006F5769" w:rsidP="00CC659C">
      <w:pPr>
        <w:widowControl w:val="0"/>
        <w:spacing w:after="0" w:line="240" w:lineRule="auto"/>
        <w:jc w:val="both"/>
        <w:rPr>
          <w:rFonts w:ascii="Museo Sans 300" w:hAnsi="Museo Sans 300"/>
          <w:b/>
        </w:rPr>
      </w:pPr>
      <w:r w:rsidRPr="00402996">
        <w:rPr>
          <w:rFonts w:ascii="Museo Sans 300" w:hAnsi="Museo Sans 300"/>
          <w:b/>
        </w:rPr>
        <w:t>Devengue de la pensión por invalidez</w:t>
      </w:r>
    </w:p>
    <w:p w14:paraId="2B31311A" w14:textId="636998FF" w:rsidR="006F5769" w:rsidRPr="00402996" w:rsidRDefault="006F5769" w:rsidP="00CC659C">
      <w:pPr>
        <w:pStyle w:val="Prrafodelista"/>
        <w:widowControl w:val="0"/>
        <w:numPr>
          <w:ilvl w:val="0"/>
          <w:numId w:val="3"/>
        </w:numPr>
        <w:tabs>
          <w:tab w:val="left" w:pos="851"/>
        </w:tabs>
        <w:spacing w:after="0" w:line="240" w:lineRule="auto"/>
        <w:ind w:left="0" w:firstLine="0"/>
        <w:contextualSpacing w:val="0"/>
        <w:jc w:val="both"/>
        <w:outlineLvl w:val="0"/>
        <w:rPr>
          <w:rFonts w:ascii="Museo Sans 300" w:hAnsi="Museo Sans 300"/>
        </w:rPr>
      </w:pPr>
      <w:r w:rsidRPr="00402996">
        <w:rPr>
          <w:rFonts w:ascii="Museo Sans 300" w:hAnsi="Museo Sans 300"/>
        </w:rPr>
        <w:t xml:space="preserve"> El devengue de la pensión por invalidez será a partir de la fecha</w:t>
      </w:r>
      <w:r w:rsidR="008726B2" w:rsidRPr="00402996">
        <w:rPr>
          <w:rFonts w:ascii="Museo Sans 300" w:hAnsi="Museo Sans 300"/>
        </w:rPr>
        <w:t xml:space="preserve"> de </w:t>
      </w:r>
      <w:r w:rsidR="008877F9" w:rsidRPr="00402996">
        <w:rPr>
          <w:rFonts w:ascii="Museo Sans 300" w:hAnsi="Museo Sans 300"/>
        </w:rPr>
        <w:t>la presentación de la solicitud del beneficio de pensión por invalidez</w:t>
      </w:r>
      <w:r w:rsidRPr="00402996">
        <w:rPr>
          <w:rFonts w:ascii="Museo Sans 300" w:hAnsi="Museo Sans 300"/>
        </w:rPr>
        <w:t xml:space="preserve">, siempre y cuando posterior a esta fecha, no haya percibido subsidio del Régimen de Enfermedad, Maternidad y Riesgos Profesionales del ISSS, en </w:t>
      </w:r>
      <w:r w:rsidR="00AF22F5" w:rsidRPr="00402996">
        <w:rPr>
          <w:rFonts w:ascii="Museo Sans 300" w:hAnsi="Museo Sans 300"/>
        </w:rPr>
        <w:t>estos</w:t>
      </w:r>
      <w:r w:rsidRPr="00402996">
        <w:rPr>
          <w:rFonts w:ascii="Museo Sans 300" w:hAnsi="Museo Sans 300"/>
        </w:rPr>
        <w:t xml:space="preserve"> casos, la fecha inicial de devengue de la pensión será a partir del siguiente día del período </w:t>
      </w:r>
      <w:r w:rsidR="007664B4" w:rsidRPr="00402996">
        <w:rPr>
          <w:rFonts w:ascii="Museo Sans 300" w:hAnsi="Museo Sans 300"/>
        </w:rPr>
        <w:t xml:space="preserve">no </w:t>
      </w:r>
      <w:r w:rsidRPr="00402996">
        <w:rPr>
          <w:rFonts w:ascii="Museo Sans 300" w:hAnsi="Museo Sans 300"/>
        </w:rPr>
        <w:t xml:space="preserve">cubierto con dicho subsidio. </w:t>
      </w:r>
    </w:p>
    <w:p w14:paraId="1935871E" w14:textId="77777777" w:rsidR="006F5769" w:rsidRPr="00402996" w:rsidRDefault="006F5769" w:rsidP="00CC659C">
      <w:pPr>
        <w:pStyle w:val="Prrafodelista"/>
        <w:widowControl w:val="0"/>
        <w:tabs>
          <w:tab w:val="left" w:pos="851"/>
        </w:tabs>
        <w:spacing w:after="0" w:line="240" w:lineRule="auto"/>
        <w:ind w:left="0"/>
        <w:contextualSpacing w:val="0"/>
        <w:jc w:val="both"/>
        <w:outlineLvl w:val="0"/>
        <w:rPr>
          <w:rFonts w:ascii="Museo Sans 300" w:hAnsi="Museo Sans 300"/>
        </w:rPr>
      </w:pPr>
    </w:p>
    <w:p w14:paraId="358D471E" w14:textId="383F1D97" w:rsidR="006F5769" w:rsidRPr="00402996" w:rsidRDefault="006F5769" w:rsidP="00CC659C">
      <w:pPr>
        <w:pStyle w:val="Sangra2detindependiente"/>
        <w:widowControl w:val="0"/>
        <w:tabs>
          <w:tab w:val="left" w:pos="6237"/>
        </w:tabs>
        <w:spacing w:after="0" w:line="240" w:lineRule="auto"/>
        <w:ind w:left="0"/>
        <w:jc w:val="both"/>
        <w:rPr>
          <w:rFonts w:ascii="Museo Sans 300" w:hAnsi="Museo Sans 300"/>
        </w:rPr>
      </w:pPr>
      <w:r w:rsidRPr="00402996">
        <w:rPr>
          <w:rFonts w:ascii="Museo Sans 300" w:hAnsi="Museo Sans 300"/>
        </w:rPr>
        <w:t xml:space="preserve">El monto de la pensión correspondiente al primer </w:t>
      </w:r>
      <w:r w:rsidR="00AF22F5" w:rsidRPr="00402996">
        <w:rPr>
          <w:rFonts w:ascii="Museo Sans 300" w:hAnsi="Museo Sans 300"/>
        </w:rPr>
        <w:t>mes</w:t>
      </w:r>
      <w:r w:rsidRPr="00402996">
        <w:rPr>
          <w:rFonts w:ascii="Museo Sans 300" w:hAnsi="Museo Sans 300"/>
        </w:rPr>
        <w:t xml:space="preserve"> se calculará proporcionalmente a partir del día en que se inicia el devengue de las pensiones, y hasta el último día de ese mes calendario.</w:t>
      </w:r>
    </w:p>
    <w:p w14:paraId="07EE0CBD" w14:textId="77777777" w:rsidR="009462A9" w:rsidRPr="00402996" w:rsidRDefault="009462A9" w:rsidP="00CC659C">
      <w:pPr>
        <w:widowControl w:val="0"/>
        <w:tabs>
          <w:tab w:val="left" w:pos="6237"/>
        </w:tabs>
        <w:spacing w:after="0" w:line="240" w:lineRule="auto"/>
        <w:jc w:val="both"/>
        <w:rPr>
          <w:rFonts w:ascii="Museo Sans 300" w:eastAsia="Times New Roman" w:hAnsi="Museo Sans 300"/>
          <w:b/>
          <w:lang w:eastAsia="es-ES"/>
        </w:rPr>
      </w:pPr>
    </w:p>
    <w:p w14:paraId="526B6309" w14:textId="7747BA65" w:rsidR="006F5769" w:rsidRPr="00402996" w:rsidRDefault="006F5769" w:rsidP="00CC659C">
      <w:pPr>
        <w:widowControl w:val="0"/>
        <w:tabs>
          <w:tab w:val="left" w:pos="6237"/>
        </w:tabs>
        <w:spacing w:after="0" w:line="240" w:lineRule="auto"/>
        <w:jc w:val="both"/>
        <w:rPr>
          <w:rFonts w:ascii="Museo Sans 300" w:eastAsia="Times New Roman" w:hAnsi="Museo Sans 300"/>
          <w:b/>
          <w:lang w:eastAsia="es-ES"/>
        </w:rPr>
      </w:pPr>
      <w:bookmarkStart w:id="0" w:name="_Hlk523404586"/>
      <w:r w:rsidRPr="00402996">
        <w:rPr>
          <w:rFonts w:ascii="Museo Sans 300" w:eastAsia="Times New Roman" w:hAnsi="Museo Sans 300"/>
          <w:b/>
          <w:lang w:eastAsia="es-ES"/>
        </w:rPr>
        <w:t>Autorización de pago</w:t>
      </w:r>
    </w:p>
    <w:p w14:paraId="7CC328D5" w14:textId="6212DCE7" w:rsidR="008303CC" w:rsidRPr="00402996" w:rsidRDefault="006F5769" w:rsidP="008303CC">
      <w:pPr>
        <w:pStyle w:val="Prrafodelista"/>
        <w:widowControl w:val="0"/>
        <w:numPr>
          <w:ilvl w:val="0"/>
          <w:numId w:val="3"/>
        </w:numPr>
        <w:tabs>
          <w:tab w:val="left" w:pos="851"/>
        </w:tabs>
        <w:spacing w:after="0" w:line="240" w:lineRule="auto"/>
        <w:ind w:left="0" w:firstLine="0"/>
        <w:jc w:val="both"/>
        <w:outlineLvl w:val="0"/>
        <w:rPr>
          <w:rFonts w:ascii="Museo Sans 300" w:hAnsi="Museo Sans 300" w:cs="Arial"/>
        </w:rPr>
      </w:pPr>
      <w:r w:rsidRPr="00402996">
        <w:rPr>
          <w:rFonts w:ascii="Museo Sans 300" w:hAnsi="Museo Sans 300"/>
        </w:rPr>
        <w:t xml:space="preserve">Una vez que el afiliado ha mostrado conformidad con las condiciones de la resolución notificadas por la AFP </w:t>
      </w:r>
      <w:r w:rsidR="00AF22F5" w:rsidRPr="00402996">
        <w:rPr>
          <w:rFonts w:ascii="Museo Sans 300" w:hAnsi="Museo Sans 300"/>
        </w:rPr>
        <w:t>de acuerdo con el</w:t>
      </w:r>
      <w:r w:rsidRPr="00402996">
        <w:rPr>
          <w:rFonts w:ascii="Museo Sans 300" w:hAnsi="Museo Sans 300"/>
        </w:rPr>
        <w:t xml:space="preserve"> artículo </w:t>
      </w:r>
      <w:r w:rsidR="00C6541B" w:rsidRPr="00402996">
        <w:rPr>
          <w:rFonts w:ascii="Museo Sans 300" w:hAnsi="Museo Sans 300"/>
        </w:rPr>
        <w:t xml:space="preserve">15 </w:t>
      </w:r>
      <w:r w:rsidRPr="00402996">
        <w:rPr>
          <w:rFonts w:ascii="Museo Sans 300" w:hAnsi="Museo Sans 300"/>
        </w:rPr>
        <w:t>de las presentes Normas,</w:t>
      </w:r>
      <w:r w:rsidR="006333F5" w:rsidRPr="00402996">
        <w:rPr>
          <w:rFonts w:ascii="Museo Sans 300" w:hAnsi="Museo Sans 300"/>
        </w:rPr>
        <w:t xml:space="preserve"> </w:t>
      </w:r>
      <w:r w:rsidR="00377088" w:rsidRPr="00402996">
        <w:rPr>
          <w:rFonts w:ascii="Museo Sans 300" w:hAnsi="Museo Sans 300"/>
        </w:rPr>
        <w:t>se</w:t>
      </w:r>
      <w:r w:rsidRPr="00402996">
        <w:rPr>
          <w:rFonts w:ascii="Museo Sans 300" w:hAnsi="Museo Sans 300"/>
        </w:rPr>
        <w:t xml:space="preserve"> </w:t>
      </w:r>
      <w:r w:rsidR="002E7EEF" w:rsidRPr="00402996">
        <w:rPr>
          <w:rFonts w:ascii="Museo Sans 300" w:hAnsi="Museo Sans 300"/>
        </w:rPr>
        <w:t>procederá a</w:t>
      </w:r>
      <w:r w:rsidRPr="00402996">
        <w:rPr>
          <w:rFonts w:ascii="Museo Sans 300" w:hAnsi="Museo Sans 300"/>
        </w:rPr>
        <w:t>l pago</w:t>
      </w:r>
      <w:r w:rsidR="009027E0" w:rsidRPr="00402996">
        <w:rPr>
          <w:rFonts w:ascii="Museo Sans 300" w:hAnsi="Museo Sans 300"/>
        </w:rPr>
        <w:t xml:space="preserve">. </w:t>
      </w:r>
      <w:r w:rsidRPr="00402996">
        <w:rPr>
          <w:rFonts w:ascii="Museo Sans 300" w:hAnsi="Museo Sans 300"/>
        </w:rPr>
        <w:t xml:space="preserve">El primer pago del </w:t>
      </w:r>
      <w:r w:rsidR="00AF22F5" w:rsidRPr="00402996">
        <w:rPr>
          <w:rFonts w:ascii="Museo Sans 300" w:hAnsi="Museo Sans 300"/>
        </w:rPr>
        <w:t>beneficio</w:t>
      </w:r>
      <w:r w:rsidRPr="00402996">
        <w:rPr>
          <w:rFonts w:ascii="Museo Sans 300" w:hAnsi="Museo Sans 300"/>
        </w:rPr>
        <w:t xml:space="preserve"> deberá realizarse en los siguientes </w:t>
      </w:r>
      <w:r w:rsidR="007902FA" w:rsidRPr="00402996">
        <w:rPr>
          <w:rFonts w:ascii="Museo Sans 300" w:hAnsi="Museo Sans 300"/>
        </w:rPr>
        <w:t xml:space="preserve">cinco </w:t>
      </w:r>
      <w:r w:rsidRPr="00402996">
        <w:rPr>
          <w:rFonts w:ascii="Museo Sans 300" w:hAnsi="Museo Sans 300"/>
        </w:rPr>
        <w:t>días hábiles posteriores a la notificación de la resolución de pago</w:t>
      </w:r>
      <w:r w:rsidR="008A7BC0" w:rsidRPr="00402996">
        <w:rPr>
          <w:rFonts w:ascii="Museo Sans 300" w:hAnsi="Museo Sans 300"/>
        </w:rPr>
        <w:t xml:space="preserve"> </w:t>
      </w:r>
      <w:r w:rsidR="00B27CB7" w:rsidRPr="00402996">
        <w:rPr>
          <w:rFonts w:ascii="Museo Sans 300" w:hAnsi="Museo Sans 300"/>
        </w:rPr>
        <w:t xml:space="preserve">al afiliado </w:t>
      </w:r>
      <w:r w:rsidR="008A7BC0" w:rsidRPr="00402996">
        <w:rPr>
          <w:rFonts w:ascii="Museo Sans 300" w:hAnsi="Museo Sans 300"/>
        </w:rPr>
        <w:t>por parte de la AFP</w:t>
      </w:r>
      <w:r w:rsidRPr="00402996">
        <w:rPr>
          <w:rFonts w:ascii="Museo Sans 300" w:hAnsi="Museo Sans 300"/>
        </w:rPr>
        <w:t>.</w:t>
      </w:r>
      <w:r w:rsidR="008303CC" w:rsidRPr="00402996">
        <w:rPr>
          <w:rFonts w:ascii="Museo Sans 300" w:hAnsi="Museo Sans 300"/>
        </w:rPr>
        <w:t xml:space="preserve"> </w:t>
      </w:r>
    </w:p>
    <w:p w14:paraId="6602680A" w14:textId="77777777" w:rsidR="008303CC" w:rsidRPr="00402996" w:rsidRDefault="008303CC" w:rsidP="00CC659C">
      <w:pPr>
        <w:widowControl w:val="0"/>
        <w:tabs>
          <w:tab w:val="left" w:pos="6237"/>
        </w:tabs>
        <w:spacing w:after="0" w:line="240" w:lineRule="auto"/>
        <w:jc w:val="both"/>
        <w:rPr>
          <w:rFonts w:ascii="Museo Sans 300" w:eastAsia="Times New Roman" w:hAnsi="Museo Sans 300"/>
          <w:lang w:eastAsia="es-ES"/>
        </w:rPr>
      </w:pPr>
    </w:p>
    <w:p w14:paraId="055E40CC" w14:textId="78CB0408" w:rsidR="006F5769" w:rsidRPr="00402996" w:rsidRDefault="00AF22F5" w:rsidP="00CC659C">
      <w:pPr>
        <w:widowControl w:val="0"/>
        <w:tabs>
          <w:tab w:val="left" w:pos="6237"/>
        </w:tabs>
        <w:spacing w:after="0" w:line="240" w:lineRule="auto"/>
        <w:jc w:val="both"/>
        <w:rPr>
          <w:rFonts w:ascii="Museo Sans 300" w:eastAsia="Times New Roman" w:hAnsi="Museo Sans 300"/>
          <w:lang w:eastAsia="es-ES"/>
        </w:rPr>
      </w:pPr>
      <w:r w:rsidRPr="00402996">
        <w:rPr>
          <w:rFonts w:ascii="Museo Sans 300" w:eastAsia="Times New Roman" w:hAnsi="Museo Sans 300"/>
          <w:lang w:eastAsia="es-ES"/>
        </w:rPr>
        <w:t>En caso de que</w:t>
      </w:r>
      <w:r w:rsidR="006F5769" w:rsidRPr="00402996">
        <w:rPr>
          <w:rFonts w:ascii="Museo Sans 300" w:eastAsia="Times New Roman" w:hAnsi="Museo Sans 300"/>
          <w:lang w:eastAsia="es-ES"/>
        </w:rPr>
        <w:t xml:space="preserve"> el </w:t>
      </w:r>
      <w:r w:rsidR="00970E20" w:rsidRPr="00402996">
        <w:rPr>
          <w:rFonts w:ascii="Museo Sans 300" w:eastAsia="Times New Roman" w:hAnsi="Museo Sans 300"/>
          <w:lang w:eastAsia="es-ES"/>
        </w:rPr>
        <w:t>afiliado</w:t>
      </w:r>
      <w:r w:rsidR="006F5769" w:rsidRPr="00402996">
        <w:rPr>
          <w:rFonts w:ascii="Museo Sans 300" w:eastAsia="Times New Roman" w:hAnsi="Museo Sans 300"/>
          <w:lang w:eastAsia="es-ES"/>
        </w:rPr>
        <w:t xml:space="preserve"> no estuviera conforme con el monto calculado del beneficio, la AFP será la responsable de esclarecer sus dudas. Si el </w:t>
      </w:r>
      <w:r w:rsidR="00970E20" w:rsidRPr="00402996">
        <w:rPr>
          <w:rFonts w:ascii="Museo Sans 300" w:eastAsia="Times New Roman" w:hAnsi="Museo Sans 300"/>
          <w:lang w:eastAsia="es-ES"/>
        </w:rPr>
        <w:t>afiliado</w:t>
      </w:r>
      <w:r w:rsidR="006F5769" w:rsidRPr="00402996">
        <w:rPr>
          <w:rFonts w:ascii="Museo Sans 300" w:eastAsia="Times New Roman" w:hAnsi="Museo Sans 300"/>
          <w:lang w:eastAsia="es-ES"/>
        </w:rPr>
        <w:t xml:space="preserve"> recurriera a la Superintendencia a presentar un reclamo, denuncia o escrito relacionado con el monto del beneficio, éste también será resuelto por la AFP, con la obligatoriedad de comunicar por escrito a la Superintendencia cómo resolvió el caso. </w:t>
      </w:r>
    </w:p>
    <w:bookmarkEnd w:id="0"/>
    <w:p w14:paraId="0BE87A93" w14:textId="77777777" w:rsidR="006F5769" w:rsidRPr="00402996" w:rsidRDefault="006F5769" w:rsidP="00CC659C">
      <w:pPr>
        <w:widowControl w:val="0"/>
        <w:tabs>
          <w:tab w:val="left" w:pos="6237"/>
        </w:tabs>
        <w:spacing w:after="0" w:line="240" w:lineRule="auto"/>
        <w:jc w:val="both"/>
        <w:rPr>
          <w:rFonts w:ascii="Museo Sans 300" w:hAnsi="Museo Sans 300"/>
          <w:b/>
        </w:rPr>
      </w:pPr>
    </w:p>
    <w:p w14:paraId="70B3102C" w14:textId="77777777" w:rsidR="006F5769" w:rsidRPr="00402996" w:rsidRDefault="006F5769" w:rsidP="00CC659C">
      <w:pPr>
        <w:widowControl w:val="0"/>
        <w:tabs>
          <w:tab w:val="left" w:pos="6237"/>
        </w:tabs>
        <w:spacing w:after="0" w:line="240" w:lineRule="auto"/>
        <w:jc w:val="both"/>
        <w:rPr>
          <w:rFonts w:ascii="Museo Sans 300" w:hAnsi="Museo Sans 300"/>
          <w:b/>
        </w:rPr>
      </w:pPr>
      <w:r w:rsidRPr="00402996">
        <w:rPr>
          <w:rFonts w:ascii="Museo Sans 300" w:hAnsi="Museo Sans 300"/>
          <w:b/>
        </w:rPr>
        <w:t xml:space="preserve">Fecha de pago de pensión </w:t>
      </w:r>
    </w:p>
    <w:p w14:paraId="20805FB9" w14:textId="77777777" w:rsidR="006F5769" w:rsidRPr="00402996" w:rsidRDefault="006F5769" w:rsidP="00CC659C">
      <w:pPr>
        <w:pStyle w:val="Prrafodelista"/>
        <w:widowControl w:val="0"/>
        <w:numPr>
          <w:ilvl w:val="0"/>
          <w:numId w:val="3"/>
        </w:numPr>
        <w:tabs>
          <w:tab w:val="left" w:pos="851"/>
        </w:tabs>
        <w:spacing w:after="0" w:line="240" w:lineRule="auto"/>
        <w:ind w:left="0" w:firstLine="0"/>
        <w:jc w:val="both"/>
        <w:outlineLvl w:val="0"/>
        <w:rPr>
          <w:rFonts w:ascii="Museo Sans 300" w:hAnsi="Museo Sans 300"/>
        </w:rPr>
      </w:pPr>
      <w:r w:rsidRPr="00402996">
        <w:rPr>
          <w:rFonts w:ascii="Museo Sans 300" w:hAnsi="Museo Sans 300"/>
        </w:rPr>
        <w:t xml:space="preserve"> El pago de pensión por invalidez debe realizarse a más tardar dentro de los últimos cinco días hábiles de cada mes.</w:t>
      </w:r>
    </w:p>
    <w:p w14:paraId="77E4F9DF" w14:textId="77777777" w:rsidR="006F5769" w:rsidRPr="00402996" w:rsidRDefault="006F5769" w:rsidP="00CC659C">
      <w:pPr>
        <w:pStyle w:val="Prrafodelista"/>
        <w:widowControl w:val="0"/>
        <w:tabs>
          <w:tab w:val="left" w:pos="851"/>
        </w:tabs>
        <w:spacing w:after="0" w:line="240" w:lineRule="auto"/>
        <w:ind w:left="0"/>
        <w:jc w:val="both"/>
        <w:outlineLvl w:val="0"/>
        <w:rPr>
          <w:rFonts w:ascii="Museo Sans 300" w:hAnsi="Museo Sans 300"/>
        </w:rPr>
      </w:pPr>
    </w:p>
    <w:p w14:paraId="2652CCA9" w14:textId="77777777" w:rsidR="006F5769" w:rsidRPr="00402996" w:rsidRDefault="006F5769" w:rsidP="00CC659C">
      <w:pPr>
        <w:widowControl w:val="0"/>
        <w:tabs>
          <w:tab w:val="left" w:pos="7088"/>
          <w:tab w:val="left" w:pos="7371"/>
        </w:tabs>
        <w:spacing w:after="0" w:line="240" w:lineRule="auto"/>
        <w:jc w:val="both"/>
        <w:rPr>
          <w:rFonts w:ascii="Museo Sans 300" w:hAnsi="Museo Sans 300"/>
        </w:rPr>
      </w:pPr>
      <w:r w:rsidRPr="00402996">
        <w:rPr>
          <w:rFonts w:ascii="Museo Sans 300" w:hAnsi="Museo Sans 300"/>
        </w:rPr>
        <w:t>Cada AFP es libre de elegir el día de pago, dentro del período establecido en el inciso anterior; sin embargo, deberá ser la misma fecha de mes para todos los pagos a realizar a una misma persona, excepto cuando el día designado coincidiere con un día no hábil, ante lo cual deberá efectuar dicho pago el día hábil anterior.</w:t>
      </w:r>
    </w:p>
    <w:p w14:paraId="0AB3FD57" w14:textId="6BFBB2DF" w:rsidR="004366DA" w:rsidRPr="00402996" w:rsidRDefault="006F5769" w:rsidP="00137ADE">
      <w:pPr>
        <w:widowControl w:val="0"/>
        <w:tabs>
          <w:tab w:val="left" w:pos="851"/>
        </w:tabs>
        <w:spacing w:after="0" w:line="240" w:lineRule="auto"/>
        <w:jc w:val="both"/>
        <w:rPr>
          <w:rFonts w:ascii="Museo Sans 300" w:hAnsi="Museo Sans 300"/>
        </w:rPr>
      </w:pPr>
      <w:r w:rsidRPr="00402996">
        <w:rPr>
          <w:rFonts w:ascii="Museo Sans 300" w:hAnsi="Museo Sans 300"/>
        </w:rPr>
        <w:t>El pago de la prestación deberá realizarse mediante abono a cuenta a nombre del afiliado, según corresponda, mediante depósito en una cuenta corriente o de ahorro, en cualquier institución financiera autorizada para la captación de depósitos del público sujeta a la regulación y supervisión de conformidad con la Ley de Supervisión y Regulación del Sistema Finan</w:t>
      </w:r>
      <w:r w:rsidR="00922D6B" w:rsidRPr="00402996">
        <w:rPr>
          <w:rFonts w:ascii="Museo Sans 300" w:hAnsi="Museo Sans 300"/>
        </w:rPr>
        <w:t>ciero, señalada por el afiliado</w:t>
      </w:r>
      <w:r w:rsidRPr="00402996">
        <w:rPr>
          <w:rFonts w:ascii="Museo Sans 300" w:hAnsi="Museo Sans 300"/>
        </w:rPr>
        <w:t>, de acuerdo con las políticas que la AFP determine para tal efecto; en casos excepcionales, el pago podrá ser realizado mediante cheque no negociable</w:t>
      </w:r>
      <w:r w:rsidR="00FB4E7A" w:rsidRPr="00402996">
        <w:rPr>
          <w:rFonts w:ascii="Museo Sans 300" w:hAnsi="Museo Sans 300"/>
        </w:rPr>
        <w:t xml:space="preserve"> </w:t>
      </w:r>
      <w:r w:rsidR="00FB4E7A" w:rsidRPr="00402996">
        <w:rPr>
          <w:rFonts w:ascii="Museo Sans 300" w:hAnsi="Museo Sans 300" w:cstheme="minorHAnsi"/>
        </w:rPr>
        <w:t>u otros mecanismos de pago autorizados para las instituciones financieras.</w:t>
      </w:r>
    </w:p>
    <w:p w14:paraId="360AA389" w14:textId="77777777" w:rsidR="006F5769" w:rsidRPr="00402996" w:rsidRDefault="006F5769" w:rsidP="00CC659C">
      <w:pPr>
        <w:widowControl w:val="0"/>
        <w:tabs>
          <w:tab w:val="left" w:pos="7088"/>
          <w:tab w:val="left" w:pos="7371"/>
        </w:tabs>
        <w:spacing w:after="0" w:line="240" w:lineRule="auto"/>
        <w:jc w:val="both"/>
        <w:rPr>
          <w:rFonts w:ascii="Museo Sans 300" w:hAnsi="Museo Sans 300"/>
        </w:rPr>
      </w:pPr>
    </w:p>
    <w:p w14:paraId="2A73DBA7" w14:textId="4585544B" w:rsidR="00897D2F" w:rsidRPr="00402996" w:rsidRDefault="00897D2F" w:rsidP="00AF22F5">
      <w:pPr>
        <w:widowControl w:val="0"/>
        <w:numPr>
          <w:ilvl w:val="0"/>
          <w:numId w:val="3"/>
        </w:numPr>
        <w:tabs>
          <w:tab w:val="left" w:pos="851"/>
        </w:tabs>
        <w:spacing w:after="0" w:line="240" w:lineRule="auto"/>
        <w:ind w:left="0" w:firstLine="0"/>
        <w:contextualSpacing/>
        <w:jc w:val="both"/>
        <w:outlineLvl w:val="0"/>
        <w:rPr>
          <w:rFonts w:ascii="Museo Sans 300" w:hAnsi="Museo Sans 300"/>
          <w:b/>
          <w:bCs/>
          <w:u w:val="single"/>
        </w:rPr>
      </w:pPr>
      <w:r w:rsidRPr="00402996">
        <w:rPr>
          <w:rFonts w:ascii="Museo Sans 300" w:hAnsi="Museo Sans 300"/>
        </w:rPr>
        <w:t xml:space="preserve">Las AFP podrán hacer retenciones de las pensiones a solicitud del afiliado inválido. </w:t>
      </w:r>
    </w:p>
    <w:p w14:paraId="4F0DE363" w14:textId="77777777" w:rsidR="00FB4E7A" w:rsidRPr="00402996" w:rsidRDefault="00FB4E7A" w:rsidP="00CC659C">
      <w:pPr>
        <w:widowControl w:val="0"/>
        <w:tabs>
          <w:tab w:val="left" w:pos="6237"/>
        </w:tabs>
        <w:spacing w:after="0" w:line="240" w:lineRule="auto"/>
        <w:jc w:val="both"/>
        <w:rPr>
          <w:rFonts w:ascii="Museo Sans 300" w:eastAsia="Times New Roman" w:hAnsi="Museo Sans 300"/>
          <w:b/>
          <w:lang w:eastAsia="es-ES"/>
        </w:rPr>
      </w:pPr>
    </w:p>
    <w:p w14:paraId="513089B2" w14:textId="255AA2D3" w:rsidR="006F5769" w:rsidRPr="00402996" w:rsidRDefault="006F5769" w:rsidP="00CC659C">
      <w:pPr>
        <w:widowControl w:val="0"/>
        <w:tabs>
          <w:tab w:val="left" w:pos="6237"/>
        </w:tabs>
        <w:spacing w:after="0" w:line="240" w:lineRule="auto"/>
        <w:jc w:val="both"/>
        <w:rPr>
          <w:rFonts w:ascii="Museo Sans 300" w:eastAsia="Times New Roman" w:hAnsi="Museo Sans 300"/>
          <w:b/>
          <w:lang w:eastAsia="es-ES"/>
        </w:rPr>
      </w:pPr>
      <w:r w:rsidRPr="00402996">
        <w:rPr>
          <w:rFonts w:ascii="Museo Sans 300" w:eastAsia="Times New Roman" w:hAnsi="Museo Sans 300"/>
          <w:b/>
          <w:lang w:eastAsia="es-ES"/>
        </w:rPr>
        <w:t>Pensión de navidad</w:t>
      </w:r>
    </w:p>
    <w:p w14:paraId="4E1F6414" w14:textId="09A0ECB0" w:rsidR="006F5769" w:rsidRPr="00402996" w:rsidRDefault="006F5769" w:rsidP="00CC659C">
      <w:pPr>
        <w:widowControl w:val="0"/>
        <w:numPr>
          <w:ilvl w:val="0"/>
          <w:numId w:val="3"/>
        </w:numPr>
        <w:tabs>
          <w:tab w:val="left" w:pos="851"/>
        </w:tabs>
        <w:spacing w:after="0" w:line="240" w:lineRule="auto"/>
        <w:ind w:left="0" w:firstLine="0"/>
        <w:contextualSpacing/>
        <w:jc w:val="both"/>
        <w:outlineLvl w:val="0"/>
        <w:rPr>
          <w:rFonts w:ascii="Museo Sans 300" w:hAnsi="Museo Sans 300"/>
        </w:rPr>
      </w:pPr>
      <w:r w:rsidRPr="00402996">
        <w:rPr>
          <w:rFonts w:ascii="Museo Sans 300" w:hAnsi="Museo Sans 300"/>
        </w:rPr>
        <w:t xml:space="preserve">Todos los años, </w:t>
      </w:r>
      <w:r w:rsidRPr="00402996">
        <w:rPr>
          <w:rFonts w:ascii="Museo Sans 300" w:eastAsia="Times New Roman" w:hAnsi="Museo Sans 300"/>
          <w:lang w:eastAsia="es-ES"/>
        </w:rPr>
        <w:t xml:space="preserve">deberá considerarse el pago de una pensión de navidad, según lo dispuesto en el artículo </w:t>
      </w:r>
      <w:r w:rsidR="002C351A" w:rsidRPr="00402996">
        <w:rPr>
          <w:rFonts w:ascii="Museo Sans 300" w:eastAsia="Times New Roman" w:hAnsi="Museo Sans 300"/>
          <w:lang w:eastAsia="es-ES"/>
        </w:rPr>
        <w:t>97</w:t>
      </w:r>
      <w:r w:rsidRPr="00402996">
        <w:rPr>
          <w:rFonts w:ascii="Museo Sans 300" w:eastAsia="Times New Roman" w:hAnsi="Museo Sans 300"/>
          <w:lang w:eastAsia="es-ES"/>
        </w:rPr>
        <w:t xml:space="preserve"> de la Ley SP. </w:t>
      </w:r>
    </w:p>
    <w:p w14:paraId="254F3B1E" w14:textId="77777777" w:rsidR="006F5769" w:rsidRPr="00402996" w:rsidRDefault="006F5769" w:rsidP="00CC659C">
      <w:pPr>
        <w:widowControl w:val="0"/>
        <w:tabs>
          <w:tab w:val="left" w:pos="851"/>
        </w:tabs>
        <w:spacing w:after="0" w:line="240" w:lineRule="auto"/>
        <w:contextualSpacing/>
        <w:jc w:val="both"/>
        <w:outlineLvl w:val="0"/>
        <w:rPr>
          <w:rFonts w:ascii="Museo Sans 300" w:hAnsi="Museo Sans 300"/>
        </w:rPr>
      </w:pPr>
    </w:p>
    <w:p w14:paraId="6B9BBE4B" w14:textId="77777777" w:rsidR="006F5769" w:rsidRPr="00402996" w:rsidRDefault="006F5769" w:rsidP="00CC659C">
      <w:pPr>
        <w:widowControl w:val="0"/>
        <w:tabs>
          <w:tab w:val="left" w:pos="6237"/>
        </w:tabs>
        <w:spacing w:after="0" w:line="240" w:lineRule="auto"/>
        <w:jc w:val="both"/>
        <w:rPr>
          <w:rFonts w:ascii="Museo Sans 300" w:eastAsia="Times New Roman" w:hAnsi="Museo Sans 300"/>
          <w:lang w:eastAsia="es-ES"/>
        </w:rPr>
      </w:pPr>
      <w:r w:rsidRPr="00402996">
        <w:rPr>
          <w:rFonts w:ascii="Museo Sans 300" w:eastAsia="Times New Roman" w:hAnsi="Museo Sans 300"/>
          <w:lang w:eastAsia="es-ES"/>
        </w:rPr>
        <w:t>Durante el primer año de pensión, se tendrá derecho a la pensión de navidad, si el devengue de las pensiones inicia, antes o durante los primeros cinco días hábiles del mes de diciembre.</w:t>
      </w:r>
    </w:p>
    <w:p w14:paraId="50E03FA0" w14:textId="77777777" w:rsidR="006F5769" w:rsidRPr="00402996" w:rsidRDefault="006F5769" w:rsidP="00CC659C">
      <w:pPr>
        <w:widowControl w:val="0"/>
        <w:tabs>
          <w:tab w:val="left" w:pos="6237"/>
        </w:tabs>
        <w:spacing w:after="0" w:line="240" w:lineRule="auto"/>
        <w:jc w:val="both"/>
        <w:rPr>
          <w:rFonts w:ascii="Museo Sans 300" w:eastAsia="Times New Roman" w:hAnsi="Museo Sans 300"/>
          <w:lang w:eastAsia="es-ES"/>
        </w:rPr>
      </w:pPr>
    </w:p>
    <w:p w14:paraId="737CEE6B" w14:textId="12039B77" w:rsidR="00676B6A" w:rsidRPr="00402996" w:rsidRDefault="006F5769" w:rsidP="007B40B4">
      <w:pPr>
        <w:widowControl w:val="0"/>
        <w:tabs>
          <w:tab w:val="left" w:pos="6237"/>
        </w:tabs>
        <w:spacing w:after="0" w:line="240" w:lineRule="auto"/>
        <w:jc w:val="both"/>
        <w:rPr>
          <w:rFonts w:ascii="Museo Sans 300" w:eastAsia="Times New Roman" w:hAnsi="Museo Sans 300"/>
          <w:lang w:eastAsia="es-ES"/>
        </w:rPr>
      </w:pPr>
      <w:r w:rsidRPr="00402996">
        <w:rPr>
          <w:rFonts w:ascii="Museo Sans 300" w:eastAsia="Times New Roman" w:hAnsi="Museo Sans 300"/>
          <w:lang w:eastAsia="es-ES"/>
        </w:rPr>
        <w:t xml:space="preserve">La pensión de navidad no se considerará remuneración afectada </w:t>
      </w:r>
      <w:r w:rsidR="006333F5" w:rsidRPr="00402996">
        <w:rPr>
          <w:rFonts w:ascii="Museo Sans 300" w:eastAsia="Times New Roman" w:hAnsi="Museo Sans 300"/>
          <w:lang w:eastAsia="es-ES"/>
        </w:rPr>
        <w:t>por e</w:t>
      </w:r>
      <w:r w:rsidRPr="00402996">
        <w:rPr>
          <w:rFonts w:ascii="Museo Sans 300" w:eastAsia="Times New Roman" w:hAnsi="Museo Sans 300"/>
          <w:lang w:eastAsia="es-ES"/>
        </w:rPr>
        <w:t xml:space="preserve">l descuento del programa de salud, comisión por administración de la AFP o cotización especial de la CGS. </w:t>
      </w:r>
      <w:r w:rsidRPr="00402996" w:rsidDel="00142FF0">
        <w:rPr>
          <w:rFonts w:ascii="Museo Sans 300" w:eastAsia="Times New Roman" w:hAnsi="Museo Sans 300"/>
          <w:lang w:eastAsia="es-ES"/>
        </w:rPr>
        <w:t xml:space="preserve"> </w:t>
      </w:r>
    </w:p>
    <w:p w14:paraId="2F6FE259" w14:textId="77777777" w:rsidR="002C351A" w:rsidRPr="00402996" w:rsidRDefault="002C351A" w:rsidP="007B40B4">
      <w:pPr>
        <w:widowControl w:val="0"/>
        <w:tabs>
          <w:tab w:val="left" w:pos="6237"/>
        </w:tabs>
        <w:spacing w:after="0" w:line="240" w:lineRule="auto"/>
        <w:jc w:val="both"/>
        <w:rPr>
          <w:rFonts w:ascii="Museo Sans 300" w:eastAsia="Times New Roman" w:hAnsi="Museo Sans 300"/>
          <w:lang w:eastAsia="es-ES"/>
        </w:rPr>
      </w:pPr>
    </w:p>
    <w:p w14:paraId="72D56A81" w14:textId="77777777" w:rsidR="006F5769" w:rsidRPr="00402996" w:rsidRDefault="008925F5" w:rsidP="00CC659C">
      <w:pPr>
        <w:widowControl w:val="0"/>
        <w:spacing w:after="0" w:line="240" w:lineRule="auto"/>
        <w:jc w:val="center"/>
        <w:rPr>
          <w:rFonts w:ascii="Museo Sans 300" w:hAnsi="Museo Sans 300"/>
          <w:b/>
        </w:rPr>
      </w:pPr>
      <w:r w:rsidRPr="00402996">
        <w:rPr>
          <w:rFonts w:ascii="Museo Sans 300" w:hAnsi="Museo Sans 300"/>
          <w:b/>
        </w:rPr>
        <w:t xml:space="preserve">CAPÍTULO </w:t>
      </w:r>
      <w:r w:rsidR="00380B39" w:rsidRPr="00402996">
        <w:rPr>
          <w:rFonts w:ascii="Museo Sans 300" w:hAnsi="Museo Sans 300"/>
          <w:b/>
        </w:rPr>
        <w:t>X</w:t>
      </w:r>
    </w:p>
    <w:p w14:paraId="0063BCC5" w14:textId="77777777" w:rsidR="006F5769" w:rsidRPr="00402996" w:rsidRDefault="006F5769" w:rsidP="00CC659C">
      <w:pPr>
        <w:widowControl w:val="0"/>
        <w:spacing w:after="0" w:line="240" w:lineRule="auto"/>
        <w:jc w:val="center"/>
        <w:rPr>
          <w:rFonts w:ascii="Museo Sans 300" w:hAnsi="Museo Sans 300"/>
          <w:b/>
        </w:rPr>
      </w:pPr>
      <w:r w:rsidRPr="00402996">
        <w:rPr>
          <w:rFonts w:ascii="Museo Sans 300" w:hAnsi="Museo Sans 300"/>
          <w:b/>
        </w:rPr>
        <w:t xml:space="preserve">DEVOLUCIÓN DEL SALDO DE LA CIAP POR INVALIDEZ </w:t>
      </w:r>
    </w:p>
    <w:p w14:paraId="0D4D91C9" w14:textId="77777777" w:rsidR="006F5769" w:rsidRPr="00402996" w:rsidRDefault="006F5769" w:rsidP="00CC659C">
      <w:pPr>
        <w:widowControl w:val="0"/>
        <w:tabs>
          <w:tab w:val="left" w:pos="851"/>
        </w:tabs>
        <w:spacing w:after="0" w:line="240" w:lineRule="auto"/>
        <w:outlineLvl w:val="0"/>
        <w:rPr>
          <w:rFonts w:ascii="Museo Sans 300" w:eastAsia="Arial Narrow" w:hAnsi="Museo Sans 300"/>
        </w:rPr>
      </w:pPr>
    </w:p>
    <w:p w14:paraId="73DE72AE" w14:textId="77777777" w:rsidR="002D5EF8" w:rsidRPr="00402996" w:rsidRDefault="002D5EF8" w:rsidP="00CC659C">
      <w:pPr>
        <w:widowControl w:val="0"/>
        <w:spacing w:after="0" w:line="240" w:lineRule="auto"/>
        <w:outlineLvl w:val="0"/>
        <w:rPr>
          <w:rFonts w:ascii="Museo Sans 300" w:hAnsi="Museo Sans 300"/>
          <w:b/>
        </w:rPr>
      </w:pPr>
      <w:r w:rsidRPr="00402996">
        <w:rPr>
          <w:rFonts w:ascii="Museo Sans 300" w:hAnsi="Museo Sans 300"/>
          <w:b/>
        </w:rPr>
        <w:t>Devolución de saldo</w:t>
      </w:r>
    </w:p>
    <w:p w14:paraId="4A1F5E29" w14:textId="4CB4A8DD" w:rsidR="00CB568F" w:rsidRPr="00402996" w:rsidRDefault="002D5EF8" w:rsidP="00CB568F">
      <w:pPr>
        <w:pStyle w:val="Prrafodelista"/>
        <w:widowControl w:val="0"/>
        <w:numPr>
          <w:ilvl w:val="0"/>
          <w:numId w:val="3"/>
        </w:numPr>
        <w:spacing w:after="120" w:line="240" w:lineRule="auto"/>
        <w:ind w:left="0" w:firstLine="0"/>
        <w:contextualSpacing w:val="0"/>
        <w:jc w:val="both"/>
        <w:outlineLvl w:val="0"/>
        <w:rPr>
          <w:rFonts w:ascii="Museo Sans 300" w:hAnsi="Museo Sans 300"/>
        </w:rPr>
      </w:pPr>
      <w:r w:rsidRPr="00402996">
        <w:rPr>
          <w:rFonts w:ascii="Museo Sans 300" w:hAnsi="Museo Sans 300"/>
        </w:rPr>
        <w:t>De conformidad a lo establecido en el artículo 12</w:t>
      </w:r>
      <w:r w:rsidR="00CB568F" w:rsidRPr="00402996">
        <w:rPr>
          <w:rFonts w:ascii="Museo Sans 300" w:hAnsi="Museo Sans 300"/>
        </w:rPr>
        <w:t>3</w:t>
      </w:r>
      <w:r w:rsidRPr="00402996">
        <w:rPr>
          <w:rFonts w:ascii="Museo Sans 300" w:hAnsi="Museo Sans 300"/>
        </w:rPr>
        <w:t xml:space="preserve"> de la Ley SP, la devolución del saldo aplicará en el caso </w:t>
      </w:r>
      <w:r w:rsidR="00251C17" w:rsidRPr="00402996">
        <w:rPr>
          <w:rFonts w:ascii="Museo Sans 300" w:hAnsi="Museo Sans 300"/>
        </w:rPr>
        <w:t>que,</w:t>
      </w:r>
      <w:r w:rsidRPr="00402996">
        <w:rPr>
          <w:rFonts w:ascii="Museo Sans 300" w:hAnsi="Museo Sans 300"/>
        </w:rPr>
        <w:t xml:space="preserve"> al momento de invalidarse un afiliado </w:t>
      </w:r>
      <w:r w:rsidR="00CB568F" w:rsidRPr="00402996">
        <w:rPr>
          <w:rFonts w:ascii="Museo Sans 300" w:hAnsi="Museo Sans 300"/>
        </w:rPr>
        <w:t>no cumpliera con las condiciones para recibir pensión.</w:t>
      </w:r>
    </w:p>
    <w:p w14:paraId="5630CF74" w14:textId="6D7E33D9" w:rsidR="00CB568F" w:rsidRPr="00402996" w:rsidRDefault="00CB568F" w:rsidP="00CB568F">
      <w:pPr>
        <w:pStyle w:val="Prrafodelista"/>
        <w:widowControl w:val="0"/>
        <w:spacing w:after="0" w:line="240" w:lineRule="auto"/>
        <w:ind w:left="0"/>
        <w:contextualSpacing w:val="0"/>
        <w:jc w:val="both"/>
        <w:outlineLvl w:val="0"/>
        <w:rPr>
          <w:rFonts w:ascii="Museo Sans 300" w:hAnsi="Museo Sans 300"/>
          <w:b/>
        </w:rPr>
      </w:pPr>
    </w:p>
    <w:p w14:paraId="1D97F81B" w14:textId="6DAF4D27" w:rsidR="00CB568F" w:rsidRPr="00402996" w:rsidRDefault="00CB568F" w:rsidP="00CB568F">
      <w:pPr>
        <w:pStyle w:val="Prrafodelista"/>
        <w:widowControl w:val="0"/>
        <w:spacing w:after="0" w:line="240" w:lineRule="auto"/>
        <w:ind w:left="0"/>
        <w:contextualSpacing w:val="0"/>
        <w:jc w:val="both"/>
        <w:outlineLvl w:val="0"/>
        <w:rPr>
          <w:rFonts w:ascii="Museo Sans 300" w:hAnsi="Museo Sans 300"/>
          <w:bCs/>
        </w:rPr>
      </w:pPr>
      <w:r w:rsidRPr="00402996">
        <w:rPr>
          <w:rFonts w:ascii="Museo Sans 300" w:hAnsi="Museo Sans 300"/>
          <w:bCs/>
        </w:rPr>
        <w:t>El saldo acumulado, incluido el Certificado de Traspaso y los aportes realizado</w:t>
      </w:r>
      <w:r w:rsidR="00643B48" w:rsidRPr="00402996">
        <w:rPr>
          <w:rFonts w:ascii="Museo Sans 300" w:hAnsi="Museo Sans 300"/>
          <w:bCs/>
        </w:rPr>
        <w:t>s</w:t>
      </w:r>
      <w:r w:rsidRPr="00402996">
        <w:rPr>
          <w:rFonts w:ascii="Museo Sans 300" w:hAnsi="Museo Sans 300"/>
          <w:bCs/>
        </w:rPr>
        <w:t xml:space="preserve"> a la Cuenta de Garantía Solidaria, le será devuelto al afiliado en un solo monto o en seis anualidades, dependiendo de su elección.</w:t>
      </w:r>
    </w:p>
    <w:p w14:paraId="060D3D85" w14:textId="77777777" w:rsidR="002D5EF8" w:rsidRPr="00402996" w:rsidRDefault="002D5EF8" w:rsidP="00CC659C">
      <w:pPr>
        <w:pStyle w:val="Prrafodelista"/>
        <w:widowControl w:val="0"/>
        <w:spacing w:after="0" w:line="240" w:lineRule="auto"/>
        <w:ind w:left="0"/>
        <w:contextualSpacing w:val="0"/>
        <w:jc w:val="both"/>
        <w:outlineLvl w:val="0"/>
        <w:rPr>
          <w:rFonts w:ascii="Museo Sans 300" w:hAnsi="Museo Sans 300"/>
        </w:rPr>
      </w:pPr>
    </w:p>
    <w:p w14:paraId="44FDC16D" w14:textId="77777777" w:rsidR="006F5769" w:rsidRPr="00402996" w:rsidRDefault="00AF1E6A" w:rsidP="00CC659C">
      <w:pPr>
        <w:pStyle w:val="Prrafodelista"/>
        <w:widowControl w:val="0"/>
        <w:tabs>
          <w:tab w:val="left" w:pos="851"/>
        </w:tabs>
        <w:spacing w:after="0" w:line="240" w:lineRule="auto"/>
        <w:ind w:left="0"/>
        <w:outlineLvl w:val="0"/>
        <w:rPr>
          <w:rFonts w:ascii="Museo Sans 300" w:hAnsi="Museo Sans 300"/>
          <w:b/>
        </w:rPr>
      </w:pPr>
      <w:r w:rsidRPr="00402996">
        <w:rPr>
          <w:rFonts w:ascii="Museo Sans 300" w:hAnsi="Museo Sans 300"/>
          <w:b/>
        </w:rPr>
        <w:t>Solicitud de d</w:t>
      </w:r>
      <w:r w:rsidR="006F5769" w:rsidRPr="00402996">
        <w:rPr>
          <w:rFonts w:ascii="Museo Sans 300" w:hAnsi="Museo Sans 300"/>
          <w:b/>
        </w:rPr>
        <w:t xml:space="preserve">evolución de saldo </w:t>
      </w:r>
    </w:p>
    <w:p w14:paraId="55F24F95" w14:textId="77777777" w:rsidR="006F5769" w:rsidRPr="00402996" w:rsidRDefault="006F5769" w:rsidP="00CC659C">
      <w:pPr>
        <w:widowControl w:val="0"/>
        <w:numPr>
          <w:ilvl w:val="0"/>
          <w:numId w:val="3"/>
        </w:numPr>
        <w:tabs>
          <w:tab w:val="left" w:pos="851"/>
          <w:tab w:val="left" w:pos="1134"/>
        </w:tabs>
        <w:spacing w:after="0" w:line="240" w:lineRule="auto"/>
        <w:ind w:left="0" w:right="142" w:firstLine="0"/>
        <w:jc w:val="both"/>
        <w:rPr>
          <w:rFonts w:ascii="Museo Sans 300" w:eastAsia="Arial Narrow" w:hAnsi="Museo Sans 300"/>
          <w:b/>
        </w:rPr>
      </w:pPr>
      <w:r w:rsidRPr="00402996">
        <w:rPr>
          <w:rFonts w:ascii="Museo Sans 300" w:eastAsia="Arial Narrow" w:hAnsi="Museo Sans 300"/>
        </w:rPr>
        <w:t xml:space="preserve"> Para que el afiliado pueda solicitar la devolución total o parcial del saldo de su CIAP, deberá presentar la correspondiente solicitud a la respectiva AFP de conformidad a lo establecido en </w:t>
      </w:r>
      <w:r w:rsidR="00CA31F0" w:rsidRPr="00402996">
        <w:rPr>
          <w:rFonts w:ascii="Museo Sans 300" w:eastAsia="Arial Narrow" w:hAnsi="Museo Sans 300"/>
        </w:rPr>
        <w:t xml:space="preserve">el </w:t>
      </w:r>
      <w:r w:rsidR="00DE2F2A" w:rsidRPr="00402996">
        <w:rPr>
          <w:rFonts w:ascii="Museo Sans 300" w:eastAsia="Arial Narrow" w:hAnsi="Museo Sans 300"/>
        </w:rPr>
        <w:t xml:space="preserve">Capítulo </w:t>
      </w:r>
      <w:r w:rsidR="00E04B4B" w:rsidRPr="00402996">
        <w:rPr>
          <w:rFonts w:ascii="Museo Sans 300" w:eastAsia="Arial Narrow" w:hAnsi="Museo Sans 300"/>
        </w:rPr>
        <w:t>III</w:t>
      </w:r>
      <w:r w:rsidR="00CA31F0" w:rsidRPr="00402996">
        <w:rPr>
          <w:rFonts w:ascii="Museo Sans 300" w:eastAsia="Arial Narrow" w:hAnsi="Museo Sans 300"/>
        </w:rPr>
        <w:t xml:space="preserve"> </w:t>
      </w:r>
      <w:r w:rsidRPr="00402996">
        <w:rPr>
          <w:rFonts w:ascii="Museo Sans 300" w:eastAsia="Arial Narrow" w:hAnsi="Museo Sans 300"/>
        </w:rPr>
        <w:t xml:space="preserve">de las presentes Normas. </w:t>
      </w:r>
    </w:p>
    <w:p w14:paraId="04B4A8C5" w14:textId="77777777" w:rsidR="00E0355E" w:rsidRPr="00402996" w:rsidRDefault="00E0355E" w:rsidP="00CC659C">
      <w:pPr>
        <w:widowControl w:val="0"/>
        <w:spacing w:after="0" w:line="240" w:lineRule="auto"/>
        <w:jc w:val="both"/>
        <w:rPr>
          <w:rFonts w:ascii="Museo Sans 300" w:hAnsi="Museo Sans 300"/>
          <w:b/>
        </w:rPr>
      </w:pPr>
    </w:p>
    <w:p w14:paraId="029EA039" w14:textId="77777777" w:rsidR="006F5769" w:rsidRPr="00402996" w:rsidRDefault="006F5769" w:rsidP="00CC659C">
      <w:pPr>
        <w:widowControl w:val="0"/>
        <w:spacing w:after="0" w:line="240" w:lineRule="auto"/>
        <w:jc w:val="both"/>
        <w:rPr>
          <w:rFonts w:ascii="Museo Sans 300" w:hAnsi="Museo Sans 300"/>
          <w:b/>
        </w:rPr>
      </w:pPr>
      <w:r w:rsidRPr="00402996">
        <w:rPr>
          <w:rFonts w:ascii="Museo Sans 300" w:hAnsi="Museo Sans 300"/>
          <w:b/>
        </w:rPr>
        <w:t xml:space="preserve">Componentes de la CIAP </w:t>
      </w:r>
    </w:p>
    <w:p w14:paraId="1A75624E" w14:textId="6CBB5DBC" w:rsidR="006F5769" w:rsidRPr="00402996" w:rsidRDefault="006F5769" w:rsidP="00CC659C">
      <w:pPr>
        <w:pStyle w:val="Prrafodelista"/>
        <w:widowControl w:val="0"/>
        <w:numPr>
          <w:ilvl w:val="0"/>
          <w:numId w:val="3"/>
        </w:numPr>
        <w:tabs>
          <w:tab w:val="left" w:pos="851"/>
        </w:tabs>
        <w:spacing w:after="0" w:line="240" w:lineRule="auto"/>
        <w:ind w:left="0" w:firstLine="0"/>
        <w:contextualSpacing w:val="0"/>
        <w:jc w:val="both"/>
        <w:outlineLvl w:val="0"/>
        <w:rPr>
          <w:rFonts w:ascii="Museo Sans 300" w:hAnsi="Museo Sans 300"/>
        </w:rPr>
      </w:pPr>
      <w:r w:rsidRPr="00402996">
        <w:rPr>
          <w:rFonts w:ascii="Museo Sans 300" w:hAnsi="Museo Sans 300"/>
        </w:rPr>
        <w:t xml:space="preserve"> Una vez recibida en forma la solicitud y comprobado por la AFP que el afiliado al momento de invalidarse cumplió con las condiciones establecidas en el artículo 12</w:t>
      </w:r>
      <w:r w:rsidR="00EA78AA" w:rsidRPr="00402996">
        <w:rPr>
          <w:rFonts w:ascii="Museo Sans 300" w:hAnsi="Museo Sans 300"/>
        </w:rPr>
        <w:t>3</w:t>
      </w:r>
      <w:r w:rsidRPr="00402996">
        <w:rPr>
          <w:rFonts w:ascii="Museo Sans 300" w:hAnsi="Museo Sans 300"/>
        </w:rPr>
        <w:t xml:space="preserve"> de la Ley SP, la AFP procederá a determinar el monto de la CIAP con sus componentes que se utilizará para </w:t>
      </w:r>
      <w:r w:rsidR="000D5212" w:rsidRPr="00402996">
        <w:rPr>
          <w:rFonts w:ascii="Museo Sans 300" w:hAnsi="Museo Sans 300"/>
        </w:rPr>
        <w:t>calcul</w:t>
      </w:r>
      <w:r w:rsidRPr="00402996">
        <w:rPr>
          <w:rFonts w:ascii="Museo Sans 300" w:hAnsi="Museo Sans 300"/>
        </w:rPr>
        <w:t xml:space="preserve">ar </w:t>
      </w:r>
      <w:r w:rsidR="0018113D" w:rsidRPr="00402996">
        <w:rPr>
          <w:rFonts w:ascii="Museo Sans 300" w:hAnsi="Museo Sans 300"/>
        </w:rPr>
        <w:t>el monto de la devolución</w:t>
      </w:r>
      <w:r w:rsidRPr="00402996">
        <w:rPr>
          <w:rFonts w:ascii="Museo Sans 300" w:hAnsi="Museo Sans 300"/>
        </w:rPr>
        <w:t>.</w:t>
      </w:r>
    </w:p>
    <w:p w14:paraId="24491BA3" w14:textId="77777777" w:rsidR="006F5769" w:rsidRPr="00402996" w:rsidRDefault="006F5769" w:rsidP="00CC659C">
      <w:pPr>
        <w:pStyle w:val="Prrafodelista"/>
        <w:widowControl w:val="0"/>
        <w:tabs>
          <w:tab w:val="left" w:pos="851"/>
        </w:tabs>
        <w:spacing w:after="0" w:line="240" w:lineRule="auto"/>
        <w:ind w:left="0"/>
        <w:contextualSpacing w:val="0"/>
        <w:outlineLvl w:val="0"/>
        <w:rPr>
          <w:rFonts w:ascii="Museo Sans 300" w:hAnsi="Museo Sans 300"/>
        </w:rPr>
      </w:pPr>
    </w:p>
    <w:p w14:paraId="23B609C5" w14:textId="77777777" w:rsidR="006F5769" w:rsidRPr="00402996" w:rsidRDefault="006F5769" w:rsidP="00CC659C">
      <w:pPr>
        <w:widowControl w:val="0"/>
        <w:spacing w:after="0"/>
        <w:rPr>
          <w:rFonts w:ascii="Museo Sans 300" w:eastAsia="Arial Narrow" w:hAnsi="Museo Sans 300"/>
          <w:b/>
        </w:rPr>
      </w:pPr>
      <w:r w:rsidRPr="00402996">
        <w:rPr>
          <w:rFonts w:ascii="Museo Sans 300" w:eastAsia="Arial Narrow" w:hAnsi="Museo Sans 300"/>
          <w:b/>
        </w:rPr>
        <w:t>Pago de la devolución de saldo</w:t>
      </w:r>
    </w:p>
    <w:p w14:paraId="19A17DF8" w14:textId="1F8083FA" w:rsidR="00D1424B" w:rsidRPr="00402996" w:rsidRDefault="006F5769" w:rsidP="00CC659C">
      <w:pPr>
        <w:pStyle w:val="Prrafodelista"/>
        <w:widowControl w:val="0"/>
        <w:numPr>
          <w:ilvl w:val="0"/>
          <w:numId w:val="3"/>
        </w:numPr>
        <w:tabs>
          <w:tab w:val="left" w:pos="851"/>
          <w:tab w:val="left" w:pos="1134"/>
        </w:tabs>
        <w:spacing w:after="0" w:line="240" w:lineRule="auto"/>
        <w:ind w:left="0" w:firstLine="0"/>
        <w:contextualSpacing w:val="0"/>
        <w:jc w:val="both"/>
        <w:rPr>
          <w:rFonts w:ascii="Museo Sans 300" w:eastAsia="Arial Narrow" w:hAnsi="Museo Sans 300"/>
        </w:rPr>
      </w:pPr>
      <w:r w:rsidRPr="00402996">
        <w:rPr>
          <w:rFonts w:ascii="Museo Sans 300" w:eastAsia="Arial Narrow" w:hAnsi="Museo Sans 300"/>
        </w:rPr>
        <w:t>La devolución debe ser cancelada por medio de cheque</w:t>
      </w:r>
      <w:r w:rsidR="00F01B40" w:rsidRPr="00402996">
        <w:rPr>
          <w:rFonts w:ascii="Museo Sans 300" w:eastAsia="Arial Narrow" w:hAnsi="Museo Sans 300"/>
        </w:rPr>
        <w:t xml:space="preserve"> </w:t>
      </w:r>
      <w:r w:rsidRPr="00402996">
        <w:rPr>
          <w:rFonts w:ascii="Museo Sans 300" w:eastAsia="Arial Narrow" w:hAnsi="Museo Sans 300"/>
        </w:rPr>
        <w:t xml:space="preserve">o </w:t>
      </w:r>
      <w:r w:rsidR="00970E20" w:rsidRPr="00402996">
        <w:rPr>
          <w:rFonts w:ascii="Museo Sans 300" w:hAnsi="Museo Sans 300"/>
        </w:rPr>
        <w:t xml:space="preserve">mediante depósito en una cuenta corriente o de ahorro, en cualquier institución financiera autorizada para la captación de depósitos del público sujeta a la regulación y supervisión de conformidad con la Ley de Supervisión y Regulación del Sistema Financiero, señalada por el afiliado, de acuerdo con las políticas que la AFP determine para tal efecto; </w:t>
      </w:r>
      <w:r w:rsidRPr="00402996">
        <w:rPr>
          <w:rFonts w:ascii="Museo Sans 300" w:eastAsia="Arial Narrow" w:hAnsi="Museo Sans 300"/>
        </w:rPr>
        <w:t xml:space="preserve">y deberá efectuarse a más tardar, </w:t>
      </w:r>
      <w:r w:rsidR="00CB5BC7" w:rsidRPr="00402996">
        <w:rPr>
          <w:rFonts w:ascii="Museo Sans 300" w:eastAsia="Arial Narrow" w:hAnsi="Museo Sans 300"/>
        </w:rPr>
        <w:t>siete</w:t>
      </w:r>
      <w:r w:rsidR="009B2D87" w:rsidRPr="00402996">
        <w:rPr>
          <w:rFonts w:ascii="Museo Sans 300" w:eastAsia="Arial Narrow" w:hAnsi="Museo Sans 300"/>
        </w:rPr>
        <w:t xml:space="preserve"> </w:t>
      </w:r>
      <w:r w:rsidR="00D1424B" w:rsidRPr="00402996">
        <w:rPr>
          <w:rFonts w:ascii="Museo Sans 300" w:eastAsia="Arial Narrow" w:hAnsi="Museo Sans 300"/>
        </w:rPr>
        <w:t>días después que ha sido emitida la resolución de devolución de saldo.</w:t>
      </w:r>
    </w:p>
    <w:p w14:paraId="636A5DCC" w14:textId="77777777" w:rsidR="00D1424B" w:rsidRPr="00402996" w:rsidRDefault="00D1424B" w:rsidP="00CC659C">
      <w:pPr>
        <w:pStyle w:val="Prrafodelista"/>
        <w:widowControl w:val="0"/>
        <w:tabs>
          <w:tab w:val="left" w:pos="851"/>
          <w:tab w:val="left" w:pos="1134"/>
        </w:tabs>
        <w:spacing w:after="0" w:line="240" w:lineRule="auto"/>
        <w:ind w:left="0" w:right="142"/>
        <w:jc w:val="both"/>
        <w:rPr>
          <w:rFonts w:ascii="Museo Sans 300" w:eastAsia="Arial Narrow" w:hAnsi="Museo Sans 300"/>
        </w:rPr>
      </w:pPr>
    </w:p>
    <w:p w14:paraId="029D38A0" w14:textId="77777777" w:rsidR="006F5769" w:rsidRPr="00402996" w:rsidRDefault="006F5769" w:rsidP="00CC659C">
      <w:pPr>
        <w:widowControl w:val="0"/>
        <w:tabs>
          <w:tab w:val="left" w:pos="6237"/>
        </w:tabs>
        <w:spacing w:after="0" w:line="240" w:lineRule="auto"/>
        <w:jc w:val="both"/>
        <w:rPr>
          <w:rFonts w:ascii="Museo Sans 300" w:eastAsia="Times New Roman" w:hAnsi="Museo Sans 300"/>
          <w:lang w:eastAsia="es-ES"/>
        </w:rPr>
      </w:pPr>
      <w:r w:rsidRPr="00402996">
        <w:rPr>
          <w:rFonts w:ascii="Museo Sans 300" w:eastAsia="Times New Roman" w:hAnsi="Museo Sans 300"/>
          <w:lang w:eastAsia="es-ES"/>
        </w:rPr>
        <w:t xml:space="preserve">En caso de existir rezagos y mora a la fecha de desembolso de la CIAP, se le deberán devolver al </w:t>
      </w:r>
      <w:r w:rsidR="00922D6B" w:rsidRPr="00402996">
        <w:rPr>
          <w:rFonts w:ascii="Museo Sans 300" w:eastAsia="Times New Roman" w:hAnsi="Museo Sans 300"/>
          <w:lang w:eastAsia="es-ES"/>
        </w:rPr>
        <w:t>afiliado</w:t>
      </w:r>
      <w:r w:rsidRPr="00402996">
        <w:rPr>
          <w:rFonts w:ascii="Museo Sans 300" w:eastAsia="Times New Roman" w:hAnsi="Museo Sans 300"/>
          <w:lang w:eastAsia="es-ES"/>
        </w:rPr>
        <w:t xml:space="preserve"> cuando éstos sean recuperados por la AFP.</w:t>
      </w:r>
    </w:p>
    <w:p w14:paraId="6491F99C" w14:textId="77777777" w:rsidR="006F5769" w:rsidRPr="00402996" w:rsidRDefault="006F5769" w:rsidP="00CC659C">
      <w:pPr>
        <w:widowControl w:val="0"/>
        <w:tabs>
          <w:tab w:val="left" w:pos="6237"/>
        </w:tabs>
        <w:spacing w:after="0" w:line="240" w:lineRule="auto"/>
        <w:jc w:val="both"/>
        <w:rPr>
          <w:rFonts w:ascii="Museo Sans 300" w:eastAsia="Times New Roman" w:hAnsi="Museo Sans 300"/>
          <w:lang w:eastAsia="es-ES"/>
        </w:rPr>
      </w:pPr>
    </w:p>
    <w:p w14:paraId="4F21CB50" w14:textId="77777777" w:rsidR="006F5769" w:rsidRPr="00402996" w:rsidRDefault="006F5769" w:rsidP="00CC659C">
      <w:pPr>
        <w:widowControl w:val="0"/>
        <w:tabs>
          <w:tab w:val="left" w:pos="851"/>
          <w:tab w:val="left" w:pos="1134"/>
        </w:tabs>
        <w:spacing w:after="0" w:line="240" w:lineRule="auto"/>
        <w:ind w:right="142"/>
        <w:jc w:val="both"/>
        <w:rPr>
          <w:rFonts w:ascii="Museo Sans 300" w:eastAsia="Arial Narrow" w:hAnsi="Museo Sans 300"/>
        </w:rPr>
      </w:pPr>
      <w:r w:rsidRPr="00402996">
        <w:rPr>
          <w:rFonts w:ascii="Museo Sans 300" w:eastAsia="Arial Narrow" w:hAnsi="Museo Sans 300"/>
        </w:rPr>
        <w:t xml:space="preserve">La AFP deberá emitir una resolución de devolución de saldo y anexar un Estado de Cuenta Individual actualizado. </w:t>
      </w:r>
    </w:p>
    <w:p w14:paraId="5E818D49" w14:textId="77777777" w:rsidR="006F5769" w:rsidRPr="00402996" w:rsidRDefault="006F5769" w:rsidP="00CC659C">
      <w:pPr>
        <w:widowControl w:val="0"/>
        <w:tabs>
          <w:tab w:val="left" w:pos="851"/>
          <w:tab w:val="left" w:pos="1134"/>
        </w:tabs>
        <w:spacing w:after="0" w:line="240" w:lineRule="auto"/>
        <w:ind w:right="142"/>
        <w:jc w:val="both"/>
        <w:rPr>
          <w:rFonts w:ascii="Museo Sans 300" w:eastAsia="Arial Narrow" w:hAnsi="Museo Sans 300"/>
        </w:rPr>
      </w:pPr>
    </w:p>
    <w:p w14:paraId="2B15FF77" w14:textId="77777777" w:rsidR="006F5769" w:rsidRPr="00402996" w:rsidRDefault="006F5769" w:rsidP="00CC659C">
      <w:pPr>
        <w:pStyle w:val="Prrafodelista"/>
        <w:widowControl w:val="0"/>
        <w:numPr>
          <w:ilvl w:val="0"/>
          <w:numId w:val="3"/>
        </w:numPr>
        <w:tabs>
          <w:tab w:val="left" w:pos="851"/>
          <w:tab w:val="left" w:pos="1134"/>
        </w:tabs>
        <w:spacing w:after="0" w:line="240" w:lineRule="auto"/>
        <w:ind w:left="0" w:right="142" w:firstLine="0"/>
        <w:contextualSpacing w:val="0"/>
        <w:jc w:val="both"/>
        <w:rPr>
          <w:rFonts w:ascii="Museo Sans 300" w:eastAsia="Arial Narrow" w:hAnsi="Museo Sans 300"/>
        </w:rPr>
      </w:pPr>
      <w:r w:rsidRPr="00402996">
        <w:rPr>
          <w:rFonts w:ascii="Museo Sans 300" w:eastAsia="Arial Narrow" w:hAnsi="Museo Sans 300"/>
        </w:rPr>
        <w:t xml:space="preserve"> La AFP será responsable de llevar un registro para controlar las devoluciones de saldo de la CIAP por invalidez a que se refiere</w:t>
      </w:r>
      <w:r w:rsidR="004366DA" w:rsidRPr="00402996">
        <w:rPr>
          <w:rFonts w:ascii="Museo Sans 300" w:eastAsia="Arial Narrow" w:hAnsi="Museo Sans 300"/>
        </w:rPr>
        <w:t>n</w:t>
      </w:r>
      <w:r w:rsidRPr="00402996">
        <w:rPr>
          <w:rFonts w:ascii="Museo Sans 300" w:eastAsia="Arial Narrow" w:hAnsi="Museo Sans 300"/>
        </w:rPr>
        <w:t xml:space="preserve"> las presentes Normas.</w:t>
      </w:r>
    </w:p>
    <w:p w14:paraId="05F638D3" w14:textId="77777777" w:rsidR="006F5769" w:rsidRPr="00402996" w:rsidRDefault="006F5769" w:rsidP="00CC659C">
      <w:pPr>
        <w:pStyle w:val="Prrafodelista"/>
        <w:widowControl w:val="0"/>
        <w:tabs>
          <w:tab w:val="left" w:pos="851"/>
          <w:tab w:val="left" w:pos="1134"/>
        </w:tabs>
        <w:spacing w:after="0" w:line="240" w:lineRule="auto"/>
        <w:ind w:left="0" w:right="142"/>
        <w:contextualSpacing w:val="0"/>
        <w:jc w:val="both"/>
        <w:rPr>
          <w:rFonts w:ascii="Museo Sans 300" w:eastAsia="Arial Narrow" w:hAnsi="Museo Sans 300"/>
        </w:rPr>
      </w:pPr>
    </w:p>
    <w:p w14:paraId="51EE99CB" w14:textId="77777777" w:rsidR="006F5769" w:rsidRPr="00402996" w:rsidRDefault="006F5769" w:rsidP="00CC659C">
      <w:pPr>
        <w:pStyle w:val="Sangra2detindependiente"/>
        <w:widowControl w:val="0"/>
        <w:tabs>
          <w:tab w:val="left" w:pos="6237"/>
        </w:tabs>
        <w:spacing w:after="0" w:line="240" w:lineRule="auto"/>
        <w:ind w:left="0"/>
        <w:rPr>
          <w:rFonts w:ascii="Museo Sans 300" w:hAnsi="Museo Sans 300"/>
          <w:b/>
        </w:rPr>
      </w:pPr>
      <w:r w:rsidRPr="00402996">
        <w:rPr>
          <w:rFonts w:ascii="Museo Sans 300" w:hAnsi="Museo Sans 300"/>
          <w:b/>
        </w:rPr>
        <w:t>Compatibilidad entre pensión por invalidez y cotizaciones</w:t>
      </w:r>
    </w:p>
    <w:p w14:paraId="498EE1DA" w14:textId="07A9F221" w:rsidR="006F5769" w:rsidRPr="00402996" w:rsidRDefault="006F5769" w:rsidP="00CC659C">
      <w:pPr>
        <w:pStyle w:val="Prrafodelista"/>
        <w:widowControl w:val="0"/>
        <w:numPr>
          <w:ilvl w:val="0"/>
          <w:numId w:val="3"/>
        </w:numPr>
        <w:tabs>
          <w:tab w:val="left" w:pos="851"/>
          <w:tab w:val="left" w:pos="6237"/>
        </w:tabs>
        <w:spacing w:after="0" w:line="240" w:lineRule="auto"/>
        <w:ind w:left="0" w:firstLine="0"/>
        <w:jc w:val="both"/>
        <w:outlineLvl w:val="0"/>
        <w:rPr>
          <w:rFonts w:ascii="Museo Sans 300" w:hAnsi="Museo Sans 300"/>
        </w:rPr>
      </w:pPr>
      <w:r w:rsidRPr="00402996">
        <w:rPr>
          <w:rFonts w:ascii="Museo Sans 300" w:hAnsi="Museo Sans 300"/>
        </w:rPr>
        <w:t xml:space="preserve"> Los afiliados al SP que se invaliden en las condiciones establecidas en el artículo 12</w:t>
      </w:r>
      <w:r w:rsidR="000F2FCD" w:rsidRPr="00402996">
        <w:rPr>
          <w:rFonts w:ascii="Museo Sans 300" w:hAnsi="Museo Sans 300"/>
        </w:rPr>
        <w:t>3</w:t>
      </w:r>
      <w:r w:rsidRPr="00402996">
        <w:rPr>
          <w:rFonts w:ascii="Museo Sans 300" w:hAnsi="Museo Sans 300"/>
        </w:rPr>
        <w:t xml:space="preserve"> de la Ley SP, pueden optar por la devolución parcial del saldo y continuar cotizando para financiar una pensión por vejez de conformidad a los requisitos establecidos en la Ley SP. </w:t>
      </w:r>
    </w:p>
    <w:p w14:paraId="1E2ED16A" w14:textId="77777777" w:rsidR="00E47C0D" w:rsidRPr="00402996" w:rsidRDefault="00E47C0D" w:rsidP="00E47C0D">
      <w:pPr>
        <w:widowControl w:val="0"/>
        <w:spacing w:after="0" w:line="240" w:lineRule="auto"/>
        <w:rPr>
          <w:rFonts w:ascii="Museo Sans 300" w:hAnsi="Museo Sans 300"/>
          <w:b/>
        </w:rPr>
      </w:pPr>
    </w:p>
    <w:p w14:paraId="0524A4C8" w14:textId="6CE037EC" w:rsidR="00E47C0D" w:rsidRPr="00402996" w:rsidRDefault="00E47C0D" w:rsidP="00E47C0D">
      <w:pPr>
        <w:pStyle w:val="Prrafodelista"/>
        <w:widowControl w:val="0"/>
        <w:tabs>
          <w:tab w:val="left" w:pos="851"/>
          <w:tab w:val="left" w:pos="1134"/>
        </w:tabs>
        <w:spacing w:after="0" w:line="240" w:lineRule="auto"/>
        <w:ind w:left="0" w:right="142"/>
        <w:contextualSpacing w:val="0"/>
        <w:jc w:val="both"/>
        <w:rPr>
          <w:rFonts w:ascii="Museo Sans 300" w:eastAsia="Arial Narrow" w:hAnsi="Museo Sans 300"/>
        </w:rPr>
      </w:pPr>
      <w:r w:rsidRPr="00402996">
        <w:rPr>
          <w:rFonts w:ascii="Museo Sans 300" w:eastAsia="Arial Narrow" w:hAnsi="Museo Sans 300"/>
        </w:rPr>
        <w:t>En el caso que a un afiliado calificado con invalidez se le haya otorgado el beneficio de devolución del saldo y continuare cotizando, si éste presentare una nueva invalidez o falleciere previo al cumplimiento de la edad legal para obtener un beneficio por vejez, se procederá a la devolución total del saldo de su CIAP.</w:t>
      </w:r>
    </w:p>
    <w:p w14:paraId="0E75BD6C" w14:textId="77777777" w:rsidR="007D5CFD" w:rsidRPr="00402996" w:rsidRDefault="007D5CFD" w:rsidP="00E47C0D">
      <w:pPr>
        <w:pStyle w:val="Prrafodelista"/>
        <w:widowControl w:val="0"/>
        <w:tabs>
          <w:tab w:val="left" w:pos="851"/>
          <w:tab w:val="left" w:pos="1134"/>
        </w:tabs>
        <w:spacing w:after="0" w:line="240" w:lineRule="auto"/>
        <w:ind w:left="0" w:right="142"/>
        <w:contextualSpacing w:val="0"/>
        <w:jc w:val="both"/>
        <w:rPr>
          <w:rFonts w:ascii="Museo Sans 300" w:eastAsia="Arial Narrow" w:hAnsi="Museo Sans 300"/>
        </w:rPr>
      </w:pPr>
    </w:p>
    <w:p w14:paraId="5AF70A0A" w14:textId="41409C31" w:rsidR="006F5769" w:rsidRPr="00402996" w:rsidRDefault="006F5769" w:rsidP="00CC659C">
      <w:pPr>
        <w:widowControl w:val="0"/>
        <w:spacing w:after="0" w:line="240" w:lineRule="auto"/>
        <w:jc w:val="center"/>
        <w:rPr>
          <w:rFonts w:ascii="Museo Sans 300" w:hAnsi="Museo Sans 300"/>
          <w:b/>
        </w:rPr>
      </w:pPr>
      <w:r w:rsidRPr="00402996">
        <w:rPr>
          <w:rFonts w:ascii="Museo Sans 300" w:hAnsi="Museo Sans 300"/>
          <w:b/>
        </w:rPr>
        <w:t xml:space="preserve">CAPÍTULO </w:t>
      </w:r>
      <w:r w:rsidR="00380B39" w:rsidRPr="00402996">
        <w:rPr>
          <w:rFonts w:ascii="Museo Sans 300" w:hAnsi="Museo Sans 300"/>
          <w:b/>
        </w:rPr>
        <w:t>X</w:t>
      </w:r>
      <w:r w:rsidRPr="00402996">
        <w:rPr>
          <w:rFonts w:ascii="Museo Sans 300" w:hAnsi="Museo Sans 300"/>
          <w:b/>
        </w:rPr>
        <w:t>I</w:t>
      </w:r>
    </w:p>
    <w:p w14:paraId="52491433" w14:textId="77777777" w:rsidR="006F5769" w:rsidRPr="00402996" w:rsidRDefault="006F5769" w:rsidP="00CC659C">
      <w:pPr>
        <w:pStyle w:val="Sangra2detindependiente"/>
        <w:widowControl w:val="0"/>
        <w:tabs>
          <w:tab w:val="left" w:pos="6237"/>
        </w:tabs>
        <w:spacing w:after="0" w:line="240" w:lineRule="auto"/>
        <w:ind w:left="0"/>
        <w:jc w:val="center"/>
        <w:rPr>
          <w:rFonts w:ascii="Museo Sans 300" w:hAnsi="Museo Sans 300"/>
          <w:b/>
        </w:rPr>
      </w:pPr>
      <w:r w:rsidRPr="00402996">
        <w:rPr>
          <w:rFonts w:ascii="Museo Sans 300" w:hAnsi="Museo Sans 300"/>
          <w:b/>
        </w:rPr>
        <w:t xml:space="preserve">DE LA COMPROBACIÓN DE SOBREVIVENCIA </w:t>
      </w:r>
      <w:r w:rsidR="007C1DD1" w:rsidRPr="00402996">
        <w:rPr>
          <w:rFonts w:ascii="Museo Sans 300" w:hAnsi="Museo Sans 300"/>
          <w:b/>
        </w:rPr>
        <w:t>A PENSIONADOS CALIFICADOS CON INVALIDEZ</w:t>
      </w:r>
    </w:p>
    <w:p w14:paraId="5898B7F3" w14:textId="77777777" w:rsidR="000A34DC" w:rsidRPr="00402996" w:rsidRDefault="000A34DC" w:rsidP="00CC659C">
      <w:pPr>
        <w:pStyle w:val="Sangra2detindependiente"/>
        <w:widowControl w:val="0"/>
        <w:tabs>
          <w:tab w:val="left" w:pos="6237"/>
        </w:tabs>
        <w:spacing w:after="0" w:line="240" w:lineRule="auto"/>
        <w:ind w:left="0"/>
        <w:jc w:val="center"/>
        <w:rPr>
          <w:rFonts w:ascii="Museo Sans 300" w:hAnsi="Museo Sans 300"/>
          <w:b/>
        </w:rPr>
      </w:pPr>
    </w:p>
    <w:p w14:paraId="75D5D3CB" w14:textId="7A68FABE" w:rsidR="006F5769" w:rsidRPr="00402996" w:rsidRDefault="006A78BE" w:rsidP="00CC659C">
      <w:pPr>
        <w:pStyle w:val="Prrafodelista"/>
        <w:widowControl w:val="0"/>
        <w:numPr>
          <w:ilvl w:val="0"/>
          <w:numId w:val="3"/>
        </w:numPr>
        <w:tabs>
          <w:tab w:val="left" w:pos="851"/>
        </w:tabs>
        <w:spacing w:after="0" w:line="240" w:lineRule="auto"/>
        <w:ind w:left="0" w:firstLine="0"/>
        <w:jc w:val="both"/>
        <w:outlineLvl w:val="0"/>
        <w:rPr>
          <w:rFonts w:ascii="Museo Sans 300" w:hAnsi="Museo Sans 300"/>
        </w:rPr>
      </w:pPr>
      <w:r w:rsidRPr="00402996">
        <w:rPr>
          <w:rFonts w:ascii="Museo Sans 300" w:hAnsi="Museo Sans 300"/>
        </w:rPr>
        <w:t>La AFP deberá implementar los controles necesarios para verificar la sobrevivencia de los pensionados inválidos, la</w:t>
      </w:r>
      <w:r w:rsidR="00E825B5" w:rsidRPr="00402996">
        <w:rPr>
          <w:rFonts w:ascii="Museo Sans 300" w:hAnsi="Museo Sans 300"/>
        </w:rPr>
        <w:t xml:space="preserve"> comprobación de sobrevivencia </w:t>
      </w:r>
      <w:r w:rsidR="006F5769" w:rsidRPr="00402996">
        <w:rPr>
          <w:rFonts w:ascii="Museo Sans 300" w:hAnsi="Museo Sans 300"/>
        </w:rPr>
        <w:t>de un pensionado calificado con invalidez</w:t>
      </w:r>
      <w:r w:rsidR="00370026" w:rsidRPr="00402996">
        <w:rPr>
          <w:rFonts w:ascii="Museo Sans 300" w:hAnsi="Museo Sans 300"/>
        </w:rPr>
        <w:t xml:space="preserve"> total o gran invalidez</w:t>
      </w:r>
      <w:r w:rsidR="001A4D5A" w:rsidRPr="00402996">
        <w:rPr>
          <w:rFonts w:ascii="Museo Sans 300" w:hAnsi="Museo Sans 300"/>
        </w:rPr>
        <w:t xml:space="preserve">, </w:t>
      </w:r>
      <w:r w:rsidR="006F5769" w:rsidRPr="00402996">
        <w:rPr>
          <w:rFonts w:ascii="Museo Sans 300" w:hAnsi="Museo Sans 300"/>
        </w:rPr>
        <w:t>se realizará por medio de visita domiciliaria</w:t>
      </w:r>
      <w:r w:rsidR="00086193" w:rsidRPr="00402996">
        <w:rPr>
          <w:rFonts w:ascii="Museo Sans 300" w:hAnsi="Museo Sans 300"/>
        </w:rPr>
        <w:t xml:space="preserve"> </w:t>
      </w:r>
      <w:r w:rsidR="00B0505C" w:rsidRPr="00402996">
        <w:rPr>
          <w:rFonts w:ascii="Museo Sans 300" w:hAnsi="Museo Sans 300"/>
        </w:rPr>
        <w:t>semestralmente</w:t>
      </w:r>
      <w:r w:rsidR="00F240C3" w:rsidRPr="00402996">
        <w:rPr>
          <w:rFonts w:ascii="Museo Sans 300" w:hAnsi="Museo Sans 300"/>
        </w:rPr>
        <w:t xml:space="preserve">, de conformidad con el artículo </w:t>
      </w:r>
      <w:r w:rsidR="00CF5AD6" w:rsidRPr="00402996">
        <w:rPr>
          <w:rFonts w:ascii="Museo Sans 300" w:hAnsi="Museo Sans 300"/>
        </w:rPr>
        <w:t>118 de la Ley SP,</w:t>
      </w:r>
      <w:r w:rsidR="006F5769" w:rsidRPr="00402996">
        <w:rPr>
          <w:rFonts w:ascii="Museo Sans 300" w:hAnsi="Museo Sans 300"/>
        </w:rPr>
        <w:t xml:space="preserve"> </w:t>
      </w:r>
      <w:r w:rsidR="00104235" w:rsidRPr="00402996">
        <w:rPr>
          <w:rFonts w:ascii="Museo Sans 300" w:hAnsi="Museo Sans 300"/>
        </w:rPr>
        <w:t xml:space="preserve">por parte </w:t>
      </w:r>
      <w:r w:rsidR="006F5769" w:rsidRPr="00402996">
        <w:rPr>
          <w:rFonts w:ascii="Museo Sans 300" w:hAnsi="Museo Sans 300"/>
        </w:rPr>
        <w:t>de un profesional del trabajo social nombrado por la AFP</w:t>
      </w:r>
      <w:r w:rsidR="009F5EB9" w:rsidRPr="00402996">
        <w:rPr>
          <w:rFonts w:ascii="Museo Sans 300" w:hAnsi="Museo Sans 300"/>
        </w:rPr>
        <w:t xml:space="preserve">; para los pensionados inválidos parciales podrán acercarse a las agencias de las AFP para hacer efectiva su comprobación de sobrevivencia y en casos que sea requerido por el afiliado, la comprobación podrá ser </w:t>
      </w:r>
      <w:r w:rsidR="00364225" w:rsidRPr="00402996">
        <w:rPr>
          <w:rFonts w:ascii="Museo Sans 300" w:hAnsi="Museo Sans 300"/>
        </w:rPr>
        <w:t>por medio de visita domiciliaria</w:t>
      </w:r>
      <w:r w:rsidR="009F5EB9" w:rsidRPr="00402996">
        <w:rPr>
          <w:rFonts w:ascii="Museo Sans 300" w:hAnsi="Museo Sans 300"/>
        </w:rPr>
        <w:t>, debiendo realizarse de conformidad a lo establecido en el presente artículo</w:t>
      </w:r>
      <w:r w:rsidR="006F5769" w:rsidRPr="00402996">
        <w:rPr>
          <w:rFonts w:ascii="Museo Sans 300" w:hAnsi="Museo Sans 300"/>
        </w:rPr>
        <w:t xml:space="preserve">. </w:t>
      </w:r>
    </w:p>
    <w:p w14:paraId="05D4AE5D" w14:textId="77777777" w:rsidR="00BD24FA" w:rsidRPr="00402996" w:rsidRDefault="00BD24FA" w:rsidP="00CC659C">
      <w:pPr>
        <w:widowControl w:val="0"/>
        <w:spacing w:after="0" w:line="240" w:lineRule="auto"/>
        <w:rPr>
          <w:rFonts w:ascii="Museo Sans 300" w:hAnsi="Museo Sans 300"/>
        </w:rPr>
      </w:pPr>
    </w:p>
    <w:p w14:paraId="4B31EB8B" w14:textId="628DDEB7" w:rsidR="006F5769" w:rsidRPr="00402996" w:rsidRDefault="006F5769" w:rsidP="00CC659C">
      <w:pPr>
        <w:pStyle w:val="Prrafodelista"/>
        <w:widowControl w:val="0"/>
        <w:numPr>
          <w:ilvl w:val="0"/>
          <w:numId w:val="3"/>
        </w:numPr>
        <w:tabs>
          <w:tab w:val="left" w:pos="851"/>
        </w:tabs>
        <w:spacing w:after="120" w:line="240" w:lineRule="auto"/>
        <w:ind w:left="0" w:firstLine="0"/>
        <w:contextualSpacing w:val="0"/>
        <w:jc w:val="both"/>
        <w:outlineLvl w:val="0"/>
        <w:rPr>
          <w:rFonts w:ascii="Museo Sans 300" w:hAnsi="Museo Sans 300"/>
        </w:rPr>
      </w:pPr>
      <w:r w:rsidRPr="00402996">
        <w:rPr>
          <w:rFonts w:ascii="Museo Sans 300" w:hAnsi="Museo Sans 300"/>
        </w:rPr>
        <w:t xml:space="preserve">El formato del formulario </w:t>
      </w:r>
      <w:r w:rsidR="00C3460B" w:rsidRPr="00402996">
        <w:rPr>
          <w:rFonts w:ascii="Museo Sans 300" w:hAnsi="Museo Sans 300"/>
        </w:rPr>
        <w:t xml:space="preserve">de comprobación de sobrevivencia a pensionados por </w:t>
      </w:r>
      <w:r w:rsidR="00AF22F5" w:rsidRPr="00402996">
        <w:rPr>
          <w:rFonts w:ascii="Museo Sans 300" w:hAnsi="Museo Sans 300"/>
        </w:rPr>
        <w:t>invalidez</w:t>
      </w:r>
      <w:r w:rsidR="00C3460B" w:rsidRPr="00402996">
        <w:rPr>
          <w:rFonts w:ascii="Museo Sans 300" w:hAnsi="Museo Sans 300"/>
        </w:rPr>
        <w:t xml:space="preserve"> </w:t>
      </w:r>
      <w:r w:rsidRPr="00402996">
        <w:rPr>
          <w:rFonts w:ascii="Museo Sans 300" w:hAnsi="Museo Sans 300"/>
        </w:rPr>
        <w:t>queda a discreción de la AFP, sin embargo, deberá contener, como mínimo la información siguiente:</w:t>
      </w:r>
    </w:p>
    <w:p w14:paraId="55261175" w14:textId="77777777" w:rsidR="006F5769" w:rsidRPr="00402996" w:rsidRDefault="006F5769" w:rsidP="00CC659C">
      <w:pPr>
        <w:widowControl w:val="0"/>
        <w:numPr>
          <w:ilvl w:val="0"/>
          <w:numId w:val="6"/>
        </w:numPr>
        <w:tabs>
          <w:tab w:val="num" w:pos="0"/>
        </w:tabs>
        <w:spacing w:after="0" w:line="240" w:lineRule="auto"/>
        <w:ind w:left="425" w:hanging="425"/>
        <w:jc w:val="both"/>
        <w:rPr>
          <w:rFonts w:ascii="Museo Sans 300" w:hAnsi="Museo Sans 300"/>
        </w:rPr>
      </w:pPr>
      <w:r w:rsidRPr="00402996">
        <w:rPr>
          <w:rFonts w:ascii="Museo Sans 300" w:hAnsi="Museo Sans 300"/>
        </w:rPr>
        <w:t xml:space="preserve">Nombre del afiliado pensionado por invalidez; </w:t>
      </w:r>
    </w:p>
    <w:p w14:paraId="307886CD" w14:textId="77777777" w:rsidR="006F5769" w:rsidRPr="00402996" w:rsidRDefault="006F5769" w:rsidP="00CC659C">
      <w:pPr>
        <w:widowControl w:val="0"/>
        <w:numPr>
          <w:ilvl w:val="0"/>
          <w:numId w:val="6"/>
        </w:numPr>
        <w:tabs>
          <w:tab w:val="num" w:pos="0"/>
        </w:tabs>
        <w:spacing w:after="0" w:line="240" w:lineRule="auto"/>
        <w:ind w:left="425" w:hanging="425"/>
        <w:jc w:val="both"/>
        <w:rPr>
          <w:rFonts w:ascii="Museo Sans 300" w:hAnsi="Museo Sans 300"/>
        </w:rPr>
      </w:pPr>
      <w:r w:rsidRPr="00402996">
        <w:rPr>
          <w:rFonts w:ascii="Museo Sans 300" w:hAnsi="Museo Sans 300"/>
        </w:rPr>
        <w:t xml:space="preserve">Tipo de pensión; </w:t>
      </w:r>
    </w:p>
    <w:p w14:paraId="1AD84363" w14:textId="77777777" w:rsidR="006F5769" w:rsidRPr="00402996" w:rsidRDefault="006F5769" w:rsidP="00CC659C">
      <w:pPr>
        <w:widowControl w:val="0"/>
        <w:numPr>
          <w:ilvl w:val="0"/>
          <w:numId w:val="6"/>
        </w:numPr>
        <w:tabs>
          <w:tab w:val="num" w:pos="0"/>
        </w:tabs>
        <w:spacing w:after="120" w:line="240" w:lineRule="auto"/>
        <w:ind w:left="425" w:hanging="425"/>
        <w:jc w:val="both"/>
        <w:rPr>
          <w:rFonts w:ascii="Museo Sans 300" w:hAnsi="Museo Sans 300"/>
        </w:rPr>
      </w:pPr>
      <w:r w:rsidRPr="00402996">
        <w:rPr>
          <w:rFonts w:ascii="Museo Sans 300" w:hAnsi="Museo Sans 300"/>
        </w:rPr>
        <w:t xml:space="preserve">Datos Personales: </w:t>
      </w:r>
    </w:p>
    <w:p w14:paraId="759DE96E" w14:textId="08AD7915" w:rsidR="006F5769" w:rsidRPr="00402996" w:rsidRDefault="006F5769" w:rsidP="00CC659C">
      <w:pPr>
        <w:widowControl w:val="0"/>
        <w:numPr>
          <w:ilvl w:val="0"/>
          <w:numId w:val="7"/>
        </w:numPr>
        <w:spacing w:after="0" w:line="240" w:lineRule="auto"/>
        <w:ind w:left="993" w:hanging="284"/>
        <w:jc w:val="both"/>
        <w:rPr>
          <w:rFonts w:ascii="Museo Sans 300" w:hAnsi="Museo Sans 300"/>
        </w:rPr>
      </w:pPr>
      <w:r w:rsidRPr="00402996">
        <w:rPr>
          <w:rFonts w:ascii="Museo Sans 300" w:hAnsi="Museo Sans 300"/>
        </w:rPr>
        <w:t xml:space="preserve">Tipo y número de </w:t>
      </w:r>
      <w:r w:rsidR="005E32C5" w:rsidRPr="00402996">
        <w:rPr>
          <w:rFonts w:ascii="Museo Sans 300" w:hAnsi="Museo Sans 300"/>
        </w:rPr>
        <w:t>D</w:t>
      </w:r>
      <w:r w:rsidRPr="00402996">
        <w:rPr>
          <w:rFonts w:ascii="Museo Sans 300" w:hAnsi="Museo Sans 300"/>
        </w:rPr>
        <w:t xml:space="preserve">ocumento de </w:t>
      </w:r>
      <w:r w:rsidR="005E32C5" w:rsidRPr="00402996">
        <w:rPr>
          <w:rFonts w:ascii="Museo Sans 300" w:hAnsi="Museo Sans 300"/>
        </w:rPr>
        <w:t>I</w:t>
      </w:r>
      <w:r w:rsidRPr="00402996">
        <w:rPr>
          <w:rFonts w:ascii="Museo Sans 300" w:hAnsi="Museo Sans 300"/>
        </w:rPr>
        <w:t>dentidad; y</w:t>
      </w:r>
    </w:p>
    <w:p w14:paraId="46111134" w14:textId="77777777" w:rsidR="006F5769" w:rsidRPr="00402996" w:rsidRDefault="006F5769" w:rsidP="00CC659C">
      <w:pPr>
        <w:widowControl w:val="0"/>
        <w:numPr>
          <w:ilvl w:val="0"/>
          <w:numId w:val="7"/>
        </w:numPr>
        <w:spacing w:after="0" w:line="240" w:lineRule="auto"/>
        <w:ind w:left="993" w:hanging="284"/>
        <w:jc w:val="both"/>
        <w:rPr>
          <w:rFonts w:ascii="Museo Sans 300" w:hAnsi="Museo Sans 300"/>
        </w:rPr>
      </w:pPr>
      <w:r w:rsidRPr="00402996">
        <w:rPr>
          <w:rFonts w:ascii="Museo Sans 300" w:hAnsi="Museo Sans 300"/>
        </w:rPr>
        <w:t>Dirección y teléfono particular.</w:t>
      </w:r>
    </w:p>
    <w:p w14:paraId="17CDD5A1" w14:textId="77777777" w:rsidR="006F5769" w:rsidRPr="00402996" w:rsidRDefault="006F5769" w:rsidP="00CC659C">
      <w:pPr>
        <w:widowControl w:val="0"/>
        <w:numPr>
          <w:ilvl w:val="0"/>
          <w:numId w:val="6"/>
        </w:numPr>
        <w:tabs>
          <w:tab w:val="num" w:pos="426"/>
        </w:tabs>
        <w:spacing w:after="120" w:line="240" w:lineRule="auto"/>
        <w:ind w:left="425" w:hanging="425"/>
        <w:jc w:val="both"/>
        <w:rPr>
          <w:rFonts w:ascii="Museo Sans 300" w:hAnsi="Museo Sans 300"/>
        </w:rPr>
      </w:pPr>
      <w:r w:rsidRPr="00402996">
        <w:rPr>
          <w:rFonts w:ascii="Museo Sans 300" w:hAnsi="Museo Sans 300"/>
        </w:rPr>
        <w:t xml:space="preserve">Información del apoderado o representante legal, si fuere el caso: </w:t>
      </w:r>
    </w:p>
    <w:p w14:paraId="4E893DE1" w14:textId="77777777" w:rsidR="006F5769" w:rsidRPr="00402996" w:rsidRDefault="006F5769" w:rsidP="00CC659C">
      <w:pPr>
        <w:widowControl w:val="0"/>
        <w:numPr>
          <w:ilvl w:val="0"/>
          <w:numId w:val="8"/>
        </w:numPr>
        <w:spacing w:after="0" w:line="240" w:lineRule="auto"/>
        <w:ind w:left="993" w:hanging="284"/>
        <w:jc w:val="both"/>
        <w:rPr>
          <w:rFonts w:ascii="Museo Sans 300" w:hAnsi="Museo Sans 300"/>
        </w:rPr>
      </w:pPr>
      <w:r w:rsidRPr="00402996">
        <w:rPr>
          <w:rFonts w:ascii="Museo Sans 300" w:hAnsi="Museo Sans 300"/>
        </w:rPr>
        <w:t>Nombre del apoderado o representante;</w:t>
      </w:r>
    </w:p>
    <w:p w14:paraId="0217CA04" w14:textId="1DEF84A1" w:rsidR="006F5769" w:rsidRPr="00402996" w:rsidRDefault="006F5769" w:rsidP="00CC659C">
      <w:pPr>
        <w:widowControl w:val="0"/>
        <w:numPr>
          <w:ilvl w:val="0"/>
          <w:numId w:val="8"/>
        </w:numPr>
        <w:spacing w:after="0" w:line="240" w:lineRule="auto"/>
        <w:ind w:left="993" w:hanging="284"/>
        <w:jc w:val="both"/>
        <w:rPr>
          <w:rFonts w:ascii="Museo Sans 300" w:hAnsi="Museo Sans 300"/>
        </w:rPr>
      </w:pPr>
      <w:r w:rsidRPr="00402996">
        <w:rPr>
          <w:rFonts w:ascii="Museo Sans 300" w:hAnsi="Museo Sans 300"/>
        </w:rPr>
        <w:t xml:space="preserve">Nombre y número de </w:t>
      </w:r>
      <w:r w:rsidR="005E32C5" w:rsidRPr="00402996">
        <w:rPr>
          <w:rFonts w:ascii="Museo Sans 300" w:hAnsi="Museo Sans 300"/>
        </w:rPr>
        <w:t>D</w:t>
      </w:r>
      <w:r w:rsidRPr="00402996">
        <w:rPr>
          <w:rFonts w:ascii="Museo Sans 300" w:hAnsi="Museo Sans 300"/>
        </w:rPr>
        <w:t xml:space="preserve">ocumento de </w:t>
      </w:r>
      <w:r w:rsidR="005E32C5" w:rsidRPr="00402996">
        <w:rPr>
          <w:rFonts w:ascii="Museo Sans 300" w:hAnsi="Museo Sans 300"/>
        </w:rPr>
        <w:t>I</w:t>
      </w:r>
      <w:r w:rsidRPr="00402996">
        <w:rPr>
          <w:rFonts w:ascii="Museo Sans 300" w:hAnsi="Museo Sans 300"/>
        </w:rPr>
        <w:t>dentidad;</w:t>
      </w:r>
    </w:p>
    <w:p w14:paraId="65ADB6CB" w14:textId="77777777" w:rsidR="006F5769" w:rsidRPr="00402996" w:rsidRDefault="006F5769" w:rsidP="00CC659C">
      <w:pPr>
        <w:widowControl w:val="0"/>
        <w:numPr>
          <w:ilvl w:val="0"/>
          <w:numId w:val="8"/>
        </w:numPr>
        <w:spacing w:after="0" w:line="240" w:lineRule="auto"/>
        <w:ind w:left="993" w:hanging="284"/>
        <w:jc w:val="both"/>
        <w:rPr>
          <w:rFonts w:ascii="Museo Sans 300" w:hAnsi="Museo Sans 300"/>
        </w:rPr>
      </w:pPr>
      <w:r w:rsidRPr="00402996">
        <w:rPr>
          <w:rFonts w:ascii="Museo Sans 300" w:hAnsi="Museo Sans 300"/>
        </w:rPr>
        <w:t>Dirección y teléfono; y</w:t>
      </w:r>
    </w:p>
    <w:p w14:paraId="544A848E" w14:textId="77777777" w:rsidR="006F5769" w:rsidRPr="00402996" w:rsidRDefault="006F5769" w:rsidP="00CC659C">
      <w:pPr>
        <w:widowControl w:val="0"/>
        <w:numPr>
          <w:ilvl w:val="0"/>
          <w:numId w:val="8"/>
        </w:numPr>
        <w:spacing w:after="0" w:line="240" w:lineRule="auto"/>
        <w:ind w:left="993" w:hanging="284"/>
        <w:jc w:val="both"/>
        <w:rPr>
          <w:rFonts w:ascii="Museo Sans 300" w:hAnsi="Museo Sans 300"/>
        </w:rPr>
      </w:pPr>
      <w:r w:rsidRPr="00402996">
        <w:rPr>
          <w:rFonts w:ascii="Museo Sans 300" w:hAnsi="Museo Sans 300"/>
        </w:rPr>
        <w:t>Información relacionada con la escritura pública, tales como: número de escritura, número de protocolo y nombre del notario.</w:t>
      </w:r>
    </w:p>
    <w:p w14:paraId="49CC2143" w14:textId="77777777" w:rsidR="006F5769" w:rsidRPr="00402996" w:rsidRDefault="006F5769" w:rsidP="00CC659C">
      <w:pPr>
        <w:widowControl w:val="0"/>
        <w:numPr>
          <w:ilvl w:val="0"/>
          <w:numId w:val="6"/>
        </w:numPr>
        <w:tabs>
          <w:tab w:val="num" w:pos="426"/>
        </w:tabs>
        <w:spacing w:after="120" w:line="240" w:lineRule="auto"/>
        <w:ind w:left="426" w:hanging="426"/>
        <w:jc w:val="both"/>
        <w:rPr>
          <w:rFonts w:ascii="Museo Sans 300" w:hAnsi="Museo Sans 300"/>
        </w:rPr>
      </w:pPr>
      <w:r w:rsidRPr="00402996">
        <w:rPr>
          <w:rFonts w:ascii="Museo Sans 300" w:hAnsi="Museo Sans 300"/>
        </w:rPr>
        <w:t>Nombres y Firmas:</w:t>
      </w:r>
    </w:p>
    <w:p w14:paraId="3724F3D6" w14:textId="77777777" w:rsidR="006F5769" w:rsidRPr="00402996" w:rsidRDefault="006F5769" w:rsidP="00CC659C">
      <w:pPr>
        <w:widowControl w:val="0"/>
        <w:numPr>
          <w:ilvl w:val="0"/>
          <w:numId w:val="9"/>
        </w:numPr>
        <w:tabs>
          <w:tab w:val="num" w:pos="426"/>
        </w:tabs>
        <w:spacing w:after="0" w:line="240" w:lineRule="auto"/>
        <w:ind w:left="993" w:hanging="284"/>
        <w:jc w:val="both"/>
        <w:rPr>
          <w:rFonts w:ascii="Museo Sans 300" w:hAnsi="Museo Sans 300"/>
        </w:rPr>
      </w:pPr>
      <w:r w:rsidRPr="00402996">
        <w:rPr>
          <w:rFonts w:ascii="Museo Sans 300" w:hAnsi="Museo Sans 300"/>
        </w:rPr>
        <w:t xml:space="preserve">De la persona que </w:t>
      </w:r>
      <w:r w:rsidR="00244EC6" w:rsidRPr="00402996">
        <w:rPr>
          <w:rFonts w:ascii="Museo Sans 300" w:hAnsi="Museo Sans 300"/>
        </w:rPr>
        <w:t>realiza la visita domiciliaria</w:t>
      </w:r>
      <w:r w:rsidRPr="00402996">
        <w:rPr>
          <w:rFonts w:ascii="Museo Sans 300" w:hAnsi="Museo Sans 300"/>
        </w:rPr>
        <w:t>, nombrada o autorizada por la AFP;</w:t>
      </w:r>
    </w:p>
    <w:p w14:paraId="1FAB332F" w14:textId="66DA9DE0" w:rsidR="006F5769" w:rsidRPr="00402996" w:rsidRDefault="006F5769" w:rsidP="00CC659C">
      <w:pPr>
        <w:widowControl w:val="0"/>
        <w:numPr>
          <w:ilvl w:val="0"/>
          <w:numId w:val="9"/>
        </w:numPr>
        <w:tabs>
          <w:tab w:val="num" w:pos="426"/>
        </w:tabs>
        <w:spacing w:after="0" w:line="240" w:lineRule="auto"/>
        <w:ind w:left="993" w:hanging="284"/>
        <w:jc w:val="both"/>
        <w:rPr>
          <w:rFonts w:ascii="Museo Sans 300" w:hAnsi="Museo Sans 300"/>
        </w:rPr>
      </w:pPr>
      <w:r w:rsidRPr="00402996">
        <w:rPr>
          <w:rFonts w:ascii="Museo Sans 300" w:hAnsi="Museo Sans 300"/>
        </w:rPr>
        <w:t>Nombre y firma del afiliado pensionado por invalidez</w:t>
      </w:r>
      <w:r w:rsidR="00516DC7" w:rsidRPr="00402996">
        <w:rPr>
          <w:rFonts w:ascii="Museo Sans 300" w:hAnsi="Museo Sans 300"/>
        </w:rPr>
        <w:t>.</w:t>
      </w:r>
      <w:r w:rsidRPr="00402996">
        <w:rPr>
          <w:rFonts w:ascii="Museo Sans 300" w:hAnsi="Museo Sans 300"/>
        </w:rPr>
        <w:t xml:space="preserve"> </w:t>
      </w:r>
      <w:r w:rsidR="00516DC7" w:rsidRPr="00402996">
        <w:rPr>
          <w:rFonts w:ascii="Museo Sans 300" w:hAnsi="Museo Sans 300"/>
        </w:rPr>
        <w:t>S</w:t>
      </w:r>
      <w:r w:rsidRPr="00402996">
        <w:rPr>
          <w:rFonts w:ascii="Museo Sans 300" w:hAnsi="Museo Sans 300"/>
        </w:rPr>
        <w:t xml:space="preserve">i </w:t>
      </w:r>
      <w:r w:rsidR="00516DC7" w:rsidRPr="00402996">
        <w:rPr>
          <w:rFonts w:ascii="Museo Sans 300" w:hAnsi="Museo Sans 300"/>
        </w:rPr>
        <w:t xml:space="preserve">el afiliado </w:t>
      </w:r>
      <w:r w:rsidRPr="00402996">
        <w:rPr>
          <w:rFonts w:ascii="Museo Sans 300" w:hAnsi="Museo Sans 300"/>
        </w:rPr>
        <w:t>no sabe firmar, la huella digital;</w:t>
      </w:r>
      <w:r w:rsidR="003004CC" w:rsidRPr="00402996">
        <w:rPr>
          <w:rFonts w:ascii="Museo Sans 300" w:hAnsi="Museo Sans 300"/>
        </w:rPr>
        <w:t xml:space="preserve"> en caso </w:t>
      </w:r>
      <w:r w:rsidR="008A4BA3" w:rsidRPr="00402996">
        <w:rPr>
          <w:rFonts w:ascii="Museo Sans 300" w:hAnsi="Museo Sans 300"/>
        </w:rPr>
        <w:t xml:space="preserve">de </w:t>
      </w:r>
      <w:r w:rsidR="003004CC" w:rsidRPr="00402996">
        <w:rPr>
          <w:rFonts w:ascii="Museo Sans 300" w:hAnsi="Museo Sans 300"/>
        </w:rPr>
        <w:t>que al afiliado pensionado se le imposibilite cumplir con lo anterior, se solicitará n</w:t>
      </w:r>
      <w:r w:rsidRPr="00402996">
        <w:rPr>
          <w:rFonts w:ascii="Museo Sans 300" w:hAnsi="Museo Sans 300"/>
        </w:rPr>
        <w:t xml:space="preserve">ombre, firma y </w:t>
      </w:r>
      <w:r w:rsidR="005E32C5" w:rsidRPr="00402996">
        <w:rPr>
          <w:rFonts w:ascii="Museo Sans 300" w:hAnsi="Museo Sans 300"/>
        </w:rPr>
        <w:t>D</w:t>
      </w:r>
      <w:r w:rsidRPr="00402996">
        <w:rPr>
          <w:rFonts w:ascii="Museo Sans 300" w:hAnsi="Museo Sans 300"/>
        </w:rPr>
        <w:t xml:space="preserve">ocumento de </w:t>
      </w:r>
      <w:r w:rsidR="005E32C5" w:rsidRPr="00402996">
        <w:rPr>
          <w:rFonts w:ascii="Museo Sans 300" w:hAnsi="Museo Sans 300"/>
        </w:rPr>
        <w:t>I</w:t>
      </w:r>
      <w:r w:rsidRPr="00402996">
        <w:rPr>
          <w:rFonts w:ascii="Museo Sans 300" w:hAnsi="Museo Sans 300"/>
        </w:rPr>
        <w:t xml:space="preserve">dentidad </w:t>
      </w:r>
      <w:r w:rsidR="003004CC" w:rsidRPr="00402996">
        <w:rPr>
          <w:rFonts w:ascii="Museo Sans 300" w:hAnsi="Museo Sans 300"/>
        </w:rPr>
        <w:t>de la persona que firma a ruego</w:t>
      </w:r>
      <w:r w:rsidRPr="00402996">
        <w:rPr>
          <w:rFonts w:ascii="Museo Sans 300" w:hAnsi="Museo Sans 300"/>
        </w:rPr>
        <w:t>; y</w:t>
      </w:r>
    </w:p>
    <w:p w14:paraId="2FF593FD" w14:textId="51559B9F" w:rsidR="006F5769" w:rsidRPr="00402996" w:rsidRDefault="006F5769" w:rsidP="007057C6">
      <w:pPr>
        <w:widowControl w:val="0"/>
        <w:numPr>
          <w:ilvl w:val="0"/>
          <w:numId w:val="9"/>
        </w:numPr>
        <w:tabs>
          <w:tab w:val="num" w:pos="993"/>
        </w:tabs>
        <w:spacing w:after="0" w:line="240" w:lineRule="auto"/>
        <w:ind w:left="993" w:hanging="284"/>
        <w:jc w:val="both"/>
        <w:rPr>
          <w:rFonts w:ascii="Museo Sans 300" w:hAnsi="Museo Sans 300"/>
        </w:rPr>
      </w:pPr>
      <w:r w:rsidRPr="00402996">
        <w:rPr>
          <w:rFonts w:ascii="Museo Sans 300" w:hAnsi="Museo Sans 300"/>
        </w:rPr>
        <w:t xml:space="preserve">Nombre y firma del representante legal o apoderado, si fuere el caso. </w:t>
      </w:r>
    </w:p>
    <w:p w14:paraId="490F8CF8" w14:textId="77777777" w:rsidR="0069347C" w:rsidRPr="00402996" w:rsidRDefault="0069347C" w:rsidP="0069347C">
      <w:pPr>
        <w:widowControl w:val="0"/>
        <w:spacing w:after="0" w:line="240" w:lineRule="auto"/>
        <w:ind w:left="993"/>
        <w:jc w:val="both"/>
        <w:rPr>
          <w:rFonts w:ascii="Museo Sans 300" w:hAnsi="Museo Sans 300"/>
        </w:rPr>
      </w:pPr>
    </w:p>
    <w:p w14:paraId="7B3B2221" w14:textId="6497D1EF" w:rsidR="006F5769" w:rsidRPr="00402996" w:rsidRDefault="006F5769" w:rsidP="00CC659C">
      <w:pPr>
        <w:pStyle w:val="Prrafodelista"/>
        <w:widowControl w:val="0"/>
        <w:numPr>
          <w:ilvl w:val="0"/>
          <w:numId w:val="3"/>
        </w:numPr>
        <w:tabs>
          <w:tab w:val="left" w:pos="851"/>
        </w:tabs>
        <w:spacing w:after="0" w:line="240" w:lineRule="auto"/>
        <w:ind w:left="0" w:firstLine="0"/>
        <w:jc w:val="both"/>
        <w:outlineLvl w:val="0"/>
        <w:rPr>
          <w:rFonts w:ascii="Museo Sans 300" w:hAnsi="Museo Sans 300"/>
        </w:rPr>
      </w:pPr>
      <w:r w:rsidRPr="00402996">
        <w:rPr>
          <w:rFonts w:ascii="Museo Sans 300" w:hAnsi="Museo Sans 300"/>
        </w:rPr>
        <w:t xml:space="preserve">La AFP podrá llevar un control de la sobrevivencia de </w:t>
      </w:r>
      <w:r w:rsidR="007C1DD1" w:rsidRPr="00402996">
        <w:rPr>
          <w:rFonts w:ascii="Museo Sans 300" w:hAnsi="Museo Sans 300"/>
        </w:rPr>
        <w:t xml:space="preserve">los </w:t>
      </w:r>
      <w:r w:rsidRPr="00402996">
        <w:rPr>
          <w:rFonts w:ascii="Museo Sans 300" w:hAnsi="Museo Sans 300"/>
        </w:rPr>
        <w:t xml:space="preserve">afiliados pensionados por invalidez, residentes en El Salvador y en el extranjero, a través de un equipo biométrico, para que, de forma expedita y segura puedan realizar una efectiva revisión de la sobrevivencia de estos y que permita dar continuidad a los pagos realizados a través de </w:t>
      </w:r>
      <w:r w:rsidR="00515F7F" w:rsidRPr="00402996">
        <w:rPr>
          <w:rFonts w:ascii="Museo Sans 300" w:hAnsi="Museo Sans 300"/>
        </w:rPr>
        <w:t>e</w:t>
      </w:r>
      <w:r w:rsidRPr="00402996">
        <w:rPr>
          <w:rFonts w:ascii="Museo Sans 300" w:hAnsi="Museo Sans 300"/>
        </w:rPr>
        <w:t>stas, de los beneficios otorgados por el SP.</w:t>
      </w:r>
    </w:p>
    <w:p w14:paraId="2699484C" w14:textId="77777777" w:rsidR="006F5769" w:rsidRPr="00402996" w:rsidRDefault="006F5769" w:rsidP="00CC659C">
      <w:pPr>
        <w:widowControl w:val="0"/>
        <w:spacing w:after="0" w:line="240" w:lineRule="auto"/>
        <w:ind w:left="426"/>
        <w:jc w:val="both"/>
        <w:rPr>
          <w:rFonts w:ascii="Museo Sans 300" w:hAnsi="Museo Sans 300"/>
        </w:rPr>
      </w:pPr>
    </w:p>
    <w:p w14:paraId="61774C45" w14:textId="77777777" w:rsidR="006F5769" w:rsidRPr="00402996" w:rsidRDefault="006F5769" w:rsidP="00CC659C">
      <w:pPr>
        <w:widowControl w:val="0"/>
        <w:spacing w:after="0" w:line="240" w:lineRule="auto"/>
        <w:jc w:val="both"/>
        <w:rPr>
          <w:rFonts w:ascii="Museo Sans 300" w:hAnsi="Museo Sans 300"/>
        </w:rPr>
      </w:pPr>
      <w:r w:rsidRPr="00402996">
        <w:rPr>
          <w:rFonts w:ascii="Museo Sans 300" w:hAnsi="Museo Sans 300"/>
        </w:rPr>
        <w:t xml:space="preserve">La AFP será responsable de la implementación, operación, divulgación y verificación del correcto funcionamiento de la herramienta, cerciorándose que los afiliados pensionados por invalidez conozcan el método y la forma de demostrar su sobrevivencia, así como la codificación de </w:t>
      </w:r>
      <w:proofErr w:type="gramStart"/>
      <w:r w:rsidRPr="00402996">
        <w:rPr>
          <w:rFonts w:ascii="Museo Sans 300" w:hAnsi="Museo Sans 300"/>
        </w:rPr>
        <w:t>los mismos</w:t>
      </w:r>
      <w:proofErr w:type="gramEnd"/>
      <w:r w:rsidRPr="00402996">
        <w:rPr>
          <w:rFonts w:ascii="Museo Sans 300" w:hAnsi="Museo Sans 300"/>
        </w:rPr>
        <w:t xml:space="preserve">.  </w:t>
      </w:r>
    </w:p>
    <w:p w14:paraId="38B5E9E7" w14:textId="77777777" w:rsidR="006F5769" w:rsidRPr="00402996" w:rsidRDefault="006F5769" w:rsidP="00CC659C">
      <w:pPr>
        <w:widowControl w:val="0"/>
        <w:spacing w:after="0" w:line="240" w:lineRule="auto"/>
        <w:ind w:left="426"/>
        <w:jc w:val="both"/>
        <w:rPr>
          <w:rFonts w:ascii="Museo Sans 300" w:hAnsi="Museo Sans 300"/>
        </w:rPr>
      </w:pPr>
    </w:p>
    <w:p w14:paraId="35DB1FE8" w14:textId="77777777" w:rsidR="006F5769" w:rsidRPr="00402996" w:rsidRDefault="006F5769" w:rsidP="00CC659C">
      <w:pPr>
        <w:widowControl w:val="0"/>
        <w:spacing w:after="0" w:line="240" w:lineRule="auto"/>
        <w:jc w:val="both"/>
        <w:rPr>
          <w:rFonts w:ascii="Museo Sans 300" w:hAnsi="Museo Sans 300"/>
        </w:rPr>
      </w:pPr>
      <w:r w:rsidRPr="00402996">
        <w:rPr>
          <w:rFonts w:ascii="Museo Sans 300" w:hAnsi="Museo Sans 300"/>
        </w:rPr>
        <w:t>La AFP deberá colocar los aparatos en lugares accesibles para los usuarios e implementar todos aquellos controles encaminados a evitar cualquier tipo de fraude que involucre un uso inadecuado del mecanismo de control.</w:t>
      </w:r>
    </w:p>
    <w:p w14:paraId="3263CAB8" w14:textId="77777777" w:rsidR="000B52F7" w:rsidRPr="00402996" w:rsidRDefault="000B52F7" w:rsidP="00CC659C">
      <w:pPr>
        <w:widowControl w:val="0"/>
        <w:spacing w:after="0" w:line="240" w:lineRule="auto"/>
        <w:jc w:val="both"/>
        <w:rPr>
          <w:rFonts w:ascii="Museo Sans 300" w:hAnsi="Museo Sans 300"/>
        </w:rPr>
      </w:pPr>
    </w:p>
    <w:p w14:paraId="3964BA9A" w14:textId="169F2998" w:rsidR="00B350F2" w:rsidRPr="00402996" w:rsidRDefault="00194228" w:rsidP="00CC659C">
      <w:pPr>
        <w:widowControl w:val="0"/>
        <w:spacing w:after="0" w:line="240" w:lineRule="auto"/>
        <w:jc w:val="both"/>
        <w:rPr>
          <w:rFonts w:ascii="Museo Sans 300" w:hAnsi="Museo Sans 300"/>
        </w:rPr>
      </w:pPr>
      <w:bookmarkStart w:id="1" w:name="_Hlk53063574"/>
      <w:r w:rsidRPr="00402996">
        <w:rPr>
          <w:rFonts w:ascii="Museo Sans 300" w:hAnsi="Museo Sans 300"/>
          <w:b/>
        </w:rPr>
        <w:t xml:space="preserve">Pensionados calificados con </w:t>
      </w:r>
      <w:r w:rsidR="00515F7F" w:rsidRPr="00402996">
        <w:rPr>
          <w:rFonts w:ascii="Museo Sans 300" w:hAnsi="Museo Sans 300"/>
          <w:b/>
        </w:rPr>
        <w:t>i</w:t>
      </w:r>
      <w:r w:rsidRPr="00402996">
        <w:rPr>
          <w:rFonts w:ascii="Museo Sans 300" w:hAnsi="Museo Sans 300"/>
          <w:b/>
        </w:rPr>
        <w:t>nvalidez r</w:t>
      </w:r>
      <w:r w:rsidR="00B350F2" w:rsidRPr="00402996">
        <w:rPr>
          <w:rFonts w:ascii="Museo Sans 300" w:hAnsi="Museo Sans 300"/>
          <w:b/>
        </w:rPr>
        <w:t>esidentes en el extranjero</w:t>
      </w:r>
    </w:p>
    <w:p w14:paraId="50E47393" w14:textId="717643FB" w:rsidR="00680F5F" w:rsidRPr="00402996" w:rsidRDefault="00680F5F" w:rsidP="00680F5F">
      <w:pPr>
        <w:pStyle w:val="Prrafodelista"/>
        <w:widowControl w:val="0"/>
        <w:numPr>
          <w:ilvl w:val="0"/>
          <w:numId w:val="3"/>
        </w:numPr>
        <w:tabs>
          <w:tab w:val="left" w:pos="851"/>
        </w:tabs>
        <w:spacing w:after="120" w:line="240" w:lineRule="auto"/>
        <w:ind w:left="0" w:firstLine="0"/>
        <w:contextualSpacing w:val="0"/>
        <w:jc w:val="both"/>
        <w:rPr>
          <w:rFonts w:ascii="Museo Sans 300" w:hAnsi="Museo Sans 300"/>
        </w:rPr>
      </w:pPr>
      <w:r w:rsidRPr="00402996">
        <w:rPr>
          <w:rFonts w:ascii="Museo Sans 300" w:hAnsi="Museo Sans 300"/>
        </w:rPr>
        <w:t xml:space="preserve">Para la comprobación de sobrevivencia de </w:t>
      </w:r>
      <w:r w:rsidR="00036CC8" w:rsidRPr="00402996">
        <w:rPr>
          <w:rFonts w:ascii="Museo Sans 300" w:hAnsi="Museo Sans 300"/>
        </w:rPr>
        <w:t>pensionados o afiliados</w:t>
      </w:r>
      <w:r w:rsidRPr="00402996">
        <w:rPr>
          <w:rFonts w:ascii="Museo Sans 300" w:hAnsi="Museo Sans 300"/>
        </w:rPr>
        <w:t xml:space="preserve"> residentes en el extranjero, </w:t>
      </w:r>
      <w:r w:rsidR="00BD0504" w:rsidRPr="00402996">
        <w:rPr>
          <w:rFonts w:ascii="Museo Sans 300" w:hAnsi="Museo Sans 300"/>
        </w:rPr>
        <w:t>se podrán realizar cualquiera de las formas siguientes</w:t>
      </w:r>
      <w:r w:rsidRPr="00402996">
        <w:rPr>
          <w:rFonts w:ascii="Museo Sans 300" w:hAnsi="Museo Sans 300"/>
        </w:rPr>
        <w:t>:</w:t>
      </w:r>
      <w:r w:rsidR="00247E2D" w:rsidRPr="00402996">
        <w:rPr>
          <w:rFonts w:ascii="Museo Sans 300" w:hAnsi="Museo Sans 300"/>
        </w:rPr>
        <w:t xml:space="preserve"> </w:t>
      </w:r>
    </w:p>
    <w:p w14:paraId="6842C17D" w14:textId="3E24A126" w:rsidR="007462B1" w:rsidRPr="00402996" w:rsidRDefault="000436E4" w:rsidP="007462B1">
      <w:pPr>
        <w:pStyle w:val="Prrafodelista"/>
        <w:numPr>
          <w:ilvl w:val="0"/>
          <w:numId w:val="31"/>
        </w:numPr>
        <w:spacing w:after="200" w:line="240" w:lineRule="auto"/>
        <w:ind w:left="425" w:hanging="425"/>
        <w:jc w:val="both"/>
        <w:rPr>
          <w:rFonts w:ascii="Museo Sans 300" w:eastAsia="Times New Roman" w:hAnsi="Museo Sans 300"/>
        </w:rPr>
      </w:pPr>
      <w:bookmarkStart w:id="2" w:name="_Hlk53048550"/>
      <w:bookmarkStart w:id="3" w:name="_Hlk53063609"/>
      <w:r w:rsidRPr="00402996">
        <w:rPr>
          <w:rFonts w:ascii="Museo Sans 300" w:hAnsi="Museo Sans 300"/>
        </w:rPr>
        <w:t>E</w:t>
      </w:r>
      <w:r w:rsidR="00036CC8" w:rsidRPr="00402996">
        <w:rPr>
          <w:rFonts w:ascii="Museo Sans 300" w:hAnsi="Museo Sans 300"/>
        </w:rPr>
        <w:t>l pensionado o afiliado</w:t>
      </w:r>
      <w:r w:rsidR="00680F5F" w:rsidRPr="00402996">
        <w:rPr>
          <w:rFonts w:ascii="Museo Sans 300" w:hAnsi="Museo Sans 300"/>
        </w:rPr>
        <w:t xml:space="preserve"> residente </w:t>
      </w:r>
      <w:r w:rsidR="00481547" w:rsidRPr="00402996">
        <w:rPr>
          <w:rFonts w:ascii="Museo Sans 300" w:hAnsi="Museo Sans 300"/>
        </w:rPr>
        <w:t>en el extranjero</w:t>
      </w:r>
      <w:r w:rsidR="00680F5F" w:rsidRPr="00402996">
        <w:rPr>
          <w:rFonts w:ascii="Museo Sans 300" w:hAnsi="Museo Sans 300"/>
        </w:rPr>
        <w:t xml:space="preserve"> deberá presentarse ante la Oficina del Consulado Salvadoreño</w:t>
      </w:r>
      <w:bookmarkEnd w:id="2"/>
      <w:r w:rsidR="007462B1" w:rsidRPr="00402996">
        <w:rPr>
          <w:rFonts w:ascii="Museo Sans 300" w:hAnsi="Museo Sans 300"/>
        </w:rPr>
        <w:t xml:space="preserve"> o ante los oficios de la persona que ejerza la función del notariado en el país de residencia, donde solicitará efectuar una Declaración Jurada, la cual tendrá validez en El Salvador, siempre y cuando ésta se realice de acuerdo a la legislación notarial de El Salvador, en idioma castellano y lleve las auténticas de firma requeridas por las leyes salvadoreñas y tratados internacionales suscritos por El Salvador, cuando aplique</w:t>
      </w:r>
      <w:r w:rsidR="00997D5A" w:rsidRPr="00402996">
        <w:rPr>
          <w:rFonts w:ascii="Museo Sans 300" w:hAnsi="Museo Sans 300"/>
        </w:rPr>
        <w:t xml:space="preserve">; </w:t>
      </w:r>
      <w:r w:rsidR="00CE616D" w:rsidRPr="00402996">
        <w:rPr>
          <w:rFonts w:ascii="Museo Sans 300" w:hAnsi="Museo Sans 300"/>
        </w:rPr>
        <w:t>o</w:t>
      </w:r>
      <w:r w:rsidR="007462B1" w:rsidRPr="00402996">
        <w:rPr>
          <w:rFonts w:ascii="Museo Sans 300" w:hAnsi="Museo Sans 300"/>
        </w:rPr>
        <w:t xml:space="preserve"> </w:t>
      </w:r>
    </w:p>
    <w:p w14:paraId="1C451185" w14:textId="336F50B6" w:rsidR="00680F5F" w:rsidRPr="00402996" w:rsidRDefault="007462B1" w:rsidP="007462B1">
      <w:pPr>
        <w:pStyle w:val="Prrafodelista"/>
        <w:numPr>
          <w:ilvl w:val="0"/>
          <w:numId w:val="10"/>
        </w:numPr>
        <w:spacing w:after="200" w:line="240" w:lineRule="auto"/>
        <w:ind w:left="425" w:hanging="425"/>
        <w:jc w:val="both"/>
        <w:rPr>
          <w:rFonts w:ascii="Museo Sans 300" w:hAnsi="Museo Sans 300"/>
        </w:rPr>
      </w:pPr>
      <w:r w:rsidRPr="00402996">
        <w:rPr>
          <w:rFonts w:ascii="Museo Sans 300" w:hAnsi="Museo Sans 300"/>
        </w:rPr>
        <w:t>E</w:t>
      </w:r>
      <w:r w:rsidR="00680F5F" w:rsidRPr="00402996">
        <w:rPr>
          <w:rFonts w:ascii="Museo Sans 300" w:hAnsi="Museo Sans 300"/>
        </w:rPr>
        <w:t xml:space="preserve">l </w:t>
      </w:r>
      <w:r w:rsidR="00B56026" w:rsidRPr="00402996">
        <w:rPr>
          <w:rFonts w:ascii="Museo Sans 300" w:hAnsi="Museo Sans 300"/>
        </w:rPr>
        <w:t>pensionado o afiliado</w:t>
      </w:r>
      <w:r w:rsidR="00C45780" w:rsidRPr="00402996">
        <w:rPr>
          <w:rFonts w:ascii="Museo Sans 300" w:hAnsi="Museo Sans 300"/>
        </w:rPr>
        <w:t xml:space="preserve"> también</w:t>
      </w:r>
      <w:r w:rsidR="00680F5F" w:rsidRPr="00402996">
        <w:rPr>
          <w:rFonts w:ascii="Museo Sans 300" w:hAnsi="Museo Sans 300"/>
        </w:rPr>
        <w:t xml:space="preserve"> podrá comprobar su sobrevivencia a través de la declaración jurada, </w:t>
      </w:r>
      <w:r w:rsidR="00C45780" w:rsidRPr="00402996">
        <w:rPr>
          <w:rFonts w:ascii="Museo Sans 300" w:hAnsi="Museo Sans 300"/>
        </w:rPr>
        <w:t>otorgada en el país de residencia</w:t>
      </w:r>
      <w:r w:rsidR="00680F5F" w:rsidRPr="00402996">
        <w:rPr>
          <w:rFonts w:ascii="Museo Sans 300" w:hAnsi="Museo Sans 300"/>
        </w:rPr>
        <w:t xml:space="preserve"> ante los oficios de un notario público autorizado por la Corte Suprema de Justicia de El Salvador</w:t>
      </w:r>
      <w:r w:rsidR="00997D5A" w:rsidRPr="00402996">
        <w:rPr>
          <w:rFonts w:ascii="Museo Sans 300" w:hAnsi="Museo Sans 300"/>
        </w:rPr>
        <w:t>.</w:t>
      </w:r>
      <w:r w:rsidR="00247E2D" w:rsidRPr="00402996">
        <w:rPr>
          <w:rFonts w:ascii="Museo Sans 300" w:hAnsi="Museo Sans 300"/>
        </w:rPr>
        <w:t xml:space="preserve"> </w:t>
      </w:r>
    </w:p>
    <w:p w14:paraId="782B73F4" w14:textId="300A3BEC" w:rsidR="00BC5B0B" w:rsidRPr="00402996" w:rsidRDefault="00BC5B0B" w:rsidP="007057C6">
      <w:pPr>
        <w:pStyle w:val="Prrafodelista"/>
        <w:spacing w:after="0" w:line="240" w:lineRule="auto"/>
        <w:ind w:left="425"/>
        <w:jc w:val="both"/>
        <w:rPr>
          <w:rFonts w:ascii="Museo Sans 300" w:hAnsi="Museo Sans 300"/>
        </w:rPr>
      </w:pPr>
    </w:p>
    <w:p w14:paraId="28B2A720" w14:textId="5BFA1A60" w:rsidR="00C45780" w:rsidRPr="00402996" w:rsidRDefault="00C45780" w:rsidP="008A6D77">
      <w:pPr>
        <w:pStyle w:val="Prrafodelista"/>
        <w:spacing w:after="0" w:line="240" w:lineRule="auto"/>
        <w:ind w:left="425"/>
        <w:contextualSpacing w:val="0"/>
        <w:jc w:val="both"/>
        <w:rPr>
          <w:rFonts w:ascii="Museo Sans 300" w:hAnsi="Museo Sans 300"/>
        </w:rPr>
      </w:pPr>
      <w:r w:rsidRPr="00402996">
        <w:rPr>
          <w:rFonts w:ascii="Museo Sans 300" w:hAnsi="Museo Sans 300"/>
        </w:rPr>
        <w:t xml:space="preserve">En este caso la declaración jurada podrá realizarse en acta notarial, siempre y cuando cumpla con los requisitos establecidos por la Ley de Notariado de El Salvador. La AFP podrá contratar empresas con el objeto </w:t>
      </w:r>
      <w:r w:rsidR="00AE56C3" w:rsidRPr="00402996">
        <w:rPr>
          <w:rFonts w:ascii="Museo Sans 300" w:hAnsi="Museo Sans 300"/>
        </w:rPr>
        <w:t xml:space="preserve">de </w:t>
      </w:r>
      <w:r w:rsidRPr="00402996">
        <w:rPr>
          <w:rFonts w:ascii="Museo Sans 300" w:hAnsi="Museo Sans 300"/>
        </w:rPr>
        <w:t xml:space="preserve">que reciban comprobaciones de sobrevivencias en el extranjero de conformidad a lo establecido en el artículo </w:t>
      </w:r>
      <w:r w:rsidR="006A04E6" w:rsidRPr="00402996">
        <w:rPr>
          <w:rFonts w:ascii="Museo Sans 300" w:hAnsi="Museo Sans 300"/>
        </w:rPr>
        <w:t xml:space="preserve">42 </w:t>
      </w:r>
      <w:r w:rsidRPr="00402996">
        <w:rPr>
          <w:rFonts w:ascii="Museo Sans 300" w:hAnsi="Museo Sans 300"/>
        </w:rPr>
        <w:t>de la Ley SP.</w:t>
      </w:r>
    </w:p>
    <w:p w14:paraId="564206A7" w14:textId="77777777" w:rsidR="008A6D77" w:rsidRPr="00402996" w:rsidRDefault="008A6D77" w:rsidP="008A6D77">
      <w:pPr>
        <w:pStyle w:val="Prrafodelista"/>
        <w:spacing w:after="0" w:line="240" w:lineRule="auto"/>
        <w:ind w:left="425"/>
        <w:contextualSpacing w:val="0"/>
        <w:jc w:val="both"/>
        <w:rPr>
          <w:rFonts w:ascii="Museo Sans 300" w:eastAsia="Times New Roman" w:hAnsi="Museo Sans 300"/>
        </w:rPr>
      </w:pPr>
    </w:p>
    <w:p w14:paraId="13A98F0D" w14:textId="295FD643" w:rsidR="00C45780" w:rsidRPr="00402996" w:rsidRDefault="00C45780" w:rsidP="008A6D77">
      <w:pPr>
        <w:spacing w:after="0" w:line="240" w:lineRule="auto"/>
        <w:jc w:val="both"/>
        <w:rPr>
          <w:rFonts w:ascii="Museo Sans 300" w:hAnsi="Museo Sans 300"/>
        </w:rPr>
      </w:pPr>
      <w:r w:rsidRPr="00402996">
        <w:rPr>
          <w:rFonts w:ascii="Museo Sans 300" w:hAnsi="Museo Sans 300"/>
        </w:rPr>
        <w:t xml:space="preserve">En ningún momento, un apoderado podrá firmar la comprobación de sobrevivencia del </w:t>
      </w:r>
      <w:r w:rsidR="0039118E" w:rsidRPr="00402996">
        <w:rPr>
          <w:rFonts w:ascii="Museo Sans 300" w:hAnsi="Museo Sans 300"/>
        </w:rPr>
        <w:t>pensionado</w:t>
      </w:r>
      <w:r w:rsidRPr="00402996">
        <w:rPr>
          <w:rFonts w:ascii="Museo Sans 300" w:hAnsi="Museo Sans 300"/>
        </w:rPr>
        <w:t xml:space="preserve"> </w:t>
      </w:r>
      <w:r w:rsidR="0039118E" w:rsidRPr="00402996">
        <w:rPr>
          <w:rFonts w:ascii="Museo Sans 300" w:hAnsi="Museo Sans 300"/>
        </w:rPr>
        <w:t>o afiliado</w:t>
      </w:r>
      <w:r w:rsidR="00F95DAC" w:rsidRPr="00402996">
        <w:rPr>
          <w:rFonts w:ascii="Museo Sans 300" w:hAnsi="Museo Sans 300"/>
        </w:rPr>
        <w:t xml:space="preserve"> que representa</w:t>
      </w:r>
      <w:r w:rsidR="0039118E" w:rsidRPr="00402996">
        <w:rPr>
          <w:rFonts w:ascii="Museo Sans 300" w:hAnsi="Museo Sans 300"/>
        </w:rPr>
        <w:t>.</w:t>
      </w:r>
      <w:bookmarkEnd w:id="1"/>
      <w:bookmarkEnd w:id="3"/>
    </w:p>
    <w:p w14:paraId="13DAAFCB" w14:textId="77777777" w:rsidR="00E0355E" w:rsidRPr="00402996" w:rsidRDefault="00E0355E" w:rsidP="008A6D77">
      <w:pPr>
        <w:widowControl w:val="0"/>
        <w:spacing w:after="0" w:line="240" w:lineRule="auto"/>
        <w:rPr>
          <w:rFonts w:ascii="Museo Sans 300" w:hAnsi="Museo Sans 300"/>
          <w:b/>
        </w:rPr>
      </w:pPr>
    </w:p>
    <w:p w14:paraId="5D2964A4" w14:textId="44D6C16A" w:rsidR="00E273FC" w:rsidRPr="00402996" w:rsidRDefault="007F1398" w:rsidP="00CC659C">
      <w:pPr>
        <w:widowControl w:val="0"/>
        <w:spacing w:after="0" w:line="240" w:lineRule="auto"/>
        <w:jc w:val="center"/>
        <w:rPr>
          <w:rFonts w:ascii="Museo Sans 300" w:hAnsi="Museo Sans 300"/>
          <w:b/>
        </w:rPr>
      </w:pPr>
      <w:r w:rsidRPr="00402996">
        <w:rPr>
          <w:rFonts w:ascii="Museo Sans 300" w:hAnsi="Museo Sans 300"/>
          <w:b/>
        </w:rPr>
        <w:t>CAP</w:t>
      </w:r>
      <w:r w:rsidR="00E273FC" w:rsidRPr="00402996">
        <w:rPr>
          <w:rFonts w:ascii="Museo Sans 300" w:hAnsi="Museo Sans 300"/>
          <w:b/>
        </w:rPr>
        <w:t xml:space="preserve">ÍTULO </w:t>
      </w:r>
      <w:r w:rsidR="00380B39" w:rsidRPr="00402996">
        <w:rPr>
          <w:rFonts w:ascii="Museo Sans 300" w:hAnsi="Museo Sans 300"/>
          <w:b/>
        </w:rPr>
        <w:t>X</w:t>
      </w:r>
      <w:r w:rsidR="00E273FC" w:rsidRPr="00402996">
        <w:rPr>
          <w:rFonts w:ascii="Museo Sans 300" w:hAnsi="Museo Sans 300"/>
          <w:b/>
        </w:rPr>
        <w:t>II</w:t>
      </w:r>
    </w:p>
    <w:p w14:paraId="1806C5B1" w14:textId="77777777" w:rsidR="00E273FC" w:rsidRPr="00402996" w:rsidRDefault="00E273FC" w:rsidP="00CC659C">
      <w:pPr>
        <w:widowControl w:val="0"/>
        <w:spacing w:after="0" w:line="240" w:lineRule="auto"/>
        <w:jc w:val="center"/>
        <w:rPr>
          <w:rFonts w:ascii="Museo Sans 300" w:hAnsi="Museo Sans 300"/>
          <w:b/>
        </w:rPr>
      </w:pPr>
      <w:r w:rsidRPr="00402996">
        <w:rPr>
          <w:rFonts w:ascii="Museo Sans 300" w:hAnsi="Museo Sans 300"/>
          <w:b/>
        </w:rPr>
        <w:t>OTRAS DISPOSICIONES Y VIGENCIA</w:t>
      </w:r>
    </w:p>
    <w:p w14:paraId="61D8B5F3" w14:textId="77777777" w:rsidR="00D541B0" w:rsidRPr="00402996" w:rsidRDefault="00D541B0" w:rsidP="00CC659C">
      <w:pPr>
        <w:widowControl w:val="0"/>
        <w:spacing w:after="0" w:line="240" w:lineRule="auto"/>
        <w:jc w:val="both"/>
        <w:rPr>
          <w:rFonts w:ascii="Museo Sans 300" w:hAnsi="Museo Sans 300"/>
          <w:b/>
        </w:rPr>
      </w:pPr>
    </w:p>
    <w:p w14:paraId="2370FCA8" w14:textId="584B85A6" w:rsidR="004B0F55" w:rsidRPr="00402996" w:rsidRDefault="00074CDC" w:rsidP="00CC659C">
      <w:pPr>
        <w:widowControl w:val="0"/>
        <w:spacing w:after="0" w:line="240" w:lineRule="auto"/>
        <w:jc w:val="both"/>
        <w:rPr>
          <w:rFonts w:ascii="Museo Sans 300" w:hAnsi="Museo Sans 300"/>
          <w:b/>
        </w:rPr>
      </w:pPr>
      <w:r w:rsidRPr="00402996">
        <w:rPr>
          <w:rFonts w:ascii="Museo Sans 300" w:hAnsi="Museo Sans 300"/>
          <w:b/>
        </w:rPr>
        <w:t>Cambio de régimen de pensi</w:t>
      </w:r>
      <w:r w:rsidR="00BE6030" w:rsidRPr="00402996">
        <w:rPr>
          <w:rFonts w:ascii="Museo Sans 300" w:hAnsi="Museo Sans 300"/>
          <w:b/>
        </w:rPr>
        <w:t>ón</w:t>
      </w:r>
      <w:r w:rsidR="00FB2C13" w:rsidRPr="00402996">
        <w:rPr>
          <w:rFonts w:ascii="Museo Sans 300" w:hAnsi="Museo Sans 300"/>
          <w:b/>
        </w:rPr>
        <w:t xml:space="preserve"> por vejez</w:t>
      </w:r>
    </w:p>
    <w:p w14:paraId="4099763F" w14:textId="0B3E7A12" w:rsidR="00074CDC" w:rsidRPr="00402996" w:rsidRDefault="00074CDC" w:rsidP="00E57023">
      <w:pPr>
        <w:pStyle w:val="Prrafodelista"/>
        <w:widowControl w:val="0"/>
        <w:numPr>
          <w:ilvl w:val="0"/>
          <w:numId w:val="3"/>
        </w:numPr>
        <w:spacing w:after="0" w:line="240" w:lineRule="auto"/>
        <w:ind w:left="0" w:firstLine="0"/>
        <w:contextualSpacing w:val="0"/>
        <w:jc w:val="both"/>
        <w:outlineLvl w:val="0"/>
        <w:rPr>
          <w:rFonts w:ascii="Museo Sans 300" w:eastAsia="Times New Roman" w:hAnsi="Museo Sans 300"/>
          <w:lang w:eastAsia="es-ES"/>
        </w:rPr>
      </w:pPr>
      <w:r w:rsidRPr="00402996">
        <w:rPr>
          <w:rFonts w:ascii="Museo Sans 300" w:eastAsia="Times New Roman" w:hAnsi="Museo Sans 300"/>
          <w:lang w:eastAsia="es-ES"/>
        </w:rPr>
        <w:t xml:space="preserve">La AFP deberá identificar mensualmente, a los pensionados por invalidez parcial o invalidez total permanente, que estén próximos a cumplir la edad </w:t>
      </w:r>
      <w:r w:rsidR="00C3460B" w:rsidRPr="00402996">
        <w:rPr>
          <w:rFonts w:ascii="Museo Sans 300" w:eastAsia="Times New Roman" w:hAnsi="Museo Sans 300"/>
          <w:lang w:eastAsia="es-ES"/>
        </w:rPr>
        <w:t xml:space="preserve">legal </w:t>
      </w:r>
      <w:r w:rsidRPr="00402996">
        <w:rPr>
          <w:rFonts w:ascii="Museo Sans 300" w:eastAsia="Times New Roman" w:hAnsi="Museo Sans 300"/>
          <w:lang w:eastAsia="es-ES"/>
        </w:rPr>
        <w:t>para pensionarse por vejez de conformidad a lo establecido en el</w:t>
      </w:r>
      <w:r w:rsidR="00BE6030" w:rsidRPr="00402996">
        <w:rPr>
          <w:rFonts w:ascii="Museo Sans 300" w:eastAsia="Times New Roman" w:hAnsi="Museo Sans 300"/>
          <w:lang w:eastAsia="es-ES"/>
        </w:rPr>
        <w:t xml:space="preserve"> </w:t>
      </w:r>
      <w:r w:rsidRPr="00402996">
        <w:rPr>
          <w:rFonts w:ascii="Museo Sans 300" w:eastAsia="Times New Roman" w:hAnsi="Museo Sans 300"/>
          <w:lang w:eastAsia="es-ES"/>
        </w:rPr>
        <w:t xml:space="preserve">artículo </w:t>
      </w:r>
      <w:r w:rsidR="00C8320A" w:rsidRPr="00402996">
        <w:rPr>
          <w:rFonts w:ascii="Museo Sans 300" w:eastAsia="Times New Roman" w:hAnsi="Museo Sans 300"/>
          <w:lang w:eastAsia="es-ES"/>
        </w:rPr>
        <w:t>9</w:t>
      </w:r>
      <w:r w:rsidR="000B00C1" w:rsidRPr="00402996">
        <w:rPr>
          <w:rFonts w:ascii="Museo Sans 300" w:eastAsia="Times New Roman" w:hAnsi="Museo Sans 300"/>
          <w:lang w:eastAsia="es-ES"/>
        </w:rPr>
        <w:t>6</w:t>
      </w:r>
      <w:r w:rsidR="00C8320A" w:rsidRPr="00402996">
        <w:rPr>
          <w:rFonts w:ascii="Museo Sans 300" w:eastAsia="Times New Roman" w:hAnsi="Museo Sans 300"/>
          <w:lang w:eastAsia="es-ES"/>
        </w:rPr>
        <w:t xml:space="preserve"> </w:t>
      </w:r>
      <w:r w:rsidRPr="00402996">
        <w:rPr>
          <w:rFonts w:ascii="Museo Sans 300" w:eastAsia="Times New Roman" w:hAnsi="Museo Sans 300"/>
          <w:lang w:eastAsia="es-ES"/>
        </w:rPr>
        <w:t xml:space="preserve">de la Ley SP. </w:t>
      </w:r>
    </w:p>
    <w:p w14:paraId="5A5A3816" w14:textId="77777777" w:rsidR="00074CDC" w:rsidRPr="00402996" w:rsidRDefault="00074CDC" w:rsidP="00E57023">
      <w:pPr>
        <w:pStyle w:val="Prrafodelista"/>
        <w:widowControl w:val="0"/>
        <w:spacing w:after="0" w:line="240" w:lineRule="auto"/>
        <w:ind w:left="0"/>
        <w:contextualSpacing w:val="0"/>
        <w:jc w:val="both"/>
        <w:outlineLvl w:val="0"/>
        <w:rPr>
          <w:rFonts w:ascii="Museo Sans 300" w:eastAsia="Times New Roman" w:hAnsi="Museo Sans 300"/>
          <w:lang w:eastAsia="es-ES"/>
        </w:rPr>
      </w:pPr>
    </w:p>
    <w:p w14:paraId="1BFD961B" w14:textId="1338E6BE" w:rsidR="00AC5937" w:rsidRPr="00402996" w:rsidRDefault="00E57023" w:rsidP="00E57023">
      <w:pPr>
        <w:widowControl w:val="0"/>
        <w:tabs>
          <w:tab w:val="left" w:pos="851"/>
        </w:tabs>
        <w:spacing w:after="0" w:line="240" w:lineRule="auto"/>
        <w:jc w:val="both"/>
        <w:rPr>
          <w:rFonts w:ascii="Museo Sans 300" w:hAnsi="Museo Sans 300" w:cstheme="minorHAnsi"/>
        </w:rPr>
      </w:pPr>
      <w:r w:rsidRPr="00402996">
        <w:rPr>
          <w:rFonts w:ascii="Museo Sans 300" w:hAnsi="Museo Sans 300" w:cstheme="minorHAnsi"/>
        </w:rPr>
        <w:t xml:space="preserve">Los pensionados por invalidez mediante segundo dictamen, que alcancen la edad legal, se les deberá informar que serán considerados pensionados por vejez y que su pensión </w:t>
      </w:r>
      <w:r w:rsidR="00165BA0" w:rsidRPr="00402996">
        <w:rPr>
          <w:rFonts w:ascii="Museo Sans 300" w:hAnsi="Museo Sans 300" w:cstheme="minorHAnsi"/>
        </w:rPr>
        <w:t xml:space="preserve">de invalidez será </w:t>
      </w:r>
      <w:r w:rsidR="00402B9B" w:rsidRPr="00402996">
        <w:rPr>
          <w:rFonts w:ascii="Museo Sans 300" w:hAnsi="Museo Sans 300" w:cstheme="minorHAnsi"/>
        </w:rPr>
        <w:t xml:space="preserve">convertida en pensión por </w:t>
      </w:r>
      <w:r w:rsidR="00C21802" w:rsidRPr="00402996">
        <w:rPr>
          <w:rFonts w:ascii="Museo Sans 300" w:hAnsi="Museo Sans 300" w:cstheme="minorHAnsi"/>
        </w:rPr>
        <w:t>vejez de</w:t>
      </w:r>
      <w:r w:rsidR="00402B9B" w:rsidRPr="00402996">
        <w:rPr>
          <w:rFonts w:ascii="Museo Sans 300" w:hAnsi="Museo Sans 300" w:cstheme="minorHAnsi"/>
        </w:rPr>
        <w:t xml:space="preserve"> </w:t>
      </w:r>
      <w:r w:rsidRPr="00402996">
        <w:rPr>
          <w:rFonts w:ascii="Museo Sans 300" w:hAnsi="Museo Sans 300" w:cstheme="minorHAnsi"/>
        </w:rPr>
        <w:t>conform</w:t>
      </w:r>
      <w:r w:rsidR="00402B9B" w:rsidRPr="00402996">
        <w:rPr>
          <w:rFonts w:ascii="Museo Sans 300" w:hAnsi="Museo Sans 300" w:cstheme="minorHAnsi"/>
        </w:rPr>
        <w:t>idad con</w:t>
      </w:r>
      <w:r w:rsidRPr="00402996">
        <w:rPr>
          <w:rFonts w:ascii="Museo Sans 300" w:hAnsi="Museo Sans 300" w:cstheme="minorHAnsi"/>
        </w:rPr>
        <w:t xml:space="preserve"> el artículo </w:t>
      </w:r>
      <w:r w:rsidR="00D82CB7" w:rsidRPr="00402996">
        <w:rPr>
          <w:rFonts w:ascii="Museo Sans 300" w:hAnsi="Museo Sans 300" w:cstheme="minorHAnsi"/>
        </w:rPr>
        <w:t xml:space="preserve">103 </w:t>
      </w:r>
      <w:r w:rsidRPr="00402996">
        <w:rPr>
          <w:rFonts w:ascii="Museo Sans 300" w:hAnsi="Museo Sans 300" w:cstheme="minorHAnsi"/>
        </w:rPr>
        <w:t xml:space="preserve">de la referida </w:t>
      </w:r>
      <w:r w:rsidR="000D2921" w:rsidRPr="00402996">
        <w:rPr>
          <w:rFonts w:ascii="Museo Sans 300" w:hAnsi="Museo Sans 300" w:cstheme="minorHAnsi"/>
        </w:rPr>
        <w:t>L</w:t>
      </w:r>
      <w:r w:rsidRPr="00402996">
        <w:rPr>
          <w:rFonts w:ascii="Museo Sans 300" w:hAnsi="Museo Sans 300" w:cstheme="minorHAnsi"/>
        </w:rPr>
        <w:t>ey.</w:t>
      </w:r>
      <w:r w:rsidR="000D2921" w:rsidRPr="00402996">
        <w:rPr>
          <w:rFonts w:ascii="Museo Sans 300" w:hAnsi="Museo Sans 300" w:cstheme="minorHAnsi"/>
        </w:rPr>
        <w:t xml:space="preserve"> </w:t>
      </w:r>
    </w:p>
    <w:p w14:paraId="4F0B4509" w14:textId="77777777" w:rsidR="00E57023" w:rsidRPr="00402996" w:rsidRDefault="00E57023" w:rsidP="00E57023">
      <w:pPr>
        <w:widowControl w:val="0"/>
        <w:tabs>
          <w:tab w:val="left" w:pos="851"/>
        </w:tabs>
        <w:spacing w:after="0" w:line="240" w:lineRule="auto"/>
        <w:jc w:val="both"/>
        <w:rPr>
          <w:rFonts w:ascii="Museo Sans 300" w:hAnsi="Museo Sans 300" w:cstheme="minorHAnsi"/>
        </w:rPr>
      </w:pPr>
    </w:p>
    <w:p w14:paraId="29D8A480" w14:textId="74A9B355" w:rsidR="00074CDC" w:rsidRPr="00402996" w:rsidRDefault="00E57023" w:rsidP="00E57023">
      <w:pPr>
        <w:widowControl w:val="0"/>
        <w:spacing w:after="0" w:line="240" w:lineRule="auto"/>
        <w:jc w:val="both"/>
        <w:rPr>
          <w:rFonts w:ascii="Museo Sans 300" w:hAnsi="Museo Sans 300" w:cstheme="minorHAnsi"/>
        </w:rPr>
      </w:pPr>
      <w:r w:rsidRPr="00402996">
        <w:rPr>
          <w:rFonts w:ascii="Museo Sans 300" w:hAnsi="Museo Sans 300" w:cstheme="minorHAnsi"/>
        </w:rPr>
        <w:t xml:space="preserve">En los casos de afiliados optados contemplados en el </w:t>
      </w:r>
      <w:r w:rsidR="00EC70DB" w:rsidRPr="00402996">
        <w:rPr>
          <w:rFonts w:ascii="Museo Sans 300" w:hAnsi="Museo Sans 300" w:cstheme="minorHAnsi"/>
        </w:rPr>
        <w:t xml:space="preserve">inciso tercero del </w:t>
      </w:r>
      <w:r w:rsidRPr="00402996">
        <w:rPr>
          <w:rFonts w:ascii="Museo Sans 300" w:hAnsi="Museo Sans 300" w:cstheme="minorHAnsi"/>
        </w:rPr>
        <w:t xml:space="preserve">artículo </w:t>
      </w:r>
      <w:r w:rsidR="00EC70DB" w:rsidRPr="00402996">
        <w:rPr>
          <w:rFonts w:ascii="Museo Sans 300" w:hAnsi="Museo Sans 300" w:cstheme="minorHAnsi"/>
        </w:rPr>
        <w:t>152</w:t>
      </w:r>
      <w:r w:rsidR="006C0454" w:rsidRPr="00402996">
        <w:rPr>
          <w:rFonts w:ascii="Museo Sans 300" w:hAnsi="Museo Sans 300" w:cstheme="minorHAnsi"/>
        </w:rPr>
        <w:t xml:space="preserve"> </w:t>
      </w:r>
      <w:r w:rsidRPr="00402996">
        <w:rPr>
          <w:rFonts w:ascii="Museo Sans 300" w:hAnsi="Museo Sans 300" w:cstheme="minorHAnsi"/>
        </w:rPr>
        <w:t xml:space="preserve">de la Ley SP, el cálculo debe </w:t>
      </w:r>
      <w:r w:rsidR="00C21802" w:rsidRPr="00402996">
        <w:rPr>
          <w:rFonts w:ascii="Museo Sans 300" w:hAnsi="Museo Sans 300" w:cstheme="minorHAnsi"/>
        </w:rPr>
        <w:t>realizarse de acuerdo con</w:t>
      </w:r>
      <w:r w:rsidR="00265D3A" w:rsidRPr="00402996">
        <w:rPr>
          <w:rFonts w:ascii="Museo Sans 300" w:hAnsi="Museo Sans 300" w:cstheme="minorHAnsi"/>
        </w:rPr>
        <w:t xml:space="preserve"> lo establecido en el referido </w:t>
      </w:r>
      <w:r w:rsidR="00763433" w:rsidRPr="00402996">
        <w:rPr>
          <w:rFonts w:ascii="Museo Sans 300" w:hAnsi="Museo Sans 300" w:cstheme="minorHAnsi"/>
        </w:rPr>
        <w:t>artículo</w:t>
      </w:r>
      <w:r w:rsidRPr="00402996">
        <w:rPr>
          <w:rFonts w:ascii="Museo Sans 300" w:hAnsi="Museo Sans 300" w:cstheme="minorHAnsi"/>
        </w:rPr>
        <w:t>.</w:t>
      </w:r>
      <w:r w:rsidR="000D2921" w:rsidRPr="00402996">
        <w:rPr>
          <w:rFonts w:ascii="Museo Sans 300" w:hAnsi="Museo Sans 300" w:cstheme="minorHAnsi"/>
        </w:rPr>
        <w:t xml:space="preserve"> </w:t>
      </w:r>
    </w:p>
    <w:p w14:paraId="761465E5" w14:textId="77777777" w:rsidR="00E57023" w:rsidRPr="00402996" w:rsidRDefault="00E57023" w:rsidP="00E57023">
      <w:pPr>
        <w:widowControl w:val="0"/>
        <w:spacing w:after="0" w:line="240" w:lineRule="auto"/>
        <w:jc w:val="both"/>
        <w:rPr>
          <w:rFonts w:ascii="Museo Sans 300" w:hAnsi="Museo Sans 300"/>
          <w:b/>
        </w:rPr>
      </w:pPr>
    </w:p>
    <w:p w14:paraId="772B90CC" w14:textId="77777777" w:rsidR="002902CC" w:rsidRPr="00402996" w:rsidRDefault="002902CC" w:rsidP="00CC659C">
      <w:pPr>
        <w:widowControl w:val="0"/>
        <w:spacing w:after="0" w:line="240" w:lineRule="auto"/>
        <w:jc w:val="both"/>
        <w:rPr>
          <w:rFonts w:ascii="Museo Sans 300" w:hAnsi="Museo Sans 300"/>
          <w:b/>
        </w:rPr>
      </w:pPr>
      <w:r w:rsidRPr="00402996">
        <w:rPr>
          <w:rFonts w:ascii="Museo Sans 300" w:hAnsi="Museo Sans 300"/>
          <w:b/>
        </w:rPr>
        <w:t>Condiciones especiales</w:t>
      </w:r>
    </w:p>
    <w:p w14:paraId="5D5EDB31" w14:textId="35B98158" w:rsidR="002902CC" w:rsidRPr="00402996" w:rsidRDefault="002902CC" w:rsidP="00CC659C">
      <w:pPr>
        <w:pStyle w:val="Prrafodelista"/>
        <w:widowControl w:val="0"/>
        <w:numPr>
          <w:ilvl w:val="0"/>
          <w:numId w:val="3"/>
        </w:numPr>
        <w:spacing w:after="0" w:line="240" w:lineRule="auto"/>
        <w:ind w:left="0" w:firstLine="0"/>
        <w:contextualSpacing w:val="0"/>
        <w:jc w:val="both"/>
        <w:outlineLvl w:val="0"/>
        <w:rPr>
          <w:rFonts w:ascii="Museo Sans 300" w:hAnsi="Museo Sans 300"/>
        </w:rPr>
      </w:pPr>
      <w:r w:rsidRPr="00402996">
        <w:rPr>
          <w:rFonts w:ascii="Museo Sans 300" w:hAnsi="Museo Sans 300"/>
        </w:rPr>
        <w:t>A los afiliados con derecho a pensión por invalidez de primer dictamen se les contará como tiempo válido de cotización, el transcurrido entre el primer y segundo dictamen de invalidez, si en el segundo dictamen se determina que ha cesado la invalidez. El I</w:t>
      </w:r>
      <w:r w:rsidR="008D6EA5" w:rsidRPr="00402996">
        <w:rPr>
          <w:rFonts w:ascii="Museo Sans 300" w:hAnsi="Museo Sans 300"/>
        </w:rPr>
        <w:t xml:space="preserve">ngreso </w:t>
      </w:r>
      <w:r w:rsidRPr="00402996">
        <w:rPr>
          <w:rFonts w:ascii="Museo Sans 300" w:hAnsi="Museo Sans 300"/>
        </w:rPr>
        <w:t>B</w:t>
      </w:r>
      <w:r w:rsidR="008D6EA5" w:rsidRPr="00402996">
        <w:rPr>
          <w:rFonts w:ascii="Museo Sans 300" w:hAnsi="Museo Sans 300"/>
        </w:rPr>
        <w:t xml:space="preserve">ase de </w:t>
      </w:r>
      <w:r w:rsidRPr="00402996">
        <w:rPr>
          <w:rFonts w:ascii="Museo Sans 300" w:hAnsi="Museo Sans 300"/>
        </w:rPr>
        <w:t>C</w:t>
      </w:r>
      <w:r w:rsidR="008D6EA5" w:rsidRPr="00402996">
        <w:rPr>
          <w:rFonts w:ascii="Museo Sans 300" w:hAnsi="Museo Sans 300"/>
        </w:rPr>
        <w:t>otización</w:t>
      </w:r>
      <w:r w:rsidRPr="00402996">
        <w:rPr>
          <w:rFonts w:ascii="Museo Sans 300" w:hAnsi="Museo Sans 300"/>
        </w:rPr>
        <w:t xml:space="preserve"> para estos efectos será el equivalente al valor de la última pensión mensual pagada.</w:t>
      </w:r>
    </w:p>
    <w:p w14:paraId="1B0BD506" w14:textId="77777777" w:rsidR="00FC4F60" w:rsidRPr="00402996" w:rsidRDefault="00FC4F60" w:rsidP="00CC659C">
      <w:pPr>
        <w:pStyle w:val="Prrafodelista"/>
        <w:widowControl w:val="0"/>
        <w:spacing w:after="0" w:line="240" w:lineRule="auto"/>
        <w:ind w:left="0"/>
        <w:contextualSpacing w:val="0"/>
        <w:jc w:val="both"/>
        <w:outlineLvl w:val="0"/>
        <w:rPr>
          <w:rFonts w:ascii="Museo Sans 300" w:hAnsi="Museo Sans 300"/>
        </w:rPr>
      </w:pPr>
    </w:p>
    <w:p w14:paraId="2FF80213" w14:textId="77777777" w:rsidR="00E273FC" w:rsidRPr="00402996" w:rsidRDefault="00E273FC" w:rsidP="00CC659C">
      <w:pPr>
        <w:widowControl w:val="0"/>
        <w:spacing w:after="0" w:line="240" w:lineRule="auto"/>
        <w:rPr>
          <w:rFonts w:ascii="Museo Sans 300" w:hAnsi="Museo Sans 300"/>
          <w:strike/>
        </w:rPr>
      </w:pPr>
      <w:r w:rsidRPr="00402996">
        <w:rPr>
          <w:rFonts w:ascii="Museo Sans 300" w:hAnsi="Museo Sans 300"/>
          <w:b/>
        </w:rPr>
        <w:t>Asesoría de las AFP a sus afiliados</w:t>
      </w:r>
    </w:p>
    <w:p w14:paraId="587463E6" w14:textId="77777777" w:rsidR="00E273FC" w:rsidRPr="00402996" w:rsidRDefault="00E273FC" w:rsidP="00CC659C">
      <w:pPr>
        <w:pStyle w:val="Prrafodelista"/>
        <w:widowControl w:val="0"/>
        <w:numPr>
          <w:ilvl w:val="0"/>
          <w:numId w:val="3"/>
        </w:numPr>
        <w:tabs>
          <w:tab w:val="left" w:pos="851"/>
        </w:tabs>
        <w:spacing w:after="0" w:line="240" w:lineRule="auto"/>
        <w:ind w:left="0" w:firstLine="0"/>
        <w:jc w:val="both"/>
        <w:outlineLvl w:val="0"/>
        <w:rPr>
          <w:rFonts w:ascii="Museo Sans 300" w:hAnsi="Museo Sans 300"/>
        </w:rPr>
      </w:pPr>
      <w:r w:rsidRPr="00402996">
        <w:rPr>
          <w:rFonts w:ascii="Museo Sans 300" w:hAnsi="Museo Sans 300"/>
        </w:rPr>
        <w:t xml:space="preserve"> Las AFP deberán otorgar una asesoría adecuada al afiliado </w:t>
      </w:r>
      <w:r w:rsidR="00237213" w:rsidRPr="00402996">
        <w:rPr>
          <w:rFonts w:ascii="Museo Sans 300" w:hAnsi="Museo Sans 300"/>
        </w:rPr>
        <w:t>sobre</w:t>
      </w:r>
      <w:r w:rsidRPr="00402996">
        <w:rPr>
          <w:rFonts w:ascii="Museo Sans 300" w:hAnsi="Museo Sans 300"/>
        </w:rPr>
        <w:t xml:space="preserve"> los trámites y requisitos necesarios para optar a los diferentes beneficios por invalidez, quedando evidencia de que estos fueron debidamente informados sobre los mismos. </w:t>
      </w:r>
    </w:p>
    <w:p w14:paraId="042955F6" w14:textId="1D3259FE" w:rsidR="00E273FC" w:rsidRPr="00402996" w:rsidRDefault="00E273FC" w:rsidP="00CC659C">
      <w:pPr>
        <w:widowControl w:val="0"/>
        <w:spacing w:after="0" w:line="240" w:lineRule="auto"/>
        <w:jc w:val="both"/>
        <w:rPr>
          <w:rFonts w:ascii="Museo Sans 300" w:hAnsi="Museo Sans 300"/>
          <w:b/>
        </w:rPr>
      </w:pPr>
    </w:p>
    <w:p w14:paraId="50375872" w14:textId="77777777" w:rsidR="00346701" w:rsidRPr="00402996" w:rsidRDefault="00346701" w:rsidP="00346701">
      <w:pPr>
        <w:pStyle w:val="Textoindependiente"/>
        <w:spacing w:after="0" w:line="240" w:lineRule="auto"/>
        <w:jc w:val="both"/>
        <w:rPr>
          <w:rFonts w:ascii="Museo Sans 300" w:eastAsiaTheme="minorHAnsi" w:hAnsi="Museo Sans 300"/>
          <w:b/>
          <w:bCs/>
          <w:sz w:val="24"/>
          <w:szCs w:val="24"/>
        </w:rPr>
      </w:pPr>
      <w:r w:rsidRPr="00402996">
        <w:rPr>
          <w:rFonts w:ascii="Museo Sans 300" w:hAnsi="Museo Sans 300"/>
          <w:b/>
          <w:bCs/>
          <w:sz w:val="24"/>
          <w:szCs w:val="24"/>
        </w:rPr>
        <w:t>Transitorio</w:t>
      </w:r>
    </w:p>
    <w:p w14:paraId="03CE5227" w14:textId="6C5702F2" w:rsidR="00346701" w:rsidRPr="00402996" w:rsidRDefault="00CB4017" w:rsidP="00CB4017">
      <w:pPr>
        <w:pStyle w:val="Prrafodelista"/>
        <w:widowControl w:val="0"/>
        <w:numPr>
          <w:ilvl w:val="0"/>
          <w:numId w:val="3"/>
        </w:numPr>
        <w:tabs>
          <w:tab w:val="left" w:pos="851"/>
        </w:tabs>
        <w:spacing w:after="0" w:line="240" w:lineRule="auto"/>
        <w:ind w:left="0" w:firstLine="0"/>
        <w:jc w:val="both"/>
        <w:outlineLvl w:val="0"/>
        <w:rPr>
          <w:rFonts w:ascii="Museo Sans 300" w:eastAsia="Arial Narrow" w:hAnsi="Museo Sans 300"/>
          <w:bCs/>
        </w:rPr>
      </w:pPr>
      <w:r w:rsidRPr="00402996">
        <w:rPr>
          <w:rFonts w:ascii="Museo Sans 300" w:eastAsia="Arial Narrow" w:hAnsi="Museo Sans 300"/>
          <w:bCs/>
        </w:rPr>
        <w:t>Las AFP contarán con un plazo de 90 días para realizar los ajustes correspondientes relacionados a la sustitución del Número Único Previsional por el Número de Documento de Identidad en los Sistemas, formularios u otros en los cuales aplique dicho cambio.</w:t>
      </w:r>
    </w:p>
    <w:p w14:paraId="6118F533" w14:textId="77777777" w:rsidR="00CB4017" w:rsidRPr="00402996" w:rsidRDefault="00CB4017" w:rsidP="00CC659C">
      <w:pPr>
        <w:widowControl w:val="0"/>
        <w:spacing w:after="0" w:line="240" w:lineRule="auto"/>
        <w:jc w:val="both"/>
        <w:rPr>
          <w:rFonts w:ascii="Museo Sans 300" w:hAnsi="Museo Sans 300"/>
          <w:b/>
        </w:rPr>
      </w:pPr>
    </w:p>
    <w:p w14:paraId="40D364F5" w14:textId="77777777" w:rsidR="00E273FC" w:rsidRPr="00402996" w:rsidRDefault="00E273FC" w:rsidP="00CC659C">
      <w:pPr>
        <w:widowControl w:val="0"/>
        <w:spacing w:after="0" w:line="240" w:lineRule="auto"/>
        <w:jc w:val="both"/>
        <w:rPr>
          <w:rFonts w:ascii="Museo Sans 300" w:hAnsi="Museo Sans 300"/>
          <w:b/>
        </w:rPr>
      </w:pPr>
      <w:r w:rsidRPr="00402996">
        <w:rPr>
          <w:rFonts w:ascii="Museo Sans 300" w:hAnsi="Museo Sans 300"/>
          <w:b/>
        </w:rPr>
        <w:t xml:space="preserve">Sanciones </w:t>
      </w:r>
    </w:p>
    <w:p w14:paraId="08D4D363" w14:textId="77777777" w:rsidR="00E273FC" w:rsidRPr="00402996" w:rsidRDefault="00E273FC" w:rsidP="00CC659C">
      <w:pPr>
        <w:pStyle w:val="Prrafodelista"/>
        <w:widowControl w:val="0"/>
        <w:numPr>
          <w:ilvl w:val="0"/>
          <w:numId w:val="3"/>
        </w:numPr>
        <w:tabs>
          <w:tab w:val="left" w:pos="851"/>
        </w:tabs>
        <w:spacing w:after="0" w:line="240" w:lineRule="auto"/>
        <w:ind w:left="0" w:firstLine="0"/>
        <w:contextualSpacing w:val="0"/>
        <w:jc w:val="both"/>
        <w:rPr>
          <w:rFonts w:ascii="Museo Sans 300" w:eastAsia="Arial Narrow" w:hAnsi="Museo Sans 300"/>
        </w:rPr>
      </w:pPr>
      <w:r w:rsidRPr="00402996">
        <w:rPr>
          <w:rFonts w:ascii="Museo Sans 300" w:eastAsia="Arial Narrow" w:hAnsi="Museo Sans 300"/>
        </w:rPr>
        <w:t xml:space="preserve">Los incumplimientos a las disposiciones contenidas en las presentes </w:t>
      </w:r>
      <w:proofErr w:type="gramStart"/>
      <w:r w:rsidRPr="00402996">
        <w:rPr>
          <w:rFonts w:ascii="Museo Sans 300" w:eastAsia="Arial Narrow" w:hAnsi="Museo Sans 300"/>
        </w:rPr>
        <w:t>Normas,</w:t>
      </w:r>
      <w:proofErr w:type="gramEnd"/>
      <w:r w:rsidRPr="00402996">
        <w:rPr>
          <w:rFonts w:ascii="Museo Sans 300" w:eastAsia="Arial Narrow" w:hAnsi="Museo Sans 300"/>
        </w:rPr>
        <w:t xml:space="preserve"> serán sancionadas de conformidad a lo establecido en la Ley de Supervisión y Regulación del Sistema Financiero.</w:t>
      </w:r>
    </w:p>
    <w:p w14:paraId="425BD9FC" w14:textId="4ADFDA6B" w:rsidR="007F08BE" w:rsidRPr="00402996" w:rsidRDefault="007F08BE" w:rsidP="007F08BE">
      <w:pPr>
        <w:pStyle w:val="Default"/>
        <w:widowControl w:val="0"/>
        <w:tabs>
          <w:tab w:val="left" w:pos="851"/>
          <w:tab w:val="center" w:pos="5043"/>
        </w:tabs>
        <w:jc w:val="both"/>
        <w:rPr>
          <w:rFonts w:ascii="Museo Sans 300" w:hAnsi="Museo Sans 300"/>
          <w:color w:val="auto"/>
          <w:sz w:val="22"/>
          <w:szCs w:val="22"/>
          <w:lang w:val="es-SV"/>
        </w:rPr>
      </w:pPr>
    </w:p>
    <w:p w14:paraId="742DE188" w14:textId="77777777" w:rsidR="00A50501" w:rsidRPr="00402996" w:rsidRDefault="00A50501" w:rsidP="00A50501">
      <w:pPr>
        <w:spacing w:after="0" w:line="240" w:lineRule="auto"/>
        <w:jc w:val="both"/>
        <w:rPr>
          <w:rFonts w:ascii="Museo Sans 300" w:hAnsi="Museo Sans 300"/>
          <w:b/>
          <w:bCs/>
        </w:rPr>
      </w:pPr>
      <w:r w:rsidRPr="00402996">
        <w:rPr>
          <w:rFonts w:ascii="Museo Sans 300" w:hAnsi="Museo Sans 300"/>
          <w:b/>
          <w:bCs/>
        </w:rPr>
        <w:t xml:space="preserve">Derogatoria </w:t>
      </w:r>
    </w:p>
    <w:p w14:paraId="1F322594" w14:textId="26C64EE1" w:rsidR="00A50501" w:rsidRPr="00402996" w:rsidRDefault="00A50501" w:rsidP="00A50501">
      <w:pPr>
        <w:pStyle w:val="Prrafodelista"/>
        <w:widowControl w:val="0"/>
        <w:numPr>
          <w:ilvl w:val="0"/>
          <w:numId w:val="3"/>
        </w:numPr>
        <w:tabs>
          <w:tab w:val="left" w:pos="851"/>
        </w:tabs>
        <w:spacing w:after="0" w:line="240" w:lineRule="auto"/>
        <w:ind w:left="0" w:firstLine="0"/>
        <w:contextualSpacing w:val="0"/>
        <w:jc w:val="both"/>
        <w:rPr>
          <w:rFonts w:ascii="Museo Sans 300" w:hAnsi="Museo Sans 300"/>
          <w:b/>
          <w:lang w:val="es-MX"/>
        </w:rPr>
      </w:pPr>
      <w:r w:rsidRPr="00402996">
        <w:rPr>
          <w:rFonts w:ascii="Museo Sans 300" w:hAnsi="Museo Sans 300"/>
        </w:rPr>
        <w:t>Las presentes Normas derogan las “</w:t>
      </w:r>
      <w:r w:rsidR="00915DD3" w:rsidRPr="00402996">
        <w:rPr>
          <w:rFonts w:ascii="Museo Sans 300" w:hAnsi="Museo Sans 300"/>
        </w:rPr>
        <w:t>Normas Técnicas para el Otorgamiento de Beneficios por Invalidez en el Sistema de Ahorro para Pensiones</w:t>
      </w:r>
      <w:r w:rsidRPr="00402996">
        <w:rPr>
          <w:rFonts w:ascii="Museo Sans 300" w:hAnsi="Museo Sans 300"/>
        </w:rPr>
        <w:t>” (NSP-1</w:t>
      </w:r>
      <w:r w:rsidR="00915DD3" w:rsidRPr="00402996">
        <w:rPr>
          <w:rFonts w:ascii="Museo Sans 300" w:hAnsi="Museo Sans 300"/>
        </w:rPr>
        <w:t>2</w:t>
      </w:r>
      <w:r w:rsidRPr="00402996">
        <w:rPr>
          <w:rFonts w:ascii="Museo Sans 300" w:hAnsi="Museo Sans 300"/>
        </w:rPr>
        <w:t>), aprobadas en Sesión de Comité de Normas No. CN-0</w:t>
      </w:r>
      <w:r w:rsidR="00915DD3" w:rsidRPr="00402996">
        <w:rPr>
          <w:rFonts w:ascii="Museo Sans 300" w:hAnsi="Museo Sans 300"/>
        </w:rPr>
        <w:t>8</w:t>
      </w:r>
      <w:r w:rsidRPr="00402996">
        <w:rPr>
          <w:rFonts w:ascii="Museo Sans 300" w:hAnsi="Museo Sans 300"/>
        </w:rPr>
        <w:t>/201</w:t>
      </w:r>
      <w:r w:rsidR="00915DD3" w:rsidRPr="00402996">
        <w:rPr>
          <w:rFonts w:ascii="Museo Sans 300" w:hAnsi="Museo Sans 300"/>
        </w:rPr>
        <w:t>8</w:t>
      </w:r>
      <w:r w:rsidRPr="00402996">
        <w:rPr>
          <w:rFonts w:ascii="Museo Sans 300" w:hAnsi="Museo Sans 300"/>
        </w:rPr>
        <w:t xml:space="preserve"> del </w:t>
      </w:r>
      <w:r w:rsidR="00224AA5" w:rsidRPr="00402996">
        <w:rPr>
          <w:rFonts w:ascii="Museo Sans 300" w:hAnsi="Museo Sans 300"/>
        </w:rPr>
        <w:t>treintaiuno</w:t>
      </w:r>
      <w:r w:rsidRPr="00402996">
        <w:rPr>
          <w:rFonts w:ascii="Museo Sans 300" w:hAnsi="Museo Sans 300"/>
        </w:rPr>
        <w:t xml:space="preserve"> de </w:t>
      </w:r>
      <w:r w:rsidR="00224AA5" w:rsidRPr="00402996">
        <w:rPr>
          <w:rFonts w:ascii="Museo Sans 300" w:hAnsi="Museo Sans 300"/>
        </w:rPr>
        <w:t>agosto</w:t>
      </w:r>
      <w:r w:rsidRPr="00402996">
        <w:rPr>
          <w:rFonts w:ascii="Museo Sans 300" w:hAnsi="Museo Sans 300"/>
        </w:rPr>
        <w:t xml:space="preserve"> d</w:t>
      </w:r>
      <w:r w:rsidR="00224AA5" w:rsidRPr="00402996">
        <w:rPr>
          <w:rFonts w:ascii="Museo Sans 300" w:hAnsi="Museo Sans 300"/>
        </w:rPr>
        <w:t>e</w:t>
      </w:r>
      <w:r w:rsidRPr="00402996">
        <w:rPr>
          <w:rFonts w:ascii="Museo Sans 300" w:hAnsi="Museo Sans 300"/>
        </w:rPr>
        <w:t xml:space="preserve"> dos mil dieci</w:t>
      </w:r>
      <w:r w:rsidR="00224AA5" w:rsidRPr="00402996">
        <w:rPr>
          <w:rFonts w:ascii="Museo Sans 300" w:hAnsi="Museo Sans 300"/>
        </w:rPr>
        <w:t>ocho</w:t>
      </w:r>
      <w:r w:rsidRPr="00402996">
        <w:rPr>
          <w:rFonts w:ascii="Museo Sans 300" w:hAnsi="Museo Sans 300"/>
        </w:rPr>
        <w:t xml:space="preserve"> por el Comité de Normas del Banco Central de Reserva de El Salvador.</w:t>
      </w:r>
    </w:p>
    <w:p w14:paraId="45A0F4E5" w14:textId="77777777" w:rsidR="00A50501" w:rsidRPr="00402996" w:rsidRDefault="00A50501" w:rsidP="007F08BE">
      <w:pPr>
        <w:pStyle w:val="Default"/>
        <w:widowControl w:val="0"/>
        <w:tabs>
          <w:tab w:val="left" w:pos="851"/>
          <w:tab w:val="center" w:pos="5043"/>
        </w:tabs>
        <w:jc w:val="both"/>
        <w:rPr>
          <w:rFonts w:ascii="Museo Sans 300" w:hAnsi="Museo Sans 300"/>
          <w:color w:val="auto"/>
          <w:sz w:val="22"/>
          <w:szCs w:val="22"/>
          <w:lang w:val="es-SV"/>
        </w:rPr>
      </w:pPr>
    </w:p>
    <w:p w14:paraId="3F007F6B" w14:textId="77777777" w:rsidR="00E273FC" w:rsidRPr="00402996" w:rsidRDefault="00E273FC" w:rsidP="00CC659C">
      <w:pPr>
        <w:widowControl w:val="0"/>
        <w:spacing w:after="0" w:line="240" w:lineRule="auto"/>
        <w:jc w:val="both"/>
        <w:rPr>
          <w:rFonts w:ascii="Museo Sans 300" w:hAnsi="Museo Sans 300"/>
          <w:b/>
        </w:rPr>
      </w:pPr>
      <w:r w:rsidRPr="00402996">
        <w:rPr>
          <w:rFonts w:ascii="Museo Sans 300" w:hAnsi="Museo Sans 300"/>
          <w:b/>
        </w:rPr>
        <w:t xml:space="preserve">Aspectos no previstos </w:t>
      </w:r>
    </w:p>
    <w:p w14:paraId="11250C02" w14:textId="77777777" w:rsidR="00E273FC" w:rsidRPr="00402996" w:rsidRDefault="00E273FC" w:rsidP="00CC659C">
      <w:pPr>
        <w:pStyle w:val="Prrafodelista"/>
        <w:widowControl w:val="0"/>
        <w:numPr>
          <w:ilvl w:val="0"/>
          <w:numId w:val="3"/>
        </w:numPr>
        <w:tabs>
          <w:tab w:val="left" w:pos="851"/>
        </w:tabs>
        <w:spacing w:after="0" w:line="240" w:lineRule="auto"/>
        <w:ind w:left="0" w:firstLine="0"/>
        <w:jc w:val="both"/>
        <w:outlineLvl w:val="0"/>
        <w:rPr>
          <w:rFonts w:ascii="Museo Sans 300" w:eastAsia="Arial Narrow" w:hAnsi="Museo Sans 300"/>
        </w:rPr>
      </w:pPr>
      <w:r w:rsidRPr="00402996">
        <w:rPr>
          <w:rFonts w:ascii="Museo Sans 300" w:eastAsia="Arial Narrow" w:hAnsi="Museo Sans 300"/>
        </w:rPr>
        <w:t xml:space="preserve">Los aspectos no previstos en temas de regulación en las presentes </w:t>
      </w:r>
      <w:proofErr w:type="gramStart"/>
      <w:r w:rsidRPr="00402996">
        <w:rPr>
          <w:rFonts w:ascii="Museo Sans 300" w:eastAsia="Arial Narrow" w:hAnsi="Museo Sans 300"/>
        </w:rPr>
        <w:t>Normas,</w:t>
      </w:r>
      <w:proofErr w:type="gramEnd"/>
      <w:r w:rsidRPr="00402996">
        <w:rPr>
          <w:rFonts w:ascii="Museo Sans 300" w:eastAsia="Arial Narrow" w:hAnsi="Museo Sans 300"/>
        </w:rPr>
        <w:t xml:space="preserve"> serán resueltos por el Banco Central por medio de su Comité de Normas. </w:t>
      </w:r>
    </w:p>
    <w:p w14:paraId="554A5DED" w14:textId="77777777" w:rsidR="00C37BD5" w:rsidRPr="00402996" w:rsidRDefault="00C37BD5" w:rsidP="00CC659C">
      <w:pPr>
        <w:widowControl w:val="0"/>
        <w:spacing w:after="0" w:line="240" w:lineRule="auto"/>
        <w:jc w:val="both"/>
        <w:rPr>
          <w:rFonts w:ascii="Museo Sans 300" w:hAnsi="Museo Sans 300"/>
          <w:b/>
        </w:rPr>
      </w:pPr>
    </w:p>
    <w:p w14:paraId="21022597" w14:textId="77777777" w:rsidR="00E273FC" w:rsidRPr="00402996" w:rsidRDefault="00E273FC" w:rsidP="00CC659C">
      <w:pPr>
        <w:widowControl w:val="0"/>
        <w:spacing w:after="0" w:line="240" w:lineRule="auto"/>
        <w:jc w:val="both"/>
        <w:rPr>
          <w:rFonts w:ascii="Museo Sans 300" w:hAnsi="Museo Sans 300"/>
          <w:b/>
        </w:rPr>
      </w:pPr>
      <w:r w:rsidRPr="00402996">
        <w:rPr>
          <w:rFonts w:ascii="Museo Sans 300" w:hAnsi="Museo Sans 300"/>
          <w:b/>
        </w:rPr>
        <w:t xml:space="preserve">Vigencia </w:t>
      </w:r>
    </w:p>
    <w:p w14:paraId="6A68D92F" w14:textId="55D453E6" w:rsidR="00E273FC" w:rsidRPr="00402996" w:rsidRDefault="00E273FC" w:rsidP="00CC659C">
      <w:pPr>
        <w:pStyle w:val="Prrafodelista"/>
        <w:widowControl w:val="0"/>
        <w:numPr>
          <w:ilvl w:val="0"/>
          <w:numId w:val="3"/>
        </w:numPr>
        <w:tabs>
          <w:tab w:val="left" w:pos="851"/>
        </w:tabs>
        <w:spacing w:after="0" w:line="240" w:lineRule="auto"/>
        <w:ind w:left="0" w:firstLine="0"/>
        <w:jc w:val="both"/>
        <w:outlineLvl w:val="0"/>
        <w:rPr>
          <w:rFonts w:ascii="Museo Sans 300" w:hAnsi="Museo Sans 300"/>
        </w:rPr>
      </w:pPr>
      <w:r w:rsidRPr="00402996">
        <w:rPr>
          <w:rFonts w:ascii="Museo Sans 300" w:hAnsi="Museo Sans 300"/>
        </w:rPr>
        <w:t xml:space="preserve">Las presentes Normas </w:t>
      </w:r>
      <w:proofErr w:type="gramStart"/>
      <w:r w:rsidRPr="00402996">
        <w:rPr>
          <w:rFonts w:ascii="Museo Sans 300" w:hAnsi="Museo Sans 300"/>
        </w:rPr>
        <w:t>entrarán en vigencia</w:t>
      </w:r>
      <w:proofErr w:type="gramEnd"/>
      <w:r w:rsidRPr="00402996">
        <w:rPr>
          <w:rFonts w:ascii="Museo Sans 300" w:hAnsi="Museo Sans 300"/>
        </w:rPr>
        <w:t xml:space="preserve"> a partir del </w:t>
      </w:r>
      <w:r w:rsidR="0045593C" w:rsidRPr="00402996">
        <w:rPr>
          <w:rFonts w:ascii="Museo Sans 300" w:hAnsi="Museo Sans 300"/>
        </w:rPr>
        <w:t>treinta</w:t>
      </w:r>
      <w:r w:rsidR="00257556" w:rsidRPr="00402996">
        <w:rPr>
          <w:rFonts w:ascii="Museo Sans 300" w:hAnsi="Museo Sans 300"/>
        </w:rPr>
        <w:t xml:space="preserve"> </w:t>
      </w:r>
      <w:r w:rsidRPr="00402996">
        <w:rPr>
          <w:rFonts w:ascii="Museo Sans 300" w:hAnsi="Museo Sans 300"/>
        </w:rPr>
        <w:t xml:space="preserve">de </w:t>
      </w:r>
      <w:r w:rsidR="0045593C" w:rsidRPr="00402996">
        <w:rPr>
          <w:rFonts w:ascii="Museo Sans 300" w:hAnsi="Museo Sans 300"/>
        </w:rPr>
        <w:t>diciembre</w:t>
      </w:r>
      <w:r w:rsidR="00F01B40" w:rsidRPr="00402996">
        <w:rPr>
          <w:rFonts w:ascii="Museo Sans 300" w:hAnsi="Museo Sans 300"/>
        </w:rPr>
        <w:t xml:space="preserve"> </w:t>
      </w:r>
      <w:r w:rsidRPr="00402996">
        <w:rPr>
          <w:rFonts w:ascii="Museo Sans 300" w:hAnsi="Museo Sans 300"/>
        </w:rPr>
        <w:t xml:space="preserve">de dos mil </w:t>
      </w:r>
      <w:r w:rsidR="0045593C" w:rsidRPr="00402996">
        <w:rPr>
          <w:rFonts w:ascii="Museo Sans 300" w:hAnsi="Museo Sans 300"/>
        </w:rPr>
        <w:t>veintidós</w:t>
      </w:r>
      <w:r w:rsidRPr="00402996">
        <w:rPr>
          <w:rFonts w:ascii="Museo Sans 300" w:hAnsi="Museo Sans 300"/>
        </w:rPr>
        <w:t>.</w:t>
      </w:r>
    </w:p>
    <w:p w14:paraId="1AFA76E6" w14:textId="29852673" w:rsidR="002067CB" w:rsidRPr="00402996" w:rsidRDefault="002067CB" w:rsidP="002067CB">
      <w:pPr>
        <w:widowControl w:val="0"/>
        <w:tabs>
          <w:tab w:val="left" w:pos="851"/>
        </w:tabs>
        <w:spacing w:after="0" w:line="240" w:lineRule="auto"/>
        <w:jc w:val="both"/>
        <w:outlineLvl w:val="0"/>
        <w:rPr>
          <w:rFonts w:ascii="Museo Sans 300" w:hAnsi="Museo Sans 300"/>
        </w:rPr>
      </w:pPr>
    </w:p>
    <w:p w14:paraId="50896061" w14:textId="77777777" w:rsidR="00402996" w:rsidRPr="00402996" w:rsidRDefault="00402996" w:rsidP="002067CB">
      <w:pPr>
        <w:widowControl w:val="0"/>
        <w:tabs>
          <w:tab w:val="left" w:pos="851"/>
        </w:tabs>
        <w:spacing w:after="0" w:line="240" w:lineRule="auto"/>
        <w:jc w:val="both"/>
        <w:outlineLvl w:val="0"/>
        <w:rPr>
          <w:rFonts w:ascii="Museo Sans 300" w:hAnsi="Museo Sans 300"/>
        </w:rPr>
      </w:pPr>
    </w:p>
    <w:p w14:paraId="53D04D1C" w14:textId="77777777" w:rsidR="00402996" w:rsidRPr="00402996" w:rsidRDefault="00402996" w:rsidP="002067CB">
      <w:pPr>
        <w:widowControl w:val="0"/>
        <w:tabs>
          <w:tab w:val="left" w:pos="851"/>
        </w:tabs>
        <w:spacing w:after="0" w:line="240" w:lineRule="auto"/>
        <w:jc w:val="both"/>
        <w:outlineLvl w:val="0"/>
        <w:rPr>
          <w:rFonts w:ascii="Museo Sans 300" w:hAnsi="Museo Sans 300"/>
        </w:rPr>
      </w:pPr>
    </w:p>
    <w:p w14:paraId="4F7C24E4" w14:textId="6FE2987A" w:rsidR="00402996" w:rsidRPr="00402996" w:rsidRDefault="00402996" w:rsidP="00402996">
      <w:pPr>
        <w:widowControl w:val="0"/>
        <w:tabs>
          <w:tab w:val="left" w:pos="851"/>
        </w:tabs>
        <w:spacing w:after="120" w:line="240" w:lineRule="auto"/>
        <w:jc w:val="both"/>
        <w:outlineLvl w:val="0"/>
        <w:rPr>
          <w:rFonts w:ascii="Museo Sans 300" w:hAnsi="Museo Sans 300"/>
          <w:b/>
          <w:bCs/>
        </w:rPr>
      </w:pPr>
      <w:r w:rsidRPr="00402996">
        <w:rPr>
          <w:rFonts w:ascii="Museo Sans 300" w:hAnsi="Museo Sans 300"/>
          <w:b/>
          <w:bCs/>
        </w:rPr>
        <w:t>MODIFICACIONES:</w:t>
      </w:r>
    </w:p>
    <w:p w14:paraId="46D3A3E4" w14:textId="05C70D6C" w:rsidR="008172B1" w:rsidRPr="00402996" w:rsidRDefault="008172B1" w:rsidP="008172B1">
      <w:pPr>
        <w:pStyle w:val="Prrafodelista"/>
        <w:widowControl w:val="0"/>
        <w:spacing w:after="0" w:line="240" w:lineRule="auto"/>
        <w:ind w:left="284" w:hanging="284"/>
        <w:contextualSpacing w:val="0"/>
        <w:jc w:val="both"/>
        <w:rPr>
          <w:rFonts w:ascii="Museo Sans 300" w:hAnsi="Museo Sans 300"/>
          <w:b/>
          <w:lang w:val="es-ES_tradnl"/>
        </w:rPr>
      </w:pPr>
      <w:r w:rsidRPr="00402996">
        <w:rPr>
          <w:rFonts w:ascii="Museo Sans 300" w:hAnsi="Museo Sans 300"/>
          <w:b/>
          <w:lang w:val="es-ES_tradnl"/>
        </w:rPr>
        <w:t xml:space="preserve">(1) Modificaciones </w:t>
      </w:r>
      <w:r w:rsidR="00402996" w:rsidRPr="00402996">
        <w:rPr>
          <w:rFonts w:ascii="Museo Sans 300" w:hAnsi="Museo Sans 300"/>
          <w:b/>
          <w:lang w:val="es-ES_tradnl"/>
        </w:rPr>
        <w:t>a</w:t>
      </w:r>
      <w:r w:rsidRPr="00402996">
        <w:rPr>
          <w:rFonts w:ascii="Museo Sans 300" w:hAnsi="Museo Sans 300"/>
          <w:b/>
          <w:lang w:val="es-ES_tradnl"/>
        </w:rPr>
        <w:t xml:space="preserve">l artículo </w:t>
      </w:r>
      <w:r w:rsidR="00402996" w:rsidRPr="00402996">
        <w:rPr>
          <w:rFonts w:ascii="Museo Sans 300" w:hAnsi="Museo Sans 300"/>
          <w:b/>
          <w:lang w:val="es-ES_tradnl"/>
        </w:rPr>
        <w:t>21</w:t>
      </w:r>
      <w:r w:rsidRPr="00402996">
        <w:rPr>
          <w:rFonts w:ascii="Museo Sans 300" w:hAnsi="Museo Sans 300"/>
          <w:b/>
          <w:lang w:val="es-ES_tradnl"/>
        </w:rPr>
        <w:t xml:space="preserve"> aprobadas por el Banco Central por medio de su Comité de Normas, en Sesión No. CN-04/2023, del 28 de junio de dos mil veintitrés, con vigencia a partir del 14 de julio de dos mil veintitrés. </w:t>
      </w:r>
    </w:p>
    <w:p w14:paraId="46C67718" w14:textId="77777777" w:rsidR="008172B1" w:rsidRPr="00402996" w:rsidRDefault="008172B1" w:rsidP="002067CB">
      <w:pPr>
        <w:widowControl w:val="0"/>
        <w:tabs>
          <w:tab w:val="left" w:pos="851"/>
        </w:tabs>
        <w:spacing w:after="0" w:line="240" w:lineRule="auto"/>
        <w:jc w:val="both"/>
        <w:outlineLvl w:val="0"/>
        <w:rPr>
          <w:rFonts w:ascii="Museo Sans 300" w:hAnsi="Museo Sans 300"/>
        </w:rPr>
      </w:pPr>
    </w:p>
    <w:sectPr w:rsidR="008172B1" w:rsidRPr="00402996">
      <w:headerReference w:type="default" r:id="rId12"/>
      <w:foot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8E30E" w14:textId="77777777" w:rsidR="006C39F8" w:rsidRDefault="006C39F8">
      <w:pPr>
        <w:spacing w:after="0" w:line="240" w:lineRule="auto"/>
      </w:pPr>
      <w:r>
        <w:separator/>
      </w:r>
    </w:p>
  </w:endnote>
  <w:endnote w:type="continuationSeparator" w:id="0">
    <w:p w14:paraId="182FA899" w14:textId="77777777" w:rsidR="006C39F8" w:rsidRDefault="006C39F8">
      <w:pPr>
        <w:spacing w:after="0" w:line="240" w:lineRule="auto"/>
      </w:pPr>
      <w:r>
        <w:continuationSeparator/>
      </w:r>
    </w:p>
  </w:endnote>
  <w:endnote w:type="continuationNotice" w:id="1">
    <w:p w14:paraId="447EFFF3" w14:textId="77777777" w:rsidR="006C39F8" w:rsidRDefault="006C39F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seo Sans 300">
    <w:panose1 w:val="02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lbertus (W1)">
    <w:altName w:val="Calibri"/>
    <w:panose1 w:val="00000000000000000000"/>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3" w:type="dxa"/>
      <w:tblInd w:w="-318" w:type="dxa"/>
      <w:tblBorders>
        <w:top w:val="triple" w:sz="4" w:space="0" w:color="A6A6A6"/>
      </w:tblBorders>
      <w:tblLook w:val="04A0" w:firstRow="1" w:lastRow="0" w:firstColumn="1" w:lastColumn="0" w:noHBand="0" w:noVBand="1"/>
    </w:tblPr>
    <w:tblGrid>
      <w:gridCol w:w="885"/>
      <w:gridCol w:w="6345"/>
      <w:gridCol w:w="1843"/>
    </w:tblGrid>
    <w:tr w:rsidR="006771AC" w:rsidRPr="006D00BA" w14:paraId="03B1EDD5" w14:textId="77777777" w:rsidTr="006F5769">
      <w:trPr>
        <w:trHeight w:val="822"/>
      </w:trPr>
      <w:tc>
        <w:tcPr>
          <w:tcW w:w="885" w:type="dxa"/>
          <w:tcBorders>
            <w:top w:val="nil"/>
            <w:left w:val="nil"/>
            <w:bottom w:val="nil"/>
            <w:right w:val="nil"/>
          </w:tcBorders>
        </w:tcPr>
        <w:p w14:paraId="0684CEE5" w14:textId="77777777" w:rsidR="006771AC" w:rsidRPr="006D00BA" w:rsidRDefault="006771AC" w:rsidP="006F5769">
          <w:pPr>
            <w:pStyle w:val="Piedepgina"/>
            <w:jc w:val="center"/>
            <w:rPr>
              <w:rFonts w:ascii="Museo Sans 300" w:hAnsi="Museo Sans 300" w:cs="Arial"/>
              <w:color w:val="808080"/>
              <w:sz w:val="18"/>
              <w:szCs w:val="18"/>
            </w:rPr>
          </w:pPr>
        </w:p>
        <w:p w14:paraId="151CF2B4" w14:textId="6D26D9F7" w:rsidR="006D00BA" w:rsidRPr="006D00BA" w:rsidRDefault="006D00BA" w:rsidP="006F5769">
          <w:pPr>
            <w:pStyle w:val="Piedepgina"/>
            <w:jc w:val="center"/>
            <w:rPr>
              <w:rFonts w:ascii="Museo Sans 300" w:hAnsi="Museo Sans 300" w:cs="Arial"/>
              <w:color w:val="808080"/>
              <w:sz w:val="18"/>
              <w:szCs w:val="18"/>
            </w:rPr>
          </w:pPr>
        </w:p>
      </w:tc>
      <w:tc>
        <w:tcPr>
          <w:tcW w:w="6345" w:type="dxa"/>
          <w:tcBorders>
            <w:top w:val="triple" w:sz="4" w:space="0" w:color="A6A6A6"/>
            <w:left w:val="nil"/>
            <w:bottom w:val="nil"/>
            <w:right w:val="nil"/>
          </w:tcBorders>
          <w:vAlign w:val="center"/>
          <w:hideMark/>
        </w:tcPr>
        <w:p w14:paraId="1297B13F" w14:textId="77777777" w:rsidR="006771AC" w:rsidRPr="006D00BA" w:rsidRDefault="006771AC" w:rsidP="006F5769">
          <w:pPr>
            <w:pStyle w:val="Piedepgina"/>
            <w:jc w:val="center"/>
            <w:rPr>
              <w:rFonts w:ascii="Museo Sans 300" w:hAnsi="Museo Sans 300" w:cs="Arial"/>
              <w:color w:val="808080"/>
              <w:sz w:val="18"/>
              <w:szCs w:val="18"/>
            </w:rPr>
          </w:pPr>
          <w:r w:rsidRPr="006D00BA">
            <w:rPr>
              <w:rFonts w:ascii="Museo Sans 300" w:hAnsi="Museo Sans 300" w:cs="Arial"/>
              <w:color w:val="808080"/>
              <w:sz w:val="18"/>
              <w:szCs w:val="18"/>
            </w:rPr>
            <w:t>Alameda Juan Pablo II, entre 15 y 17 Av. Norte, San Salvador, El Salvador.</w:t>
          </w:r>
        </w:p>
        <w:p w14:paraId="607766CC" w14:textId="77777777" w:rsidR="006771AC" w:rsidRPr="006D00BA" w:rsidRDefault="006771AC" w:rsidP="006F5769">
          <w:pPr>
            <w:pStyle w:val="Piedepgina"/>
            <w:jc w:val="center"/>
            <w:rPr>
              <w:rFonts w:ascii="Museo Sans 300" w:hAnsi="Museo Sans 300" w:cs="Arial"/>
              <w:color w:val="808080"/>
              <w:sz w:val="18"/>
              <w:szCs w:val="18"/>
            </w:rPr>
          </w:pPr>
          <w:r w:rsidRPr="006D00BA">
            <w:rPr>
              <w:rFonts w:ascii="Museo Sans 300" w:hAnsi="Museo Sans 300" w:cs="Arial"/>
              <w:color w:val="808080"/>
              <w:sz w:val="18"/>
              <w:szCs w:val="18"/>
            </w:rPr>
            <w:t>Tel. (503) 2281-8000</w:t>
          </w:r>
        </w:p>
        <w:p w14:paraId="5FAF80B1" w14:textId="77777777" w:rsidR="006771AC" w:rsidRPr="006D00BA" w:rsidRDefault="006771AC" w:rsidP="006F5769">
          <w:pPr>
            <w:pStyle w:val="Piedepgina"/>
            <w:jc w:val="center"/>
            <w:rPr>
              <w:rFonts w:ascii="Museo Sans 300" w:hAnsi="Museo Sans 300" w:cs="Arial"/>
              <w:color w:val="808080"/>
              <w:sz w:val="18"/>
              <w:szCs w:val="18"/>
            </w:rPr>
          </w:pPr>
          <w:r w:rsidRPr="006D00BA">
            <w:rPr>
              <w:rFonts w:ascii="Museo Sans 300" w:hAnsi="Museo Sans 300" w:cs="Arial"/>
              <w:color w:val="808080"/>
              <w:sz w:val="18"/>
              <w:szCs w:val="18"/>
            </w:rPr>
            <w:t xml:space="preserve"> www.bcr.gob.sv</w:t>
          </w:r>
        </w:p>
      </w:tc>
      <w:tc>
        <w:tcPr>
          <w:tcW w:w="1843" w:type="dxa"/>
          <w:tcBorders>
            <w:top w:val="triple" w:sz="4" w:space="0" w:color="A6A6A6"/>
            <w:left w:val="nil"/>
            <w:bottom w:val="nil"/>
            <w:right w:val="nil"/>
          </w:tcBorders>
          <w:vAlign w:val="center"/>
          <w:hideMark/>
        </w:tcPr>
        <w:p w14:paraId="6AE8E54F" w14:textId="77777777" w:rsidR="006771AC" w:rsidRPr="006D00BA" w:rsidRDefault="006771AC" w:rsidP="006F5769">
          <w:pPr>
            <w:pStyle w:val="Piedepgina"/>
            <w:jc w:val="center"/>
            <w:rPr>
              <w:rFonts w:ascii="Museo Sans 300" w:hAnsi="Museo Sans 300" w:cs="Arial"/>
              <w:color w:val="808080"/>
              <w:sz w:val="18"/>
              <w:szCs w:val="18"/>
            </w:rPr>
          </w:pPr>
          <w:r w:rsidRPr="006D00BA">
            <w:rPr>
              <w:rFonts w:ascii="Museo Sans 300" w:hAnsi="Museo Sans 300" w:cs="Arial"/>
              <w:color w:val="808080"/>
              <w:sz w:val="18"/>
              <w:szCs w:val="18"/>
            </w:rPr>
            <w:t xml:space="preserve">Página </w:t>
          </w:r>
          <w:r w:rsidRPr="006D00BA">
            <w:rPr>
              <w:rFonts w:ascii="Museo Sans 300" w:hAnsi="Museo Sans 300" w:cs="Arial"/>
              <w:color w:val="808080"/>
              <w:sz w:val="18"/>
              <w:szCs w:val="18"/>
            </w:rPr>
            <w:fldChar w:fldCharType="begin"/>
          </w:r>
          <w:r w:rsidRPr="006D00BA">
            <w:rPr>
              <w:rFonts w:ascii="Museo Sans 300" w:hAnsi="Museo Sans 300" w:cs="Arial"/>
              <w:color w:val="808080"/>
              <w:sz w:val="18"/>
              <w:szCs w:val="18"/>
            </w:rPr>
            <w:instrText>PAGE</w:instrText>
          </w:r>
          <w:r w:rsidRPr="006D00BA">
            <w:rPr>
              <w:rFonts w:ascii="Museo Sans 300" w:hAnsi="Museo Sans 300" w:cs="Arial"/>
              <w:color w:val="808080"/>
              <w:sz w:val="18"/>
              <w:szCs w:val="18"/>
            </w:rPr>
            <w:fldChar w:fldCharType="separate"/>
          </w:r>
          <w:r w:rsidR="007B40B4">
            <w:rPr>
              <w:rFonts w:ascii="Museo Sans 300" w:hAnsi="Museo Sans 300" w:cs="Arial"/>
              <w:noProof/>
              <w:color w:val="808080"/>
              <w:sz w:val="18"/>
              <w:szCs w:val="18"/>
            </w:rPr>
            <w:t>1</w:t>
          </w:r>
          <w:r w:rsidRPr="006D00BA">
            <w:rPr>
              <w:rFonts w:ascii="Museo Sans 300" w:hAnsi="Museo Sans 300" w:cs="Arial"/>
              <w:color w:val="808080"/>
              <w:sz w:val="18"/>
              <w:szCs w:val="18"/>
            </w:rPr>
            <w:fldChar w:fldCharType="end"/>
          </w:r>
          <w:r w:rsidRPr="006D00BA">
            <w:rPr>
              <w:rFonts w:ascii="Museo Sans 300" w:hAnsi="Museo Sans 300" w:cs="Arial"/>
              <w:color w:val="808080"/>
              <w:sz w:val="18"/>
              <w:szCs w:val="18"/>
            </w:rPr>
            <w:t xml:space="preserve"> de </w:t>
          </w:r>
          <w:r w:rsidRPr="006D00BA">
            <w:rPr>
              <w:rFonts w:ascii="Museo Sans 300" w:hAnsi="Museo Sans 300" w:cs="Arial"/>
              <w:color w:val="808080"/>
              <w:sz w:val="18"/>
              <w:szCs w:val="18"/>
            </w:rPr>
            <w:fldChar w:fldCharType="begin"/>
          </w:r>
          <w:r w:rsidRPr="006D00BA">
            <w:rPr>
              <w:rFonts w:ascii="Museo Sans 300" w:hAnsi="Museo Sans 300" w:cs="Arial"/>
              <w:color w:val="808080"/>
              <w:sz w:val="18"/>
              <w:szCs w:val="18"/>
            </w:rPr>
            <w:instrText>NUMPAGES</w:instrText>
          </w:r>
          <w:r w:rsidRPr="006D00BA">
            <w:rPr>
              <w:rFonts w:ascii="Museo Sans 300" w:hAnsi="Museo Sans 300" w:cs="Arial"/>
              <w:color w:val="808080"/>
              <w:sz w:val="18"/>
              <w:szCs w:val="18"/>
            </w:rPr>
            <w:fldChar w:fldCharType="separate"/>
          </w:r>
          <w:r w:rsidR="007B40B4">
            <w:rPr>
              <w:rFonts w:ascii="Museo Sans 300" w:hAnsi="Museo Sans 300" w:cs="Arial"/>
              <w:noProof/>
              <w:color w:val="808080"/>
              <w:sz w:val="18"/>
              <w:szCs w:val="18"/>
            </w:rPr>
            <w:t>24</w:t>
          </w:r>
          <w:r w:rsidRPr="006D00BA">
            <w:rPr>
              <w:rFonts w:ascii="Museo Sans 300" w:hAnsi="Museo Sans 300" w:cs="Arial"/>
              <w:color w:val="808080"/>
              <w:sz w:val="18"/>
              <w:szCs w:val="18"/>
            </w:rPr>
            <w:fldChar w:fldCharType="end"/>
          </w:r>
        </w:p>
      </w:tc>
    </w:tr>
  </w:tbl>
  <w:p w14:paraId="5BFDA7AB" w14:textId="70C01485" w:rsidR="006771AC" w:rsidRDefault="0069347C" w:rsidP="0069347C">
    <w:pPr>
      <w:pStyle w:val="Piedepgina"/>
      <w:tabs>
        <w:tab w:val="clear" w:pos="4419"/>
        <w:tab w:val="clear" w:pos="8838"/>
        <w:tab w:val="left" w:pos="3822"/>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B093C" w14:textId="77777777" w:rsidR="006C39F8" w:rsidRDefault="006C39F8">
      <w:pPr>
        <w:spacing w:after="0" w:line="240" w:lineRule="auto"/>
      </w:pPr>
      <w:r>
        <w:separator/>
      </w:r>
    </w:p>
  </w:footnote>
  <w:footnote w:type="continuationSeparator" w:id="0">
    <w:p w14:paraId="2822021C" w14:textId="77777777" w:rsidR="006C39F8" w:rsidRDefault="006C39F8">
      <w:pPr>
        <w:spacing w:after="0" w:line="240" w:lineRule="auto"/>
      </w:pPr>
      <w:r>
        <w:continuationSeparator/>
      </w:r>
    </w:p>
  </w:footnote>
  <w:footnote w:type="continuationNotice" w:id="1">
    <w:p w14:paraId="13653C14" w14:textId="77777777" w:rsidR="006C39F8" w:rsidRDefault="006C39F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1" w:rightFromText="141" w:horzAnchor="margin" w:tblpXSpec="center" w:tblpY="-645"/>
      <w:tblW w:w="10627" w:type="dxa"/>
      <w:tblBorders>
        <w:top w:val="triple" w:sz="4" w:space="0" w:color="A6A6A6"/>
        <w:left w:val="triple" w:sz="4" w:space="0" w:color="A6A6A6"/>
        <w:bottom w:val="triple" w:sz="4" w:space="0" w:color="A6A6A6"/>
        <w:right w:val="triple" w:sz="4" w:space="0" w:color="A6A6A6"/>
        <w:insideH w:val="triple" w:sz="4" w:space="0" w:color="A6A6A6"/>
        <w:insideV w:val="triple" w:sz="4" w:space="0" w:color="A6A6A6"/>
      </w:tblBorders>
      <w:tblLook w:val="04A0" w:firstRow="1" w:lastRow="0" w:firstColumn="1" w:lastColumn="0" w:noHBand="0" w:noVBand="1"/>
    </w:tblPr>
    <w:tblGrid>
      <w:gridCol w:w="2122"/>
      <w:gridCol w:w="6946"/>
      <w:gridCol w:w="1559"/>
    </w:tblGrid>
    <w:tr w:rsidR="00A31584" w:rsidRPr="00A31584" w14:paraId="2661220D" w14:textId="77777777" w:rsidTr="00872845">
      <w:trPr>
        <w:trHeight w:val="377"/>
      </w:trPr>
      <w:tc>
        <w:tcPr>
          <w:tcW w:w="2122" w:type="dxa"/>
          <w:shd w:val="clear" w:color="auto" w:fill="auto"/>
          <w:vAlign w:val="center"/>
          <w:hideMark/>
        </w:tcPr>
        <w:p w14:paraId="0692AEA4" w14:textId="77777777" w:rsidR="00A31584" w:rsidRPr="00A31584" w:rsidRDefault="00A31584" w:rsidP="00A31584">
          <w:pPr>
            <w:widowControl w:val="0"/>
            <w:tabs>
              <w:tab w:val="center" w:pos="4419"/>
              <w:tab w:val="right" w:pos="8838"/>
            </w:tabs>
            <w:spacing w:after="0" w:line="240" w:lineRule="auto"/>
            <w:jc w:val="center"/>
            <w:rPr>
              <w:rFonts w:ascii="Museo Sans 300" w:eastAsia="Times New Roman" w:hAnsi="Museo Sans 300" w:cs="Arial"/>
              <w:color w:val="808080"/>
              <w:sz w:val="18"/>
              <w:szCs w:val="18"/>
              <w:lang w:val="es-MX" w:eastAsia="es-ES"/>
            </w:rPr>
          </w:pPr>
          <w:r w:rsidRPr="00A31584">
            <w:rPr>
              <w:rFonts w:ascii="Museo Sans 300" w:eastAsia="Times New Roman" w:hAnsi="Museo Sans 300" w:cs="Arial"/>
              <w:color w:val="808080"/>
              <w:sz w:val="18"/>
              <w:szCs w:val="18"/>
              <w:lang w:val="es-MX" w:eastAsia="es-MX"/>
            </w:rPr>
            <w:t>CNBCR-11/2022</w:t>
          </w:r>
        </w:p>
      </w:tc>
      <w:tc>
        <w:tcPr>
          <w:tcW w:w="6946" w:type="dxa"/>
          <w:vMerge w:val="restart"/>
          <w:shd w:val="clear" w:color="auto" w:fill="auto"/>
          <w:vAlign w:val="center"/>
          <w:hideMark/>
        </w:tcPr>
        <w:p w14:paraId="44428765" w14:textId="60F10DBD" w:rsidR="00A31584" w:rsidRPr="00A31584" w:rsidRDefault="00581DC3" w:rsidP="00A31584">
          <w:pPr>
            <w:widowControl w:val="0"/>
            <w:spacing w:after="0" w:line="240" w:lineRule="auto"/>
            <w:jc w:val="center"/>
            <w:rPr>
              <w:rFonts w:ascii="Museo Sans 300" w:eastAsia="Times New Roman" w:hAnsi="Museo Sans 300"/>
              <w:caps/>
              <w:color w:val="808080"/>
              <w:sz w:val="18"/>
              <w:szCs w:val="18"/>
              <w:lang w:val="es-ES"/>
            </w:rPr>
          </w:pPr>
          <w:r>
            <w:rPr>
              <w:rFonts w:ascii="Museo Sans 300" w:eastAsia="Times New Roman" w:hAnsi="Museo Sans 300"/>
              <w:caps/>
              <w:color w:val="808080"/>
              <w:sz w:val="18"/>
              <w:szCs w:val="18"/>
              <w:lang w:val="es-ES"/>
            </w:rPr>
            <w:t>NSP-49</w:t>
          </w:r>
        </w:p>
        <w:p w14:paraId="09C327C8" w14:textId="7D6B73D5" w:rsidR="00A31584" w:rsidRPr="00A31584" w:rsidRDefault="00A31584" w:rsidP="00A31584">
          <w:pPr>
            <w:widowControl w:val="0"/>
            <w:spacing w:after="0" w:line="240" w:lineRule="auto"/>
            <w:jc w:val="center"/>
            <w:rPr>
              <w:rFonts w:ascii="Museo Sans 300" w:eastAsia="Times New Roman" w:hAnsi="Museo Sans 300"/>
              <w:caps/>
              <w:color w:val="808080"/>
              <w:sz w:val="18"/>
              <w:szCs w:val="18"/>
              <w:lang w:val="es-ES"/>
            </w:rPr>
          </w:pPr>
          <w:r w:rsidRPr="00A31584">
            <w:rPr>
              <w:rFonts w:ascii="Museo Sans 300" w:eastAsia="Times New Roman" w:hAnsi="Museo Sans 300"/>
              <w:caps/>
              <w:color w:val="808080"/>
              <w:sz w:val="18"/>
              <w:szCs w:val="18"/>
              <w:lang w:val="es-ES"/>
            </w:rPr>
            <w:t>Normas Técnicas para el Otorgamiento de Beneficios por Invalidez en el Sistema de Pensiones</w:t>
          </w:r>
        </w:p>
      </w:tc>
      <w:tc>
        <w:tcPr>
          <w:tcW w:w="1559" w:type="dxa"/>
          <w:vMerge w:val="restart"/>
          <w:shd w:val="clear" w:color="auto" w:fill="auto"/>
          <w:vAlign w:val="center"/>
          <w:hideMark/>
        </w:tcPr>
        <w:p w14:paraId="1ED9D8DC" w14:textId="77777777" w:rsidR="00A31584" w:rsidRPr="00A31584" w:rsidRDefault="00A31584" w:rsidP="00A31584">
          <w:pPr>
            <w:widowControl w:val="0"/>
            <w:tabs>
              <w:tab w:val="center" w:pos="4419"/>
              <w:tab w:val="right" w:pos="8838"/>
            </w:tabs>
            <w:spacing w:after="0" w:line="240" w:lineRule="auto"/>
            <w:jc w:val="center"/>
            <w:rPr>
              <w:rFonts w:ascii="Museo Sans 300" w:eastAsia="Times New Roman" w:hAnsi="Museo Sans 300" w:cs="Arial"/>
              <w:sz w:val="18"/>
              <w:szCs w:val="18"/>
              <w:lang w:val="es-MX" w:eastAsia="es-ES"/>
            </w:rPr>
          </w:pPr>
          <w:r w:rsidRPr="00A31584">
            <w:rPr>
              <w:rFonts w:ascii="Museo Sans 300" w:hAnsi="Museo Sans 300"/>
              <w:noProof/>
              <w:sz w:val="18"/>
              <w:szCs w:val="18"/>
              <w:lang w:val="en-US"/>
            </w:rPr>
            <w:drawing>
              <wp:inline distT="0" distB="0" distL="0" distR="0" wp14:anchorId="56138D14" wp14:editId="47180C7C">
                <wp:extent cx="834161" cy="445770"/>
                <wp:effectExtent l="0" t="0" r="4445" b="0"/>
                <wp:docPr id="3" name="Imagen 4"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4" descr="Logotipo, nombre de la empresa&#10;&#10;Descripción generada automáticament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6260" cy="452236"/>
                        </a:xfrm>
                        <a:prstGeom prst="rect">
                          <a:avLst/>
                        </a:prstGeom>
                        <a:noFill/>
                      </pic:spPr>
                    </pic:pic>
                  </a:graphicData>
                </a:graphic>
              </wp:inline>
            </w:drawing>
          </w:r>
        </w:p>
      </w:tc>
    </w:tr>
    <w:tr w:rsidR="00A31584" w:rsidRPr="00A31584" w14:paraId="4353FA33" w14:textId="77777777" w:rsidTr="00872845">
      <w:trPr>
        <w:trHeight w:val="378"/>
      </w:trPr>
      <w:tc>
        <w:tcPr>
          <w:tcW w:w="2122" w:type="dxa"/>
          <w:shd w:val="clear" w:color="auto" w:fill="auto"/>
          <w:vAlign w:val="center"/>
          <w:hideMark/>
        </w:tcPr>
        <w:p w14:paraId="7764140D" w14:textId="77777777" w:rsidR="00A31584" w:rsidRPr="00A31584" w:rsidRDefault="00A31584" w:rsidP="00A31584">
          <w:pPr>
            <w:widowControl w:val="0"/>
            <w:tabs>
              <w:tab w:val="center" w:pos="4419"/>
              <w:tab w:val="right" w:pos="8838"/>
            </w:tabs>
            <w:spacing w:after="0" w:line="240" w:lineRule="auto"/>
            <w:jc w:val="center"/>
            <w:rPr>
              <w:rFonts w:ascii="Museo Sans 300" w:eastAsia="Times New Roman" w:hAnsi="Museo Sans 300" w:cs="Arial"/>
              <w:color w:val="808080"/>
              <w:sz w:val="18"/>
              <w:szCs w:val="18"/>
              <w:lang w:val="es-MX" w:eastAsia="es-ES"/>
            </w:rPr>
          </w:pPr>
          <w:r w:rsidRPr="00A31584">
            <w:rPr>
              <w:rFonts w:ascii="Museo Sans 300" w:eastAsia="Times New Roman" w:hAnsi="Museo Sans 300" w:cs="Arial"/>
              <w:color w:val="808080"/>
              <w:sz w:val="18"/>
              <w:szCs w:val="18"/>
              <w:lang w:val="es-MX" w:eastAsia="es-MX"/>
            </w:rPr>
            <w:t xml:space="preserve">Aprobación: </w:t>
          </w:r>
          <w:r w:rsidRPr="00A31584">
            <w:rPr>
              <w:rFonts w:ascii="Museo Sans 300" w:eastAsia="Times New Roman" w:hAnsi="Museo Sans 300"/>
              <w:caps/>
              <w:color w:val="808080"/>
              <w:sz w:val="18"/>
              <w:szCs w:val="18"/>
              <w:lang w:val="es-ES"/>
            </w:rPr>
            <w:t>30/12/2022</w:t>
          </w:r>
        </w:p>
      </w:tc>
      <w:tc>
        <w:tcPr>
          <w:tcW w:w="0" w:type="auto"/>
          <w:vMerge/>
          <w:shd w:val="clear" w:color="auto" w:fill="auto"/>
          <w:vAlign w:val="center"/>
          <w:hideMark/>
        </w:tcPr>
        <w:p w14:paraId="556233ED" w14:textId="77777777" w:rsidR="00A31584" w:rsidRPr="00A31584" w:rsidRDefault="00A31584" w:rsidP="00A31584">
          <w:pPr>
            <w:widowControl w:val="0"/>
            <w:spacing w:after="0" w:line="240" w:lineRule="auto"/>
            <w:rPr>
              <w:rFonts w:ascii="Museo Sans 300" w:eastAsia="Times New Roman" w:hAnsi="Museo Sans 300" w:cs="Arial"/>
              <w:color w:val="808080"/>
              <w:sz w:val="18"/>
              <w:szCs w:val="18"/>
              <w:lang w:val="es-MX" w:eastAsia="es-ES"/>
            </w:rPr>
          </w:pPr>
        </w:p>
      </w:tc>
      <w:tc>
        <w:tcPr>
          <w:tcW w:w="0" w:type="auto"/>
          <w:vMerge/>
          <w:shd w:val="clear" w:color="auto" w:fill="auto"/>
          <w:vAlign w:val="center"/>
          <w:hideMark/>
        </w:tcPr>
        <w:p w14:paraId="336EF905" w14:textId="77777777" w:rsidR="00A31584" w:rsidRPr="00A31584" w:rsidRDefault="00A31584" w:rsidP="00A31584">
          <w:pPr>
            <w:widowControl w:val="0"/>
            <w:spacing w:after="0" w:line="240" w:lineRule="auto"/>
            <w:rPr>
              <w:rFonts w:ascii="Museo Sans 300" w:eastAsia="Times New Roman" w:hAnsi="Museo Sans 300" w:cs="Arial"/>
              <w:sz w:val="18"/>
              <w:szCs w:val="18"/>
              <w:lang w:val="es-MX" w:eastAsia="es-ES"/>
            </w:rPr>
          </w:pPr>
        </w:p>
      </w:tc>
    </w:tr>
    <w:tr w:rsidR="00A31584" w:rsidRPr="00A31584" w14:paraId="4154321E" w14:textId="77777777" w:rsidTr="00872845">
      <w:trPr>
        <w:trHeight w:val="378"/>
      </w:trPr>
      <w:tc>
        <w:tcPr>
          <w:tcW w:w="2122" w:type="dxa"/>
          <w:shd w:val="clear" w:color="auto" w:fill="auto"/>
          <w:vAlign w:val="center"/>
          <w:hideMark/>
        </w:tcPr>
        <w:p w14:paraId="07B25803" w14:textId="77777777" w:rsidR="00A31584" w:rsidRPr="00A31584" w:rsidRDefault="00A31584" w:rsidP="00A31584">
          <w:pPr>
            <w:widowControl w:val="0"/>
            <w:tabs>
              <w:tab w:val="center" w:pos="4419"/>
              <w:tab w:val="right" w:pos="8838"/>
            </w:tabs>
            <w:spacing w:after="0" w:line="240" w:lineRule="auto"/>
            <w:jc w:val="center"/>
            <w:rPr>
              <w:rFonts w:ascii="Museo Sans 300" w:eastAsia="Times New Roman" w:hAnsi="Museo Sans 300" w:cs="Arial"/>
              <w:color w:val="808080"/>
              <w:sz w:val="18"/>
              <w:szCs w:val="18"/>
              <w:lang w:val="es-MX" w:eastAsia="es-MX"/>
            </w:rPr>
          </w:pPr>
          <w:r w:rsidRPr="00A31584">
            <w:rPr>
              <w:rFonts w:ascii="Museo Sans 300" w:eastAsia="Times New Roman" w:hAnsi="Museo Sans 300" w:cs="Arial"/>
              <w:color w:val="808080"/>
              <w:sz w:val="18"/>
              <w:szCs w:val="18"/>
              <w:lang w:val="es-MX" w:eastAsia="es-MX"/>
            </w:rPr>
            <w:t>Vigencia: 30/12/2022</w:t>
          </w:r>
        </w:p>
      </w:tc>
      <w:tc>
        <w:tcPr>
          <w:tcW w:w="0" w:type="auto"/>
          <w:vMerge/>
          <w:shd w:val="clear" w:color="auto" w:fill="auto"/>
          <w:vAlign w:val="center"/>
          <w:hideMark/>
        </w:tcPr>
        <w:p w14:paraId="5FE72AA1" w14:textId="77777777" w:rsidR="00A31584" w:rsidRPr="00A31584" w:rsidRDefault="00A31584" w:rsidP="00A31584">
          <w:pPr>
            <w:widowControl w:val="0"/>
            <w:spacing w:after="0" w:line="240" w:lineRule="auto"/>
            <w:rPr>
              <w:rFonts w:ascii="Museo Sans 300" w:eastAsia="Times New Roman" w:hAnsi="Museo Sans 300" w:cs="Arial"/>
              <w:color w:val="808080"/>
              <w:sz w:val="18"/>
              <w:szCs w:val="18"/>
              <w:lang w:val="es-MX" w:eastAsia="es-ES"/>
            </w:rPr>
          </w:pPr>
        </w:p>
      </w:tc>
      <w:tc>
        <w:tcPr>
          <w:tcW w:w="0" w:type="auto"/>
          <w:vMerge/>
          <w:shd w:val="clear" w:color="auto" w:fill="auto"/>
          <w:vAlign w:val="center"/>
          <w:hideMark/>
        </w:tcPr>
        <w:p w14:paraId="425B3D87" w14:textId="77777777" w:rsidR="00A31584" w:rsidRPr="00A31584" w:rsidRDefault="00A31584" w:rsidP="00A31584">
          <w:pPr>
            <w:widowControl w:val="0"/>
            <w:spacing w:after="0" w:line="240" w:lineRule="auto"/>
            <w:rPr>
              <w:rFonts w:ascii="Museo Sans 300" w:eastAsia="Times New Roman" w:hAnsi="Museo Sans 300" w:cs="Arial"/>
              <w:sz w:val="18"/>
              <w:szCs w:val="18"/>
              <w:lang w:val="es-MX" w:eastAsia="es-ES"/>
            </w:rPr>
          </w:pPr>
        </w:p>
      </w:tc>
    </w:tr>
  </w:tbl>
  <w:p w14:paraId="50ADCDE4" w14:textId="77777777" w:rsidR="006771AC" w:rsidRPr="00180DEF" w:rsidRDefault="006771AC" w:rsidP="00E86CB0">
    <w:pPr>
      <w:pStyle w:val="Encabezado"/>
      <w:rPr>
        <w:rFonts w:ascii="Arial Narrow" w:hAnsi="Arial Narrow"/>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20875"/>
    <w:multiLevelType w:val="hybridMultilevel"/>
    <w:tmpl w:val="B53074BC"/>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ADB2DE3"/>
    <w:multiLevelType w:val="hybridMultilevel"/>
    <w:tmpl w:val="4432C420"/>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B817D25"/>
    <w:multiLevelType w:val="hybridMultilevel"/>
    <w:tmpl w:val="B2B09F1A"/>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0D436D38"/>
    <w:multiLevelType w:val="hybridMultilevel"/>
    <w:tmpl w:val="80969F3E"/>
    <w:lvl w:ilvl="0" w:tplc="79786A32">
      <w:start w:val="1"/>
      <w:numFmt w:val="decimal"/>
      <w:suff w:val="space"/>
      <w:lvlText w:val="Art. %1.-"/>
      <w:lvlJc w:val="left"/>
      <w:pPr>
        <w:ind w:left="360" w:hanging="360"/>
      </w:pPr>
      <w:rPr>
        <w:rFonts w:ascii="Museo Sans 300" w:hAnsi="Museo Sans 300" w:hint="default"/>
        <w:b/>
        <w:strike w:val="0"/>
        <w:color w:val="auto"/>
        <w:sz w:val="22"/>
        <w:szCs w:val="22"/>
        <w:lang w:val="es-SV"/>
      </w:rPr>
    </w:lvl>
    <w:lvl w:ilvl="1" w:tplc="D5CEB814">
      <w:start w:val="1"/>
      <w:numFmt w:val="decimal"/>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10026123"/>
    <w:multiLevelType w:val="hybridMultilevel"/>
    <w:tmpl w:val="4FDABBCC"/>
    <w:lvl w:ilvl="0" w:tplc="0FCEC084">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5CD0B9F"/>
    <w:multiLevelType w:val="hybridMultilevel"/>
    <w:tmpl w:val="EBE8BAAC"/>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A235A43"/>
    <w:multiLevelType w:val="hybridMultilevel"/>
    <w:tmpl w:val="17044DC2"/>
    <w:lvl w:ilvl="0" w:tplc="672C9D5E">
      <w:start w:val="1"/>
      <w:numFmt w:val="lowerLetter"/>
      <w:lvlText w:val="%1)"/>
      <w:lvlJc w:val="lef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AE62E74"/>
    <w:multiLevelType w:val="hybridMultilevel"/>
    <w:tmpl w:val="9AC0253C"/>
    <w:lvl w:ilvl="0" w:tplc="440A001B">
      <w:start w:val="1"/>
      <w:numFmt w:val="lowerRoman"/>
      <w:lvlText w:val="%1."/>
      <w:lvlJc w:val="right"/>
      <w:pPr>
        <w:ind w:left="1496" w:hanging="360"/>
      </w:pPr>
    </w:lvl>
    <w:lvl w:ilvl="1" w:tplc="440A0019" w:tentative="1">
      <w:start w:val="1"/>
      <w:numFmt w:val="lowerLetter"/>
      <w:lvlText w:val="%2."/>
      <w:lvlJc w:val="left"/>
      <w:pPr>
        <w:ind w:left="2216" w:hanging="360"/>
      </w:pPr>
    </w:lvl>
    <w:lvl w:ilvl="2" w:tplc="440A001B" w:tentative="1">
      <w:start w:val="1"/>
      <w:numFmt w:val="lowerRoman"/>
      <w:lvlText w:val="%3."/>
      <w:lvlJc w:val="right"/>
      <w:pPr>
        <w:ind w:left="2936" w:hanging="180"/>
      </w:pPr>
    </w:lvl>
    <w:lvl w:ilvl="3" w:tplc="440A000F" w:tentative="1">
      <w:start w:val="1"/>
      <w:numFmt w:val="decimal"/>
      <w:lvlText w:val="%4."/>
      <w:lvlJc w:val="left"/>
      <w:pPr>
        <w:ind w:left="3656" w:hanging="360"/>
      </w:pPr>
    </w:lvl>
    <w:lvl w:ilvl="4" w:tplc="440A0019" w:tentative="1">
      <w:start w:val="1"/>
      <w:numFmt w:val="lowerLetter"/>
      <w:lvlText w:val="%5."/>
      <w:lvlJc w:val="left"/>
      <w:pPr>
        <w:ind w:left="4376" w:hanging="360"/>
      </w:pPr>
    </w:lvl>
    <w:lvl w:ilvl="5" w:tplc="440A001B" w:tentative="1">
      <w:start w:val="1"/>
      <w:numFmt w:val="lowerRoman"/>
      <w:lvlText w:val="%6."/>
      <w:lvlJc w:val="right"/>
      <w:pPr>
        <w:ind w:left="5096" w:hanging="180"/>
      </w:pPr>
    </w:lvl>
    <w:lvl w:ilvl="6" w:tplc="440A000F" w:tentative="1">
      <w:start w:val="1"/>
      <w:numFmt w:val="decimal"/>
      <w:lvlText w:val="%7."/>
      <w:lvlJc w:val="left"/>
      <w:pPr>
        <w:ind w:left="5816" w:hanging="360"/>
      </w:pPr>
    </w:lvl>
    <w:lvl w:ilvl="7" w:tplc="440A0019" w:tentative="1">
      <w:start w:val="1"/>
      <w:numFmt w:val="lowerLetter"/>
      <w:lvlText w:val="%8."/>
      <w:lvlJc w:val="left"/>
      <w:pPr>
        <w:ind w:left="6536" w:hanging="360"/>
      </w:pPr>
    </w:lvl>
    <w:lvl w:ilvl="8" w:tplc="440A001B" w:tentative="1">
      <w:start w:val="1"/>
      <w:numFmt w:val="lowerRoman"/>
      <w:lvlText w:val="%9."/>
      <w:lvlJc w:val="right"/>
      <w:pPr>
        <w:ind w:left="7256" w:hanging="180"/>
      </w:pPr>
    </w:lvl>
  </w:abstractNum>
  <w:abstractNum w:abstractNumId="8" w15:restartNumberingAfterBreak="0">
    <w:nsid w:val="1C384AFF"/>
    <w:multiLevelType w:val="singleLevel"/>
    <w:tmpl w:val="ED509C3C"/>
    <w:lvl w:ilvl="0">
      <w:start w:val="1"/>
      <w:numFmt w:val="lowerLetter"/>
      <w:lvlText w:val="%1)"/>
      <w:lvlJc w:val="left"/>
      <w:pPr>
        <w:tabs>
          <w:tab w:val="num" w:pos="360"/>
        </w:tabs>
        <w:ind w:left="360" w:hanging="360"/>
      </w:pPr>
      <w:rPr>
        <w:rFonts w:hint="default"/>
        <w:lang w:val="es-SV"/>
      </w:rPr>
    </w:lvl>
  </w:abstractNum>
  <w:abstractNum w:abstractNumId="9" w15:restartNumberingAfterBreak="0">
    <w:nsid w:val="1CE66402"/>
    <w:multiLevelType w:val="multilevel"/>
    <w:tmpl w:val="ED2EAB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CC2AAC"/>
    <w:multiLevelType w:val="hybridMultilevel"/>
    <w:tmpl w:val="9AAC4BE6"/>
    <w:lvl w:ilvl="0" w:tplc="440A001B">
      <w:start w:val="1"/>
      <w:numFmt w:val="lowerRoman"/>
      <w:lvlText w:val="%1."/>
      <w:lvlJc w:val="righ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1" w15:restartNumberingAfterBreak="0">
    <w:nsid w:val="20E76B8E"/>
    <w:multiLevelType w:val="hybridMultilevel"/>
    <w:tmpl w:val="10EA23A4"/>
    <w:lvl w:ilvl="0" w:tplc="9F9CB392">
      <w:start w:val="1"/>
      <w:numFmt w:val="decimal"/>
      <w:lvlText w:val="Art. %1.-"/>
      <w:lvlJc w:val="left"/>
      <w:pPr>
        <w:ind w:left="720" w:hanging="360"/>
      </w:pPr>
      <w:rPr>
        <w:rFonts w:ascii="Museo Sans 300" w:hAnsi="Museo Sans 300" w:hint="default"/>
        <w:b/>
        <w:strike w:val="0"/>
        <w:color w:val="auto"/>
        <w:sz w:val="22"/>
        <w:szCs w:val="22"/>
        <w:lang w:val="es-MX"/>
      </w:rPr>
    </w:lvl>
    <w:lvl w:ilvl="1" w:tplc="440A0017">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BC6033F"/>
    <w:multiLevelType w:val="hybridMultilevel"/>
    <w:tmpl w:val="56DEE4C0"/>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2CBE2080"/>
    <w:multiLevelType w:val="hybridMultilevel"/>
    <w:tmpl w:val="050617D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312A464D"/>
    <w:multiLevelType w:val="hybridMultilevel"/>
    <w:tmpl w:val="7468547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33C3055E"/>
    <w:multiLevelType w:val="hybridMultilevel"/>
    <w:tmpl w:val="BF8E5636"/>
    <w:lvl w:ilvl="0" w:tplc="C2CA49FA">
      <w:start w:val="1"/>
      <w:numFmt w:val="lowerLetter"/>
      <w:lvlText w:val="%1)"/>
      <w:lvlJc w:val="left"/>
      <w:pPr>
        <w:ind w:left="720" w:hanging="360"/>
      </w:pPr>
      <w:rPr>
        <w:rFonts w:hint="default"/>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74B7499"/>
    <w:multiLevelType w:val="hybridMultilevel"/>
    <w:tmpl w:val="A4D85C8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8BC103D"/>
    <w:multiLevelType w:val="hybridMultilevel"/>
    <w:tmpl w:val="5B8A21D4"/>
    <w:lvl w:ilvl="0" w:tplc="440A001B">
      <w:start w:val="1"/>
      <w:numFmt w:val="lowerRoman"/>
      <w:lvlText w:val="%1."/>
      <w:lvlJc w:val="right"/>
      <w:pPr>
        <w:ind w:left="1496" w:hanging="360"/>
      </w:pPr>
    </w:lvl>
    <w:lvl w:ilvl="1" w:tplc="440A0019" w:tentative="1">
      <w:start w:val="1"/>
      <w:numFmt w:val="lowerLetter"/>
      <w:lvlText w:val="%2."/>
      <w:lvlJc w:val="left"/>
      <w:pPr>
        <w:ind w:left="2216" w:hanging="360"/>
      </w:pPr>
    </w:lvl>
    <w:lvl w:ilvl="2" w:tplc="440A001B" w:tentative="1">
      <w:start w:val="1"/>
      <w:numFmt w:val="lowerRoman"/>
      <w:lvlText w:val="%3."/>
      <w:lvlJc w:val="right"/>
      <w:pPr>
        <w:ind w:left="2936" w:hanging="180"/>
      </w:pPr>
    </w:lvl>
    <w:lvl w:ilvl="3" w:tplc="440A000F" w:tentative="1">
      <w:start w:val="1"/>
      <w:numFmt w:val="decimal"/>
      <w:lvlText w:val="%4."/>
      <w:lvlJc w:val="left"/>
      <w:pPr>
        <w:ind w:left="3656" w:hanging="360"/>
      </w:pPr>
    </w:lvl>
    <w:lvl w:ilvl="4" w:tplc="440A0019" w:tentative="1">
      <w:start w:val="1"/>
      <w:numFmt w:val="lowerLetter"/>
      <w:lvlText w:val="%5."/>
      <w:lvlJc w:val="left"/>
      <w:pPr>
        <w:ind w:left="4376" w:hanging="360"/>
      </w:pPr>
    </w:lvl>
    <w:lvl w:ilvl="5" w:tplc="440A001B" w:tentative="1">
      <w:start w:val="1"/>
      <w:numFmt w:val="lowerRoman"/>
      <w:lvlText w:val="%6."/>
      <w:lvlJc w:val="right"/>
      <w:pPr>
        <w:ind w:left="5096" w:hanging="180"/>
      </w:pPr>
    </w:lvl>
    <w:lvl w:ilvl="6" w:tplc="440A000F" w:tentative="1">
      <w:start w:val="1"/>
      <w:numFmt w:val="decimal"/>
      <w:lvlText w:val="%7."/>
      <w:lvlJc w:val="left"/>
      <w:pPr>
        <w:ind w:left="5816" w:hanging="360"/>
      </w:pPr>
    </w:lvl>
    <w:lvl w:ilvl="7" w:tplc="440A0019" w:tentative="1">
      <w:start w:val="1"/>
      <w:numFmt w:val="lowerLetter"/>
      <w:lvlText w:val="%8."/>
      <w:lvlJc w:val="left"/>
      <w:pPr>
        <w:ind w:left="6536" w:hanging="360"/>
      </w:pPr>
    </w:lvl>
    <w:lvl w:ilvl="8" w:tplc="440A001B" w:tentative="1">
      <w:start w:val="1"/>
      <w:numFmt w:val="lowerRoman"/>
      <w:lvlText w:val="%9."/>
      <w:lvlJc w:val="right"/>
      <w:pPr>
        <w:ind w:left="7256" w:hanging="180"/>
      </w:pPr>
    </w:lvl>
  </w:abstractNum>
  <w:abstractNum w:abstractNumId="18" w15:restartNumberingAfterBreak="0">
    <w:nsid w:val="490C1A3A"/>
    <w:multiLevelType w:val="hybridMultilevel"/>
    <w:tmpl w:val="FA3A2A0C"/>
    <w:lvl w:ilvl="0" w:tplc="440A001B">
      <w:start w:val="1"/>
      <w:numFmt w:val="lowerRoman"/>
      <w:lvlText w:val="%1."/>
      <w:lvlJc w:val="righ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9" w15:restartNumberingAfterBreak="0">
    <w:nsid w:val="4CC30D05"/>
    <w:multiLevelType w:val="singleLevel"/>
    <w:tmpl w:val="440A0017"/>
    <w:lvl w:ilvl="0">
      <w:start w:val="1"/>
      <w:numFmt w:val="lowerLetter"/>
      <w:lvlText w:val="%1)"/>
      <w:lvlJc w:val="left"/>
      <w:pPr>
        <w:ind w:left="720" w:hanging="360"/>
      </w:pPr>
      <w:rPr>
        <w:rFonts w:hint="default"/>
      </w:rPr>
    </w:lvl>
  </w:abstractNum>
  <w:abstractNum w:abstractNumId="20" w15:restartNumberingAfterBreak="0">
    <w:nsid w:val="50B620C9"/>
    <w:multiLevelType w:val="hybridMultilevel"/>
    <w:tmpl w:val="9F946510"/>
    <w:lvl w:ilvl="0" w:tplc="9E800E04">
      <w:start w:val="1"/>
      <w:numFmt w:val="decimal"/>
      <w:lvlText w:val="(%1)"/>
      <w:lvlJc w:val="left"/>
      <w:pPr>
        <w:ind w:left="36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5A7157C9"/>
    <w:multiLevelType w:val="hybridMultilevel"/>
    <w:tmpl w:val="84461A04"/>
    <w:lvl w:ilvl="0" w:tplc="918A00B6">
      <w:start w:val="1"/>
      <w:numFmt w:val="lowerLetter"/>
      <w:lvlText w:val="%1)"/>
      <w:lvlJc w:val="left"/>
      <w:pPr>
        <w:ind w:left="360" w:hanging="360"/>
      </w:pPr>
      <w:rPr>
        <w:b w:val="0"/>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2" w15:restartNumberingAfterBreak="0">
    <w:nsid w:val="6661772E"/>
    <w:multiLevelType w:val="hybridMultilevel"/>
    <w:tmpl w:val="17044DC2"/>
    <w:lvl w:ilvl="0" w:tplc="672C9D5E">
      <w:start w:val="1"/>
      <w:numFmt w:val="lowerLetter"/>
      <w:lvlText w:val="%1)"/>
      <w:lvlJc w:val="lef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67767623"/>
    <w:multiLevelType w:val="hybridMultilevel"/>
    <w:tmpl w:val="D03ADE56"/>
    <w:lvl w:ilvl="0" w:tplc="440A0017">
      <w:start w:val="1"/>
      <w:numFmt w:val="lowerLetter"/>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4" w15:restartNumberingAfterBreak="0">
    <w:nsid w:val="6F0740D7"/>
    <w:multiLevelType w:val="hybridMultilevel"/>
    <w:tmpl w:val="5BECFF82"/>
    <w:lvl w:ilvl="0" w:tplc="440A001B">
      <w:start w:val="1"/>
      <w:numFmt w:val="lowerRoman"/>
      <w:lvlText w:val="%1."/>
      <w:lvlJc w:val="right"/>
      <w:pPr>
        <w:ind w:left="1496" w:hanging="360"/>
      </w:pPr>
    </w:lvl>
    <w:lvl w:ilvl="1" w:tplc="440A0019" w:tentative="1">
      <w:start w:val="1"/>
      <w:numFmt w:val="lowerLetter"/>
      <w:lvlText w:val="%2."/>
      <w:lvlJc w:val="left"/>
      <w:pPr>
        <w:ind w:left="2216" w:hanging="360"/>
      </w:pPr>
    </w:lvl>
    <w:lvl w:ilvl="2" w:tplc="440A001B" w:tentative="1">
      <w:start w:val="1"/>
      <w:numFmt w:val="lowerRoman"/>
      <w:lvlText w:val="%3."/>
      <w:lvlJc w:val="right"/>
      <w:pPr>
        <w:ind w:left="2936" w:hanging="180"/>
      </w:pPr>
    </w:lvl>
    <w:lvl w:ilvl="3" w:tplc="440A000F" w:tentative="1">
      <w:start w:val="1"/>
      <w:numFmt w:val="decimal"/>
      <w:lvlText w:val="%4."/>
      <w:lvlJc w:val="left"/>
      <w:pPr>
        <w:ind w:left="3656" w:hanging="360"/>
      </w:pPr>
    </w:lvl>
    <w:lvl w:ilvl="4" w:tplc="440A0019" w:tentative="1">
      <w:start w:val="1"/>
      <w:numFmt w:val="lowerLetter"/>
      <w:lvlText w:val="%5."/>
      <w:lvlJc w:val="left"/>
      <w:pPr>
        <w:ind w:left="4376" w:hanging="360"/>
      </w:pPr>
    </w:lvl>
    <w:lvl w:ilvl="5" w:tplc="440A001B" w:tentative="1">
      <w:start w:val="1"/>
      <w:numFmt w:val="lowerRoman"/>
      <w:lvlText w:val="%6."/>
      <w:lvlJc w:val="right"/>
      <w:pPr>
        <w:ind w:left="5096" w:hanging="180"/>
      </w:pPr>
    </w:lvl>
    <w:lvl w:ilvl="6" w:tplc="440A000F" w:tentative="1">
      <w:start w:val="1"/>
      <w:numFmt w:val="decimal"/>
      <w:lvlText w:val="%7."/>
      <w:lvlJc w:val="left"/>
      <w:pPr>
        <w:ind w:left="5816" w:hanging="360"/>
      </w:pPr>
    </w:lvl>
    <w:lvl w:ilvl="7" w:tplc="440A0019" w:tentative="1">
      <w:start w:val="1"/>
      <w:numFmt w:val="lowerLetter"/>
      <w:lvlText w:val="%8."/>
      <w:lvlJc w:val="left"/>
      <w:pPr>
        <w:ind w:left="6536" w:hanging="360"/>
      </w:pPr>
    </w:lvl>
    <w:lvl w:ilvl="8" w:tplc="440A001B" w:tentative="1">
      <w:start w:val="1"/>
      <w:numFmt w:val="lowerRoman"/>
      <w:lvlText w:val="%9."/>
      <w:lvlJc w:val="right"/>
      <w:pPr>
        <w:ind w:left="7256" w:hanging="180"/>
      </w:pPr>
    </w:lvl>
  </w:abstractNum>
  <w:abstractNum w:abstractNumId="25" w15:restartNumberingAfterBreak="0">
    <w:nsid w:val="71547D80"/>
    <w:multiLevelType w:val="hybridMultilevel"/>
    <w:tmpl w:val="180277C0"/>
    <w:lvl w:ilvl="0" w:tplc="440A0017">
      <w:start w:val="1"/>
      <w:numFmt w:val="lowerLetter"/>
      <w:lvlText w:val="%1)"/>
      <w:lvlJc w:val="left"/>
      <w:pPr>
        <w:ind w:left="6" w:hanging="360"/>
      </w:pPr>
    </w:lvl>
    <w:lvl w:ilvl="1" w:tplc="440A0019" w:tentative="1">
      <w:start w:val="1"/>
      <w:numFmt w:val="lowerLetter"/>
      <w:lvlText w:val="%2."/>
      <w:lvlJc w:val="left"/>
      <w:pPr>
        <w:ind w:left="726" w:hanging="360"/>
      </w:pPr>
    </w:lvl>
    <w:lvl w:ilvl="2" w:tplc="440A001B" w:tentative="1">
      <w:start w:val="1"/>
      <w:numFmt w:val="lowerRoman"/>
      <w:lvlText w:val="%3."/>
      <w:lvlJc w:val="right"/>
      <w:pPr>
        <w:ind w:left="1446" w:hanging="180"/>
      </w:pPr>
    </w:lvl>
    <w:lvl w:ilvl="3" w:tplc="440A000F" w:tentative="1">
      <w:start w:val="1"/>
      <w:numFmt w:val="decimal"/>
      <w:lvlText w:val="%4."/>
      <w:lvlJc w:val="left"/>
      <w:pPr>
        <w:ind w:left="2166" w:hanging="360"/>
      </w:pPr>
    </w:lvl>
    <w:lvl w:ilvl="4" w:tplc="440A0019" w:tentative="1">
      <w:start w:val="1"/>
      <w:numFmt w:val="lowerLetter"/>
      <w:lvlText w:val="%5."/>
      <w:lvlJc w:val="left"/>
      <w:pPr>
        <w:ind w:left="2886" w:hanging="360"/>
      </w:pPr>
    </w:lvl>
    <w:lvl w:ilvl="5" w:tplc="440A001B" w:tentative="1">
      <w:start w:val="1"/>
      <w:numFmt w:val="lowerRoman"/>
      <w:lvlText w:val="%6."/>
      <w:lvlJc w:val="right"/>
      <w:pPr>
        <w:ind w:left="3606" w:hanging="180"/>
      </w:pPr>
    </w:lvl>
    <w:lvl w:ilvl="6" w:tplc="440A000F" w:tentative="1">
      <w:start w:val="1"/>
      <w:numFmt w:val="decimal"/>
      <w:lvlText w:val="%7."/>
      <w:lvlJc w:val="left"/>
      <w:pPr>
        <w:ind w:left="4326" w:hanging="360"/>
      </w:pPr>
    </w:lvl>
    <w:lvl w:ilvl="7" w:tplc="440A0019" w:tentative="1">
      <w:start w:val="1"/>
      <w:numFmt w:val="lowerLetter"/>
      <w:lvlText w:val="%8."/>
      <w:lvlJc w:val="left"/>
      <w:pPr>
        <w:ind w:left="5046" w:hanging="360"/>
      </w:pPr>
    </w:lvl>
    <w:lvl w:ilvl="8" w:tplc="440A001B" w:tentative="1">
      <w:start w:val="1"/>
      <w:numFmt w:val="lowerRoman"/>
      <w:lvlText w:val="%9."/>
      <w:lvlJc w:val="right"/>
      <w:pPr>
        <w:ind w:left="5766" w:hanging="180"/>
      </w:pPr>
    </w:lvl>
  </w:abstractNum>
  <w:abstractNum w:abstractNumId="26" w15:restartNumberingAfterBreak="0">
    <w:nsid w:val="73717BD7"/>
    <w:multiLevelType w:val="hybridMultilevel"/>
    <w:tmpl w:val="8D382ADA"/>
    <w:lvl w:ilvl="0" w:tplc="0586690A">
      <w:start w:val="1"/>
      <w:numFmt w:val="lowerLetter"/>
      <w:lvlText w:val="%1)"/>
      <w:lvlJc w:val="left"/>
      <w:pPr>
        <w:ind w:left="720" w:hanging="360"/>
      </w:pPr>
      <w:rPr>
        <w:b w:val="0"/>
        <w:color w:val="auto"/>
        <w:sz w:val="24"/>
        <w:szCs w:val="24"/>
      </w:rPr>
    </w:lvl>
    <w:lvl w:ilvl="1" w:tplc="5B0C750A">
      <w:start w:val="1"/>
      <w:numFmt w:val="lowerRoman"/>
      <w:lvlText w:val="%2."/>
      <w:lvlJc w:val="left"/>
      <w:pPr>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4175BC5"/>
    <w:multiLevelType w:val="hybridMultilevel"/>
    <w:tmpl w:val="CB724E68"/>
    <w:lvl w:ilvl="0" w:tplc="440A001B">
      <w:start w:val="1"/>
      <w:numFmt w:val="lowerRoman"/>
      <w:lvlText w:val="%1."/>
      <w:lvlJc w:val="right"/>
      <w:pPr>
        <w:ind w:left="1145" w:hanging="360"/>
      </w:pPr>
    </w:lvl>
    <w:lvl w:ilvl="1" w:tplc="440A001B">
      <w:start w:val="1"/>
      <w:numFmt w:val="lowerRoman"/>
      <w:lvlText w:val="%2."/>
      <w:lvlJc w:val="right"/>
      <w:pPr>
        <w:ind w:left="1865" w:hanging="360"/>
      </w:pPr>
    </w:lvl>
    <w:lvl w:ilvl="2" w:tplc="440A001B" w:tentative="1">
      <w:start w:val="1"/>
      <w:numFmt w:val="lowerRoman"/>
      <w:lvlText w:val="%3."/>
      <w:lvlJc w:val="right"/>
      <w:pPr>
        <w:ind w:left="2585" w:hanging="180"/>
      </w:pPr>
    </w:lvl>
    <w:lvl w:ilvl="3" w:tplc="440A000F" w:tentative="1">
      <w:start w:val="1"/>
      <w:numFmt w:val="decimal"/>
      <w:lvlText w:val="%4."/>
      <w:lvlJc w:val="left"/>
      <w:pPr>
        <w:ind w:left="3305" w:hanging="360"/>
      </w:pPr>
    </w:lvl>
    <w:lvl w:ilvl="4" w:tplc="440A0019" w:tentative="1">
      <w:start w:val="1"/>
      <w:numFmt w:val="lowerLetter"/>
      <w:lvlText w:val="%5."/>
      <w:lvlJc w:val="left"/>
      <w:pPr>
        <w:ind w:left="4025" w:hanging="360"/>
      </w:pPr>
    </w:lvl>
    <w:lvl w:ilvl="5" w:tplc="440A001B" w:tentative="1">
      <w:start w:val="1"/>
      <w:numFmt w:val="lowerRoman"/>
      <w:lvlText w:val="%6."/>
      <w:lvlJc w:val="right"/>
      <w:pPr>
        <w:ind w:left="4745" w:hanging="180"/>
      </w:pPr>
    </w:lvl>
    <w:lvl w:ilvl="6" w:tplc="440A000F" w:tentative="1">
      <w:start w:val="1"/>
      <w:numFmt w:val="decimal"/>
      <w:lvlText w:val="%7."/>
      <w:lvlJc w:val="left"/>
      <w:pPr>
        <w:ind w:left="5465" w:hanging="360"/>
      </w:pPr>
    </w:lvl>
    <w:lvl w:ilvl="7" w:tplc="440A0019" w:tentative="1">
      <w:start w:val="1"/>
      <w:numFmt w:val="lowerLetter"/>
      <w:lvlText w:val="%8."/>
      <w:lvlJc w:val="left"/>
      <w:pPr>
        <w:ind w:left="6185" w:hanging="360"/>
      </w:pPr>
    </w:lvl>
    <w:lvl w:ilvl="8" w:tplc="440A001B" w:tentative="1">
      <w:start w:val="1"/>
      <w:numFmt w:val="lowerRoman"/>
      <w:lvlText w:val="%9."/>
      <w:lvlJc w:val="right"/>
      <w:pPr>
        <w:ind w:left="6905" w:hanging="180"/>
      </w:pPr>
    </w:lvl>
  </w:abstractNum>
  <w:abstractNum w:abstractNumId="28" w15:restartNumberingAfterBreak="0">
    <w:nsid w:val="75976F76"/>
    <w:multiLevelType w:val="hybridMultilevel"/>
    <w:tmpl w:val="6514138C"/>
    <w:lvl w:ilvl="0" w:tplc="4EAED516">
      <w:start w:val="1"/>
      <w:numFmt w:val="lowerLetter"/>
      <w:lvlText w:val="%1)"/>
      <w:lvlJc w:val="left"/>
      <w:pPr>
        <w:ind w:left="360" w:hanging="360"/>
      </w:pPr>
      <w:rPr>
        <w:b w:val="0"/>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9" w15:restartNumberingAfterBreak="0">
    <w:nsid w:val="75CF647F"/>
    <w:multiLevelType w:val="hybridMultilevel"/>
    <w:tmpl w:val="6A14ECBC"/>
    <w:lvl w:ilvl="0" w:tplc="6D62E48A">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79D0FEE"/>
    <w:multiLevelType w:val="hybridMultilevel"/>
    <w:tmpl w:val="9880F5B0"/>
    <w:lvl w:ilvl="0" w:tplc="2392E54C">
      <w:start w:val="1"/>
      <w:numFmt w:val="decimal"/>
      <w:suff w:val="space"/>
      <w:lvlText w:val="Art. %1.-"/>
      <w:lvlJc w:val="left"/>
      <w:pPr>
        <w:ind w:left="720" w:hanging="360"/>
      </w:pPr>
      <w:rPr>
        <w:rFonts w:ascii="Museo Sans 300" w:hAnsi="Museo Sans 300" w:hint="default"/>
        <w:b/>
        <w:strike w:val="0"/>
        <w:dstrike w:val="0"/>
        <w:color w:val="auto"/>
        <w:sz w:val="22"/>
        <w:szCs w:val="20"/>
        <w:u w:val="none"/>
        <w:effect w:val="none"/>
      </w:rPr>
    </w:lvl>
    <w:lvl w:ilvl="1" w:tplc="F0D25B96">
      <w:start w:val="6"/>
      <w:numFmt w:val="lowerLetter"/>
      <w:lvlText w:val="%2)"/>
      <w:lvlJc w:val="left"/>
      <w:pPr>
        <w:ind w:left="1440" w:hanging="360"/>
      </w:pPr>
      <w:rPr>
        <w:b w:val="0"/>
        <w:color w:val="auto"/>
      </w:r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1" w15:restartNumberingAfterBreak="0">
    <w:nsid w:val="79FB6046"/>
    <w:multiLevelType w:val="hybridMultilevel"/>
    <w:tmpl w:val="C7047B10"/>
    <w:lvl w:ilvl="0" w:tplc="B7AE034A">
      <w:start w:val="1"/>
      <w:numFmt w:val="lowerLetter"/>
      <w:lvlText w:val="%1)"/>
      <w:lvlJc w:val="left"/>
      <w:pPr>
        <w:ind w:left="360" w:hanging="360"/>
      </w:pPr>
      <w:rPr>
        <w:b w:val="0"/>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2" w15:restartNumberingAfterBreak="0">
    <w:nsid w:val="7A737200"/>
    <w:multiLevelType w:val="hybridMultilevel"/>
    <w:tmpl w:val="7AAC8716"/>
    <w:lvl w:ilvl="0" w:tplc="5B0C750A">
      <w:start w:val="1"/>
      <w:numFmt w:val="low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2072843042">
    <w:abstractNumId w:val="0"/>
  </w:num>
  <w:num w:numId="2" w16cid:durableId="439033066">
    <w:abstractNumId w:val="26"/>
  </w:num>
  <w:num w:numId="3" w16cid:durableId="48309886">
    <w:abstractNumId w:val="3"/>
  </w:num>
  <w:num w:numId="4" w16cid:durableId="1698700740">
    <w:abstractNumId w:val="5"/>
  </w:num>
  <w:num w:numId="5" w16cid:durableId="660623981">
    <w:abstractNumId w:val="27"/>
  </w:num>
  <w:num w:numId="6" w16cid:durableId="880629487">
    <w:abstractNumId w:val="19"/>
  </w:num>
  <w:num w:numId="7" w16cid:durableId="1462765463">
    <w:abstractNumId w:val="17"/>
  </w:num>
  <w:num w:numId="8" w16cid:durableId="1806118795">
    <w:abstractNumId w:val="7"/>
  </w:num>
  <w:num w:numId="9" w16cid:durableId="220099463">
    <w:abstractNumId w:val="24"/>
  </w:num>
  <w:num w:numId="10" w16cid:durableId="1214780518">
    <w:abstractNumId w:val="2"/>
  </w:num>
  <w:num w:numId="11" w16cid:durableId="408499447">
    <w:abstractNumId w:val="16"/>
  </w:num>
  <w:num w:numId="12" w16cid:durableId="1834838134">
    <w:abstractNumId w:val="12"/>
  </w:num>
  <w:num w:numId="13" w16cid:durableId="854000097">
    <w:abstractNumId w:val="1"/>
  </w:num>
  <w:num w:numId="14" w16cid:durableId="1704748279">
    <w:abstractNumId w:val="8"/>
  </w:num>
  <w:num w:numId="15" w16cid:durableId="692851659">
    <w:abstractNumId w:val="10"/>
  </w:num>
  <w:num w:numId="16" w16cid:durableId="1094057993">
    <w:abstractNumId w:val="18"/>
  </w:num>
  <w:num w:numId="17" w16cid:durableId="293414822">
    <w:abstractNumId w:val="15"/>
  </w:num>
  <w:num w:numId="18" w16cid:durableId="1025521831">
    <w:abstractNumId w:val="25"/>
  </w:num>
  <w:num w:numId="19" w16cid:durableId="670527020">
    <w:abstractNumId w:val="21"/>
  </w:num>
  <w:num w:numId="20" w16cid:durableId="980185943">
    <w:abstractNumId w:val="6"/>
  </w:num>
  <w:num w:numId="21" w16cid:durableId="232744766">
    <w:abstractNumId w:val="31"/>
  </w:num>
  <w:num w:numId="22" w16cid:durableId="1352100342">
    <w:abstractNumId w:val="28"/>
  </w:num>
  <w:num w:numId="23" w16cid:durableId="605580624">
    <w:abstractNumId w:val="14"/>
  </w:num>
  <w:num w:numId="24" w16cid:durableId="614289821">
    <w:abstractNumId w:val="32"/>
  </w:num>
  <w:num w:numId="25" w16cid:durableId="481579488">
    <w:abstractNumId w:val="4"/>
  </w:num>
  <w:num w:numId="26" w16cid:durableId="419566893">
    <w:abstractNumId w:val="22"/>
  </w:num>
  <w:num w:numId="27" w16cid:durableId="1993676480">
    <w:abstractNumId w:val="29"/>
  </w:num>
  <w:num w:numId="28" w16cid:durableId="13456717">
    <w:abstractNumId w:val="13"/>
  </w:num>
  <w:num w:numId="29" w16cid:durableId="520095405">
    <w:abstractNumId w:val="20"/>
  </w:num>
  <w:num w:numId="30" w16cid:durableId="50620831">
    <w:abstractNumId w:val="9"/>
  </w:num>
  <w:num w:numId="31" w16cid:durableId="35010668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688170813">
    <w:abstractNumId w:val="23"/>
  </w:num>
  <w:num w:numId="33" w16cid:durableId="498277796">
    <w:abstractNumId w:val="11"/>
  </w:num>
  <w:num w:numId="34" w16cid:durableId="1261331983">
    <w:abstractNumId w:val="30"/>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hideGrammaticalErrors/>
  <w:proofState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5769"/>
    <w:rsid w:val="000015A9"/>
    <w:rsid w:val="00003303"/>
    <w:rsid w:val="00003F22"/>
    <w:rsid w:val="0000658E"/>
    <w:rsid w:val="0002140F"/>
    <w:rsid w:val="0002662A"/>
    <w:rsid w:val="000307C1"/>
    <w:rsid w:val="00030D9E"/>
    <w:rsid w:val="00033D4B"/>
    <w:rsid w:val="00035F4B"/>
    <w:rsid w:val="00036CC8"/>
    <w:rsid w:val="00040217"/>
    <w:rsid w:val="0004336C"/>
    <w:rsid w:val="000435E3"/>
    <w:rsid w:val="000436E4"/>
    <w:rsid w:val="000457EA"/>
    <w:rsid w:val="000477A6"/>
    <w:rsid w:val="000511A8"/>
    <w:rsid w:val="00052964"/>
    <w:rsid w:val="00053ABF"/>
    <w:rsid w:val="000548C5"/>
    <w:rsid w:val="00054E35"/>
    <w:rsid w:val="0005700E"/>
    <w:rsid w:val="00062E20"/>
    <w:rsid w:val="00063460"/>
    <w:rsid w:val="00066584"/>
    <w:rsid w:val="00067BC4"/>
    <w:rsid w:val="000711C7"/>
    <w:rsid w:val="00074CDC"/>
    <w:rsid w:val="000762DC"/>
    <w:rsid w:val="00076616"/>
    <w:rsid w:val="00082610"/>
    <w:rsid w:val="00086193"/>
    <w:rsid w:val="00086F51"/>
    <w:rsid w:val="00092CBC"/>
    <w:rsid w:val="00093566"/>
    <w:rsid w:val="00094F9C"/>
    <w:rsid w:val="00097731"/>
    <w:rsid w:val="000A29D4"/>
    <w:rsid w:val="000A34DC"/>
    <w:rsid w:val="000A5417"/>
    <w:rsid w:val="000A6230"/>
    <w:rsid w:val="000A623E"/>
    <w:rsid w:val="000B00C1"/>
    <w:rsid w:val="000B2E54"/>
    <w:rsid w:val="000B3611"/>
    <w:rsid w:val="000B3D32"/>
    <w:rsid w:val="000B4B76"/>
    <w:rsid w:val="000B52F7"/>
    <w:rsid w:val="000B62BD"/>
    <w:rsid w:val="000B66E7"/>
    <w:rsid w:val="000B7209"/>
    <w:rsid w:val="000D2921"/>
    <w:rsid w:val="000D5212"/>
    <w:rsid w:val="000D5B22"/>
    <w:rsid w:val="000D6B38"/>
    <w:rsid w:val="000E2EF4"/>
    <w:rsid w:val="000E4B7E"/>
    <w:rsid w:val="000E7A91"/>
    <w:rsid w:val="000E7B02"/>
    <w:rsid w:val="000F05F0"/>
    <w:rsid w:val="000F2FCD"/>
    <w:rsid w:val="000F5351"/>
    <w:rsid w:val="000F6AF4"/>
    <w:rsid w:val="000F7B8A"/>
    <w:rsid w:val="00100F3D"/>
    <w:rsid w:val="001032F2"/>
    <w:rsid w:val="00104235"/>
    <w:rsid w:val="00106D87"/>
    <w:rsid w:val="00110D4E"/>
    <w:rsid w:val="001110EB"/>
    <w:rsid w:val="00111594"/>
    <w:rsid w:val="0011333A"/>
    <w:rsid w:val="001136EC"/>
    <w:rsid w:val="00123E2E"/>
    <w:rsid w:val="00123E91"/>
    <w:rsid w:val="00127BE7"/>
    <w:rsid w:val="0013088B"/>
    <w:rsid w:val="00130F0C"/>
    <w:rsid w:val="0013119F"/>
    <w:rsid w:val="001348F5"/>
    <w:rsid w:val="00137ADE"/>
    <w:rsid w:val="00140F6C"/>
    <w:rsid w:val="001410B8"/>
    <w:rsid w:val="00147308"/>
    <w:rsid w:val="001519C5"/>
    <w:rsid w:val="00151A22"/>
    <w:rsid w:val="00152504"/>
    <w:rsid w:val="00156B4B"/>
    <w:rsid w:val="001570D1"/>
    <w:rsid w:val="00157A78"/>
    <w:rsid w:val="00162772"/>
    <w:rsid w:val="00162D06"/>
    <w:rsid w:val="00163AB7"/>
    <w:rsid w:val="001650AF"/>
    <w:rsid w:val="001658A0"/>
    <w:rsid w:val="00165BA0"/>
    <w:rsid w:val="00166030"/>
    <w:rsid w:val="00170024"/>
    <w:rsid w:val="0017149B"/>
    <w:rsid w:val="00174F36"/>
    <w:rsid w:val="0017530D"/>
    <w:rsid w:val="00175472"/>
    <w:rsid w:val="001768BA"/>
    <w:rsid w:val="00177314"/>
    <w:rsid w:val="00180DEF"/>
    <w:rsid w:val="0018113D"/>
    <w:rsid w:val="001811ED"/>
    <w:rsid w:val="001846ED"/>
    <w:rsid w:val="00191214"/>
    <w:rsid w:val="00194228"/>
    <w:rsid w:val="00194833"/>
    <w:rsid w:val="001A05E0"/>
    <w:rsid w:val="001A1483"/>
    <w:rsid w:val="001A3A40"/>
    <w:rsid w:val="001A4D5A"/>
    <w:rsid w:val="001A5B09"/>
    <w:rsid w:val="001B0BE4"/>
    <w:rsid w:val="001B2B12"/>
    <w:rsid w:val="001B742D"/>
    <w:rsid w:val="001C13E6"/>
    <w:rsid w:val="001C6A00"/>
    <w:rsid w:val="001D186B"/>
    <w:rsid w:val="001D3115"/>
    <w:rsid w:val="001D3147"/>
    <w:rsid w:val="001D3F94"/>
    <w:rsid w:val="001E16BC"/>
    <w:rsid w:val="001E17FB"/>
    <w:rsid w:val="001F12DB"/>
    <w:rsid w:val="001F23DA"/>
    <w:rsid w:val="001F37BC"/>
    <w:rsid w:val="00202941"/>
    <w:rsid w:val="00205985"/>
    <w:rsid w:val="00206249"/>
    <w:rsid w:val="002067CB"/>
    <w:rsid w:val="00211715"/>
    <w:rsid w:val="00212457"/>
    <w:rsid w:val="00214A11"/>
    <w:rsid w:val="00216DAD"/>
    <w:rsid w:val="00220880"/>
    <w:rsid w:val="00224AA5"/>
    <w:rsid w:val="00224B1C"/>
    <w:rsid w:val="0023067B"/>
    <w:rsid w:val="002324AB"/>
    <w:rsid w:val="00235758"/>
    <w:rsid w:val="00236F86"/>
    <w:rsid w:val="00237213"/>
    <w:rsid w:val="00240071"/>
    <w:rsid w:val="0024124D"/>
    <w:rsid w:val="00241D32"/>
    <w:rsid w:val="00243C80"/>
    <w:rsid w:val="00244EC6"/>
    <w:rsid w:val="002450E3"/>
    <w:rsid w:val="002455A0"/>
    <w:rsid w:val="00247E2D"/>
    <w:rsid w:val="00251C17"/>
    <w:rsid w:val="00252288"/>
    <w:rsid w:val="00253370"/>
    <w:rsid w:val="00256E15"/>
    <w:rsid w:val="00257556"/>
    <w:rsid w:val="00257928"/>
    <w:rsid w:val="0026093A"/>
    <w:rsid w:val="00260C0E"/>
    <w:rsid w:val="00264994"/>
    <w:rsid w:val="00265D3A"/>
    <w:rsid w:val="00266D0C"/>
    <w:rsid w:val="002675F4"/>
    <w:rsid w:val="002720DF"/>
    <w:rsid w:val="0027229B"/>
    <w:rsid w:val="0027255C"/>
    <w:rsid w:val="00272D75"/>
    <w:rsid w:val="002741C4"/>
    <w:rsid w:val="002741F1"/>
    <w:rsid w:val="00281055"/>
    <w:rsid w:val="002825AD"/>
    <w:rsid w:val="002859ED"/>
    <w:rsid w:val="002876C1"/>
    <w:rsid w:val="002902CC"/>
    <w:rsid w:val="0029248A"/>
    <w:rsid w:val="00296B83"/>
    <w:rsid w:val="002A173F"/>
    <w:rsid w:val="002A2C96"/>
    <w:rsid w:val="002A2FDF"/>
    <w:rsid w:val="002A32FC"/>
    <w:rsid w:val="002A40CE"/>
    <w:rsid w:val="002B2E0F"/>
    <w:rsid w:val="002B3923"/>
    <w:rsid w:val="002B39B7"/>
    <w:rsid w:val="002B450E"/>
    <w:rsid w:val="002B5351"/>
    <w:rsid w:val="002C04D4"/>
    <w:rsid w:val="002C1287"/>
    <w:rsid w:val="002C351A"/>
    <w:rsid w:val="002C363D"/>
    <w:rsid w:val="002D521C"/>
    <w:rsid w:val="002D5EF8"/>
    <w:rsid w:val="002D651F"/>
    <w:rsid w:val="002E0052"/>
    <w:rsid w:val="002E1D69"/>
    <w:rsid w:val="002E2FA2"/>
    <w:rsid w:val="002E568E"/>
    <w:rsid w:val="002E77DC"/>
    <w:rsid w:val="002E7EEF"/>
    <w:rsid w:val="002F352F"/>
    <w:rsid w:val="002F40EE"/>
    <w:rsid w:val="002F466F"/>
    <w:rsid w:val="002F76C2"/>
    <w:rsid w:val="002F7846"/>
    <w:rsid w:val="003004CC"/>
    <w:rsid w:val="0030129E"/>
    <w:rsid w:val="00310EB1"/>
    <w:rsid w:val="003235A3"/>
    <w:rsid w:val="00326F3D"/>
    <w:rsid w:val="0033027B"/>
    <w:rsid w:val="00333DDF"/>
    <w:rsid w:val="0033595C"/>
    <w:rsid w:val="00341B8B"/>
    <w:rsid w:val="00346701"/>
    <w:rsid w:val="00351F54"/>
    <w:rsid w:val="003524E0"/>
    <w:rsid w:val="00352E87"/>
    <w:rsid w:val="003567D1"/>
    <w:rsid w:val="0035739E"/>
    <w:rsid w:val="00361155"/>
    <w:rsid w:val="00361350"/>
    <w:rsid w:val="003613A2"/>
    <w:rsid w:val="00362268"/>
    <w:rsid w:val="00364225"/>
    <w:rsid w:val="003650FB"/>
    <w:rsid w:val="00370026"/>
    <w:rsid w:val="00370F0B"/>
    <w:rsid w:val="00372C9D"/>
    <w:rsid w:val="00373291"/>
    <w:rsid w:val="00376923"/>
    <w:rsid w:val="00377088"/>
    <w:rsid w:val="003808E1"/>
    <w:rsid w:val="00380B39"/>
    <w:rsid w:val="00380DDB"/>
    <w:rsid w:val="003837F9"/>
    <w:rsid w:val="00390B75"/>
    <w:rsid w:val="0039118E"/>
    <w:rsid w:val="00391204"/>
    <w:rsid w:val="00393248"/>
    <w:rsid w:val="00393776"/>
    <w:rsid w:val="00393A71"/>
    <w:rsid w:val="00393CEB"/>
    <w:rsid w:val="00393F70"/>
    <w:rsid w:val="0039459C"/>
    <w:rsid w:val="00395417"/>
    <w:rsid w:val="003A0ADC"/>
    <w:rsid w:val="003A4609"/>
    <w:rsid w:val="003A6007"/>
    <w:rsid w:val="003B3D92"/>
    <w:rsid w:val="003B7494"/>
    <w:rsid w:val="003C450E"/>
    <w:rsid w:val="003C5E49"/>
    <w:rsid w:val="003D25C5"/>
    <w:rsid w:val="003D3C85"/>
    <w:rsid w:val="003D6FF7"/>
    <w:rsid w:val="003E0041"/>
    <w:rsid w:val="003E7511"/>
    <w:rsid w:val="003E7D66"/>
    <w:rsid w:val="003F08CC"/>
    <w:rsid w:val="003F46C5"/>
    <w:rsid w:val="003F5702"/>
    <w:rsid w:val="00400D8A"/>
    <w:rsid w:val="00401D70"/>
    <w:rsid w:val="00402996"/>
    <w:rsid w:val="00402B9B"/>
    <w:rsid w:val="004034A9"/>
    <w:rsid w:val="0040357A"/>
    <w:rsid w:val="00407019"/>
    <w:rsid w:val="0041077A"/>
    <w:rsid w:val="004109EA"/>
    <w:rsid w:val="004121CE"/>
    <w:rsid w:val="004147A6"/>
    <w:rsid w:val="0042339B"/>
    <w:rsid w:val="00425266"/>
    <w:rsid w:val="004256B1"/>
    <w:rsid w:val="00426C78"/>
    <w:rsid w:val="004341D6"/>
    <w:rsid w:val="00435E02"/>
    <w:rsid w:val="00435FEE"/>
    <w:rsid w:val="004366DA"/>
    <w:rsid w:val="00437F67"/>
    <w:rsid w:val="00440341"/>
    <w:rsid w:val="00440C39"/>
    <w:rsid w:val="00443BD5"/>
    <w:rsid w:val="00446F06"/>
    <w:rsid w:val="00451418"/>
    <w:rsid w:val="00451CF2"/>
    <w:rsid w:val="00453677"/>
    <w:rsid w:val="00454269"/>
    <w:rsid w:val="004546DF"/>
    <w:rsid w:val="00454972"/>
    <w:rsid w:val="0045593C"/>
    <w:rsid w:val="0046458A"/>
    <w:rsid w:val="00467464"/>
    <w:rsid w:val="00470901"/>
    <w:rsid w:val="00470BF1"/>
    <w:rsid w:val="00473116"/>
    <w:rsid w:val="00480CD5"/>
    <w:rsid w:val="00481547"/>
    <w:rsid w:val="00481ADD"/>
    <w:rsid w:val="0048504F"/>
    <w:rsid w:val="00485E69"/>
    <w:rsid w:val="0048764E"/>
    <w:rsid w:val="00487E18"/>
    <w:rsid w:val="00490761"/>
    <w:rsid w:val="004A3925"/>
    <w:rsid w:val="004A571D"/>
    <w:rsid w:val="004A7CDE"/>
    <w:rsid w:val="004A7D1C"/>
    <w:rsid w:val="004B0F55"/>
    <w:rsid w:val="004B180A"/>
    <w:rsid w:val="004B3420"/>
    <w:rsid w:val="004B39FF"/>
    <w:rsid w:val="004B46D0"/>
    <w:rsid w:val="004C085D"/>
    <w:rsid w:val="004C1A2C"/>
    <w:rsid w:val="004C74D7"/>
    <w:rsid w:val="004D1A29"/>
    <w:rsid w:val="004D2DD6"/>
    <w:rsid w:val="004D4F40"/>
    <w:rsid w:val="004D7C12"/>
    <w:rsid w:val="004D7D66"/>
    <w:rsid w:val="004E4D2F"/>
    <w:rsid w:val="004E4D9B"/>
    <w:rsid w:val="004E7BCB"/>
    <w:rsid w:val="004F2A80"/>
    <w:rsid w:val="004F3C1E"/>
    <w:rsid w:val="004F423E"/>
    <w:rsid w:val="00501A28"/>
    <w:rsid w:val="0050474D"/>
    <w:rsid w:val="00505B3D"/>
    <w:rsid w:val="005070F1"/>
    <w:rsid w:val="005107BA"/>
    <w:rsid w:val="0051249F"/>
    <w:rsid w:val="0051554C"/>
    <w:rsid w:val="00515F7F"/>
    <w:rsid w:val="00516BF5"/>
    <w:rsid w:val="00516DC7"/>
    <w:rsid w:val="00521E23"/>
    <w:rsid w:val="00522A2F"/>
    <w:rsid w:val="005234F7"/>
    <w:rsid w:val="00525287"/>
    <w:rsid w:val="0052559F"/>
    <w:rsid w:val="00527B7F"/>
    <w:rsid w:val="00531356"/>
    <w:rsid w:val="0053220D"/>
    <w:rsid w:val="00542876"/>
    <w:rsid w:val="00554097"/>
    <w:rsid w:val="00554521"/>
    <w:rsid w:val="00554B93"/>
    <w:rsid w:val="00555EE7"/>
    <w:rsid w:val="00557B60"/>
    <w:rsid w:val="00557F10"/>
    <w:rsid w:val="0056023A"/>
    <w:rsid w:val="00563186"/>
    <w:rsid w:val="005638C7"/>
    <w:rsid w:val="00564D81"/>
    <w:rsid w:val="00565A78"/>
    <w:rsid w:val="00566FC4"/>
    <w:rsid w:val="00570931"/>
    <w:rsid w:val="0057365F"/>
    <w:rsid w:val="00577C87"/>
    <w:rsid w:val="00581DC3"/>
    <w:rsid w:val="00582E72"/>
    <w:rsid w:val="005850E2"/>
    <w:rsid w:val="005A0980"/>
    <w:rsid w:val="005A52F7"/>
    <w:rsid w:val="005B214A"/>
    <w:rsid w:val="005B21E0"/>
    <w:rsid w:val="005B4E3B"/>
    <w:rsid w:val="005B4E81"/>
    <w:rsid w:val="005B6A62"/>
    <w:rsid w:val="005C2B48"/>
    <w:rsid w:val="005C2CB8"/>
    <w:rsid w:val="005C6747"/>
    <w:rsid w:val="005C7357"/>
    <w:rsid w:val="005D0984"/>
    <w:rsid w:val="005D22C6"/>
    <w:rsid w:val="005D3447"/>
    <w:rsid w:val="005D4533"/>
    <w:rsid w:val="005D53B8"/>
    <w:rsid w:val="005D6537"/>
    <w:rsid w:val="005D6C61"/>
    <w:rsid w:val="005E1CB7"/>
    <w:rsid w:val="005E32C5"/>
    <w:rsid w:val="005E4229"/>
    <w:rsid w:val="005E61E0"/>
    <w:rsid w:val="005F0630"/>
    <w:rsid w:val="005F380A"/>
    <w:rsid w:val="005F49B4"/>
    <w:rsid w:val="005F4CBA"/>
    <w:rsid w:val="005F7F3D"/>
    <w:rsid w:val="0060053E"/>
    <w:rsid w:val="0060136A"/>
    <w:rsid w:val="006022AF"/>
    <w:rsid w:val="00604524"/>
    <w:rsid w:val="00605F8F"/>
    <w:rsid w:val="00606D4D"/>
    <w:rsid w:val="006103D6"/>
    <w:rsid w:val="00617147"/>
    <w:rsid w:val="00624165"/>
    <w:rsid w:val="00626171"/>
    <w:rsid w:val="00627465"/>
    <w:rsid w:val="00630E57"/>
    <w:rsid w:val="0063129A"/>
    <w:rsid w:val="006330BC"/>
    <w:rsid w:val="006333F5"/>
    <w:rsid w:val="006357D5"/>
    <w:rsid w:val="00635D46"/>
    <w:rsid w:val="0064088C"/>
    <w:rsid w:val="00640AC9"/>
    <w:rsid w:val="00641ACB"/>
    <w:rsid w:val="00643B48"/>
    <w:rsid w:val="00643E3B"/>
    <w:rsid w:val="00644B48"/>
    <w:rsid w:val="00653ADF"/>
    <w:rsid w:val="00654061"/>
    <w:rsid w:val="00655AE7"/>
    <w:rsid w:val="00656AB1"/>
    <w:rsid w:val="0065733E"/>
    <w:rsid w:val="00657867"/>
    <w:rsid w:val="00657BF7"/>
    <w:rsid w:val="00660731"/>
    <w:rsid w:val="00660B01"/>
    <w:rsid w:val="006654E6"/>
    <w:rsid w:val="00666962"/>
    <w:rsid w:val="006707C9"/>
    <w:rsid w:val="0067100D"/>
    <w:rsid w:val="00672158"/>
    <w:rsid w:val="006767D4"/>
    <w:rsid w:val="00676B6A"/>
    <w:rsid w:val="006771AC"/>
    <w:rsid w:val="00680F5F"/>
    <w:rsid w:val="0068204E"/>
    <w:rsid w:val="00690C07"/>
    <w:rsid w:val="00690E11"/>
    <w:rsid w:val="006918F6"/>
    <w:rsid w:val="00692055"/>
    <w:rsid w:val="00692C67"/>
    <w:rsid w:val="0069347C"/>
    <w:rsid w:val="00693782"/>
    <w:rsid w:val="006943E9"/>
    <w:rsid w:val="00696EB1"/>
    <w:rsid w:val="006971A0"/>
    <w:rsid w:val="006A02B5"/>
    <w:rsid w:val="006A04E6"/>
    <w:rsid w:val="006A0A93"/>
    <w:rsid w:val="006A4776"/>
    <w:rsid w:val="006A5BEE"/>
    <w:rsid w:val="006A78BE"/>
    <w:rsid w:val="006A7F21"/>
    <w:rsid w:val="006B01B2"/>
    <w:rsid w:val="006B0851"/>
    <w:rsid w:val="006B3ACC"/>
    <w:rsid w:val="006B5268"/>
    <w:rsid w:val="006B5FB9"/>
    <w:rsid w:val="006C0454"/>
    <w:rsid w:val="006C39F8"/>
    <w:rsid w:val="006C461C"/>
    <w:rsid w:val="006D00BA"/>
    <w:rsid w:val="006D087B"/>
    <w:rsid w:val="006D0976"/>
    <w:rsid w:val="006D207D"/>
    <w:rsid w:val="006D3BF6"/>
    <w:rsid w:val="006D406B"/>
    <w:rsid w:val="006D47DE"/>
    <w:rsid w:val="006D68A5"/>
    <w:rsid w:val="006D7B18"/>
    <w:rsid w:val="006E09D4"/>
    <w:rsid w:val="006E58E0"/>
    <w:rsid w:val="006F24C2"/>
    <w:rsid w:val="006F30F0"/>
    <w:rsid w:val="006F5769"/>
    <w:rsid w:val="00700E54"/>
    <w:rsid w:val="00701DA2"/>
    <w:rsid w:val="0070316C"/>
    <w:rsid w:val="00703AEE"/>
    <w:rsid w:val="007057C6"/>
    <w:rsid w:val="0070620A"/>
    <w:rsid w:val="00710868"/>
    <w:rsid w:val="00713C66"/>
    <w:rsid w:val="00716234"/>
    <w:rsid w:val="00720741"/>
    <w:rsid w:val="00721DA5"/>
    <w:rsid w:val="0072709C"/>
    <w:rsid w:val="00733F7C"/>
    <w:rsid w:val="00735F91"/>
    <w:rsid w:val="00744FC7"/>
    <w:rsid w:val="007452E9"/>
    <w:rsid w:val="007453A2"/>
    <w:rsid w:val="007462B1"/>
    <w:rsid w:val="00747091"/>
    <w:rsid w:val="007474AD"/>
    <w:rsid w:val="00753724"/>
    <w:rsid w:val="0075412A"/>
    <w:rsid w:val="00754C63"/>
    <w:rsid w:val="007627DD"/>
    <w:rsid w:val="00763433"/>
    <w:rsid w:val="007664B4"/>
    <w:rsid w:val="0077153B"/>
    <w:rsid w:val="007730E7"/>
    <w:rsid w:val="00775143"/>
    <w:rsid w:val="00777474"/>
    <w:rsid w:val="00777D7D"/>
    <w:rsid w:val="007826E9"/>
    <w:rsid w:val="007841D5"/>
    <w:rsid w:val="007902FA"/>
    <w:rsid w:val="0079070B"/>
    <w:rsid w:val="00792F81"/>
    <w:rsid w:val="00794917"/>
    <w:rsid w:val="0079519D"/>
    <w:rsid w:val="00795480"/>
    <w:rsid w:val="007979FF"/>
    <w:rsid w:val="007A03BC"/>
    <w:rsid w:val="007A1537"/>
    <w:rsid w:val="007A2C49"/>
    <w:rsid w:val="007A579E"/>
    <w:rsid w:val="007B1E6B"/>
    <w:rsid w:val="007B40B4"/>
    <w:rsid w:val="007C0E5A"/>
    <w:rsid w:val="007C1DD1"/>
    <w:rsid w:val="007C3230"/>
    <w:rsid w:val="007C370D"/>
    <w:rsid w:val="007C4777"/>
    <w:rsid w:val="007C6CF3"/>
    <w:rsid w:val="007D086E"/>
    <w:rsid w:val="007D3C2E"/>
    <w:rsid w:val="007D595E"/>
    <w:rsid w:val="007D5BF4"/>
    <w:rsid w:val="007D5CFD"/>
    <w:rsid w:val="007D634D"/>
    <w:rsid w:val="007D7814"/>
    <w:rsid w:val="007E05B2"/>
    <w:rsid w:val="007E0C61"/>
    <w:rsid w:val="007E1357"/>
    <w:rsid w:val="007E1E90"/>
    <w:rsid w:val="007E352A"/>
    <w:rsid w:val="007E58B3"/>
    <w:rsid w:val="007E5C20"/>
    <w:rsid w:val="007E7879"/>
    <w:rsid w:val="007E789A"/>
    <w:rsid w:val="007E7B37"/>
    <w:rsid w:val="007F08BE"/>
    <w:rsid w:val="007F0DB3"/>
    <w:rsid w:val="007F1398"/>
    <w:rsid w:val="00801B03"/>
    <w:rsid w:val="00804552"/>
    <w:rsid w:val="00806378"/>
    <w:rsid w:val="008065B6"/>
    <w:rsid w:val="00810C36"/>
    <w:rsid w:val="00810CE5"/>
    <w:rsid w:val="00811061"/>
    <w:rsid w:val="008172B1"/>
    <w:rsid w:val="0082120B"/>
    <w:rsid w:val="008303CC"/>
    <w:rsid w:val="00831E24"/>
    <w:rsid w:val="008334AF"/>
    <w:rsid w:val="008336D5"/>
    <w:rsid w:val="008343B7"/>
    <w:rsid w:val="00834873"/>
    <w:rsid w:val="00835829"/>
    <w:rsid w:val="008368E0"/>
    <w:rsid w:val="00840BF4"/>
    <w:rsid w:val="00841613"/>
    <w:rsid w:val="00845B7C"/>
    <w:rsid w:val="0084648E"/>
    <w:rsid w:val="00847E86"/>
    <w:rsid w:val="008536EC"/>
    <w:rsid w:val="00853D33"/>
    <w:rsid w:val="00853D67"/>
    <w:rsid w:val="008565B3"/>
    <w:rsid w:val="00861BFA"/>
    <w:rsid w:val="008642CD"/>
    <w:rsid w:val="008726B2"/>
    <w:rsid w:val="00877990"/>
    <w:rsid w:val="00880B43"/>
    <w:rsid w:val="00882845"/>
    <w:rsid w:val="00882B90"/>
    <w:rsid w:val="00886E77"/>
    <w:rsid w:val="008877F9"/>
    <w:rsid w:val="00887D83"/>
    <w:rsid w:val="0089065E"/>
    <w:rsid w:val="0089217C"/>
    <w:rsid w:val="0089223B"/>
    <w:rsid w:val="008925F5"/>
    <w:rsid w:val="0089322E"/>
    <w:rsid w:val="0089355D"/>
    <w:rsid w:val="008938F6"/>
    <w:rsid w:val="00894168"/>
    <w:rsid w:val="00897D2F"/>
    <w:rsid w:val="008A0F27"/>
    <w:rsid w:val="008A1B44"/>
    <w:rsid w:val="008A1D0F"/>
    <w:rsid w:val="008A4BA3"/>
    <w:rsid w:val="008A6D77"/>
    <w:rsid w:val="008A7BC0"/>
    <w:rsid w:val="008B2458"/>
    <w:rsid w:val="008C0958"/>
    <w:rsid w:val="008C6ED7"/>
    <w:rsid w:val="008D3BB9"/>
    <w:rsid w:val="008D5EE4"/>
    <w:rsid w:val="008D6EA5"/>
    <w:rsid w:val="008D7AC5"/>
    <w:rsid w:val="008E1684"/>
    <w:rsid w:val="008E2A1A"/>
    <w:rsid w:val="008E4045"/>
    <w:rsid w:val="008E6E85"/>
    <w:rsid w:val="008F014F"/>
    <w:rsid w:val="008F0388"/>
    <w:rsid w:val="008F3685"/>
    <w:rsid w:val="008F6363"/>
    <w:rsid w:val="00900B83"/>
    <w:rsid w:val="009027E0"/>
    <w:rsid w:val="009050D0"/>
    <w:rsid w:val="009055CA"/>
    <w:rsid w:val="0091085D"/>
    <w:rsid w:val="00912935"/>
    <w:rsid w:val="00915775"/>
    <w:rsid w:val="00915DD3"/>
    <w:rsid w:val="009216D9"/>
    <w:rsid w:val="00922D6B"/>
    <w:rsid w:val="009241F1"/>
    <w:rsid w:val="00925C99"/>
    <w:rsid w:val="00926207"/>
    <w:rsid w:val="00926945"/>
    <w:rsid w:val="00926E38"/>
    <w:rsid w:val="00927108"/>
    <w:rsid w:val="009333FF"/>
    <w:rsid w:val="00933763"/>
    <w:rsid w:val="00933B9B"/>
    <w:rsid w:val="00934FFD"/>
    <w:rsid w:val="009364A8"/>
    <w:rsid w:val="00936566"/>
    <w:rsid w:val="009416CA"/>
    <w:rsid w:val="00941A16"/>
    <w:rsid w:val="00941D5C"/>
    <w:rsid w:val="009462A9"/>
    <w:rsid w:val="0095039D"/>
    <w:rsid w:val="009530EA"/>
    <w:rsid w:val="0095792C"/>
    <w:rsid w:val="009605C9"/>
    <w:rsid w:val="00961AE8"/>
    <w:rsid w:val="00964638"/>
    <w:rsid w:val="009665FD"/>
    <w:rsid w:val="009678B1"/>
    <w:rsid w:val="009704E3"/>
    <w:rsid w:val="0097065F"/>
    <w:rsid w:val="00970E20"/>
    <w:rsid w:val="009751DC"/>
    <w:rsid w:val="00980B05"/>
    <w:rsid w:val="00982503"/>
    <w:rsid w:val="00982747"/>
    <w:rsid w:val="0098397F"/>
    <w:rsid w:val="009860F3"/>
    <w:rsid w:val="00987A2B"/>
    <w:rsid w:val="00987B6D"/>
    <w:rsid w:val="009905CC"/>
    <w:rsid w:val="00992E0C"/>
    <w:rsid w:val="009960CA"/>
    <w:rsid w:val="00997D5A"/>
    <w:rsid w:val="009A006E"/>
    <w:rsid w:val="009A399A"/>
    <w:rsid w:val="009A695C"/>
    <w:rsid w:val="009B128A"/>
    <w:rsid w:val="009B2638"/>
    <w:rsid w:val="009B2D87"/>
    <w:rsid w:val="009B47E8"/>
    <w:rsid w:val="009B7013"/>
    <w:rsid w:val="009C000D"/>
    <w:rsid w:val="009D15E4"/>
    <w:rsid w:val="009D17DF"/>
    <w:rsid w:val="009D3672"/>
    <w:rsid w:val="009D3F24"/>
    <w:rsid w:val="009D3FFC"/>
    <w:rsid w:val="009D79CC"/>
    <w:rsid w:val="009E37B8"/>
    <w:rsid w:val="009E7029"/>
    <w:rsid w:val="009F17D2"/>
    <w:rsid w:val="009F1F88"/>
    <w:rsid w:val="009F3374"/>
    <w:rsid w:val="009F5B13"/>
    <w:rsid w:val="009F5EB9"/>
    <w:rsid w:val="00A00DBF"/>
    <w:rsid w:val="00A01827"/>
    <w:rsid w:val="00A0732C"/>
    <w:rsid w:val="00A10809"/>
    <w:rsid w:val="00A12177"/>
    <w:rsid w:val="00A124E0"/>
    <w:rsid w:val="00A12618"/>
    <w:rsid w:val="00A12D21"/>
    <w:rsid w:val="00A1397C"/>
    <w:rsid w:val="00A14A47"/>
    <w:rsid w:val="00A15F7C"/>
    <w:rsid w:val="00A16E7C"/>
    <w:rsid w:val="00A20761"/>
    <w:rsid w:val="00A21B5C"/>
    <w:rsid w:val="00A271DB"/>
    <w:rsid w:val="00A31475"/>
    <w:rsid w:val="00A31584"/>
    <w:rsid w:val="00A3383A"/>
    <w:rsid w:val="00A34691"/>
    <w:rsid w:val="00A36504"/>
    <w:rsid w:val="00A431CE"/>
    <w:rsid w:val="00A440AD"/>
    <w:rsid w:val="00A441C4"/>
    <w:rsid w:val="00A44A27"/>
    <w:rsid w:val="00A44FD1"/>
    <w:rsid w:val="00A50501"/>
    <w:rsid w:val="00A512F1"/>
    <w:rsid w:val="00A53B9B"/>
    <w:rsid w:val="00A53D2E"/>
    <w:rsid w:val="00A5445D"/>
    <w:rsid w:val="00A63A3D"/>
    <w:rsid w:val="00A64E3C"/>
    <w:rsid w:val="00A654CE"/>
    <w:rsid w:val="00A6633E"/>
    <w:rsid w:val="00A71719"/>
    <w:rsid w:val="00A7606C"/>
    <w:rsid w:val="00A80046"/>
    <w:rsid w:val="00A8651B"/>
    <w:rsid w:val="00A94387"/>
    <w:rsid w:val="00A97C69"/>
    <w:rsid w:val="00AA00C4"/>
    <w:rsid w:val="00AA59D2"/>
    <w:rsid w:val="00AB15A0"/>
    <w:rsid w:val="00AB1FD2"/>
    <w:rsid w:val="00AB2A64"/>
    <w:rsid w:val="00AB3F33"/>
    <w:rsid w:val="00AC1103"/>
    <w:rsid w:val="00AC147C"/>
    <w:rsid w:val="00AC4B19"/>
    <w:rsid w:val="00AC4F74"/>
    <w:rsid w:val="00AC5937"/>
    <w:rsid w:val="00AD1912"/>
    <w:rsid w:val="00AD6070"/>
    <w:rsid w:val="00AD6144"/>
    <w:rsid w:val="00AD6C78"/>
    <w:rsid w:val="00AD7559"/>
    <w:rsid w:val="00AE2EFC"/>
    <w:rsid w:val="00AE3D9D"/>
    <w:rsid w:val="00AE56C3"/>
    <w:rsid w:val="00AE6DEA"/>
    <w:rsid w:val="00AF064B"/>
    <w:rsid w:val="00AF1499"/>
    <w:rsid w:val="00AF1CBD"/>
    <w:rsid w:val="00AF1E6A"/>
    <w:rsid w:val="00AF22F5"/>
    <w:rsid w:val="00AF448D"/>
    <w:rsid w:val="00AF44C3"/>
    <w:rsid w:val="00AF5332"/>
    <w:rsid w:val="00B018F5"/>
    <w:rsid w:val="00B01B06"/>
    <w:rsid w:val="00B044B2"/>
    <w:rsid w:val="00B04967"/>
    <w:rsid w:val="00B0505C"/>
    <w:rsid w:val="00B0773C"/>
    <w:rsid w:val="00B14AF3"/>
    <w:rsid w:val="00B16AAB"/>
    <w:rsid w:val="00B21B7F"/>
    <w:rsid w:val="00B2254E"/>
    <w:rsid w:val="00B27CB7"/>
    <w:rsid w:val="00B27CD4"/>
    <w:rsid w:val="00B304F0"/>
    <w:rsid w:val="00B3191F"/>
    <w:rsid w:val="00B350F2"/>
    <w:rsid w:val="00B3664A"/>
    <w:rsid w:val="00B40963"/>
    <w:rsid w:val="00B41997"/>
    <w:rsid w:val="00B434B1"/>
    <w:rsid w:val="00B46520"/>
    <w:rsid w:val="00B469D8"/>
    <w:rsid w:val="00B52914"/>
    <w:rsid w:val="00B56026"/>
    <w:rsid w:val="00B56196"/>
    <w:rsid w:val="00B664F9"/>
    <w:rsid w:val="00B702B5"/>
    <w:rsid w:val="00B73BB9"/>
    <w:rsid w:val="00B75980"/>
    <w:rsid w:val="00B777E1"/>
    <w:rsid w:val="00B82565"/>
    <w:rsid w:val="00B94C98"/>
    <w:rsid w:val="00B9594B"/>
    <w:rsid w:val="00B97B83"/>
    <w:rsid w:val="00BA1644"/>
    <w:rsid w:val="00BA4D9E"/>
    <w:rsid w:val="00BA531C"/>
    <w:rsid w:val="00BA7896"/>
    <w:rsid w:val="00BB1348"/>
    <w:rsid w:val="00BB5F88"/>
    <w:rsid w:val="00BB5FBC"/>
    <w:rsid w:val="00BC178D"/>
    <w:rsid w:val="00BC3385"/>
    <w:rsid w:val="00BC4210"/>
    <w:rsid w:val="00BC4976"/>
    <w:rsid w:val="00BC5B0B"/>
    <w:rsid w:val="00BD0504"/>
    <w:rsid w:val="00BD0BB0"/>
    <w:rsid w:val="00BD1316"/>
    <w:rsid w:val="00BD24FA"/>
    <w:rsid w:val="00BD33A7"/>
    <w:rsid w:val="00BD4D18"/>
    <w:rsid w:val="00BE048F"/>
    <w:rsid w:val="00BE487F"/>
    <w:rsid w:val="00BE6030"/>
    <w:rsid w:val="00BE677C"/>
    <w:rsid w:val="00BF1916"/>
    <w:rsid w:val="00BF3A09"/>
    <w:rsid w:val="00BF42AE"/>
    <w:rsid w:val="00BF5457"/>
    <w:rsid w:val="00BF61F5"/>
    <w:rsid w:val="00BF6B6C"/>
    <w:rsid w:val="00BF74E7"/>
    <w:rsid w:val="00BF76CA"/>
    <w:rsid w:val="00C038C7"/>
    <w:rsid w:val="00C039D2"/>
    <w:rsid w:val="00C0520D"/>
    <w:rsid w:val="00C05248"/>
    <w:rsid w:val="00C06DFC"/>
    <w:rsid w:val="00C10103"/>
    <w:rsid w:val="00C10F53"/>
    <w:rsid w:val="00C1447A"/>
    <w:rsid w:val="00C1718A"/>
    <w:rsid w:val="00C21802"/>
    <w:rsid w:val="00C21C97"/>
    <w:rsid w:val="00C26DDB"/>
    <w:rsid w:val="00C307A0"/>
    <w:rsid w:val="00C31A56"/>
    <w:rsid w:val="00C32463"/>
    <w:rsid w:val="00C335F9"/>
    <w:rsid w:val="00C3460B"/>
    <w:rsid w:val="00C37BD5"/>
    <w:rsid w:val="00C42884"/>
    <w:rsid w:val="00C45780"/>
    <w:rsid w:val="00C47241"/>
    <w:rsid w:val="00C50260"/>
    <w:rsid w:val="00C50C52"/>
    <w:rsid w:val="00C52214"/>
    <w:rsid w:val="00C53E11"/>
    <w:rsid w:val="00C53F44"/>
    <w:rsid w:val="00C554CF"/>
    <w:rsid w:val="00C60A44"/>
    <w:rsid w:val="00C61676"/>
    <w:rsid w:val="00C6275A"/>
    <w:rsid w:val="00C650CE"/>
    <w:rsid w:val="00C6541B"/>
    <w:rsid w:val="00C65D5D"/>
    <w:rsid w:val="00C66178"/>
    <w:rsid w:val="00C71F3D"/>
    <w:rsid w:val="00C7242E"/>
    <w:rsid w:val="00C72EAF"/>
    <w:rsid w:val="00C73E67"/>
    <w:rsid w:val="00C751B2"/>
    <w:rsid w:val="00C82529"/>
    <w:rsid w:val="00C8320A"/>
    <w:rsid w:val="00C83906"/>
    <w:rsid w:val="00C86CB6"/>
    <w:rsid w:val="00C911F4"/>
    <w:rsid w:val="00CA0268"/>
    <w:rsid w:val="00CA1E65"/>
    <w:rsid w:val="00CA31F0"/>
    <w:rsid w:val="00CA6BE5"/>
    <w:rsid w:val="00CA7959"/>
    <w:rsid w:val="00CB0B92"/>
    <w:rsid w:val="00CB232F"/>
    <w:rsid w:val="00CB2469"/>
    <w:rsid w:val="00CB4017"/>
    <w:rsid w:val="00CB568F"/>
    <w:rsid w:val="00CB5BC7"/>
    <w:rsid w:val="00CC27BE"/>
    <w:rsid w:val="00CC40AA"/>
    <w:rsid w:val="00CC659C"/>
    <w:rsid w:val="00CD5074"/>
    <w:rsid w:val="00CD5675"/>
    <w:rsid w:val="00CE06DD"/>
    <w:rsid w:val="00CE4297"/>
    <w:rsid w:val="00CE616D"/>
    <w:rsid w:val="00CE6664"/>
    <w:rsid w:val="00CF0AAD"/>
    <w:rsid w:val="00CF0AAF"/>
    <w:rsid w:val="00CF38BE"/>
    <w:rsid w:val="00CF5794"/>
    <w:rsid w:val="00CF5AD6"/>
    <w:rsid w:val="00CF7347"/>
    <w:rsid w:val="00CF78F6"/>
    <w:rsid w:val="00D0191B"/>
    <w:rsid w:val="00D01BC4"/>
    <w:rsid w:val="00D026AF"/>
    <w:rsid w:val="00D02C71"/>
    <w:rsid w:val="00D035EA"/>
    <w:rsid w:val="00D05809"/>
    <w:rsid w:val="00D05E07"/>
    <w:rsid w:val="00D06A8B"/>
    <w:rsid w:val="00D07F27"/>
    <w:rsid w:val="00D10564"/>
    <w:rsid w:val="00D13789"/>
    <w:rsid w:val="00D1424B"/>
    <w:rsid w:val="00D1440C"/>
    <w:rsid w:val="00D16443"/>
    <w:rsid w:val="00D213F0"/>
    <w:rsid w:val="00D21AE2"/>
    <w:rsid w:val="00D22542"/>
    <w:rsid w:val="00D24DCE"/>
    <w:rsid w:val="00D2714F"/>
    <w:rsid w:val="00D3545C"/>
    <w:rsid w:val="00D35C9D"/>
    <w:rsid w:val="00D35FAE"/>
    <w:rsid w:val="00D374C8"/>
    <w:rsid w:val="00D4005D"/>
    <w:rsid w:val="00D40904"/>
    <w:rsid w:val="00D439C4"/>
    <w:rsid w:val="00D442C3"/>
    <w:rsid w:val="00D45F6E"/>
    <w:rsid w:val="00D479F2"/>
    <w:rsid w:val="00D52FEF"/>
    <w:rsid w:val="00D537F0"/>
    <w:rsid w:val="00D5391D"/>
    <w:rsid w:val="00D53D2B"/>
    <w:rsid w:val="00D541B0"/>
    <w:rsid w:val="00D55C27"/>
    <w:rsid w:val="00D55CFD"/>
    <w:rsid w:val="00D55F55"/>
    <w:rsid w:val="00D576BD"/>
    <w:rsid w:val="00D57E18"/>
    <w:rsid w:val="00D63A0B"/>
    <w:rsid w:val="00D657C0"/>
    <w:rsid w:val="00D65831"/>
    <w:rsid w:val="00D65E7C"/>
    <w:rsid w:val="00D66433"/>
    <w:rsid w:val="00D665F6"/>
    <w:rsid w:val="00D71C5A"/>
    <w:rsid w:val="00D721FF"/>
    <w:rsid w:val="00D74599"/>
    <w:rsid w:val="00D74843"/>
    <w:rsid w:val="00D82CB7"/>
    <w:rsid w:val="00D90056"/>
    <w:rsid w:val="00D940ED"/>
    <w:rsid w:val="00DA12A6"/>
    <w:rsid w:val="00DA6540"/>
    <w:rsid w:val="00DA73FB"/>
    <w:rsid w:val="00DA7D32"/>
    <w:rsid w:val="00DB08E5"/>
    <w:rsid w:val="00DB1D67"/>
    <w:rsid w:val="00DB2673"/>
    <w:rsid w:val="00DB366D"/>
    <w:rsid w:val="00DB6788"/>
    <w:rsid w:val="00DB72B2"/>
    <w:rsid w:val="00DC0B4D"/>
    <w:rsid w:val="00DC2E20"/>
    <w:rsid w:val="00DC3D3A"/>
    <w:rsid w:val="00DD244D"/>
    <w:rsid w:val="00DD3CD3"/>
    <w:rsid w:val="00DE011F"/>
    <w:rsid w:val="00DE0791"/>
    <w:rsid w:val="00DE2F2A"/>
    <w:rsid w:val="00DE639E"/>
    <w:rsid w:val="00DF2574"/>
    <w:rsid w:val="00DF3922"/>
    <w:rsid w:val="00DF527A"/>
    <w:rsid w:val="00E0215F"/>
    <w:rsid w:val="00E0355E"/>
    <w:rsid w:val="00E03C64"/>
    <w:rsid w:val="00E048B7"/>
    <w:rsid w:val="00E04B4B"/>
    <w:rsid w:val="00E05A6C"/>
    <w:rsid w:val="00E05BF3"/>
    <w:rsid w:val="00E05D8B"/>
    <w:rsid w:val="00E07DB2"/>
    <w:rsid w:val="00E07E1B"/>
    <w:rsid w:val="00E07F81"/>
    <w:rsid w:val="00E10641"/>
    <w:rsid w:val="00E10C59"/>
    <w:rsid w:val="00E151B8"/>
    <w:rsid w:val="00E15DDD"/>
    <w:rsid w:val="00E2106E"/>
    <w:rsid w:val="00E25888"/>
    <w:rsid w:val="00E273FC"/>
    <w:rsid w:val="00E316ED"/>
    <w:rsid w:val="00E320AC"/>
    <w:rsid w:val="00E377DA"/>
    <w:rsid w:val="00E37AC4"/>
    <w:rsid w:val="00E37BDD"/>
    <w:rsid w:val="00E4033A"/>
    <w:rsid w:val="00E41F7A"/>
    <w:rsid w:val="00E42D58"/>
    <w:rsid w:val="00E43AA1"/>
    <w:rsid w:val="00E469CE"/>
    <w:rsid w:val="00E47C0D"/>
    <w:rsid w:val="00E527B0"/>
    <w:rsid w:val="00E5570E"/>
    <w:rsid w:val="00E57023"/>
    <w:rsid w:val="00E62A6F"/>
    <w:rsid w:val="00E679CD"/>
    <w:rsid w:val="00E73282"/>
    <w:rsid w:val="00E75431"/>
    <w:rsid w:val="00E75757"/>
    <w:rsid w:val="00E764BC"/>
    <w:rsid w:val="00E8088F"/>
    <w:rsid w:val="00E825B5"/>
    <w:rsid w:val="00E82FA1"/>
    <w:rsid w:val="00E837A1"/>
    <w:rsid w:val="00E86CB0"/>
    <w:rsid w:val="00E87662"/>
    <w:rsid w:val="00E87903"/>
    <w:rsid w:val="00E9073B"/>
    <w:rsid w:val="00E91F49"/>
    <w:rsid w:val="00E93785"/>
    <w:rsid w:val="00E95BB8"/>
    <w:rsid w:val="00E96B47"/>
    <w:rsid w:val="00EA426F"/>
    <w:rsid w:val="00EA7607"/>
    <w:rsid w:val="00EA78AA"/>
    <w:rsid w:val="00EB036E"/>
    <w:rsid w:val="00EB1349"/>
    <w:rsid w:val="00EB177E"/>
    <w:rsid w:val="00EB2BE4"/>
    <w:rsid w:val="00EB2D69"/>
    <w:rsid w:val="00EC291B"/>
    <w:rsid w:val="00EC40C6"/>
    <w:rsid w:val="00EC70DB"/>
    <w:rsid w:val="00EC7F50"/>
    <w:rsid w:val="00ED0D97"/>
    <w:rsid w:val="00ED3958"/>
    <w:rsid w:val="00ED4CB0"/>
    <w:rsid w:val="00ED7B90"/>
    <w:rsid w:val="00ED7E4A"/>
    <w:rsid w:val="00EE0A34"/>
    <w:rsid w:val="00EE1C03"/>
    <w:rsid w:val="00EF16C9"/>
    <w:rsid w:val="00EF2F0A"/>
    <w:rsid w:val="00EF3AED"/>
    <w:rsid w:val="00EF4705"/>
    <w:rsid w:val="00F01B40"/>
    <w:rsid w:val="00F0533B"/>
    <w:rsid w:val="00F07A34"/>
    <w:rsid w:val="00F1375C"/>
    <w:rsid w:val="00F14274"/>
    <w:rsid w:val="00F240C3"/>
    <w:rsid w:val="00F2427E"/>
    <w:rsid w:val="00F25DDC"/>
    <w:rsid w:val="00F33B9B"/>
    <w:rsid w:val="00F35A1F"/>
    <w:rsid w:val="00F37BE3"/>
    <w:rsid w:val="00F43482"/>
    <w:rsid w:val="00F4401E"/>
    <w:rsid w:val="00F46203"/>
    <w:rsid w:val="00F54DD0"/>
    <w:rsid w:val="00F56586"/>
    <w:rsid w:val="00F5777A"/>
    <w:rsid w:val="00F6311F"/>
    <w:rsid w:val="00F66D50"/>
    <w:rsid w:val="00F70754"/>
    <w:rsid w:val="00F7108D"/>
    <w:rsid w:val="00F71AFD"/>
    <w:rsid w:val="00F7204B"/>
    <w:rsid w:val="00F74084"/>
    <w:rsid w:val="00F824D7"/>
    <w:rsid w:val="00F9039A"/>
    <w:rsid w:val="00F91E48"/>
    <w:rsid w:val="00F94946"/>
    <w:rsid w:val="00F95DAC"/>
    <w:rsid w:val="00F96A1E"/>
    <w:rsid w:val="00FA0F73"/>
    <w:rsid w:val="00FA27F0"/>
    <w:rsid w:val="00FA4402"/>
    <w:rsid w:val="00FA622B"/>
    <w:rsid w:val="00FA7498"/>
    <w:rsid w:val="00FB0943"/>
    <w:rsid w:val="00FB0DF3"/>
    <w:rsid w:val="00FB0FBA"/>
    <w:rsid w:val="00FB2C13"/>
    <w:rsid w:val="00FB4867"/>
    <w:rsid w:val="00FB4AB4"/>
    <w:rsid w:val="00FB4E7A"/>
    <w:rsid w:val="00FB7645"/>
    <w:rsid w:val="00FC11CC"/>
    <w:rsid w:val="00FC3B3B"/>
    <w:rsid w:val="00FC4F60"/>
    <w:rsid w:val="00FC69F5"/>
    <w:rsid w:val="00FC72B7"/>
    <w:rsid w:val="00FD1628"/>
    <w:rsid w:val="00FD3719"/>
    <w:rsid w:val="00FD5001"/>
    <w:rsid w:val="00FD5FD7"/>
    <w:rsid w:val="00FE4835"/>
    <w:rsid w:val="00FF0C87"/>
    <w:rsid w:val="00FF506D"/>
    <w:rsid w:val="00FF640B"/>
    <w:rsid w:val="00FF6CB8"/>
    <w:rsid w:val="00FF78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C5F59B"/>
  <w15:docId w15:val="{1BF857C4-2AAA-4D44-BEE5-88339AF6A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5769"/>
    <w:rPr>
      <w:rFonts w:ascii="Calibri" w:eastAsia="Calibri" w:hAnsi="Calibri" w:cs="Times New Roman"/>
      <w:lang w:val="es-SV"/>
    </w:rPr>
  </w:style>
  <w:style w:type="paragraph" w:styleId="Ttulo3">
    <w:name w:val="heading 3"/>
    <w:basedOn w:val="Normal"/>
    <w:next w:val="Normal"/>
    <w:link w:val="Ttulo3Car"/>
    <w:qFormat/>
    <w:rsid w:val="006F5769"/>
    <w:pPr>
      <w:keepNext/>
      <w:spacing w:after="0" w:line="240" w:lineRule="auto"/>
      <w:outlineLvl w:val="2"/>
    </w:pPr>
    <w:rPr>
      <w:rFonts w:ascii="Times New Roman" w:eastAsia="Times New Roman" w:hAnsi="Times New Roman"/>
      <w:sz w:val="24"/>
      <w:szCs w:val="20"/>
      <w:lang w:val="es-MX" w:eastAsia="es-SV"/>
    </w:rPr>
  </w:style>
  <w:style w:type="paragraph" w:styleId="Ttulo4">
    <w:name w:val="heading 4"/>
    <w:basedOn w:val="Normal"/>
    <w:next w:val="Normal"/>
    <w:link w:val="Ttulo4Car"/>
    <w:qFormat/>
    <w:rsid w:val="006F5769"/>
    <w:pPr>
      <w:keepNext/>
      <w:spacing w:after="0" w:line="240" w:lineRule="auto"/>
      <w:outlineLvl w:val="3"/>
    </w:pPr>
    <w:rPr>
      <w:rFonts w:ascii="Times New Roman" w:eastAsia="Times New Roman" w:hAnsi="Times New Roman"/>
      <w:b/>
      <w:i/>
      <w:sz w:val="24"/>
      <w:szCs w:val="20"/>
      <w:lang w:val="es-MX"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6F5769"/>
    <w:rPr>
      <w:rFonts w:ascii="Times New Roman" w:eastAsia="Times New Roman" w:hAnsi="Times New Roman" w:cs="Times New Roman"/>
      <w:sz w:val="24"/>
      <w:szCs w:val="20"/>
      <w:lang w:eastAsia="es-SV"/>
    </w:rPr>
  </w:style>
  <w:style w:type="character" w:customStyle="1" w:styleId="Ttulo4Car">
    <w:name w:val="Título 4 Car"/>
    <w:basedOn w:val="Fuentedeprrafopredeter"/>
    <w:link w:val="Ttulo4"/>
    <w:rsid w:val="006F5769"/>
    <w:rPr>
      <w:rFonts w:ascii="Times New Roman" w:eastAsia="Times New Roman" w:hAnsi="Times New Roman" w:cs="Times New Roman"/>
      <w:b/>
      <w:i/>
      <w:sz w:val="24"/>
      <w:szCs w:val="20"/>
      <w:lang w:eastAsia="es-SV"/>
    </w:rPr>
  </w:style>
  <w:style w:type="paragraph" w:styleId="Prrafodelista">
    <w:name w:val="List Paragraph"/>
    <w:aliases w:val="List Paragraph 1"/>
    <w:basedOn w:val="Normal"/>
    <w:link w:val="PrrafodelistaCar"/>
    <w:uiPriority w:val="34"/>
    <w:qFormat/>
    <w:rsid w:val="006F5769"/>
    <w:pPr>
      <w:ind w:left="720"/>
      <w:contextualSpacing/>
    </w:pPr>
  </w:style>
  <w:style w:type="character" w:customStyle="1" w:styleId="PrrafodelistaCar">
    <w:name w:val="Párrafo de lista Car"/>
    <w:aliases w:val="List Paragraph 1 Car"/>
    <w:link w:val="Prrafodelista"/>
    <w:uiPriority w:val="34"/>
    <w:locked/>
    <w:rsid w:val="006F5769"/>
    <w:rPr>
      <w:rFonts w:ascii="Calibri" w:eastAsia="Calibri" w:hAnsi="Calibri" w:cs="Times New Roman"/>
      <w:lang w:val="es-SV"/>
    </w:rPr>
  </w:style>
  <w:style w:type="character" w:styleId="Refdecomentario">
    <w:name w:val="annotation reference"/>
    <w:uiPriority w:val="99"/>
    <w:semiHidden/>
    <w:unhideWhenUsed/>
    <w:rsid w:val="006F5769"/>
    <w:rPr>
      <w:sz w:val="16"/>
      <w:szCs w:val="16"/>
    </w:rPr>
  </w:style>
  <w:style w:type="paragraph" w:styleId="Textocomentario">
    <w:name w:val="annotation text"/>
    <w:basedOn w:val="Normal"/>
    <w:link w:val="TextocomentarioCar"/>
    <w:uiPriority w:val="99"/>
    <w:unhideWhenUsed/>
    <w:rsid w:val="006F5769"/>
    <w:pPr>
      <w:spacing w:line="240" w:lineRule="auto"/>
    </w:pPr>
    <w:rPr>
      <w:sz w:val="20"/>
      <w:szCs w:val="20"/>
    </w:rPr>
  </w:style>
  <w:style w:type="character" w:customStyle="1" w:styleId="TextocomentarioCar">
    <w:name w:val="Texto comentario Car"/>
    <w:basedOn w:val="Fuentedeprrafopredeter"/>
    <w:link w:val="Textocomentario"/>
    <w:uiPriority w:val="99"/>
    <w:rsid w:val="006F5769"/>
    <w:rPr>
      <w:rFonts w:ascii="Calibri" w:eastAsia="Calibri" w:hAnsi="Calibri" w:cs="Times New Roman"/>
      <w:sz w:val="20"/>
      <w:szCs w:val="20"/>
      <w:lang w:val="es-SV"/>
    </w:rPr>
  </w:style>
  <w:style w:type="character" w:customStyle="1" w:styleId="AsuntodelcomentarioCar">
    <w:name w:val="Asunto del comentario Car"/>
    <w:basedOn w:val="TextocomentarioCar"/>
    <w:link w:val="Asuntodelcomentario"/>
    <w:uiPriority w:val="99"/>
    <w:semiHidden/>
    <w:rsid w:val="006F5769"/>
    <w:rPr>
      <w:rFonts w:ascii="Calibri" w:eastAsia="Calibri" w:hAnsi="Calibri" w:cs="Times New Roman"/>
      <w:b/>
      <w:bCs/>
      <w:sz w:val="20"/>
      <w:szCs w:val="20"/>
      <w:lang w:val="es-SV"/>
    </w:rPr>
  </w:style>
  <w:style w:type="paragraph" w:styleId="Asuntodelcomentario">
    <w:name w:val="annotation subject"/>
    <w:basedOn w:val="Textocomentario"/>
    <w:next w:val="Textocomentario"/>
    <w:link w:val="AsuntodelcomentarioCar"/>
    <w:uiPriority w:val="99"/>
    <w:semiHidden/>
    <w:unhideWhenUsed/>
    <w:rsid w:val="006F5769"/>
    <w:rPr>
      <w:b/>
      <w:bCs/>
    </w:rPr>
  </w:style>
  <w:style w:type="paragraph" w:styleId="Textodeglobo">
    <w:name w:val="Balloon Text"/>
    <w:basedOn w:val="Normal"/>
    <w:link w:val="TextodegloboCar"/>
    <w:uiPriority w:val="99"/>
    <w:semiHidden/>
    <w:unhideWhenUsed/>
    <w:rsid w:val="006F576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F5769"/>
    <w:rPr>
      <w:rFonts w:ascii="Segoe UI" w:eastAsia="Calibri" w:hAnsi="Segoe UI" w:cs="Segoe UI"/>
      <w:sz w:val="18"/>
      <w:szCs w:val="18"/>
      <w:lang w:val="es-SV"/>
    </w:rPr>
  </w:style>
  <w:style w:type="paragraph" w:styleId="Encabezado">
    <w:name w:val="header"/>
    <w:basedOn w:val="Normal"/>
    <w:link w:val="EncabezadoCar"/>
    <w:unhideWhenUsed/>
    <w:rsid w:val="006F5769"/>
    <w:pPr>
      <w:tabs>
        <w:tab w:val="center" w:pos="4419"/>
        <w:tab w:val="right" w:pos="8838"/>
      </w:tabs>
      <w:spacing w:after="0" w:line="240" w:lineRule="auto"/>
    </w:pPr>
  </w:style>
  <w:style w:type="character" w:customStyle="1" w:styleId="EncabezadoCar">
    <w:name w:val="Encabezado Car"/>
    <w:basedOn w:val="Fuentedeprrafopredeter"/>
    <w:link w:val="Encabezado"/>
    <w:rsid w:val="006F5769"/>
    <w:rPr>
      <w:rFonts w:ascii="Calibri" w:eastAsia="Calibri" w:hAnsi="Calibri" w:cs="Times New Roman"/>
      <w:lang w:val="es-SV"/>
    </w:rPr>
  </w:style>
  <w:style w:type="paragraph" w:styleId="Piedepgina">
    <w:name w:val="footer"/>
    <w:basedOn w:val="Normal"/>
    <w:link w:val="PiedepginaCar"/>
    <w:uiPriority w:val="99"/>
    <w:unhideWhenUsed/>
    <w:rsid w:val="006F576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F5769"/>
    <w:rPr>
      <w:rFonts w:ascii="Calibri" w:eastAsia="Calibri" w:hAnsi="Calibri" w:cs="Times New Roman"/>
      <w:lang w:val="es-SV"/>
    </w:rPr>
  </w:style>
  <w:style w:type="paragraph" w:styleId="Textoindependiente3">
    <w:name w:val="Body Text 3"/>
    <w:basedOn w:val="Normal"/>
    <w:link w:val="Textoindependiente3Car"/>
    <w:rsid w:val="006F5769"/>
    <w:pPr>
      <w:spacing w:after="0" w:line="240" w:lineRule="auto"/>
      <w:jc w:val="center"/>
    </w:pPr>
    <w:rPr>
      <w:rFonts w:ascii="Arial" w:eastAsia="Times New Roman" w:hAnsi="Arial"/>
      <w:b/>
      <w:color w:val="000000"/>
      <w:szCs w:val="20"/>
      <w:lang w:val="es-ES" w:eastAsia="es-ES"/>
    </w:rPr>
  </w:style>
  <w:style w:type="character" w:customStyle="1" w:styleId="Textoindependiente3Car">
    <w:name w:val="Texto independiente 3 Car"/>
    <w:basedOn w:val="Fuentedeprrafopredeter"/>
    <w:link w:val="Textoindependiente3"/>
    <w:rsid w:val="006F5769"/>
    <w:rPr>
      <w:rFonts w:ascii="Arial" w:eastAsia="Times New Roman" w:hAnsi="Arial" w:cs="Times New Roman"/>
      <w:b/>
      <w:color w:val="000000"/>
      <w:szCs w:val="20"/>
      <w:lang w:val="es-ES" w:eastAsia="es-ES"/>
    </w:rPr>
  </w:style>
  <w:style w:type="paragraph" w:customStyle="1" w:styleId="Default">
    <w:name w:val="Default"/>
    <w:rsid w:val="006F5769"/>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Sangra2detindependiente">
    <w:name w:val="Body Text Indent 2"/>
    <w:basedOn w:val="Normal"/>
    <w:link w:val="Sangra2detindependienteCar"/>
    <w:uiPriority w:val="99"/>
    <w:unhideWhenUsed/>
    <w:rsid w:val="006F5769"/>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6F5769"/>
    <w:rPr>
      <w:rFonts w:ascii="Calibri" w:eastAsia="Calibri" w:hAnsi="Calibri" w:cs="Times New Roman"/>
      <w:lang w:val="es-SV"/>
    </w:rPr>
  </w:style>
  <w:style w:type="paragraph" w:styleId="Textoindependiente">
    <w:name w:val="Body Text"/>
    <w:basedOn w:val="Normal"/>
    <w:link w:val="TextoindependienteCar"/>
    <w:uiPriority w:val="99"/>
    <w:unhideWhenUsed/>
    <w:rsid w:val="006F5769"/>
    <w:pPr>
      <w:spacing w:after="120"/>
    </w:pPr>
  </w:style>
  <w:style w:type="character" w:customStyle="1" w:styleId="TextoindependienteCar">
    <w:name w:val="Texto independiente Car"/>
    <w:basedOn w:val="Fuentedeprrafopredeter"/>
    <w:link w:val="Textoindependiente"/>
    <w:uiPriority w:val="99"/>
    <w:rsid w:val="006F5769"/>
    <w:rPr>
      <w:rFonts w:ascii="Calibri" w:eastAsia="Calibri" w:hAnsi="Calibri" w:cs="Times New Roman"/>
      <w:lang w:val="es-SV"/>
    </w:rPr>
  </w:style>
  <w:style w:type="character" w:customStyle="1" w:styleId="Sangra3detindependienteCar">
    <w:name w:val="Sangría 3 de t. independiente Car"/>
    <w:basedOn w:val="Fuentedeprrafopredeter"/>
    <w:link w:val="Sangra3detindependiente"/>
    <w:uiPriority w:val="99"/>
    <w:semiHidden/>
    <w:rsid w:val="006F5769"/>
    <w:rPr>
      <w:rFonts w:ascii="Calibri" w:eastAsia="Calibri" w:hAnsi="Calibri" w:cs="Times New Roman"/>
      <w:sz w:val="16"/>
      <w:szCs w:val="16"/>
      <w:lang w:val="es-SV"/>
    </w:rPr>
  </w:style>
  <w:style w:type="paragraph" w:styleId="Sangra3detindependiente">
    <w:name w:val="Body Text Indent 3"/>
    <w:basedOn w:val="Normal"/>
    <w:link w:val="Sangra3detindependienteCar"/>
    <w:uiPriority w:val="99"/>
    <w:semiHidden/>
    <w:unhideWhenUsed/>
    <w:rsid w:val="006F5769"/>
    <w:pPr>
      <w:spacing w:after="120"/>
      <w:ind w:left="283"/>
    </w:pPr>
    <w:rPr>
      <w:sz w:val="16"/>
      <w:szCs w:val="16"/>
    </w:rPr>
  </w:style>
  <w:style w:type="character" w:customStyle="1" w:styleId="TextonotapieCar">
    <w:name w:val="Texto nota pie Car"/>
    <w:basedOn w:val="Fuentedeprrafopredeter"/>
    <w:link w:val="Textonotapie"/>
    <w:semiHidden/>
    <w:rsid w:val="006F5769"/>
    <w:rPr>
      <w:rFonts w:ascii="Times New Roman" w:eastAsia="Times New Roman" w:hAnsi="Times New Roman" w:cs="Times New Roman"/>
      <w:sz w:val="20"/>
      <w:szCs w:val="20"/>
      <w:lang w:eastAsia="es-SV"/>
    </w:rPr>
  </w:style>
  <w:style w:type="paragraph" w:styleId="Textonotapie">
    <w:name w:val="footnote text"/>
    <w:basedOn w:val="Normal"/>
    <w:link w:val="TextonotapieCar"/>
    <w:semiHidden/>
    <w:rsid w:val="006F5769"/>
    <w:pPr>
      <w:spacing w:after="0" w:line="240" w:lineRule="auto"/>
    </w:pPr>
    <w:rPr>
      <w:rFonts w:ascii="Times New Roman" w:eastAsia="Times New Roman" w:hAnsi="Times New Roman"/>
      <w:sz w:val="20"/>
      <w:szCs w:val="20"/>
      <w:lang w:val="es-MX" w:eastAsia="es-SV"/>
    </w:rPr>
  </w:style>
  <w:style w:type="paragraph" w:styleId="Ttulo">
    <w:name w:val="Title"/>
    <w:basedOn w:val="Normal"/>
    <w:link w:val="TtuloCar"/>
    <w:qFormat/>
    <w:rsid w:val="006F5769"/>
    <w:pPr>
      <w:spacing w:after="0" w:line="240" w:lineRule="auto"/>
      <w:jc w:val="center"/>
    </w:pPr>
    <w:rPr>
      <w:rFonts w:ascii="Garamond" w:eastAsia="Times New Roman" w:hAnsi="Garamond"/>
      <w:sz w:val="24"/>
      <w:szCs w:val="20"/>
      <w:lang w:val="es-MX" w:eastAsia="es-SV"/>
    </w:rPr>
  </w:style>
  <w:style w:type="character" w:customStyle="1" w:styleId="TtuloCar">
    <w:name w:val="Título Car"/>
    <w:basedOn w:val="Fuentedeprrafopredeter"/>
    <w:link w:val="Ttulo"/>
    <w:rsid w:val="006F5769"/>
    <w:rPr>
      <w:rFonts w:ascii="Garamond" w:eastAsia="Times New Roman" w:hAnsi="Garamond" w:cs="Times New Roman"/>
      <w:sz w:val="24"/>
      <w:szCs w:val="20"/>
      <w:lang w:eastAsia="es-SV"/>
    </w:rPr>
  </w:style>
  <w:style w:type="paragraph" w:styleId="Revisin">
    <w:name w:val="Revision"/>
    <w:hidden/>
    <w:uiPriority w:val="99"/>
    <w:semiHidden/>
    <w:rsid w:val="002A32FC"/>
    <w:pPr>
      <w:spacing w:after="0" w:line="240" w:lineRule="auto"/>
    </w:pPr>
    <w:rPr>
      <w:rFonts w:ascii="Calibri" w:eastAsia="Calibri" w:hAnsi="Calibri" w:cs="Times New Roman"/>
      <w:lang w:val="es-SV"/>
    </w:rPr>
  </w:style>
  <w:style w:type="table" w:styleId="Tablaconcuadrcula">
    <w:name w:val="Table Grid"/>
    <w:basedOn w:val="Tablanormal"/>
    <w:uiPriority w:val="39"/>
    <w:rsid w:val="00E57023"/>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Fuentedeprrafopredeter"/>
    <w:rsid w:val="00644B48"/>
  </w:style>
  <w:style w:type="character" w:customStyle="1" w:styleId="contentpasted0">
    <w:name w:val="contentpasted0"/>
    <w:basedOn w:val="Fuentedeprrafopredeter"/>
    <w:rsid w:val="004035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327346">
      <w:bodyDiv w:val="1"/>
      <w:marLeft w:val="0"/>
      <w:marRight w:val="0"/>
      <w:marTop w:val="0"/>
      <w:marBottom w:val="0"/>
      <w:divBdr>
        <w:top w:val="none" w:sz="0" w:space="0" w:color="auto"/>
        <w:left w:val="none" w:sz="0" w:space="0" w:color="auto"/>
        <w:bottom w:val="none" w:sz="0" w:space="0" w:color="auto"/>
        <w:right w:val="none" w:sz="0" w:space="0" w:color="auto"/>
      </w:divBdr>
    </w:div>
    <w:div w:id="285235137">
      <w:bodyDiv w:val="1"/>
      <w:marLeft w:val="0"/>
      <w:marRight w:val="0"/>
      <w:marTop w:val="0"/>
      <w:marBottom w:val="0"/>
      <w:divBdr>
        <w:top w:val="none" w:sz="0" w:space="0" w:color="auto"/>
        <w:left w:val="none" w:sz="0" w:space="0" w:color="auto"/>
        <w:bottom w:val="none" w:sz="0" w:space="0" w:color="auto"/>
        <w:right w:val="none" w:sz="0" w:space="0" w:color="auto"/>
      </w:divBdr>
    </w:div>
    <w:div w:id="341131838">
      <w:bodyDiv w:val="1"/>
      <w:marLeft w:val="0"/>
      <w:marRight w:val="0"/>
      <w:marTop w:val="0"/>
      <w:marBottom w:val="0"/>
      <w:divBdr>
        <w:top w:val="none" w:sz="0" w:space="0" w:color="auto"/>
        <w:left w:val="none" w:sz="0" w:space="0" w:color="auto"/>
        <w:bottom w:val="none" w:sz="0" w:space="0" w:color="auto"/>
        <w:right w:val="none" w:sz="0" w:space="0" w:color="auto"/>
      </w:divBdr>
    </w:div>
    <w:div w:id="667094380">
      <w:bodyDiv w:val="1"/>
      <w:marLeft w:val="0"/>
      <w:marRight w:val="0"/>
      <w:marTop w:val="0"/>
      <w:marBottom w:val="0"/>
      <w:divBdr>
        <w:top w:val="none" w:sz="0" w:space="0" w:color="auto"/>
        <w:left w:val="none" w:sz="0" w:space="0" w:color="auto"/>
        <w:bottom w:val="none" w:sz="0" w:space="0" w:color="auto"/>
        <w:right w:val="none" w:sz="0" w:space="0" w:color="auto"/>
      </w:divBdr>
    </w:div>
    <w:div w:id="718436339">
      <w:bodyDiv w:val="1"/>
      <w:marLeft w:val="0"/>
      <w:marRight w:val="0"/>
      <w:marTop w:val="0"/>
      <w:marBottom w:val="0"/>
      <w:divBdr>
        <w:top w:val="none" w:sz="0" w:space="0" w:color="auto"/>
        <w:left w:val="none" w:sz="0" w:space="0" w:color="auto"/>
        <w:bottom w:val="none" w:sz="0" w:space="0" w:color="auto"/>
        <w:right w:val="none" w:sz="0" w:space="0" w:color="auto"/>
      </w:divBdr>
    </w:div>
    <w:div w:id="1320113467">
      <w:bodyDiv w:val="1"/>
      <w:marLeft w:val="0"/>
      <w:marRight w:val="0"/>
      <w:marTop w:val="0"/>
      <w:marBottom w:val="0"/>
      <w:divBdr>
        <w:top w:val="none" w:sz="0" w:space="0" w:color="auto"/>
        <w:left w:val="none" w:sz="0" w:space="0" w:color="auto"/>
        <w:bottom w:val="none" w:sz="0" w:space="0" w:color="auto"/>
        <w:right w:val="none" w:sz="0" w:space="0" w:color="auto"/>
      </w:divBdr>
    </w:div>
    <w:div w:id="1400908020">
      <w:bodyDiv w:val="1"/>
      <w:marLeft w:val="0"/>
      <w:marRight w:val="0"/>
      <w:marTop w:val="0"/>
      <w:marBottom w:val="0"/>
      <w:divBdr>
        <w:top w:val="none" w:sz="0" w:space="0" w:color="auto"/>
        <w:left w:val="none" w:sz="0" w:space="0" w:color="auto"/>
        <w:bottom w:val="none" w:sz="0" w:space="0" w:color="auto"/>
        <w:right w:val="none" w:sz="0" w:space="0" w:color="auto"/>
      </w:divBdr>
    </w:div>
    <w:div w:id="1573463509">
      <w:bodyDiv w:val="1"/>
      <w:marLeft w:val="0"/>
      <w:marRight w:val="0"/>
      <w:marTop w:val="0"/>
      <w:marBottom w:val="0"/>
      <w:divBdr>
        <w:top w:val="none" w:sz="0" w:space="0" w:color="auto"/>
        <w:left w:val="none" w:sz="0" w:space="0" w:color="auto"/>
        <w:bottom w:val="none" w:sz="0" w:space="0" w:color="auto"/>
        <w:right w:val="none" w:sz="0" w:space="0" w:color="auto"/>
      </w:divBdr>
    </w:div>
    <w:div w:id="2136749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E594482430F43BDB237C6A0423BED" ma:contentTypeVersion="1" ma:contentTypeDescription="Crear nuevo documento." ma:contentTypeScope="" ma:versionID="83d47d4b0d17dd66829cb04bef7dd67d">
  <xsd:schema xmlns:xsd="http://www.w3.org/2001/XMLSchema" xmlns:xs="http://www.w3.org/2001/XMLSchema" xmlns:p="http://schemas.microsoft.com/office/2006/metadata/properties" xmlns:ns2="105040ed-cd99-4010-bc1f-517bccb458f6" xmlns:ns3="925361b9-3a0c-4c35-ae0e-5f5ef97db517" targetNamespace="http://schemas.microsoft.com/office/2006/metadata/properties" ma:root="true" ma:fieldsID="1e9ed43a2f0dbc7aca9004a80f45984a" ns2:_="" ns3:_="">
    <xsd:import namespace="105040ed-cd99-4010-bc1f-517bccb458f6"/>
    <xsd:import namespace="925361b9-3a0c-4c35-ae0e-5f5ef97db517"/>
    <xsd:element name="properties">
      <xsd:complexType>
        <xsd:sequence>
          <xsd:element name="documentManagement">
            <xsd:complexType>
              <xsd:all>
                <xsd:element ref="ns2:SharedWithUser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5040ed-cd99-4010-bc1f-517bccb458f6"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_dlc_DocId" ma:index="9" nillable="true" ma:displayName="Valor de Id. de documento" ma:description="El valor del identificador de documento asignado a este elemento." ma:internalName="_dlc_DocId" ma:readOnly="true">
      <xsd:simpleType>
        <xsd:restriction base="dms:Text"/>
      </xsd:simpleType>
    </xsd:element>
    <xsd:element name="_dlc_DocIdUrl" ma:index="10"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TAK2XWSQXAVX-289417016-8472</_dlc_DocId>
    <_dlc_DocIdUrl xmlns="925361b9-3a0c-4c35-ae0e-5f5ef97db517">
      <Url>http://sis/cn/_layouts/15/DocIdRedir.aspx?ID=TAK2XWSQXAVX-289417016-8472</Url>
      <Description>TAK2XWSQXAVX-289417016-8472</Description>
    </_dlc_DocIdUrl>
    <SharedWithUsers xmlns="105040ed-cd99-4010-bc1f-517bccb458f6">
      <UserInfo>
        <DisplayName>Roberto Benjamín Iglesias González</DisplayName>
        <AccountId>58</AccountId>
        <AccountType/>
      </UserInfo>
      <UserInfo>
        <DisplayName>Vittia Maritza Landaverde de López</DisplayName>
        <AccountId>51</AccountId>
        <AccountType/>
      </UserInfo>
      <UserInfo>
        <DisplayName>Wendy Carolina Doñan de Villalta</DisplayName>
        <AccountId>48</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5BC647-89CD-421D-9926-23BEC31FA8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5040ed-cd99-4010-bc1f-517bccb458f6"/>
    <ds:schemaRef ds:uri="925361b9-3a0c-4c35-ae0e-5f5ef97db5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E53D3C-3268-49EA-9764-F29D116D15F5}">
  <ds:schemaRefs>
    <ds:schemaRef ds:uri="http://schemas.microsoft.com/sharepoint/events"/>
  </ds:schemaRefs>
</ds:datastoreItem>
</file>

<file path=customXml/itemProps3.xml><?xml version="1.0" encoding="utf-8"?>
<ds:datastoreItem xmlns:ds="http://schemas.openxmlformats.org/officeDocument/2006/customXml" ds:itemID="{6512D792-1760-47FB-807A-0C6A5115CCF0}">
  <ds:schemaRefs>
    <ds:schemaRef ds:uri="http://purl.org/dc/dcmitype/"/>
    <ds:schemaRef ds:uri="http://schemas.microsoft.com/office/2006/metadata/properties"/>
    <ds:schemaRef ds:uri="http://purl.org/dc/terms/"/>
    <ds:schemaRef ds:uri="http://purl.org/dc/elements/1.1/"/>
    <ds:schemaRef ds:uri="925361b9-3a0c-4c35-ae0e-5f5ef97db517"/>
    <ds:schemaRef ds:uri="http://schemas.openxmlformats.org/package/2006/metadata/core-properties"/>
    <ds:schemaRef ds:uri="105040ed-cd99-4010-bc1f-517bccb458f6"/>
    <ds:schemaRef ds:uri="http://www.w3.org/XML/1998/namespace"/>
    <ds:schemaRef ds:uri="http://schemas.microsoft.com/office/2006/documentManagement/types"/>
    <ds:schemaRef ds:uri="http://schemas.microsoft.com/office/infopath/2007/PartnerControls"/>
  </ds:schemaRefs>
</ds:datastoreItem>
</file>

<file path=customXml/itemProps4.xml><?xml version="1.0" encoding="utf-8"?>
<ds:datastoreItem xmlns:ds="http://schemas.openxmlformats.org/officeDocument/2006/customXml" ds:itemID="{4F973713-D100-4896-A5AE-3336EA3A7027}">
  <ds:schemaRefs>
    <ds:schemaRef ds:uri="http://schemas.microsoft.com/sharepoint/v3/contenttype/forms"/>
  </ds:schemaRefs>
</ds:datastoreItem>
</file>

<file path=customXml/itemProps5.xml><?xml version="1.0" encoding="utf-8"?>
<ds:datastoreItem xmlns:ds="http://schemas.openxmlformats.org/officeDocument/2006/customXml" ds:itemID="{66BE649F-9F12-406B-87F2-F26F7B35B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6421</Words>
  <Characters>35317</Characters>
  <Application>Microsoft Office Word</Application>
  <DocSecurity>0</DocSecurity>
  <Lines>294</Lines>
  <Paragraphs>83</Paragraphs>
  <ScaleCrop>false</ScaleCrop>
  <HeadingPairs>
    <vt:vector size="2" baseType="variant">
      <vt:variant>
        <vt:lpstr>Título</vt:lpstr>
      </vt:variant>
      <vt:variant>
        <vt:i4>1</vt:i4>
      </vt:variant>
    </vt:vector>
  </HeadingPairs>
  <TitlesOfParts>
    <vt:vector size="1" baseType="lpstr">
      <vt:lpstr/>
    </vt:vector>
  </TitlesOfParts>
  <Company>Banco Central de Reserva</Company>
  <LinksUpToDate>false</LinksUpToDate>
  <CharactersWithSpaces>41655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Vittia Maritza Landaverde de López</dc:creator>
  <cp:keywords/>
  <dc:description/>
  <cp:lastModifiedBy>Karen Beatriz Bonilla Sánchez</cp:lastModifiedBy>
  <cp:revision>4</cp:revision>
  <cp:lastPrinted>2023-06-28T16:29:00Z</cp:lastPrinted>
  <dcterms:created xsi:type="dcterms:W3CDTF">2023-06-27T22:31:00Z</dcterms:created>
  <dcterms:modified xsi:type="dcterms:W3CDTF">2023-06-28T16:29:00Z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0x010100EA8E594482430F43BDB237C6A0423BED</vt:lpwstr>
  </property>
  <property fmtid="{D5CDD505-2E9C-101B-9397-08002B2CF9AE}" pid="3" name="_dlc_DocIdItemGuid">
    <vt:lpwstr>563fd0e9-5137-4fc1-b0b9-a7b3179dc2b3</vt:lpwstr>
  </property>
  <property fmtid="{D5CDD505-2E9C-101B-9397-08002B2CF9AE}" pid="4" name="MSIP_Label_6f412271-f4bd-49ae-aedf-b62704a0dfc6_Enabled">
    <vt:lpwstr>True</vt:lpwstr>
  </property>
  <property fmtid="{D5CDD505-2E9C-101B-9397-08002B2CF9AE}" pid="5" name="MSIP_Label_6f412271-f4bd-49ae-aedf-b62704a0dfc6_SiteId">
    <vt:lpwstr>ef8c601f-c68e-489a-a6c4-cd1a4e780892</vt:lpwstr>
  </property>
  <property fmtid="{D5CDD505-2E9C-101B-9397-08002B2CF9AE}" pid="6" name="MSIP_Label_6f412271-f4bd-49ae-aedf-b62704a0dfc6_Ref">
    <vt:lpwstr>https://api.informationprotection.azure.com/api/ef8c601f-c68e-489a-a6c4-cd1a4e780892</vt:lpwstr>
  </property>
  <property fmtid="{D5CDD505-2E9C-101B-9397-08002B2CF9AE}" pid="7" name="MSIP_Label_6f412271-f4bd-49ae-aedf-b62704a0dfc6_Owner">
    <vt:lpwstr>evelyn.gracias@bcr.gob.sv</vt:lpwstr>
  </property>
  <property fmtid="{D5CDD505-2E9C-101B-9397-08002B2CF9AE}" pid="8" name="MSIP_Label_6f412271-f4bd-49ae-aedf-b62704a0dfc6_SetDate">
    <vt:lpwstr>2018-06-22T19:18:40.9255794-06:00</vt:lpwstr>
  </property>
  <property fmtid="{D5CDD505-2E9C-101B-9397-08002B2CF9AE}" pid="9" name="MSIP_Label_6f412271-f4bd-49ae-aedf-b62704a0dfc6_Name">
    <vt:lpwstr>BCR</vt:lpwstr>
  </property>
  <property fmtid="{D5CDD505-2E9C-101B-9397-08002B2CF9AE}" pid="10" name="MSIP_Label_6f412271-f4bd-49ae-aedf-b62704a0dfc6_Application">
    <vt:lpwstr>Microsoft Azure Information Protection</vt:lpwstr>
  </property>
  <property fmtid="{D5CDD505-2E9C-101B-9397-08002B2CF9AE}" pid="11" name="MSIP_Label_6f412271-f4bd-49ae-aedf-b62704a0dfc6_Extended_MSFT_Method">
    <vt:lpwstr>Automatic</vt:lpwstr>
  </property>
  <property fmtid="{D5CDD505-2E9C-101B-9397-08002B2CF9AE}" pid="12" name="Sensitivity">
    <vt:lpwstr>BCR</vt:lpwstr>
  </property>
</Properties>
</file>