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D2FF8" w:rsidRPr="00B46DEF" w14:paraId="71A89970" w14:textId="77777777" w:rsidTr="00122D7D">
        <w:trPr>
          <w:jc w:val="center"/>
        </w:trPr>
        <w:tc>
          <w:tcPr>
            <w:tcW w:w="2802" w:type="dxa"/>
            <w:vAlign w:val="center"/>
          </w:tcPr>
          <w:p w14:paraId="4E69F386" w14:textId="51F30629" w:rsidR="007D2FF8" w:rsidRPr="0047765B" w:rsidRDefault="007D2FF8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CS-0</w:t>
            </w:r>
            <w:r w:rsidR="00D574F0">
              <w:rPr>
                <w:rFonts w:ascii="Museo Sans 300" w:hAnsi="Museo Sans 300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7" w:type="dxa"/>
            <w:gridSpan w:val="2"/>
            <w:vAlign w:val="center"/>
          </w:tcPr>
          <w:p w14:paraId="51B04089" w14:textId="5C2DEFD0" w:rsidR="007D2FF8" w:rsidRPr="00B46DEF" w:rsidRDefault="007075F2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AUTORIZACIÓN A UN BANCO COOPERATIVO PARA CAPTAR DEPOSITOS DEL PUBLICO</w:t>
            </w:r>
          </w:p>
        </w:tc>
      </w:tr>
      <w:tr w:rsidR="007D2FF8" w:rsidRPr="00B46DEF" w14:paraId="68D2FD7D" w14:textId="77777777" w:rsidTr="00122D7D">
        <w:trPr>
          <w:jc w:val="center"/>
        </w:trPr>
        <w:tc>
          <w:tcPr>
            <w:tcW w:w="2802" w:type="dxa"/>
            <w:vAlign w:val="center"/>
          </w:tcPr>
          <w:p w14:paraId="6C135D70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DF4865A" w14:textId="046B3EF5" w:rsidR="007D2FF8" w:rsidRPr="00B46DEF" w:rsidRDefault="007D2FF8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Crédito.</w:t>
            </w:r>
          </w:p>
        </w:tc>
      </w:tr>
      <w:tr w:rsidR="007D2FF8" w:rsidRPr="00B46DEF" w14:paraId="59FF1866" w14:textId="77777777" w:rsidTr="00216D8C">
        <w:trPr>
          <w:jc w:val="center"/>
        </w:trPr>
        <w:tc>
          <w:tcPr>
            <w:tcW w:w="2802" w:type="dxa"/>
            <w:vAlign w:val="center"/>
          </w:tcPr>
          <w:p w14:paraId="0153999A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F385FB7" w14:textId="3EDAF286" w:rsidR="007075F2" w:rsidRPr="00207B6B" w:rsidRDefault="007D2FF8" w:rsidP="00216D8C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16D8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</w:t>
            </w:r>
            <w:r w:rsidR="007075F2" w:rsidRPr="00216D8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Cooperativos</w:t>
            </w:r>
          </w:p>
        </w:tc>
        <w:tc>
          <w:tcPr>
            <w:tcW w:w="3204" w:type="dxa"/>
            <w:vAlign w:val="center"/>
          </w:tcPr>
          <w:p w14:paraId="30BCE738" w14:textId="32C61743" w:rsidR="007D2FF8" w:rsidRPr="00B46DEF" w:rsidRDefault="007D2FF8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6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 días hábiles</w:t>
            </w:r>
          </w:p>
        </w:tc>
      </w:tr>
      <w:tr w:rsidR="007D2FF8" w:rsidRPr="00B46DEF" w14:paraId="334C9419" w14:textId="77777777" w:rsidTr="00122D7D">
        <w:trPr>
          <w:jc w:val="center"/>
        </w:trPr>
        <w:tc>
          <w:tcPr>
            <w:tcW w:w="2802" w:type="dxa"/>
            <w:vAlign w:val="center"/>
          </w:tcPr>
          <w:p w14:paraId="2A57DEB7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807EE45" w14:textId="2FDE2A4B" w:rsidR="007D2FF8" w:rsidRPr="0047765B" w:rsidRDefault="00F257F9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28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11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60777712" w14:textId="77777777" w:rsidR="007D2FF8" w:rsidRDefault="007D2FF8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07DADE8" w14:textId="77777777"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7777777" w:rsidR="007A3BB0" w:rsidRPr="00451702" w:rsidRDefault="00451702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451702">
        <w:rPr>
          <w:rFonts w:ascii="Museo Sans 300" w:hAnsi="Museo Sans 300"/>
          <w:b/>
          <w:i w:val="0"/>
          <w:szCs w:val="20"/>
          <w:u w:val="single"/>
        </w:rPr>
        <w:t>Base Legal</w:t>
      </w:r>
      <w:r w:rsidR="007A3BB0" w:rsidRPr="00451702">
        <w:rPr>
          <w:rFonts w:ascii="Museo Sans 300" w:hAnsi="Museo Sans 300"/>
          <w:b/>
          <w:i w:val="0"/>
          <w:szCs w:val="20"/>
          <w:u w:val="single"/>
        </w:rPr>
        <w:t xml:space="preserve"> </w:t>
      </w:r>
    </w:p>
    <w:p w14:paraId="3D5CB962" w14:textId="77777777" w:rsidR="007A3BB0" w:rsidRPr="00866908" w:rsidRDefault="007A3BB0" w:rsidP="007A3BB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2940B813" w14:textId="77777777" w:rsidR="00451702" w:rsidRPr="005218E4" w:rsidRDefault="00451702" w:rsidP="00CD2DCD">
      <w:pPr>
        <w:pStyle w:val="Prrafodelista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Museo Sans 300" w:hAnsi="Museo Sans 300"/>
          <w:bCs/>
          <w:szCs w:val="20"/>
        </w:rPr>
      </w:pPr>
      <w:r w:rsidRPr="005218E4">
        <w:rPr>
          <w:rFonts w:ascii="Museo Sans 300" w:hAnsi="Museo Sans 300"/>
          <w:bCs/>
          <w:szCs w:val="20"/>
        </w:rPr>
        <w:t>Ley de Bancos Cooperativos y Sociedades de Ahorro y Crédito: artículo 2, literal a.2, artículo 5 y 164.</w:t>
      </w:r>
    </w:p>
    <w:p w14:paraId="6964E756" w14:textId="77777777" w:rsidR="00CD2DCD" w:rsidRDefault="00CD2DCD" w:rsidP="00216D8C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bCs/>
          <w:szCs w:val="20"/>
        </w:rPr>
      </w:pPr>
    </w:p>
    <w:p w14:paraId="32E271B7" w14:textId="6AF8E48D" w:rsidR="00451702" w:rsidRPr="005218E4" w:rsidRDefault="00451702" w:rsidP="00CD2DCD">
      <w:pPr>
        <w:pStyle w:val="Prrafodelista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Museo Sans 300" w:hAnsi="Museo Sans 300"/>
          <w:bCs/>
          <w:szCs w:val="20"/>
        </w:rPr>
      </w:pPr>
      <w:r w:rsidRPr="005218E4">
        <w:rPr>
          <w:rFonts w:ascii="Museo Sans 300" w:hAnsi="Museo Sans 300"/>
          <w:bCs/>
          <w:szCs w:val="20"/>
        </w:rPr>
        <w:t xml:space="preserve">Normas </w:t>
      </w:r>
      <w:r w:rsidR="00F257F9" w:rsidRPr="005218E4">
        <w:rPr>
          <w:rFonts w:ascii="Museo Sans 300" w:hAnsi="Museo Sans 300"/>
          <w:bCs/>
          <w:szCs w:val="20"/>
        </w:rPr>
        <w:t xml:space="preserve">Técnicas </w:t>
      </w:r>
      <w:r w:rsidRPr="005218E4">
        <w:rPr>
          <w:rFonts w:ascii="Museo Sans 300" w:hAnsi="Museo Sans 300"/>
          <w:bCs/>
          <w:szCs w:val="20"/>
        </w:rPr>
        <w:t>para Autorizar Cooperativas de Ahorro y Crédito para la Captación de Ahorros del Público</w:t>
      </w:r>
      <w:r w:rsidR="00F257F9" w:rsidRPr="005218E4">
        <w:rPr>
          <w:rFonts w:ascii="Museo Sans 300" w:hAnsi="Museo Sans 300"/>
          <w:bCs/>
          <w:szCs w:val="20"/>
        </w:rPr>
        <w:t xml:space="preserve"> y para la Adaptación Gradual de Cooperativas que Superen el Límite de Depósitos y Aportaciones</w:t>
      </w:r>
      <w:r w:rsidRPr="005218E4">
        <w:rPr>
          <w:rFonts w:ascii="Museo Sans 300" w:hAnsi="Museo Sans 300"/>
          <w:bCs/>
          <w:szCs w:val="20"/>
        </w:rPr>
        <w:t xml:space="preserve"> (N</w:t>
      </w:r>
      <w:r w:rsidR="00F257F9" w:rsidRPr="005218E4">
        <w:rPr>
          <w:rFonts w:ascii="Museo Sans 300" w:hAnsi="Museo Sans 300"/>
          <w:bCs/>
          <w:szCs w:val="20"/>
        </w:rPr>
        <w:t>RP-34</w:t>
      </w:r>
      <w:r w:rsidRPr="005218E4">
        <w:rPr>
          <w:rFonts w:ascii="Museo Sans 300" w:hAnsi="Museo Sans 300"/>
          <w:bCs/>
          <w:szCs w:val="20"/>
        </w:rPr>
        <w:t>).</w:t>
      </w:r>
    </w:p>
    <w:p w14:paraId="52B9E3E3" w14:textId="77777777" w:rsidR="00CD2DCD" w:rsidRDefault="00CD2DCD" w:rsidP="00216D8C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bCs/>
          <w:szCs w:val="20"/>
        </w:rPr>
      </w:pPr>
    </w:p>
    <w:p w14:paraId="343157E4" w14:textId="57402435" w:rsidR="00451702" w:rsidRPr="005218E4" w:rsidRDefault="00451702" w:rsidP="00CD2DCD">
      <w:pPr>
        <w:pStyle w:val="Prrafodelista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Museo Sans 300" w:hAnsi="Museo Sans 300"/>
          <w:bCs/>
          <w:szCs w:val="20"/>
        </w:rPr>
      </w:pPr>
      <w:r w:rsidRPr="005218E4">
        <w:rPr>
          <w:rFonts w:ascii="Museo Sans 300" w:hAnsi="Museo Sans 300"/>
          <w:bCs/>
          <w:szCs w:val="20"/>
        </w:rPr>
        <w:t>Ley de protección al Consumidor</w:t>
      </w:r>
    </w:p>
    <w:p w14:paraId="0C656D78" w14:textId="77777777" w:rsidR="00CD2DCD" w:rsidRDefault="00CD2DCD" w:rsidP="00216D8C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bCs/>
          <w:szCs w:val="20"/>
        </w:rPr>
      </w:pPr>
    </w:p>
    <w:p w14:paraId="64059A92" w14:textId="2E36EE6C" w:rsidR="00451702" w:rsidRPr="005218E4" w:rsidRDefault="00451702" w:rsidP="00CD2DCD">
      <w:pPr>
        <w:pStyle w:val="Prrafodelista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Museo Sans 300" w:hAnsi="Museo Sans 300"/>
          <w:bCs/>
          <w:szCs w:val="20"/>
        </w:rPr>
      </w:pPr>
      <w:r w:rsidRPr="005218E4">
        <w:rPr>
          <w:rFonts w:ascii="Museo Sans 300" w:hAnsi="Museo Sans 300"/>
          <w:bCs/>
          <w:szCs w:val="20"/>
        </w:rPr>
        <w:t>Normas Técnicas para la Captación de Depósitos a la Vista Retirables por medio de Cheques u Otros Medios de las Entidades Reguladas en la Ley de Bancos Cooperativos y Sociedades de Ahorro y Crédito (NRP-01).</w:t>
      </w:r>
    </w:p>
    <w:p w14:paraId="4607BD96" w14:textId="77777777" w:rsidR="00451702" w:rsidRPr="005218E4" w:rsidRDefault="00451702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szCs w:val="20"/>
          <w:u w:val="single"/>
          <w:lang w:val="es-SV"/>
        </w:rPr>
      </w:pPr>
    </w:p>
    <w:p w14:paraId="6CB2A426" w14:textId="6B46ED0D" w:rsidR="007A3BB0" w:rsidRPr="007A3BB0" w:rsidRDefault="00165F54" w:rsidP="00CA05D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  <w:r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3985CA9C" w14:textId="77777777" w:rsidR="00CA05D0" w:rsidRDefault="00CA05D0" w:rsidP="00CA05D0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4DE294C0" w14:textId="0B3798EF" w:rsidR="00545FB0" w:rsidRDefault="00545FB0" w:rsidP="00CA05D0">
      <w:pPr>
        <w:spacing w:line="240" w:lineRule="auto"/>
        <w:jc w:val="both"/>
        <w:rPr>
          <w:rFonts w:ascii="Museo Sans 300" w:hAnsi="Museo Sans 300"/>
          <w:i w:val="0"/>
          <w:iCs/>
        </w:rPr>
      </w:pPr>
      <w:r w:rsidRPr="00717514">
        <w:rPr>
          <w:rFonts w:ascii="Museo Sans 300" w:hAnsi="Museo Sans 300"/>
          <w:i w:val="0"/>
          <w:iCs/>
        </w:rPr>
        <w:t>Solicitud de autorización para captar depósitos del público dirigida al Superintendente del Sistema Financiero, suscrita por el Presidente o Representante Legal de la Entidad</w:t>
      </w:r>
      <w:r w:rsidR="00D46694" w:rsidRPr="00717514">
        <w:rPr>
          <w:rFonts w:ascii="Museo Sans 300" w:hAnsi="Museo Sans 300"/>
          <w:i w:val="0"/>
          <w:iCs/>
        </w:rPr>
        <w:t>, acompañada de la documentación siguiente:</w:t>
      </w:r>
    </w:p>
    <w:p w14:paraId="2AC4C879" w14:textId="49A16B15" w:rsidR="00366677" w:rsidRPr="00545FB0" w:rsidRDefault="00366677" w:rsidP="00216D8C">
      <w:pPr>
        <w:pStyle w:val="Prrafodelista"/>
        <w:numPr>
          <w:ilvl w:val="0"/>
          <w:numId w:val="5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366677">
        <w:rPr>
          <w:rFonts w:ascii="Museo Sans 300" w:hAnsi="Museo Sans 300"/>
        </w:rPr>
        <w:t>Escritura, actas o estatutos de constitución de la cooperativa, según corresponda;</w:t>
      </w:r>
    </w:p>
    <w:p w14:paraId="565EBCEB" w14:textId="77777777" w:rsidR="00D535AB" w:rsidRDefault="00D535AB" w:rsidP="00216D8C">
      <w:pPr>
        <w:pStyle w:val="Prrafodelista"/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</w:p>
    <w:p w14:paraId="0B825A38" w14:textId="67E63553" w:rsidR="00591F4C" w:rsidRDefault="00591F4C" w:rsidP="00216D8C">
      <w:pPr>
        <w:pStyle w:val="Prrafodelista"/>
        <w:numPr>
          <w:ilvl w:val="0"/>
          <w:numId w:val="5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125BBD">
        <w:rPr>
          <w:rFonts w:ascii="Museo Sans 300" w:hAnsi="Museo Sans 300"/>
        </w:rPr>
        <w:t xml:space="preserve">Acuerdos del órgano correspondiente (Asamblea General de Accionistas o Asociados) </w:t>
      </w:r>
      <w:r w:rsidR="00366677">
        <w:rPr>
          <w:rFonts w:ascii="Museo Sans 300" w:hAnsi="Museo Sans 300"/>
        </w:rPr>
        <w:t>sobre</w:t>
      </w:r>
      <w:r w:rsidRPr="00125BBD">
        <w:rPr>
          <w:rFonts w:ascii="Museo Sans 300" w:hAnsi="Museo Sans 300"/>
        </w:rPr>
        <w:t xml:space="preserve"> las modificaciones de su escritura de constitución y de sus estatutos, además del proyecto de las referidas reformas;</w:t>
      </w:r>
    </w:p>
    <w:p w14:paraId="2FD72572" w14:textId="77777777" w:rsidR="005218E4" w:rsidRPr="005218E4" w:rsidRDefault="005218E4" w:rsidP="00216D8C">
      <w:pPr>
        <w:pStyle w:val="Prrafodelista"/>
        <w:tabs>
          <w:tab w:val="left" w:pos="426"/>
        </w:tabs>
        <w:spacing w:after="0" w:line="240" w:lineRule="auto"/>
        <w:ind w:left="426" w:hanging="426"/>
        <w:rPr>
          <w:rFonts w:ascii="Museo Sans 300" w:hAnsi="Museo Sans 300"/>
        </w:rPr>
      </w:pPr>
    </w:p>
    <w:p w14:paraId="248AD4BF" w14:textId="77777777" w:rsidR="003907F4" w:rsidRDefault="00217929" w:rsidP="00216D8C">
      <w:pPr>
        <w:pStyle w:val="Prrafodelista"/>
        <w:numPr>
          <w:ilvl w:val="0"/>
          <w:numId w:val="5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>
        <w:rPr>
          <w:rFonts w:ascii="Museo Sans 300" w:hAnsi="Museo Sans 300"/>
          <w:iCs/>
        </w:rPr>
        <w:t>Personas Naturales:</w:t>
      </w:r>
    </w:p>
    <w:p w14:paraId="1D70C477" w14:textId="77777777" w:rsidR="00CD2DCD" w:rsidRDefault="00CD2DCD" w:rsidP="00216D8C">
      <w:pPr>
        <w:pStyle w:val="Prrafodelista"/>
        <w:spacing w:after="0" w:line="240" w:lineRule="auto"/>
        <w:ind w:left="851"/>
        <w:jc w:val="both"/>
        <w:rPr>
          <w:rFonts w:ascii="Museo Sans 300" w:hAnsi="Museo Sans 300"/>
          <w:iCs/>
        </w:rPr>
      </w:pPr>
    </w:p>
    <w:p w14:paraId="68BEA27B" w14:textId="6F8A0864" w:rsidR="003907F4" w:rsidRDefault="003F5F39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  <w:iCs/>
        </w:rPr>
      </w:pPr>
      <w:r w:rsidRPr="00717514">
        <w:rPr>
          <w:rFonts w:ascii="Museo Sans 300" w:hAnsi="Museo Sans 300"/>
          <w:iCs/>
        </w:rPr>
        <w:t>Nómina de los accionistas de</w:t>
      </w:r>
      <w:r w:rsidR="00366677" w:rsidRPr="00717514">
        <w:rPr>
          <w:rFonts w:ascii="Museo Sans 300" w:hAnsi="Museo Sans 300"/>
          <w:iCs/>
        </w:rPr>
        <w:t xml:space="preserve"> </w:t>
      </w:r>
      <w:r w:rsidRPr="00717514">
        <w:rPr>
          <w:rFonts w:ascii="Museo Sans 300" w:hAnsi="Museo Sans 300"/>
          <w:iCs/>
        </w:rPr>
        <w:t>l</w:t>
      </w:r>
      <w:r w:rsidR="00366677" w:rsidRPr="00717514">
        <w:rPr>
          <w:rFonts w:ascii="Museo Sans 300" w:hAnsi="Museo Sans 300"/>
          <w:iCs/>
        </w:rPr>
        <w:t>a</w:t>
      </w:r>
      <w:r w:rsidRPr="00717514">
        <w:rPr>
          <w:rFonts w:ascii="Museo Sans 300" w:hAnsi="Museo Sans 300"/>
          <w:iCs/>
        </w:rPr>
        <w:t xml:space="preserve"> Cooperativ</w:t>
      </w:r>
      <w:r w:rsidR="00EB5018" w:rsidRPr="00717514">
        <w:rPr>
          <w:rFonts w:ascii="Museo Sans 300" w:hAnsi="Museo Sans 300"/>
          <w:iCs/>
        </w:rPr>
        <w:t>a</w:t>
      </w:r>
      <w:r w:rsidRPr="00717514">
        <w:rPr>
          <w:rFonts w:ascii="Museo Sans 300" w:hAnsi="Museo Sans 300"/>
          <w:iCs/>
        </w:rPr>
        <w:t>, con especificación de sus generales</w:t>
      </w:r>
      <w:r w:rsidR="00EB5018" w:rsidRPr="00717514">
        <w:rPr>
          <w:rFonts w:ascii="Museo Sans 300" w:hAnsi="Museo Sans 300"/>
          <w:iCs/>
        </w:rPr>
        <w:t>, nacionalidad</w:t>
      </w:r>
      <w:r w:rsidRPr="00717514">
        <w:rPr>
          <w:rFonts w:ascii="Museo Sans 300" w:hAnsi="Museo Sans 300"/>
          <w:iCs/>
        </w:rPr>
        <w:t xml:space="preserve"> y su participación accionaria; los cuales no podrán ser menos de cien y ninguno deberá suscribir más del diez por ciento del capital social pagado. Cuando los futuros accionistas sean personas naturales y posean más del 1% del capital social pagado, deberán presentar la información siguiente:</w:t>
      </w:r>
    </w:p>
    <w:p w14:paraId="4CA9B975" w14:textId="77777777" w:rsidR="00CA05D0" w:rsidRPr="00717514" w:rsidRDefault="00CA05D0" w:rsidP="00216D8C">
      <w:pPr>
        <w:pStyle w:val="Prrafodelista"/>
        <w:spacing w:after="0" w:line="240" w:lineRule="auto"/>
        <w:ind w:left="709" w:hanging="425"/>
        <w:jc w:val="both"/>
        <w:rPr>
          <w:rFonts w:ascii="Museo Sans 300" w:hAnsi="Museo Sans 300"/>
          <w:iCs/>
        </w:rPr>
      </w:pPr>
    </w:p>
    <w:p w14:paraId="2835FED1" w14:textId="0D3F8F89" w:rsidR="003F5F39" w:rsidRPr="00CA05D0" w:rsidRDefault="00714DDF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  <w:iCs/>
        </w:rPr>
      </w:pPr>
      <w:r w:rsidRPr="00CA05D0">
        <w:rPr>
          <w:rFonts w:ascii="Museo Sans 300" w:hAnsi="Museo Sans 300"/>
          <w:iCs/>
        </w:rPr>
        <w:t>C</w:t>
      </w:r>
      <w:r w:rsidR="003F5F39" w:rsidRPr="00CA05D0">
        <w:rPr>
          <w:rFonts w:ascii="Museo Sans 300" w:hAnsi="Museo Sans 300"/>
          <w:iCs/>
        </w:rPr>
        <w:t>opia de Documento Único de Identidad (DUI);</w:t>
      </w:r>
    </w:p>
    <w:p w14:paraId="0E3048A5" w14:textId="77777777" w:rsidR="00CD2DCD" w:rsidRDefault="00CD2DCD" w:rsidP="00216D8C">
      <w:pPr>
        <w:pStyle w:val="Prrafodelista"/>
        <w:spacing w:after="0" w:line="240" w:lineRule="auto"/>
        <w:ind w:left="709"/>
        <w:jc w:val="both"/>
        <w:rPr>
          <w:rFonts w:ascii="Museo Sans 300" w:hAnsi="Museo Sans 300"/>
          <w:iCs/>
        </w:rPr>
      </w:pPr>
    </w:p>
    <w:p w14:paraId="3A7D6A1F" w14:textId="13B7D342" w:rsidR="003F5F39" w:rsidRPr="00CA05D0" w:rsidRDefault="00714DDF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  <w:iCs/>
        </w:rPr>
      </w:pPr>
      <w:r w:rsidRPr="00CA05D0">
        <w:rPr>
          <w:rFonts w:ascii="Museo Sans 300" w:hAnsi="Museo Sans 300"/>
          <w:iCs/>
        </w:rPr>
        <w:t>C</w:t>
      </w:r>
      <w:r w:rsidR="003F5F39" w:rsidRPr="00CA05D0">
        <w:rPr>
          <w:rFonts w:ascii="Museo Sans 300" w:hAnsi="Museo Sans 300"/>
          <w:iCs/>
        </w:rPr>
        <w:t>opia del Número de Identificación Tributaria (NIT)</w:t>
      </w:r>
      <w:r w:rsidRPr="00CA05D0">
        <w:rPr>
          <w:rFonts w:ascii="Museo Sans 300" w:hAnsi="Museo Sans 300"/>
          <w:iCs/>
        </w:rPr>
        <w:t xml:space="preserve"> o su representación gráfica</w:t>
      </w:r>
      <w:r w:rsidR="003F5F39" w:rsidRPr="00CA05D0">
        <w:rPr>
          <w:rFonts w:ascii="Museo Sans 300" w:hAnsi="Museo Sans 300"/>
          <w:iCs/>
        </w:rPr>
        <w:t>;</w:t>
      </w:r>
    </w:p>
    <w:p w14:paraId="55C0574F" w14:textId="77777777" w:rsidR="00CD2DCD" w:rsidRDefault="00CD2DCD" w:rsidP="00216D8C">
      <w:pPr>
        <w:pStyle w:val="Prrafodelista"/>
        <w:spacing w:after="0" w:line="240" w:lineRule="auto"/>
        <w:ind w:left="709"/>
        <w:jc w:val="both"/>
        <w:rPr>
          <w:rFonts w:ascii="Museo Sans 300" w:hAnsi="Museo Sans 300"/>
          <w:iCs/>
        </w:rPr>
      </w:pPr>
    </w:p>
    <w:p w14:paraId="1FA59FD3" w14:textId="566E04F0" w:rsidR="003F5F39" w:rsidRPr="00CA05D0" w:rsidRDefault="00714DDF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  <w:iCs/>
        </w:rPr>
      </w:pPr>
      <w:r w:rsidRPr="00CA05D0">
        <w:rPr>
          <w:rFonts w:ascii="Museo Sans 300" w:hAnsi="Museo Sans 300"/>
          <w:iCs/>
        </w:rPr>
        <w:t>C</w:t>
      </w:r>
      <w:r w:rsidR="003F5F39" w:rsidRPr="00CA05D0">
        <w:rPr>
          <w:rFonts w:ascii="Museo Sans 300" w:hAnsi="Museo Sans 300"/>
          <w:iCs/>
        </w:rPr>
        <w:t xml:space="preserve">opia </w:t>
      </w:r>
      <w:r w:rsidRPr="00CA05D0">
        <w:rPr>
          <w:rFonts w:ascii="Museo Sans 300" w:hAnsi="Museo Sans 300"/>
          <w:iCs/>
        </w:rPr>
        <w:t xml:space="preserve">certificada </w:t>
      </w:r>
      <w:r w:rsidR="003F5F39" w:rsidRPr="00CA05D0">
        <w:rPr>
          <w:rFonts w:ascii="Museo Sans 300" w:hAnsi="Museo Sans 300"/>
          <w:iCs/>
        </w:rPr>
        <w:t>de pasaporte</w:t>
      </w:r>
      <w:r w:rsidRPr="00CA05D0">
        <w:rPr>
          <w:rFonts w:ascii="Museo Sans 300" w:hAnsi="Museo Sans 300"/>
          <w:iCs/>
        </w:rPr>
        <w:t xml:space="preserve"> o carné de residente</w:t>
      </w:r>
      <w:r w:rsidR="003F5F39" w:rsidRPr="00CA05D0">
        <w:rPr>
          <w:rFonts w:ascii="Museo Sans 300" w:hAnsi="Museo Sans 300"/>
          <w:iCs/>
        </w:rPr>
        <w:t>, en el caso de extranjeros; y</w:t>
      </w:r>
    </w:p>
    <w:p w14:paraId="762ACD21" w14:textId="77777777" w:rsidR="00CD2DCD" w:rsidRDefault="00CD2DCD" w:rsidP="00216D8C">
      <w:pPr>
        <w:pStyle w:val="Prrafodelista"/>
        <w:spacing w:after="0" w:line="240" w:lineRule="auto"/>
        <w:ind w:left="709"/>
        <w:jc w:val="both"/>
        <w:rPr>
          <w:rFonts w:ascii="Museo Sans 300" w:hAnsi="Museo Sans 300"/>
          <w:iCs/>
        </w:rPr>
      </w:pPr>
    </w:p>
    <w:p w14:paraId="2FF11BF3" w14:textId="0BC09542" w:rsidR="003F5F39" w:rsidRPr="00CA05D0" w:rsidRDefault="003F5F39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  <w:iCs/>
        </w:rPr>
      </w:pPr>
      <w:r w:rsidRPr="00CA05D0">
        <w:rPr>
          <w:rFonts w:ascii="Museo Sans 300" w:hAnsi="Museo Sans 300"/>
          <w:iCs/>
        </w:rPr>
        <w:t>Declaración jurada de no encontrarse en situación de quiebra o de insolvencia</w:t>
      </w:r>
      <w:r w:rsidR="00217929" w:rsidRPr="00CA05D0">
        <w:rPr>
          <w:rFonts w:ascii="Museo Sans 300" w:hAnsi="Museo Sans 300"/>
          <w:iCs/>
        </w:rPr>
        <w:t>.</w:t>
      </w:r>
    </w:p>
    <w:p w14:paraId="5E660A4D" w14:textId="3FA7243E" w:rsidR="00217929" w:rsidRDefault="00217929" w:rsidP="00717514">
      <w:pPr>
        <w:pStyle w:val="Prrafodelista"/>
        <w:ind w:left="792"/>
        <w:jc w:val="both"/>
        <w:rPr>
          <w:rFonts w:ascii="Museo Sans 300" w:hAnsi="Museo Sans 300"/>
        </w:rPr>
      </w:pPr>
    </w:p>
    <w:p w14:paraId="2633B570" w14:textId="77777777" w:rsidR="00217929" w:rsidRPr="00CA05D0" w:rsidRDefault="00217929" w:rsidP="0054610D">
      <w:pPr>
        <w:pStyle w:val="Prrafodelista"/>
        <w:numPr>
          <w:ilvl w:val="0"/>
          <w:numId w:val="50"/>
        </w:numPr>
        <w:jc w:val="both"/>
        <w:rPr>
          <w:rFonts w:ascii="Museo Sans 300" w:hAnsi="Museo Sans 300"/>
          <w:b/>
          <w:bCs/>
          <w:iCs/>
        </w:rPr>
      </w:pPr>
      <w:r w:rsidRPr="00CA05D0">
        <w:rPr>
          <w:rFonts w:ascii="Museo Sans 300" w:hAnsi="Museo Sans 300"/>
          <w:b/>
          <w:bCs/>
          <w:iCs/>
        </w:rPr>
        <w:t>Personas Jurídicas:</w:t>
      </w:r>
    </w:p>
    <w:p w14:paraId="6D5A0D69" w14:textId="77777777" w:rsidR="00217929" w:rsidRDefault="00217929" w:rsidP="00217929">
      <w:pPr>
        <w:pStyle w:val="Prrafodelista"/>
        <w:ind w:left="360"/>
        <w:jc w:val="both"/>
        <w:rPr>
          <w:rFonts w:ascii="Museo Sans 300" w:hAnsi="Museo Sans 300"/>
          <w:iCs/>
        </w:rPr>
      </w:pPr>
    </w:p>
    <w:p w14:paraId="4FC9F8E4" w14:textId="2EF4BFB0" w:rsidR="006E50F6" w:rsidRPr="00717514" w:rsidRDefault="006E50F6" w:rsidP="00CD2DCD">
      <w:pPr>
        <w:pStyle w:val="Prrafodelista"/>
        <w:ind w:left="426"/>
        <w:jc w:val="both"/>
        <w:rPr>
          <w:rFonts w:ascii="Museo Sans 300" w:hAnsi="Museo Sans 300"/>
          <w:i/>
          <w:iCs/>
        </w:rPr>
      </w:pPr>
      <w:r w:rsidRPr="00717514">
        <w:rPr>
          <w:rFonts w:ascii="Museo Sans 300" w:hAnsi="Museo Sans 300"/>
          <w:iCs/>
        </w:rPr>
        <w:t>Cuando los accionistas sean personas jurídicas deberán presentar la información siguiente:</w:t>
      </w:r>
    </w:p>
    <w:p w14:paraId="28E05F9B" w14:textId="77777777" w:rsidR="00CD2DCD" w:rsidRDefault="00CD2DCD" w:rsidP="00216D8C">
      <w:pPr>
        <w:pStyle w:val="Prrafodelista"/>
        <w:spacing w:after="0" w:line="240" w:lineRule="auto"/>
        <w:ind w:left="1077"/>
        <w:jc w:val="both"/>
        <w:rPr>
          <w:rFonts w:ascii="Museo Sans 300" w:hAnsi="Museo Sans 300"/>
        </w:rPr>
      </w:pPr>
    </w:p>
    <w:p w14:paraId="125E24D6" w14:textId="0F4A1A51" w:rsidR="006E50F6" w:rsidRPr="006E50F6" w:rsidRDefault="006E50F6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</w:rPr>
      </w:pPr>
      <w:r w:rsidRPr="006E50F6">
        <w:rPr>
          <w:rFonts w:ascii="Museo Sans 300" w:hAnsi="Museo Sans 300"/>
        </w:rPr>
        <w:t>Denominación o razón social;</w:t>
      </w:r>
    </w:p>
    <w:p w14:paraId="7392DC66" w14:textId="77777777" w:rsidR="00CD2DCD" w:rsidRDefault="00CD2DCD" w:rsidP="00216D8C">
      <w:pPr>
        <w:pStyle w:val="Prrafodelista"/>
        <w:spacing w:after="0" w:line="240" w:lineRule="auto"/>
        <w:ind w:left="1077"/>
        <w:jc w:val="both"/>
        <w:rPr>
          <w:rFonts w:ascii="Museo Sans 300" w:hAnsi="Museo Sans 300"/>
        </w:rPr>
      </w:pPr>
    </w:p>
    <w:p w14:paraId="40B7EFB2" w14:textId="1B8FB802" w:rsidR="006E50F6" w:rsidRPr="006E50F6" w:rsidRDefault="006E50F6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</w:rPr>
      </w:pPr>
      <w:r w:rsidRPr="006E50F6">
        <w:rPr>
          <w:rFonts w:ascii="Museo Sans 300" w:hAnsi="Museo Sans 300"/>
        </w:rPr>
        <w:t>Nacionalidad y domicilio;</w:t>
      </w:r>
    </w:p>
    <w:p w14:paraId="149D46C5" w14:textId="77777777" w:rsidR="00CD2DCD" w:rsidRDefault="00CD2DCD" w:rsidP="00216D8C">
      <w:pPr>
        <w:pStyle w:val="Prrafodelista"/>
        <w:spacing w:after="0" w:line="240" w:lineRule="auto"/>
        <w:ind w:left="851" w:hanging="425"/>
        <w:jc w:val="both"/>
        <w:rPr>
          <w:rFonts w:ascii="Museo Sans 300" w:hAnsi="Museo Sans 300"/>
        </w:rPr>
      </w:pPr>
    </w:p>
    <w:p w14:paraId="6B736437" w14:textId="42C4D7F2" w:rsidR="006E50F6" w:rsidRPr="006E50F6" w:rsidRDefault="006E50F6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</w:rPr>
      </w:pPr>
      <w:r w:rsidRPr="006E50F6">
        <w:rPr>
          <w:rFonts w:ascii="Museo Sans 300" w:hAnsi="Museo Sans 300"/>
        </w:rPr>
        <w:t>Documentación que acredite la personería jurídica;</w:t>
      </w:r>
    </w:p>
    <w:p w14:paraId="38B6CF7B" w14:textId="77777777" w:rsidR="00CD2DCD" w:rsidRDefault="00CD2DCD" w:rsidP="00216D8C">
      <w:pPr>
        <w:pStyle w:val="Prrafodelista"/>
        <w:spacing w:after="0" w:line="240" w:lineRule="auto"/>
        <w:ind w:left="851" w:hanging="425"/>
        <w:jc w:val="both"/>
        <w:rPr>
          <w:rFonts w:ascii="Museo Sans 300" w:hAnsi="Museo Sans 300"/>
        </w:rPr>
      </w:pPr>
    </w:p>
    <w:p w14:paraId="44D8890B" w14:textId="5ADF045A" w:rsidR="006E50F6" w:rsidRPr="006E50F6" w:rsidRDefault="00110FE0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C</w:t>
      </w:r>
      <w:r w:rsidR="006E50F6" w:rsidRPr="006E50F6">
        <w:rPr>
          <w:rFonts w:ascii="Museo Sans 300" w:hAnsi="Museo Sans 300"/>
        </w:rPr>
        <w:t>opia del Número de Identificación Tributaria (NIT)</w:t>
      </w:r>
      <w:r>
        <w:rPr>
          <w:rFonts w:ascii="Museo Sans 300" w:hAnsi="Museo Sans 300"/>
        </w:rPr>
        <w:t xml:space="preserve"> </w:t>
      </w:r>
      <w:r w:rsidRPr="00110FE0">
        <w:rPr>
          <w:rFonts w:ascii="Museo Sans 300" w:hAnsi="Museo Sans 300"/>
        </w:rPr>
        <w:t>o su Representación Gráfica</w:t>
      </w:r>
      <w:r w:rsidR="006E50F6" w:rsidRPr="006E50F6">
        <w:rPr>
          <w:rFonts w:ascii="Museo Sans 300" w:hAnsi="Museo Sans 300"/>
        </w:rPr>
        <w:t>;</w:t>
      </w:r>
    </w:p>
    <w:p w14:paraId="608E3673" w14:textId="77777777" w:rsidR="00CD2DCD" w:rsidRDefault="00CD2DCD" w:rsidP="00216D8C">
      <w:pPr>
        <w:pStyle w:val="Prrafodelista"/>
        <w:spacing w:after="0" w:line="240" w:lineRule="auto"/>
        <w:ind w:left="851" w:hanging="425"/>
        <w:jc w:val="both"/>
        <w:rPr>
          <w:rFonts w:ascii="Museo Sans 300" w:hAnsi="Museo Sans 300"/>
        </w:rPr>
      </w:pPr>
    </w:p>
    <w:p w14:paraId="420E3699" w14:textId="563F96EF" w:rsidR="006E50F6" w:rsidRPr="006E50F6" w:rsidRDefault="006E50F6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</w:rPr>
      </w:pPr>
      <w:r w:rsidRPr="006E50F6">
        <w:rPr>
          <w:rFonts w:ascii="Museo Sans 300" w:hAnsi="Museo Sans 300"/>
        </w:rPr>
        <w:t>Estados financieros auditados, del último ejercicio contable;</w:t>
      </w:r>
    </w:p>
    <w:p w14:paraId="0F825B08" w14:textId="77777777" w:rsidR="00CD2DCD" w:rsidRDefault="00CD2DCD" w:rsidP="00216D8C">
      <w:pPr>
        <w:pStyle w:val="Prrafodelista"/>
        <w:spacing w:after="0" w:line="240" w:lineRule="auto"/>
        <w:ind w:left="851" w:hanging="425"/>
        <w:jc w:val="both"/>
        <w:rPr>
          <w:rFonts w:ascii="Museo Sans 300" w:hAnsi="Museo Sans 300"/>
        </w:rPr>
      </w:pPr>
    </w:p>
    <w:p w14:paraId="6D41FFAB" w14:textId="4D8C0400" w:rsidR="006E50F6" w:rsidRPr="006E50F6" w:rsidRDefault="006E50F6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</w:rPr>
      </w:pPr>
      <w:r w:rsidRPr="006E50F6">
        <w:rPr>
          <w:rFonts w:ascii="Museo Sans 300" w:hAnsi="Museo Sans 300"/>
        </w:rPr>
        <w:t>Testimonio de escritura de constitución y estatutos, o ley de creación, según corresponda, en ambos casos con sus reformas;</w:t>
      </w:r>
    </w:p>
    <w:p w14:paraId="0E736E28" w14:textId="77777777" w:rsidR="00CD2DCD" w:rsidRDefault="00CD2DCD" w:rsidP="00216D8C">
      <w:pPr>
        <w:pStyle w:val="Prrafodelista"/>
        <w:spacing w:after="0" w:line="240" w:lineRule="auto"/>
        <w:ind w:left="851" w:hanging="425"/>
        <w:jc w:val="both"/>
        <w:rPr>
          <w:rFonts w:ascii="Museo Sans 300" w:hAnsi="Museo Sans 300"/>
        </w:rPr>
      </w:pPr>
    </w:p>
    <w:p w14:paraId="17FA3D42" w14:textId="62771BD4" w:rsidR="006E50F6" w:rsidRPr="006E50F6" w:rsidRDefault="006E50F6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</w:rPr>
      </w:pPr>
      <w:r w:rsidRPr="006E50F6">
        <w:rPr>
          <w:rFonts w:ascii="Museo Sans 300" w:hAnsi="Museo Sans 300"/>
        </w:rPr>
        <w:t>Poder otorgado para ser representada como accionista;</w:t>
      </w:r>
      <w:r w:rsidR="0074105C">
        <w:rPr>
          <w:rFonts w:ascii="Museo Sans 300" w:hAnsi="Museo Sans 300"/>
        </w:rPr>
        <w:t xml:space="preserve"> y</w:t>
      </w:r>
    </w:p>
    <w:p w14:paraId="1D923132" w14:textId="77777777" w:rsidR="00CD2DCD" w:rsidRDefault="00CD2DCD" w:rsidP="00216D8C">
      <w:pPr>
        <w:pStyle w:val="Prrafodelista"/>
        <w:spacing w:after="0" w:line="240" w:lineRule="auto"/>
        <w:ind w:left="851" w:hanging="425"/>
        <w:jc w:val="both"/>
        <w:rPr>
          <w:rFonts w:ascii="Museo Sans 300" w:hAnsi="Museo Sans 300"/>
        </w:rPr>
      </w:pPr>
    </w:p>
    <w:p w14:paraId="760CC372" w14:textId="568092F2" w:rsidR="006E50F6" w:rsidRDefault="006E50F6" w:rsidP="00216D8C">
      <w:pPr>
        <w:pStyle w:val="Prrafodelista"/>
        <w:numPr>
          <w:ilvl w:val="2"/>
          <w:numId w:val="55"/>
        </w:numPr>
        <w:spacing w:after="0" w:line="240" w:lineRule="auto"/>
        <w:ind w:left="851" w:hanging="425"/>
        <w:jc w:val="both"/>
        <w:rPr>
          <w:rFonts w:ascii="Museo Sans 300" w:hAnsi="Museo Sans 300"/>
        </w:rPr>
      </w:pPr>
      <w:r w:rsidRPr="006E50F6">
        <w:rPr>
          <w:rFonts w:ascii="Museo Sans 300" w:hAnsi="Museo Sans 300"/>
        </w:rPr>
        <w:t>Certificación del punto de acta, en donde se autoriza la adquisición de acciones; y</w:t>
      </w:r>
    </w:p>
    <w:p w14:paraId="3B2B240C" w14:textId="4FFC6206" w:rsidR="00217929" w:rsidRDefault="00217929" w:rsidP="00217929">
      <w:pPr>
        <w:pStyle w:val="Prrafodelista"/>
        <w:jc w:val="both"/>
        <w:rPr>
          <w:rFonts w:ascii="Museo Sans 300" w:hAnsi="Museo Sans 300"/>
        </w:rPr>
      </w:pPr>
    </w:p>
    <w:p w14:paraId="62B2EEA3" w14:textId="643D5EEB" w:rsidR="006E50F6" w:rsidRPr="00717514" w:rsidRDefault="006E50F6" w:rsidP="00CD2DCD">
      <w:pPr>
        <w:pStyle w:val="Prrafodelista"/>
        <w:numPr>
          <w:ilvl w:val="0"/>
          <w:numId w:val="50"/>
        </w:numPr>
        <w:ind w:left="426" w:hanging="426"/>
        <w:jc w:val="both"/>
        <w:rPr>
          <w:rFonts w:ascii="Museo Sans 300" w:hAnsi="Museo Sans 300"/>
        </w:rPr>
      </w:pPr>
      <w:r w:rsidRPr="00717514">
        <w:rPr>
          <w:rFonts w:ascii="Museo Sans 300" w:hAnsi="Museo Sans 300"/>
        </w:rPr>
        <w:t>Descripción de la fuente de recursos para la adquisición de las acciones.</w:t>
      </w:r>
    </w:p>
    <w:p w14:paraId="0579D7BB" w14:textId="77777777" w:rsidR="006E50F6" w:rsidRDefault="006E50F6" w:rsidP="006E50F6">
      <w:pPr>
        <w:pStyle w:val="Prrafodelista"/>
        <w:jc w:val="both"/>
        <w:rPr>
          <w:rFonts w:ascii="Museo Sans 300" w:hAnsi="Museo Sans 300"/>
        </w:rPr>
      </w:pPr>
    </w:p>
    <w:p w14:paraId="2E55E5B8" w14:textId="43B5D8A4" w:rsidR="006E50F6" w:rsidRDefault="006E50F6" w:rsidP="00CD2DCD">
      <w:pPr>
        <w:pStyle w:val="Prrafodelista"/>
        <w:numPr>
          <w:ilvl w:val="0"/>
          <w:numId w:val="50"/>
        </w:numPr>
        <w:ind w:left="426" w:hanging="426"/>
        <w:jc w:val="both"/>
        <w:rPr>
          <w:rFonts w:ascii="Museo Sans 300" w:hAnsi="Museo Sans 300"/>
        </w:rPr>
      </w:pPr>
      <w:r w:rsidRPr="00125BBD">
        <w:rPr>
          <w:rFonts w:ascii="Museo Sans 300" w:hAnsi="Museo Sans 300"/>
        </w:rPr>
        <w:t>Nómina y generales de los directores, con la siguiente información:</w:t>
      </w:r>
    </w:p>
    <w:p w14:paraId="4FA3EC0E" w14:textId="77777777" w:rsidR="00CD2DCD" w:rsidRDefault="00CD2DCD" w:rsidP="00216D8C">
      <w:pPr>
        <w:pStyle w:val="Prrafodelista"/>
        <w:ind w:left="1068"/>
        <w:jc w:val="both"/>
        <w:rPr>
          <w:rFonts w:ascii="Museo Sans 300" w:hAnsi="Museo Sans 300"/>
        </w:rPr>
      </w:pPr>
    </w:p>
    <w:p w14:paraId="1DEA6510" w14:textId="47A2E7D0" w:rsidR="006E50F6" w:rsidRDefault="006E50F6" w:rsidP="00216D8C">
      <w:pPr>
        <w:pStyle w:val="Prrafodelista"/>
        <w:numPr>
          <w:ilvl w:val="0"/>
          <w:numId w:val="56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Museo Sans 300" w:hAnsi="Museo Sans 300"/>
        </w:rPr>
      </w:pPr>
      <w:r w:rsidRPr="006E50F6">
        <w:rPr>
          <w:rFonts w:ascii="Museo Sans 300" w:hAnsi="Museo Sans 300"/>
        </w:rPr>
        <w:t>Declaración jurada de no tener las inhabilidades señaladas en el artículo 15 de la Ley de Bancos Cooperativos y Sociedades de Ahorro y Crédito;</w:t>
      </w:r>
      <w:r w:rsidR="00C97165">
        <w:rPr>
          <w:rFonts w:ascii="Museo Sans 300" w:hAnsi="Museo Sans 300"/>
        </w:rPr>
        <w:t xml:space="preserve"> ver  anexo.</w:t>
      </w:r>
    </w:p>
    <w:p w14:paraId="70A42DFC" w14:textId="06613963" w:rsidR="001F768F" w:rsidRDefault="001F768F" w:rsidP="00216D8C">
      <w:pPr>
        <w:pStyle w:val="Prrafodelista"/>
        <w:tabs>
          <w:tab w:val="left" w:pos="851"/>
        </w:tabs>
        <w:spacing w:after="0" w:line="240" w:lineRule="auto"/>
        <w:ind w:left="850" w:hanging="425"/>
        <w:jc w:val="both"/>
        <w:rPr>
          <w:rFonts w:ascii="Museo Sans 300" w:hAnsi="Museo Sans 300"/>
        </w:rPr>
      </w:pPr>
    </w:p>
    <w:bookmarkStart w:id="1" w:name="_MON_1731161336"/>
    <w:bookmarkEnd w:id="1"/>
    <w:p w14:paraId="5AE34735" w14:textId="7F3E8EE0" w:rsidR="001F768F" w:rsidRDefault="001F768F" w:rsidP="00216D8C">
      <w:pPr>
        <w:pStyle w:val="Prrafodelista"/>
        <w:tabs>
          <w:tab w:val="left" w:pos="851"/>
        </w:tabs>
        <w:spacing w:after="0" w:line="240" w:lineRule="auto"/>
        <w:ind w:left="850" w:hanging="425"/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object w:dxaOrig="1520" w:dyaOrig="987" w14:anchorId="1DFC2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2pt" o:ole="">
            <v:imagedata r:id="rId12" o:title=""/>
          </v:shape>
          <o:OLEObject Type="Embed" ProgID="Word.Document.12" ShapeID="_x0000_i1025" DrawAspect="Icon" ObjectID="_1732380120" r:id="rId13">
            <o:FieldCodes>\s</o:FieldCodes>
          </o:OLEObject>
        </w:object>
      </w:r>
    </w:p>
    <w:p w14:paraId="4433C87D" w14:textId="77777777" w:rsidR="00C97165" w:rsidRDefault="00C97165" w:rsidP="00216D8C">
      <w:pPr>
        <w:pStyle w:val="Prrafodelista"/>
        <w:tabs>
          <w:tab w:val="left" w:pos="851"/>
        </w:tabs>
        <w:spacing w:after="0" w:line="240" w:lineRule="auto"/>
        <w:ind w:left="850" w:hanging="425"/>
        <w:jc w:val="both"/>
        <w:rPr>
          <w:rFonts w:ascii="Museo Sans 300" w:hAnsi="Museo Sans 300"/>
        </w:rPr>
      </w:pPr>
    </w:p>
    <w:p w14:paraId="05107A2F" w14:textId="12E4A023" w:rsidR="006E50F6" w:rsidRPr="006E50F6" w:rsidRDefault="006E50F6" w:rsidP="00216D8C">
      <w:pPr>
        <w:pStyle w:val="Prrafodelista"/>
        <w:tabs>
          <w:tab w:val="left" w:pos="851"/>
        </w:tabs>
        <w:spacing w:after="0" w:line="240" w:lineRule="auto"/>
        <w:ind w:left="850" w:hanging="425"/>
        <w:jc w:val="both"/>
        <w:rPr>
          <w:rFonts w:ascii="Museo Sans 300" w:hAnsi="Museo Sans 300"/>
        </w:rPr>
      </w:pPr>
    </w:p>
    <w:p w14:paraId="642C0A41" w14:textId="781B191F" w:rsidR="006E50F6" w:rsidRPr="006E50F6" w:rsidRDefault="006E50F6" w:rsidP="00216D8C">
      <w:pPr>
        <w:pStyle w:val="Prrafodelista"/>
        <w:numPr>
          <w:ilvl w:val="0"/>
          <w:numId w:val="56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Museo Sans 300" w:hAnsi="Museo Sans 300"/>
        </w:rPr>
      </w:pPr>
      <w:r w:rsidRPr="006E50F6">
        <w:rPr>
          <w:rFonts w:ascii="Museo Sans 300" w:hAnsi="Museo Sans 300"/>
        </w:rPr>
        <w:t>Constancia emitida por la Dirección General de Centros Penales de no tener antecedentes penales o Declaración jurada al respecto</w:t>
      </w:r>
      <w:r w:rsidR="006254DF">
        <w:rPr>
          <w:rFonts w:ascii="Museo Sans 300" w:hAnsi="Museo Sans 300"/>
        </w:rPr>
        <w:t>; y</w:t>
      </w:r>
    </w:p>
    <w:p w14:paraId="1CE1582F" w14:textId="77777777" w:rsidR="00CD2DCD" w:rsidRDefault="00CD2DCD" w:rsidP="00216D8C">
      <w:pPr>
        <w:pStyle w:val="Prrafodelista"/>
        <w:tabs>
          <w:tab w:val="left" w:pos="851"/>
        </w:tabs>
        <w:spacing w:after="0" w:line="240" w:lineRule="auto"/>
        <w:ind w:left="850"/>
        <w:jc w:val="both"/>
        <w:rPr>
          <w:rFonts w:ascii="Museo Sans 300" w:hAnsi="Museo Sans 300"/>
        </w:rPr>
      </w:pPr>
    </w:p>
    <w:p w14:paraId="08924DC3" w14:textId="3186D68B" w:rsidR="006E50F6" w:rsidRDefault="006E50F6" w:rsidP="00216D8C">
      <w:pPr>
        <w:pStyle w:val="Prrafodelista"/>
        <w:numPr>
          <w:ilvl w:val="0"/>
          <w:numId w:val="56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Museo Sans 300" w:hAnsi="Museo Sans 300"/>
        </w:rPr>
      </w:pPr>
      <w:r w:rsidRPr="006E50F6">
        <w:rPr>
          <w:rFonts w:ascii="Museo Sans 300" w:hAnsi="Museo Sans 300"/>
        </w:rPr>
        <w:t>Currículum vitae y acreditación de experiencia señalada en el Art. 15 de la Ley.</w:t>
      </w:r>
    </w:p>
    <w:p w14:paraId="702BDE3A" w14:textId="0B337BE3" w:rsidR="0071519A" w:rsidRDefault="0071519A" w:rsidP="007937D4">
      <w:pPr>
        <w:pStyle w:val="Prrafodelista"/>
        <w:ind w:left="1416" w:hanging="696"/>
        <w:jc w:val="both"/>
        <w:rPr>
          <w:rFonts w:ascii="Museo Sans 300" w:hAnsi="Museo Sans 300"/>
        </w:rPr>
      </w:pPr>
    </w:p>
    <w:p w14:paraId="11B44FED" w14:textId="77777777" w:rsidR="006254DF" w:rsidRDefault="006254DF" w:rsidP="00CD2DCD">
      <w:pPr>
        <w:pStyle w:val="Prrafodelista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Esquema de organización y administración de la cooperativa;</w:t>
      </w:r>
    </w:p>
    <w:p w14:paraId="064FE1D2" w14:textId="77777777" w:rsidR="00125BBD" w:rsidRDefault="00125BBD" w:rsidP="00216D8C">
      <w:pPr>
        <w:pStyle w:val="Prrafodelista"/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</w:p>
    <w:p w14:paraId="4196DF66" w14:textId="39F19992" w:rsidR="00125BBD" w:rsidRPr="00D3603A" w:rsidRDefault="00B72500" w:rsidP="00216D8C">
      <w:pPr>
        <w:pStyle w:val="Prrafodelista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  <w:color w:val="FF0000"/>
        </w:rPr>
      </w:pPr>
      <w:r>
        <w:rPr>
          <w:rFonts w:ascii="Museo Sans 300" w:hAnsi="Museo Sans 300"/>
        </w:rPr>
        <w:t>Dictamen y e</w:t>
      </w:r>
      <w:r w:rsidR="007937D4" w:rsidRPr="007937D4">
        <w:rPr>
          <w:rFonts w:ascii="Museo Sans 300" w:hAnsi="Museo Sans 300"/>
        </w:rPr>
        <w:t xml:space="preserve">stados financieros </w:t>
      </w:r>
      <w:r>
        <w:rPr>
          <w:rFonts w:ascii="Museo Sans 300" w:hAnsi="Museo Sans 300"/>
        </w:rPr>
        <w:t xml:space="preserve">auditados </w:t>
      </w:r>
      <w:r w:rsidR="007937D4" w:rsidRPr="007937D4">
        <w:rPr>
          <w:rFonts w:ascii="Museo Sans 300" w:hAnsi="Museo Sans 300"/>
        </w:rPr>
        <w:t xml:space="preserve">de los últimos tres </w:t>
      </w:r>
      <w:r w:rsidRPr="00125BBD">
        <w:rPr>
          <w:rFonts w:ascii="Museo Sans 300" w:hAnsi="Museo Sans 300"/>
        </w:rPr>
        <w:t>ejercicios contables</w:t>
      </w:r>
      <w:r w:rsidRPr="007937D4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y las proyecciones financieras de sus operaciones;</w:t>
      </w:r>
    </w:p>
    <w:p w14:paraId="5405290A" w14:textId="77777777" w:rsidR="007937D4" w:rsidRDefault="007937D4" w:rsidP="00216D8C">
      <w:pPr>
        <w:pStyle w:val="Prrafodelista"/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</w:p>
    <w:p w14:paraId="65044E6E" w14:textId="049D4AB6" w:rsidR="007937D4" w:rsidRDefault="007937D4" w:rsidP="00216D8C">
      <w:pPr>
        <w:pStyle w:val="Prrafodelista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7937D4">
        <w:rPr>
          <w:rFonts w:ascii="Museo Sans 300" w:hAnsi="Museo Sans 300"/>
        </w:rPr>
        <w:t xml:space="preserve">Detalle de la cartera de activos de riesgo calificada de conformidad a las normas </w:t>
      </w:r>
      <w:r w:rsidR="00B72500">
        <w:rPr>
          <w:rFonts w:ascii="Museo Sans 300" w:hAnsi="Museo Sans 300"/>
        </w:rPr>
        <w:t>aplicables vigentes para Bancos Cooperativos</w:t>
      </w:r>
      <w:r w:rsidRPr="007937D4">
        <w:rPr>
          <w:rFonts w:ascii="Museo Sans 300" w:hAnsi="Museo Sans 300"/>
        </w:rPr>
        <w:t>, con referencia al último día del mes inmediato anterior, la cual deberá incluir las reservas de saneamiento que serán requeridas de acuerdo a dichas normas.</w:t>
      </w:r>
    </w:p>
    <w:p w14:paraId="7141BE14" w14:textId="77777777" w:rsidR="007937D4" w:rsidRPr="007937D4" w:rsidRDefault="007937D4" w:rsidP="00216D8C">
      <w:pPr>
        <w:pStyle w:val="Prrafodelista"/>
        <w:tabs>
          <w:tab w:val="left" w:pos="426"/>
        </w:tabs>
        <w:spacing w:after="0" w:line="240" w:lineRule="auto"/>
        <w:ind w:left="426" w:hanging="426"/>
        <w:rPr>
          <w:rFonts w:ascii="Museo Sans 300" w:hAnsi="Museo Sans 300"/>
        </w:rPr>
      </w:pPr>
    </w:p>
    <w:p w14:paraId="02260998" w14:textId="4313D385" w:rsidR="007937D4" w:rsidRDefault="007937D4" w:rsidP="00216D8C">
      <w:pPr>
        <w:pStyle w:val="Prrafodelista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7937D4">
        <w:rPr>
          <w:rFonts w:ascii="Museo Sans 300" w:hAnsi="Museo Sans 300"/>
        </w:rPr>
        <w:t xml:space="preserve">Detalle de la captación de sus socios o asociados efectuada en los últimos dos años </w:t>
      </w:r>
      <w:r w:rsidR="00217B6D">
        <w:rPr>
          <w:rFonts w:ascii="Museo Sans 300" w:hAnsi="Museo Sans 300"/>
        </w:rPr>
        <w:t>(</w:t>
      </w:r>
      <w:r w:rsidRPr="007937D4">
        <w:rPr>
          <w:rFonts w:ascii="Museo Sans 300" w:hAnsi="Museo Sans 300"/>
        </w:rPr>
        <w:t>en formato Excel</w:t>
      </w:r>
      <w:r w:rsidR="00217B6D">
        <w:rPr>
          <w:rFonts w:ascii="Museo Sans 300" w:hAnsi="Museo Sans 300"/>
        </w:rPr>
        <w:t>)</w:t>
      </w:r>
      <w:r>
        <w:rPr>
          <w:rFonts w:ascii="Museo Sans 300" w:hAnsi="Museo Sans 300"/>
        </w:rPr>
        <w:t>.</w:t>
      </w:r>
    </w:p>
    <w:p w14:paraId="31652D28" w14:textId="77777777" w:rsidR="00217B6D" w:rsidRPr="00717514" w:rsidRDefault="00217B6D" w:rsidP="00216D8C">
      <w:pPr>
        <w:pStyle w:val="Prrafodelista"/>
        <w:tabs>
          <w:tab w:val="left" w:pos="426"/>
        </w:tabs>
        <w:spacing w:after="0" w:line="240" w:lineRule="auto"/>
        <w:ind w:left="426" w:hanging="426"/>
        <w:rPr>
          <w:rFonts w:ascii="Museo Sans 300" w:hAnsi="Museo Sans 300"/>
        </w:rPr>
      </w:pPr>
    </w:p>
    <w:p w14:paraId="6AA66FE7" w14:textId="1F4DE6E6" w:rsidR="00217B6D" w:rsidRDefault="00217B6D" w:rsidP="00CD2DCD">
      <w:pPr>
        <w:pStyle w:val="Prrafodelista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Detalle del número de acciones suscritas y pagadas por cada uno de sus socios o de las aportaciones totales de los asociados según corresponda;</w:t>
      </w:r>
    </w:p>
    <w:p w14:paraId="7892349F" w14:textId="77777777" w:rsidR="006A5984" w:rsidRDefault="006A5984" w:rsidP="00CD2DCD">
      <w:pPr>
        <w:pStyle w:val="Prrafodelista"/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iCs/>
        </w:rPr>
      </w:pPr>
    </w:p>
    <w:p w14:paraId="36BB2A15" w14:textId="078E48F9" w:rsidR="006A5984" w:rsidRPr="00717514" w:rsidRDefault="006A5984" w:rsidP="00CD2DCD">
      <w:pPr>
        <w:pStyle w:val="Prrafodelista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iCs/>
        </w:rPr>
      </w:pPr>
      <w:r w:rsidRPr="00717514">
        <w:rPr>
          <w:rFonts w:ascii="Museo Sans 300" w:hAnsi="Museo Sans 300"/>
          <w:iCs/>
        </w:rPr>
        <w:t>Nombre o razón social del despacho de auditoría que practicará la auditoría externa del Banco Cooperativo. Este deberá estar inscrito en el Registro de los Auditores Externos que lleva la Superintendencia;</w:t>
      </w:r>
    </w:p>
    <w:p w14:paraId="084AB74E" w14:textId="77777777" w:rsidR="007937D4" w:rsidRPr="007937D4" w:rsidRDefault="007937D4" w:rsidP="00216D8C">
      <w:pPr>
        <w:pStyle w:val="Prrafodelista"/>
        <w:tabs>
          <w:tab w:val="left" w:pos="426"/>
        </w:tabs>
        <w:spacing w:after="0" w:line="240" w:lineRule="auto"/>
        <w:ind w:left="426" w:hanging="426"/>
        <w:rPr>
          <w:rFonts w:ascii="Museo Sans 300" w:hAnsi="Museo Sans 300"/>
        </w:rPr>
      </w:pPr>
    </w:p>
    <w:p w14:paraId="3566EFD3" w14:textId="3F3E2E57" w:rsidR="007937D4" w:rsidRDefault="00650B0F" w:rsidP="00216D8C">
      <w:pPr>
        <w:pStyle w:val="Prrafodelista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Nómina de los</w:t>
      </w:r>
      <w:r w:rsidR="007937D4" w:rsidRPr="007937D4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Gerentes</w:t>
      </w:r>
      <w:r w:rsidR="006A5984">
        <w:rPr>
          <w:rFonts w:ascii="Museo Sans 300" w:hAnsi="Museo Sans 300"/>
        </w:rPr>
        <w:t xml:space="preserve"> y</w:t>
      </w:r>
      <w:r w:rsidR="007937D4" w:rsidRPr="007937D4">
        <w:rPr>
          <w:rFonts w:ascii="Museo Sans 300" w:hAnsi="Museo Sans 300"/>
        </w:rPr>
        <w:t xml:space="preserve">, </w:t>
      </w:r>
      <w:r>
        <w:rPr>
          <w:rFonts w:ascii="Museo Sans 300" w:hAnsi="Museo Sans 300"/>
        </w:rPr>
        <w:t>demás</w:t>
      </w:r>
      <w:r w:rsidR="007937D4" w:rsidRPr="007937D4">
        <w:rPr>
          <w:rFonts w:ascii="Museo Sans 300" w:hAnsi="Museo Sans 300"/>
        </w:rPr>
        <w:t xml:space="preserve"> </w:t>
      </w:r>
      <w:r w:rsidR="006A5984">
        <w:rPr>
          <w:rFonts w:ascii="Museo Sans 300" w:hAnsi="Museo Sans 300"/>
        </w:rPr>
        <w:t>personas</w:t>
      </w:r>
      <w:r>
        <w:rPr>
          <w:rFonts w:ascii="Museo Sans 300" w:hAnsi="Museo Sans 300"/>
        </w:rPr>
        <w:t xml:space="preserve"> que tengan autorización para decidir sobre la concesión de préstamos. </w:t>
      </w:r>
      <w:r w:rsidR="007937D4" w:rsidRPr="007937D4">
        <w:rPr>
          <w:rFonts w:ascii="Museo Sans 300" w:hAnsi="Museo Sans 300"/>
        </w:rPr>
        <w:t>con la misma información requerida para los directores</w:t>
      </w:r>
      <w:r w:rsidR="001D213D">
        <w:rPr>
          <w:rFonts w:ascii="Museo Sans 300" w:hAnsi="Museo Sans 300"/>
        </w:rPr>
        <w:t>; y</w:t>
      </w:r>
    </w:p>
    <w:p w14:paraId="490B3CDF" w14:textId="69FAF43A" w:rsidR="00650B0F" w:rsidRPr="00650B0F" w:rsidRDefault="00650B0F" w:rsidP="00216D8C">
      <w:pPr>
        <w:pStyle w:val="Prrafodelista"/>
        <w:tabs>
          <w:tab w:val="left" w:pos="426"/>
        </w:tabs>
        <w:spacing w:after="0" w:line="240" w:lineRule="auto"/>
        <w:ind w:left="426" w:hanging="426"/>
        <w:rPr>
          <w:rFonts w:ascii="Museo Sans 300" w:hAnsi="Museo Sans 300"/>
        </w:rPr>
      </w:pPr>
    </w:p>
    <w:p w14:paraId="4F2B0FA7" w14:textId="2110A5BB" w:rsidR="00650B0F" w:rsidRDefault="001D213D" w:rsidP="00216D8C">
      <w:pPr>
        <w:pStyle w:val="Prrafodelista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1D213D">
        <w:rPr>
          <w:rFonts w:ascii="Museo Sans 300" w:hAnsi="Museo Sans 300"/>
        </w:rPr>
        <w:t>Plan de Negocios</w:t>
      </w:r>
      <w:r w:rsidR="00650B0F" w:rsidRPr="00650B0F">
        <w:rPr>
          <w:rFonts w:ascii="Museo Sans 300" w:hAnsi="Museo Sans 300"/>
        </w:rPr>
        <w:t xml:space="preserve">, en el que se contemplen los cambios en el giro de negocios que surjan como consecuencia de las operaciones de captación de fondos del público. Dicho </w:t>
      </w:r>
      <w:r>
        <w:rPr>
          <w:rFonts w:ascii="Museo Sans 300" w:hAnsi="Museo Sans 300"/>
        </w:rPr>
        <w:t>plan</w:t>
      </w:r>
      <w:r w:rsidRPr="00650B0F">
        <w:rPr>
          <w:rFonts w:ascii="Museo Sans 300" w:hAnsi="Museo Sans 300"/>
        </w:rPr>
        <w:t xml:space="preserve"> </w:t>
      </w:r>
      <w:r w:rsidR="00650B0F" w:rsidRPr="00650B0F">
        <w:rPr>
          <w:rFonts w:ascii="Museo Sans 300" w:hAnsi="Museo Sans 300"/>
        </w:rPr>
        <w:t xml:space="preserve">deberá incluir las bases financieras de las </w:t>
      </w:r>
      <w:r w:rsidR="00650B0F" w:rsidRPr="00F2387B">
        <w:rPr>
          <w:rFonts w:ascii="Museo Sans 300" w:hAnsi="Museo Sans 300"/>
        </w:rPr>
        <w:t>operaciones que se p</w:t>
      </w:r>
      <w:r>
        <w:rPr>
          <w:rFonts w:ascii="Museo Sans 300" w:hAnsi="Museo Sans 300"/>
        </w:rPr>
        <w:t>lane</w:t>
      </w:r>
      <w:r w:rsidR="00650B0F" w:rsidRPr="00F2387B">
        <w:rPr>
          <w:rFonts w:ascii="Museo Sans 300" w:hAnsi="Museo Sans 300"/>
        </w:rPr>
        <w:t xml:space="preserve">an desarrollar, proyecciones financieras de por lo menos </w:t>
      </w:r>
      <w:r>
        <w:rPr>
          <w:rFonts w:ascii="Museo Sans 300" w:hAnsi="Museo Sans 300"/>
        </w:rPr>
        <w:t>dos</w:t>
      </w:r>
      <w:r w:rsidRPr="00F2387B">
        <w:rPr>
          <w:rFonts w:ascii="Museo Sans 300" w:hAnsi="Museo Sans 300"/>
        </w:rPr>
        <w:t xml:space="preserve"> </w:t>
      </w:r>
      <w:r w:rsidR="00650B0F" w:rsidRPr="00F2387B">
        <w:rPr>
          <w:rFonts w:ascii="Museo Sans 300" w:hAnsi="Museo Sans 300"/>
        </w:rPr>
        <w:t>años,</w:t>
      </w:r>
      <w:r w:rsidR="00650B0F" w:rsidRPr="00650B0F">
        <w:rPr>
          <w:rFonts w:ascii="Museo Sans 300" w:hAnsi="Museo Sans 300"/>
        </w:rPr>
        <w:t xml:space="preserve"> el esquema de organización y administración de</w:t>
      </w:r>
      <w:r>
        <w:rPr>
          <w:rFonts w:ascii="Museo Sans 300" w:hAnsi="Museo Sans 300"/>
        </w:rPr>
        <w:t xml:space="preserve"> </w:t>
      </w:r>
      <w:r w:rsidR="00650B0F" w:rsidRPr="00650B0F">
        <w:rPr>
          <w:rFonts w:ascii="Museo Sans 300" w:hAnsi="Museo Sans 300"/>
        </w:rPr>
        <w:t>l</w:t>
      </w:r>
      <w:r>
        <w:rPr>
          <w:rFonts w:ascii="Museo Sans 300" w:hAnsi="Museo Sans 300"/>
        </w:rPr>
        <w:t>a</w:t>
      </w:r>
      <w:r w:rsidR="00650B0F" w:rsidRPr="00650B0F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c</w:t>
      </w:r>
      <w:r w:rsidR="00650B0F" w:rsidRPr="00650B0F">
        <w:rPr>
          <w:rFonts w:ascii="Museo Sans 300" w:hAnsi="Museo Sans 300"/>
        </w:rPr>
        <w:t>ooperativ</w:t>
      </w:r>
      <w:r>
        <w:rPr>
          <w:rFonts w:ascii="Museo Sans 300" w:hAnsi="Museo Sans 300"/>
        </w:rPr>
        <w:t>a</w:t>
      </w:r>
      <w:r w:rsidR="00650B0F" w:rsidRPr="00650B0F">
        <w:rPr>
          <w:rFonts w:ascii="Museo Sans 300" w:hAnsi="Museo Sans 300"/>
        </w:rPr>
        <w:t xml:space="preserve"> y otros temas que se consideren de importancia</w:t>
      </w:r>
      <w:r>
        <w:rPr>
          <w:rFonts w:ascii="Museo Sans 300" w:hAnsi="Museo Sans 300"/>
        </w:rPr>
        <w:t>.</w:t>
      </w:r>
      <w:r w:rsidR="00650B0F" w:rsidRPr="00650B0F">
        <w:rPr>
          <w:rFonts w:ascii="Museo Sans 300" w:hAnsi="Museo Sans 300"/>
        </w:rPr>
        <w:t xml:space="preserve"> </w:t>
      </w:r>
      <w:r w:rsidRPr="001D213D">
        <w:rPr>
          <w:rFonts w:ascii="Museo Sans 300" w:hAnsi="Museo Sans 300"/>
        </w:rPr>
        <w:t>Este plan de negocios deberá incluir el cumplimiento de los requisitos de la Información sobre Equipo y Programas de Cómputo declarado y de los Manuales de Funciones y Procedimientos Operativos, según lo indicado en los Anexos 2 y 3 de las Normas</w:t>
      </w:r>
      <w:r>
        <w:rPr>
          <w:rFonts w:ascii="Museo Sans 300" w:hAnsi="Museo Sans 300"/>
        </w:rPr>
        <w:t xml:space="preserve"> NRP-34.</w:t>
      </w:r>
    </w:p>
    <w:p w14:paraId="42044EF0" w14:textId="4399C7AC" w:rsidR="00650B0F" w:rsidRDefault="00650B0F" w:rsidP="00650B0F">
      <w:pPr>
        <w:pStyle w:val="Prrafodelista"/>
        <w:rPr>
          <w:rFonts w:ascii="Museo Sans 300" w:hAnsi="Museo Sans 300"/>
        </w:rPr>
      </w:pPr>
    </w:p>
    <w:bookmarkStart w:id="2" w:name="_MON_1731161263"/>
    <w:bookmarkEnd w:id="2"/>
    <w:p w14:paraId="7D8DE1BB" w14:textId="287AA36B" w:rsidR="00CF5BEB" w:rsidRDefault="001F768F" w:rsidP="00650B0F">
      <w:pPr>
        <w:pStyle w:val="Prrafodelista"/>
        <w:rPr>
          <w:rFonts w:ascii="Museo Sans 300" w:hAnsi="Museo Sans 300"/>
        </w:rPr>
      </w:pPr>
      <w:r>
        <w:rPr>
          <w:rFonts w:ascii="Museo Sans 300" w:hAnsi="Museo Sans 300"/>
        </w:rPr>
        <w:object w:dxaOrig="1520" w:dyaOrig="987" w14:anchorId="1B95CE7C">
          <v:shape id="_x0000_i1026" type="#_x0000_t75" style="width:76.8pt;height:49.2pt" o:ole="">
            <v:imagedata r:id="rId14" o:title=""/>
          </v:shape>
          <o:OLEObject Type="Embed" ProgID="Word.Document.12" ShapeID="_x0000_i1026" DrawAspect="Icon" ObjectID="_1732380121" r:id="rId15">
            <o:FieldCodes>\s</o:FieldCodes>
          </o:OLEObject>
        </w:object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bookmarkStart w:id="3" w:name="_MON_1731161295"/>
      <w:bookmarkEnd w:id="3"/>
      <w:r>
        <w:rPr>
          <w:rFonts w:ascii="Museo Sans 300" w:hAnsi="Museo Sans 300"/>
        </w:rPr>
        <w:object w:dxaOrig="1520" w:dyaOrig="987" w14:anchorId="03DC172B">
          <v:shape id="_x0000_i1027" type="#_x0000_t75" style="width:76.8pt;height:49.2pt" o:ole="">
            <v:imagedata r:id="rId16" o:title=""/>
          </v:shape>
          <o:OLEObject Type="Embed" ProgID="Word.Document.12" ShapeID="_x0000_i1027" DrawAspect="Icon" ObjectID="_1732380122" r:id="rId17">
            <o:FieldCodes>\s</o:FieldCodes>
          </o:OLEObject>
        </w:object>
      </w:r>
    </w:p>
    <w:p w14:paraId="546E6196" w14:textId="77777777" w:rsidR="00CF5BEB" w:rsidRPr="00650B0F" w:rsidRDefault="00CF5BEB" w:rsidP="00650B0F">
      <w:pPr>
        <w:pStyle w:val="Prrafodelista"/>
        <w:rPr>
          <w:rFonts w:ascii="Museo Sans 300" w:hAnsi="Museo Sans 300"/>
        </w:rPr>
      </w:pPr>
    </w:p>
    <w:p w14:paraId="1BD21047" w14:textId="77777777" w:rsidR="00AE0BF3" w:rsidRDefault="00AE0BF3" w:rsidP="00216D8C">
      <w:pPr>
        <w:pStyle w:val="Prrafodelista"/>
        <w:spacing w:after="0" w:line="240" w:lineRule="auto"/>
        <w:ind w:left="426"/>
        <w:jc w:val="both"/>
        <w:rPr>
          <w:rFonts w:ascii="Museo Sans 300" w:hAnsi="Museo Sans 300"/>
        </w:rPr>
      </w:pPr>
      <w:r w:rsidRPr="00AE0BF3">
        <w:rPr>
          <w:rFonts w:ascii="Museo Sans 300" w:hAnsi="Museo Sans 300"/>
        </w:rPr>
        <w:t>En caso de captar depósitos a la vista retirables por medio de cheques u otros medios, además de lo anterior, deberá contar con lo indicado en el trámite correspondiente para la captación de este tipo de depósitos.</w:t>
      </w:r>
    </w:p>
    <w:p w14:paraId="64C73BF2" w14:textId="77777777" w:rsidR="00AE0BF3" w:rsidRDefault="00AE0BF3" w:rsidP="00AE0BF3">
      <w:pPr>
        <w:pStyle w:val="Prrafodelista"/>
        <w:jc w:val="both"/>
        <w:rPr>
          <w:rFonts w:ascii="Museo Sans 300" w:hAnsi="Museo Sans 300"/>
        </w:rPr>
      </w:pPr>
    </w:p>
    <w:p w14:paraId="4A53B00B" w14:textId="77777777" w:rsidR="00AE0BF3" w:rsidRDefault="00AE0BF3" w:rsidP="00AE0BF3">
      <w:pPr>
        <w:pStyle w:val="Prrafodelista"/>
        <w:jc w:val="both"/>
        <w:rPr>
          <w:rFonts w:ascii="Museo Sans 300" w:hAnsi="Museo Sans 300"/>
        </w:rPr>
      </w:pPr>
    </w:p>
    <w:p w14:paraId="2FCB1FD8" w14:textId="55B94A8F" w:rsidR="00FE015F" w:rsidRPr="00FE015F" w:rsidRDefault="00FE015F" w:rsidP="00982CE8">
      <w:pPr>
        <w:pStyle w:val="Prrafodelista"/>
        <w:rPr>
          <w:rFonts w:ascii="Museo Sans 300" w:hAnsi="Museo Sans 300"/>
        </w:rPr>
      </w:pPr>
    </w:p>
    <w:sectPr w:rsidR="00FE015F" w:rsidRPr="00FE015F" w:rsidSect="00D901E5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BA6D" w14:textId="77777777" w:rsidR="00C33258" w:rsidRDefault="00C33258" w:rsidP="005E5D6F">
      <w:pPr>
        <w:spacing w:after="0" w:line="240" w:lineRule="auto"/>
      </w:pPr>
      <w:r>
        <w:separator/>
      </w:r>
    </w:p>
  </w:endnote>
  <w:endnote w:type="continuationSeparator" w:id="0">
    <w:p w14:paraId="332C204A" w14:textId="77777777" w:rsidR="00C33258" w:rsidRDefault="00C33258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B8" w14:textId="33935699" w:rsidR="00892CC6" w:rsidRPr="00EF672B" w:rsidRDefault="00892CC6" w:rsidP="00D901E5">
    <w:pPr>
      <w:pStyle w:val="Piedepgina"/>
      <w:jc w:val="right"/>
      <w:rPr>
        <w:rFonts w:ascii="Museo Sans 300" w:hAnsi="Museo Sans 300"/>
        <w:i w:val="0"/>
        <w:iCs/>
      </w:rPr>
    </w:pPr>
    <w:r w:rsidRPr="00EF672B">
      <w:rPr>
        <w:rFonts w:ascii="Museo Sans 300" w:hAnsi="Museo Sans 300"/>
        <w:i w:val="0"/>
        <w:iCs/>
      </w:rPr>
      <w:t xml:space="preserve">Página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>PAGE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31495" w:rsidRPr="00EF672B">
      <w:rPr>
        <w:rFonts w:ascii="Museo Sans 300" w:hAnsi="Museo Sans 300"/>
        <w:i w:val="0"/>
        <w:iCs/>
        <w:noProof/>
      </w:rPr>
      <w:t>5</w:t>
    </w:r>
    <w:r w:rsidR="001B74AD" w:rsidRPr="00EF672B">
      <w:rPr>
        <w:rFonts w:ascii="Museo Sans 300" w:hAnsi="Museo Sans 300"/>
        <w:i w:val="0"/>
        <w:iCs/>
      </w:rPr>
      <w:fldChar w:fldCharType="end"/>
    </w:r>
    <w:r w:rsidRPr="00EF672B">
      <w:rPr>
        <w:rFonts w:ascii="Museo Sans 300" w:hAnsi="Museo Sans 300"/>
        <w:i w:val="0"/>
        <w:iCs/>
      </w:rPr>
      <w:t xml:space="preserve"> de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 xml:space="preserve"> SECTIONPAGES  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A63454">
      <w:rPr>
        <w:rFonts w:ascii="Museo Sans 300" w:hAnsi="Museo Sans 300"/>
        <w:i w:val="0"/>
        <w:iCs/>
        <w:noProof/>
      </w:rPr>
      <w:t>4</w:t>
    </w:r>
    <w:r w:rsidR="001B74AD" w:rsidRPr="00EF672B">
      <w:rPr>
        <w:rFonts w:ascii="Museo Sans 300" w:hAnsi="Museo Sans 300"/>
        <w:i w:val="0"/>
        <w:iCs/>
      </w:rPr>
      <w:fldChar w:fldCharType="end"/>
    </w:r>
  </w:p>
  <w:p w14:paraId="553BD2B3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6FA7" w14:textId="77777777" w:rsidR="00C33258" w:rsidRDefault="00C33258" w:rsidP="005E5D6F">
      <w:pPr>
        <w:spacing w:after="0" w:line="240" w:lineRule="auto"/>
      </w:pPr>
      <w:r>
        <w:separator/>
      </w:r>
    </w:p>
  </w:footnote>
  <w:footnote w:type="continuationSeparator" w:id="0">
    <w:p w14:paraId="0C601E73" w14:textId="77777777" w:rsidR="00C33258" w:rsidRDefault="00C33258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A63454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77777777" w:rsidR="00892CC6" w:rsidRDefault="00A63454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53F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A63454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338"/>
    <w:multiLevelType w:val="hybridMultilevel"/>
    <w:tmpl w:val="8424FF64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8E8"/>
    <w:multiLevelType w:val="hybridMultilevel"/>
    <w:tmpl w:val="7D1C3D4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FD3F33"/>
    <w:multiLevelType w:val="hybridMultilevel"/>
    <w:tmpl w:val="764815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A271E"/>
    <w:multiLevelType w:val="hybridMultilevel"/>
    <w:tmpl w:val="5DEA4D3C"/>
    <w:lvl w:ilvl="0" w:tplc="58B8F5DA">
      <w:start w:val="2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3334C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BB78C8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F11768"/>
    <w:multiLevelType w:val="hybridMultilevel"/>
    <w:tmpl w:val="463E457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6FC9"/>
    <w:multiLevelType w:val="multilevel"/>
    <w:tmpl w:val="92BC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1F05C4B"/>
    <w:multiLevelType w:val="hybridMultilevel"/>
    <w:tmpl w:val="00564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C3777"/>
    <w:multiLevelType w:val="multilevel"/>
    <w:tmpl w:val="AB4E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3" w15:restartNumberingAfterBreak="0">
    <w:nsid w:val="12E4634B"/>
    <w:multiLevelType w:val="hybridMultilevel"/>
    <w:tmpl w:val="002CDA08"/>
    <w:lvl w:ilvl="0" w:tplc="F5B245A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73187"/>
    <w:multiLevelType w:val="hybridMultilevel"/>
    <w:tmpl w:val="5824BEE0"/>
    <w:lvl w:ilvl="0" w:tplc="5316F510">
      <w:start w:val="1"/>
      <w:numFmt w:val="lowerLetter"/>
      <w:lvlText w:val="%1)"/>
      <w:lvlJc w:val="left"/>
      <w:pPr>
        <w:ind w:left="717" w:hanging="360"/>
      </w:pPr>
      <w:rPr>
        <w:b w:val="0"/>
        <w:bCs/>
        <w:strike w:val="0"/>
        <w:dstrike w:val="0"/>
        <w:u w:val="none"/>
        <w:effect w:val="none"/>
      </w:rPr>
    </w:lvl>
    <w:lvl w:ilvl="1" w:tplc="F216EDD2">
      <w:start w:val="1"/>
      <w:numFmt w:val="lowerRoman"/>
      <w:lvlText w:val="%2)"/>
      <w:lvlJc w:val="left"/>
      <w:pPr>
        <w:ind w:left="1797" w:hanging="720"/>
      </w:pPr>
    </w:lvl>
    <w:lvl w:ilvl="2" w:tplc="0C0A001B">
      <w:start w:val="1"/>
      <w:numFmt w:val="lowerRoman"/>
      <w:lvlText w:val="%3."/>
      <w:lvlJc w:val="right"/>
      <w:pPr>
        <w:ind w:left="2157" w:hanging="180"/>
      </w:pPr>
    </w:lvl>
    <w:lvl w:ilvl="3" w:tplc="0C0A000F">
      <w:start w:val="1"/>
      <w:numFmt w:val="decimal"/>
      <w:lvlText w:val="%4."/>
      <w:lvlJc w:val="left"/>
      <w:pPr>
        <w:ind w:left="2877" w:hanging="360"/>
      </w:pPr>
    </w:lvl>
    <w:lvl w:ilvl="4" w:tplc="0C0A0019">
      <w:start w:val="1"/>
      <w:numFmt w:val="lowerLetter"/>
      <w:lvlText w:val="%5."/>
      <w:lvlJc w:val="left"/>
      <w:pPr>
        <w:ind w:left="3597" w:hanging="360"/>
      </w:pPr>
    </w:lvl>
    <w:lvl w:ilvl="5" w:tplc="0C0A001B">
      <w:start w:val="1"/>
      <w:numFmt w:val="lowerRoman"/>
      <w:lvlText w:val="%6."/>
      <w:lvlJc w:val="right"/>
      <w:pPr>
        <w:ind w:left="4317" w:hanging="180"/>
      </w:pPr>
    </w:lvl>
    <w:lvl w:ilvl="6" w:tplc="0C0A000F">
      <w:start w:val="1"/>
      <w:numFmt w:val="decimal"/>
      <w:lvlText w:val="%7."/>
      <w:lvlJc w:val="left"/>
      <w:pPr>
        <w:ind w:left="5037" w:hanging="360"/>
      </w:pPr>
    </w:lvl>
    <w:lvl w:ilvl="7" w:tplc="0C0A0019">
      <w:start w:val="1"/>
      <w:numFmt w:val="lowerLetter"/>
      <w:lvlText w:val="%8."/>
      <w:lvlJc w:val="left"/>
      <w:pPr>
        <w:ind w:left="5757" w:hanging="360"/>
      </w:pPr>
    </w:lvl>
    <w:lvl w:ilvl="8" w:tplc="0C0A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662505E"/>
    <w:multiLevelType w:val="multilevel"/>
    <w:tmpl w:val="3A821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F43AB7"/>
    <w:multiLevelType w:val="multilevel"/>
    <w:tmpl w:val="7F4AC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CA21FC4"/>
    <w:multiLevelType w:val="multilevel"/>
    <w:tmpl w:val="ACA0F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DA51F0"/>
    <w:multiLevelType w:val="hybridMultilevel"/>
    <w:tmpl w:val="5C1284D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477C95"/>
    <w:multiLevelType w:val="hybridMultilevel"/>
    <w:tmpl w:val="5BBE19F8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3" w15:restartNumberingAfterBreak="0">
    <w:nsid w:val="298165F3"/>
    <w:multiLevelType w:val="hybridMultilevel"/>
    <w:tmpl w:val="EB34C5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5715C"/>
    <w:multiLevelType w:val="multilevel"/>
    <w:tmpl w:val="90A6C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B4532D4"/>
    <w:multiLevelType w:val="hybridMultilevel"/>
    <w:tmpl w:val="493E368E"/>
    <w:lvl w:ilvl="0" w:tplc="4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93B04"/>
    <w:multiLevelType w:val="multilevel"/>
    <w:tmpl w:val="DA44F82C"/>
    <w:lvl w:ilvl="0">
      <w:start w:val="2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75908B5"/>
    <w:multiLevelType w:val="multilevel"/>
    <w:tmpl w:val="BE6A799A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C5832"/>
    <w:multiLevelType w:val="multilevel"/>
    <w:tmpl w:val="BCCED7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CFA7DCD"/>
    <w:multiLevelType w:val="multilevel"/>
    <w:tmpl w:val="14902D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46349B"/>
    <w:multiLevelType w:val="multilevel"/>
    <w:tmpl w:val="3A821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D4923E3"/>
    <w:multiLevelType w:val="hybridMultilevel"/>
    <w:tmpl w:val="DAD604E6"/>
    <w:lvl w:ilvl="0" w:tplc="6F20B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3C02B98"/>
    <w:multiLevelType w:val="hybridMultilevel"/>
    <w:tmpl w:val="5D6C5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0" w15:restartNumberingAfterBreak="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66525CF"/>
    <w:multiLevelType w:val="multilevel"/>
    <w:tmpl w:val="D3A03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2" w15:restartNumberingAfterBreak="0">
    <w:nsid w:val="5779069D"/>
    <w:multiLevelType w:val="hybridMultilevel"/>
    <w:tmpl w:val="ABBA8B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978C9"/>
    <w:multiLevelType w:val="hybridMultilevel"/>
    <w:tmpl w:val="F5C8B7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7365EA"/>
    <w:multiLevelType w:val="multilevel"/>
    <w:tmpl w:val="38D00F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D05C51"/>
    <w:multiLevelType w:val="hybridMultilevel"/>
    <w:tmpl w:val="783E6F78"/>
    <w:lvl w:ilvl="0" w:tplc="4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A25596B"/>
    <w:multiLevelType w:val="multilevel"/>
    <w:tmpl w:val="9A368ED4"/>
    <w:numStyleLink w:val="Estilo1"/>
  </w:abstractNum>
  <w:abstractNum w:abstractNumId="53" w15:restartNumberingAfterBreak="0">
    <w:nsid w:val="6BA13C03"/>
    <w:multiLevelType w:val="hybridMultilevel"/>
    <w:tmpl w:val="0726A8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F35708"/>
    <w:multiLevelType w:val="multilevel"/>
    <w:tmpl w:val="1F6AACF8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EEF1E8A"/>
    <w:multiLevelType w:val="hybridMultilevel"/>
    <w:tmpl w:val="57A2537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80C2C30"/>
    <w:multiLevelType w:val="hybridMultilevel"/>
    <w:tmpl w:val="C07025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7061">
    <w:abstractNumId w:val="24"/>
  </w:num>
  <w:num w:numId="2" w16cid:durableId="678430300">
    <w:abstractNumId w:val="18"/>
  </w:num>
  <w:num w:numId="3" w16cid:durableId="1130592568">
    <w:abstractNumId w:val="36"/>
  </w:num>
  <w:num w:numId="4" w16cid:durableId="346295326">
    <w:abstractNumId w:val="58"/>
  </w:num>
  <w:num w:numId="5" w16cid:durableId="281500017">
    <w:abstractNumId w:val="40"/>
  </w:num>
  <w:num w:numId="6" w16cid:durableId="2097898194">
    <w:abstractNumId w:val="50"/>
  </w:num>
  <w:num w:numId="7" w16cid:durableId="1853642988">
    <w:abstractNumId w:val="48"/>
  </w:num>
  <w:num w:numId="8" w16cid:durableId="1491796881">
    <w:abstractNumId w:val="8"/>
  </w:num>
  <w:num w:numId="9" w16cid:durableId="1458450122">
    <w:abstractNumId w:val="43"/>
  </w:num>
  <w:num w:numId="10" w16cid:durableId="2137718955">
    <w:abstractNumId w:val="34"/>
  </w:num>
  <w:num w:numId="11" w16cid:durableId="326709731">
    <w:abstractNumId w:val="33"/>
  </w:num>
  <w:num w:numId="12" w16cid:durableId="1142691897">
    <w:abstractNumId w:val="3"/>
  </w:num>
  <w:num w:numId="13" w16cid:durableId="1832941724">
    <w:abstractNumId w:val="22"/>
  </w:num>
  <w:num w:numId="14" w16cid:durableId="380403006">
    <w:abstractNumId w:val="30"/>
  </w:num>
  <w:num w:numId="15" w16cid:durableId="119495326">
    <w:abstractNumId w:val="10"/>
  </w:num>
  <w:num w:numId="16" w16cid:durableId="231089599">
    <w:abstractNumId w:val="60"/>
  </w:num>
  <w:num w:numId="17" w16cid:durableId="851992127">
    <w:abstractNumId w:val="37"/>
  </w:num>
  <w:num w:numId="18" w16cid:durableId="428700467">
    <w:abstractNumId w:val="2"/>
  </w:num>
  <w:num w:numId="19" w16cid:durableId="470755434">
    <w:abstractNumId w:val="49"/>
  </w:num>
  <w:num w:numId="20" w16cid:durableId="1895194934">
    <w:abstractNumId w:val="20"/>
  </w:num>
  <w:num w:numId="21" w16cid:durableId="78866224">
    <w:abstractNumId w:val="28"/>
  </w:num>
  <w:num w:numId="22" w16cid:durableId="741371667">
    <w:abstractNumId w:val="27"/>
  </w:num>
  <w:num w:numId="23" w16cid:durableId="499733017">
    <w:abstractNumId w:val="39"/>
  </w:num>
  <w:num w:numId="24" w16cid:durableId="617371101">
    <w:abstractNumId w:val="51"/>
  </w:num>
  <w:num w:numId="25" w16cid:durableId="1126898349">
    <w:abstractNumId w:val="41"/>
  </w:num>
  <w:num w:numId="26" w16cid:durableId="736130554">
    <w:abstractNumId w:val="54"/>
  </w:num>
  <w:num w:numId="27" w16cid:durableId="576018139">
    <w:abstractNumId w:val="6"/>
  </w:num>
  <w:num w:numId="28" w16cid:durableId="1647081877">
    <w:abstractNumId w:val="56"/>
  </w:num>
  <w:num w:numId="29" w16cid:durableId="1459950258">
    <w:abstractNumId w:val="35"/>
  </w:num>
  <w:num w:numId="30" w16cid:durableId="158159137">
    <w:abstractNumId w:val="12"/>
  </w:num>
  <w:num w:numId="31" w16cid:durableId="1549368942">
    <w:abstractNumId w:val="7"/>
  </w:num>
  <w:num w:numId="32" w16cid:durableId="1410881469">
    <w:abstractNumId w:val="44"/>
  </w:num>
  <w:num w:numId="33" w16cid:durableId="118030930">
    <w:abstractNumId w:val="55"/>
  </w:num>
  <w:num w:numId="34" w16cid:durableId="67460646">
    <w:abstractNumId w:val="57"/>
  </w:num>
  <w:num w:numId="35" w16cid:durableId="770779236">
    <w:abstractNumId w:val="46"/>
  </w:num>
  <w:num w:numId="36" w16cid:durableId="2032952950">
    <w:abstractNumId w:val="47"/>
  </w:num>
  <w:num w:numId="37" w16cid:durableId="1348285302">
    <w:abstractNumId w:val="26"/>
  </w:num>
  <w:num w:numId="38" w16cid:durableId="102577796">
    <w:abstractNumId w:val="4"/>
  </w:num>
  <w:num w:numId="39" w16cid:durableId="624626980">
    <w:abstractNumId w:val="1"/>
  </w:num>
  <w:num w:numId="40" w16cid:durableId="371464673">
    <w:abstractNumId w:val="5"/>
  </w:num>
  <w:num w:numId="41" w16cid:durableId="2000814555">
    <w:abstractNumId w:val="9"/>
  </w:num>
  <w:num w:numId="42" w16cid:durableId="1351758886">
    <w:abstractNumId w:val="0"/>
  </w:num>
  <w:num w:numId="43" w16cid:durableId="613942584">
    <w:abstractNumId w:val="16"/>
  </w:num>
  <w:num w:numId="44" w16cid:durableId="1072579818">
    <w:abstractNumId w:val="13"/>
  </w:num>
  <w:num w:numId="45" w16cid:durableId="2062898213">
    <w:abstractNumId w:val="11"/>
  </w:num>
  <w:num w:numId="46" w16cid:durableId="1942910907">
    <w:abstractNumId w:val="29"/>
  </w:num>
  <w:num w:numId="47" w16cid:durableId="1276405082">
    <w:abstractNumId w:val="52"/>
  </w:num>
  <w:num w:numId="48" w16cid:durableId="975573881">
    <w:abstractNumId w:val="31"/>
  </w:num>
  <w:num w:numId="49" w16cid:durableId="769085132">
    <w:abstractNumId w:val="32"/>
  </w:num>
  <w:num w:numId="50" w16cid:durableId="405804844">
    <w:abstractNumId w:val="25"/>
  </w:num>
  <w:num w:numId="51" w16cid:durableId="442655911">
    <w:abstractNumId w:val="15"/>
  </w:num>
  <w:num w:numId="52" w16cid:durableId="147672146">
    <w:abstractNumId w:val="19"/>
  </w:num>
  <w:num w:numId="53" w16cid:durableId="320617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29862344">
    <w:abstractNumId w:val="53"/>
  </w:num>
  <w:num w:numId="55" w16cid:durableId="1541361390">
    <w:abstractNumId w:val="17"/>
  </w:num>
  <w:num w:numId="56" w16cid:durableId="1233545226">
    <w:abstractNumId w:val="21"/>
  </w:num>
  <w:num w:numId="57" w16cid:durableId="1484660510">
    <w:abstractNumId w:val="59"/>
  </w:num>
  <w:num w:numId="58" w16cid:durableId="179710566">
    <w:abstractNumId w:val="38"/>
  </w:num>
  <w:num w:numId="59" w16cid:durableId="975068328">
    <w:abstractNumId w:val="45"/>
  </w:num>
  <w:num w:numId="60" w16cid:durableId="1542209208">
    <w:abstractNumId w:val="42"/>
  </w:num>
  <w:num w:numId="61" w16cid:durableId="155656137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0B9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0FE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448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2E7"/>
    <w:rsid w:val="001C7E84"/>
    <w:rsid w:val="001D003B"/>
    <w:rsid w:val="001D071F"/>
    <w:rsid w:val="001D08ED"/>
    <w:rsid w:val="001D1A9F"/>
    <w:rsid w:val="001D1CFE"/>
    <w:rsid w:val="001D1F97"/>
    <w:rsid w:val="001D213D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68F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B6B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6D8C"/>
    <w:rsid w:val="0021717F"/>
    <w:rsid w:val="00217367"/>
    <w:rsid w:val="0021767F"/>
    <w:rsid w:val="00217929"/>
    <w:rsid w:val="00217B6D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677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7F4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062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8E4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10D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4DF"/>
    <w:rsid w:val="006259F5"/>
    <w:rsid w:val="0062634C"/>
    <w:rsid w:val="00626495"/>
    <w:rsid w:val="0062667A"/>
    <w:rsid w:val="0062673B"/>
    <w:rsid w:val="00626CB8"/>
    <w:rsid w:val="00626E43"/>
    <w:rsid w:val="00626F6C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84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075F2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DDF"/>
    <w:rsid w:val="00714E1C"/>
    <w:rsid w:val="007150CE"/>
    <w:rsid w:val="007150E2"/>
    <w:rsid w:val="00715121"/>
    <w:rsid w:val="0071519A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457"/>
    <w:rsid w:val="00717514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05C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2FF8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B8F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289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454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3D39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37D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89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2A8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273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500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27FC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258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8D0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03C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17A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F77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A"/>
    <w:rsid w:val="00C96889"/>
    <w:rsid w:val="00C96F51"/>
    <w:rsid w:val="00C97165"/>
    <w:rsid w:val="00C9750E"/>
    <w:rsid w:val="00C97B8E"/>
    <w:rsid w:val="00C97E5C"/>
    <w:rsid w:val="00CA0179"/>
    <w:rsid w:val="00CA05D0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071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2DCD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B0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5BE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694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4F0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4E2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7BF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018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72B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87B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7F9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ABD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3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3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2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F7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D2FF8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E2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2</cp:revision>
  <cp:lastPrinted>2019-09-13T15:27:00Z</cp:lastPrinted>
  <dcterms:created xsi:type="dcterms:W3CDTF">2022-12-13T01:55:00Z</dcterms:created>
  <dcterms:modified xsi:type="dcterms:W3CDTF">2022-12-13T01:55:00Z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  <property fmtid="{D5CDD505-2E9C-101B-9397-08002B2CF9AE}" pid="4" name="TitusGUID">
    <vt:lpwstr>342dedd4-036f-46be-86a9-6b12c5d2edba</vt:lpwstr>
  </property>
</Properties>
</file>