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8FD" w14:textId="07A32144" w:rsidR="00F53C91" w:rsidRDefault="00F53C91" w:rsidP="000E54E8">
      <w:pPr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14:paraId="183FF45D" w14:textId="271DDBFF" w:rsidR="003C153D" w:rsidRDefault="003C153D" w:rsidP="000E54E8">
      <w:pPr>
        <w:jc w:val="both"/>
        <w:rPr>
          <w:rFonts w:ascii="Museo Sans 300" w:hAnsi="Museo Sans 300"/>
          <w:color w:val="000000" w:themeColor="text1"/>
          <w:sz w:val="22"/>
          <w:szCs w:val="22"/>
        </w:rPr>
      </w:pPr>
      <w:r w:rsidRPr="003C153D">
        <w:rPr>
          <w:rFonts w:ascii="Museo Sans 300" w:hAnsi="Museo Sans 300"/>
          <w:color w:val="000000" w:themeColor="text1"/>
          <w:sz w:val="22"/>
          <w:szCs w:val="22"/>
        </w:rPr>
        <w:t xml:space="preserve">LIQUIDEZ POR PLAZOS DE VENCIMIENTO, Saldo a vencerse y estimaciones de vencimiento por brechas. </w:t>
      </w:r>
      <w:r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>
        <w:rPr>
          <w:rFonts w:ascii="Museo Sans 300" w:hAnsi="Museo Sans 300"/>
          <w:color w:val="000000" w:themeColor="text1"/>
          <w:sz w:val="22"/>
          <w:szCs w:val="22"/>
        </w:rPr>
        <w:t>Anexo No. 3</w:t>
      </w:r>
      <w:r>
        <w:rPr>
          <w:rFonts w:ascii="Museo Sans 300" w:hAnsi="Museo Sans 300"/>
          <w:color w:val="000000" w:themeColor="text1"/>
          <w:sz w:val="22"/>
          <w:szCs w:val="22"/>
        </w:rPr>
        <w:t xml:space="preserve"> y </w:t>
      </w:r>
      <w:r w:rsidRPr="003C153D">
        <w:rPr>
          <w:rFonts w:ascii="Museo Sans 300" w:hAnsi="Museo Sans 300"/>
          <w:color w:val="000000" w:themeColor="text1"/>
          <w:sz w:val="22"/>
          <w:szCs w:val="22"/>
        </w:rPr>
        <w:t xml:space="preserve">SIMULACIÓN DE ESCENARIOS DE TENSIÓN, Saldos de vencimiento distribuidos por </w:t>
      </w:r>
      <w:proofErr w:type="gramStart"/>
      <w:r w:rsidRPr="003C153D">
        <w:rPr>
          <w:rFonts w:ascii="Museo Sans 300" w:hAnsi="Museo Sans 300"/>
          <w:color w:val="000000" w:themeColor="text1"/>
          <w:sz w:val="22"/>
          <w:szCs w:val="22"/>
        </w:rPr>
        <w:t xml:space="preserve">brechas </w:t>
      </w:r>
      <w:r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>
        <w:rPr>
          <w:rFonts w:ascii="Museo Sans 300" w:hAnsi="Museo Sans 300"/>
          <w:color w:val="000000" w:themeColor="text1"/>
          <w:sz w:val="22"/>
          <w:szCs w:val="22"/>
        </w:rPr>
        <w:t>Anexo</w:t>
      </w:r>
      <w:proofErr w:type="gramEnd"/>
      <w:r>
        <w:rPr>
          <w:rFonts w:ascii="Museo Sans 300" w:hAnsi="Museo Sans 300"/>
          <w:color w:val="000000" w:themeColor="text1"/>
          <w:sz w:val="22"/>
          <w:szCs w:val="22"/>
        </w:rPr>
        <w:t xml:space="preserve"> No. 4, NRP-05)</w:t>
      </w:r>
    </w:p>
    <w:p w14:paraId="36F73400" w14:textId="77777777" w:rsidR="003C153D" w:rsidRPr="009B21A0" w:rsidRDefault="003C153D" w:rsidP="000E54E8">
      <w:pPr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14:paraId="53E5A582" w14:textId="37966D5B" w:rsidR="001724AC" w:rsidRPr="009B21A0" w:rsidRDefault="0015181A" w:rsidP="001724AC">
      <w:pPr>
        <w:pStyle w:val="BodyText3"/>
        <w:spacing w:after="0"/>
        <w:jc w:val="both"/>
        <w:rPr>
          <w:rFonts w:ascii="Museo Sans 300" w:hAnsi="Museo Sans 300"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bCs/>
          <w:color w:val="000000" w:themeColor="text1"/>
          <w:sz w:val="22"/>
          <w:szCs w:val="22"/>
        </w:rPr>
        <w:t>saldo_brecha</w:t>
      </w:r>
      <w:r w:rsidR="00152342" w:rsidRPr="009B21A0">
        <w:rPr>
          <w:rFonts w:ascii="Museo Sans 300" w:hAnsi="Museo Sans 300"/>
          <w:b/>
          <w:bCs/>
          <w:color w:val="000000" w:themeColor="text1"/>
          <w:sz w:val="22"/>
          <w:szCs w:val="22"/>
        </w:rPr>
        <w:t>.</w:t>
      </w:r>
      <w:r w:rsidR="003C153D">
        <w:rPr>
          <w:rFonts w:ascii="Museo Sans 300" w:hAnsi="Museo Sans 300"/>
          <w:color w:val="000000" w:themeColor="text1"/>
          <w:sz w:val="22"/>
          <w:szCs w:val="22"/>
        </w:rPr>
        <w:t>xml</w:t>
      </w:r>
      <w:r w:rsidR="00C56B64">
        <w:rPr>
          <w:rFonts w:ascii="Museo Sans 300" w:hAnsi="Museo Sans 300"/>
          <w:color w:val="000000" w:themeColor="text1"/>
          <w:sz w:val="22"/>
          <w:szCs w:val="22"/>
        </w:rPr>
        <w:t xml:space="preserve">, </w:t>
      </w:r>
      <w:r w:rsidR="00C56B64" w:rsidRPr="00C56B64">
        <w:rPr>
          <w:rFonts w:ascii="Museo Sans 300" w:hAnsi="Museo Sans 300"/>
          <w:color w:val="000000" w:themeColor="text1"/>
          <w:sz w:val="22"/>
          <w:szCs w:val="22"/>
        </w:rPr>
        <w:t>Detalle de los saldos por cada una de las cuentas y las brechas</w:t>
      </w:r>
      <w:r w:rsidR="00C56B64">
        <w:rPr>
          <w:rFonts w:ascii="Museo Sans 300" w:hAnsi="Museo Sans 300"/>
          <w:color w:val="000000" w:themeColor="text1"/>
          <w:sz w:val="22"/>
          <w:szCs w:val="22"/>
        </w:rPr>
        <w:t>.</w:t>
      </w:r>
    </w:p>
    <w:p w14:paraId="12F700B7" w14:textId="77777777" w:rsidR="00882D12" w:rsidRPr="009B21A0" w:rsidRDefault="00882D12" w:rsidP="001724AC">
      <w:pPr>
        <w:pStyle w:val="BodyText3"/>
        <w:spacing w:after="0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8"/>
        <w:gridCol w:w="2931"/>
        <w:gridCol w:w="1163"/>
        <w:gridCol w:w="976"/>
        <w:gridCol w:w="1144"/>
        <w:gridCol w:w="3096"/>
      </w:tblGrid>
      <w:tr w:rsidR="009B21A0" w:rsidRPr="009B21A0" w14:paraId="4AA1FE29" w14:textId="77777777" w:rsidTr="00F5617E">
        <w:trPr>
          <w:trHeight w:val="264"/>
          <w:tblHeader/>
        </w:trPr>
        <w:tc>
          <w:tcPr>
            <w:tcW w:w="608" w:type="dxa"/>
            <w:noWrap/>
            <w:hideMark/>
          </w:tcPr>
          <w:p w14:paraId="58B6C4B2" w14:textId="77777777" w:rsidR="00120989" w:rsidRPr="009B21A0" w:rsidRDefault="00120989">
            <w:pPr>
              <w:jc w:val="center"/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  <w:lang w:eastAsia="es-SV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931" w:type="dxa"/>
            <w:noWrap/>
            <w:hideMark/>
          </w:tcPr>
          <w:p w14:paraId="76A4D21A" w14:textId="77777777" w:rsidR="00120989" w:rsidRPr="009B21A0" w:rsidRDefault="00120989">
            <w:pPr>
              <w:jc w:val="center"/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Nombre de la columna</w:t>
            </w:r>
          </w:p>
        </w:tc>
        <w:tc>
          <w:tcPr>
            <w:tcW w:w="1163" w:type="dxa"/>
            <w:noWrap/>
            <w:hideMark/>
          </w:tcPr>
          <w:p w14:paraId="2C1D2FCD" w14:textId="77777777" w:rsidR="00120989" w:rsidRPr="009B21A0" w:rsidRDefault="00120989">
            <w:pPr>
              <w:jc w:val="center"/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976" w:type="dxa"/>
            <w:noWrap/>
            <w:hideMark/>
          </w:tcPr>
          <w:p w14:paraId="76BF84CA" w14:textId="77777777" w:rsidR="00120989" w:rsidRPr="009B21A0" w:rsidRDefault="00120989">
            <w:pPr>
              <w:jc w:val="center"/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Longitud</w:t>
            </w:r>
          </w:p>
        </w:tc>
        <w:tc>
          <w:tcPr>
            <w:tcW w:w="1144" w:type="dxa"/>
            <w:noWrap/>
            <w:hideMark/>
          </w:tcPr>
          <w:p w14:paraId="2C5637DD" w14:textId="77777777" w:rsidR="00120989" w:rsidRPr="009B21A0" w:rsidRDefault="00120989">
            <w:pPr>
              <w:jc w:val="center"/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Decimales</w:t>
            </w:r>
          </w:p>
        </w:tc>
        <w:tc>
          <w:tcPr>
            <w:tcW w:w="3096" w:type="dxa"/>
            <w:noWrap/>
            <w:hideMark/>
          </w:tcPr>
          <w:p w14:paraId="02A9E425" w14:textId="77777777" w:rsidR="00120989" w:rsidRPr="009B21A0" w:rsidRDefault="00120989">
            <w:pPr>
              <w:jc w:val="center"/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Descripción</w:t>
            </w:r>
          </w:p>
        </w:tc>
      </w:tr>
      <w:tr w:rsidR="009B21A0" w:rsidRPr="009B21A0" w14:paraId="200D569C" w14:textId="77777777" w:rsidTr="00F5617E">
        <w:trPr>
          <w:trHeight w:val="528"/>
        </w:trPr>
        <w:tc>
          <w:tcPr>
            <w:tcW w:w="608" w:type="dxa"/>
            <w:noWrap/>
            <w:vAlign w:val="center"/>
            <w:hideMark/>
          </w:tcPr>
          <w:p w14:paraId="1CFE0A2B" w14:textId="4CD989D6" w:rsidR="00120989" w:rsidRPr="009B21A0" w:rsidRDefault="00120989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1.</w:t>
            </w:r>
            <w:r w:rsidR="008B0B58"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31" w:type="dxa"/>
            <w:noWrap/>
            <w:vAlign w:val="center"/>
            <w:hideMark/>
          </w:tcPr>
          <w:p w14:paraId="58D8E2D2" w14:textId="18169FC1" w:rsidR="00120989" w:rsidRPr="009B21A0" w:rsidRDefault="0015181A" w:rsidP="00E65533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id_brecha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3826BE8" w14:textId="237E2EAF" w:rsidR="00120989" w:rsidRPr="009B21A0" w:rsidRDefault="00E65533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</w:t>
            </w:r>
            <w:r w:rsidR="005B4912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tring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14:paraId="0D72600D" w14:textId="68B0E21B" w:rsidR="00120989" w:rsidRPr="00E65533" w:rsidRDefault="0015181A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44" w:type="dxa"/>
            <w:noWrap/>
            <w:vAlign w:val="center"/>
            <w:hideMark/>
          </w:tcPr>
          <w:p w14:paraId="77DB921C" w14:textId="77777777" w:rsidR="00120989" w:rsidRPr="009B21A0" w:rsidRDefault="00120989" w:rsidP="00E65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hideMark/>
          </w:tcPr>
          <w:p w14:paraId="3D812FA3" w14:textId="579C272B" w:rsidR="00120989" w:rsidRPr="009B21A0" w:rsidRDefault="0015181A" w:rsidP="00120989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 xml:space="preserve">Código de brecha </w:t>
            </w:r>
            <w:proofErr w:type="spellStart"/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Ej</w:t>
            </w:r>
            <w:proofErr w:type="spellEnd"/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:  "181a360" --&gt; De 181 a 360 días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B21A0" w:rsidRPr="009B21A0" w14:paraId="013A4E50" w14:textId="77777777" w:rsidTr="00F5617E">
        <w:trPr>
          <w:trHeight w:val="528"/>
        </w:trPr>
        <w:tc>
          <w:tcPr>
            <w:tcW w:w="608" w:type="dxa"/>
            <w:noWrap/>
            <w:vAlign w:val="center"/>
            <w:hideMark/>
          </w:tcPr>
          <w:p w14:paraId="3AC062B5" w14:textId="49DDF7A3" w:rsidR="00120989" w:rsidRPr="009B21A0" w:rsidRDefault="00120989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1.</w:t>
            </w:r>
            <w:r w:rsidR="008B0B58"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31" w:type="dxa"/>
            <w:noWrap/>
            <w:vAlign w:val="center"/>
            <w:hideMark/>
          </w:tcPr>
          <w:p w14:paraId="019790E6" w14:textId="1D602B71" w:rsidR="00120989" w:rsidRPr="009B21A0" w:rsidRDefault="0015181A" w:rsidP="00E65533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id_codigo_cuenta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2E9E848C" w14:textId="7A170D73" w:rsidR="00120989" w:rsidRPr="009B21A0" w:rsidRDefault="0015181A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XsString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14:paraId="124FC328" w14:textId="03017132" w:rsidR="00120989" w:rsidRPr="00E65533" w:rsidRDefault="0015181A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44" w:type="dxa"/>
            <w:noWrap/>
            <w:vAlign w:val="center"/>
            <w:hideMark/>
          </w:tcPr>
          <w:p w14:paraId="18FEA1C6" w14:textId="77777777" w:rsidR="00120989" w:rsidRPr="009B21A0" w:rsidRDefault="00120989" w:rsidP="00E6553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hideMark/>
          </w:tcPr>
          <w:p w14:paraId="7B90E8A7" w14:textId="565009FE" w:rsidR="00120989" w:rsidRPr="009B21A0" w:rsidRDefault="0015181A" w:rsidP="00120989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 xml:space="preserve">Código de Cuenta Contable según </w:t>
            </w:r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Manual de Contabilidad para Instituciones Captadoras de Depósitos y Sociedad Controladora” (NCF-01)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B21A0" w:rsidRPr="009B21A0" w14:paraId="1E3B9119" w14:textId="77777777" w:rsidTr="00F5617E">
        <w:trPr>
          <w:trHeight w:val="492"/>
        </w:trPr>
        <w:tc>
          <w:tcPr>
            <w:tcW w:w="608" w:type="dxa"/>
            <w:noWrap/>
            <w:vAlign w:val="center"/>
            <w:hideMark/>
          </w:tcPr>
          <w:p w14:paraId="34DB03B1" w14:textId="25CE9B64" w:rsidR="00120989" w:rsidRPr="009B21A0" w:rsidRDefault="00120989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1.</w:t>
            </w:r>
            <w:r w:rsidR="008B0B58"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31" w:type="dxa"/>
            <w:noWrap/>
            <w:vAlign w:val="center"/>
            <w:hideMark/>
          </w:tcPr>
          <w:p w14:paraId="512972B8" w14:textId="12174E3A" w:rsidR="00120989" w:rsidRPr="009B21A0" w:rsidRDefault="0015181A" w:rsidP="00E65533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163" w:type="dxa"/>
            <w:noWrap/>
            <w:vAlign w:val="center"/>
            <w:hideMark/>
          </w:tcPr>
          <w:p w14:paraId="3E22E4E2" w14:textId="2FFB52CD" w:rsidR="00120989" w:rsidRPr="009B21A0" w:rsidRDefault="0015181A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XsDecimal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14:paraId="5BB380C6" w14:textId="32F5C646" w:rsidR="00120989" w:rsidRPr="00E65533" w:rsidRDefault="0015181A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44" w:type="dxa"/>
            <w:noWrap/>
            <w:vAlign w:val="center"/>
            <w:hideMark/>
          </w:tcPr>
          <w:p w14:paraId="1060217F" w14:textId="19C446B2" w:rsidR="00120989" w:rsidRPr="009B21A0" w:rsidRDefault="0015181A" w:rsidP="00E65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96" w:type="dxa"/>
            <w:hideMark/>
          </w:tcPr>
          <w:p w14:paraId="52F1B863" w14:textId="18A39321" w:rsidR="00120989" w:rsidRPr="009B21A0" w:rsidRDefault="0015181A" w:rsidP="00120989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Valor en formato decimal que tiene cada cuenta por cada brecha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9B21A0" w:rsidRPr="009B21A0" w14:paraId="7AF37D23" w14:textId="77777777" w:rsidTr="00F5617E">
        <w:trPr>
          <w:trHeight w:val="552"/>
        </w:trPr>
        <w:tc>
          <w:tcPr>
            <w:tcW w:w="608" w:type="dxa"/>
            <w:noWrap/>
            <w:vAlign w:val="center"/>
            <w:hideMark/>
          </w:tcPr>
          <w:p w14:paraId="6E3A2B78" w14:textId="71616263" w:rsidR="00120989" w:rsidRPr="009B21A0" w:rsidRDefault="00120989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1.</w:t>
            </w:r>
            <w:r w:rsidR="008B0B58" w:rsidRPr="009B21A0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31" w:type="dxa"/>
            <w:noWrap/>
            <w:vAlign w:val="center"/>
            <w:hideMark/>
          </w:tcPr>
          <w:p w14:paraId="48A28E0F" w14:textId="12917C60" w:rsidR="00120989" w:rsidRPr="009B21A0" w:rsidRDefault="0015181A" w:rsidP="00E65533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observacion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1F30ABD8" w14:textId="3516B9DE" w:rsidR="00120989" w:rsidRPr="009B21A0" w:rsidRDefault="0015181A" w:rsidP="00E65533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XsString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14:paraId="293D4181" w14:textId="05635066" w:rsidR="00120989" w:rsidRPr="009B21A0" w:rsidRDefault="0015181A" w:rsidP="00E655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44" w:type="dxa"/>
            <w:noWrap/>
            <w:vAlign w:val="center"/>
            <w:hideMark/>
          </w:tcPr>
          <w:p w14:paraId="2E06C902" w14:textId="77777777" w:rsidR="00120989" w:rsidRPr="009B21A0" w:rsidRDefault="00120989" w:rsidP="00E6553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6" w:type="dxa"/>
            <w:hideMark/>
          </w:tcPr>
          <w:p w14:paraId="555A0EB8" w14:textId="43CFDECF" w:rsidR="00120989" w:rsidRPr="009B21A0" w:rsidRDefault="0015181A" w:rsidP="00120989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Alguna acción mitigante o metodología que complemente informe enviado por escrito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5E56554F" w14:textId="78843EE5" w:rsidR="005E3763" w:rsidRDefault="005E3763" w:rsidP="005E3763">
      <w:pPr>
        <w:pStyle w:val="BodyText3"/>
        <w:tabs>
          <w:tab w:val="left" w:pos="142"/>
        </w:tabs>
        <w:spacing w:after="0"/>
        <w:ind w:left="426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14:paraId="046DDC58" w14:textId="3FD11ADB" w:rsidR="003E0F02" w:rsidRDefault="0015181A" w:rsidP="003E0F02">
      <w:pPr>
        <w:pStyle w:val="BodyText3"/>
        <w:spacing w:after="0"/>
        <w:jc w:val="both"/>
        <w:rPr>
          <w:rFonts w:ascii="Museo Sans 300" w:hAnsi="Museo Sans 300"/>
          <w:color w:val="000000" w:themeColor="text1"/>
          <w:sz w:val="22"/>
          <w:szCs w:val="22"/>
        </w:rPr>
      </w:pPr>
      <w:r>
        <w:rPr>
          <w:rFonts w:ascii="Museo Sans 300" w:hAnsi="Museo Sans 300"/>
          <w:b/>
          <w:iCs/>
          <w:color w:val="000000" w:themeColor="text1"/>
          <w:sz w:val="22"/>
          <w:szCs w:val="22"/>
        </w:rPr>
        <w:t>sumariza_brecha</w:t>
      </w:r>
      <w:r w:rsidR="003E0F02" w:rsidRPr="00EC638B">
        <w:rPr>
          <w:rFonts w:ascii="Museo Sans 300" w:hAnsi="Museo Sans 300"/>
          <w:b/>
          <w:iCs/>
          <w:color w:val="000000" w:themeColor="text1"/>
          <w:sz w:val="22"/>
          <w:szCs w:val="22"/>
        </w:rPr>
        <w:t>.</w:t>
      </w:r>
      <w:r w:rsidR="003C153D">
        <w:rPr>
          <w:rFonts w:ascii="Museo Sans 300" w:hAnsi="Museo Sans 300"/>
          <w:color w:val="000000" w:themeColor="text1"/>
          <w:sz w:val="22"/>
          <w:szCs w:val="22"/>
        </w:rPr>
        <w:t>xml</w:t>
      </w:r>
      <w:r w:rsidR="00C56B64">
        <w:rPr>
          <w:rFonts w:ascii="Museo Sans 300" w:hAnsi="Museo Sans 300"/>
          <w:color w:val="000000" w:themeColor="text1"/>
          <w:sz w:val="22"/>
          <w:szCs w:val="22"/>
        </w:rPr>
        <w:t xml:space="preserve">, </w:t>
      </w:r>
      <w:r w:rsidR="00C56B64" w:rsidRPr="00C56B64">
        <w:rPr>
          <w:rFonts w:ascii="Museo Sans 300" w:hAnsi="Museo Sans 300"/>
          <w:color w:val="000000" w:themeColor="text1"/>
          <w:sz w:val="22"/>
          <w:szCs w:val="22"/>
        </w:rPr>
        <w:t xml:space="preserve">Valores de las </w:t>
      </w:r>
      <w:proofErr w:type="spellStart"/>
      <w:r w:rsidR="00C56B64" w:rsidRPr="00C56B64">
        <w:rPr>
          <w:rFonts w:ascii="Museo Sans 300" w:hAnsi="Museo Sans 300"/>
          <w:color w:val="000000" w:themeColor="text1"/>
          <w:sz w:val="22"/>
          <w:szCs w:val="22"/>
        </w:rPr>
        <w:t>sumarizaciones</w:t>
      </w:r>
      <w:proofErr w:type="spellEnd"/>
      <w:r w:rsidR="00C56B64" w:rsidRPr="00C56B64">
        <w:rPr>
          <w:rFonts w:ascii="Museo Sans 300" w:hAnsi="Museo Sans 300"/>
          <w:color w:val="000000" w:themeColor="text1"/>
          <w:sz w:val="22"/>
          <w:szCs w:val="22"/>
        </w:rPr>
        <w:t xml:space="preserve"> para las cuentas del activo y pasivo para cada una de las brechas</w:t>
      </w:r>
      <w:r w:rsidR="00C56B64">
        <w:rPr>
          <w:rFonts w:ascii="Museo Sans 300" w:hAnsi="Museo Sans 300"/>
          <w:color w:val="000000" w:themeColor="text1"/>
          <w:sz w:val="22"/>
          <w:szCs w:val="22"/>
        </w:rPr>
        <w:t>.</w:t>
      </w:r>
    </w:p>
    <w:p w14:paraId="121DFDD4" w14:textId="77777777" w:rsidR="003E0F02" w:rsidRDefault="003E0F02" w:rsidP="003E0F02">
      <w:pPr>
        <w:pStyle w:val="BodyText3"/>
        <w:tabs>
          <w:tab w:val="left" w:pos="142"/>
        </w:tabs>
        <w:spacing w:after="0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8"/>
        <w:gridCol w:w="2931"/>
        <w:gridCol w:w="1163"/>
        <w:gridCol w:w="976"/>
        <w:gridCol w:w="1104"/>
        <w:gridCol w:w="3136"/>
      </w:tblGrid>
      <w:tr w:rsidR="00383EB8" w:rsidRPr="009B21A0" w14:paraId="2777B130" w14:textId="77777777" w:rsidTr="0015181A">
        <w:trPr>
          <w:trHeight w:val="264"/>
        </w:trPr>
        <w:tc>
          <w:tcPr>
            <w:tcW w:w="608" w:type="dxa"/>
            <w:noWrap/>
            <w:hideMark/>
          </w:tcPr>
          <w:p w14:paraId="4A81666A" w14:textId="0DC586A2" w:rsidR="00383EB8" w:rsidRPr="009B21A0" w:rsidRDefault="00383EB8" w:rsidP="00383E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931" w:type="dxa"/>
          </w:tcPr>
          <w:p w14:paraId="6142D715" w14:textId="6DCAA27B" w:rsidR="00383EB8" w:rsidRPr="009B21A0" w:rsidRDefault="00383EB8" w:rsidP="00383E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Nombre de la columna</w:t>
            </w:r>
          </w:p>
        </w:tc>
        <w:tc>
          <w:tcPr>
            <w:tcW w:w="1163" w:type="dxa"/>
          </w:tcPr>
          <w:p w14:paraId="5C423404" w14:textId="11C83A47" w:rsidR="00383EB8" w:rsidRPr="009B21A0" w:rsidRDefault="00383EB8" w:rsidP="00383E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Tipo</w:t>
            </w:r>
          </w:p>
        </w:tc>
        <w:tc>
          <w:tcPr>
            <w:tcW w:w="976" w:type="dxa"/>
          </w:tcPr>
          <w:p w14:paraId="72D2732A" w14:textId="4970775B" w:rsidR="00383EB8" w:rsidRPr="009B21A0" w:rsidRDefault="00383EB8" w:rsidP="00383E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Longitud</w:t>
            </w:r>
          </w:p>
        </w:tc>
        <w:tc>
          <w:tcPr>
            <w:tcW w:w="1104" w:type="dxa"/>
          </w:tcPr>
          <w:p w14:paraId="0E98F9D0" w14:textId="7A9FB56C" w:rsidR="00383EB8" w:rsidRPr="009B21A0" w:rsidRDefault="00383EB8" w:rsidP="00383E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Decimales</w:t>
            </w:r>
          </w:p>
        </w:tc>
        <w:tc>
          <w:tcPr>
            <w:tcW w:w="3136" w:type="dxa"/>
          </w:tcPr>
          <w:p w14:paraId="7F602BA7" w14:textId="5BFFE87E" w:rsidR="00383EB8" w:rsidRPr="009B21A0" w:rsidRDefault="00383EB8" w:rsidP="00383EB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21A0">
              <w:rPr>
                <w:rFonts w:ascii="Museo Sans 300" w:hAnsi="Museo Sans 300" w:cs="Calibri"/>
                <w:b/>
                <w:bCs/>
                <w:color w:val="000000" w:themeColor="text1"/>
                <w:sz w:val="18"/>
                <w:szCs w:val="18"/>
              </w:rPr>
              <w:t>Descripción</w:t>
            </w:r>
          </w:p>
        </w:tc>
      </w:tr>
      <w:tr w:rsidR="0015181A" w:rsidRPr="009A2307" w14:paraId="07877227" w14:textId="77777777" w:rsidTr="0015181A">
        <w:trPr>
          <w:trHeight w:val="264"/>
        </w:trPr>
        <w:tc>
          <w:tcPr>
            <w:tcW w:w="608" w:type="dxa"/>
            <w:noWrap/>
            <w:vAlign w:val="center"/>
          </w:tcPr>
          <w:p w14:paraId="0E76D35C" w14:textId="05719F9D" w:rsidR="0015181A" w:rsidRPr="009A2307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2931" w:type="dxa"/>
            <w:vAlign w:val="center"/>
          </w:tcPr>
          <w:p w14:paraId="7F971BE0" w14:textId="15012497" w:rsidR="0015181A" w:rsidRPr="009A2307" w:rsidRDefault="0015181A" w:rsidP="0015181A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id_brecha</w:t>
            </w:r>
            <w:proofErr w:type="spellEnd"/>
          </w:p>
        </w:tc>
        <w:tc>
          <w:tcPr>
            <w:tcW w:w="1163" w:type="dxa"/>
            <w:vAlign w:val="center"/>
          </w:tcPr>
          <w:p w14:paraId="63156E10" w14:textId="66A9B902" w:rsidR="0015181A" w:rsidRPr="009A2307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XsString</w:t>
            </w:r>
            <w:proofErr w:type="spellEnd"/>
          </w:p>
        </w:tc>
        <w:tc>
          <w:tcPr>
            <w:tcW w:w="976" w:type="dxa"/>
            <w:vAlign w:val="center"/>
          </w:tcPr>
          <w:p w14:paraId="482C483C" w14:textId="182B5CB1" w:rsidR="0015181A" w:rsidRPr="009A2307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04" w:type="dxa"/>
            <w:vAlign w:val="center"/>
          </w:tcPr>
          <w:p w14:paraId="65DBF944" w14:textId="77777777" w:rsidR="0015181A" w:rsidRPr="009A2307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36" w:type="dxa"/>
          </w:tcPr>
          <w:p w14:paraId="42F68CE1" w14:textId="6EC8B314" w:rsidR="0015181A" w:rsidRPr="009A2307" w:rsidRDefault="0015181A" w:rsidP="0015181A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 xml:space="preserve">Código de brecha </w:t>
            </w:r>
            <w:proofErr w:type="spellStart"/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Ej</w:t>
            </w:r>
            <w:proofErr w:type="spellEnd"/>
            <w:r w:rsidRPr="0015181A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:  "181a360" --&gt; De 181 a 360 días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5181A" w:rsidRPr="009B21A0" w14:paraId="6BE85F8E" w14:textId="77777777" w:rsidTr="0015181A">
        <w:trPr>
          <w:trHeight w:val="288"/>
        </w:trPr>
        <w:tc>
          <w:tcPr>
            <w:tcW w:w="608" w:type="dxa"/>
            <w:noWrap/>
            <w:vAlign w:val="center"/>
          </w:tcPr>
          <w:p w14:paraId="520ED5FB" w14:textId="7DA49282" w:rsidR="0015181A" w:rsidRPr="009B21A0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2.</w:t>
            </w:r>
            <w:r w:rsid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31" w:type="dxa"/>
            <w:noWrap/>
            <w:vAlign w:val="center"/>
          </w:tcPr>
          <w:p w14:paraId="1E33EF41" w14:textId="03F0E675" w:rsidR="0015181A" w:rsidRPr="009B21A0" w:rsidRDefault="003C153D" w:rsidP="0015181A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total_1</w:t>
            </w:r>
          </w:p>
        </w:tc>
        <w:tc>
          <w:tcPr>
            <w:tcW w:w="1163" w:type="dxa"/>
            <w:noWrap/>
            <w:vAlign w:val="center"/>
          </w:tcPr>
          <w:p w14:paraId="496E47C3" w14:textId="42216397" w:rsidR="0015181A" w:rsidRPr="009B21A0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XsDecimal</w:t>
            </w:r>
            <w:proofErr w:type="spellEnd"/>
          </w:p>
        </w:tc>
        <w:tc>
          <w:tcPr>
            <w:tcW w:w="976" w:type="dxa"/>
            <w:noWrap/>
            <w:vAlign w:val="center"/>
          </w:tcPr>
          <w:p w14:paraId="26C3D1B1" w14:textId="2B82BF2E" w:rsidR="0015181A" w:rsidRPr="0051512F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04" w:type="dxa"/>
            <w:noWrap/>
            <w:vAlign w:val="center"/>
          </w:tcPr>
          <w:p w14:paraId="41504293" w14:textId="51ED1D5A" w:rsidR="0015181A" w:rsidRPr="009B21A0" w:rsidRDefault="0015181A" w:rsidP="001518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36" w:type="dxa"/>
          </w:tcPr>
          <w:p w14:paraId="3F16E1FC" w14:textId="70366B37" w:rsidR="0015181A" w:rsidRPr="009B21A0" w:rsidRDefault="003C153D" w:rsidP="0015181A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Total</w:t>
            </w:r>
            <w:proofErr w:type="gramEnd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 xml:space="preserve"> de la brecha de los Activos.</w:t>
            </w:r>
          </w:p>
        </w:tc>
      </w:tr>
      <w:tr w:rsidR="0015181A" w:rsidRPr="009B21A0" w14:paraId="664A6D04" w14:textId="77777777" w:rsidTr="0015181A">
        <w:trPr>
          <w:trHeight w:val="288"/>
        </w:trPr>
        <w:tc>
          <w:tcPr>
            <w:tcW w:w="608" w:type="dxa"/>
            <w:noWrap/>
            <w:vAlign w:val="center"/>
            <w:hideMark/>
          </w:tcPr>
          <w:p w14:paraId="4CA6B0B6" w14:textId="05481119" w:rsidR="0015181A" w:rsidRPr="009B21A0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2.</w:t>
            </w:r>
            <w:r w:rsid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31" w:type="dxa"/>
            <w:noWrap/>
            <w:vAlign w:val="center"/>
            <w:hideMark/>
          </w:tcPr>
          <w:p w14:paraId="31D62623" w14:textId="4B07B5EE" w:rsidR="0015181A" w:rsidRPr="009B21A0" w:rsidRDefault="003C153D" w:rsidP="0015181A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total_2</w:t>
            </w:r>
          </w:p>
        </w:tc>
        <w:tc>
          <w:tcPr>
            <w:tcW w:w="1163" w:type="dxa"/>
            <w:noWrap/>
            <w:vAlign w:val="center"/>
            <w:hideMark/>
          </w:tcPr>
          <w:p w14:paraId="7F81D564" w14:textId="57DAC0F6" w:rsidR="0015181A" w:rsidRPr="009B21A0" w:rsidRDefault="003C153D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XsDecimal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14:paraId="32E464E0" w14:textId="69179345" w:rsidR="0015181A" w:rsidRPr="0051512F" w:rsidRDefault="003C153D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04" w:type="dxa"/>
            <w:noWrap/>
            <w:vAlign w:val="center"/>
            <w:hideMark/>
          </w:tcPr>
          <w:p w14:paraId="7EFEAF7A" w14:textId="4879A505" w:rsidR="0015181A" w:rsidRPr="009B21A0" w:rsidRDefault="003C153D" w:rsidP="001518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36" w:type="dxa"/>
            <w:hideMark/>
          </w:tcPr>
          <w:p w14:paraId="0B9ECDD0" w14:textId="2091D6A0" w:rsidR="0015181A" w:rsidRPr="009B21A0" w:rsidRDefault="003C153D" w:rsidP="0015181A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gramStart"/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Total</w:t>
            </w:r>
            <w:proofErr w:type="gramEnd"/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 xml:space="preserve"> por brecha de los Pasivos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5181A" w:rsidRPr="009B21A0" w14:paraId="67599EB1" w14:textId="77777777" w:rsidTr="0015181A">
        <w:trPr>
          <w:trHeight w:val="528"/>
        </w:trPr>
        <w:tc>
          <w:tcPr>
            <w:tcW w:w="608" w:type="dxa"/>
            <w:noWrap/>
            <w:vAlign w:val="center"/>
          </w:tcPr>
          <w:p w14:paraId="50452518" w14:textId="51CBD74C" w:rsidR="0015181A" w:rsidRPr="009B21A0" w:rsidRDefault="0015181A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2.</w:t>
            </w:r>
            <w:r w:rsid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31" w:type="dxa"/>
            <w:noWrap/>
            <w:vAlign w:val="center"/>
          </w:tcPr>
          <w:p w14:paraId="07ACE01D" w14:textId="51DA66B8" w:rsidR="0015181A" w:rsidRPr="009B21A0" w:rsidRDefault="003C153D" w:rsidP="0015181A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diferencia_totales</w:t>
            </w:r>
            <w:proofErr w:type="spellEnd"/>
          </w:p>
        </w:tc>
        <w:tc>
          <w:tcPr>
            <w:tcW w:w="1163" w:type="dxa"/>
            <w:noWrap/>
            <w:vAlign w:val="center"/>
          </w:tcPr>
          <w:p w14:paraId="0E1E7C93" w14:textId="5A44975A" w:rsidR="0015181A" w:rsidRPr="009B21A0" w:rsidRDefault="003C153D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XsDecimal</w:t>
            </w:r>
            <w:proofErr w:type="spellEnd"/>
          </w:p>
        </w:tc>
        <w:tc>
          <w:tcPr>
            <w:tcW w:w="976" w:type="dxa"/>
            <w:noWrap/>
            <w:vAlign w:val="center"/>
          </w:tcPr>
          <w:p w14:paraId="429DC42E" w14:textId="2DF07F15" w:rsidR="0015181A" w:rsidRPr="0051512F" w:rsidRDefault="003C153D" w:rsidP="0015181A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04" w:type="dxa"/>
            <w:noWrap/>
            <w:vAlign w:val="center"/>
          </w:tcPr>
          <w:p w14:paraId="397BFC11" w14:textId="7E480445" w:rsidR="0015181A" w:rsidRPr="009B21A0" w:rsidRDefault="003C153D" w:rsidP="001518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36" w:type="dxa"/>
          </w:tcPr>
          <w:p w14:paraId="6481EC78" w14:textId="23E0370D" w:rsidR="0015181A" w:rsidRPr="009B21A0" w:rsidRDefault="003C153D" w:rsidP="0015181A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Diferencia entre total 1 y total 2</w:t>
            </w: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.</w:t>
            </w:r>
          </w:p>
        </w:tc>
      </w:tr>
      <w:tr w:rsidR="003C153D" w:rsidRPr="009B21A0" w14:paraId="69C57A82" w14:textId="77777777" w:rsidTr="0015181A">
        <w:trPr>
          <w:trHeight w:val="528"/>
        </w:trPr>
        <w:tc>
          <w:tcPr>
            <w:tcW w:w="608" w:type="dxa"/>
            <w:noWrap/>
            <w:vAlign w:val="center"/>
            <w:hideMark/>
          </w:tcPr>
          <w:p w14:paraId="7429EA1A" w14:textId="1709F007" w:rsidR="003C153D" w:rsidRPr="009B21A0" w:rsidRDefault="003C153D" w:rsidP="003C153D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2931" w:type="dxa"/>
            <w:noWrap/>
            <w:vAlign w:val="center"/>
            <w:hideMark/>
          </w:tcPr>
          <w:p w14:paraId="0706E6AD" w14:textId="76B70A6C" w:rsidR="003C153D" w:rsidRPr="009B21A0" w:rsidRDefault="003C153D" w:rsidP="003C153D">
            <w:pP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valor_brecha_acumulada</w:t>
            </w:r>
            <w:proofErr w:type="spellEnd"/>
          </w:p>
        </w:tc>
        <w:tc>
          <w:tcPr>
            <w:tcW w:w="1163" w:type="dxa"/>
            <w:noWrap/>
            <w:vAlign w:val="center"/>
            <w:hideMark/>
          </w:tcPr>
          <w:p w14:paraId="2ECC3ECF" w14:textId="5A3E1631" w:rsidR="003C153D" w:rsidRPr="009B21A0" w:rsidRDefault="003C153D" w:rsidP="003C153D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XsDecimal</w:t>
            </w:r>
            <w:proofErr w:type="spellEnd"/>
          </w:p>
        </w:tc>
        <w:tc>
          <w:tcPr>
            <w:tcW w:w="976" w:type="dxa"/>
            <w:noWrap/>
            <w:vAlign w:val="center"/>
            <w:hideMark/>
          </w:tcPr>
          <w:p w14:paraId="6C925B5F" w14:textId="0C2BB357" w:rsidR="003C153D" w:rsidRPr="0051512F" w:rsidRDefault="003C153D" w:rsidP="003C153D">
            <w:pPr>
              <w:jc w:val="center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04" w:type="dxa"/>
            <w:noWrap/>
            <w:vAlign w:val="center"/>
            <w:hideMark/>
          </w:tcPr>
          <w:p w14:paraId="45C832FD" w14:textId="038BC07D" w:rsidR="003C153D" w:rsidRPr="009B21A0" w:rsidRDefault="003C153D" w:rsidP="003C15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36" w:type="dxa"/>
            <w:hideMark/>
          </w:tcPr>
          <w:p w14:paraId="2C58E7E8" w14:textId="563A341C" w:rsidR="003C153D" w:rsidRPr="009B21A0" w:rsidRDefault="003C153D" w:rsidP="003C153D">
            <w:pPr>
              <w:jc w:val="both"/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</w:pPr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Valor acumulado por brechas de "</w:t>
            </w:r>
            <w:proofErr w:type="spellStart"/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diferencia_totales</w:t>
            </w:r>
            <w:proofErr w:type="spellEnd"/>
            <w:r w:rsidRPr="003C153D">
              <w:rPr>
                <w:rFonts w:ascii="Museo Sans 300" w:hAnsi="Museo Sans 300" w:cs="Calibri"/>
                <w:color w:val="000000" w:themeColor="text1"/>
                <w:sz w:val="18"/>
                <w:szCs w:val="18"/>
              </w:rPr>
              <w:t>"</w:t>
            </w:r>
          </w:p>
        </w:tc>
      </w:tr>
    </w:tbl>
    <w:p w14:paraId="039D68D5" w14:textId="77777777" w:rsidR="003E0F02" w:rsidRPr="009B21A0" w:rsidRDefault="003E0F02" w:rsidP="005E3763">
      <w:pPr>
        <w:pStyle w:val="BodyText3"/>
        <w:tabs>
          <w:tab w:val="left" w:pos="142"/>
        </w:tabs>
        <w:spacing w:after="0"/>
        <w:ind w:left="426"/>
        <w:jc w:val="both"/>
        <w:rPr>
          <w:rFonts w:ascii="Museo Sans 300" w:hAnsi="Museo Sans 300"/>
          <w:color w:val="000000" w:themeColor="text1"/>
          <w:sz w:val="22"/>
          <w:szCs w:val="22"/>
        </w:rPr>
      </w:pPr>
    </w:p>
    <w:p w14:paraId="780B0CF7" w14:textId="17FFF473" w:rsidR="003C153D" w:rsidRDefault="003C153D">
      <w:pPr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</w:pPr>
      <w:r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  <w:br w:type="page"/>
      </w:r>
    </w:p>
    <w:p w14:paraId="631140EC" w14:textId="16CB2141" w:rsidR="001A6628" w:rsidRDefault="001A6628" w:rsidP="00B71A66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</w:pPr>
      <w:r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  <w:lastRenderedPageBreak/>
        <w:t>DICCIONARIO DE DATOS</w:t>
      </w:r>
    </w:p>
    <w:p w14:paraId="09C768D9" w14:textId="279A94DE" w:rsidR="001A6628" w:rsidRDefault="001A6628" w:rsidP="00B71A66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</w:pPr>
    </w:p>
    <w:p w14:paraId="704DC2DD" w14:textId="72399DA8" w:rsidR="00D67394" w:rsidRDefault="00D67394" w:rsidP="00D67394">
      <w:pPr>
        <w:jc w:val="both"/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</w:pPr>
      <w:proofErr w:type="spellStart"/>
      <w:r>
        <w:rPr>
          <w:rFonts w:ascii="Museo Sans 300" w:hAnsi="Museo Sans 300" w:cs="Calibri"/>
          <w:b/>
          <w:bCs/>
          <w:color w:val="000000"/>
          <w:sz w:val="18"/>
          <w:szCs w:val="18"/>
        </w:rPr>
        <w:t>saldo_brecha</w:t>
      </w:r>
      <w:proofErr w:type="spellEnd"/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095"/>
      </w:tblGrid>
      <w:tr w:rsidR="001A6628" w:rsidRPr="000B4754" w14:paraId="7DF7FC4C" w14:textId="77777777" w:rsidTr="00D67394">
        <w:trPr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46E8" w14:textId="77777777" w:rsidR="001A6628" w:rsidRPr="000B4754" w:rsidRDefault="001A6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DE2" w14:textId="77777777" w:rsidR="001A6628" w:rsidRPr="000B4754" w:rsidRDefault="001A6628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1448" w14:textId="77777777" w:rsidR="001A6628" w:rsidRPr="000B4754" w:rsidRDefault="001A6628">
            <w:pPr>
              <w:rPr>
                <w:sz w:val="18"/>
                <w:szCs w:val="18"/>
              </w:rPr>
            </w:pPr>
          </w:p>
        </w:tc>
      </w:tr>
      <w:tr w:rsidR="001A6628" w:rsidRPr="000B4754" w14:paraId="1693562E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06A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CF47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C9962E" w14:textId="3B005A39" w:rsidR="001A6628" w:rsidRPr="000B4754" w:rsidRDefault="005A096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id_brecha</w:t>
            </w:r>
            <w:proofErr w:type="spellEnd"/>
          </w:p>
        </w:tc>
      </w:tr>
      <w:tr w:rsidR="001A6628" w:rsidRPr="000B4754" w14:paraId="3A318136" w14:textId="77777777" w:rsidTr="00D67394">
        <w:trPr>
          <w:trHeight w:val="1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D2BE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8710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2198" w14:textId="168497E9" w:rsidR="001A6628" w:rsidRPr="000B4754" w:rsidRDefault="005A0967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Identificador de la brecha según catálogo.</w:t>
            </w:r>
          </w:p>
        </w:tc>
      </w:tr>
      <w:tr w:rsidR="001A6628" w:rsidRPr="000B4754" w14:paraId="52EA7CE1" w14:textId="77777777" w:rsidTr="00D67394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C8EA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79C0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6BD4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051D3BB3" w14:textId="77777777" w:rsidTr="00D67394">
        <w:trPr>
          <w:trHeight w:val="21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5ADEA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C3F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63D" w14:textId="3FBBC44D" w:rsidR="001A6628" w:rsidRPr="000B4754" w:rsidRDefault="006C4E1A" w:rsidP="006C4E1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Tabla 1 Brechas</w:t>
            </w:r>
          </w:p>
        </w:tc>
      </w:tr>
      <w:tr w:rsidR="001A6628" w:rsidRPr="000B4754" w14:paraId="7DB8A843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71E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405D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442128" w14:textId="6BC25B6B" w:rsidR="001A6628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id_codigo_cuenta</w:t>
            </w:r>
            <w:proofErr w:type="spellEnd"/>
          </w:p>
        </w:tc>
      </w:tr>
      <w:tr w:rsidR="001A6628" w:rsidRPr="000B4754" w14:paraId="4F39461F" w14:textId="77777777" w:rsidTr="00D67394">
        <w:trPr>
          <w:trHeight w:val="26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BFD0A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3549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464" w14:textId="79A47C10" w:rsidR="001A6628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Código de la cuenta contable, </w:t>
            </w:r>
          </w:p>
        </w:tc>
      </w:tr>
      <w:tr w:rsidR="001A6628" w:rsidRPr="000B4754" w14:paraId="57E3BAE0" w14:textId="77777777" w:rsidTr="00D67394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EC46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318A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B7E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72013862" w14:textId="77777777" w:rsidTr="00D67394">
        <w:trPr>
          <w:trHeight w:val="261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15DD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E1B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D99B" w14:textId="77777777" w:rsidR="001A6628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Números del 0 al 9</w:t>
            </w:r>
          </w:p>
          <w:p w14:paraId="2AB80E16" w14:textId="4F40579D" w:rsidR="00DA4466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DA4466">
              <w:rPr>
                <w:rFonts w:ascii="Museo Sans 300" w:hAnsi="Museo Sans 300" w:cs="Calibri"/>
                <w:color w:val="000000"/>
                <w:sz w:val="18"/>
                <w:szCs w:val="18"/>
              </w:rPr>
              <w:t>Manual de Contabilidad para Instituciones Captadoras de Depósitos y Sociedad Controladora” (NCF-01).</w:t>
            </w:r>
          </w:p>
        </w:tc>
      </w:tr>
      <w:tr w:rsidR="001A6628" w:rsidRPr="000B4754" w14:paraId="5EA2279E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F200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124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CA656F" w14:textId="6B80AC8E" w:rsidR="001A6628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valor</w:t>
            </w:r>
          </w:p>
        </w:tc>
      </w:tr>
      <w:tr w:rsidR="001A6628" w:rsidRPr="000B4754" w14:paraId="62A8D2AF" w14:textId="77777777" w:rsidTr="00D67394">
        <w:trPr>
          <w:trHeight w:val="27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BF81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68F2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E6B" w14:textId="1DBAC3D9" w:rsidR="001A6628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Valor de la brecha reportada</w:t>
            </w:r>
          </w:p>
        </w:tc>
      </w:tr>
      <w:tr w:rsidR="001A6628" w:rsidRPr="000B4754" w14:paraId="7B68688C" w14:textId="77777777" w:rsidTr="00D67394">
        <w:trPr>
          <w:trHeight w:val="255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5CD1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7E38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D7FB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17DEC791" w14:textId="77777777" w:rsidTr="00D67394">
        <w:trPr>
          <w:trHeight w:val="33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B96E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AF38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AD5E" w14:textId="163142D5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Números del 0 al 9</w:t>
            </w:r>
          </w:p>
        </w:tc>
      </w:tr>
      <w:tr w:rsidR="001A6628" w:rsidRPr="000B4754" w14:paraId="1844343E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C60A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4899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69DCB1" w14:textId="5FAB6AED" w:rsidR="001A6628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observacion</w:t>
            </w:r>
            <w:proofErr w:type="spellEnd"/>
          </w:p>
        </w:tc>
      </w:tr>
      <w:tr w:rsidR="001A6628" w:rsidRPr="000B4754" w14:paraId="1ECC9562" w14:textId="77777777" w:rsidTr="00D67394">
        <w:trPr>
          <w:trHeight w:val="33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DC02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604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E7A0" w14:textId="751C73B7" w:rsidR="001A6628" w:rsidRPr="000B4754" w:rsidRDefault="00D67394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Comentario</w:t>
            </w:r>
            <w:r w:rsidR="00DA4466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breve que complemente el informe enviado por escrito.</w:t>
            </w:r>
          </w:p>
        </w:tc>
      </w:tr>
      <w:tr w:rsidR="001A6628" w:rsidRPr="000B4754" w14:paraId="69372BCF" w14:textId="77777777" w:rsidTr="00D67394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832E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51FD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4A0A" w14:textId="57E47D05" w:rsidR="001A6628" w:rsidRPr="000B4754" w:rsidRDefault="00DA4466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Puede</w:t>
            </w:r>
            <w:r w:rsidR="001A6628"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o no </w:t>
            </w:r>
            <w:r w:rsidR="001A6628"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venir lleno</w:t>
            </w:r>
          </w:p>
        </w:tc>
      </w:tr>
      <w:tr w:rsidR="001A6628" w:rsidRPr="000B4754" w14:paraId="59A9B770" w14:textId="77777777" w:rsidTr="00D67394">
        <w:trPr>
          <w:trHeight w:val="51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9DA9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0BA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7297" w14:textId="2EA47CC4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a. Letras </w:t>
            </w:r>
            <w:proofErr w:type="spellStart"/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Aa</w:t>
            </w:r>
            <w:proofErr w:type="spellEnd"/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Zz</w:t>
            </w:r>
            <w:proofErr w:type="spellEnd"/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br/>
              <w:t>b. Números del 0 al 9</w:t>
            </w:r>
          </w:p>
        </w:tc>
      </w:tr>
    </w:tbl>
    <w:p w14:paraId="68202819" w14:textId="45D46D34" w:rsidR="000B4754" w:rsidRDefault="000B4754"/>
    <w:p w14:paraId="016E2E26" w14:textId="6A02BDD0" w:rsidR="00D67394" w:rsidRPr="00D67394" w:rsidRDefault="00D67394">
      <w:pPr>
        <w:rPr>
          <w:rFonts w:ascii="Museo Sans 300" w:hAnsi="Museo Sans 300"/>
          <w:b/>
          <w:bCs/>
          <w:sz w:val="18"/>
          <w:szCs w:val="18"/>
        </w:rPr>
      </w:pPr>
      <w:proofErr w:type="spellStart"/>
      <w:r w:rsidRPr="00D67394">
        <w:rPr>
          <w:rFonts w:ascii="Museo Sans 300" w:hAnsi="Museo Sans 300"/>
          <w:b/>
          <w:bCs/>
          <w:sz w:val="18"/>
          <w:szCs w:val="18"/>
        </w:rPr>
        <w:t>sumariza_brecha</w:t>
      </w:r>
      <w:proofErr w:type="spellEnd"/>
    </w:p>
    <w:tbl>
      <w:tblPr>
        <w:tblW w:w="88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6155"/>
      </w:tblGrid>
      <w:tr w:rsidR="001A6628" w:rsidRPr="000B4754" w14:paraId="2B182B3F" w14:textId="77777777" w:rsidTr="00D67394">
        <w:trPr>
          <w:trHeight w:val="25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3CDE" w14:textId="77777777" w:rsidR="001A6628" w:rsidRPr="000B4754" w:rsidRDefault="001A662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1F3" w14:textId="77777777" w:rsidR="001A6628" w:rsidRPr="000B4754" w:rsidRDefault="001A6628">
            <w:pPr>
              <w:rPr>
                <w:sz w:val="18"/>
                <w:szCs w:val="18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50B" w14:textId="77777777" w:rsidR="001A6628" w:rsidRPr="000B4754" w:rsidRDefault="001A6628">
            <w:pPr>
              <w:rPr>
                <w:sz w:val="18"/>
                <w:szCs w:val="18"/>
              </w:rPr>
            </w:pPr>
          </w:p>
        </w:tc>
      </w:tr>
      <w:tr w:rsidR="00B8383A" w:rsidRPr="000B4754" w14:paraId="37EB9277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DA4A" w14:textId="77777777" w:rsidR="00B8383A" w:rsidRPr="000B4754" w:rsidRDefault="00B8383A" w:rsidP="00B8383A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0E3" w14:textId="56705BE0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E2C6F" w14:textId="17DB0365" w:rsidR="00B8383A" w:rsidRPr="000B4754" w:rsidRDefault="00B8383A" w:rsidP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id_brecha</w:t>
            </w:r>
            <w:proofErr w:type="spellEnd"/>
          </w:p>
        </w:tc>
      </w:tr>
      <w:tr w:rsidR="00B8383A" w:rsidRPr="000B4754" w14:paraId="1E4D8888" w14:textId="77777777" w:rsidTr="00D67394">
        <w:trPr>
          <w:trHeight w:val="6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B300" w14:textId="77777777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3B0" w14:textId="3E45E61F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4DD" w14:textId="23D5A608" w:rsidR="00B8383A" w:rsidRPr="000B4754" w:rsidRDefault="00B8383A" w:rsidP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Identificador de la brecha según catálogo.</w:t>
            </w:r>
          </w:p>
        </w:tc>
      </w:tr>
      <w:tr w:rsidR="00B8383A" w:rsidRPr="000B4754" w14:paraId="66DC331C" w14:textId="77777777" w:rsidTr="00D67394">
        <w:trPr>
          <w:trHeight w:val="1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7F82" w14:textId="77777777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573F" w14:textId="3B1A3CED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EE7E" w14:textId="306D90C7" w:rsidR="00B8383A" w:rsidRPr="000B4754" w:rsidRDefault="00B8383A" w:rsidP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B8383A" w:rsidRPr="000B4754" w14:paraId="70BFCE40" w14:textId="77777777" w:rsidTr="00D67394">
        <w:trPr>
          <w:trHeight w:val="136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A31F" w14:textId="77777777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AFF5" w14:textId="2864F68B" w:rsidR="00B8383A" w:rsidRPr="000B4754" w:rsidRDefault="00B8383A" w:rsidP="00B8383A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FB8" w14:textId="07040C78" w:rsidR="00B8383A" w:rsidRPr="000B4754" w:rsidRDefault="006C4E1A" w:rsidP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Tabla 1 Brechas</w:t>
            </w:r>
          </w:p>
        </w:tc>
      </w:tr>
      <w:tr w:rsidR="001A6628" w:rsidRPr="000B4754" w14:paraId="6EC637E6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97C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73D2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0EF47E" w14:textId="7FACFBA9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total_1</w:t>
            </w:r>
          </w:p>
        </w:tc>
      </w:tr>
      <w:tr w:rsidR="001A6628" w:rsidRPr="000B4754" w14:paraId="21E2A74F" w14:textId="77777777" w:rsidTr="00D67394">
        <w:trPr>
          <w:trHeight w:val="16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B6040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E17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B633" w14:textId="08F4F27F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Total</w:t>
            </w:r>
            <w:proofErr w:type="gramEnd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de la brecha de los Activos.</w:t>
            </w:r>
          </w:p>
        </w:tc>
      </w:tr>
      <w:tr w:rsidR="001A6628" w:rsidRPr="000B4754" w14:paraId="49BA9D50" w14:textId="77777777" w:rsidTr="00D67394">
        <w:trPr>
          <w:trHeight w:val="123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940F1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1CB8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70A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15277A2D" w14:textId="77777777" w:rsidTr="00D67394">
        <w:trPr>
          <w:trHeight w:val="257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1E85F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43F9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A1E4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Números del 0 al 9</w:t>
            </w:r>
          </w:p>
        </w:tc>
      </w:tr>
      <w:tr w:rsidR="001A6628" w:rsidRPr="000B4754" w14:paraId="46CCD767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DBBA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3E12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6207AA" w14:textId="533555BD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total_2</w:t>
            </w:r>
          </w:p>
        </w:tc>
      </w:tr>
      <w:tr w:rsidR="001A6628" w:rsidRPr="000B4754" w14:paraId="5674D52F" w14:textId="77777777" w:rsidTr="00D67394">
        <w:trPr>
          <w:trHeight w:val="163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071AB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927F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0920" w14:textId="11B28715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Total</w:t>
            </w:r>
            <w:proofErr w:type="gramEnd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 xml:space="preserve"> de la brecha de los Pasivos.</w:t>
            </w:r>
          </w:p>
        </w:tc>
      </w:tr>
      <w:tr w:rsidR="001A6628" w:rsidRPr="000B4754" w14:paraId="180EAE0F" w14:textId="77777777" w:rsidTr="00D67394">
        <w:trPr>
          <w:trHeight w:val="139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4DA1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065B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E58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58B6B2AE" w14:textId="77777777" w:rsidTr="00D67394">
        <w:trPr>
          <w:trHeight w:val="23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2FBF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C7200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C03" w14:textId="14A7EF10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Números del 0 al 9</w:t>
            </w:r>
          </w:p>
        </w:tc>
      </w:tr>
      <w:tr w:rsidR="001A6628" w:rsidRPr="000B4754" w14:paraId="4B4203B8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1C3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CE7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10E585" w14:textId="6F04F306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diferencia_totales</w:t>
            </w:r>
            <w:proofErr w:type="spellEnd"/>
          </w:p>
        </w:tc>
      </w:tr>
      <w:tr w:rsidR="001A6628" w:rsidRPr="000B4754" w14:paraId="3C066F62" w14:textId="77777777" w:rsidTr="00D67394">
        <w:trPr>
          <w:trHeight w:val="239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592F8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7DE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85F8" w14:textId="1073B88B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La diferencia entre el total_1 y el total_2 reportado</w:t>
            </w:r>
          </w:p>
        </w:tc>
      </w:tr>
      <w:tr w:rsidR="001A6628" w:rsidRPr="000B4754" w14:paraId="4ED4C813" w14:textId="77777777" w:rsidTr="00D67394">
        <w:trPr>
          <w:trHeight w:val="6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D8D8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B2EE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3D8" w14:textId="217F64AA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15DFB572" w14:textId="77777777" w:rsidTr="00D67394">
        <w:trPr>
          <w:trHeight w:val="202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5C3D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7A1B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57DD" w14:textId="440DB6E6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Números del 0 al 9</w:t>
            </w:r>
          </w:p>
        </w:tc>
      </w:tr>
      <w:tr w:rsidR="001A6628" w:rsidRPr="000B4754" w14:paraId="431AEB07" w14:textId="77777777" w:rsidTr="00D67394">
        <w:trPr>
          <w:trHeight w:val="25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8924" w14:textId="77777777" w:rsidR="001A6628" w:rsidRPr="000B4754" w:rsidRDefault="001A6628">
            <w:pPr>
              <w:jc w:val="center"/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02CB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AA01FD" w14:textId="6E9C448E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valor_brecha_acumulada</w:t>
            </w:r>
            <w:proofErr w:type="spellEnd"/>
          </w:p>
        </w:tc>
      </w:tr>
      <w:tr w:rsidR="001A6628" w:rsidRPr="000B4754" w14:paraId="3B2C17E1" w14:textId="77777777" w:rsidTr="00D67394">
        <w:trPr>
          <w:trHeight w:val="23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3425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004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Descripción: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DF8" w14:textId="3BAF72AC" w:rsidR="001A6628" w:rsidRPr="000B4754" w:rsidRDefault="00B8383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>
              <w:rPr>
                <w:rFonts w:ascii="Museo Sans 300" w:hAnsi="Museo Sans 300" w:cs="Calibri"/>
                <w:color w:val="000000"/>
                <w:sz w:val="18"/>
                <w:szCs w:val="18"/>
              </w:rPr>
              <w:t>Valor acumulado por brechas.</w:t>
            </w:r>
          </w:p>
        </w:tc>
      </w:tr>
      <w:tr w:rsidR="001A6628" w:rsidRPr="000B4754" w14:paraId="6C4CC021" w14:textId="77777777" w:rsidTr="00D67394">
        <w:trPr>
          <w:trHeight w:val="25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E2D7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0C41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Comentario: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B4B" w14:textId="77777777" w:rsidR="001A6628" w:rsidRPr="000B4754" w:rsidRDefault="001A6628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Deberá venir siempre lleno.</w:t>
            </w:r>
          </w:p>
        </w:tc>
      </w:tr>
      <w:tr w:rsidR="001A6628" w:rsidRPr="000B4754" w14:paraId="2B21DB6F" w14:textId="77777777" w:rsidTr="00D67394">
        <w:trPr>
          <w:trHeight w:val="31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A18E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043" w14:textId="77777777" w:rsidR="001A6628" w:rsidRPr="000B4754" w:rsidRDefault="001A6628">
            <w:pPr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b/>
                <w:bCs/>
                <w:color w:val="000000"/>
                <w:sz w:val="18"/>
                <w:szCs w:val="18"/>
              </w:rPr>
              <w:t>Caracteres válidos: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AE7E" w14:textId="60C404C8" w:rsidR="001A6628" w:rsidRPr="000B4754" w:rsidRDefault="006C4E1A">
            <w:pPr>
              <w:rPr>
                <w:rFonts w:ascii="Museo Sans 300" w:hAnsi="Museo Sans 300" w:cs="Calibri"/>
                <w:color w:val="000000"/>
                <w:sz w:val="18"/>
                <w:szCs w:val="18"/>
              </w:rPr>
            </w:pPr>
            <w:r w:rsidRPr="000B4754">
              <w:rPr>
                <w:rFonts w:ascii="Museo Sans 300" w:hAnsi="Museo Sans 300" w:cs="Calibri"/>
                <w:color w:val="000000"/>
                <w:sz w:val="18"/>
                <w:szCs w:val="18"/>
              </w:rPr>
              <w:t>Números del 0 al 9</w:t>
            </w:r>
          </w:p>
        </w:tc>
      </w:tr>
    </w:tbl>
    <w:p w14:paraId="40C77FE1" w14:textId="77777777" w:rsidR="006C4E1A" w:rsidRDefault="006C4E1A" w:rsidP="00B71A66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</w:pPr>
    </w:p>
    <w:p w14:paraId="00F77D68" w14:textId="2161841B" w:rsidR="00FC674E" w:rsidRPr="009B21A0" w:rsidRDefault="006C4E1A" w:rsidP="00D67394">
      <w:pPr>
        <w:jc w:val="center"/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</w:pPr>
      <w:r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  <w:br w:type="page"/>
      </w:r>
      <w:r w:rsidR="00FC674E" w:rsidRPr="009B21A0"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  <w:lastRenderedPageBreak/>
        <w:t>TABLAS</w:t>
      </w:r>
      <w:r w:rsidR="00B71A66" w:rsidRPr="009B21A0">
        <w:rPr>
          <w:rFonts w:ascii="Museo Sans 300" w:hAnsi="Museo Sans 300"/>
          <w:b/>
          <w:color w:val="000000" w:themeColor="text1"/>
          <w:sz w:val="22"/>
          <w:szCs w:val="22"/>
          <w:lang w:eastAsia="es-ES"/>
        </w:rPr>
        <w:t xml:space="preserve"> DE CÓDIGOS A UTILIZAR</w:t>
      </w:r>
    </w:p>
    <w:p w14:paraId="4D3CC864" w14:textId="77777777" w:rsidR="00B71A66" w:rsidRPr="009B21A0" w:rsidRDefault="00B71A66" w:rsidP="00FC674E">
      <w:pPr>
        <w:jc w:val="both"/>
        <w:rPr>
          <w:rFonts w:ascii="Museo Sans 300" w:hAnsi="Museo Sans 300"/>
          <w:color w:val="000000" w:themeColor="text1"/>
          <w:sz w:val="22"/>
          <w:szCs w:val="22"/>
          <w:lang w:eastAsia="es-ES"/>
        </w:rPr>
      </w:pPr>
    </w:p>
    <w:p w14:paraId="1C659AFC" w14:textId="77777777" w:rsidR="00FC674E" w:rsidRPr="009B21A0" w:rsidRDefault="00FC674E" w:rsidP="000E54E8">
      <w:pPr>
        <w:jc w:val="both"/>
        <w:rPr>
          <w:rFonts w:ascii="Museo Sans 300" w:hAnsi="Museo Sans 300"/>
          <w:bCs/>
          <w:color w:val="000000" w:themeColor="text1"/>
          <w:sz w:val="22"/>
          <w:szCs w:val="22"/>
        </w:rPr>
      </w:pPr>
    </w:p>
    <w:p w14:paraId="4205A0A9" w14:textId="359540A3" w:rsidR="00272DD6" w:rsidRDefault="00272DD6" w:rsidP="000E54E8">
      <w:pPr>
        <w:jc w:val="both"/>
        <w:rPr>
          <w:rFonts w:ascii="Museo Sans 300" w:hAnsi="Museo Sans 300"/>
          <w:bCs/>
          <w:color w:val="000000" w:themeColor="text1"/>
          <w:sz w:val="22"/>
          <w:szCs w:val="22"/>
        </w:rPr>
      </w:pPr>
      <w:r w:rsidRPr="009B21A0">
        <w:rPr>
          <w:rFonts w:ascii="Museo Sans 300" w:hAnsi="Museo Sans 300"/>
          <w:bCs/>
          <w:color w:val="000000" w:themeColor="text1"/>
          <w:sz w:val="22"/>
          <w:szCs w:val="22"/>
        </w:rPr>
        <w:t xml:space="preserve">TABLA 1. </w:t>
      </w:r>
      <w:r w:rsidR="006C4E1A">
        <w:rPr>
          <w:rFonts w:ascii="Museo Sans 300" w:hAnsi="Museo Sans 300"/>
          <w:bCs/>
          <w:color w:val="000000" w:themeColor="text1"/>
          <w:sz w:val="22"/>
          <w:szCs w:val="22"/>
        </w:rPr>
        <w:t>Brechas</w:t>
      </w:r>
    </w:p>
    <w:p w14:paraId="39DD8B2D" w14:textId="77777777" w:rsidR="006C4E1A" w:rsidRPr="009B21A0" w:rsidRDefault="006C4E1A" w:rsidP="000E54E8">
      <w:pPr>
        <w:jc w:val="both"/>
        <w:rPr>
          <w:rFonts w:ascii="Museo Sans 300" w:hAnsi="Museo Sans 300"/>
          <w:b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19"/>
      </w:tblGrid>
      <w:tr w:rsidR="006C4E1A" w:rsidRPr="006C4E1A" w14:paraId="09B5154E" w14:textId="77777777" w:rsidTr="006C4E1A">
        <w:tc>
          <w:tcPr>
            <w:tcW w:w="1129" w:type="dxa"/>
          </w:tcPr>
          <w:p w14:paraId="06F6DC26" w14:textId="2B06BD70" w:rsidR="006C4E1A" w:rsidRPr="006C4E1A" w:rsidRDefault="006C4E1A" w:rsidP="006C4E1A">
            <w:pPr>
              <w:jc w:val="both"/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C4E1A">
              <w:rPr>
                <w:rFonts w:ascii="Museo Sans 300" w:hAnsi="Museo Sans 300"/>
                <w:b/>
                <w:bCs/>
                <w:sz w:val="20"/>
                <w:szCs w:val="20"/>
              </w:rPr>
              <w:t>id_brecha</w:t>
            </w:r>
            <w:proofErr w:type="spellEnd"/>
          </w:p>
        </w:tc>
        <w:tc>
          <w:tcPr>
            <w:tcW w:w="3119" w:type="dxa"/>
          </w:tcPr>
          <w:p w14:paraId="47685C98" w14:textId="1E03DFE4" w:rsidR="006C4E1A" w:rsidRPr="006C4E1A" w:rsidRDefault="006C4E1A" w:rsidP="006C4E1A">
            <w:pPr>
              <w:jc w:val="both"/>
              <w:rPr>
                <w:rFonts w:ascii="Museo Sans 300" w:hAnsi="Museo Sans 300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C4E1A">
              <w:rPr>
                <w:rFonts w:ascii="Museo Sans 300" w:hAnsi="Museo Sans 300"/>
                <w:b/>
                <w:bCs/>
                <w:sz w:val="20"/>
                <w:szCs w:val="20"/>
              </w:rPr>
              <w:t>nom_brecha</w:t>
            </w:r>
            <w:proofErr w:type="spellEnd"/>
          </w:p>
        </w:tc>
      </w:tr>
      <w:tr w:rsidR="006C4E1A" w:rsidRPr="006C4E1A" w14:paraId="5B11AB33" w14:textId="77777777" w:rsidTr="006C4E1A">
        <w:tc>
          <w:tcPr>
            <w:tcW w:w="1129" w:type="dxa"/>
          </w:tcPr>
          <w:p w14:paraId="02FEFBE6" w14:textId="420A4D9B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 xml:space="preserve">0a30   </w:t>
            </w:r>
          </w:p>
        </w:tc>
        <w:tc>
          <w:tcPr>
            <w:tcW w:w="3119" w:type="dxa"/>
          </w:tcPr>
          <w:p w14:paraId="0B1260A1" w14:textId="39D03F95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De 0 a 30 días</w:t>
            </w:r>
          </w:p>
        </w:tc>
      </w:tr>
      <w:tr w:rsidR="006C4E1A" w:rsidRPr="006C4E1A" w14:paraId="060DCF72" w14:textId="77777777" w:rsidTr="006C4E1A">
        <w:tc>
          <w:tcPr>
            <w:tcW w:w="1129" w:type="dxa"/>
          </w:tcPr>
          <w:p w14:paraId="01B673C2" w14:textId="05240056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181a360</w:t>
            </w:r>
          </w:p>
        </w:tc>
        <w:tc>
          <w:tcPr>
            <w:tcW w:w="3119" w:type="dxa"/>
          </w:tcPr>
          <w:p w14:paraId="4F839592" w14:textId="512DA87A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De 181 a 360 días</w:t>
            </w:r>
          </w:p>
        </w:tc>
      </w:tr>
      <w:tr w:rsidR="006C4E1A" w:rsidRPr="006C4E1A" w14:paraId="3E9FBF32" w14:textId="77777777" w:rsidTr="006C4E1A">
        <w:tc>
          <w:tcPr>
            <w:tcW w:w="1129" w:type="dxa"/>
          </w:tcPr>
          <w:p w14:paraId="1E08DE4A" w14:textId="5FA523DD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 xml:space="preserve">31a60  </w:t>
            </w:r>
          </w:p>
        </w:tc>
        <w:tc>
          <w:tcPr>
            <w:tcW w:w="3119" w:type="dxa"/>
          </w:tcPr>
          <w:p w14:paraId="55447740" w14:textId="5D5DC36E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De 31 a 60 días</w:t>
            </w:r>
          </w:p>
        </w:tc>
      </w:tr>
      <w:tr w:rsidR="006C4E1A" w:rsidRPr="006C4E1A" w14:paraId="7F2848D3" w14:textId="77777777" w:rsidTr="006C4E1A">
        <w:tc>
          <w:tcPr>
            <w:tcW w:w="1129" w:type="dxa"/>
          </w:tcPr>
          <w:p w14:paraId="40923785" w14:textId="711F2D3F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 xml:space="preserve">61a90  </w:t>
            </w:r>
          </w:p>
        </w:tc>
        <w:tc>
          <w:tcPr>
            <w:tcW w:w="3119" w:type="dxa"/>
          </w:tcPr>
          <w:p w14:paraId="4468AFAD" w14:textId="5417C55E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De 61 a 90 días</w:t>
            </w:r>
          </w:p>
        </w:tc>
      </w:tr>
      <w:tr w:rsidR="006C4E1A" w:rsidRPr="006C4E1A" w14:paraId="097A2AF3" w14:textId="77777777" w:rsidTr="006C4E1A">
        <w:tc>
          <w:tcPr>
            <w:tcW w:w="1129" w:type="dxa"/>
          </w:tcPr>
          <w:p w14:paraId="4FE1A287" w14:textId="038A24D3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 xml:space="preserve">91a180 </w:t>
            </w:r>
          </w:p>
        </w:tc>
        <w:tc>
          <w:tcPr>
            <w:tcW w:w="3119" w:type="dxa"/>
          </w:tcPr>
          <w:p w14:paraId="1E24EBE3" w14:textId="2EDA8C3B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De 91 a 180 días</w:t>
            </w:r>
          </w:p>
        </w:tc>
      </w:tr>
      <w:tr w:rsidR="006C4E1A" w:rsidRPr="006C4E1A" w14:paraId="0CB69C73" w14:textId="77777777" w:rsidTr="006C4E1A">
        <w:tc>
          <w:tcPr>
            <w:tcW w:w="1129" w:type="dxa"/>
          </w:tcPr>
          <w:p w14:paraId="2ECE6AB2" w14:textId="3E302AC3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 xml:space="preserve">mas360 </w:t>
            </w:r>
          </w:p>
        </w:tc>
        <w:tc>
          <w:tcPr>
            <w:tcW w:w="3119" w:type="dxa"/>
          </w:tcPr>
          <w:p w14:paraId="3FDFEDE7" w14:textId="6FA6B7A0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>A más de 1 año</w:t>
            </w:r>
          </w:p>
        </w:tc>
      </w:tr>
      <w:tr w:rsidR="006C4E1A" w:rsidRPr="006C4E1A" w14:paraId="213C7F06" w14:textId="77777777" w:rsidTr="006C4E1A">
        <w:tc>
          <w:tcPr>
            <w:tcW w:w="1129" w:type="dxa"/>
          </w:tcPr>
          <w:p w14:paraId="549C9FF9" w14:textId="383E1BF5" w:rsidR="006C4E1A" w:rsidRPr="006C4E1A" w:rsidRDefault="006C4E1A" w:rsidP="006C4E1A">
            <w:pPr>
              <w:jc w:val="center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r w:rsidRPr="006C4E1A">
              <w:rPr>
                <w:rFonts w:ascii="Museo Sans 300" w:hAnsi="Museo Sans 300"/>
                <w:sz w:val="20"/>
                <w:szCs w:val="20"/>
              </w:rPr>
              <w:t xml:space="preserve">total  </w:t>
            </w:r>
          </w:p>
        </w:tc>
        <w:tc>
          <w:tcPr>
            <w:tcW w:w="3119" w:type="dxa"/>
          </w:tcPr>
          <w:p w14:paraId="17B1F624" w14:textId="00DBC0A7" w:rsidR="006C4E1A" w:rsidRPr="006C4E1A" w:rsidRDefault="006C4E1A" w:rsidP="006C4E1A">
            <w:pPr>
              <w:jc w:val="both"/>
              <w:rPr>
                <w:rFonts w:ascii="Museo Sans 300" w:hAnsi="Museo Sans 300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6C4E1A">
              <w:rPr>
                <w:rFonts w:ascii="Museo Sans 300" w:hAnsi="Museo Sans 300"/>
                <w:sz w:val="20"/>
                <w:szCs w:val="20"/>
              </w:rPr>
              <w:t>Total</w:t>
            </w:r>
            <w:proofErr w:type="gramEnd"/>
            <w:r w:rsidRPr="006C4E1A">
              <w:rPr>
                <w:rFonts w:ascii="Museo Sans 300" w:hAnsi="Museo Sans 300"/>
                <w:sz w:val="20"/>
                <w:szCs w:val="20"/>
              </w:rPr>
              <w:t xml:space="preserve"> Cuadre con Balance</w:t>
            </w:r>
          </w:p>
        </w:tc>
      </w:tr>
    </w:tbl>
    <w:p w14:paraId="2293334B" w14:textId="77777777" w:rsidR="00203FB9" w:rsidRPr="009B21A0" w:rsidRDefault="00203FB9" w:rsidP="000E54E8">
      <w:pPr>
        <w:jc w:val="both"/>
        <w:rPr>
          <w:rFonts w:ascii="Museo Sans 300" w:hAnsi="Museo Sans 300"/>
          <w:bCs/>
          <w:color w:val="000000" w:themeColor="text1"/>
          <w:sz w:val="20"/>
          <w:szCs w:val="20"/>
        </w:rPr>
      </w:pPr>
    </w:p>
    <w:sectPr w:rsidR="00203FB9" w:rsidRPr="009B21A0" w:rsidSect="0083645E">
      <w:headerReference w:type="default" r:id="rId12"/>
      <w:footerReference w:type="even" r:id="rId13"/>
      <w:footerReference w:type="default" r:id="rId14"/>
      <w:pgSz w:w="12240" w:h="15840"/>
      <w:pgMar w:top="2223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1455" w14:textId="77777777" w:rsidR="00D94BB1" w:rsidRDefault="00D94BB1">
      <w:r>
        <w:separator/>
      </w:r>
    </w:p>
  </w:endnote>
  <w:endnote w:type="continuationSeparator" w:id="0">
    <w:p w14:paraId="35ED381D" w14:textId="77777777" w:rsidR="00D94BB1" w:rsidRDefault="00D9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6894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9F0051" w14:textId="77777777" w:rsidR="001C303A" w:rsidRDefault="00C5165E" w:rsidP="00990D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C303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BF21A" w14:textId="77777777" w:rsidR="001C303A" w:rsidRDefault="001C303A" w:rsidP="001C30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71D9" w14:textId="77777777" w:rsidR="005A0964" w:rsidRDefault="00C36BA3" w:rsidP="005A0964">
    <w:pPr>
      <w:pStyle w:val="Footer"/>
      <w:jc w:val="center"/>
      <w:rPr>
        <w:rFonts w:ascii="Museo Sans 300" w:hAnsi="Museo Sans 300"/>
        <w:color w:val="0D0D0D" w:themeColor="text1" w:themeTint="F2"/>
        <w:sz w:val="15"/>
        <w:szCs w:val="15"/>
      </w:rPr>
    </w:pPr>
    <w:r>
      <w:rPr>
        <w:rFonts w:ascii="Museo Sans 300" w:hAnsi="Museo Sans 300"/>
        <w:noProof/>
        <w:color w:val="FFFFFF" w:themeColor="background1"/>
        <w:sz w:val="15"/>
        <w:szCs w:val="15"/>
        <w:lang w:val="es-419" w:eastAsia="es-419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78A89AD8" wp14:editId="7749444E">
              <wp:simplePos x="0" y="0"/>
              <wp:positionH relativeFrom="column">
                <wp:posOffset>34290</wp:posOffset>
              </wp:positionH>
              <wp:positionV relativeFrom="paragraph">
                <wp:posOffset>19049</wp:posOffset>
              </wp:positionV>
              <wp:extent cx="5901055" cy="0"/>
              <wp:effectExtent l="0" t="0" r="4445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1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A5B27CD" id="Conector recto 3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7pt,1.5pt" to="46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8IzAEAAIwDAAAOAAAAZHJzL2Uyb0RvYy54bWysU02P2yAQvVfqf0DcG9tbpd1acfaQ7fay&#10;bSPt9gdMAMdogUFA4uTfd8CJu21vVX1AMB+PN4/n1d3JGnZUIWp0HW8WNWfKCZTa7Tv+4/nh3S1n&#10;MYGTYNCpjp9V5Hfrt29Wo2/VDQ5opAqMQFxsR9/xISXfVlUUg7IQF+iVo2SPwUKiY9hXMsBI6NZU&#10;N3X9oRoxSB9QqBgpej8l+brg970S6XvfR5WY6ThxS2UNZd3ltVqvoN0H8IMWFxrwDywsaEeXzlD3&#10;kIAdgv4LymoRMGKfFgJthX2vhSoz0DRN/cc0TwN4VWYhcaKfZYr/D1Z8O27cNmTq4uSe/COKl8gc&#10;bgZwe1UIPJ89PVyTpapGH9u5JR+i3wa2G7+ipBo4JCwqnPpgMyTNx05F7PMstjolJii4/EQDL5ec&#10;iWuugvba6ENMXxRaljcdN9plHaCF42NMmQi015IcdvigjSlvaRwbO/6++bgsDRGNljmZy4qr1MYE&#10;dgTyg3xpSo05WOI/xZo6f5MtKE7mmeIlRLfOEIXDb+hWJ7Ky0bbjt69QBgXys5OFXAJtpj1BGXcR&#10;NGuYDRvbHcrzNlyFpicvt1zsmT31+ly6f/1E658AAAD//wMAUEsDBBQABgAIAAAAIQAuSO1x2wAA&#10;AAUBAAAPAAAAZHJzL2Rvd25yZXYueG1sTI/LTsMwEEX3lfoP1iCxQdTpA2hCnAohsS2QVqydeJpE&#10;xOModtLA1zOwocure3XmTLqbbCtG7H3jSMFyEYFAKp1pqFJwPLzcbkH4oMno1hEq+EIPu2w+S3Vi&#10;3JneccxDJRhCPtEK6hC6REpf1mi1X7gOibuT660OHPtKml6fGW5buYqie2l1Q3yh1h0+11h+5oNV&#10;sF6FQ/xaHt/2p/xjLOLv/XSzHZS6vpqeHkEEnML/GH71WR0ydircQMaLVsHdhoeM4oe4jdebBxDF&#10;X5ZZKi/tsx8AAAD//wMAUEsBAi0AFAAGAAgAAAAhALaDOJL+AAAA4QEAABMAAAAAAAAAAAAAAAAA&#10;AAAAAFtDb250ZW50X1R5cGVzXS54bWxQSwECLQAUAAYACAAAACEAOP0h/9YAAACUAQAACwAAAAAA&#10;AAAAAAAAAAAvAQAAX3JlbHMvLnJlbHNQSwECLQAUAAYACAAAACEAH9JvCMwBAACMAwAADgAAAAAA&#10;AAAAAAAAAAAuAgAAZHJzL2Uyb0RvYy54bWxQSwECLQAUAAYACAAAACEALkjtcdsAAAAFAQAADwAA&#10;AAAAAAAAAAAAAAAmBAAAZHJzL2Rvd25yZXYueG1sUEsFBgAAAAAEAAQA8wAAAC4FAAAAAA==&#10;" strokecolor="black [3200]" strokeweight=".25pt">
              <v:stroke joinstyle="miter"/>
            </v:line>
          </w:pict>
        </mc:Fallback>
      </mc:AlternateContent>
    </w:r>
    <w:proofErr w:type="spellStart"/>
    <w:r w:rsidR="005A0964" w:rsidRPr="0025672B">
      <w:rPr>
        <w:rFonts w:ascii="Museo Sans 300" w:hAnsi="Museo Sans 300"/>
        <w:color w:val="FFFFFF" w:themeColor="background1"/>
        <w:sz w:val="15"/>
        <w:szCs w:val="15"/>
      </w:rPr>
      <w:t>Xcv</w:t>
    </w:r>
    <w:proofErr w:type="spellEnd"/>
  </w:p>
  <w:p w14:paraId="4D689C26" w14:textId="77777777" w:rsidR="00D853D1" w:rsidRPr="00D853D1" w:rsidRDefault="00D853D1" w:rsidP="00D853D1">
    <w:pPr>
      <w:jc w:val="center"/>
      <w:rPr>
        <w:rFonts w:ascii="Museo Sans 500" w:hAnsi="Museo Sans 500"/>
        <w:color w:val="2B3137"/>
        <w:sz w:val="15"/>
        <w:szCs w:val="15"/>
      </w:rPr>
    </w:pPr>
    <w:r w:rsidRPr="00D853D1">
      <w:rPr>
        <w:rFonts w:ascii="Museo Sans 500" w:hAnsi="Museo Sans 500"/>
        <w:color w:val="2B3137"/>
        <w:sz w:val="15"/>
        <w:szCs w:val="15"/>
      </w:rPr>
      <w:t>Calle El Mirador, entre 87 y 89 Av. Norte. Edificio Torre Futura, Nivel 16</w:t>
    </w:r>
  </w:p>
  <w:p w14:paraId="413B43A2" w14:textId="61F98D0D" w:rsidR="00D853D1" w:rsidRPr="00D853D1" w:rsidRDefault="00D853D1" w:rsidP="00D853D1">
    <w:pPr>
      <w:jc w:val="center"/>
      <w:rPr>
        <w:rFonts w:ascii="Museo Sans 500" w:hAnsi="Museo Sans 500"/>
        <w:color w:val="2B3137"/>
        <w:sz w:val="15"/>
        <w:szCs w:val="15"/>
      </w:rPr>
    </w:pPr>
    <w:r w:rsidRPr="00D853D1">
      <w:rPr>
        <w:rFonts w:ascii="Museo Sans 500" w:hAnsi="Museo Sans 500"/>
        <w:color w:val="2B3137"/>
        <w:sz w:val="15"/>
        <w:szCs w:val="15"/>
      </w:rPr>
      <w:t xml:space="preserve">San </w:t>
    </w:r>
    <w:r w:rsidR="00CD4132" w:rsidRPr="00D853D1">
      <w:rPr>
        <w:rFonts w:ascii="Museo Sans 500" w:hAnsi="Museo Sans 500"/>
        <w:color w:val="2B3137"/>
        <w:sz w:val="15"/>
        <w:szCs w:val="15"/>
      </w:rPr>
      <w:t>Salvador, El</w:t>
    </w:r>
    <w:r w:rsidRPr="00D853D1">
      <w:rPr>
        <w:rFonts w:ascii="Museo Sans 500" w:hAnsi="Museo Sans 500"/>
        <w:color w:val="2B3137"/>
        <w:sz w:val="15"/>
        <w:szCs w:val="15"/>
      </w:rPr>
      <w:t xml:space="preserve"> Salvador, C.A. Tel: (503) 2268-5700 / (503) 2133-2900 - www.ssf.gob.sv</w:t>
    </w:r>
  </w:p>
  <w:p w14:paraId="199E71EC" w14:textId="77777777" w:rsidR="0025672B" w:rsidRPr="001C303A" w:rsidRDefault="0025672B" w:rsidP="001C303A">
    <w:pPr>
      <w:pStyle w:val="Footer"/>
      <w:ind w:right="360"/>
      <w:jc w:val="right"/>
      <w:rPr>
        <w:rFonts w:ascii="Museo Sans 500" w:hAnsi="Museo Sans 500"/>
        <w:color w:val="262626" w:themeColor="text1" w:themeTint="D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DD40" w14:textId="77777777" w:rsidR="00D94BB1" w:rsidRDefault="00D94BB1">
      <w:r>
        <w:separator/>
      </w:r>
    </w:p>
  </w:footnote>
  <w:footnote w:type="continuationSeparator" w:id="0">
    <w:p w14:paraId="0077CBE0" w14:textId="77777777" w:rsidR="00D94BB1" w:rsidRDefault="00D9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0D2E" w14:textId="77777777" w:rsidR="00716D05" w:rsidRDefault="0083645E">
    <w:pPr>
      <w:rPr>
        <w:rFonts w:eastAsia="Arial Unicode MS"/>
        <w:sz w:val="20"/>
        <w:szCs w:val="20"/>
      </w:rPr>
    </w:pPr>
    <w:r>
      <w:rPr>
        <w:noProof/>
        <w:lang w:val="es-419" w:eastAsia="es-419"/>
      </w:rPr>
      <w:drawing>
        <wp:anchor distT="0" distB="0" distL="114300" distR="114300" simplePos="0" relativeHeight="251656703" behindDoc="1" locked="0" layoutInCell="1" allowOverlap="1" wp14:anchorId="18B6BA72" wp14:editId="351B75CA">
          <wp:simplePos x="0" y="0"/>
          <wp:positionH relativeFrom="column">
            <wp:posOffset>2029767</wp:posOffset>
          </wp:positionH>
          <wp:positionV relativeFrom="paragraph">
            <wp:posOffset>-256233</wp:posOffset>
          </wp:positionV>
          <wp:extent cx="1919235" cy="110531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35" cy="1105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03A">
      <w:rPr>
        <w:noProof/>
        <w:lang w:val="es-419" w:eastAsia="es-419"/>
      </w:rPr>
      <w:drawing>
        <wp:anchor distT="0" distB="0" distL="114300" distR="114300" simplePos="0" relativeHeight="251657728" behindDoc="1" locked="0" layoutInCell="1" allowOverlap="1" wp14:anchorId="7982A012" wp14:editId="2343BCA4">
          <wp:simplePos x="0" y="0"/>
          <wp:positionH relativeFrom="column">
            <wp:posOffset>-903605</wp:posOffset>
          </wp:positionH>
          <wp:positionV relativeFrom="paragraph">
            <wp:posOffset>1230630</wp:posOffset>
          </wp:positionV>
          <wp:extent cx="7762240" cy="8513581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/>
                  <a:stretch/>
                </pic:blipFill>
                <pic:spPr bwMode="auto">
                  <a:xfrm>
                    <a:off x="0" y="0"/>
                    <a:ext cx="7762240" cy="8513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346"/>
    <w:multiLevelType w:val="hybridMultilevel"/>
    <w:tmpl w:val="F932829E"/>
    <w:lvl w:ilvl="0" w:tplc="044631A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3474A"/>
    <w:multiLevelType w:val="multilevel"/>
    <w:tmpl w:val="2F22A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362BC4"/>
    <w:multiLevelType w:val="multilevel"/>
    <w:tmpl w:val="0990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FB15158"/>
    <w:multiLevelType w:val="hybridMultilevel"/>
    <w:tmpl w:val="BB205B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49E8"/>
    <w:multiLevelType w:val="hybridMultilevel"/>
    <w:tmpl w:val="20B0559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0489A"/>
    <w:multiLevelType w:val="hybridMultilevel"/>
    <w:tmpl w:val="54FA94EC"/>
    <w:lvl w:ilvl="0" w:tplc="A21210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B23AF078">
      <w:start w:val="1"/>
      <w:numFmt w:val="decimal"/>
      <w:lvlText w:val="%2."/>
      <w:lvlJc w:val="left"/>
      <w:pPr>
        <w:ind w:left="1080" w:hanging="360"/>
      </w:pPr>
      <w:rPr>
        <w:rFonts w:hint="default"/>
        <w:color w:val="003300"/>
      </w:rPr>
    </w:lvl>
    <w:lvl w:ilvl="2" w:tplc="629208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82CAF"/>
    <w:multiLevelType w:val="hybridMultilevel"/>
    <w:tmpl w:val="C6F064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1F57"/>
    <w:multiLevelType w:val="hybridMultilevel"/>
    <w:tmpl w:val="C5447212"/>
    <w:lvl w:ilvl="0" w:tplc="0A90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67397"/>
    <w:multiLevelType w:val="hybridMultilevel"/>
    <w:tmpl w:val="7270C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AB1"/>
    <w:multiLevelType w:val="hybridMultilevel"/>
    <w:tmpl w:val="E5F217A8"/>
    <w:lvl w:ilvl="0" w:tplc="B23AF078">
      <w:start w:val="1"/>
      <w:numFmt w:val="decimal"/>
      <w:lvlText w:val="%1."/>
      <w:lvlJc w:val="left"/>
      <w:pPr>
        <w:ind w:left="360" w:hanging="360"/>
      </w:pPr>
      <w:rPr>
        <w:rFonts w:hint="default"/>
        <w:color w:val="003300"/>
      </w:rPr>
    </w:lvl>
    <w:lvl w:ilvl="1" w:tplc="580A0019" w:tentative="1">
      <w:start w:val="1"/>
      <w:numFmt w:val="lowerLetter"/>
      <w:lvlText w:val="%2."/>
      <w:lvlJc w:val="left"/>
      <w:pPr>
        <w:ind w:left="720" w:hanging="360"/>
      </w:pPr>
    </w:lvl>
    <w:lvl w:ilvl="2" w:tplc="580A001B" w:tentative="1">
      <w:start w:val="1"/>
      <w:numFmt w:val="lowerRoman"/>
      <w:lvlText w:val="%3."/>
      <w:lvlJc w:val="right"/>
      <w:pPr>
        <w:ind w:left="1440" w:hanging="180"/>
      </w:pPr>
    </w:lvl>
    <w:lvl w:ilvl="3" w:tplc="580A000F" w:tentative="1">
      <w:start w:val="1"/>
      <w:numFmt w:val="decimal"/>
      <w:lvlText w:val="%4."/>
      <w:lvlJc w:val="left"/>
      <w:pPr>
        <w:ind w:left="2160" w:hanging="360"/>
      </w:pPr>
    </w:lvl>
    <w:lvl w:ilvl="4" w:tplc="580A0019" w:tentative="1">
      <w:start w:val="1"/>
      <w:numFmt w:val="lowerLetter"/>
      <w:lvlText w:val="%5."/>
      <w:lvlJc w:val="left"/>
      <w:pPr>
        <w:ind w:left="2880" w:hanging="360"/>
      </w:pPr>
    </w:lvl>
    <w:lvl w:ilvl="5" w:tplc="580A001B" w:tentative="1">
      <w:start w:val="1"/>
      <w:numFmt w:val="lowerRoman"/>
      <w:lvlText w:val="%6."/>
      <w:lvlJc w:val="right"/>
      <w:pPr>
        <w:ind w:left="3600" w:hanging="180"/>
      </w:pPr>
    </w:lvl>
    <w:lvl w:ilvl="6" w:tplc="580A000F" w:tentative="1">
      <w:start w:val="1"/>
      <w:numFmt w:val="decimal"/>
      <w:lvlText w:val="%7."/>
      <w:lvlJc w:val="left"/>
      <w:pPr>
        <w:ind w:left="4320" w:hanging="360"/>
      </w:pPr>
    </w:lvl>
    <w:lvl w:ilvl="7" w:tplc="580A0019" w:tentative="1">
      <w:start w:val="1"/>
      <w:numFmt w:val="lowerLetter"/>
      <w:lvlText w:val="%8."/>
      <w:lvlJc w:val="left"/>
      <w:pPr>
        <w:ind w:left="5040" w:hanging="360"/>
      </w:pPr>
    </w:lvl>
    <w:lvl w:ilvl="8" w:tplc="5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C481E1D"/>
    <w:multiLevelType w:val="hybridMultilevel"/>
    <w:tmpl w:val="667C2C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E0757"/>
    <w:multiLevelType w:val="hybridMultilevel"/>
    <w:tmpl w:val="78AA703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04560"/>
    <w:multiLevelType w:val="hybridMultilevel"/>
    <w:tmpl w:val="4FA022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B2"/>
    <w:rsid w:val="0000081D"/>
    <w:rsid w:val="00000EF2"/>
    <w:rsid w:val="00004166"/>
    <w:rsid w:val="00004478"/>
    <w:rsid w:val="0000721E"/>
    <w:rsid w:val="000155AC"/>
    <w:rsid w:val="00016132"/>
    <w:rsid w:val="00021494"/>
    <w:rsid w:val="00022A8C"/>
    <w:rsid w:val="000235C5"/>
    <w:rsid w:val="0002431C"/>
    <w:rsid w:val="000250A8"/>
    <w:rsid w:val="00032A47"/>
    <w:rsid w:val="00034D5F"/>
    <w:rsid w:val="00035EFD"/>
    <w:rsid w:val="00044F7C"/>
    <w:rsid w:val="00050E03"/>
    <w:rsid w:val="000576AA"/>
    <w:rsid w:val="000616FC"/>
    <w:rsid w:val="0006379B"/>
    <w:rsid w:val="0006460B"/>
    <w:rsid w:val="00073D43"/>
    <w:rsid w:val="00082A0C"/>
    <w:rsid w:val="000860B0"/>
    <w:rsid w:val="00090B0A"/>
    <w:rsid w:val="000925B4"/>
    <w:rsid w:val="00096441"/>
    <w:rsid w:val="000A2768"/>
    <w:rsid w:val="000A6E42"/>
    <w:rsid w:val="000B13AF"/>
    <w:rsid w:val="000B25C8"/>
    <w:rsid w:val="000B3F28"/>
    <w:rsid w:val="000B4754"/>
    <w:rsid w:val="000B50E5"/>
    <w:rsid w:val="000B7E41"/>
    <w:rsid w:val="000C0970"/>
    <w:rsid w:val="000C3D1B"/>
    <w:rsid w:val="000C64BB"/>
    <w:rsid w:val="000C7770"/>
    <w:rsid w:val="000D1DB9"/>
    <w:rsid w:val="000D2217"/>
    <w:rsid w:val="000D4494"/>
    <w:rsid w:val="000D56DE"/>
    <w:rsid w:val="000E2189"/>
    <w:rsid w:val="000E2F8E"/>
    <w:rsid w:val="000E49D3"/>
    <w:rsid w:val="000E54E8"/>
    <w:rsid w:val="000F02E0"/>
    <w:rsid w:val="000F21BC"/>
    <w:rsid w:val="000F63AD"/>
    <w:rsid w:val="00100AAE"/>
    <w:rsid w:val="001121B0"/>
    <w:rsid w:val="001144CE"/>
    <w:rsid w:val="001147BC"/>
    <w:rsid w:val="00115264"/>
    <w:rsid w:val="001177ED"/>
    <w:rsid w:val="00120989"/>
    <w:rsid w:val="00123AAA"/>
    <w:rsid w:val="00126ED1"/>
    <w:rsid w:val="00126F10"/>
    <w:rsid w:val="00132422"/>
    <w:rsid w:val="00140BEA"/>
    <w:rsid w:val="001456EC"/>
    <w:rsid w:val="0015181A"/>
    <w:rsid w:val="00152342"/>
    <w:rsid w:val="0016009F"/>
    <w:rsid w:val="00161852"/>
    <w:rsid w:val="00165628"/>
    <w:rsid w:val="001724AC"/>
    <w:rsid w:val="00172A8E"/>
    <w:rsid w:val="0017631E"/>
    <w:rsid w:val="00186186"/>
    <w:rsid w:val="00187A2A"/>
    <w:rsid w:val="001930A6"/>
    <w:rsid w:val="00193ECA"/>
    <w:rsid w:val="001A24A0"/>
    <w:rsid w:val="001A5CCF"/>
    <w:rsid w:val="001A6628"/>
    <w:rsid w:val="001A6EA6"/>
    <w:rsid w:val="001B1E92"/>
    <w:rsid w:val="001B24A7"/>
    <w:rsid w:val="001B4936"/>
    <w:rsid w:val="001B5507"/>
    <w:rsid w:val="001B594D"/>
    <w:rsid w:val="001C05E1"/>
    <w:rsid w:val="001C303A"/>
    <w:rsid w:val="001C46C8"/>
    <w:rsid w:val="001C689A"/>
    <w:rsid w:val="001D14BC"/>
    <w:rsid w:val="001D215D"/>
    <w:rsid w:val="001E0D15"/>
    <w:rsid w:val="001E27E7"/>
    <w:rsid w:val="001E2840"/>
    <w:rsid w:val="001E692B"/>
    <w:rsid w:val="001F412D"/>
    <w:rsid w:val="00200F3E"/>
    <w:rsid w:val="00203FB9"/>
    <w:rsid w:val="00205BEE"/>
    <w:rsid w:val="00211AFB"/>
    <w:rsid w:val="002257BE"/>
    <w:rsid w:val="00231D9A"/>
    <w:rsid w:val="00234799"/>
    <w:rsid w:val="00242714"/>
    <w:rsid w:val="00243109"/>
    <w:rsid w:val="0025182F"/>
    <w:rsid w:val="00252A34"/>
    <w:rsid w:val="00255ACE"/>
    <w:rsid w:val="0025672B"/>
    <w:rsid w:val="00263451"/>
    <w:rsid w:val="002649D4"/>
    <w:rsid w:val="00270D5A"/>
    <w:rsid w:val="00272DD6"/>
    <w:rsid w:val="00277370"/>
    <w:rsid w:val="00284746"/>
    <w:rsid w:val="00284A20"/>
    <w:rsid w:val="00290B15"/>
    <w:rsid w:val="00296C7C"/>
    <w:rsid w:val="002B1C2F"/>
    <w:rsid w:val="002B4760"/>
    <w:rsid w:val="002C2596"/>
    <w:rsid w:val="002C3E3B"/>
    <w:rsid w:val="002C42AC"/>
    <w:rsid w:val="002D0D71"/>
    <w:rsid w:val="002D1AE3"/>
    <w:rsid w:val="002D4DFC"/>
    <w:rsid w:val="002D7524"/>
    <w:rsid w:val="002E199F"/>
    <w:rsid w:val="002E3284"/>
    <w:rsid w:val="002E6D2D"/>
    <w:rsid w:val="002F2DCE"/>
    <w:rsid w:val="002F3CCF"/>
    <w:rsid w:val="003142A3"/>
    <w:rsid w:val="00314C53"/>
    <w:rsid w:val="0032018F"/>
    <w:rsid w:val="00325380"/>
    <w:rsid w:val="00330565"/>
    <w:rsid w:val="003315BE"/>
    <w:rsid w:val="0033713F"/>
    <w:rsid w:val="0034414A"/>
    <w:rsid w:val="0037384D"/>
    <w:rsid w:val="0037458F"/>
    <w:rsid w:val="00374CB8"/>
    <w:rsid w:val="00381ECF"/>
    <w:rsid w:val="00383EB8"/>
    <w:rsid w:val="0038727B"/>
    <w:rsid w:val="00387568"/>
    <w:rsid w:val="0039361C"/>
    <w:rsid w:val="003A4B58"/>
    <w:rsid w:val="003B2D1F"/>
    <w:rsid w:val="003B5738"/>
    <w:rsid w:val="003B5C06"/>
    <w:rsid w:val="003B6D05"/>
    <w:rsid w:val="003C153D"/>
    <w:rsid w:val="003D15A7"/>
    <w:rsid w:val="003E0F02"/>
    <w:rsid w:val="003E3852"/>
    <w:rsid w:val="003E5A50"/>
    <w:rsid w:val="003E76F1"/>
    <w:rsid w:val="003F2495"/>
    <w:rsid w:val="003F7EC0"/>
    <w:rsid w:val="00400B63"/>
    <w:rsid w:val="0040276B"/>
    <w:rsid w:val="00403ECD"/>
    <w:rsid w:val="00411295"/>
    <w:rsid w:val="004128F2"/>
    <w:rsid w:val="00413947"/>
    <w:rsid w:val="00414899"/>
    <w:rsid w:val="00421527"/>
    <w:rsid w:val="00424490"/>
    <w:rsid w:val="004276D8"/>
    <w:rsid w:val="0043518C"/>
    <w:rsid w:val="0043662D"/>
    <w:rsid w:val="00440FCA"/>
    <w:rsid w:val="004435C7"/>
    <w:rsid w:val="004451EC"/>
    <w:rsid w:val="004546B0"/>
    <w:rsid w:val="00455DB5"/>
    <w:rsid w:val="00460034"/>
    <w:rsid w:val="00460E3F"/>
    <w:rsid w:val="004629E5"/>
    <w:rsid w:val="004646D3"/>
    <w:rsid w:val="00467A1D"/>
    <w:rsid w:val="00471E88"/>
    <w:rsid w:val="00474704"/>
    <w:rsid w:val="00480AE7"/>
    <w:rsid w:val="00486296"/>
    <w:rsid w:val="00486DFA"/>
    <w:rsid w:val="00487CA8"/>
    <w:rsid w:val="004911D2"/>
    <w:rsid w:val="004929B7"/>
    <w:rsid w:val="004A4AA5"/>
    <w:rsid w:val="004A782B"/>
    <w:rsid w:val="004B168D"/>
    <w:rsid w:val="004B1A04"/>
    <w:rsid w:val="004B1A62"/>
    <w:rsid w:val="004B3FF6"/>
    <w:rsid w:val="004B41D3"/>
    <w:rsid w:val="004B567F"/>
    <w:rsid w:val="004B600B"/>
    <w:rsid w:val="004B650E"/>
    <w:rsid w:val="004B7DBC"/>
    <w:rsid w:val="004C297F"/>
    <w:rsid w:val="004C2E90"/>
    <w:rsid w:val="004D1FA6"/>
    <w:rsid w:val="004D6CFC"/>
    <w:rsid w:val="004E2249"/>
    <w:rsid w:val="004E4091"/>
    <w:rsid w:val="004F0EDE"/>
    <w:rsid w:val="0050683F"/>
    <w:rsid w:val="00512E71"/>
    <w:rsid w:val="005134D7"/>
    <w:rsid w:val="00513D31"/>
    <w:rsid w:val="0051512F"/>
    <w:rsid w:val="00516FE7"/>
    <w:rsid w:val="00520F9C"/>
    <w:rsid w:val="005357FB"/>
    <w:rsid w:val="00537CE7"/>
    <w:rsid w:val="00545D8A"/>
    <w:rsid w:val="005571B2"/>
    <w:rsid w:val="005642BC"/>
    <w:rsid w:val="005651F5"/>
    <w:rsid w:val="005656AD"/>
    <w:rsid w:val="00576550"/>
    <w:rsid w:val="0057782A"/>
    <w:rsid w:val="0058113A"/>
    <w:rsid w:val="005856FC"/>
    <w:rsid w:val="0058662A"/>
    <w:rsid w:val="00586B63"/>
    <w:rsid w:val="00586E5A"/>
    <w:rsid w:val="005923B1"/>
    <w:rsid w:val="00596DC7"/>
    <w:rsid w:val="005A0964"/>
    <w:rsid w:val="005A0967"/>
    <w:rsid w:val="005A1A92"/>
    <w:rsid w:val="005A3218"/>
    <w:rsid w:val="005A3FFF"/>
    <w:rsid w:val="005A48E4"/>
    <w:rsid w:val="005A78DE"/>
    <w:rsid w:val="005A7D0D"/>
    <w:rsid w:val="005B4912"/>
    <w:rsid w:val="005C066A"/>
    <w:rsid w:val="005C22BC"/>
    <w:rsid w:val="005C3AEC"/>
    <w:rsid w:val="005C405A"/>
    <w:rsid w:val="005C71D2"/>
    <w:rsid w:val="005D7067"/>
    <w:rsid w:val="005D7D02"/>
    <w:rsid w:val="005E3763"/>
    <w:rsid w:val="006033EF"/>
    <w:rsid w:val="006037A8"/>
    <w:rsid w:val="00611704"/>
    <w:rsid w:val="00611DA9"/>
    <w:rsid w:val="00613F87"/>
    <w:rsid w:val="00622F3C"/>
    <w:rsid w:val="00623D82"/>
    <w:rsid w:val="006252CB"/>
    <w:rsid w:val="006372EA"/>
    <w:rsid w:val="00642822"/>
    <w:rsid w:val="00650824"/>
    <w:rsid w:val="00652315"/>
    <w:rsid w:val="0065301E"/>
    <w:rsid w:val="0065678B"/>
    <w:rsid w:val="006630A2"/>
    <w:rsid w:val="00676C95"/>
    <w:rsid w:val="00687339"/>
    <w:rsid w:val="00691021"/>
    <w:rsid w:val="006937E6"/>
    <w:rsid w:val="00697583"/>
    <w:rsid w:val="006A3953"/>
    <w:rsid w:val="006A5E9F"/>
    <w:rsid w:val="006A6450"/>
    <w:rsid w:val="006B037F"/>
    <w:rsid w:val="006B0E2F"/>
    <w:rsid w:val="006B45CF"/>
    <w:rsid w:val="006C03B7"/>
    <w:rsid w:val="006C487A"/>
    <w:rsid w:val="006C4E1A"/>
    <w:rsid w:val="006D180F"/>
    <w:rsid w:val="006D242E"/>
    <w:rsid w:val="006D2B8A"/>
    <w:rsid w:val="006D4BE4"/>
    <w:rsid w:val="006E1AB3"/>
    <w:rsid w:val="006E6985"/>
    <w:rsid w:val="006F49AC"/>
    <w:rsid w:val="006F5BDF"/>
    <w:rsid w:val="007003A1"/>
    <w:rsid w:val="00701F82"/>
    <w:rsid w:val="007059A5"/>
    <w:rsid w:val="00712A7D"/>
    <w:rsid w:val="007157B0"/>
    <w:rsid w:val="00716C81"/>
    <w:rsid w:val="00716D05"/>
    <w:rsid w:val="00720A0A"/>
    <w:rsid w:val="00720B9C"/>
    <w:rsid w:val="007233ED"/>
    <w:rsid w:val="00733C00"/>
    <w:rsid w:val="00735215"/>
    <w:rsid w:val="00735C79"/>
    <w:rsid w:val="00736498"/>
    <w:rsid w:val="00736AAD"/>
    <w:rsid w:val="0074265A"/>
    <w:rsid w:val="00745668"/>
    <w:rsid w:val="00762B9C"/>
    <w:rsid w:val="00766F35"/>
    <w:rsid w:val="00767F0A"/>
    <w:rsid w:val="007718FC"/>
    <w:rsid w:val="00775E48"/>
    <w:rsid w:val="00776989"/>
    <w:rsid w:val="00785118"/>
    <w:rsid w:val="00786197"/>
    <w:rsid w:val="007861FF"/>
    <w:rsid w:val="007909C6"/>
    <w:rsid w:val="007A03B0"/>
    <w:rsid w:val="007A3039"/>
    <w:rsid w:val="007B2930"/>
    <w:rsid w:val="007B34E1"/>
    <w:rsid w:val="007B637B"/>
    <w:rsid w:val="007C1F7C"/>
    <w:rsid w:val="007C4E1C"/>
    <w:rsid w:val="007C6B66"/>
    <w:rsid w:val="007D5531"/>
    <w:rsid w:val="007D7258"/>
    <w:rsid w:val="007D799B"/>
    <w:rsid w:val="007E13E6"/>
    <w:rsid w:val="007E143E"/>
    <w:rsid w:val="007E4F5C"/>
    <w:rsid w:val="007F0138"/>
    <w:rsid w:val="007F1BAD"/>
    <w:rsid w:val="007F61F4"/>
    <w:rsid w:val="007F66E1"/>
    <w:rsid w:val="00801A30"/>
    <w:rsid w:val="00802A4C"/>
    <w:rsid w:val="0081278A"/>
    <w:rsid w:val="00823FEA"/>
    <w:rsid w:val="00833C5A"/>
    <w:rsid w:val="0083645E"/>
    <w:rsid w:val="00843210"/>
    <w:rsid w:val="0085004B"/>
    <w:rsid w:val="00853692"/>
    <w:rsid w:val="00856B4E"/>
    <w:rsid w:val="00861013"/>
    <w:rsid w:val="008623F7"/>
    <w:rsid w:val="00862C31"/>
    <w:rsid w:val="00870DE8"/>
    <w:rsid w:val="00871988"/>
    <w:rsid w:val="00882D12"/>
    <w:rsid w:val="00895367"/>
    <w:rsid w:val="008B0B58"/>
    <w:rsid w:val="008C4696"/>
    <w:rsid w:val="008D1573"/>
    <w:rsid w:val="008D71E2"/>
    <w:rsid w:val="008D74EC"/>
    <w:rsid w:val="008E5239"/>
    <w:rsid w:val="008E54ED"/>
    <w:rsid w:val="008F009B"/>
    <w:rsid w:val="008F0A58"/>
    <w:rsid w:val="00901EEC"/>
    <w:rsid w:val="0090661C"/>
    <w:rsid w:val="0091648B"/>
    <w:rsid w:val="009174D7"/>
    <w:rsid w:val="00921D00"/>
    <w:rsid w:val="00927F23"/>
    <w:rsid w:val="009315B1"/>
    <w:rsid w:val="009340BD"/>
    <w:rsid w:val="00934FAF"/>
    <w:rsid w:val="0093645D"/>
    <w:rsid w:val="00940587"/>
    <w:rsid w:val="00941882"/>
    <w:rsid w:val="009432AB"/>
    <w:rsid w:val="00947838"/>
    <w:rsid w:val="0095026C"/>
    <w:rsid w:val="00952AFF"/>
    <w:rsid w:val="009575D3"/>
    <w:rsid w:val="00960617"/>
    <w:rsid w:val="00962842"/>
    <w:rsid w:val="009757D0"/>
    <w:rsid w:val="0098007F"/>
    <w:rsid w:val="009801E4"/>
    <w:rsid w:val="00984BEB"/>
    <w:rsid w:val="00993A89"/>
    <w:rsid w:val="009A0951"/>
    <w:rsid w:val="009A2307"/>
    <w:rsid w:val="009B0F60"/>
    <w:rsid w:val="009B21A0"/>
    <w:rsid w:val="009B4044"/>
    <w:rsid w:val="009D10C4"/>
    <w:rsid w:val="009D3D85"/>
    <w:rsid w:val="009E44B3"/>
    <w:rsid w:val="00A0499F"/>
    <w:rsid w:val="00A1324B"/>
    <w:rsid w:val="00A15283"/>
    <w:rsid w:val="00A15FD4"/>
    <w:rsid w:val="00A21707"/>
    <w:rsid w:val="00A21DA9"/>
    <w:rsid w:val="00A25757"/>
    <w:rsid w:val="00A31DB3"/>
    <w:rsid w:val="00A35063"/>
    <w:rsid w:val="00A40B07"/>
    <w:rsid w:val="00A41CFD"/>
    <w:rsid w:val="00A4558D"/>
    <w:rsid w:val="00A53811"/>
    <w:rsid w:val="00A561B1"/>
    <w:rsid w:val="00A70EAB"/>
    <w:rsid w:val="00A74429"/>
    <w:rsid w:val="00A75749"/>
    <w:rsid w:val="00A8213E"/>
    <w:rsid w:val="00A8316D"/>
    <w:rsid w:val="00A92B1E"/>
    <w:rsid w:val="00AA3C2C"/>
    <w:rsid w:val="00AA6830"/>
    <w:rsid w:val="00AB17AF"/>
    <w:rsid w:val="00AB447F"/>
    <w:rsid w:val="00AC7A03"/>
    <w:rsid w:val="00AD0FD6"/>
    <w:rsid w:val="00AD523F"/>
    <w:rsid w:val="00AD532C"/>
    <w:rsid w:val="00AD5EFD"/>
    <w:rsid w:val="00AE2198"/>
    <w:rsid w:val="00AE7C3A"/>
    <w:rsid w:val="00B06380"/>
    <w:rsid w:val="00B06D9B"/>
    <w:rsid w:val="00B24FE9"/>
    <w:rsid w:val="00B25EAA"/>
    <w:rsid w:val="00B32125"/>
    <w:rsid w:val="00B32734"/>
    <w:rsid w:val="00B3694E"/>
    <w:rsid w:val="00B53F68"/>
    <w:rsid w:val="00B64070"/>
    <w:rsid w:val="00B70080"/>
    <w:rsid w:val="00B71A66"/>
    <w:rsid w:val="00B7474C"/>
    <w:rsid w:val="00B8383A"/>
    <w:rsid w:val="00B9508B"/>
    <w:rsid w:val="00B95569"/>
    <w:rsid w:val="00BA367A"/>
    <w:rsid w:val="00BA3DE8"/>
    <w:rsid w:val="00BB6E7C"/>
    <w:rsid w:val="00BB7AE1"/>
    <w:rsid w:val="00BC12E8"/>
    <w:rsid w:val="00BC2520"/>
    <w:rsid w:val="00BC3DB8"/>
    <w:rsid w:val="00BC66C4"/>
    <w:rsid w:val="00BD6627"/>
    <w:rsid w:val="00BD752E"/>
    <w:rsid w:val="00BD7F9B"/>
    <w:rsid w:val="00BE75EA"/>
    <w:rsid w:val="00BF036B"/>
    <w:rsid w:val="00BF1645"/>
    <w:rsid w:val="00C02A4D"/>
    <w:rsid w:val="00C07D8E"/>
    <w:rsid w:val="00C157FC"/>
    <w:rsid w:val="00C1698D"/>
    <w:rsid w:val="00C17896"/>
    <w:rsid w:val="00C244EF"/>
    <w:rsid w:val="00C26A39"/>
    <w:rsid w:val="00C347BB"/>
    <w:rsid w:val="00C34B2B"/>
    <w:rsid w:val="00C357C9"/>
    <w:rsid w:val="00C360A1"/>
    <w:rsid w:val="00C36BA3"/>
    <w:rsid w:val="00C40862"/>
    <w:rsid w:val="00C416B1"/>
    <w:rsid w:val="00C47ECC"/>
    <w:rsid w:val="00C5165E"/>
    <w:rsid w:val="00C56B64"/>
    <w:rsid w:val="00C6133B"/>
    <w:rsid w:val="00C6143F"/>
    <w:rsid w:val="00C62F70"/>
    <w:rsid w:val="00C648CF"/>
    <w:rsid w:val="00C657B6"/>
    <w:rsid w:val="00C71FF8"/>
    <w:rsid w:val="00C8224F"/>
    <w:rsid w:val="00C84CE6"/>
    <w:rsid w:val="00C875A1"/>
    <w:rsid w:val="00C95586"/>
    <w:rsid w:val="00C969E2"/>
    <w:rsid w:val="00C97A3C"/>
    <w:rsid w:val="00CA15A4"/>
    <w:rsid w:val="00CA2F14"/>
    <w:rsid w:val="00CB2A84"/>
    <w:rsid w:val="00CB629E"/>
    <w:rsid w:val="00CB7130"/>
    <w:rsid w:val="00CB75E5"/>
    <w:rsid w:val="00CD33BF"/>
    <w:rsid w:val="00CD4132"/>
    <w:rsid w:val="00CD627A"/>
    <w:rsid w:val="00CE2F54"/>
    <w:rsid w:val="00CE4EBF"/>
    <w:rsid w:val="00CF139B"/>
    <w:rsid w:val="00CF290B"/>
    <w:rsid w:val="00D02492"/>
    <w:rsid w:val="00D05DCA"/>
    <w:rsid w:val="00D11392"/>
    <w:rsid w:val="00D11B79"/>
    <w:rsid w:val="00D12D83"/>
    <w:rsid w:val="00D16A2D"/>
    <w:rsid w:val="00D26C4C"/>
    <w:rsid w:val="00D32266"/>
    <w:rsid w:val="00D35F62"/>
    <w:rsid w:val="00D44568"/>
    <w:rsid w:val="00D46D40"/>
    <w:rsid w:val="00D502A6"/>
    <w:rsid w:val="00D5093D"/>
    <w:rsid w:val="00D50E82"/>
    <w:rsid w:val="00D50FAD"/>
    <w:rsid w:val="00D56760"/>
    <w:rsid w:val="00D62096"/>
    <w:rsid w:val="00D67394"/>
    <w:rsid w:val="00D7443F"/>
    <w:rsid w:val="00D82789"/>
    <w:rsid w:val="00D83770"/>
    <w:rsid w:val="00D853D1"/>
    <w:rsid w:val="00D85979"/>
    <w:rsid w:val="00D925E8"/>
    <w:rsid w:val="00D94BB1"/>
    <w:rsid w:val="00D964B1"/>
    <w:rsid w:val="00D97904"/>
    <w:rsid w:val="00DA08D6"/>
    <w:rsid w:val="00DA4466"/>
    <w:rsid w:val="00DA6024"/>
    <w:rsid w:val="00DC70CC"/>
    <w:rsid w:val="00DD3B52"/>
    <w:rsid w:val="00DD3E3D"/>
    <w:rsid w:val="00DF05E6"/>
    <w:rsid w:val="00DF7341"/>
    <w:rsid w:val="00E0376D"/>
    <w:rsid w:val="00E04744"/>
    <w:rsid w:val="00E048A0"/>
    <w:rsid w:val="00E069B7"/>
    <w:rsid w:val="00E16C7C"/>
    <w:rsid w:val="00E17CEA"/>
    <w:rsid w:val="00E20A13"/>
    <w:rsid w:val="00E222E5"/>
    <w:rsid w:val="00E22E63"/>
    <w:rsid w:val="00E264C1"/>
    <w:rsid w:val="00E36555"/>
    <w:rsid w:val="00E401B5"/>
    <w:rsid w:val="00E40EEF"/>
    <w:rsid w:val="00E630B9"/>
    <w:rsid w:val="00E64193"/>
    <w:rsid w:val="00E64A3B"/>
    <w:rsid w:val="00E65533"/>
    <w:rsid w:val="00E67FEE"/>
    <w:rsid w:val="00E72149"/>
    <w:rsid w:val="00E73AE6"/>
    <w:rsid w:val="00E748E6"/>
    <w:rsid w:val="00E76A40"/>
    <w:rsid w:val="00E77F5D"/>
    <w:rsid w:val="00E83E42"/>
    <w:rsid w:val="00E869BA"/>
    <w:rsid w:val="00E87777"/>
    <w:rsid w:val="00EA3069"/>
    <w:rsid w:val="00EA756E"/>
    <w:rsid w:val="00EB332A"/>
    <w:rsid w:val="00EC26CB"/>
    <w:rsid w:val="00EC42EC"/>
    <w:rsid w:val="00EC638B"/>
    <w:rsid w:val="00EC6854"/>
    <w:rsid w:val="00ED1B26"/>
    <w:rsid w:val="00ED1E38"/>
    <w:rsid w:val="00ED2B20"/>
    <w:rsid w:val="00ED309A"/>
    <w:rsid w:val="00ED3EF7"/>
    <w:rsid w:val="00EE0461"/>
    <w:rsid w:val="00EE235B"/>
    <w:rsid w:val="00EE37BA"/>
    <w:rsid w:val="00EE675E"/>
    <w:rsid w:val="00EF2132"/>
    <w:rsid w:val="00EF46DE"/>
    <w:rsid w:val="00F0068D"/>
    <w:rsid w:val="00F045C8"/>
    <w:rsid w:val="00F06F9F"/>
    <w:rsid w:val="00F13012"/>
    <w:rsid w:val="00F14875"/>
    <w:rsid w:val="00F15577"/>
    <w:rsid w:val="00F17854"/>
    <w:rsid w:val="00F23554"/>
    <w:rsid w:val="00F237DD"/>
    <w:rsid w:val="00F2422D"/>
    <w:rsid w:val="00F4095B"/>
    <w:rsid w:val="00F47B7D"/>
    <w:rsid w:val="00F51964"/>
    <w:rsid w:val="00F52FF3"/>
    <w:rsid w:val="00F53C91"/>
    <w:rsid w:val="00F5617E"/>
    <w:rsid w:val="00F62D7E"/>
    <w:rsid w:val="00F731F6"/>
    <w:rsid w:val="00F753EC"/>
    <w:rsid w:val="00F84E8F"/>
    <w:rsid w:val="00F86B94"/>
    <w:rsid w:val="00F91B89"/>
    <w:rsid w:val="00FA00D3"/>
    <w:rsid w:val="00FA0456"/>
    <w:rsid w:val="00FA3C49"/>
    <w:rsid w:val="00FB06D5"/>
    <w:rsid w:val="00FB155D"/>
    <w:rsid w:val="00FB50FF"/>
    <w:rsid w:val="00FB58DD"/>
    <w:rsid w:val="00FC4C60"/>
    <w:rsid w:val="00FC674E"/>
    <w:rsid w:val="00FD06CD"/>
    <w:rsid w:val="00FD0CE5"/>
    <w:rsid w:val="00FD162A"/>
    <w:rsid w:val="00FD27C0"/>
    <w:rsid w:val="00FE125D"/>
    <w:rsid w:val="00FE5B31"/>
    <w:rsid w:val="00FE682F"/>
    <w:rsid w:val="00FF1F78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17EB5FC8"/>
  <w15:docId w15:val="{0B206D5C-E205-4AFB-8439-17736EF2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3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339"/>
    <w:rPr>
      <w:u w:val="single"/>
    </w:rPr>
  </w:style>
  <w:style w:type="paragraph" w:customStyle="1" w:styleId="Cuerpo">
    <w:name w:val="Cuerpo"/>
    <w:rsid w:val="00687339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sid w:val="00687339"/>
    <w:rPr>
      <w:lang w:val="es-ES_tradnl"/>
    </w:rPr>
  </w:style>
  <w:style w:type="paragraph" w:styleId="Header">
    <w:name w:val="header"/>
    <w:basedOn w:val="Normal"/>
    <w:link w:val="HeaderChar"/>
    <w:locked/>
    <w:rsid w:val="00165628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1656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6562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E04744"/>
    <w:rPr>
      <w:sz w:val="18"/>
      <w:szCs w:val="18"/>
    </w:rPr>
  </w:style>
  <w:style w:type="character" w:customStyle="1" w:styleId="BalloonTextChar">
    <w:name w:val="Balloon Text Char"/>
    <w:link w:val="BalloonText"/>
    <w:rsid w:val="00E04744"/>
    <w:rPr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PageNumber">
    <w:name w:val="page number"/>
    <w:basedOn w:val="DefaultParagraphFont"/>
    <w:locked/>
    <w:rsid w:val="001C303A"/>
  </w:style>
  <w:style w:type="character" w:styleId="CommentReference">
    <w:name w:val="annotation reference"/>
    <w:basedOn w:val="DefaultParagraphFont"/>
    <w:semiHidden/>
    <w:unhideWhenUsed/>
    <w:locked/>
    <w:rsid w:val="005A3F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5A3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3F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A3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FFF"/>
    <w:rPr>
      <w:b/>
      <w:bCs/>
      <w:lang w:val="en-US" w:eastAsia="en-US"/>
    </w:rPr>
  </w:style>
  <w:style w:type="paragraph" w:styleId="ListParagraph">
    <w:name w:val="List Paragraph"/>
    <w:aliases w:val="Colsubsidio - Lista,List Paragraph 1,Dot pt,No Spacing1,List Paragraph Char Char Char,Indicator Text,List Paragraph1,Numbered Para 1,Colorful List - Accent 11,Bullet 1,F5 List Paragraph,Bullet Points,Normal Fv,lp1,4 Párrafo de lista,DH1"/>
    <w:basedOn w:val="Normal"/>
    <w:link w:val="ListParagraphChar"/>
    <w:uiPriority w:val="34"/>
    <w:qFormat/>
    <w:rsid w:val="0081278A"/>
    <w:pPr>
      <w:ind w:left="720"/>
      <w:contextualSpacing/>
    </w:pPr>
  </w:style>
  <w:style w:type="paragraph" w:customStyle="1" w:styleId="Textoprincipaldelfax">
    <w:name w:val="Texto principal del fax"/>
    <w:basedOn w:val="Normal"/>
    <w:qFormat/>
    <w:rsid w:val="000155AC"/>
    <w:pPr>
      <w:framePr w:hSpace="180" w:wrap="around" w:vAnchor="text" w:hAnchor="text" w:y="55"/>
    </w:pPr>
    <w:rPr>
      <w:rFonts w:ascii="Calibri" w:eastAsiaTheme="minorHAnsi" w:hAnsi="Calibri" w:cs="Calibri"/>
      <w:sz w:val="18"/>
      <w:szCs w:val="18"/>
      <w:lang w:eastAsia="es-SV"/>
    </w:rPr>
  </w:style>
  <w:style w:type="character" w:customStyle="1" w:styleId="ListParagraphChar">
    <w:name w:val="List Paragraph Char"/>
    <w:aliases w:val="Colsubsidio - Lista Char,List Paragraph 1 Char,Dot pt Char,No Spacing1 Char,List Paragraph Char Char Char Char,Indicator Text Char,List Paragraph1 Char,Numbered Para 1 Char,Colorful List - Accent 11 Char,Bullet 1 Char,Normal Fv Char"/>
    <w:basedOn w:val="DefaultParagraphFont"/>
    <w:link w:val="ListParagraph"/>
    <w:uiPriority w:val="34"/>
    <w:rsid w:val="0037384D"/>
    <w:rPr>
      <w:sz w:val="24"/>
      <w:szCs w:val="24"/>
      <w:lang w:eastAsia="en-US"/>
    </w:rPr>
  </w:style>
  <w:style w:type="paragraph" w:customStyle="1" w:styleId="Default">
    <w:name w:val="Default"/>
    <w:basedOn w:val="Normal"/>
    <w:rsid w:val="0037384D"/>
    <w:pPr>
      <w:autoSpaceDE w:val="0"/>
      <w:autoSpaceDN w:val="0"/>
    </w:pPr>
    <w:rPr>
      <w:rFonts w:ascii="Calibri" w:eastAsiaTheme="minorHAnsi" w:hAnsi="Calibri"/>
      <w:color w:val="000000"/>
      <w:lang w:eastAsia="es-S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384D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locked/>
    <w:rsid w:val="007E13E6"/>
    <w:rPr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7E13E6"/>
    <w:rPr>
      <w:sz w:val="24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1121B0"/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1B0"/>
    <w:rPr>
      <w:rFonts w:asciiTheme="minorHAnsi" w:eastAsia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1121B0"/>
    <w:rPr>
      <w:vertAlign w:val="superscript"/>
    </w:rPr>
  </w:style>
  <w:style w:type="table" w:customStyle="1" w:styleId="Tablaconcuadrcula12">
    <w:name w:val="Tabla con cuadrícula12"/>
    <w:basedOn w:val="TableNormal"/>
    <w:uiPriority w:val="59"/>
    <w:rsid w:val="001121B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F036B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locked/>
    <w:rsid w:val="007C1F7C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C1F7C"/>
    <w:rPr>
      <w:rFonts w:asciiTheme="minorHAnsi" w:eastAsiaTheme="minorHAnsi" w:hAnsiTheme="minorHAnsi" w:cstheme="minorBidi"/>
      <w:sz w:val="16"/>
      <w:szCs w:val="16"/>
      <w:lang w:eastAsia="en-US"/>
    </w:rPr>
  </w:style>
  <w:style w:type="table" w:styleId="TableGrid">
    <w:name w:val="Table Grid"/>
    <w:basedOn w:val="TableNormal"/>
    <w:uiPriority w:val="39"/>
    <w:locked/>
    <w:rsid w:val="006E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F2CC488FFB428594C34164CC56F6" ma:contentTypeVersion="1" ma:contentTypeDescription="Crear nuevo documento." ma:contentTypeScope="" ma:versionID="8bcafbb95754468c849ce59a47bff10c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46df8032736e4d5f95e0c3c79b1127cc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B22458-3659-4E5F-9428-DB770031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A1B32-7C30-46C9-ADD5-74C356847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CFBC-5BE4-4492-989D-6386266AA8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47A865-CE03-445D-9AE8-0B679D2AFB07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8502F27F-9985-4764-87C3-0A0B7BA4B2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Susana Lisette Serrano Cruz</cp:lastModifiedBy>
  <cp:revision>3</cp:revision>
  <cp:lastPrinted>2022-09-14T20:56:00Z</cp:lastPrinted>
  <dcterms:created xsi:type="dcterms:W3CDTF">2024-01-24T20:53:00Z</dcterms:created>
  <dcterms:modified xsi:type="dcterms:W3CDTF">2024-01-24T21:16:00Z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a75bcf3c-a67d-4930-aefa-c131a876dbbc</vt:lpwstr>
  </property>
</Properties>
</file>