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02698C" w:rsidRPr="00B46DEF" w14:paraId="15A1E339" w14:textId="77777777" w:rsidTr="00E556CE">
        <w:trPr>
          <w:jc w:val="center"/>
        </w:trPr>
        <w:tc>
          <w:tcPr>
            <w:tcW w:w="2802" w:type="dxa"/>
            <w:vAlign w:val="center"/>
          </w:tcPr>
          <w:p w14:paraId="1CDD28B1" w14:textId="357DC5ED" w:rsidR="0002698C" w:rsidRPr="0047765B" w:rsidRDefault="0002698C" w:rsidP="00E556CE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bookmarkStart w:id="0" w:name="_Hlk93653739"/>
            <w:r w:rsidRPr="0047765B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 w:rsidR="005725BB" w:rsidRPr="0047765B">
              <w:rPr>
                <w:rFonts w:ascii="Museo Sans 300" w:hAnsi="Museo Sans 300"/>
                <w:b/>
                <w:bCs/>
                <w:sz w:val="20"/>
                <w:szCs w:val="20"/>
              </w:rPr>
              <w:t>BCF-01</w:t>
            </w:r>
            <w:r w:rsidR="0090398A">
              <w:rPr>
                <w:rFonts w:ascii="Museo Sans 300" w:hAnsi="Museo Sans 300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7" w:type="dxa"/>
            <w:gridSpan w:val="2"/>
            <w:vAlign w:val="center"/>
          </w:tcPr>
          <w:p w14:paraId="6B6ED302" w14:textId="780B1363" w:rsidR="0002698C" w:rsidRPr="00B46DEF" w:rsidRDefault="0002698C" w:rsidP="00E556CE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2698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CIERRE DE AGENCIAS Y ESTABLECIMIENTOS</w:t>
            </w:r>
          </w:p>
        </w:tc>
      </w:tr>
      <w:tr w:rsidR="0002698C" w:rsidRPr="00B46DEF" w14:paraId="1E99122F" w14:textId="77777777" w:rsidTr="00E556CE">
        <w:trPr>
          <w:jc w:val="center"/>
        </w:trPr>
        <w:tc>
          <w:tcPr>
            <w:tcW w:w="2802" w:type="dxa"/>
            <w:vAlign w:val="center"/>
          </w:tcPr>
          <w:p w14:paraId="7E96BFF8" w14:textId="77777777" w:rsidR="0002698C" w:rsidRPr="00B46DEF" w:rsidRDefault="0002698C" w:rsidP="00E556C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784F8B1F" w14:textId="3B8D1E7E" w:rsidR="00892761" w:rsidRPr="00B46DEF" w:rsidRDefault="0002698C" w:rsidP="00E556CE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46DE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Bancos y Conglomerados</w:t>
            </w:r>
          </w:p>
        </w:tc>
      </w:tr>
      <w:tr w:rsidR="00A9187A" w:rsidRPr="00B46DEF" w14:paraId="7F46E27D" w14:textId="77777777" w:rsidTr="00953A08">
        <w:trPr>
          <w:jc w:val="center"/>
        </w:trPr>
        <w:tc>
          <w:tcPr>
            <w:tcW w:w="2802" w:type="dxa"/>
            <w:vAlign w:val="center"/>
          </w:tcPr>
          <w:p w14:paraId="715B5A88" w14:textId="77777777" w:rsidR="00A9187A" w:rsidRPr="00B46DEF" w:rsidRDefault="00A9187A" w:rsidP="00E556C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32DC3C45" w14:textId="77777777" w:rsidR="00A9187A" w:rsidRPr="00BF54D5" w:rsidRDefault="00A9187A" w:rsidP="00BF54D5">
            <w:pPr>
              <w:pStyle w:val="Prrafodelista"/>
              <w:numPr>
                <w:ilvl w:val="0"/>
                <w:numId w:val="7"/>
              </w:numPr>
              <w:ind w:left="333"/>
              <w:jc w:val="both"/>
              <w:rPr>
                <w:rFonts w:ascii="Museo Sans 300" w:hAnsi="Museo Sans 300"/>
                <w:color w:val="0F243E" w:themeColor="text2" w:themeShade="80"/>
                <w:sz w:val="20"/>
                <w:szCs w:val="20"/>
              </w:rPr>
            </w:pPr>
            <w:r w:rsidRPr="00BF54D5">
              <w:rPr>
                <w:rFonts w:ascii="Museo Sans 300" w:hAnsi="Museo Sans 300"/>
                <w:color w:val="0F243E" w:themeColor="text2" w:themeShade="80"/>
                <w:sz w:val="20"/>
                <w:szCs w:val="20"/>
              </w:rPr>
              <w:t>Bancos</w:t>
            </w:r>
          </w:p>
          <w:p w14:paraId="4600F2A4" w14:textId="77777777" w:rsidR="00BF54D5" w:rsidRPr="008A4AE5" w:rsidRDefault="00BF54D5" w:rsidP="00BF54D5">
            <w:pPr>
              <w:pStyle w:val="Prrafodelista"/>
              <w:numPr>
                <w:ilvl w:val="0"/>
                <w:numId w:val="6"/>
              </w:numPr>
              <w:ind w:left="319"/>
              <w:jc w:val="both"/>
              <w:rPr>
                <w:rFonts w:ascii="Museo Sans 300" w:hAnsi="Museo Sans 300"/>
                <w:i/>
                <w:iCs/>
                <w:sz w:val="20"/>
                <w:szCs w:val="20"/>
              </w:rPr>
            </w:pPr>
            <w:r w:rsidRPr="008A4AE5">
              <w:rPr>
                <w:rFonts w:ascii="Museo Sans 300" w:hAnsi="Museo Sans 300"/>
                <w:iCs/>
                <w:sz w:val="20"/>
                <w:szCs w:val="20"/>
              </w:rPr>
              <w:t>Banco Hipotecario de El Salvador, S.A.</w:t>
            </w:r>
          </w:p>
          <w:p w14:paraId="2D6953AC" w14:textId="77777777" w:rsidR="00BF54D5" w:rsidRPr="00BF54D5" w:rsidRDefault="00BF54D5" w:rsidP="00BF54D5">
            <w:pPr>
              <w:pStyle w:val="Prrafodelista"/>
              <w:numPr>
                <w:ilvl w:val="0"/>
                <w:numId w:val="6"/>
              </w:numPr>
              <w:ind w:left="319"/>
              <w:jc w:val="both"/>
              <w:rPr>
                <w:rFonts w:ascii="Museo Sans 300" w:hAnsi="Museo Sans 300"/>
                <w:i/>
                <w:iCs/>
                <w:sz w:val="20"/>
                <w:szCs w:val="20"/>
              </w:rPr>
            </w:pPr>
            <w:r w:rsidRPr="008A4AE5">
              <w:rPr>
                <w:rFonts w:ascii="Museo Sans 300" w:hAnsi="Museo Sans 300"/>
                <w:iCs/>
                <w:sz w:val="20"/>
                <w:szCs w:val="20"/>
              </w:rPr>
              <w:t>Banco de Fomento Agropecuario.</w:t>
            </w:r>
          </w:p>
          <w:p w14:paraId="55AE9E44" w14:textId="3CBBBC02" w:rsidR="00BF54D5" w:rsidRPr="00BF54D5" w:rsidRDefault="00BF54D5" w:rsidP="00BF54D5">
            <w:pPr>
              <w:pStyle w:val="Prrafodelista"/>
              <w:numPr>
                <w:ilvl w:val="0"/>
                <w:numId w:val="6"/>
              </w:numPr>
              <w:ind w:left="319"/>
              <w:jc w:val="both"/>
              <w:rPr>
                <w:rFonts w:ascii="Museo Sans 300" w:hAnsi="Museo Sans 300"/>
                <w:i/>
                <w:iCs/>
                <w:sz w:val="20"/>
                <w:szCs w:val="20"/>
              </w:rPr>
            </w:pPr>
            <w:r w:rsidRPr="00BF54D5">
              <w:rPr>
                <w:rFonts w:ascii="Museo Sans 300" w:hAnsi="Museo Sans 300"/>
                <w:iCs/>
                <w:sz w:val="20"/>
                <w:szCs w:val="20"/>
              </w:rPr>
              <w:t>Banco de Desarrollo de la República de El Salvador</w:t>
            </w:r>
          </w:p>
        </w:tc>
        <w:tc>
          <w:tcPr>
            <w:tcW w:w="3204" w:type="dxa"/>
            <w:vAlign w:val="center"/>
          </w:tcPr>
          <w:p w14:paraId="58ACFBDB" w14:textId="3A58AEAE" w:rsidR="00A9187A" w:rsidRPr="00B46DEF" w:rsidRDefault="00A9187A" w:rsidP="00E556CE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B71B70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30 </w:t>
            </w:r>
            <w:r w:rsidR="00C42F5B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días</w:t>
            </w:r>
            <w:r w:rsidR="00B71B70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BF54D5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hábiles</w:t>
            </w:r>
            <w:r w:rsidR="00C42F5B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02698C" w:rsidRPr="00B46DEF" w14:paraId="5B78C53B" w14:textId="77777777" w:rsidTr="00E556CE">
        <w:trPr>
          <w:jc w:val="center"/>
        </w:trPr>
        <w:tc>
          <w:tcPr>
            <w:tcW w:w="2802" w:type="dxa"/>
            <w:vAlign w:val="center"/>
          </w:tcPr>
          <w:p w14:paraId="5D6BBEC2" w14:textId="77777777" w:rsidR="0002698C" w:rsidRPr="00B46DEF" w:rsidRDefault="0002698C" w:rsidP="00E556CE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0982014E" w14:textId="0C25CA1E" w:rsidR="0002698C" w:rsidRPr="0047765B" w:rsidRDefault="00B559F0" w:rsidP="00E556CE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8</w:t>
            </w:r>
            <w:r w:rsidR="00B71B70">
              <w:rPr>
                <w:rFonts w:ascii="Museo Sans 300" w:hAnsi="Museo Sans 300"/>
                <w:b/>
                <w:bCs/>
                <w:sz w:val="20"/>
                <w:szCs w:val="20"/>
              </w:rPr>
              <w:t>/0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1</w:t>
            </w:r>
            <w:r w:rsidR="00B71B70">
              <w:rPr>
                <w:rFonts w:ascii="Museo Sans 300" w:hAnsi="Museo Sans 300"/>
                <w:b/>
                <w:bCs/>
                <w:sz w:val="20"/>
                <w:szCs w:val="20"/>
              </w:rPr>
              <w:t>/202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5</w:t>
            </w:r>
          </w:p>
        </w:tc>
      </w:tr>
      <w:bookmarkEnd w:id="0"/>
    </w:tbl>
    <w:p w14:paraId="36D81749" w14:textId="14E0FF9B" w:rsidR="0002698C" w:rsidRDefault="0002698C" w:rsidP="007A3BB0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14:paraId="04792E46" w14:textId="2725360C" w:rsidR="004B2D8B" w:rsidRDefault="008E6B45" w:rsidP="004B2D8B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  <w:r w:rsidRPr="008E6B45">
        <w:rPr>
          <w:rFonts w:ascii="Museo Sans 300" w:hAnsi="Museo Sans 300"/>
          <w:b/>
          <w:szCs w:val="20"/>
          <w:u w:val="single"/>
        </w:rPr>
        <w:t>Base Legal</w:t>
      </w:r>
      <w:r w:rsidR="0002698C">
        <w:rPr>
          <w:rFonts w:ascii="Museo Sans 300" w:hAnsi="Museo Sans 300"/>
          <w:b/>
          <w:szCs w:val="20"/>
          <w:u w:val="single"/>
        </w:rPr>
        <w:t>:</w:t>
      </w:r>
      <w:r w:rsidR="004B2D8B" w:rsidRPr="008E6B45">
        <w:rPr>
          <w:rFonts w:ascii="Museo Sans 300" w:hAnsi="Museo Sans 300"/>
          <w:b/>
          <w:szCs w:val="20"/>
          <w:u w:val="single"/>
        </w:rPr>
        <w:t xml:space="preserve"> </w:t>
      </w:r>
    </w:p>
    <w:p w14:paraId="59972973" w14:textId="77777777" w:rsidR="00EB3ED4" w:rsidRPr="008E6B45" w:rsidRDefault="00EB3ED4" w:rsidP="004B2D8B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</w:p>
    <w:p w14:paraId="37F0EAA7" w14:textId="7662544F" w:rsidR="004B2D8B" w:rsidRDefault="004B2D8B" w:rsidP="0002698C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Museo Sans 300" w:hAnsi="Museo Sans 300"/>
          <w:szCs w:val="20"/>
          <w:lang w:val="es-SV"/>
        </w:rPr>
      </w:pPr>
      <w:r w:rsidRPr="004B2D8B">
        <w:rPr>
          <w:rFonts w:ascii="Museo Sans 300" w:hAnsi="Museo Sans 300"/>
          <w:szCs w:val="20"/>
          <w:lang w:val="es-SV"/>
        </w:rPr>
        <w:t>Ley de Bancos: Artículo 22.</w:t>
      </w:r>
    </w:p>
    <w:p w14:paraId="3066DD7D" w14:textId="532A19CF" w:rsidR="004B2D8B" w:rsidRPr="0002698C" w:rsidRDefault="004B2D8B" w:rsidP="0002698C">
      <w:pPr>
        <w:pStyle w:val="Prrafode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Museo Sans 300" w:hAnsi="Museo Sans 300"/>
          <w:szCs w:val="20"/>
          <w:lang w:val="es-SV"/>
        </w:rPr>
      </w:pPr>
      <w:r w:rsidRPr="0002698C">
        <w:rPr>
          <w:rFonts w:ascii="Museo Sans 300" w:hAnsi="Museo Sans 300"/>
          <w:szCs w:val="20"/>
        </w:rPr>
        <w:t xml:space="preserve">Normas </w:t>
      </w:r>
      <w:r w:rsidR="00B559F0">
        <w:rPr>
          <w:rFonts w:ascii="Museo Sans 300" w:hAnsi="Museo Sans 300"/>
          <w:szCs w:val="20"/>
        </w:rPr>
        <w:t xml:space="preserve">Técnicas </w:t>
      </w:r>
      <w:r w:rsidR="006033FD">
        <w:rPr>
          <w:rFonts w:ascii="Museo Sans 300" w:hAnsi="Museo Sans 300"/>
          <w:szCs w:val="20"/>
        </w:rPr>
        <w:t>sobre</w:t>
      </w:r>
      <w:r w:rsidRPr="0002698C">
        <w:rPr>
          <w:rFonts w:ascii="Museo Sans 300" w:hAnsi="Museo Sans 300"/>
          <w:szCs w:val="20"/>
        </w:rPr>
        <w:t xml:space="preserve"> Apertura, Funcionamiento y Cierre de Agencias </w:t>
      </w:r>
      <w:r w:rsidR="006033FD">
        <w:rPr>
          <w:rFonts w:ascii="Museo Sans 300" w:hAnsi="Museo Sans 300"/>
          <w:szCs w:val="20"/>
        </w:rPr>
        <w:t xml:space="preserve">de Entidades Financieras </w:t>
      </w:r>
      <w:r w:rsidRPr="0002698C">
        <w:rPr>
          <w:rFonts w:ascii="Museo Sans 300" w:hAnsi="Museo Sans 300"/>
          <w:szCs w:val="20"/>
        </w:rPr>
        <w:t>(N</w:t>
      </w:r>
      <w:r w:rsidR="00826292">
        <w:rPr>
          <w:rFonts w:ascii="Museo Sans 300" w:hAnsi="Museo Sans 300"/>
          <w:szCs w:val="20"/>
        </w:rPr>
        <w:t>RP-84</w:t>
      </w:r>
      <w:r w:rsidRPr="0002698C">
        <w:rPr>
          <w:rFonts w:ascii="Museo Sans 300" w:hAnsi="Museo Sans 300"/>
          <w:szCs w:val="20"/>
        </w:rPr>
        <w:t xml:space="preserve">).  </w:t>
      </w:r>
    </w:p>
    <w:p w14:paraId="754BCF8F" w14:textId="77777777" w:rsidR="004B2D8B" w:rsidRPr="004B2D8B" w:rsidRDefault="004B2D8B" w:rsidP="004B2D8B">
      <w:pPr>
        <w:spacing w:after="0" w:line="240" w:lineRule="auto"/>
        <w:jc w:val="both"/>
        <w:rPr>
          <w:rFonts w:ascii="Museo Sans 300" w:hAnsi="Museo Sans 300"/>
          <w:szCs w:val="20"/>
        </w:rPr>
      </w:pPr>
    </w:p>
    <w:p w14:paraId="7866A844" w14:textId="77777777" w:rsidR="004B2D8B" w:rsidRPr="004B2D8B" w:rsidRDefault="008E6B45" w:rsidP="004B2D8B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  <w:r>
        <w:rPr>
          <w:rFonts w:ascii="Museo Sans 300" w:hAnsi="Museo Sans 300"/>
          <w:b/>
          <w:szCs w:val="20"/>
          <w:u w:val="single"/>
        </w:rPr>
        <w:t xml:space="preserve">Requisitos </w:t>
      </w:r>
    </w:p>
    <w:p w14:paraId="15523AB5" w14:textId="77777777" w:rsidR="004B2D8B" w:rsidRPr="004B2D8B" w:rsidRDefault="004B2D8B" w:rsidP="004B2D8B">
      <w:pPr>
        <w:spacing w:after="0" w:line="240" w:lineRule="auto"/>
        <w:jc w:val="both"/>
        <w:rPr>
          <w:rFonts w:ascii="Museo Sans 300" w:hAnsi="Museo Sans 300"/>
          <w:u w:val="single"/>
        </w:rPr>
      </w:pPr>
    </w:p>
    <w:p w14:paraId="0EA2EAED" w14:textId="2C5DB0EE" w:rsidR="004B2D8B" w:rsidRPr="004B2D8B" w:rsidRDefault="00D85E42" w:rsidP="0009441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t>S</w:t>
      </w:r>
      <w:r w:rsidR="00860A9D" w:rsidRPr="00860A9D">
        <w:rPr>
          <w:rFonts w:ascii="Museo Sans 300" w:hAnsi="Museo Sans 300"/>
          <w:lang w:val="es-SV"/>
        </w:rPr>
        <w:t>olicitud dirigida a</w:t>
      </w:r>
      <w:r>
        <w:rPr>
          <w:rFonts w:ascii="Museo Sans 300" w:hAnsi="Museo Sans 300"/>
          <w:lang w:val="es-SV"/>
        </w:rPr>
        <w:t xml:space="preserve"> </w:t>
      </w:r>
      <w:r w:rsidR="00860A9D" w:rsidRPr="00860A9D">
        <w:rPr>
          <w:rFonts w:ascii="Museo Sans 300" w:hAnsi="Museo Sans 300"/>
          <w:lang w:val="es-SV"/>
        </w:rPr>
        <w:t>l</w:t>
      </w:r>
      <w:r>
        <w:rPr>
          <w:rFonts w:ascii="Museo Sans 300" w:hAnsi="Museo Sans 300"/>
          <w:lang w:val="es-SV"/>
        </w:rPr>
        <w:t>a</w:t>
      </w:r>
      <w:r w:rsidR="00860A9D" w:rsidRPr="00860A9D">
        <w:rPr>
          <w:rFonts w:ascii="Museo Sans 300" w:hAnsi="Museo Sans 300"/>
          <w:lang w:val="es-SV"/>
        </w:rPr>
        <w:t xml:space="preserve"> Superinten</w:t>
      </w:r>
      <w:r>
        <w:rPr>
          <w:rFonts w:ascii="Museo Sans 300" w:hAnsi="Museo Sans 300"/>
          <w:lang w:val="es-SV"/>
        </w:rPr>
        <w:t>dencia</w:t>
      </w:r>
      <w:r w:rsidR="00860A9D" w:rsidRPr="00860A9D">
        <w:rPr>
          <w:rFonts w:ascii="Museo Sans 300" w:hAnsi="Museo Sans 300"/>
          <w:lang w:val="es-SV"/>
        </w:rPr>
        <w:t xml:space="preserve"> del Sistema Financiero</w:t>
      </w:r>
      <w:r w:rsidR="00860A9D">
        <w:rPr>
          <w:rFonts w:ascii="Museo Sans 300" w:hAnsi="Museo Sans 300"/>
          <w:lang w:val="es-SV"/>
        </w:rPr>
        <w:t xml:space="preserve">, </w:t>
      </w:r>
      <w:r w:rsidR="00860A9D" w:rsidRPr="00860A9D">
        <w:rPr>
          <w:rFonts w:ascii="Museo Sans 300" w:hAnsi="Museo Sans 300"/>
          <w:lang w:val="es-SV"/>
        </w:rPr>
        <w:t xml:space="preserve">60 </w:t>
      </w:r>
      <w:r w:rsidRPr="00860A9D">
        <w:rPr>
          <w:rFonts w:ascii="Museo Sans 300" w:hAnsi="Museo Sans 300"/>
          <w:lang w:val="es-SV"/>
        </w:rPr>
        <w:t>días</w:t>
      </w:r>
      <w:r w:rsidR="00860A9D" w:rsidRPr="00860A9D">
        <w:rPr>
          <w:rFonts w:ascii="Museo Sans 300" w:hAnsi="Museo Sans 300"/>
          <w:lang w:val="es-SV"/>
        </w:rPr>
        <w:t xml:space="preserve"> previos a la fecha de cierre</w:t>
      </w:r>
      <w:r w:rsidR="00EA12E7">
        <w:rPr>
          <w:rFonts w:ascii="Museo Sans 300" w:hAnsi="Museo Sans 300"/>
          <w:lang w:val="es-SV"/>
        </w:rPr>
        <w:t xml:space="preserve"> de la Agencia y/o Establecimiento</w:t>
      </w:r>
      <w:r w:rsidR="000A6D55">
        <w:rPr>
          <w:rFonts w:ascii="Museo Sans 300" w:hAnsi="Museo Sans 300"/>
          <w:lang w:val="es-SV"/>
        </w:rPr>
        <w:t>, indicando la fecha en que cesará la atención al público.</w:t>
      </w:r>
    </w:p>
    <w:p w14:paraId="1B1B5047" w14:textId="77777777" w:rsidR="004B2D8B" w:rsidRPr="004B2D8B" w:rsidRDefault="004B2D8B" w:rsidP="004B2D8B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</w:p>
    <w:p w14:paraId="6FFDFBEB" w14:textId="77777777" w:rsidR="000A6D55" w:rsidRDefault="004B2D8B" w:rsidP="008927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</w:rPr>
      </w:pPr>
      <w:r w:rsidRPr="004B2D8B">
        <w:rPr>
          <w:rFonts w:ascii="Museo Sans 300" w:hAnsi="Museo Sans 300"/>
          <w:lang w:val="es-SV"/>
        </w:rPr>
        <w:t>Justificación documentada respecto a la decisión de cierre que pretende efectuar</w:t>
      </w:r>
      <w:r w:rsidR="008673CB">
        <w:rPr>
          <w:rFonts w:ascii="Museo Sans 300" w:hAnsi="Museo Sans 300"/>
          <w:lang w:val="es-SV"/>
        </w:rPr>
        <w:t>.</w:t>
      </w:r>
      <w:r w:rsidR="00860A9D">
        <w:rPr>
          <w:rFonts w:ascii="Museo Sans 300" w:hAnsi="Museo Sans 300"/>
        </w:rPr>
        <w:t xml:space="preserve"> </w:t>
      </w:r>
    </w:p>
    <w:p w14:paraId="7DB66AA7" w14:textId="77777777" w:rsidR="000A6D55" w:rsidRPr="000A6D55" w:rsidRDefault="000A6D55" w:rsidP="000A6D55">
      <w:pPr>
        <w:pStyle w:val="Prrafodelista"/>
        <w:rPr>
          <w:rFonts w:ascii="Museo Sans 300" w:hAnsi="Museo Sans 300"/>
        </w:rPr>
      </w:pPr>
    </w:p>
    <w:p w14:paraId="1D3DDF0C" w14:textId="7B26E3D9" w:rsidR="008927B3" w:rsidRDefault="00860A9D" w:rsidP="008927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</w:rPr>
      </w:pPr>
      <w:r w:rsidRPr="00860A9D">
        <w:rPr>
          <w:rFonts w:ascii="Museo Sans 300" w:hAnsi="Museo Sans 300"/>
        </w:rPr>
        <w:t>Copia de las medidas adoptadas para informar a los usuarios sobre el término de los servicios de la agencia y sobre las opciones de atención en otras agencias</w:t>
      </w:r>
      <w:r w:rsidR="005075D8">
        <w:rPr>
          <w:rFonts w:ascii="Museo Sans 300" w:hAnsi="Museo Sans 300"/>
        </w:rPr>
        <w:t>.</w:t>
      </w:r>
    </w:p>
    <w:p w14:paraId="69A282D5" w14:textId="77777777" w:rsidR="008927B3" w:rsidRDefault="008927B3" w:rsidP="008927B3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1B8C169D" w14:textId="47B158B9" w:rsidR="00700AC5" w:rsidRDefault="00700AC5" w:rsidP="00C42F5B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sectPr w:rsidR="00700AC5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31D0" w14:textId="77777777" w:rsidR="003F2CE5" w:rsidRDefault="003F2CE5" w:rsidP="005E5D6F">
      <w:pPr>
        <w:spacing w:after="0" w:line="240" w:lineRule="auto"/>
      </w:pPr>
      <w:r>
        <w:separator/>
      </w:r>
    </w:p>
  </w:endnote>
  <w:endnote w:type="continuationSeparator" w:id="0">
    <w:p w14:paraId="77787C9A" w14:textId="77777777" w:rsidR="003F2CE5" w:rsidRDefault="003F2CE5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723029"/>
      <w:docPartObj>
        <w:docPartGallery w:val="Page Numbers (Bottom of Page)"/>
        <w:docPartUnique/>
      </w:docPartObj>
    </w:sdtPr>
    <w:sdtContent>
      <w:p w14:paraId="45F7AF46" w14:textId="65933CEA" w:rsidR="00D901E5" w:rsidRDefault="00E02763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737D6EF" wp14:editId="031C090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D5063" w14:textId="77777777" w:rsidR="0002698C" w:rsidRPr="002F11A5" w:rsidRDefault="0002698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</w:pPr>
                              <w:r w:rsidRPr="002F11A5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F11A5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2F11A5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2F11A5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2F11A5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37D6EF" id="Rectangle 4" o:spid="_x0000_s1026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3D5063" w14:textId="77777777" w:rsidR="0002698C" w:rsidRPr="002F11A5" w:rsidRDefault="0002698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2F11A5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fldChar w:fldCharType="begin"/>
                        </w:r>
                        <w:r w:rsidRPr="002F11A5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2F11A5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fldChar w:fldCharType="separate"/>
                        </w:r>
                        <w:r w:rsidRPr="002F11A5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2F11A5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D7B5" w14:textId="77777777" w:rsidR="003F2CE5" w:rsidRDefault="003F2CE5" w:rsidP="005E5D6F">
      <w:pPr>
        <w:spacing w:after="0" w:line="240" w:lineRule="auto"/>
      </w:pPr>
      <w:r>
        <w:separator/>
      </w:r>
    </w:p>
  </w:footnote>
  <w:footnote w:type="continuationSeparator" w:id="0">
    <w:p w14:paraId="27FDBFC1" w14:textId="77777777" w:rsidR="003F2CE5" w:rsidRDefault="003F2CE5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3540" w14:textId="77777777" w:rsidR="001B0B08" w:rsidRDefault="00000000">
    <w:pPr>
      <w:pStyle w:val="Encabezado"/>
    </w:pPr>
    <w:r>
      <w:rPr>
        <w:noProof/>
        <w:lang w:eastAsia="es-SV"/>
      </w:rPr>
      <w:pict w14:anchorId="6BF88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3CB6" w14:textId="77777777" w:rsidR="00D901E5" w:rsidRDefault="008E6B45" w:rsidP="004D6ECA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8E6B45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396C766F" wp14:editId="1108517A">
          <wp:extent cx="2297430" cy="1017900"/>
          <wp:effectExtent l="19050" t="0" r="7620" b="0"/>
          <wp:docPr id="1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9D097A" w14:textId="77777777" w:rsidR="00D901E5" w:rsidRDefault="00D901E5" w:rsidP="000E1B1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4BF5" w14:textId="77777777" w:rsidR="001B0B08" w:rsidRDefault="00000000">
    <w:pPr>
      <w:pStyle w:val="Encabezado"/>
    </w:pPr>
    <w:r>
      <w:rPr>
        <w:noProof/>
        <w:lang w:eastAsia="es-SV"/>
      </w:rPr>
      <w:pict w14:anchorId="072A5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E4F"/>
    <w:multiLevelType w:val="hybridMultilevel"/>
    <w:tmpl w:val="E9F61E2C"/>
    <w:lvl w:ilvl="0" w:tplc="E760E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4F1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46514"/>
    <w:multiLevelType w:val="multilevel"/>
    <w:tmpl w:val="FC04A8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3" w15:restartNumberingAfterBreak="0">
    <w:nsid w:val="42C25838"/>
    <w:multiLevelType w:val="hybridMultilevel"/>
    <w:tmpl w:val="2B3C0C26"/>
    <w:lvl w:ilvl="0" w:tplc="4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E5008"/>
    <w:multiLevelType w:val="hybridMultilevel"/>
    <w:tmpl w:val="AC3055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8590D"/>
    <w:multiLevelType w:val="hybridMultilevel"/>
    <w:tmpl w:val="3124BE56"/>
    <w:lvl w:ilvl="0" w:tplc="C02CDCE0">
      <w:start w:val="3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2183"/>
    <w:multiLevelType w:val="hybridMultilevel"/>
    <w:tmpl w:val="8CF62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60960">
    <w:abstractNumId w:val="4"/>
  </w:num>
  <w:num w:numId="2" w16cid:durableId="1566600323">
    <w:abstractNumId w:val="1"/>
  </w:num>
  <w:num w:numId="3" w16cid:durableId="815756125">
    <w:abstractNumId w:val="2"/>
  </w:num>
  <w:num w:numId="4" w16cid:durableId="506679600">
    <w:abstractNumId w:val="3"/>
  </w:num>
  <w:num w:numId="5" w16cid:durableId="492986711">
    <w:abstractNumId w:val="5"/>
  </w:num>
  <w:num w:numId="6" w16cid:durableId="2036759987">
    <w:abstractNumId w:val="0"/>
  </w:num>
  <w:num w:numId="7" w16cid:durableId="16264243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C75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98C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704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3AF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181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4BAA"/>
    <w:rsid w:val="00084EBD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418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D55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6F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0D6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41B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D98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8DD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9AC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D77EB"/>
    <w:rsid w:val="001E010F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9BA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58E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71B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315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0987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7A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5ED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1D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1A5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6C6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366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68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50F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6E6B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1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1DFE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070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6D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2CE5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1C5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3D10"/>
    <w:rsid w:val="00414F77"/>
    <w:rsid w:val="004150BF"/>
    <w:rsid w:val="004150F0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510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65B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D8B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6ECA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2AD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5D8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570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A6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013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5BB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773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C7C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3EB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0E34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E5F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E62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3FD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ACD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47F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03D"/>
    <w:rsid w:val="006849B6"/>
    <w:rsid w:val="006849BA"/>
    <w:rsid w:val="00685452"/>
    <w:rsid w:val="00685698"/>
    <w:rsid w:val="006856D4"/>
    <w:rsid w:val="00685ACD"/>
    <w:rsid w:val="00686089"/>
    <w:rsid w:val="006860E4"/>
    <w:rsid w:val="0068616F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3E4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3B74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AC5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094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47E11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BEE"/>
    <w:rsid w:val="00770D31"/>
    <w:rsid w:val="007716A2"/>
    <w:rsid w:val="007716DF"/>
    <w:rsid w:val="00771A87"/>
    <w:rsid w:val="00771CD6"/>
    <w:rsid w:val="00771DF7"/>
    <w:rsid w:val="00771F58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CED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BB0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1CED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14"/>
    <w:rsid w:val="007D2F65"/>
    <w:rsid w:val="007D33C4"/>
    <w:rsid w:val="007D3D88"/>
    <w:rsid w:val="007D42DE"/>
    <w:rsid w:val="007D4CAA"/>
    <w:rsid w:val="007D50BE"/>
    <w:rsid w:val="007D5327"/>
    <w:rsid w:val="007D5425"/>
    <w:rsid w:val="007D5590"/>
    <w:rsid w:val="007D5617"/>
    <w:rsid w:val="007D646A"/>
    <w:rsid w:val="007D6689"/>
    <w:rsid w:val="007D7558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2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04D"/>
    <w:rsid w:val="008604CB"/>
    <w:rsid w:val="00860552"/>
    <w:rsid w:val="008606AF"/>
    <w:rsid w:val="0086087C"/>
    <w:rsid w:val="00860A30"/>
    <w:rsid w:val="00860A4A"/>
    <w:rsid w:val="00860A9D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3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E4B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761"/>
    <w:rsid w:val="008927B3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45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75A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98A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1FE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3E29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2CE8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69A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46A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B7BE3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B4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C8A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D2C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1788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187A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32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AEA"/>
    <w:rsid w:val="00AB3E81"/>
    <w:rsid w:val="00AB407E"/>
    <w:rsid w:val="00AB41F5"/>
    <w:rsid w:val="00AB4206"/>
    <w:rsid w:val="00AB442B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02F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142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0D30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2BB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501C"/>
    <w:rsid w:val="00B559F0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0D50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B70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1FF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4DAE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2F21"/>
    <w:rsid w:val="00BF3698"/>
    <w:rsid w:val="00BF3A4B"/>
    <w:rsid w:val="00BF3E98"/>
    <w:rsid w:val="00BF40DA"/>
    <w:rsid w:val="00BF48DD"/>
    <w:rsid w:val="00BF4E96"/>
    <w:rsid w:val="00BF4EB7"/>
    <w:rsid w:val="00BF53CF"/>
    <w:rsid w:val="00BF54D5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2F5B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0C8D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4C4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324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222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2619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2EF"/>
    <w:rsid w:val="00D0185D"/>
    <w:rsid w:val="00D01991"/>
    <w:rsid w:val="00D019B4"/>
    <w:rsid w:val="00D019E9"/>
    <w:rsid w:val="00D01B34"/>
    <w:rsid w:val="00D01B71"/>
    <w:rsid w:val="00D01F7D"/>
    <w:rsid w:val="00D02023"/>
    <w:rsid w:val="00D027E7"/>
    <w:rsid w:val="00D032B9"/>
    <w:rsid w:val="00D0396A"/>
    <w:rsid w:val="00D03AFC"/>
    <w:rsid w:val="00D03C34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BF5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47A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5E42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BF6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823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A17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763"/>
    <w:rsid w:val="00E0297A"/>
    <w:rsid w:val="00E029B4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B42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271"/>
    <w:rsid w:val="00E60A4A"/>
    <w:rsid w:val="00E613CA"/>
    <w:rsid w:val="00E61727"/>
    <w:rsid w:val="00E61785"/>
    <w:rsid w:val="00E617E7"/>
    <w:rsid w:val="00E6192B"/>
    <w:rsid w:val="00E61B0A"/>
    <w:rsid w:val="00E61B81"/>
    <w:rsid w:val="00E621F4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0FF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2E7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103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66A"/>
    <w:rsid w:val="00EB2944"/>
    <w:rsid w:val="00EB2B67"/>
    <w:rsid w:val="00EB2C8E"/>
    <w:rsid w:val="00EB2D99"/>
    <w:rsid w:val="00EB2EB1"/>
    <w:rsid w:val="00EB368A"/>
    <w:rsid w:val="00EB36E5"/>
    <w:rsid w:val="00EB3ED4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898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5FA1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B1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2AB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81241"/>
  <w15:docId w15:val="{11ED2B11-29CE-4F46-B5C4-39806054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1302F"/>
    <w:pPr>
      <w:ind w:left="720"/>
      <w:contextualSpacing/>
    </w:pPr>
    <w:rPr>
      <w:rFonts w:cstheme="minorBidi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B1302F"/>
    <w:rPr>
      <w:rFonts w:cstheme="minorBidi"/>
      <w:i w:val="0"/>
      <w:lang w:val="es-ES"/>
    </w:rPr>
  </w:style>
  <w:style w:type="table" w:styleId="Tablaconcuadrcula">
    <w:name w:val="Table Grid"/>
    <w:basedOn w:val="Tablanormal"/>
    <w:uiPriority w:val="59"/>
    <w:rsid w:val="00881E4B"/>
    <w:pPr>
      <w:spacing w:after="0" w:line="240" w:lineRule="auto"/>
    </w:pPr>
    <w:rPr>
      <w:rFonts w:cstheme="minorBid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2698C"/>
    <w:pPr>
      <w:spacing w:after="0" w:line="240" w:lineRule="auto"/>
    </w:pPr>
    <w:rPr>
      <w:rFonts w:cstheme="minorBidi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71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3494-8345-4091-AB55-FA0186C8D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4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Bárbara Pamela Navas de Sierra</cp:lastModifiedBy>
  <cp:revision>6</cp:revision>
  <cp:lastPrinted>2019-09-13T15:27:00Z</cp:lastPrinted>
  <dcterms:created xsi:type="dcterms:W3CDTF">2025-01-08T19:25:00Z</dcterms:created>
  <dcterms:modified xsi:type="dcterms:W3CDTF">2025-01-09T19:26:00Z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