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79"/>
        <w:gridCol w:w="3265"/>
        <w:gridCol w:w="3265"/>
      </w:tblGrid>
      <w:tr w:rsidR="001C34B5" w:rsidRPr="001C34B5" w14:paraId="0BB670CF" w14:textId="77777777" w:rsidTr="00694BF9">
        <w:trPr>
          <w:jc w:val="center"/>
        </w:trPr>
        <w:tc>
          <w:tcPr>
            <w:tcW w:w="2679" w:type="dxa"/>
            <w:vAlign w:val="center"/>
          </w:tcPr>
          <w:p w14:paraId="28BA3C2C" w14:textId="2A961C5B" w:rsidR="001C34B5" w:rsidRPr="001C34B5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>Nombre del Trámite No.</w:t>
            </w:r>
            <w:r w:rsidR="000A27AC">
              <w:rPr>
                <w:rFonts w:ascii="Museo Sans 300" w:hAnsi="Museo Sans 300"/>
                <w:noProof/>
                <w:sz w:val="20"/>
                <w:szCs w:val="20"/>
              </w:rPr>
              <w:t xml:space="preserve"> </w:t>
            </w:r>
            <w:r w:rsidR="00C51C59">
              <w:rPr>
                <w:rFonts w:ascii="Museo Sans 300" w:hAnsi="Museo Sans 300"/>
                <w:noProof/>
                <w:sz w:val="20"/>
                <w:szCs w:val="20"/>
              </w:rPr>
              <w:t>7</w:t>
            </w:r>
          </w:p>
        </w:tc>
        <w:tc>
          <w:tcPr>
            <w:tcW w:w="6530" w:type="dxa"/>
            <w:gridSpan w:val="2"/>
            <w:vAlign w:val="center"/>
          </w:tcPr>
          <w:p w14:paraId="0BA31DAF" w14:textId="12DEF828" w:rsidR="001C34B5" w:rsidRPr="001C34B5" w:rsidRDefault="00707648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PRÓRROGAS </w:t>
            </w:r>
            <w:r w:rsidR="00175231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DE INSCRIPCIÓN 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EN EL REGISTRO DE AUDITORES EXTERNOS</w:t>
            </w:r>
          </w:p>
        </w:tc>
      </w:tr>
      <w:tr w:rsidR="001C34B5" w:rsidRPr="001C34B5" w14:paraId="1ED0C3BD" w14:textId="77777777" w:rsidTr="00694BF9">
        <w:trPr>
          <w:jc w:val="center"/>
        </w:trPr>
        <w:tc>
          <w:tcPr>
            <w:tcW w:w="2679" w:type="dxa"/>
            <w:vAlign w:val="center"/>
          </w:tcPr>
          <w:p w14:paraId="71126B72" w14:textId="1E6208ED" w:rsidR="001C34B5" w:rsidRPr="001C34B5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CD2E12">
              <w:rPr>
                <w:rFonts w:ascii="Museo Sans 300" w:hAnsi="Museo Sans 300"/>
                <w:noProof/>
                <w:sz w:val="20"/>
                <w:szCs w:val="20"/>
              </w:rPr>
              <w:t>Dirección</w:t>
            </w:r>
          </w:p>
        </w:tc>
        <w:tc>
          <w:tcPr>
            <w:tcW w:w="6530" w:type="dxa"/>
            <w:gridSpan w:val="2"/>
            <w:vAlign w:val="center"/>
          </w:tcPr>
          <w:p w14:paraId="6AB0E1BB" w14:textId="2AE3AFAF" w:rsidR="001C34B5" w:rsidRPr="001C34B5" w:rsidRDefault="00CD2E12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Dirección de Asuntos Jurídicos</w:t>
            </w:r>
          </w:p>
        </w:tc>
      </w:tr>
      <w:tr w:rsidR="00F540F6" w:rsidRPr="001C34B5" w14:paraId="1CEFE4E9" w14:textId="77777777" w:rsidTr="008429D8">
        <w:trPr>
          <w:jc w:val="center"/>
        </w:trPr>
        <w:tc>
          <w:tcPr>
            <w:tcW w:w="2679" w:type="dxa"/>
            <w:vAlign w:val="center"/>
          </w:tcPr>
          <w:p w14:paraId="49F1E65A" w14:textId="77777777" w:rsidR="00F540F6" w:rsidRPr="001C34B5" w:rsidRDefault="00F540F6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65" w:type="dxa"/>
            <w:vAlign w:val="center"/>
          </w:tcPr>
          <w:p w14:paraId="6F4ABE59" w14:textId="3ACB21FA" w:rsidR="00F540F6" w:rsidRPr="00BC357D" w:rsidRDefault="00F540F6" w:rsidP="00BC357D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 w:rsidRPr="00BC357D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Todas las industrias</w:t>
            </w:r>
          </w:p>
        </w:tc>
        <w:tc>
          <w:tcPr>
            <w:tcW w:w="3265" w:type="dxa"/>
            <w:vAlign w:val="center"/>
          </w:tcPr>
          <w:p w14:paraId="601EE97A" w14:textId="528CDDEF" w:rsidR="00F540F6" w:rsidRPr="001C34B5" w:rsidRDefault="00F540F6" w:rsidP="001C34B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70764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30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 días </w:t>
            </w:r>
            <w:r w:rsidR="007D0D13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hábiles</w:t>
            </w:r>
          </w:p>
        </w:tc>
      </w:tr>
      <w:tr w:rsidR="001C34B5" w:rsidRPr="001C34B5" w14:paraId="42D03276" w14:textId="77777777" w:rsidTr="00694BF9">
        <w:trPr>
          <w:jc w:val="center"/>
        </w:trPr>
        <w:tc>
          <w:tcPr>
            <w:tcW w:w="2679" w:type="dxa"/>
            <w:vAlign w:val="center"/>
          </w:tcPr>
          <w:p w14:paraId="524563BC" w14:textId="77777777" w:rsidR="001C34B5" w:rsidRPr="001C34B5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1C34B5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530" w:type="dxa"/>
            <w:gridSpan w:val="2"/>
            <w:vAlign w:val="center"/>
          </w:tcPr>
          <w:p w14:paraId="4B1013B0" w14:textId="59884ABB" w:rsidR="001C34B5" w:rsidRPr="001C34B5" w:rsidRDefault="007D0D13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12/09/2025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330C97DB" w:rsidR="007A3BB0" w:rsidRDefault="00451702" w:rsidP="00081B51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 w:rsidR="001C34B5">
        <w:rPr>
          <w:rFonts w:ascii="Museo Sans 300" w:hAnsi="Museo Sans 300"/>
          <w:b/>
          <w:i w:val="0"/>
          <w:u w:val="single"/>
        </w:rPr>
        <w:t>:</w:t>
      </w:r>
      <w:r w:rsidR="007A3BB0"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1C615F54" w14:textId="26054F72" w:rsidR="00707648" w:rsidRPr="00707648" w:rsidRDefault="00B21569" w:rsidP="00081B51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NRP</w:t>
      </w:r>
      <w:r w:rsidRPr="00707648">
        <w:rPr>
          <w:rFonts w:ascii="Museo Sans 300" w:hAnsi="Museo Sans 300"/>
          <w:bCs/>
        </w:rPr>
        <w:t xml:space="preserve">-16 </w:t>
      </w:r>
      <w:r>
        <w:rPr>
          <w:rFonts w:ascii="Museo Sans 300" w:hAnsi="Museo Sans 300"/>
          <w:bCs/>
        </w:rPr>
        <w:t>N</w:t>
      </w:r>
      <w:r w:rsidRPr="00707648">
        <w:rPr>
          <w:rFonts w:ascii="Museo Sans 300" w:hAnsi="Museo Sans 300"/>
          <w:bCs/>
        </w:rPr>
        <w:t>ormas técnicas para el registro de los auditores externos de los integrantes del sistema financiero.</w:t>
      </w:r>
    </w:p>
    <w:p w14:paraId="4607BD96" w14:textId="77777777" w:rsidR="00451702" w:rsidRPr="001C34B5" w:rsidRDefault="00451702" w:rsidP="00081B51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2010892" w14:textId="617B9B83" w:rsidR="007A3BB0" w:rsidRDefault="00165F54" w:rsidP="00081B51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3CCF8410" w14:textId="77777777" w:rsidR="00056537" w:rsidRDefault="00056537" w:rsidP="00081B51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0DC5EB4" w14:textId="157E97C3" w:rsidR="007D0D13" w:rsidRPr="007D0D13" w:rsidRDefault="007D0D13" w:rsidP="0005653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  <w:bCs/>
        </w:rPr>
      </w:pPr>
      <w:r w:rsidRPr="007D0D13">
        <w:rPr>
          <w:rFonts w:ascii="Museo Sans 300" w:hAnsi="Museo Sans 300"/>
        </w:rPr>
        <w:t xml:space="preserve">Solicitud según Anexo 1 </w:t>
      </w:r>
      <w:r w:rsidR="002418A8">
        <w:rPr>
          <w:rFonts w:ascii="Museo Sans 300" w:hAnsi="Museo Sans 300"/>
        </w:rPr>
        <w:t xml:space="preserve">y 2 </w:t>
      </w:r>
      <w:r w:rsidRPr="007D0D13">
        <w:rPr>
          <w:rFonts w:ascii="Museo Sans 300" w:hAnsi="Museo Sans 300"/>
        </w:rPr>
        <w:t xml:space="preserve">de la </w:t>
      </w:r>
      <w:r w:rsidRPr="007D0D13">
        <w:rPr>
          <w:rFonts w:ascii="Museo Sans 300" w:hAnsi="Museo Sans 300"/>
          <w:bCs/>
        </w:rPr>
        <w:t>NRP-16 Normas técnicas para el registro de los auditores externos de los integrantes del sistema financiero.</w:t>
      </w:r>
    </w:p>
    <w:p w14:paraId="671D7A93" w14:textId="1129E740" w:rsidR="007D0D13" w:rsidRDefault="007D0D13" w:rsidP="007D0D13">
      <w:pPr>
        <w:pStyle w:val="Prrafodelista"/>
        <w:spacing w:after="0" w:line="240" w:lineRule="auto"/>
        <w:ind w:left="709"/>
        <w:jc w:val="both"/>
        <w:rPr>
          <w:rFonts w:ascii="Museo Sans 300" w:hAnsi="Museo Sans 300"/>
        </w:rPr>
      </w:pPr>
    </w:p>
    <w:p w14:paraId="5B6E1A93" w14:textId="53B785CB" w:rsidR="007D0D13" w:rsidRDefault="007D0D13" w:rsidP="00081B51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Certificaciones extendidas por el Consejo de Vigilancia de la Profesión de Contaduría Pública y Auditoría.</w:t>
      </w:r>
    </w:p>
    <w:p w14:paraId="29FE6E11" w14:textId="77777777" w:rsidR="007D0D13" w:rsidRPr="007D0D13" w:rsidRDefault="007D0D13" w:rsidP="007D0D13">
      <w:pPr>
        <w:pStyle w:val="Prrafodelista"/>
        <w:rPr>
          <w:rFonts w:ascii="Museo Sans 300" w:hAnsi="Museo Sans 300"/>
        </w:rPr>
      </w:pPr>
    </w:p>
    <w:p w14:paraId="5BF12CAD" w14:textId="4FB850BD" w:rsidR="007D0D13" w:rsidRDefault="007D0D13" w:rsidP="00081B51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Credencial inscrita en el Registro de Comercio de la Junta Directiva.</w:t>
      </w:r>
    </w:p>
    <w:p w14:paraId="457056BF" w14:textId="77777777" w:rsidR="007D0D13" w:rsidRPr="007D0D13" w:rsidRDefault="007D0D13" w:rsidP="007D0D13">
      <w:pPr>
        <w:pStyle w:val="Prrafodelista"/>
        <w:rPr>
          <w:rFonts w:ascii="Museo Sans 300" w:hAnsi="Museo Sans 300"/>
        </w:rPr>
      </w:pPr>
    </w:p>
    <w:p w14:paraId="70DF669C" w14:textId="19D1E45D" w:rsidR="007D0D13" w:rsidRPr="003C28A6" w:rsidRDefault="007D0D13" w:rsidP="003C28A6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Curriculum Vitae</w:t>
      </w:r>
      <w:r w:rsidR="003C28A6">
        <w:rPr>
          <w:rFonts w:ascii="Museo Sans 300" w:hAnsi="Museo Sans 300"/>
        </w:rPr>
        <w:t xml:space="preserve"> y</w:t>
      </w:r>
      <w:r w:rsidR="006C700F" w:rsidRPr="003C28A6">
        <w:rPr>
          <w:rFonts w:ascii="Museo Sans 300" w:hAnsi="Museo Sans 300"/>
        </w:rPr>
        <w:t xml:space="preserve"> atestados</w:t>
      </w:r>
      <w:r w:rsidR="003C28A6">
        <w:rPr>
          <w:rFonts w:ascii="Museo Sans 300" w:hAnsi="Museo Sans 300"/>
        </w:rPr>
        <w:t>; asimismo, fotocopia de carne emitido por el Consejo de Vigilancia de la Profesión de Contaduría Pública y Auditoría</w:t>
      </w:r>
      <w:r w:rsidR="006C700F" w:rsidRPr="003C28A6">
        <w:rPr>
          <w:rFonts w:ascii="Museo Sans 300" w:hAnsi="Museo Sans 300"/>
        </w:rPr>
        <w:t xml:space="preserve"> </w:t>
      </w:r>
      <w:r w:rsidRPr="003C28A6">
        <w:rPr>
          <w:rFonts w:ascii="Museo Sans 300" w:hAnsi="Museo Sans 300"/>
        </w:rPr>
        <w:t>de los Directores, Administradores</w:t>
      </w:r>
      <w:r w:rsidR="008602DD" w:rsidRPr="003C28A6">
        <w:rPr>
          <w:rFonts w:ascii="Museo Sans 300" w:hAnsi="Museo Sans 300"/>
        </w:rPr>
        <w:t>, Auditores</w:t>
      </w:r>
      <w:r w:rsidRPr="003C28A6">
        <w:rPr>
          <w:rFonts w:ascii="Museo Sans 300" w:hAnsi="Museo Sans 300"/>
        </w:rPr>
        <w:t xml:space="preserve"> y personas que suscriben informes</w:t>
      </w:r>
      <w:r w:rsidR="00C55437" w:rsidRPr="003C28A6">
        <w:rPr>
          <w:rFonts w:ascii="Museo Sans 300" w:hAnsi="Museo Sans 300"/>
        </w:rPr>
        <w:t xml:space="preserve"> </w:t>
      </w:r>
    </w:p>
    <w:p w14:paraId="4E4BD5B8" w14:textId="77777777" w:rsidR="007D0D13" w:rsidRPr="007D0D13" w:rsidRDefault="007D0D13" w:rsidP="007D0D13">
      <w:pPr>
        <w:pStyle w:val="Prrafodelista"/>
        <w:rPr>
          <w:rFonts w:ascii="Museo Sans 300" w:hAnsi="Museo Sans 300"/>
        </w:rPr>
      </w:pPr>
    </w:p>
    <w:p w14:paraId="2B8466A3" w14:textId="7855CA1C" w:rsidR="007D0D13" w:rsidRDefault="007D0D13" w:rsidP="00081B51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Descripción de la organización, incluyendo organigrama y funciones de cada componente del mismo, inventario del equipo de c</w:t>
      </w:r>
      <w:r w:rsidR="00437FD2">
        <w:rPr>
          <w:rFonts w:ascii="Museo Sans 300" w:hAnsi="Museo Sans 300"/>
        </w:rPr>
        <w:t>ó</w:t>
      </w:r>
      <w:r>
        <w:rPr>
          <w:rFonts w:ascii="Museo Sans 300" w:hAnsi="Museo Sans 300"/>
        </w:rPr>
        <w:t>mputo y programas de uso.</w:t>
      </w:r>
    </w:p>
    <w:p w14:paraId="11624EC3" w14:textId="77777777" w:rsidR="007D0D13" w:rsidRPr="007D0D13" w:rsidRDefault="007D0D13" w:rsidP="007D0D13">
      <w:pPr>
        <w:pStyle w:val="Prrafodelista"/>
        <w:rPr>
          <w:rFonts w:ascii="Museo Sans 300" w:hAnsi="Museo Sans 300"/>
        </w:rPr>
      </w:pPr>
    </w:p>
    <w:p w14:paraId="1E54AAD9" w14:textId="147251EF" w:rsidR="007D0D13" w:rsidRDefault="007D0D13" w:rsidP="00081B51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Declaraciones Juradas de los Auditores, Socios, Directores, Administradores, encargados de auditorías y quienes suscriban informes de auditoría</w:t>
      </w:r>
      <w:r w:rsidR="00C55437">
        <w:rPr>
          <w:rFonts w:ascii="Museo Sans 300" w:hAnsi="Museo Sans 300"/>
        </w:rPr>
        <w:t xml:space="preserve"> (Conforme al Anexo 3 y 4 de la NRP-16)</w:t>
      </w:r>
    </w:p>
    <w:p w14:paraId="05FFC73D" w14:textId="77777777" w:rsidR="007D0D13" w:rsidRPr="007D0D13" w:rsidRDefault="007D0D13" w:rsidP="007D0D13">
      <w:pPr>
        <w:pStyle w:val="Prrafodelista"/>
        <w:rPr>
          <w:rFonts w:ascii="Museo Sans 300" w:hAnsi="Museo Sans 300"/>
        </w:rPr>
      </w:pPr>
    </w:p>
    <w:p w14:paraId="22D950DC" w14:textId="654FC22A" w:rsidR="007D0D13" w:rsidRDefault="007D0D13" w:rsidP="00081B51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Copia de contrato </w:t>
      </w:r>
      <w:r w:rsidR="00C55437">
        <w:rPr>
          <w:rFonts w:ascii="Museo Sans 300" w:hAnsi="Museo Sans 300"/>
        </w:rPr>
        <w:t xml:space="preserve">o convenio vigente </w:t>
      </w:r>
      <w:r>
        <w:rPr>
          <w:rFonts w:ascii="Museo Sans 300" w:hAnsi="Museo Sans 300"/>
        </w:rPr>
        <w:t>de representación por la firma internacional de auditoría</w:t>
      </w:r>
      <w:r w:rsidR="00C55437">
        <w:rPr>
          <w:rFonts w:ascii="Museo Sans 300" w:hAnsi="Museo Sans 300"/>
        </w:rPr>
        <w:t xml:space="preserve"> con la que haya suscrito contrato de corresponsalía, asociado, miembro u otros, si no estuviera en castellano deberá presentar su traducción de conformidad al art. 24 de la Ley del Ejercicio Notarial de la Jurisdicción Voluntaria y de Otras Diligencias; asimismo, adjuntar constancia de estar registrado en el Consejo de Vigilancia de la Profesión de Contaduría Pública y Auditoría.</w:t>
      </w:r>
    </w:p>
    <w:p w14:paraId="312B05A0" w14:textId="77777777" w:rsidR="007D0D13" w:rsidRPr="007D0D13" w:rsidRDefault="007D0D13" w:rsidP="007D0D13">
      <w:pPr>
        <w:pStyle w:val="Prrafodelista"/>
        <w:rPr>
          <w:rFonts w:ascii="Museo Sans 300" w:hAnsi="Museo Sans 300"/>
        </w:rPr>
      </w:pPr>
    </w:p>
    <w:p w14:paraId="29A27C9D" w14:textId="6A921144" w:rsidR="00C55437" w:rsidRDefault="00C55437" w:rsidP="00081B51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Descripción general de Control de Calidad utilizado por la firma. </w:t>
      </w:r>
    </w:p>
    <w:p w14:paraId="59934B88" w14:textId="77777777" w:rsidR="00C55437" w:rsidRPr="00C55437" w:rsidRDefault="00C55437" w:rsidP="00C55437">
      <w:pPr>
        <w:pStyle w:val="Prrafodelista"/>
        <w:rPr>
          <w:rFonts w:ascii="Museo Sans 300" w:hAnsi="Museo Sans 300"/>
        </w:rPr>
      </w:pPr>
    </w:p>
    <w:p w14:paraId="0F4A7B63" w14:textId="242BC45C" w:rsidR="003C28A6" w:rsidRDefault="00056537" w:rsidP="003C28A6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Fotocopia del Testimonio de la Escritura y modificaciones. </w:t>
      </w:r>
    </w:p>
    <w:p w14:paraId="0B1F8D83" w14:textId="77777777" w:rsidR="008153B2" w:rsidRPr="008153B2" w:rsidRDefault="008153B2" w:rsidP="008153B2">
      <w:pPr>
        <w:pStyle w:val="Prrafodelista"/>
        <w:rPr>
          <w:rFonts w:ascii="Museo Sans 300" w:hAnsi="Museo Sans 300"/>
        </w:rPr>
      </w:pPr>
    </w:p>
    <w:p w14:paraId="440884E6" w14:textId="77777777" w:rsidR="008153B2" w:rsidRDefault="008153B2" w:rsidP="008153B2">
      <w:pPr>
        <w:pStyle w:val="Prrafodelista"/>
        <w:numPr>
          <w:ilvl w:val="0"/>
          <w:numId w:val="3"/>
        </w:numPr>
        <w:spacing w:after="0"/>
        <w:ind w:left="709"/>
        <w:jc w:val="both"/>
        <w:rPr>
          <w:rFonts w:ascii="Museo Sans 300" w:hAnsi="Museo Sans 300"/>
          <w:lang w:val="es-SV"/>
        </w:rPr>
      </w:pPr>
      <w:r w:rsidRPr="008153B2">
        <w:rPr>
          <w:rFonts w:ascii="Museo Sans 300" w:hAnsi="Museo Sans 300"/>
          <w:lang w:val="es-SV"/>
        </w:rPr>
        <w:t>Solvencias en original y vigentes extendidas por las respectivas Instituciones Administradoras de Fondos de Pensiones. </w:t>
      </w:r>
      <w:r>
        <w:rPr>
          <w:rFonts w:ascii="Museo Sans 300" w:hAnsi="Museo Sans 300"/>
          <w:lang w:val="es-SV"/>
        </w:rPr>
        <w:t xml:space="preserve"> </w:t>
      </w:r>
    </w:p>
    <w:p w14:paraId="15DF4FF6" w14:textId="77777777" w:rsidR="008153B2" w:rsidRPr="008153B2" w:rsidRDefault="008153B2" w:rsidP="008153B2">
      <w:pPr>
        <w:pStyle w:val="Prrafodelista"/>
        <w:rPr>
          <w:rFonts w:ascii="Museo Sans 300" w:hAnsi="Museo Sans 300"/>
        </w:rPr>
      </w:pPr>
    </w:p>
    <w:p w14:paraId="39CDBF1B" w14:textId="07AAF1BD" w:rsidR="008153B2" w:rsidRPr="008153B2" w:rsidRDefault="008153B2" w:rsidP="008153B2">
      <w:pPr>
        <w:pStyle w:val="Prrafodelista"/>
        <w:numPr>
          <w:ilvl w:val="0"/>
          <w:numId w:val="3"/>
        </w:numPr>
        <w:spacing w:after="0"/>
        <w:ind w:left="709"/>
        <w:jc w:val="both"/>
        <w:rPr>
          <w:rFonts w:ascii="Museo Sans 300" w:hAnsi="Museo Sans 300"/>
          <w:lang w:val="es-SV"/>
        </w:rPr>
      </w:pPr>
      <w:r w:rsidRPr="008153B2">
        <w:rPr>
          <w:rFonts w:ascii="Museo Sans 300" w:hAnsi="Museo Sans 300"/>
        </w:rPr>
        <w:t>Solvencias en original y vigentes de la Unidad de Pensiones del Instituto Salvadoreño del Seguro Social (UPISSS) y de pago de cotizaciones Obrero-patronales del Instituto Salvadoreño del Seguro Social (ISSS).</w:t>
      </w:r>
    </w:p>
    <w:p w14:paraId="7812FA77" w14:textId="77777777" w:rsidR="008153B2" w:rsidRPr="003C28A6" w:rsidRDefault="008153B2" w:rsidP="008153B2">
      <w:pPr>
        <w:pStyle w:val="Prrafodelista"/>
        <w:spacing w:after="0" w:line="240" w:lineRule="auto"/>
        <w:ind w:left="709"/>
        <w:jc w:val="both"/>
        <w:rPr>
          <w:rFonts w:ascii="Museo Sans 300" w:hAnsi="Museo Sans 300"/>
        </w:rPr>
      </w:pPr>
    </w:p>
    <w:sectPr w:rsidR="008153B2" w:rsidRPr="003C28A6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1531" w14:textId="77777777" w:rsidR="006060CF" w:rsidRDefault="006060CF" w:rsidP="005E5D6F">
      <w:pPr>
        <w:spacing w:after="0" w:line="240" w:lineRule="auto"/>
      </w:pPr>
      <w:r>
        <w:separator/>
      </w:r>
    </w:p>
  </w:endnote>
  <w:endnote w:type="continuationSeparator" w:id="0">
    <w:p w14:paraId="487CDDCF" w14:textId="77777777" w:rsidR="006060CF" w:rsidRDefault="006060CF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EndPr/>
    <w:sdtContent>
      <w:p w14:paraId="553BD2B3" w14:textId="6E2BD377" w:rsidR="00892CC6" w:rsidRDefault="00056537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3A14FBC" wp14:editId="5DF3D47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08082700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CBF0F" w14:textId="77777777" w:rsidR="00AD395E" w:rsidRPr="00AD395E" w:rsidRDefault="00AD39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3A14FBC" id="Rectangle 5" o:spid="_x0000_s1026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7CBF0F" w14:textId="77777777" w:rsidR="00AD395E" w:rsidRPr="00AD395E" w:rsidRDefault="00AD39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B835" w14:textId="77777777" w:rsidR="006060CF" w:rsidRDefault="006060CF" w:rsidP="005E5D6F">
      <w:pPr>
        <w:spacing w:after="0" w:line="240" w:lineRule="auto"/>
      </w:pPr>
      <w:r>
        <w:separator/>
      </w:r>
    </w:p>
  </w:footnote>
  <w:footnote w:type="continuationSeparator" w:id="0">
    <w:p w14:paraId="5F814524" w14:textId="77777777" w:rsidR="006060CF" w:rsidRDefault="006060CF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C51C59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C51C59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831"/>
    <w:multiLevelType w:val="hybridMultilevel"/>
    <w:tmpl w:val="72349002"/>
    <w:lvl w:ilvl="0" w:tplc="EB1E8DA4">
      <w:start w:val="1"/>
      <w:numFmt w:val="lowerLetter"/>
      <w:lvlText w:val="%1."/>
      <w:lvlJc w:val="left"/>
      <w:pPr>
        <w:ind w:left="1080" w:hanging="360"/>
      </w:pPr>
      <w:rPr>
        <w:rFonts w:eastAsiaTheme="minorHAnsi" w:cstheme="minorBidi"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44A6"/>
    <w:multiLevelType w:val="hybridMultilevel"/>
    <w:tmpl w:val="BAF26444"/>
    <w:lvl w:ilvl="0" w:tplc="BA6A061E">
      <w:start w:val="2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720" w:hanging="360"/>
      </w:pPr>
    </w:lvl>
    <w:lvl w:ilvl="2" w:tplc="080A001B" w:tentative="1">
      <w:start w:val="1"/>
      <w:numFmt w:val="lowerRoman"/>
      <w:lvlText w:val="%3."/>
      <w:lvlJc w:val="right"/>
      <w:pPr>
        <w:ind w:left="1440" w:hanging="180"/>
      </w:pPr>
    </w:lvl>
    <w:lvl w:ilvl="3" w:tplc="080A000F" w:tentative="1">
      <w:start w:val="1"/>
      <w:numFmt w:val="decimal"/>
      <w:lvlText w:val="%4."/>
      <w:lvlJc w:val="left"/>
      <w:pPr>
        <w:ind w:left="2160" w:hanging="360"/>
      </w:pPr>
    </w:lvl>
    <w:lvl w:ilvl="4" w:tplc="080A0019" w:tentative="1">
      <w:start w:val="1"/>
      <w:numFmt w:val="lowerLetter"/>
      <w:lvlText w:val="%5."/>
      <w:lvlJc w:val="left"/>
      <w:pPr>
        <w:ind w:left="2880" w:hanging="360"/>
      </w:pPr>
    </w:lvl>
    <w:lvl w:ilvl="5" w:tplc="080A001B" w:tentative="1">
      <w:start w:val="1"/>
      <w:numFmt w:val="lowerRoman"/>
      <w:lvlText w:val="%6."/>
      <w:lvlJc w:val="right"/>
      <w:pPr>
        <w:ind w:left="3600" w:hanging="180"/>
      </w:pPr>
    </w:lvl>
    <w:lvl w:ilvl="6" w:tplc="080A000F" w:tentative="1">
      <w:start w:val="1"/>
      <w:numFmt w:val="decimal"/>
      <w:lvlText w:val="%7."/>
      <w:lvlJc w:val="left"/>
      <w:pPr>
        <w:ind w:left="4320" w:hanging="360"/>
      </w:pPr>
    </w:lvl>
    <w:lvl w:ilvl="7" w:tplc="080A0019" w:tentative="1">
      <w:start w:val="1"/>
      <w:numFmt w:val="lowerLetter"/>
      <w:lvlText w:val="%8."/>
      <w:lvlJc w:val="left"/>
      <w:pPr>
        <w:ind w:left="5040" w:hanging="360"/>
      </w:pPr>
    </w:lvl>
    <w:lvl w:ilvl="8" w:tplc="0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E731E4"/>
    <w:multiLevelType w:val="hybridMultilevel"/>
    <w:tmpl w:val="C4B83BC2"/>
    <w:lvl w:ilvl="0" w:tplc="61E4E17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FF621C"/>
    <w:multiLevelType w:val="hybridMultilevel"/>
    <w:tmpl w:val="0D16437A"/>
    <w:lvl w:ilvl="0" w:tplc="52E2FD1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47F5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3153"/>
    <w:multiLevelType w:val="hybridMultilevel"/>
    <w:tmpl w:val="D8107336"/>
    <w:lvl w:ilvl="0" w:tplc="7EEA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F361409"/>
    <w:multiLevelType w:val="hybridMultilevel"/>
    <w:tmpl w:val="77488CA4"/>
    <w:lvl w:ilvl="0" w:tplc="CA92D7F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518276">
    <w:abstractNumId w:val="9"/>
  </w:num>
  <w:num w:numId="2" w16cid:durableId="993338889">
    <w:abstractNumId w:val="1"/>
  </w:num>
  <w:num w:numId="3" w16cid:durableId="686102710">
    <w:abstractNumId w:val="4"/>
  </w:num>
  <w:num w:numId="4" w16cid:durableId="229463491">
    <w:abstractNumId w:val="8"/>
  </w:num>
  <w:num w:numId="5" w16cid:durableId="1391810823">
    <w:abstractNumId w:val="7"/>
  </w:num>
  <w:num w:numId="6" w16cid:durableId="435754651">
    <w:abstractNumId w:val="3"/>
  </w:num>
  <w:num w:numId="7" w16cid:durableId="843595729">
    <w:abstractNumId w:val="10"/>
  </w:num>
  <w:num w:numId="8" w16cid:durableId="595677944">
    <w:abstractNumId w:val="6"/>
  </w:num>
  <w:num w:numId="9" w16cid:durableId="2018338292">
    <w:abstractNumId w:val="0"/>
  </w:num>
  <w:num w:numId="10" w16cid:durableId="1538854723">
    <w:abstractNumId w:val="5"/>
  </w:num>
  <w:num w:numId="11" w16cid:durableId="150774953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37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1B51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7AC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6B4E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231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8A8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51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79A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19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8A6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A4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37FD2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6EDF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0CF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00F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73F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648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0D13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1F8A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3B2"/>
    <w:rsid w:val="00815628"/>
    <w:rsid w:val="0081567B"/>
    <w:rsid w:val="00815938"/>
    <w:rsid w:val="00815A59"/>
    <w:rsid w:val="00815F31"/>
    <w:rsid w:val="0081625F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B5B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2DD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1F5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B97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0F3B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1B2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569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57D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BF7C9C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59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437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626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1991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0F6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472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Revisin">
    <w:name w:val="Revision"/>
    <w:hidden/>
    <w:uiPriority w:val="99"/>
    <w:semiHidden/>
    <w:rsid w:val="00C55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333</Words>
  <Characters>1904</Characters>
  <Application>Microsoft Office Word</Application>
  <DocSecurity>0</DocSecurity>
  <Lines>100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Maria Elena Sanchez Rosales</cp:lastModifiedBy>
  <cp:revision>8</cp:revision>
  <cp:lastPrinted>2019-09-13T15:27:00Z</cp:lastPrinted>
  <dcterms:created xsi:type="dcterms:W3CDTF">2025-09-12T16:57:00Z</dcterms:created>
  <dcterms:modified xsi:type="dcterms:W3CDTF">2025-10-09T15:06:00Z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