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6D41" w:rsidRPr="001D3C0C" w:rsidRDefault="002F6D41" w:rsidP="002F6D41">
      <w:pPr>
        <w:widowControl w:val="0"/>
        <w:spacing w:line="260" w:lineRule="atLeast"/>
        <w:jc w:val="center"/>
        <w:rPr>
          <w:rFonts w:ascii="Arial Narrow" w:hAnsi="Arial Narrow"/>
          <w:b/>
          <w:iCs/>
          <w:sz w:val="22"/>
          <w:szCs w:val="22"/>
        </w:rPr>
      </w:pPr>
      <w:r w:rsidRPr="001D3C0C">
        <w:rPr>
          <w:rFonts w:ascii="Arial Narrow" w:hAnsi="Arial Narrow"/>
          <w:b/>
          <w:iCs/>
          <w:sz w:val="22"/>
          <w:szCs w:val="22"/>
        </w:rPr>
        <w:t>ANEXO C</w:t>
      </w:r>
    </w:p>
    <w:p w:rsidR="002F6D41" w:rsidRPr="001D3C0C" w:rsidRDefault="002F6D41" w:rsidP="002F6D41">
      <w:pPr>
        <w:widowControl w:val="0"/>
        <w:spacing w:line="260" w:lineRule="atLeast"/>
        <w:jc w:val="center"/>
        <w:rPr>
          <w:rFonts w:ascii="Arial Narrow" w:hAnsi="Arial Narrow"/>
          <w:b/>
          <w:iCs/>
          <w:sz w:val="22"/>
          <w:szCs w:val="22"/>
        </w:rPr>
      </w:pPr>
      <w:r w:rsidRPr="001D3C0C">
        <w:rPr>
          <w:rFonts w:ascii="Arial Narrow" w:hAnsi="Arial Narrow"/>
          <w:b/>
          <w:iCs/>
          <w:sz w:val="22"/>
          <w:szCs w:val="22"/>
        </w:rPr>
        <w:t>DESCRIPCIÓN DE COLUMNAS</w:t>
      </w:r>
    </w:p>
    <w:p w:rsidR="002F6D41" w:rsidRPr="001D3C0C" w:rsidRDefault="002F6D41" w:rsidP="002F6D41">
      <w:pPr>
        <w:widowControl w:val="0"/>
        <w:spacing w:line="260" w:lineRule="atLeast"/>
        <w:jc w:val="both"/>
        <w:rPr>
          <w:rFonts w:ascii="Arial Narrow" w:hAnsi="Arial Narrow"/>
          <w:iCs/>
          <w:sz w:val="22"/>
          <w:szCs w:val="22"/>
        </w:rPr>
      </w:pPr>
    </w:p>
    <w:p w:rsidR="002F6D41" w:rsidRPr="001D3C0C" w:rsidRDefault="002F6D41" w:rsidP="002F6D41">
      <w:pPr>
        <w:widowControl w:val="0"/>
        <w:spacing w:line="260" w:lineRule="atLeast"/>
        <w:jc w:val="both"/>
        <w:rPr>
          <w:rFonts w:ascii="Arial Narrow" w:hAnsi="Arial Narrow"/>
          <w:iCs/>
          <w:sz w:val="22"/>
          <w:szCs w:val="22"/>
        </w:rPr>
      </w:pPr>
      <w:r w:rsidRPr="001D3C0C">
        <w:rPr>
          <w:rFonts w:ascii="Arial Narrow" w:hAnsi="Arial Narrow"/>
          <w:iCs/>
          <w:sz w:val="22"/>
          <w:szCs w:val="22"/>
        </w:rPr>
        <w:t>La descripción y características de las columnas que forman parte de las estructuras requeridas, para cada uno de los archivos enunciados en el Anexo A, se detallan a continuación.</w:t>
      </w:r>
    </w:p>
    <w:p w:rsidR="002F6D41" w:rsidRPr="001D3C0C" w:rsidRDefault="002F6D41" w:rsidP="002F6D41">
      <w:pPr>
        <w:widowControl w:val="0"/>
        <w:spacing w:line="260" w:lineRule="atLeast"/>
        <w:jc w:val="both"/>
        <w:rPr>
          <w:rFonts w:ascii="Arial Narrow" w:hAnsi="Arial Narrow"/>
          <w:iCs/>
          <w:sz w:val="22"/>
          <w:szCs w:val="22"/>
        </w:rPr>
      </w:pPr>
    </w:p>
    <w:p w:rsidR="002F6D41" w:rsidRPr="001D3C0C" w:rsidRDefault="002F6D41" w:rsidP="002F6D41">
      <w:pPr>
        <w:widowControl w:val="0"/>
        <w:spacing w:line="260" w:lineRule="atLeast"/>
        <w:jc w:val="both"/>
        <w:rPr>
          <w:rFonts w:ascii="Arial Narrow" w:hAnsi="Arial Narrow"/>
          <w:i/>
          <w:iCs/>
          <w:sz w:val="22"/>
          <w:szCs w:val="22"/>
        </w:rPr>
      </w:pPr>
      <w:r w:rsidRPr="001D3C0C">
        <w:rPr>
          <w:rFonts w:ascii="Arial Narrow" w:hAnsi="Arial Narrow"/>
          <w:b/>
          <w:iCs/>
          <w:sz w:val="22"/>
          <w:szCs w:val="22"/>
        </w:rPr>
        <w:t xml:space="preserve">Archivo 1. Personas </w:t>
      </w:r>
      <w:r w:rsidRPr="001D3C0C">
        <w:rPr>
          <w:rFonts w:ascii="Arial Narrow" w:hAnsi="Arial Narrow"/>
          <w:i/>
          <w:iCs/>
          <w:sz w:val="22"/>
          <w:szCs w:val="22"/>
        </w:rPr>
        <w:t>(persona.xml)</w:t>
      </w:r>
    </w:p>
    <w:p w:rsidR="002F6D41" w:rsidRPr="001D3C0C" w:rsidRDefault="002F6D41" w:rsidP="002F6D41">
      <w:pPr>
        <w:widowControl w:val="0"/>
        <w:spacing w:line="260" w:lineRule="atLeast"/>
        <w:jc w:val="both"/>
        <w:rPr>
          <w:rFonts w:ascii="Arial Narrow" w:hAnsi="Arial Narrow"/>
          <w:i/>
          <w:iCs/>
          <w:sz w:val="22"/>
          <w:szCs w:val="22"/>
        </w:rPr>
      </w:pPr>
    </w:p>
    <w:p w:rsidR="002F6D41" w:rsidRPr="001D3C0C" w:rsidRDefault="002F6D41" w:rsidP="002F6D41">
      <w:pPr>
        <w:widowControl w:val="0"/>
        <w:spacing w:line="260" w:lineRule="atLeast"/>
        <w:jc w:val="both"/>
        <w:rPr>
          <w:rFonts w:ascii="Arial Narrow" w:hAnsi="Arial Narrow"/>
          <w:iCs/>
          <w:sz w:val="22"/>
          <w:szCs w:val="22"/>
        </w:rPr>
      </w:pPr>
      <w:r w:rsidRPr="001D3C0C">
        <w:rPr>
          <w:rFonts w:ascii="Arial Narrow" w:hAnsi="Arial Narrow"/>
          <w:iCs/>
          <w:sz w:val="22"/>
          <w:szCs w:val="22"/>
        </w:rPr>
        <w:t>Este archivo contiene los datos generales de los deudores, codeudores, fiadores, socios de las sociedades deudoras, miembros de las juntas directivas de las sociedades deudoras, y propietarios de las garantías que reporta la entidad. Estas personas deben ser identificadas de manera única en el envío, a través de la columna &lt;&lt;1.1. nit_persona&gt;&gt;.</w:t>
      </w:r>
    </w:p>
    <w:p w:rsidR="002F6D41" w:rsidRPr="001D3C0C" w:rsidRDefault="002F6D41" w:rsidP="002F6D41">
      <w:pPr>
        <w:spacing w:line="260" w:lineRule="atLeast"/>
        <w:jc w:val="both"/>
        <w:rPr>
          <w:rFonts w:ascii="Arial Narrow" w:hAnsi="Arial Narrow"/>
          <w:iCs/>
          <w:sz w:val="22"/>
          <w:szCs w:val="22"/>
        </w:rPr>
      </w:pPr>
    </w:p>
    <w:p w:rsidR="002F6D41" w:rsidRPr="001D3C0C" w:rsidRDefault="002F6D41" w:rsidP="002F6D41">
      <w:pPr>
        <w:spacing w:line="260" w:lineRule="atLeast"/>
        <w:jc w:val="both"/>
        <w:rPr>
          <w:rFonts w:ascii="Arial Narrow" w:hAnsi="Arial Narrow"/>
          <w:iCs/>
          <w:sz w:val="22"/>
          <w:szCs w:val="22"/>
        </w:rPr>
      </w:pPr>
      <w:r w:rsidRPr="001D3C0C">
        <w:rPr>
          <w:rFonts w:ascii="Arial Narrow" w:hAnsi="Arial Narrow"/>
          <w:iCs/>
          <w:sz w:val="22"/>
          <w:szCs w:val="22"/>
        </w:rPr>
        <w:t>Las expresiones &lt;&lt;persona&gt;&gt; o &lt;&lt;personas&gt;&gt;, utilizadas en estas normas, son extensivas para todas las personas mencionadas en el inciso anterior.</w:t>
      </w:r>
    </w:p>
    <w:p w:rsidR="002F6D41" w:rsidRPr="001D3C0C" w:rsidRDefault="002F6D41" w:rsidP="002F6D41">
      <w:pPr>
        <w:spacing w:line="260" w:lineRule="atLeast"/>
        <w:rPr>
          <w:rFonts w:ascii="Arial Narrow" w:hAnsi="Arial Narrow"/>
          <w:iCs/>
          <w:sz w:val="22"/>
          <w:szCs w:val="22"/>
        </w:rPr>
      </w:pPr>
    </w:p>
    <w:p w:rsidR="002F6D41" w:rsidRPr="001D3C0C" w:rsidRDefault="002F6D41" w:rsidP="002F6D41">
      <w:pPr>
        <w:spacing w:line="260" w:lineRule="atLeast"/>
        <w:rPr>
          <w:rFonts w:ascii="Arial Narrow" w:hAnsi="Arial Narrow"/>
          <w:iCs/>
          <w:sz w:val="22"/>
          <w:szCs w:val="22"/>
        </w:rPr>
      </w:pPr>
      <w:r w:rsidRPr="001D3C0C">
        <w:rPr>
          <w:rFonts w:ascii="Arial Narrow" w:hAnsi="Arial Narrow"/>
          <w:iCs/>
          <w:sz w:val="22"/>
          <w:szCs w:val="22"/>
        </w:rPr>
        <w:t>Las columnas que aparecen en este archivo son las siguientes:</w:t>
      </w:r>
    </w:p>
    <w:p w:rsidR="002F6D41" w:rsidRPr="001D3C0C" w:rsidRDefault="002F6D41" w:rsidP="002F6D41">
      <w:pPr>
        <w:spacing w:line="260" w:lineRule="atLeast"/>
        <w:rPr>
          <w:rFonts w:ascii="Arial Narrow" w:hAnsi="Arial Narrow"/>
          <w:iCs/>
          <w:sz w:val="22"/>
          <w:szCs w:val="22"/>
        </w:rPr>
      </w:pPr>
    </w:p>
    <w:tbl>
      <w:tblPr>
        <w:tblW w:w="8900" w:type="dxa"/>
        <w:tblInd w:w="108" w:type="dxa"/>
        <w:tblLayout w:type="fixed"/>
        <w:tblLook w:val="04A0"/>
      </w:tblPr>
      <w:tblGrid>
        <w:gridCol w:w="1020"/>
        <w:gridCol w:w="1417"/>
        <w:gridCol w:w="6463"/>
      </w:tblGrid>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1.1.</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Nombres:</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 xml:space="preserve">&lt;&lt;nit_persona&gt;&gt; </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 xml:space="preserve">Número de Identificación Tributaria (NIT) o Número de Identificación Único (NIU) de la persona. </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El formato válido para el NIT es &lt;&lt;99999999999999&gt;&gt;, sin guiones. Los ceros a la izquierda no deben ser sustituidos por espacios en blanco.</w:t>
            </w:r>
          </w:p>
          <w:p w:rsidR="002F6D41" w:rsidRPr="001D3C0C" w:rsidRDefault="002F6D41" w:rsidP="00303FB6">
            <w:pPr>
              <w:pStyle w:val="Prrafodelista"/>
              <w:widowControl w:val="0"/>
              <w:spacing w:line="260" w:lineRule="atLeast"/>
              <w:ind w:left="360"/>
              <w:jc w:val="both"/>
              <w:rPr>
                <w:rFonts w:ascii="Arial Narrow" w:hAnsi="Arial Narrow"/>
                <w:sz w:val="22"/>
                <w:szCs w:val="22"/>
                <w:lang w:val="es-SV"/>
              </w:rPr>
            </w:pP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Si se utiliza NIU, el número debe justificarse a la izquierda, sin guiones.</w:t>
            </w:r>
          </w:p>
          <w:p w:rsidR="002F6D41" w:rsidRPr="001D3C0C" w:rsidRDefault="002F6D41" w:rsidP="00303FB6">
            <w:pPr>
              <w:pStyle w:val="Prrafodelista"/>
              <w:spacing w:line="260" w:lineRule="atLeast"/>
              <w:rPr>
                <w:rFonts w:ascii="Arial Narrow" w:hAnsi="Arial Narrow"/>
                <w:sz w:val="22"/>
                <w:szCs w:val="22"/>
                <w:lang w:val="es-SV"/>
              </w:rPr>
            </w:pPr>
          </w:p>
          <w:p w:rsidR="002F6D41" w:rsidRPr="001D3C0C" w:rsidRDefault="002F6D41" w:rsidP="00303FB6">
            <w:pPr>
              <w:pStyle w:val="Prrafodelista"/>
              <w:widowControl w:val="0"/>
              <w:spacing w:line="260" w:lineRule="atLeast"/>
              <w:ind w:left="0"/>
              <w:jc w:val="both"/>
              <w:rPr>
                <w:rFonts w:ascii="Arial Narrow" w:hAnsi="Arial Narrow"/>
                <w:i/>
                <w:iCs/>
                <w:sz w:val="22"/>
                <w:szCs w:val="22"/>
                <w:lang w:val="es-SV"/>
              </w:rPr>
            </w:pPr>
            <w:r w:rsidRPr="001D3C0C">
              <w:rPr>
                <w:rFonts w:ascii="Arial Narrow" w:hAnsi="Arial Narrow"/>
                <w:i/>
                <w:iCs/>
                <w:sz w:val="22"/>
                <w:szCs w:val="22"/>
                <w:lang w:val="es-SV"/>
              </w:rPr>
              <w:t>Ejemplos</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bl>
            <w:tblPr>
              <w:tblStyle w:val="YV"/>
              <w:tblW w:w="0" w:type="auto"/>
              <w:tblLayout w:type="fixed"/>
              <w:tblLook w:val="04A0"/>
            </w:tblPr>
            <w:tblGrid>
              <w:gridCol w:w="1750"/>
              <w:gridCol w:w="2410"/>
              <w:gridCol w:w="2043"/>
            </w:tblGrid>
            <w:tr w:rsidR="002F6D41" w:rsidRPr="001D3C0C" w:rsidTr="00303FB6">
              <w:trPr>
                <w:cnfStyle w:val="100000000000"/>
              </w:trPr>
              <w:tc>
                <w:tcPr>
                  <w:tcW w:w="1750" w:type="dxa"/>
                </w:tcPr>
                <w:p w:rsidR="002F6D41" w:rsidRPr="001D3C0C" w:rsidRDefault="002F6D41" w:rsidP="00303FB6">
                  <w:pPr>
                    <w:pStyle w:val="Prrafodelista"/>
                    <w:widowControl w:val="0"/>
                    <w:spacing w:before="20" w:line="240" w:lineRule="atLeast"/>
                    <w:ind w:left="0"/>
                    <w:jc w:val="left"/>
                    <w:rPr>
                      <w:rFonts w:cs="Arial"/>
                      <w:iCs/>
                      <w:sz w:val="16"/>
                      <w:szCs w:val="16"/>
                      <w:lang w:val="es-SV"/>
                    </w:rPr>
                  </w:pPr>
                  <w:r w:rsidRPr="001D3C0C">
                    <w:rPr>
                      <w:rFonts w:cs="Arial"/>
                      <w:iCs/>
                      <w:sz w:val="16"/>
                      <w:szCs w:val="16"/>
                      <w:lang w:val="es-SV"/>
                    </w:rPr>
                    <w:t>Identificador</w:t>
                  </w:r>
                </w:p>
              </w:tc>
              <w:tc>
                <w:tcPr>
                  <w:tcW w:w="2410" w:type="dxa"/>
                </w:tcPr>
                <w:p w:rsidR="002F6D41" w:rsidRPr="001D3C0C" w:rsidRDefault="002F6D41" w:rsidP="00303FB6">
                  <w:pPr>
                    <w:pStyle w:val="Prrafodelista"/>
                    <w:widowControl w:val="0"/>
                    <w:spacing w:before="20" w:line="240" w:lineRule="atLeast"/>
                    <w:ind w:left="0"/>
                    <w:jc w:val="both"/>
                    <w:rPr>
                      <w:rFonts w:cs="Arial"/>
                      <w:iCs/>
                      <w:sz w:val="16"/>
                      <w:szCs w:val="16"/>
                      <w:lang w:val="es-SV"/>
                    </w:rPr>
                  </w:pPr>
                  <w:r w:rsidRPr="001D3C0C">
                    <w:rPr>
                      <w:rFonts w:cs="Arial"/>
                      <w:iCs/>
                      <w:sz w:val="16"/>
                      <w:szCs w:val="16"/>
                      <w:lang w:val="es-SV"/>
                    </w:rPr>
                    <w:t>Incorrecto</w:t>
                  </w:r>
                </w:p>
              </w:tc>
              <w:tc>
                <w:tcPr>
                  <w:tcW w:w="2043" w:type="dxa"/>
                </w:tcPr>
                <w:p w:rsidR="002F6D41" w:rsidRPr="001D3C0C" w:rsidRDefault="002F6D41" w:rsidP="00303FB6">
                  <w:pPr>
                    <w:pStyle w:val="Prrafodelista"/>
                    <w:widowControl w:val="0"/>
                    <w:spacing w:before="20" w:line="240" w:lineRule="atLeast"/>
                    <w:ind w:left="0"/>
                    <w:jc w:val="both"/>
                    <w:rPr>
                      <w:rFonts w:cs="Arial"/>
                      <w:iCs/>
                      <w:sz w:val="16"/>
                      <w:szCs w:val="16"/>
                      <w:lang w:val="es-SV"/>
                    </w:rPr>
                  </w:pPr>
                  <w:r w:rsidRPr="001D3C0C">
                    <w:rPr>
                      <w:rFonts w:cs="Arial"/>
                      <w:iCs/>
                      <w:sz w:val="16"/>
                      <w:szCs w:val="16"/>
                      <w:lang w:val="es-SV"/>
                    </w:rPr>
                    <w:t>Correcto</w:t>
                  </w:r>
                </w:p>
              </w:tc>
            </w:tr>
            <w:tr w:rsidR="002F6D41" w:rsidRPr="001D3C0C" w:rsidTr="00303FB6">
              <w:tc>
                <w:tcPr>
                  <w:tcW w:w="1750" w:type="dxa"/>
                </w:tcPr>
                <w:p w:rsidR="002F6D41" w:rsidRPr="001D3C0C" w:rsidRDefault="002F6D41" w:rsidP="00303FB6">
                  <w:pPr>
                    <w:pStyle w:val="Prrafodelista"/>
                    <w:widowControl w:val="0"/>
                    <w:spacing w:before="20" w:line="240" w:lineRule="atLeast"/>
                    <w:ind w:left="0"/>
                    <w:jc w:val="both"/>
                    <w:rPr>
                      <w:rFonts w:cs="Arial"/>
                      <w:sz w:val="16"/>
                      <w:szCs w:val="16"/>
                      <w:lang w:val="es-SV"/>
                    </w:rPr>
                  </w:pPr>
                  <w:r w:rsidRPr="001D3C0C">
                    <w:rPr>
                      <w:rFonts w:cs="Arial"/>
                      <w:sz w:val="16"/>
                      <w:szCs w:val="16"/>
                      <w:lang w:val="es-SV"/>
                    </w:rPr>
                    <w:t>NIT</w:t>
                  </w:r>
                </w:p>
              </w:tc>
              <w:tc>
                <w:tcPr>
                  <w:tcW w:w="2410" w:type="dxa"/>
                </w:tcPr>
                <w:p w:rsidR="002F6D41" w:rsidRPr="001D3C0C" w:rsidRDefault="002F6D41" w:rsidP="00303FB6">
                  <w:pPr>
                    <w:pStyle w:val="Prrafodelista"/>
                    <w:widowControl w:val="0"/>
                    <w:spacing w:before="20" w:line="240" w:lineRule="atLeast"/>
                    <w:ind w:left="0"/>
                    <w:jc w:val="both"/>
                    <w:rPr>
                      <w:rFonts w:cs="Arial"/>
                      <w:iCs/>
                      <w:sz w:val="16"/>
                      <w:szCs w:val="16"/>
                      <w:lang w:val="es-SV"/>
                    </w:rPr>
                  </w:pPr>
                  <w:r w:rsidRPr="001D3C0C">
                    <w:rPr>
                      <w:rFonts w:cs="Arial"/>
                      <w:iCs/>
                      <w:sz w:val="16"/>
                      <w:szCs w:val="16"/>
                      <w:lang w:val="es-SV"/>
                    </w:rPr>
                    <w:t>&lt;&lt;_316 -291267-__3-1&gt;&gt;</w:t>
                  </w:r>
                </w:p>
              </w:tc>
              <w:tc>
                <w:tcPr>
                  <w:tcW w:w="2043" w:type="dxa"/>
                </w:tcPr>
                <w:p w:rsidR="002F6D41" w:rsidRPr="001D3C0C" w:rsidRDefault="002F6D41" w:rsidP="00303FB6">
                  <w:pPr>
                    <w:pStyle w:val="Prrafodelista"/>
                    <w:widowControl w:val="0"/>
                    <w:spacing w:before="20" w:line="240" w:lineRule="atLeast"/>
                    <w:ind w:left="0"/>
                    <w:jc w:val="both"/>
                    <w:rPr>
                      <w:rFonts w:cs="Arial"/>
                      <w:iCs/>
                      <w:sz w:val="16"/>
                      <w:szCs w:val="16"/>
                      <w:lang w:val="es-SV"/>
                    </w:rPr>
                  </w:pPr>
                  <w:r w:rsidRPr="001D3C0C">
                    <w:rPr>
                      <w:rFonts w:cs="Arial"/>
                      <w:iCs/>
                      <w:sz w:val="16"/>
                      <w:szCs w:val="16"/>
                      <w:lang w:val="es-SV"/>
                    </w:rPr>
                    <w:t>&lt;&lt;03162912670031&gt;&gt;</w:t>
                  </w:r>
                </w:p>
              </w:tc>
            </w:tr>
            <w:tr w:rsidR="002F6D41" w:rsidRPr="001D3C0C" w:rsidTr="00303FB6">
              <w:tc>
                <w:tcPr>
                  <w:tcW w:w="1750" w:type="dxa"/>
                </w:tcPr>
                <w:p w:rsidR="002F6D41" w:rsidRPr="001D3C0C" w:rsidRDefault="002F6D41" w:rsidP="00303FB6">
                  <w:pPr>
                    <w:pStyle w:val="Prrafodelista"/>
                    <w:widowControl w:val="0"/>
                    <w:spacing w:before="20" w:line="240" w:lineRule="atLeast"/>
                    <w:ind w:left="0"/>
                    <w:jc w:val="both"/>
                    <w:rPr>
                      <w:rFonts w:cs="Arial"/>
                      <w:iCs/>
                      <w:sz w:val="16"/>
                      <w:szCs w:val="16"/>
                      <w:lang w:val="es-SV"/>
                    </w:rPr>
                  </w:pPr>
                  <w:r w:rsidRPr="001D3C0C">
                    <w:rPr>
                      <w:rFonts w:cs="Arial"/>
                      <w:sz w:val="16"/>
                      <w:szCs w:val="16"/>
                      <w:lang w:val="es-SV"/>
                    </w:rPr>
                    <w:t>NIU</w:t>
                  </w:r>
                </w:p>
              </w:tc>
              <w:tc>
                <w:tcPr>
                  <w:tcW w:w="2410" w:type="dxa"/>
                </w:tcPr>
                <w:p w:rsidR="002F6D41" w:rsidRPr="001D3C0C" w:rsidRDefault="002F6D41" w:rsidP="00303FB6">
                  <w:pPr>
                    <w:pStyle w:val="Prrafodelista"/>
                    <w:widowControl w:val="0"/>
                    <w:spacing w:before="20" w:line="240" w:lineRule="atLeast"/>
                    <w:ind w:left="0"/>
                    <w:jc w:val="both"/>
                    <w:rPr>
                      <w:rFonts w:cs="Arial"/>
                      <w:iCs/>
                      <w:sz w:val="16"/>
                      <w:szCs w:val="16"/>
                      <w:lang w:val="es-SV"/>
                    </w:rPr>
                  </w:pPr>
                  <w:r w:rsidRPr="001D3C0C">
                    <w:rPr>
                      <w:rFonts w:cs="Arial"/>
                      <w:iCs/>
                      <w:sz w:val="16"/>
                      <w:szCs w:val="16"/>
                      <w:lang w:val="es-SV"/>
                    </w:rPr>
                    <w:t>&lt;&lt;__2329126722 &gt;&gt;</w:t>
                  </w:r>
                </w:p>
              </w:tc>
              <w:tc>
                <w:tcPr>
                  <w:tcW w:w="2043" w:type="dxa"/>
                </w:tcPr>
                <w:p w:rsidR="002F6D41" w:rsidRPr="001D3C0C" w:rsidRDefault="002F6D41" w:rsidP="00303FB6">
                  <w:pPr>
                    <w:pStyle w:val="Prrafodelista"/>
                    <w:widowControl w:val="0"/>
                    <w:spacing w:before="20" w:line="240" w:lineRule="atLeast"/>
                    <w:ind w:left="0"/>
                    <w:jc w:val="both"/>
                    <w:rPr>
                      <w:rFonts w:cs="Arial"/>
                      <w:iCs/>
                      <w:sz w:val="16"/>
                      <w:szCs w:val="16"/>
                      <w:lang w:val="es-SV"/>
                    </w:rPr>
                  </w:pPr>
                  <w:r w:rsidRPr="001D3C0C">
                    <w:rPr>
                      <w:rFonts w:cs="Arial"/>
                      <w:iCs/>
                      <w:sz w:val="16"/>
                      <w:szCs w:val="16"/>
                      <w:lang w:val="es-SV"/>
                    </w:rPr>
                    <w:t>&lt;&lt;2329126722&gt;&gt;</w:t>
                  </w:r>
                </w:p>
              </w:tc>
            </w:tr>
          </w:tbl>
          <w:p w:rsidR="002F6D41" w:rsidRPr="001D3C0C" w:rsidRDefault="002F6D41" w:rsidP="00303FB6">
            <w:pPr>
              <w:pStyle w:val="Prrafodelista"/>
              <w:widowControl w:val="0"/>
              <w:spacing w:line="260" w:lineRule="atLeast"/>
              <w:ind w:left="0"/>
              <w:jc w:val="both"/>
              <w:rPr>
                <w:rFonts w:ascii="Arial Narrow" w:hAnsi="Arial Narrow"/>
                <w:iCs/>
                <w:color w:val="FFFFFF" w:themeColor="background1"/>
                <w:sz w:val="22"/>
                <w:szCs w:val="22"/>
                <w:lang w:val="es-SV"/>
              </w:rPr>
            </w:pPr>
            <w:r w:rsidRPr="001D3C0C">
              <w:rPr>
                <w:rFonts w:ascii="Arial Narrow" w:hAnsi="Arial Narrow"/>
                <w:iCs/>
                <w:color w:val="FFFFFF" w:themeColor="background1"/>
                <w:sz w:val="22"/>
                <w:szCs w:val="22"/>
                <w:lang w:val="es-SV"/>
              </w:rPr>
              <w:t>.</w:t>
            </w: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303FB6">
            <w:pPr>
              <w:widowControl w:val="0"/>
              <w:spacing w:line="260" w:lineRule="atLeast"/>
              <w:jc w:val="both"/>
              <w:rPr>
                <w:rFonts w:ascii="Arial Narrow" w:hAnsi="Arial Narrow"/>
                <w:sz w:val="22"/>
                <w:szCs w:val="22"/>
              </w:rPr>
            </w:pPr>
            <w:r w:rsidRPr="001D3C0C">
              <w:rPr>
                <w:rFonts w:ascii="Arial Narrow" w:hAnsi="Arial Narrow"/>
                <w:sz w:val="22"/>
                <w:szCs w:val="22"/>
              </w:rPr>
              <w:t>NIT</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Números de 0 a 9</w:t>
            </w:r>
          </w:p>
          <w:p w:rsidR="002F6D41" w:rsidRPr="001D3C0C" w:rsidRDefault="002F6D41" w:rsidP="00303FB6">
            <w:pPr>
              <w:widowControl w:val="0"/>
              <w:spacing w:line="260" w:lineRule="atLeast"/>
              <w:jc w:val="both"/>
              <w:rPr>
                <w:rFonts w:ascii="Arial Narrow" w:hAnsi="Arial Narrow"/>
                <w:sz w:val="22"/>
                <w:szCs w:val="22"/>
              </w:rPr>
            </w:pPr>
          </w:p>
          <w:p w:rsidR="002F6D41" w:rsidRPr="001D3C0C" w:rsidRDefault="002F6D41" w:rsidP="00303FB6">
            <w:pPr>
              <w:widowControl w:val="0"/>
              <w:spacing w:line="260" w:lineRule="atLeast"/>
              <w:jc w:val="both"/>
              <w:rPr>
                <w:rFonts w:ascii="Arial Narrow" w:hAnsi="Arial Narrow"/>
                <w:sz w:val="22"/>
                <w:szCs w:val="22"/>
              </w:rPr>
            </w:pPr>
            <w:r w:rsidRPr="001D3C0C">
              <w:rPr>
                <w:rFonts w:ascii="Arial Narrow" w:hAnsi="Arial Narrow"/>
                <w:sz w:val="22"/>
                <w:szCs w:val="22"/>
              </w:rPr>
              <w:t>NIU</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Letras de A a Z, mayúsculas o minúsculas</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 xml:space="preserve">Vocales con diéresis </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Números de 0 a 9</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Plica (/)</w:t>
            </w:r>
          </w:p>
          <w:p w:rsidR="002F6D41" w:rsidRPr="001D3C0C" w:rsidRDefault="002F6D41" w:rsidP="009A23D2">
            <w:pPr>
              <w:widowControl w:val="0"/>
              <w:numPr>
                <w:ilvl w:val="0"/>
                <w:numId w:val="2"/>
              </w:numPr>
              <w:spacing w:line="260" w:lineRule="atLeast"/>
              <w:jc w:val="both"/>
              <w:rPr>
                <w:rFonts w:ascii="Arial Narrow" w:hAnsi="Arial Narrow"/>
                <w:sz w:val="22"/>
                <w:szCs w:val="22"/>
              </w:rPr>
            </w:pPr>
            <w:r w:rsidRPr="001D3C0C">
              <w:rPr>
                <w:rFonts w:ascii="Arial Narrow" w:hAnsi="Arial Narrow"/>
                <w:sz w:val="22"/>
                <w:szCs w:val="22"/>
              </w:rPr>
              <w:t>Et (&amp;)</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Porcentaje (%)</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Numeral (#)</w:t>
            </w:r>
          </w:p>
          <w:p w:rsidR="002F6D41" w:rsidRPr="001D3C0C" w:rsidRDefault="002F6D41" w:rsidP="00303FB6">
            <w:pPr>
              <w:pStyle w:val="Prrafodelista"/>
              <w:widowControl w:val="0"/>
              <w:spacing w:line="260" w:lineRule="atLeast"/>
              <w:ind w:left="360"/>
              <w:jc w:val="both"/>
              <w:rPr>
                <w:rFonts w:ascii="Arial Narrow" w:hAnsi="Arial Narrow"/>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1.2.</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Nombres:</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 xml:space="preserve">&lt;&lt;dui&gt;&gt; </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Documento Único de Identificación (DUI) emitido por el Registro Nacional de Personas Naturales (RNPN)</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6"/>
              </w:numPr>
              <w:spacing w:line="260" w:lineRule="atLeast"/>
              <w:jc w:val="both"/>
              <w:rPr>
                <w:rFonts w:ascii="Arial Narrow" w:hAnsi="Arial Narrow"/>
                <w:iCs/>
                <w:sz w:val="22"/>
                <w:szCs w:val="22"/>
              </w:rPr>
            </w:pPr>
            <w:r w:rsidRPr="001D3C0C">
              <w:rPr>
                <w:rFonts w:ascii="Arial Narrow" w:hAnsi="Arial Narrow"/>
                <w:sz w:val="22"/>
                <w:szCs w:val="22"/>
              </w:rPr>
              <w:t>Esta columna tendrá datos si la columna &lt;&lt;1.9. tipo_persona&gt;&gt; indica que es una persona natural (&lt;&lt;1&gt;&gt;).</w:t>
            </w:r>
          </w:p>
          <w:p w:rsidR="002F6D41" w:rsidRPr="001D3C0C" w:rsidRDefault="002F6D41" w:rsidP="00303FB6">
            <w:pPr>
              <w:pStyle w:val="Prrafodelista"/>
              <w:widowControl w:val="0"/>
              <w:spacing w:line="260" w:lineRule="atLeast"/>
              <w:ind w:left="360"/>
              <w:jc w:val="both"/>
              <w:rPr>
                <w:rFonts w:ascii="Arial Narrow" w:hAnsi="Arial Narrow"/>
                <w:sz w:val="22"/>
                <w:szCs w:val="22"/>
              </w:rPr>
            </w:pP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El formato válido para esta columna es &lt;&lt;999999999&gt;&gt;, sin guiones.</w:t>
            </w:r>
          </w:p>
          <w:p w:rsidR="002F6D41" w:rsidRPr="001D3C0C" w:rsidRDefault="002F6D41" w:rsidP="00303FB6">
            <w:pPr>
              <w:pStyle w:val="Prrafodelista"/>
              <w:widowControl w:val="0"/>
              <w:spacing w:line="260" w:lineRule="atLeast"/>
              <w:ind w:left="0"/>
              <w:jc w:val="both"/>
              <w:rPr>
                <w:rFonts w:ascii="Arial Narrow" w:hAnsi="Arial Narrow"/>
                <w:iCs/>
                <w:color w:val="FFFFFF" w:themeColor="background1"/>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Números de 0 a 9</w:t>
            </w:r>
          </w:p>
          <w:p w:rsidR="002F6D41" w:rsidRPr="001D3C0C" w:rsidRDefault="002F6D41" w:rsidP="00303FB6">
            <w:pPr>
              <w:widowControl w:val="0"/>
              <w:spacing w:line="260" w:lineRule="atLeast"/>
              <w:jc w:val="both"/>
              <w:rPr>
                <w:rFonts w:ascii="Arial Narrow" w:hAnsi="Arial Narrow"/>
                <w:sz w:val="22"/>
                <w:szCs w:val="22"/>
              </w:rPr>
            </w:pPr>
          </w:p>
          <w:p w:rsidR="002F6D41" w:rsidRPr="001D3C0C" w:rsidRDefault="002F6D41" w:rsidP="00303FB6">
            <w:pPr>
              <w:widowControl w:val="0"/>
              <w:spacing w:line="260" w:lineRule="atLeast"/>
              <w:jc w:val="both"/>
              <w:rPr>
                <w:rFonts w:ascii="Arial Narrow" w:hAnsi="Arial Narrow"/>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1.3 a 1.7.</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Nombres:</w:t>
            </w:r>
          </w:p>
        </w:tc>
        <w:tc>
          <w:tcPr>
            <w:tcW w:w="6463" w:type="dxa"/>
          </w:tcPr>
          <w:p w:rsidR="002F6D41" w:rsidRPr="001D3C0C" w:rsidRDefault="002F6D41" w:rsidP="00303FB6">
            <w:pPr>
              <w:pStyle w:val="Prrafodelista"/>
              <w:widowControl w:val="0"/>
              <w:spacing w:line="260" w:lineRule="atLeast"/>
              <w:ind w:left="0"/>
              <w:rPr>
                <w:rFonts w:ascii="Arial Narrow" w:hAnsi="Arial Narrow" w:cs="Arial"/>
                <w:sz w:val="22"/>
                <w:szCs w:val="22"/>
                <w:lang w:val="es-SV"/>
              </w:rPr>
            </w:pPr>
            <w:r w:rsidRPr="001D3C0C">
              <w:rPr>
                <w:rFonts w:ascii="Arial Narrow" w:hAnsi="Arial Narrow" w:cs="Arial"/>
                <w:sz w:val="22"/>
                <w:szCs w:val="22"/>
                <w:lang w:val="es-SV"/>
              </w:rPr>
              <w:t>&lt;&lt;primer_apellido&gt;&gt;, &lt;&lt;segundo_apellido&gt;&gt;, &lt;&lt;apellido_casada&gt;&gt;, &lt;&lt;primer_nombre&gt;&gt; y &lt;&lt;segundo_nombre&gt;&gt;</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Nombre de persona natural. Está dividido en primer apellido, segundo apellido, apellido de casada, primer nombre y segundo nombre.</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Estas columnas tendrán datos si la columna &lt;&lt;1.9. tipo_persona&gt;&gt; indica que es una persona natural.</w:t>
            </w:r>
          </w:p>
          <w:p w:rsidR="002F6D41" w:rsidRPr="001D3C0C" w:rsidRDefault="002F6D41" w:rsidP="00303FB6">
            <w:pPr>
              <w:pStyle w:val="Prrafodelista"/>
              <w:widowControl w:val="0"/>
              <w:spacing w:line="260" w:lineRule="atLeast"/>
              <w:ind w:left="360"/>
              <w:jc w:val="both"/>
              <w:rPr>
                <w:rFonts w:ascii="Arial Narrow" w:hAnsi="Arial Narrow"/>
                <w:sz w:val="22"/>
                <w:szCs w:val="22"/>
                <w:lang w:val="es-SV"/>
              </w:rPr>
            </w:pP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Los nombres deben escribirse en mayúscula.</w:t>
            </w:r>
          </w:p>
          <w:p w:rsidR="002F6D41" w:rsidRPr="001D3C0C" w:rsidRDefault="002F6D41" w:rsidP="00303FB6">
            <w:pPr>
              <w:pStyle w:val="Prrafodelista"/>
              <w:widowControl w:val="0"/>
              <w:spacing w:line="260" w:lineRule="atLeast"/>
              <w:ind w:left="360"/>
              <w:jc w:val="both"/>
              <w:rPr>
                <w:rFonts w:ascii="Arial Narrow" w:hAnsi="Arial Narrow"/>
                <w:sz w:val="22"/>
                <w:szCs w:val="22"/>
                <w:lang w:val="es-SV"/>
              </w:rPr>
            </w:pP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Debe incluirse al menos el primer nombre y el primer apellido.</w:t>
            </w:r>
          </w:p>
          <w:p w:rsidR="002F6D41" w:rsidRPr="001D3C0C" w:rsidRDefault="002F6D41" w:rsidP="00303FB6">
            <w:pPr>
              <w:pStyle w:val="Prrafodelista"/>
              <w:widowControl w:val="0"/>
              <w:spacing w:line="260" w:lineRule="atLeast"/>
              <w:ind w:left="360"/>
              <w:jc w:val="both"/>
              <w:rPr>
                <w:rFonts w:ascii="Arial Narrow" w:hAnsi="Arial Narrow"/>
                <w:sz w:val="22"/>
                <w:szCs w:val="22"/>
                <w:lang w:val="es-SV"/>
              </w:rPr>
            </w:pP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El primer nombre y el primer apellido debe escribirse completo, no sustituirse por la inicial y un punto.</w:t>
            </w:r>
          </w:p>
          <w:p w:rsidR="002F6D41" w:rsidRPr="001D3C0C" w:rsidRDefault="002F6D41" w:rsidP="00303FB6">
            <w:pPr>
              <w:pStyle w:val="Prrafodelista"/>
              <w:widowControl w:val="0"/>
              <w:spacing w:line="260" w:lineRule="atLeast"/>
              <w:ind w:left="360"/>
              <w:jc w:val="both"/>
              <w:rPr>
                <w:rFonts w:ascii="Arial Narrow" w:hAnsi="Arial Narrow"/>
                <w:sz w:val="22"/>
                <w:szCs w:val="22"/>
                <w:lang w:val="es-SV"/>
              </w:rPr>
            </w:pP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Cuando la persona posea más de dos nombres debe colocarse el tercer nombre en la columna del segundo nombre.</w:t>
            </w:r>
          </w:p>
          <w:p w:rsidR="002F6D41" w:rsidRPr="001D3C0C" w:rsidRDefault="002F6D41" w:rsidP="00303FB6">
            <w:pPr>
              <w:widowControl w:val="0"/>
              <w:spacing w:line="260" w:lineRule="atLeast"/>
              <w:rPr>
                <w:rFonts w:ascii="Arial Narrow" w:hAnsi="Arial Narrow"/>
                <w:sz w:val="22"/>
                <w:szCs w:val="22"/>
              </w:rPr>
            </w:pP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El apellido de casada debe escribirse en la columna correspondiente con el prefijo &lt;&lt;DE&gt;&gt; siempre que la persona lo utilice.</w:t>
            </w:r>
          </w:p>
          <w:p w:rsidR="002F6D41" w:rsidRPr="001D3C0C" w:rsidRDefault="002F6D41" w:rsidP="00303FB6">
            <w:pPr>
              <w:pStyle w:val="Prrafodelista"/>
              <w:widowControl w:val="0"/>
              <w:spacing w:line="260" w:lineRule="atLeast"/>
              <w:rPr>
                <w:rFonts w:ascii="Arial Narrow" w:hAnsi="Arial Narrow"/>
                <w:sz w:val="22"/>
                <w:szCs w:val="22"/>
                <w:lang w:val="es-SV"/>
              </w:rPr>
            </w:pP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La letra &lt;&lt;Ñ&gt;&gt;  (alt 165) no debe sustituirse por otro caracter.</w:t>
            </w:r>
          </w:p>
          <w:p w:rsidR="002F6D41" w:rsidRPr="001D3C0C" w:rsidRDefault="002F6D41" w:rsidP="00303FB6">
            <w:pPr>
              <w:pStyle w:val="Prrafodelista"/>
              <w:widowControl w:val="0"/>
              <w:spacing w:line="260" w:lineRule="atLeast"/>
              <w:rPr>
                <w:rFonts w:ascii="Arial Narrow" w:hAnsi="Arial Narrow"/>
                <w:sz w:val="22"/>
                <w:szCs w:val="22"/>
                <w:lang w:val="es-SV"/>
              </w:rPr>
            </w:pP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No debe incluirse coma (,) para separar los apellidos del nombre.</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p w:rsidR="002F6D41" w:rsidRPr="001D3C0C" w:rsidRDefault="002F6D41" w:rsidP="00303FB6">
            <w:pPr>
              <w:pStyle w:val="Prrafodelista"/>
              <w:widowControl w:val="0"/>
              <w:spacing w:line="260" w:lineRule="atLeast"/>
              <w:ind w:left="0"/>
              <w:jc w:val="both"/>
              <w:rPr>
                <w:rFonts w:ascii="Arial Narrow" w:hAnsi="Arial Narrow"/>
                <w:i/>
                <w:iCs/>
                <w:sz w:val="22"/>
                <w:szCs w:val="22"/>
                <w:lang w:val="es-SV"/>
              </w:rPr>
            </w:pPr>
            <w:r w:rsidRPr="001D3C0C">
              <w:rPr>
                <w:rFonts w:ascii="Arial Narrow" w:hAnsi="Arial Narrow"/>
                <w:i/>
                <w:iCs/>
                <w:sz w:val="22"/>
                <w:szCs w:val="22"/>
                <w:lang w:val="es-SV"/>
              </w:rPr>
              <w:t>Ejemplo 1</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Nombre: NORMA MARIA LARA DE CARCAMO</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bl>
            <w:tblPr>
              <w:tblStyle w:val="YV"/>
              <w:tblW w:w="0" w:type="auto"/>
              <w:tblLayout w:type="fixed"/>
              <w:tblLook w:val="04A0"/>
            </w:tblPr>
            <w:tblGrid>
              <w:gridCol w:w="2096"/>
              <w:gridCol w:w="2096"/>
              <w:gridCol w:w="2097"/>
            </w:tblGrid>
            <w:tr w:rsidR="002F6D41" w:rsidRPr="001D3C0C" w:rsidTr="00303FB6">
              <w:trPr>
                <w:cnfStyle w:val="100000000000"/>
              </w:trPr>
              <w:tc>
                <w:tcPr>
                  <w:tcW w:w="2096" w:type="dxa"/>
                </w:tcPr>
                <w:p w:rsidR="002F6D41" w:rsidRPr="001D3C0C" w:rsidRDefault="002F6D41" w:rsidP="00303FB6">
                  <w:pPr>
                    <w:pStyle w:val="Prrafodelista"/>
                    <w:widowControl w:val="0"/>
                    <w:spacing w:before="20" w:line="240" w:lineRule="atLeast"/>
                    <w:ind w:left="0"/>
                    <w:jc w:val="left"/>
                    <w:rPr>
                      <w:rFonts w:cs="Arial"/>
                      <w:iCs/>
                      <w:sz w:val="16"/>
                      <w:szCs w:val="16"/>
                      <w:lang w:val="es-SV"/>
                    </w:rPr>
                  </w:pPr>
                  <w:r w:rsidRPr="001D3C0C">
                    <w:rPr>
                      <w:rFonts w:cs="Arial"/>
                      <w:iCs/>
                      <w:sz w:val="16"/>
                      <w:szCs w:val="16"/>
                      <w:lang w:val="es-SV"/>
                    </w:rPr>
                    <w:t>Nombre de la columna</w:t>
                  </w:r>
                </w:p>
              </w:tc>
              <w:tc>
                <w:tcPr>
                  <w:tcW w:w="2096" w:type="dxa"/>
                </w:tcPr>
                <w:p w:rsidR="002F6D41" w:rsidRPr="001D3C0C" w:rsidRDefault="002F6D41" w:rsidP="00303FB6">
                  <w:pPr>
                    <w:pStyle w:val="Prrafodelista"/>
                    <w:widowControl w:val="0"/>
                    <w:spacing w:before="20" w:line="240" w:lineRule="atLeast"/>
                    <w:ind w:left="0"/>
                    <w:jc w:val="both"/>
                    <w:rPr>
                      <w:rFonts w:cs="Arial"/>
                      <w:iCs/>
                      <w:sz w:val="16"/>
                      <w:szCs w:val="16"/>
                      <w:lang w:val="es-SV"/>
                    </w:rPr>
                  </w:pPr>
                  <w:r w:rsidRPr="001D3C0C">
                    <w:rPr>
                      <w:rFonts w:cs="Arial"/>
                      <w:iCs/>
                      <w:sz w:val="16"/>
                      <w:szCs w:val="16"/>
                      <w:lang w:val="es-SV"/>
                    </w:rPr>
                    <w:t>Incorrecto</w:t>
                  </w:r>
                </w:p>
              </w:tc>
              <w:tc>
                <w:tcPr>
                  <w:tcW w:w="2097" w:type="dxa"/>
                </w:tcPr>
                <w:p w:rsidR="002F6D41" w:rsidRPr="001D3C0C" w:rsidRDefault="002F6D41" w:rsidP="00303FB6">
                  <w:pPr>
                    <w:pStyle w:val="Prrafodelista"/>
                    <w:widowControl w:val="0"/>
                    <w:spacing w:before="20" w:line="240" w:lineRule="atLeast"/>
                    <w:ind w:left="0"/>
                    <w:jc w:val="both"/>
                    <w:rPr>
                      <w:rFonts w:cs="Arial"/>
                      <w:iCs/>
                      <w:sz w:val="16"/>
                      <w:szCs w:val="16"/>
                      <w:lang w:val="es-SV"/>
                    </w:rPr>
                  </w:pPr>
                  <w:r w:rsidRPr="001D3C0C">
                    <w:rPr>
                      <w:rFonts w:cs="Arial"/>
                      <w:iCs/>
                      <w:sz w:val="16"/>
                      <w:szCs w:val="16"/>
                      <w:lang w:val="es-SV"/>
                    </w:rPr>
                    <w:t>Correcto</w:t>
                  </w:r>
                </w:p>
              </w:tc>
            </w:tr>
            <w:tr w:rsidR="002F6D41" w:rsidRPr="001D3C0C" w:rsidTr="00303FB6">
              <w:tc>
                <w:tcPr>
                  <w:tcW w:w="2096" w:type="dxa"/>
                </w:tcPr>
                <w:p w:rsidR="002F6D41" w:rsidRPr="001D3C0C" w:rsidRDefault="002F6D41" w:rsidP="00303FB6">
                  <w:pPr>
                    <w:pStyle w:val="Prrafodelista"/>
                    <w:widowControl w:val="0"/>
                    <w:spacing w:before="20" w:line="240" w:lineRule="atLeast"/>
                    <w:ind w:left="0"/>
                    <w:jc w:val="both"/>
                    <w:rPr>
                      <w:rFonts w:cs="Arial"/>
                      <w:sz w:val="16"/>
                      <w:szCs w:val="16"/>
                      <w:lang w:val="es-SV"/>
                    </w:rPr>
                  </w:pPr>
                  <w:r w:rsidRPr="001D3C0C">
                    <w:rPr>
                      <w:rFonts w:cs="Arial"/>
                      <w:sz w:val="16"/>
                      <w:szCs w:val="16"/>
                      <w:lang w:val="es-SV"/>
                    </w:rPr>
                    <w:t>primer_apellido</w:t>
                  </w:r>
                </w:p>
              </w:tc>
              <w:tc>
                <w:tcPr>
                  <w:tcW w:w="2096" w:type="dxa"/>
                </w:tcPr>
                <w:p w:rsidR="002F6D41" w:rsidRPr="001D3C0C" w:rsidRDefault="002F6D41" w:rsidP="00303FB6">
                  <w:pPr>
                    <w:pStyle w:val="Prrafodelista"/>
                    <w:widowControl w:val="0"/>
                    <w:spacing w:before="20" w:line="240" w:lineRule="atLeast"/>
                    <w:ind w:left="0"/>
                    <w:jc w:val="both"/>
                    <w:rPr>
                      <w:rFonts w:cs="Arial"/>
                      <w:iCs/>
                      <w:sz w:val="16"/>
                      <w:szCs w:val="16"/>
                      <w:lang w:val="es-SV"/>
                    </w:rPr>
                  </w:pPr>
                  <w:r w:rsidRPr="001D3C0C">
                    <w:rPr>
                      <w:rFonts w:cs="Arial"/>
                      <w:iCs/>
                      <w:sz w:val="16"/>
                      <w:szCs w:val="16"/>
                      <w:lang w:val="es-SV"/>
                    </w:rPr>
                    <w:t>L.</w:t>
                  </w:r>
                </w:p>
              </w:tc>
              <w:tc>
                <w:tcPr>
                  <w:tcW w:w="2097" w:type="dxa"/>
                </w:tcPr>
                <w:p w:rsidR="002F6D41" w:rsidRPr="001D3C0C" w:rsidRDefault="002F6D41" w:rsidP="00303FB6">
                  <w:pPr>
                    <w:pStyle w:val="Prrafodelista"/>
                    <w:widowControl w:val="0"/>
                    <w:spacing w:before="20" w:line="240" w:lineRule="atLeast"/>
                    <w:ind w:left="0"/>
                    <w:jc w:val="both"/>
                    <w:rPr>
                      <w:rFonts w:cs="Arial"/>
                      <w:iCs/>
                      <w:sz w:val="16"/>
                      <w:szCs w:val="16"/>
                      <w:lang w:val="es-SV"/>
                    </w:rPr>
                  </w:pPr>
                  <w:r w:rsidRPr="001D3C0C">
                    <w:rPr>
                      <w:rFonts w:cs="Arial"/>
                      <w:iCs/>
                      <w:sz w:val="16"/>
                      <w:szCs w:val="16"/>
                      <w:lang w:val="es-SV"/>
                    </w:rPr>
                    <w:t>LARA</w:t>
                  </w:r>
                </w:p>
              </w:tc>
            </w:tr>
            <w:tr w:rsidR="002F6D41" w:rsidRPr="001D3C0C" w:rsidTr="00303FB6">
              <w:tc>
                <w:tcPr>
                  <w:tcW w:w="2096" w:type="dxa"/>
                </w:tcPr>
                <w:p w:rsidR="002F6D41" w:rsidRPr="001D3C0C" w:rsidRDefault="002F6D41" w:rsidP="00303FB6">
                  <w:pPr>
                    <w:pStyle w:val="Prrafodelista"/>
                    <w:widowControl w:val="0"/>
                    <w:spacing w:before="20" w:line="240" w:lineRule="atLeast"/>
                    <w:ind w:left="0"/>
                    <w:jc w:val="both"/>
                    <w:rPr>
                      <w:rFonts w:cs="Arial"/>
                      <w:iCs/>
                      <w:sz w:val="16"/>
                      <w:szCs w:val="16"/>
                      <w:lang w:val="es-SV"/>
                    </w:rPr>
                  </w:pPr>
                  <w:r w:rsidRPr="001D3C0C">
                    <w:rPr>
                      <w:rFonts w:cs="Arial"/>
                      <w:sz w:val="16"/>
                      <w:szCs w:val="16"/>
                      <w:lang w:val="es-SV"/>
                    </w:rPr>
                    <w:t>segundo_apellido</w:t>
                  </w:r>
                </w:p>
              </w:tc>
              <w:tc>
                <w:tcPr>
                  <w:tcW w:w="2096" w:type="dxa"/>
                </w:tcPr>
                <w:p w:rsidR="002F6D41" w:rsidRPr="001D3C0C" w:rsidRDefault="002F6D41" w:rsidP="00303FB6">
                  <w:pPr>
                    <w:pStyle w:val="Prrafodelista"/>
                    <w:widowControl w:val="0"/>
                    <w:spacing w:before="20" w:line="240" w:lineRule="atLeast"/>
                    <w:ind w:left="0"/>
                    <w:jc w:val="both"/>
                    <w:rPr>
                      <w:rFonts w:cs="Arial"/>
                      <w:iCs/>
                      <w:sz w:val="16"/>
                      <w:szCs w:val="16"/>
                      <w:lang w:val="es-SV"/>
                    </w:rPr>
                  </w:pPr>
                  <w:r w:rsidRPr="001D3C0C">
                    <w:rPr>
                      <w:rFonts w:cs="Arial"/>
                      <w:iCs/>
                      <w:sz w:val="16"/>
                      <w:szCs w:val="16"/>
                      <w:lang w:val="es-SV"/>
                    </w:rPr>
                    <w:t>DE</w:t>
                  </w:r>
                </w:p>
              </w:tc>
              <w:tc>
                <w:tcPr>
                  <w:tcW w:w="2097" w:type="dxa"/>
                </w:tcPr>
                <w:p w:rsidR="002F6D41" w:rsidRPr="001D3C0C" w:rsidRDefault="002F6D41" w:rsidP="00303FB6">
                  <w:pPr>
                    <w:pStyle w:val="Prrafodelista"/>
                    <w:widowControl w:val="0"/>
                    <w:spacing w:before="20" w:line="240" w:lineRule="atLeast"/>
                    <w:ind w:left="0"/>
                    <w:jc w:val="both"/>
                    <w:rPr>
                      <w:rFonts w:cs="Arial"/>
                      <w:iCs/>
                      <w:sz w:val="16"/>
                      <w:szCs w:val="16"/>
                      <w:lang w:val="es-SV"/>
                    </w:rPr>
                  </w:pPr>
                </w:p>
              </w:tc>
            </w:tr>
            <w:tr w:rsidR="002F6D41" w:rsidRPr="001D3C0C" w:rsidTr="00303FB6">
              <w:tc>
                <w:tcPr>
                  <w:tcW w:w="2096" w:type="dxa"/>
                </w:tcPr>
                <w:p w:rsidR="002F6D41" w:rsidRPr="001D3C0C" w:rsidRDefault="002F6D41" w:rsidP="00303FB6">
                  <w:pPr>
                    <w:pStyle w:val="Prrafodelista"/>
                    <w:widowControl w:val="0"/>
                    <w:spacing w:before="20" w:line="240" w:lineRule="atLeast"/>
                    <w:ind w:left="0"/>
                    <w:jc w:val="both"/>
                    <w:rPr>
                      <w:rFonts w:cs="Arial"/>
                      <w:iCs/>
                      <w:sz w:val="16"/>
                      <w:szCs w:val="16"/>
                      <w:lang w:val="es-SV"/>
                    </w:rPr>
                  </w:pPr>
                  <w:r w:rsidRPr="001D3C0C">
                    <w:rPr>
                      <w:rFonts w:cs="Arial"/>
                      <w:sz w:val="16"/>
                      <w:szCs w:val="16"/>
                      <w:lang w:val="es-SV"/>
                    </w:rPr>
                    <w:t>apellido_casada</w:t>
                  </w:r>
                </w:p>
              </w:tc>
              <w:tc>
                <w:tcPr>
                  <w:tcW w:w="2096" w:type="dxa"/>
                </w:tcPr>
                <w:p w:rsidR="002F6D41" w:rsidRPr="001D3C0C" w:rsidRDefault="002F6D41" w:rsidP="00303FB6">
                  <w:pPr>
                    <w:pStyle w:val="Prrafodelista"/>
                    <w:widowControl w:val="0"/>
                    <w:spacing w:before="20" w:line="240" w:lineRule="atLeast"/>
                    <w:ind w:left="0"/>
                    <w:jc w:val="both"/>
                    <w:rPr>
                      <w:rFonts w:cs="Arial"/>
                      <w:iCs/>
                      <w:sz w:val="16"/>
                      <w:szCs w:val="16"/>
                      <w:lang w:val="es-SV"/>
                    </w:rPr>
                  </w:pPr>
                  <w:r w:rsidRPr="001D3C0C">
                    <w:rPr>
                      <w:rFonts w:cs="Arial"/>
                      <w:iCs/>
                      <w:sz w:val="16"/>
                      <w:szCs w:val="16"/>
                      <w:lang w:val="es-SV"/>
                    </w:rPr>
                    <w:t>CARCAMO</w:t>
                  </w:r>
                </w:p>
              </w:tc>
              <w:tc>
                <w:tcPr>
                  <w:tcW w:w="2097" w:type="dxa"/>
                </w:tcPr>
                <w:p w:rsidR="002F6D41" w:rsidRPr="001D3C0C" w:rsidRDefault="002F6D41" w:rsidP="00303FB6">
                  <w:pPr>
                    <w:pStyle w:val="Prrafodelista"/>
                    <w:widowControl w:val="0"/>
                    <w:spacing w:before="20" w:line="240" w:lineRule="atLeast"/>
                    <w:ind w:left="0"/>
                    <w:jc w:val="both"/>
                    <w:rPr>
                      <w:rFonts w:cs="Arial"/>
                      <w:iCs/>
                      <w:sz w:val="16"/>
                      <w:szCs w:val="16"/>
                      <w:lang w:val="es-SV"/>
                    </w:rPr>
                  </w:pPr>
                  <w:r w:rsidRPr="001D3C0C">
                    <w:rPr>
                      <w:rFonts w:cs="Arial"/>
                      <w:iCs/>
                      <w:sz w:val="16"/>
                      <w:szCs w:val="16"/>
                      <w:lang w:val="es-SV"/>
                    </w:rPr>
                    <w:t>DE CARCAMO</w:t>
                  </w:r>
                </w:p>
              </w:tc>
            </w:tr>
            <w:tr w:rsidR="002F6D41" w:rsidRPr="001D3C0C" w:rsidTr="00303FB6">
              <w:tc>
                <w:tcPr>
                  <w:tcW w:w="2096" w:type="dxa"/>
                </w:tcPr>
                <w:p w:rsidR="002F6D41" w:rsidRPr="001D3C0C" w:rsidRDefault="002F6D41" w:rsidP="00303FB6">
                  <w:pPr>
                    <w:pStyle w:val="Prrafodelista"/>
                    <w:widowControl w:val="0"/>
                    <w:spacing w:before="20" w:line="240" w:lineRule="atLeast"/>
                    <w:ind w:left="0"/>
                    <w:jc w:val="both"/>
                    <w:rPr>
                      <w:rFonts w:cs="Arial"/>
                      <w:iCs/>
                      <w:sz w:val="16"/>
                      <w:szCs w:val="16"/>
                      <w:lang w:val="es-SV"/>
                    </w:rPr>
                  </w:pPr>
                  <w:r w:rsidRPr="001D3C0C">
                    <w:rPr>
                      <w:rFonts w:cs="Arial"/>
                      <w:sz w:val="16"/>
                      <w:szCs w:val="16"/>
                      <w:lang w:val="es-SV"/>
                    </w:rPr>
                    <w:t>primer_nombre</w:t>
                  </w:r>
                </w:p>
              </w:tc>
              <w:tc>
                <w:tcPr>
                  <w:tcW w:w="2096" w:type="dxa"/>
                </w:tcPr>
                <w:p w:rsidR="002F6D41" w:rsidRPr="001D3C0C" w:rsidRDefault="002F6D41" w:rsidP="00303FB6">
                  <w:pPr>
                    <w:pStyle w:val="Prrafodelista"/>
                    <w:widowControl w:val="0"/>
                    <w:spacing w:before="20" w:line="240" w:lineRule="atLeast"/>
                    <w:ind w:left="0"/>
                    <w:jc w:val="both"/>
                    <w:rPr>
                      <w:rFonts w:cs="Arial"/>
                      <w:iCs/>
                      <w:sz w:val="16"/>
                      <w:szCs w:val="16"/>
                      <w:lang w:val="es-SV"/>
                    </w:rPr>
                  </w:pPr>
                  <w:r w:rsidRPr="001D3C0C">
                    <w:rPr>
                      <w:rFonts w:cs="Arial"/>
                      <w:iCs/>
                      <w:sz w:val="16"/>
                      <w:szCs w:val="16"/>
                      <w:lang w:val="es-SV"/>
                    </w:rPr>
                    <w:t>NORMA</w:t>
                  </w:r>
                </w:p>
              </w:tc>
              <w:tc>
                <w:tcPr>
                  <w:tcW w:w="2097" w:type="dxa"/>
                </w:tcPr>
                <w:p w:rsidR="002F6D41" w:rsidRPr="001D3C0C" w:rsidRDefault="002F6D41" w:rsidP="00303FB6">
                  <w:pPr>
                    <w:pStyle w:val="Prrafodelista"/>
                    <w:widowControl w:val="0"/>
                    <w:spacing w:before="20" w:line="240" w:lineRule="atLeast"/>
                    <w:ind w:left="0"/>
                    <w:jc w:val="both"/>
                    <w:rPr>
                      <w:rFonts w:cs="Arial"/>
                      <w:iCs/>
                      <w:sz w:val="16"/>
                      <w:szCs w:val="16"/>
                      <w:lang w:val="es-SV"/>
                    </w:rPr>
                  </w:pPr>
                  <w:r w:rsidRPr="001D3C0C">
                    <w:rPr>
                      <w:rFonts w:cs="Arial"/>
                      <w:iCs/>
                      <w:sz w:val="16"/>
                      <w:szCs w:val="16"/>
                      <w:lang w:val="es-SV"/>
                    </w:rPr>
                    <w:t xml:space="preserve">NORMA </w:t>
                  </w:r>
                </w:p>
              </w:tc>
            </w:tr>
            <w:tr w:rsidR="002F6D41" w:rsidRPr="001D3C0C" w:rsidTr="00303FB6">
              <w:tc>
                <w:tcPr>
                  <w:tcW w:w="2096" w:type="dxa"/>
                </w:tcPr>
                <w:p w:rsidR="002F6D41" w:rsidRPr="001D3C0C" w:rsidRDefault="002F6D41" w:rsidP="00303FB6">
                  <w:pPr>
                    <w:pStyle w:val="Prrafodelista"/>
                    <w:widowControl w:val="0"/>
                    <w:spacing w:before="20" w:line="240" w:lineRule="atLeast"/>
                    <w:ind w:left="0"/>
                    <w:jc w:val="both"/>
                    <w:rPr>
                      <w:rFonts w:cs="Arial"/>
                      <w:iCs/>
                      <w:sz w:val="16"/>
                      <w:szCs w:val="16"/>
                      <w:lang w:val="es-SV"/>
                    </w:rPr>
                  </w:pPr>
                  <w:r w:rsidRPr="001D3C0C">
                    <w:rPr>
                      <w:rFonts w:cs="Arial"/>
                      <w:sz w:val="16"/>
                      <w:szCs w:val="16"/>
                      <w:lang w:val="es-SV"/>
                    </w:rPr>
                    <w:t>segundo_nombre</w:t>
                  </w:r>
                </w:p>
              </w:tc>
              <w:tc>
                <w:tcPr>
                  <w:tcW w:w="2096" w:type="dxa"/>
                </w:tcPr>
                <w:p w:rsidR="002F6D41" w:rsidRPr="001D3C0C" w:rsidRDefault="002F6D41" w:rsidP="00303FB6">
                  <w:pPr>
                    <w:pStyle w:val="Prrafodelista"/>
                    <w:widowControl w:val="0"/>
                    <w:spacing w:before="20" w:line="240" w:lineRule="atLeast"/>
                    <w:ind w:left="0"/>
                    <w:jc w:val="both"/>
                    <w:rPr>
                      <w:rFonts w:cs="Arial"/>
                      <w:iCs/>
                      <w:sz w:val="16"/>
                      <w:szCs w:val="16"/>
                      <w:lang w:val="es-SV"/>
                    </w:rPr>
                  </w:pPr>
                  <w:r w:rsidRPr="001D3C0C">
                    <w:rPr>
                      <w:rFonts w:cs="Arial"/>
                      <w:iCs/>
                      <w:sz w:val="16"/>
                      <w:szCs w:val="16"/>
                      <w:lang w:val="es-SV"/>
                    </w:rPr>
                    <w:t>MARIA</w:t>
                  </w:r>
                </w:p>
              </w:tc>
              <w:tc>
                <w:tcPr>
                  <w:tcW w:w="2097" w:type="dxa"/>
                </w:tcPr>
                <w:p w:rsidR="002F6D41" w:rsidRPr="001D3C0C" w:rsidRDefault="002F6D41" w:rsidP="00303FB6">
                  <w:pPr>
                    <w:pStyle w:val="Prrafodelista"/>
                    <w:widowControl w:val="0"/>
                    <w:spacing w:before="20" w:line="240" w:lineRule="atLeast"/>
                    <w:ind w:left="0"/>
                    <w:jc w:val="both"/>
                    <w:rPr>
                      <w:rFonts w:cs="Arial"/>
                      <w:iCs/>
                      <w:sz w:val="16"/>
                      <w:szCs w:val="16"/>
                      <w:lang w:val="es-SV"/>
                    </w:rPr>
                  </w:pPr>
                  <w:r w:rsidRPr="001D3C0C">
                    <w:rPr>
                      <w:rFonts w:cs="Arial"/>
                      <w:iCs/>
                      <w:sz w:val="16"/>
                      <w:szCs w:val="16"/>
                      <w:lang w:val="es-SV"/>
                    </w:rPr>
                    <w:t>LARA</w:t>
                  </w:r>
                </w:p>
              </w:tc>
            </w:tr>
          </w:tbl>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p w:rsidR="002F6D41" w:rsidRPr="001D3C0C" w:rsidRDefault="002F6D41" w:rsidP="00303FB6">
            <w:pPr>
              <w:pStyle w:val="Prrafodelista"/>
              <w:widowControl w:val="0"/>
              <w:spacing w:line="260" w:lineRule="atLeast"/>
              <w:ind w:left="0"/>
              <w:jc w:val="both"/>
              <w:rPr>
                <w:rFonts w:ascii="Arial Narrow" w:hAnsi="Arial Narrow"/>
                <w:i/>
                <w:iCs/>
                <w:sz w:val="22"/>
                <w:szCs w:val="22"/>
                <w:lang w:val="es-SV"/>
              </w:rPr>
            </w:pPr>
            <w:r w:rsidRPr="001D3C0C">
              <w:rPr>
                <w:rFonts w:ascii="Arial Narrow" w:hAnsi="Arial Narrow"/>
                <w:i/>
                <w:iCs/>
                <w:sz w:val="22"/>
                <w:szCs w:val="22"/>
                <w:lang w:val="es-SV"/>
              </w:rPr>
              <w:t>Ejemplo 2</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Nombres: CARMEN MARIA PEÑA DE GONZALEZ y MARIA CLAUDIA CASTILLO VALIENTE</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 xml:space="preserve">En el segundo caso la persona no utiliza el prefijo &lt;&lt;DE&gt;&gt;  en su apellido de </w:t>
            </w:r>
            <w:r w:rsidRPr="001D3C0C">
              <w:rPr>
                <w:rFonts w:ascii="Arial Narrow" w:hAnsi="Arial Narrow"/>
                <w:iCs/>
                <w:sz w:val="22"/>
                <w:szCs w:val="22"/>
                <w:lang w:val="es-SV"/>
              </w:rPr>
              <w:lastRenderedPageBreak/>
              <w:t>casada.</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bl>
            <w:tblPr>
              <w:tblStyle w:val="YV"/>
              <w:tblW w:w="6291" w:type="dxa"/>
              <w:tblLayout w:type="fixed"/>
              <w:tblLook w:val="04A0"/>
            </w:tblPr>
            <w:tblGrid>
              <w:gridCol w:w="1871"/>
              <w:gridCol w:w="2096"/>
              <w:gridCol w:w="2324"/>
            </w:tblGrid>
            <w:tr w:rsidR="002F6D41" w:rsidRPr="001D3C0C" w:rsidTr="00303FB6">
              <w:trPr>
                <w:cnfStyle w:val="100000000000"/>
              </w:trPr>
              <w:tc>
                <w:tcPr>
                  <w:tcW w:w="1871" w:type="dxa"/>
                </w:tcPr>
                <w:p w:rsidR="002F6D41" w:rsidRPr="001D3C0C" w:rsidRDefault="002F6D41" w:rsidP="00303FB6">
                  <w:pPr>
                    <w:pStyle w:val="Prrafodelista"/>
                    <w:widowControl w:val="0"/>
                    <w:spacing w:before="20" w:line="240" w:lineRule="atLeast"/>
                    <w:ind w:left="0"/>
                    <w:jc w:val="left"/>
                    <w:rPr>
                      <w:rFonts w:cs="Arial"/>
                      <w:iCs/>
                      <w:sz w:val="16"/>
                      <w:szCs w:val="16"/>
                      <w:lang w:val="es-SV"/>
                    </w:rPr>
                  </w:pPr>
                  <w:r w:rsidRPr="001D3C0C">
                    <w:rPr>
                      <w:rFonts w:cs="Arial"/>
                      <w:iCs/>
                      <w:sz w:val="16"/>
                      <w:szCs w:val="16"/>
                      <w:lang w:val="es-SV"/>
                    </w:rPr>
                    <w:t>Nombre de la columna</w:t>
                  </w:r>
                </w:p>
              </w:tc>
              <w:tc>
                <w:tcPr>
                  <w:tcW w:w="2096" w:type="dxa"/>
                </w:tcPr>
                <w:p w:rsidR="002F6D41" w:rsidRPr="001D3C0C" w:rsidRDefault="002F6D41" w:rsidP="00303FB6">
                  <w:pPr>
                    <w:pStyle w:val="Prrafodelista"/>
                    <w:widowControl w:val="0"/>
                    <w:spacing w:before="20" w:line="240" w:lineRule="atLeast"/>
                    <w:ind w:left="0"/>
                    <w:jc w:val="both"/>
                    <w:rPr>
                      <w:rFonts w:cs="Arial"/>
                      <w:iCs/>
                      <w:sz w:val="16"/>
                      <w:szCs w:val="16"/>
                      <w:lang w:val="es-SV"/>
                    </w:rPr>
                  </w:pPr>
                  <w:r w:rsidRPr="001D3C0C">
                    <w:rPr>
                      <w:rFonts w:cs="Arial"/>
                      <w:iCs/>
                      <w:sz w:val="16"/>
                      <w:szCs w:val="16"/>
                      <w:lang w:val="es-SV"/>
                    </w:rPr>
                    <w:t>Utiliza el prefijo “DE”</w:t>
                  </w:r>
                </w:p>
              </w:tc>
              <w:tc>
                <w:tcPr>
                  <w:tcW w:w="2324" w:type="dxa"/>
                </w:tcPr>
                <w:p w:rsidR="002F6D41" w:rsidRPr="001D3C0C" w:rsidRDefault="002F6D41" w:rsidP="00303FB6">
                  <w:pPr>
                    <w:pStyle w:val="Prrafodelista"/>
                    <w:widowControl w:val="0"/>
                    <w:spacing w:before="20" w:line="240" w:lineRule="atLeast"/>
                    <w:ind w:left="0"/>
                    <w:jc w:val="both"/>
                    <w:rPr>
                      <w:rFonts w:cs="Arial"/>
                      <w:iCs/>
                      <w:sz w:val="16"/>
                      <w:szCs w:val="16"/>
                      <w:lang w:val="es-SV"/>
                    </w:rPr>
                  </w:pPr>
                  <w:r w:rsidRPr="001D3C0C">
                    <w:rPr>
                      <w:rFonts w:cs="Arial"/>
                      <w:iCs/>
                      <w:sz w:val="16"/>
                      <w:szCs w:val="16"/>
                      <w:lang w:val="es-SV"/>
                    </w:rPr>
                    <w:t>No utiliza el prefijo “DE”</w:t>
                  </w:r>
                </w:p>
              </w:tc>
            </w:tr>
            <w:tr w:rsidR="002F6D41" w:rsidRPr="001D3C0C" w:rsidTr="00303FB6">
              <w:tc>
                <w:tcPr>
                  <w:tcW w:w="1871" w:type="dxa"/>
                  <w:vAlign w:val="bottom"/>
                </w:tcPr>
                <w:p w:rsidR="002F6D41" w:rsidRPr="001D3C0C" w:rsidRDefault="002F6D41" w:rsidP="00303FB6">
                  <w:pPr>
                    <w:pStyle w:val="Prrafodelista"/>
                    <w:widowControl w:val="0"/>
                    <w:spacing w:before="20" w:line="240" w:lineRule="atLeast"/>
                    <w:ind w:left="0"/>
                    <w:jc w:val="left"/>
                    <w:rPr>
                      <w:rFonts w:cs="Arial"/>
                      <w:sz w:val="16"/>
                      <w:szCs w:val="16"/>
                      <w:lang w:val="es-SV"/>
                    </w:rPr>
                  </w:pPr>
                  <w:r w:rsidRPr="001D3C0C">
                    <w:rPr>
                      <w:rFonts w:cs="Arial"/>
                      <w:sz w:val="16"/>
                      <w:szCs w:val="16"/>
                      <w:lang w:val="es-SV"/>
                    </w:rPr>
                    <w:t>primer_apellido</w:t>
                  </w:r>
                </w:p>
              </w:tc>
              <w:tc>
                <w:tcPr>
                  <w:tcW w:w="2096" w:type="dxa"/>
                  <w:vAlign w:val="bottom"/>
                </w:tcPr>
                <w:p w:rsidR="002F6D41" w:rsidRPr="001D3C0C" w:rsidRDefault="002F6D41" w:rsidP="00303FB6">
                  <w:pPr>
                    <w:pStyle w:val="Prrafodelista"/>
                    <w:widowControl w:val="0"/>
                    <w:spacing w:before="20" w:line="240" w:lineRule="atLeast"/>
                    <w:ind w:left="0"/>
                    <w:jc w:val="left"/>
                    <w:rPr>
                      <w:rFonts w:cs="Arial"/>
                      <w:iCs/>
                      <w:sz w:val="16"/>
                      <w:szCs w:val="16"/>
                      <w:lang w:val="es-SV"/>
                    </w:rPr>
                  </w:pPr>
                  <w:r w:rsidRPr="001D3C0C">
                    <w:rPr>
                      <w:rFonts w:cs="Arial"/>
                      <w:iCs/>
                      <w:sz w:val="16"/>
                      <w:szCs w:val="16"/>
                      <w:lang w:val="es-SV"/>
                    </w:rPr>
                    <w:t>PEÑA</w:t>
                  </w:r>
                </w:p>
              </w:tc>
              <w:tc>
                <w:tcPr>
                  <w:tcW w:w="2324" w:type="dxa"/>
                  <w:vAlign w:val="bottom"/>
                </w:tcPr>
                <w:p w:rsidR="002F6D41" w:rsidRPr="001D3C0C" w:rsidRDefault="002F6D41" w:rsidP="00303FB6">
                  <w:pPr>
                    <w:pStyle w:val="Prrafodelista"/>
                    <w:widowControl w:val="0"/>
                    <w:spacing w:before="20" w:line="240" w:lineRule="atLeast"/>
                    <w:ind w:left="0"/>
                    <w:jc w:val="left"/>
                    <w:rPr>
                      <w:rFonts w:cs="Arial"/>
                      <w:iCs/>
                      <w:sz w:val="16"/>
                      <w:szCs w:val="16"/>
                      <w:lang w:val="es-SV"/>
                    </w:rPr>
                  </w:pPr>
                  <w:r w:rsidRPr="001D3C0C">
                    <w:rPr>
                      <w:rFonts w:cs="Arial"/>
                      <w:iCs/>
                      <w:sz w:val="16"/>
                      <w:szCs w:val="16"/>
                      <w:lang w:val="es-SV"/>
                    </w:rPr>
                    <w:t>CASTILLO</w:t>
                  </w:r>
                </w:p>
              </w:tc>
            </w:tr>
            <w:tr w:rsidR="002F6D41" w:rsidRPr="001D3C0C" w:rsidTr="00303FB6">
              <w:tc>
                <w:tcPr>
                  <w:tcW w:w="1871" w:type="dxa"/>
                </w:tcPr>
                <w:p w:rsidR="002F6D41" w:rsidRPr="001D3C0C" w:rsidRDefault="002F6D41" w:rsidP="00303FB6">
                  <w:pPr>
                    <w:pStyle w:val="Prrafodelista"/>
                    <w:widowControl w:val="0"/>
                    <w:spacing w:before="20" w:line="240" w:lineRule="atLeast"/>
                    <w:ind w:left="0"/>
                    <w:jc w:val="both"/>
                    <w:rPr>
                      <w:rFonts w:cs="Arial"/>
                      <w:iCs/>
                      <w:sz w:val="16"/>
                      <w:szCs w:val="16"/>
                      <w:lang w:val="es-SV"/>
                    </w:rPr>
                  </w:pPr>
                  <w:r w:rsidRPr="001D3C0C">
                    <w:rPr>
                      <w:rFonts w:cs="Arial"/>
                      <w:sz w:val="16"/>
                      <w:szCs w:val="16"/>
                      <w:lang w:val="es-SV"/>
                    </w:rPr>
                    <w:t>segundo_apellido</w:t>
                  </w:r>
                </w:p>
              </w:tc>
              <w:tc>
                <w:tcPr>
                  <w:tcW w:w="2096" w:type="dxa"/>
                </w:tcPr>
                <w:p w:rsidR="002F6D41" w:rsidRPr="001D3C0C" w:rsidRDefault="002F6D41" w:rsidP="00303FB6">
                  <w:pPr>
                    <w:pStyle w:val="Prrafodelista"/>
                    <w:widowControl w:val="0"/>
                    <w:spacing w:before="20" w:line="240" w:lineRule="atLeast"/>
                    <w:ind w:left="0"/>
                    <w:jc w:val="both"/>
                    <w:rPr>
                      <w:rFonts w:cs="Arial"/>
                      <w:iCs/>
                      <w:sz w:val="16"/>
                      <w:szCs w:val="16"/>
                      <w:lang w:val="es-SV"/>
                    </w:rPr>
                  </w:pPr>
                </w:p>
              </w:tc>
              <w:tc>
                <w:tcPr>
                  <w:tcW w:w="2324" w:type="dxa"/>
                </w:tcPr>
                <w:p w:rsidR="002F6D41" w:rsidRPr="001D3C0C" w:rsidRDefault="002F6D41" w:rsidP="00303FB6">
                  <w:pPr>
                    <w:pStyle w:val="Prrafodelista"/>
                    <w:widowControl w:val="0"/>
                    <w:spacing w:before="20" w:line="240" w:lineRule="atLeast"/>
                    <w:ind w:left="0"/>
                    <w:jc w:val="both"/>
                    <w:rPr>
                      <w:rFonts w:cs="Arial"/>
                      <w:iCs/>
                      <w:sz w:val="16"/>
                      <w:szCs w:val="16"/>
                      <w:lang w:val="es-SV"/>
                    </w:rPr>
                  </w:pPr>
                </w:p>
              </w:tc>
            </w:tr>
            <w:tr w:rsidR="002F6D41" w:rsidRPr="001D3C0C" w:rsidTr="00303FB6">
              <w:tc>
                <w:tcPr>
                  <w:tcW w:w="1871" w:type="dxa"/>
                </w:tcPr>
                <w:p w:rsidR="002F6D41" w:rsidRPr="001D3C0C" w:rsidRDefault="002F6D41" w:rsidP="00303FB6">
                  <w:pPr>
                    <w:pStyle w:val="Prrafodelista"/>
                    <w:widowControl w:val="0"/>
                    <w:spacing w:before="20" w:line="240" w:lineRule="atLeast"/>
                    <w:ind w:left="0"/>
                    <w:jc w:val="both"/>
                    <w:rPr>
                      <w:rFonts w:cs="Arial"/>
                      <w:iCs/>
                      <w:sz w:val="16"/>
                      <w:szCs w:val="16"/>
                      <w:lang w:val="es-SV"/>
                    </w:rPr>
                  </w:pPr>
                  <w:r w:rsidRPr="001D3C0C">
                    <w:rPr>
                      <w:rFonts w:cs="Arial"/>
                      <w:sz w:val="16"/>
                      <w:szCs w:val="16"/>
                      <w:lang w:val="es-SV"/>
                    </w:rPr>
                    <w:t>apellido_casada</w:t>
                  </w:r>
                </w:p>
              </w:tc>
              <w:tc>
                <w:tcPr>
                  <w:tcW w:w="2096" w:type="dxa"/>
                </w:tcPr>
                <w:p w:rsidR="002F6D41" w:rsidRPr="001D3C0C" w:rsidRDefault="002F6D41" w:rsidP="00303FB6">
                  <w:pPr>
                    <w:pStyle w:val="Prrafodelista"/>
                    <w:widowControl w:val="0"/>
                    <w:spacing w:before="20" w:line="240" w:lineRule="atLeast"/>
                    <w:ind w:left="0"/>
                    <w:jc w:val="both"/>
                    <w:rPr>
                      <w:rFonts w:cs="Arial"/>
                      <w:iCs/>
                      <w:sz w:val="16"/>
                      <w:szCs w:val="16"/>
                      <w:lang w:val="es-SV"/>
                    </w:rPr>
                  </w:pPr>
                  <w:r w:rsidRPr="001D3C0C">
                    <w:rPr>
                      <w:rFonts w:cs="Arial"/>
                      <w:iCs/>
                      <w:sz w:val="16"/>
                      <w:szCs w:val="16"/>
                      <w:lang w:val="es-SV"/>
                    </w:rPr>
                    <w:t>DE GONZALEZ</w:t>
                  </w:r>
                </w:p>
              </w:tc>
              <w:tc>
                <w:tcPr>
                  <w:tcW w:w="2324" w:type="dxa"/>
                </w:tcPr>
                <w:p w:rsidR="002F6D41" w:rsidRPr="001D3C0C" w:rsidRDefault="002F6D41" w:rsidP="00303FB6">
                  <w:pPr>
                    <w:pStyle w:val="Prrafodelista"/>
                    <w:widowControl w:val="0"/>
                    <w:spacing w:before="20" w:line="240" w:lineRule="atLeast"/>
                    <w:ind w:left="0"/>
                    <w:jc w:val="both"/>
                    <w:rPr>
                      <w:rFonts w:cs="Arial"/>
                      <w:iCs/>
                      <w:sz w:val="16"/>
                      <w:szCs w:val="16"/>
                      <w:lang w:val="es-SV"/>
                    </w:rPr>
                  </w:pPr>
                  <w:r w:rsidRPr="001D3C0C">
                    <w:rPr>
                      <w:rFonts w:cs="Arial"/>
                      <w:iCs/>
                      <w:sz w:val="16"/>
                      <w:szCs w:val="16"/>
                      <w:lang w:val="es-SV"/>
                    </w:rPr>
                    <w:t>VALIENTE</w:t>
                  </w:r>
                </w:p>
              </w:tc>
            </w:tr>
            <w:tr w:rsidR="002F6D41" w:rsidRPr="001D3C0C" w:rsidTr="00303FB6">
              <w:tc>
                <w:tcPr>
                  <w:tcW w:w="1871" w:type="dxa"/>
                </w:tcPr>
                <w:p w:rsidR="002F6D41" w:rsidRPr="001D3C0C" w:rsidRDefault="002F6D41" w:rsidP="00303FB6">
                  <w:pPr>
                    <w:pStyle w:val="Prrafodelista"/>
                    <w:widowControl w:val="0"/>
                    <w:spacing w:before="20" w:line="240" w:lineRule="atLeast"/>
                    <w:ind w:left="0"/>
                    <w:jc w:val="both"/>
                    <w:rPr>
                      <w:rFonts w:cs="Arial"/>
                      <w:iCs/>
                      <w:sz w:val="16"/>
                      <w:szCs w:val="16"/>
                      <w:lang w:val="es-SV"/>
                    </w:rPr>
                  </w:pPr>
                  <w:r w:rsidRPr="001D3C0C">
                    <w:rPr>
                      <w:rFonts w:cs="Arial"/>
                      <w:sz w:val="16"/>
                      <w:szCs w:val="16"/>
                      <w:lang w:val="es-SV"/>
                    </w:rPr>
                    <w:t>primer_nombre</w:t>
                  </w:r>
                </w:p>
              </w:tc>
              <w:tc>
                <w:tcPr>
                  <w:tcW w:w="2096" w:type="dxa"/>
                </w:tcPr>
                <w:p w:rsidR="002F6D41" w:rsidRPr="001D3C0C" w:rsidRDefault="002F6D41" w:rsidP="00303FB6">
                  <w:pPr>
                    <w:pStyle w:val="Prrafodelista"/>
                    <w:widowControl w:val="0"/>
                    <w:spacing w:before="20" w:line="240" w:lineRule="atLeast"/>
                    <w:ind w:left="0"/>
                    <w:jc w:val="both"/>
                    <w:rPr>
                      <w:rFonts w:cs="Arial"/>
                      <w:iCs/>
                      <w:sz w:val="16"/>
                      <w:szCs w:val="16"/>
                      <w:lang w:val="es-SV"/>
                    </w:rPr>
                  </w:pPr>
                  <w:r w:rsidRPr="001D3C0C">
                    <w:rPr>
                      <w:rFonts w:cs="Arial"/>
                      <w:iCs/>
                      <w:sz w:val="16"/>
                      <w:szCs w:val="16"/>
                      <w:lang w:val="es-SV"/>
                    </w:rPr>
                    <w:t xml:space="preserve">CARMEN </w:t>
                  </w:r>
                </w:p>
              </w:tc>
              <w:tc>
                <w:tcPr>
                  <w:tcW w:w="2324" w:type="dxa"/>
                </w:tcPr>
                <w:p w:rsidR="002F6D41" w:rsidRPr="001D3C0C" w:rsidRDefault="002F6D41" w:rsidP="00303FB6">
                  <w:pPr>
                    <w:pStyle w:val="Prrafodelista"/>
                    <w:widowControl w:val="0"/>
                    <w:spacing w:before="20" w:line="240" w:lineRule="atLeast"/>
                    <w:ind w:left="0"/>
                    <w:jc w:val="both"/>
                    <w:rPr>
                      <w:rFonts w:cs="Arial"/>
                      <w:iCs/>
                      <w:sz w:val="16"/>
                      <w:szCs w:val="16"/>
                      <w:lang w:val="es-SV"/>
                    </w:rPr>
                  </w:pPr>
                  <w:r w:rsidRPr="001D3C0C">
                    <w:rPr>
                      <w:rFonts w:cs="Arial"/>
                      <w:iCs/>
                      <w:sz w:val="16"/>
                      <w:szCs w:val="16"/>
                      <w:lang w:val="es-SV"/>
                    </w:rPr>
                    <w:t>MARIA</w:t>
                  </w:r>
                </w:p>
              </w:tc>
            </w:tr>
            <w:tr w:rsidR="002F6D41" w:rsidRPr="001D3C0C" w:rsidTr="00303FB6">
              <w:tc>
                <w:tcPr>
                  <w:tcW w:w="1871" w:type="dxa"/>
                </w:tcPr>
                <w:p w:rsidR="002F6D41" w:rsidRPr="001D3C0C" w:rsidRDefault="002F6D41" w:rsidP="00303FB6">
                  <w:pPr>
                    <w:pStyle w:val="Prrafodelista"/>
                    <w:widowControl w:val="0"/>
                    <w:spacing w:before="20" w:line="240" w:lineRule="atLeast"/>
                    <w:ind w:left="0"/>
                    <w:jc w:val="both"/>
                    <w:rPr>
                      <w:rFonts w:cs="Arial"/>
                      <w:iCs/>
                      <w:sz w:val="16"/>
                      <w:szCs w:val="16"/>
                      <w:lang w:val="es-SV"/>
                    </w:rPr>
                  </w:pPr>
                  <w:r w:rsidRPr="001D3C0C">
                    <w:rPr>
                      <w:rFonts w:cs="Arial"/>
                      <w:sz w:val="16"/>
                      <w:szCs w:val="16"/>
                      <w:lang w:val="es-SV"/>
                    </w:rPr>
                    <w:t>segundo_nombre</w:t>
                  </w:r>
                </w:p>
              </w:tc>
              <w:tc>
                <w:tcPr>
                  <w:tcW w:w="2096" w:type="dxa"/>
                </w:tcPr>
                <w:p w:rsidR="002F6D41" w:rsidRPr="001D3C0C" w:rsidRDefault="002F6D41" w:rsidP="00303FB6">
                  <w:pPr>
                    <w:pStyle w:val="Prrafodelista"/>
                    <w:widowControl w:val="0"/>
                    <w:spacing w:before="20" w:line="240" w:lineRule="atLeast"/>
                    <w:ind w:left="0"/>
                    <w:jc w:val="both"/>
                    <w:rPr>
                      <w:rFonts w:cs="Arial"/>
                      <w:iCs/>
                      <w:sz w:val="16"/>
                      <w:szCs w:val="16"/>
                      <w:lang w:val="es-SV"/>
                    </w:rPr>
                  </w:pPr>
                  <w:r w:rsidRPr="001D3C0C">
                    <w:rPr>
                      <w:rFonts w:cs="Arial"/>
                      <w:iCs/>
                      <w:sz w:val="16"/>
                      <w:szCs w:val="16"/>
                      <w:lang w:val="es-SV"/>
                    </w:rPr>
                    <w:t>MARIA</w:t>
                  </w:r>
                </w:p>
              </w:tc>
              <w:tc>
                <w:tcPr>
                  <w:tcW w:w="2324" w:type="dxa"/>
                </w:tcPr>
                <w:p w:rsidR="002F6D41" w:rsidRPr="001D3C0C" w:rsidRDefault="002F6D41" w:rsidP="00303FB6">
                  <w:pPr>
                    <w:pStyle w:val="Prrafodelista"/>
                    <w:widowControl w:val="0"/>
                    <w:spacing w:before="20" w:line="240" w:lineRule="atLeast"/>
                    <w:ind w:left="0"/>
                    <w:jc w:val="both"/>
                    <w:rPr>
                      <w:rFonts w:cs="Arial"/>
                      <w:iCs/>
                      <w:sz w:val="16"/>
                      <w:szCs w:val="16"/>
                      <w:lang w:val="es-SV"/>
                    </w:rPr>
                  </w:pPr>
                  <w:r w:rsidRPr="001D3C0C">
                    <w:rPr>
                      <w:rFonts w:cs="Arial"/>
                      <w:iCs/>
                      <w:sz w:val="16"/>
                      <w:szCs w:val="16"/>
                      <w:lang w:val="es-SV"/>
                    </w:rPr>
                    <w:t>CLAUDIA</w:t>
                  </w:r>
                </w:p>
              </w:tc>
            </w:tr>
          </w:tbl>
          <w:p w:rsidR="002F6D41" w:rsidRPr="001D3C0C" w:rsidRDefault="002F6D41" w:rsidP="00303FB6">
            <w:pPr>
              <w:pStyle w:val="Prrafodelista"/>
              <w:widowControl w:val="0"/>
              <w:spacing w:line="260" w:lineRule="atLeast"/>
              <w:ind w:left="0"/>
              <w:jc w:val="both"/>
              <w:rPr>
                <w:rFonts w:ascii="Arial Narrow" w:hAnsi="Arial Narrow"/>
                <w:iCs/>
                <w:color w:val="FFFFFF" w:themeColor="background1"/>
                <w:sz w:val="22"/>
                <w:szCs w:val="22"/>
                <w:lang w:val="es-SV"/>
              </w:rPr>
            </w:pPr>
            <w:r w:rsidRPr="001D3C0C">
              <w:rPr>
                <w:rFonts w:ascii="Arial Narrow" w:hAnsi="Arial Narrow"/>
                <w:iCs/>
                <w:color w:val="FFFFFF" w:themeColor="background1"/>
                <w:sz w:val="22"/>
                <w:szCs w:val="22"/>
                <w:lang w:val="es-SV"/>
              </w:rPr>
              <w:t>.</w:t>
            </w: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Letras de A a Z, mayúsculas</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Vocales con diéresis</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Espacios en blanco</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Apóstrofe (')</w:t>
            </w:r>
          </w:p>
          <w:p w:rsidR="002F6D41" w:rsidRPr="001D3C0C" w:rsidRDefault="002F6D41" w:rsidP="009A23D2">
            <w:pPr>
              <w:widowControl w:val="0"/>
              <w:numPr>
                <w:ilvl w:val="0"/>
                <w:numId w:val="2"/>
              </w:numPr>
              <w:spacing w:line="260" w:lineRule="atLeast"/>
              <w:jc w:val="both"/>
              <w:rPr>
                <w:rFonts w:ascii="Arial Narrow" w:hAnsi="Arial Narrow"/>
                <w:sz w:val="22"/>
                <w:szCs w:val="22"/>
              </w:rPr>
            </w:pPr>
            <w:r w:rsidRPr="001D3C0C">
              <w:rPr>
                <w:rFonts w:ascii="Arial Narrow" w:hAnsi="Arial Narrow"/>
                <w:sz w:val="22"/>
                <w:szCs w:val="22"/>
              </w:rPr>
              <w:t>Punto (.), utilizado para apellido que lleve el prefijo VDA. (viuda)</w:t>
            </w:r>
          </w:p>
          <w:p w:rsidR="002F6D41" w:rsidRPr="001D3C0C" w:rsidRDefault="002F6D41" w:rsidP="009A23D2">
            <w:pPr>
              <w:widowControl w:val="0"/>
              <w:numPr>
                <w:ilvl w:val="0"/>
                <w:numId w:val="2"/>
              </w:numPr>
              <w:spacing w:line="260" w:lineRule="atLeast"/>
              <w:jc w:val="both"/>
              <w:rPr>
                <w:rFonts w:ascii="Arial Narrow" w:hAnsi="Arial Narrow"/>
                <w:sz w:val="22"/>
                <w:szCs w:val="22"/>
              </w:rPr>
            </w:pPr>
            <w:r w:rsidRPr="001D3C0C">
              <w:rPr>
                <w:rFonts w:ascii="Arial Narrow" w:hAnsi="Arial Narrow"/>
                <w:sz w:val="22"/>
                <w:szCs w:val="22"/>
              </w:rPr>
              <w:t>Guión (-)</w:t>
            </w:r>
          </w:p>
          <w:p w:rsidR="002F6D41" w:rsidRPr="001D3C0C" w:rsidRDefault="002F6D41" w:rsidP="00303FB6">
            <w:pPr>
              <w:widowControl w:val="0"/>
              <w:spacing w:line="260" w:lineRule="atLeast"/>
              <w:jc w:val="both"/>
              <w:rPr>
                <w:rFonts w:ascii="Arial Narrow" w:hAnsi="Arial Narrow"/>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1.8.</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&lt;&lt;nombre_sociedad&gt;&gt;</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Nombre de persona jurídica.</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widowControl w:val="0"/>
              <w:numPr>
                <w:ilvl w:val="0"/>
                <w:numId w:val="2"/>
              </w:numPr>
              <w:spacing w:line="260" w:lineRule="atLeast"/>
              <w:jc w:val="both"/>
              <w:rPr>
                <w:rFonts w:ascii="Arial Narrow" w:hAnsi="Arial Narrow"/>
                <w:iCs/>
                <w:sz w:val="22"/>
                <w:szCs w:val="22"/>
              </w:rPr>
            </w:pPr>
            <w:r w:rsidRPr="001D3C0C">
              <w:rPr>
                <w:rFonts w:ascii="Arial Narrow" w:hAnsi="Arial Narrow"/>
                <w:sz w:val="22"/>
                <w:szCs w:val="22"/>
              </w:rPr>
              <w:t>Esta columna tendrá datos si la columna &lt;&lt;1.9. tipo_persona&gt;&gt; indica que es una persona jurídica.</w:t>
            </w:r>
          </w:p>
          <w:p w:rsidR="002F6D41" w:rsidRPr="001D3C0C" w:rsidRDefault="002F6D41" w:rsidP="00303FB6">
            <w:pPr>
              <w:widowControl w:val="0"/>
              <w:spacing w:line="260" w:lineRule="atLeast"/>
              <w:ind w:left="360"/>
              <w:jc w:val="both"/>
              <w:rPr>
                <w:rFonts w:ascii="Arial Narrow" w:hAnsi="Arial Narrow"/>
                <w:iCs/>
                <w:sz w:val="22"/>
                <w:szCs w:val="22"/>
              </w:rPr>
            </w:pPr>
          </w:p>
          <w:p w:rsidR="002F6D41" w:rsidRPr="001D3C0C" w:rsidRDefault="002F6D41" w:rsidP="009A23D2">
            <w:pPr>
              <w:widowControl w:val="0"/>
              <w:numPr>
                <w:ilvl w:val="0"/>
                <w:numId w:val="2"/>
              </w:numPr>
              <w:spacing w:line="260" w:lineRule="atLeast"/>
              <w:jc w:val="both"/>
              <w:rPr>
                <w:rFonts w:ascii="Arial Narrow" w:hAnsi="Arial Narrow"/>
                <w:sz w:val="22"/>
                <w:szCs w:val="22"/>
              </w:rPr>
            </w:pPr>
            <w:r w:rsidRPr="001D3C0C">
              <w:rPr>
                <w:rFonts w:ascii="Arial Narrow" w:hAnsi="Arial Narrow"/>
                <w:sz w:val="22"/>
                <w:szCs w:val="22"/>
              </w:rPr>
              <w:t>El nombre debe escribirse en mayúscula.</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La letra &lt;&lt;Ñ&gt;&gt; (alt 165) no debe sustituirse por otro caracter.</w:t>
            </w:r>
          </w:p>
          <w:p w:rsidR="002F6D41" w:rsidRPr="001D3C0C" w:rsidRDefault="002F6D41" w:rsidP="00303FB6">
            <w:pPr>
              <w:pStyle w:val="Prrafodelista"/>
              <w:widowControl w:val="0"/>
              <w:spacing w:line="260" w:lineRule="atLeast"/>
              <w:rPr>
                <w:rFonts w:ascii="Arial Narrow" w:hAnsi="Arial Narrow"/>
                <w:sz w:val="22"/>
                <w:szCs w:val="22"/>
                <w:lang w:val="es-SV"/>
              </w:rPr>
            </w:pP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No deben existir espacios antes y después de la coma (,) que separa el nombre de la sociedad con las siglas &lt;&lt;S.A.&gt;&gt;.</w:t>
            </w:r>
          </w:p>
          <w:p w:rsidR="002F6D41" w:rsidRPr="001D3C0C" w:rsidRDefault="002F6D41" w:rsidP="00303FB6">
            <w:pPr>
              <w:pStyle w:val="Prrafodelista"/>
              <w:widowControl w:val="0"/>
              <w:spacing w:line="260" w:lineRule="atLeast"/>
              <w:rPr>
                <w:rFonts w:ascii="Arial Narrow" w:hAnsi="Arial Narrow"/>
                <w:sz w:val="22"/>
                <w:szCs w:val="22"/>
                <w:lang w:val="es-SV"/>
              </w:rPr>
            </w:pP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No deben existir espacios antes y después del punto (.) que separa las siglas &lt;&lt;S.A.&gt;&gt; y &lt;&lt;R.L.&gt;&gt;.</w:t>
            </w:r>
          </w:p>
          <w:p w:rsidR="002F6D41" w:rsidRPr="001D3C0C" w:rsidRDefault="002F6D41" w:rsidP="00303FB6">
            <w:pPr>
              <w:pStyle w:val="Prrafodelista"/>
              <w:widowControl w:val="0"/>
              <w:spacing w:line="260" w:lineRule="atLeast"/>
              <w:rPr>
                <w:rFonts w:ascii="Arial Narrow" w:hAnsi="Arial Narrow"/>
                <w:sz w:val="22"/>
                <w:szCs w:val="22"/>
                <w:lang w:val="es-SV"/>
              </w:rPr>
            </w:pPr>
          </w:p>
          <w:p w:rsidR="002F6D41" w:rsidRPr="001D3C0C" w:rsidRDefault="002F6D41" w:rsidP="00303FB6">
            <w:pPr>
              <w:pStyle w:val="Prrafodelista"/>
              <w:widowControl w:val="0"/>
              <w:spacing w:line="260" w:lineRule="atLeast"/>
              <w:ind w:left="0"/>
              <w:rPr>
                <w:rFonts w:ascii="Arial Narrow" w:hAnsi="Arial Narrow"/>
                <w:i/>
                <w:sz w:val="22"/>
                <w:szCs w:val="22"/>
                <w:lang w:val="es-SV"/>
              </w:rPr>
            </w:pPr>
            <w:r w:rsidRPr="001D3C0C">
              <w:rPr>
                <w:rFonts w:ascii="Arial Narrow" w:hAnsi="Arial Narrow"/>
                <w:i/>
                <w:sz w:val="22"/>
                <w:szCs w:val="22"/>
                <w:lang w:val="es-SV"/>
              </w:rPr>
              <w:t>Ejemplo</w:t>
            </w:r>
          </w:p>
          <w:p w:rsidR="002F6D41" w:rsidRPr="001D3C0C" w:rsidRDefault="002F6D41" w:rsidP="00303FB6">
            <w:pPr>
              <w:pStyle w:val="Prrafodelista"/>
              <w:widowControl w:val="0"/>
              <w:spacing w:line="260" w:lineRule="atLeast"/>
              <w:rPr>
                <w:rFonts w:ascii="Arial Narrow" w:hAnsi="Arial Narrow"/>
                <w:sz w:val="22"/>
                <w:szCs w:val="22"/>
                <w:lang w:val="es-SV"/>
              </w:rPr>
            </w:pPr>
          </w:p>
          <w:tbl>
            <w:tblPr>
              <w:tblStyle w:val="YV"/>
              <w:tblW w:w="6300" w:type="dxa"/>
              <w:tblLayout w:type="fixed"/>
              <w:tblLook w:val="04A0"/>
            </w:tblPr>
            <w:tblGrid>
              <w:gridCol w:w="3150"/>
              <w:gridCol w:w="3150"/>
            </w:tblGrid>
            <w:tr w:rsidR="002F6D41" w:rsidRPr="001D3C0C" w:rsidTr="00303FB6">
              <w:trPr>
                <w:cnfStyle w:val="100000000000"/>
              </w:trPr>
              <w:tc>
                <w:tcPr>
                  <w:tcW w:w="3150" w:type="dxa"/>
                </w:tcPr>
                <w:p w:rsidR="002F6D41" w:rsidRPr="001D3C0C" w:rsidRDefault="002F6D41" w:rsidP="00303FB6">
                  <w:pPr>
                    <w:pStyle w:val="Prrafodelista"/>
                    <w:widowControl w:val="0"/>
                    <w:spacing w:before="20" w:line="240" w:lineRule="atLeast"/>
                    <w:ind w:left="0"/>
                    <w:jc w:val="both"/>
                    <w:rPr>
                      <w:rFonts w:cs="Arial"/>
                      <w:iCs/>
                      <w:sz w:val="16"/>
                      <w:szCs w:val="16"/>
                      <w:lang w:val="es-SV"/>
                    </w:rPr>
                  </w:pPr>
                  <w:r w:rsidRPr="001D3C0C">
                    <w:rPr>
                      <w:rFonts w:cs="Arial"/>
                      <w:iCs/>
                      <w:sz w:val="16"/>
                      <w:szCs w:val="16"/>
                      <w:lang w:val="es-SV"/>
                    </w:rPr>
                    <w:t>Forma incorrecta</w:t>
                  </w:r>
                </w:p>
              </w:tc>
              <w:tc>
                <w:tcPr>
                  <w:tcW w:w="3150" w:type="dxa"/>
                </w:tcPr>
                <w:p w:rsidR="002F6D41" w:rsidRPr="001D3C0C" w:rsidRDefault="002F6D41" w:rsidP="00303FB6">
                  <w:pPr>
                    <w:pStyle w:val="Prrafodelista"/>
                    <w:widowControl w:val="0"/>
                    <w:spacing w:before="20" w:line="240" w:lineRule="atLeast"/>
                    <w:ind w:left="0"/>
                    <w:jc w:val="both"/>
                    <w:rPr>
                      <w:rFonts w:cs="Arial"/>
                      <w:iCs/>
                      <w:sz w:val="16"/>
                      <w:szCs w:val="16"/>
                      <w:lang w:val="es-SV"/>
                    </w:rPr>
                  </w:pPr>
                  <w:r w:rsidRPr="001D3C0C">
                    <w:rPr>
                      <w:rFonts w:cs="Arial"/>
                      <w:iCs/>
                      <w:sz w:val="16"/>
                      <w:szCs w:val="16"/>
                      <w:lang w:val="es-SV"/>
                    </w:rPr>
                    <w:t>Forma correcta</w:t>
                  </w:r>
                </w:p>
              </w:tc>
            </w:tr>
            <w:tr w:rsidR="002F6D41" w:rsidRPr="001D3C0C" w:rsidTr="00303FB6">
              <w:tc>
                <w:tcPr>
                  <w:tcW w:w="3150" w:type="dxa"/>
                </w:tcPr>
                <w:p w:rsidR="002F6D41" w:rsidRPr="001D3C0C" w:rsidRDefault="002F6D41" w:rsidP="00303FB6">
                  <w:pPr>
                    <w:pStyle w:val="Prrafodelista"/>
                    <w:widowControl w:val="0"/>
                    <w:spacing w:before="20" w:line="240" w:lineRule="atLeast"/>
                    <w:ind w:left="0"/>
                    <w:jc w:val="both"/>
                    <w:rPr>
                      <w:rFonts w:cs="Arial"/>
                      <w:iCs/>
                      <w:sz w:val="16"/>
                      <w:szCs w:val="16"/>
                      <w:lang w:val="es-SV"/>
                    </w:rPr>
                  </w:pPr>
                  <w:r w:rsidRPr="001D3C0C">
                    <w:rPr>
                      <w:rFonts w:cs="Arial"/>
                      <w:sz w:val="16"/>
                      <w:szCs w:val="16"/>
                      <w:lang w:val="es-SV"/>
                    </w:rPr>
                    <w:t>CORPECA, S.A. DEC.  V.</w:t>
                  </w:r>
                </w:p>
              </w:tc>
              <w:tc>
                <w:tcPr>
                  <w:tcW w:w="3150" w:type="dxa"/>
                </w:tcPr>
                <w:p w:rsidR="002F6D41" w:rsidRPr="001D3C0C" w:rsidRDefault="002F6D41" w:rsidP="00303FB6">
                  <w:pPr>
                    <w:pStyle w:val="Prrafodelista"/>
                    <w:widowControl w:val="0"/>
                    <w:spacing w:before="20" w:line="240" w:lineRule="atLeast"/>
                    <w:ind w:left="0"/>
                    <w:jc w:val="both"/>
                    <w:rPr>
                      <w:rFonts w:cs="Arial"/>
                      <w:iCs/>
                      <w:sz w:val="16"/>
                      <w:szCs w:val="16"/>
                      <w:lang w:val="es-SV"/>
                    </w:rPr>
                  </w:pPr>
                  <w:r w:rsidRPr="001D3C0C">
                    <w:rPr>
                      <w:rFonts w:cs="Arial"/>
                      <w:sz w:val="16"/>
                      <w:szCs w:val="16"/>
                      <w:lang w:val="es-SV"/>
                    </w:rPr>
                    <w:t>CORPECA,S.A. DE C.V.</w:t>
                  </w:r>
                </w:p>
              </w:tc>
            </w:tr>
            <w:tr w:rsidR="002F6D41" w:rsidRPr="001D3C0C" w:rsidTr="00303FB6">
              <w:tc>
                <w:tcPr>
                  <w:tcW w:w="3150" w:type="dxa"/>
                </w:tcPr>
                <w:p w:rsidR="002F6D41" w:rsidRPr="001D3C0C" w:rsidRDefault="002F6D41" w:rsidP="00303FB6">
                  <w:pPr>
                    <w:pStyle w:val="Prrafodelista"/>
                    <w:widowControl w:val="0"/>
                    <w:spacing w:before="20" w:line="240" w:lineRule="atLeast"/>
                    <w:ind w:left="0"/>
                    <w:jc w:val="both"/>
                    <w:rPr>
                      <w:rFonts w:cs="Arial"/>
                      <w:sz w:val="16"/>
                      <w:szCs w:val="16"/>
                      <w:lang w:val="es-SV"/>
                    </w:rPr>
                  </w:pPr>
                  <w:r w:rsidRPr="001D3C0C">
                    <w:rPr>
                      <w:rFonts w:cs="Arial"/>
                      <w:sz w:val="16"/>
                      <w:szCs w:val="16"/>
                      <w:lang w:val="es-SV"/>
                    </w:rPr>
                    <w:t>LA COOPERATIVA DE R. L.</w:t>
                  </w:r>
                </w:p>
              </w:tc>
              <w:tc>
                <w:tcPr>
                  <w:tcW w:w="3150" w:type="dxa"/>
                </w:tcPr>
                <w:p w:rsidR="002F6D41" w:rsidRPr="001D3C0C" w:rsidRDefault="002F6D41" w:rsidP="00303FB6">
                  <w:pPr>
                    <w:pStyle w:val="Prrafodelista"/>
                    <w:widowControl w:val="0"/>
                    <w:spacing w:before="20" w:line="240" w:lineRule="atLeast"/>
                    <w:ind w:left="0"/>
                    <w:jc w:val="both"/>
                    <w:rPr>
                      <w:rFonts w:cs="Arial"/>
                      <w:iCs/>
                      <w:sz w:val="16"/>
                      <w:szCs w:val="16"/>
                      <w:lang w:val="es-SV"/>
                    </w:rPr>
                  </w:pPr>
                  <w:r w:rsidRPr="001D3C0C">
                    <w:rPr>
                      <w:rFonts w:cs="Arial"/>
                      <w:sz w:val="16"/>
                      <w:szCs w:val="16"/>
                      <w:lang w:val="es-SV"/>
                    </w:rPr>
                    <w:t>LA COOPERATIVA DE R.L.</w:t>
                  </w:r>
                </w:p>
              </w:tc>
            </w:tr>
          </w:tbl>
          <w:p w:rsidR="002F6D41" w:rsidRPr="001D3C0C" w:rsidRDefault="002F6D41" w:rsidP="00303FB6">
            <w:pPr>
              <w:widowControl w:val="0"/>
              <w:spacing w:line="260" w:lineRule="atLeast"/>
              <w:rPr>
                <w:rFonts w:ascii="Arial Narrow" w:hAnsi="Arial Narrow"/>
                <w:color w:val="FFFFFF" w:themeColor="background1"/>
                <w:sz w:val="22"/>
                <w:szCs w:val="22"/>
              </w:rPr>
            </w:pPr>
            <w:r w:rsidRPr="001D3C0C">
              <w:rPr>
                <w:rFonts w:ascii="Arial Narrow" w:hAnsi="Arial Narrow"/>
                <w:color w:val="FFFFFF" w:themeColor="background1"/>
                <w:sz w:val="22"/>
                <w:szCs w:val="22"/>
              </w:rPr>
              <w:t>.</w:t>
            </w: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Letras de A a Z, mayúsculas</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Vocales con diéresis</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Números de 0 a 9</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Espacios en blanco</w:t>
            </w:r>
          </w:p>
          <w:p w:rsidR="002F6D41" w:rsidRPr="001D3C0C" w:rsidRDefault="002F6D41" w:rsidP="009A23D2">
            <w:pPr>
              <w:widowControl w:val="0"/>
              <w:numPr>
                <w:ilvl w:val="0"/>
                <w:numId w:val="2"/>
              </w:numPr>
              <w:spacing w:line="260" w:lineRule="atLeast"/>
              <w:jc w:val="both"/>
              <w:rPr>
                <w:rFonts w:ascii="Arial Narrow" w:hAnsi="Arial Narrow"/>
                <w:sz w:val="22"/>
                <w:szCs w:val="22"/>
              </w:rPr>
            </w:pPr>
            <w:r w:rsidRPr="001D3C0C">
              <w:rPr>
                <w:rFonts w:ascii="Arial Narrow" w:hAnsi="Arial Narrow"/>
                <w:sz w:val="22"/>
                <w:szCs w:val="22"/>
              </w:rPr>
              <w:t>Et (&amp;)</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Apóstrofe (')</w:t>
            </w:r>
          </w:p>
          <w:p w:rsidR="002F6D41" w:rsidRPr="001D3C0C" w:rsidRDefault="002F6D41" w:rsidP="009A23D2">
            <w:pPr>
              <w:widowControl w:val="0"/>
              <w:numPr>
                <w:ilvl w:val="0"/>
                <w:numId w:val="2"/>
              </w:numPr>
              <w:spacing w:line="260" w:lineRule="atLeast"/>
              <w:jc w:val="both"/>
              <w:rPr>
                <w:rFonts w:ascii="Arial Narrow" w:hAnsi="Arial Narrow"/>
                <w:sz w:val="22"/>
                <w:szCs w:val="22"/>
              </w:rPr>
            </w:pPr>
            <w:r w:rsidRPr="001D3C0C">
              <w:rPr>
                <w:rFonts w:ascii="Arial Narrow" w:hAnsi="Arial Narrow"/>
                <w:sz w:val="22"/>
                <w:szCs w:val="22"/>
              </w:rPr>
              <w:t>Punto (.)</w:t>
            </w:r>
          </w:p>
          <w:p w:rsidR="002F6D41" w:rsidRPr="001D3C0C" w:rsidRDefault="002F6D41" w:rsidP="009A23D2">
            <w:pPr>
              <w:widowControl w:val="0"/>
              <w:numPr>
                <w:ilvl w:val="0"/>
                <w:numId w:val="2"/>
              </w:numPr>
              <w:spacing w:line="260" w:lineRule="atLeast"/>
              <w:jc w:val="both"/>
              <w:rPr>
                <w:rFonts w:ascii="Arial Narrow" w:hAnsi="Arial Narrow"/>
                <w:sz w:val="22"/>
                <w:szCs w:val="22"/>
              </w:rPr>
            </w:pPr>
            <w:r w:rsidRPr="001D3C0C">
              <w:rPr>
                <w:rFonts w:ascii="Arial Narrow" w:hAnsi="Arial Narrow"/>
                <w:sz w:val="22"/>
                <w:szCs w:val="22"/>
              </w:rPr>
              <w:t>Coma (,)</w:t>
            </w:r>
          </w:p>
          <w:p w:rsidR="002F6D41" w:rsidRPr="001D3C0C" w:rsidRDefault="002F6D41" w:rsidP="009A23D2">
            <w:pPr>
              <w:widowControl w:val="0"/>
              <w:numPr>
                <w:ilvl w:val="0"/>
                <w:numId w:val="2"/>
              </w:numPr>
              <w:spacing w:line="260" w:lineRule="atLeast"/>
              <w:jc w:val="both"/>
              <w:rPr>
                <w:rFonts w:ascii="Arial Narrow" w:hAnsi="Arial Narrow"/>
                <w:sz w:val="22"/>
                <w:szCs w:val="22"/>
              </w:rPr>
            </w:pPr>
            <w:r w:rsidRPr="001D3C0C">
              <w:rPr>
                <w:rFonts w:ascii="Arial Narrow" w:hAnsi="Arial Narrow"/>
                <w:sz w:val="22"/>
                <w:szCs w:val="22"/>
              </w:rPr>
              <w:t>Guión (-)</w:t>
            </w:r>
          </w:p>
          <w:p w:rsidR="002F6D41" w:rsidRPr="001D3C0C" w:rsidRDefault="002F6D41" w:rsidP="00303FB6">
            <w:pPr>
              <w:widowControl w:val="0"/>
              <w:spacing w:line="260" w:lineRule="atLeast"/>
              <w:jc w:val="both"/>
              <w:rPr>
                <w:rFonts w:ascii="Arial Narrow" w:hAnsi="Arial Narrow"/>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lastRenderedPageBreak/>
              <w:t>1.9.</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Nombres:</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 xml:space="preserve">&lt;&lt;tipo_persona&gt;&gt; </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Indica si es una persona natural o jurídica.</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303FB6">
            <w:pPr>
              <w:widowControl w:val="0"/>
              <w:spacing w:line="260" w:lineRule="atLeast"/>
              <w:jc w:val="both"/>
              <w:rPr>
                <w:rFonts w:ascii="Arial Narrow" w:hAnsi="Arial Narrow"/>
                <w:sz w:val="22"/>
                <w:szCs w:val="22"/>
              </w:rPr>
            </w:pPr>
            <w:r w:rsidRPr="001D3C0C">
              <w:rPr>
                <w:rFonts w:ascii="Arial Narrow" w:hAnsi="Arial Narrow"/>
                <w:sz w:val="22"/>
                <w:szCs w:val="22"/>
              </w:rPr>
              <w:t>Ver los caracteres válidos en la tabla 4 del  Anexo B.</w:t>
            </w:r>
          </w:p>
          <w:p w:rsidR="002F6D41" w:rsidRPr="001D3C0C" w:rsidRDefault="002F6D41" w:rsidP="00303FB6">
            <w:pPr>
              <w:pStyle w:val="Prrafodelista"/>
              <w:widowControl w:val="0"/>
              <w:spacing w:line="260" w:lineRule="atLeast"/>
              <w:ind w:left="360"/>
              <w:jc w:val="both"/>
              <w:rPr>
                <w:rFonts w:ascii="Arial Narrow" w:hAnsi="Arial Narrow"/>
                <w:iCs/>
                <w:color w:val="FFFFFF" w:themeColor="background1"/>
                <w:sz w:val="22"/>
                <w:szCs w:val="22"/>
                <w:lang w:val="es-SV"/>
              </w:rPr>
            </w:pPr>
          </w:p>
          <w:p w:rsidR="002F6D41" w:rsidRPr="001D3C0C" w:rsidRDefault="002F6D41" w:rsidP="00303FB6">
            <w:pPr>
              <w:pStyle w:val="Prrafodelista"/>
              <w:widowControl w:val="0"/>
              <w:spacing w:line="260" w:lineRule="atLeast"/>
              <w:ind w:left="360"/>
              <w:jc w:val="both"/>
              <w:rPr>
                <w:rFonts w:ascii="Arial Narrow" w:hAnsi="Arial Narrow"/>
                <w:iCs/>
                <w:color w:val="FFFFFF" w:themeColor="background1"/>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1.10.</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Nombres:</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 xml:space="preserve">&lt;&lt;tipo_relacion&gt;&gt; </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Tipo de relación existente entre el deudor y la entidad.</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303FB6">
            <w:pPr>
              <w:widowControl w:val="0"/>
              <w:spacing w:line="260" w:lineRule="atLeast"/>
              <w:jc w:val="both"/>
              <w:rPr>
                <w:rFonts w:ascii="Arial Narrow" w:hAnsi="Arial Narrow"/>
                <w:sz w:val="22"/>
                <w:szCs w:val="22"/>
              </w:rPr>
            </w:pPr>
            <w:r w:rsidRPr="001D3C0C">
              <w:rPr>
                <w:rFonts w:ascii="Arial Narrow" w:hAnsi="Arial Narrow"/>
                <w:sz w:val="22"/>
                <w:szCs w:val="22"/>
              </w:rPr>
              <w:t>Ver los caracteres válidos en la tabla 5 del  Anexo B.</w:t>
            </w:r>
          </w:p>
          <w:p w:rsidR="002F6D41" w:rsidRPr="001D3C0C" w:rsidRDefault="002F6D41" w:rsidP="00303FB6">
            <w:pPr>
              <w:pStyle w:val="Prrafodelista"/>
              <w:widowControl w:val="0"/>
              <w:spacing w:line="260" w:lineRule="atLeast"/>
              <w:ind w:left="360"/>
              <w:jc w:val="both"/>
              <w:rPr>
                <w:rFonts w:ascii="Arial Narrow" w:hAnsi="Arial Narrow"/>
                <w:iCs/>
                <w:color w:val="FFFFFF" w:themeColor="background1"/>
                <w:sz w:val="22"/>
                <w:szCs w:val="22"/>
                <w:lang w:val="es-SV"/>
              </w:rPr>
            </w:pPr>
          </w:p>
          <w:p w:rsidR="002F6D41" w:rsidRPr="001D3C0C" w:rsidRDefault="002F6D41" w:rsidP="00303FB6">
            <w:pPr>
              <w:pStyle w:val="Prrafodelista"/>
              <w:widowControl w:val="0"/>
              <w:spacing w:line="260" w:lineRule="atLeast"/>
              <w:ind w:left="360"/>
              <w:jc w:val="both"/>
              <w:rPr>
                <w:rFonts w:ascii="Arial Narrow" w:hAnsi="Arial Narrow"/>
                <w:iCs/>
                <w:color w:val="FFFFFF" w:themeColor="background1"/>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1.11.</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 xml:space="preserve">&lt;&lt;tipo_identificador&gt;&gt; </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Tipo de identificador con que la entidad envía los datos de la persona.</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303FB6">
            <w:pPr>
              <w:widowControl w:val="0"/>
              <w:spacing w:line="260" w:lineRule="atLeast"/>
              <w:jc w:val="both"/>
              <w:rPr>
                <w:rFonts w:ascii="Arial Narrow" w:hAnsi="Arial Narrow"/>
                <w:sz w:val="22"/>
                <w:szCs w:val="22"/>
              </w:rPr>
            </w:pPr>
            <w:r w:rsidRPr="001D3C0C">
              <w:rPr>
                <w:rFonts w:ascii="Arial Narrow" w:hAnsi="Arial Narrow"/>
                <w:sz w:val="22"/>
                <w:szCs w:val="22"/>
              </w:rPr>
              <w:t>Ver los caracteres válidos en la tabla 6 del  Anexo B.</w:t>
            </w:r>
          </w:p>
          <w:p w:rsidR="002F6D41" w:rsidRPr="001D3C0C" w:rsidRDefault="002F6D41" w:rsidP="00303FB6">
            <w:pPr>
              <w:widowControl w:val="0"/>
              <w:spacing w:line="260" w:lineRule="atLeast"/>
              <w:jc w:val="both"/>
              <w:rPr>
                <w:rFonts w:ascii="Arial Narrow" w:hAnsi="Arial Narrow"/>
                <w:sz w:val="22"/>
                <w:szCs w:val="22"/>
              </w:rPr>
            </w:pPr>
          </w:p>
          <w:p w:rsidR="002F6D41" w:rsidRPr="001D3C0C" w:rsidRDefault="002F6D41" w:rsidP="00303FB6">
            <w:pPr>
              <w:widowControl w:val="0"/>
              <w:spacing w:line="260" w:lineRule="atLeast"/>
              <w:jc w:val="both"/>
              <w:rPr>
                <w:rFonts w:ascii="Arial Narrow" w:hAnsi="Arial Narrow"/>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1.12.</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 xml:space="preserve">&lt;&lt;nit_anterior&gt;&gt; </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sz w:val="22"/>
                <w:szCs w:val="22"/>
              </w:rPr>
              <w:t>Se utiliza para que la entidad pueda cambiar un NIT existente por uno nuevo</w:t>
            </w:r>
            <w:r w:rsidRPr="001D3C0C">
              <w:rPr>
                <w:rFonts w:ascii="Arial Narrow" w:hAnsi="Arial Narrow"/>
                <w:iCs/>
                <w:sz w:val="22"/>
                <w:szCs w:val="22"/>
                <w:lang w:val="es-SV"/>
              </w:rPr>
              <w:t>.</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5"/>
              </w:numPr>
              <w:spacing w:line="260" w:lineRule="atLeast"/>
              <w:ind w:left="360"/>
              <w:jc w:val="both"/>
              <w:rPr>
                <w:rFonts w:ascii="Arial Narrow" w:hAnsi="Arial Narrow"/>
                <w:sz w:val="22"/>
                <w:szCs w:val="22"/>
              </w:rPr>
            </w:pPr>
            <w:r w:rsidRPr="001D3C0C">
              <w:rPr>
                <w:rFonts w:ascii="Arial Narrow" w:hAnsi="Arial Narrow"/>
                <w:sz w:val="22"/>
                <w:szCs w:val="22"/>
              </w:rPr>
              <w:t xml:space="preserve">Se coloca el NIT nuevo en la columna &lt;&lt;1.1. nit_persona&gt;&gt; y el NIT existente en la columna &lt;&lt;1.12. nit_anterior&gt;&gt;. </w:t>
            </w:r>
          </w:p>
          <w:p w:rsidR="002F6D41" w:rsidRPr="001D3C0C" w:rsidRDefault="002F6D41" w:rsidP="00303FB6">
            <w:pPr>
              <w:pStyle w:val="Prrafodelista"/>
              <w:widowControl w:val="0"/>
              <w:spacing w:line="260" w:lineRule="atLeast"/>
              <w:ind w:left="360"/>
              <w:jc w:val="both"/>
              <w:rPr>
                <w:rFonts w:ascii="Arial Narrow" w:hAnsi="Arial Narrow"/>
                <w:sz w:val="22"/>
                <w:szCs w:val="22"/>
              </w:rPr>
            </w:pPr>
          </w:p>
          <w:p w:rsidR="002F6D41" w:rsidRPr="001D3C0C" w:rsidRDefault="002F6D41" w:rsidP="009A23D2">
            <w:pPr>
              <w:pStyle w:val="Prrafodelista"/>
              <w:widowControl w:val="0"/>
              <w:numPr>
                <w:ilvl w:val="0"/>
                <w:numId w:val="5"/>
              </w:numPr>
              <w:spacing w:line="260" w:lineRule="atLeast"/>
              <w:ind w:left="360"/>
              <w:jc w:val="both"/>
              <w:rPr>
                <w:rFonts w:ascii="Arial Narrow" w:hAnsi="Arial Narrow"/>
                <w:sz w:val="22"/>
                <w:szCs w:val="22"/>
              </w:rPr>
            </w:pPr>
            <w:r w:rsidRPr="001D3C0C">
              <w:rPr>
                <w:rFonts w:ascii="Arial Narrow" w:hAnsi="Arial Narrow"/>
                <w:sz w:val="22"/>
                <w:szCs w:val="22"/>
              </w:rPr>
              <w:t xml:space="preserve">Esta operación se realizará sólo en el mes del cambio de número de NIT. </w:t>
            </w:r>
          </w:p>
          <w:p w:rsidR="002F6D41" w:rsidRPr="001D3C0C" w:rsidRDefault="002F6D41" w:rsidP="00303FB6">
            <w:pPr>
              <w:widowControl w:val="0"/>
              <w:spacing w:line="260" w:lineRule="atLeast"/>
              <w:jc w:val="both"/>
              <w:rPr>
                <w:rFonts w:ascii="Arial Narrow" w:hAnsi="Arial Narrow"/>
                <w:sz w:val="22"/>
                <w:szCs w:val="22"/>
                <w:lang w:val="es-ES_tradnl"/>
              </w:rPr>
            </w:pPr>
          </w:p>
          <w:p w:rsidR="002F6D41" w:rsidRPr="001D3C0C" w:rsidRDefault="002F6D41" w:rsidP="009A23D2">
            <w:pPr>
              <w:pStyle w:val="Prrafodelista"/>
              <w:widowControl w:val="0"/>
              <w:numPr>
                <w:ilvl w:val="0"/>
                <w:numId w:val="5"/>
              </w:numPr>
              <w:spacing w:line="260" w:lineRule="atLeast"/>
              <w:ind w:left="360"/>
              <w:jc w:val="both"/>
              <w:rPr>
                <w:rFonts w:ascii="Arial Narrow" w:hAnsi="Arial Narrow"/>
                <w:sz w:val="22"/>
                <w:szCs w:val="22"/>
              </w:rPr>
            </w:pPr>
            <w:r w:rsidRPr="001D3C0C">
              <w:rPr>
                <w:rFonts w:ascii="Arial Narrow" w:hAnsi="Arial Narrow"/>
                <w:sz w:val="22"/>
                <w:szCs w:val="22"/>
              </w:rPr>
              <w:t>La información del archivo o archivos &lt;&lt;referencia.xml&gt;&gt; debe completarse con el nuevo NIT.</w:t>
            </w:r>
          </w:p>
          <w:p w:rsidR="002F6D41" w:rsidRPr="001D3C0C" w:rsidRDefault="002F6D41" w:rsidP="00303FB6">
            <w:pPr>
              <w:widowControl w:val="0"/>
              <w:spacing w:line="260" w:lineRule="atLeast"/>
              <w:jc w:val="both"/>
              <w:rPr>
                <w:rFonts w:ascii="Arial Narrow" w:hAnsi="Arial Narrow"/>
                <w:sz w:val="22"/>
                <w:szCs w:val="22"/>
              </w:rPr>
            </w:pPr>
          </w:p>
          <w:p w:rsidR="002F6D41" w:rsidRPr="001D3C0C" w:rsidRDefault="002F6D41" w:rsidP="00303FB6">
            <w:pPr>
              <w:widowControl w:val="0"/>
              <w:spacing w:line="260" w:lineRule="atLeast"/>
              <w:jc w:val="both"/>
              <w:rPr>
                <w:rFonts w:ascii="Arial Narrow" w:hAnsi="Arial Narrow"/>
                <w:i/>
                <w:sz w:val="22"/>
                <w:szCs w:val="22"/>
              </w:rPr>
            </w:pPr>
            <w:r w:rsidRPr="001D3C0C">
              <w:rPr>
                <w:rFonts w:ascii="Arial Narrow" w:hAnsi="Arial Narrow"/>
                <w:i/>
                <w:sz w:val="22"/>
                <w:szCs w:val="22"/>
              </w:rPr>
              <w:t>Ejemplo</w:t>
            </w:r>
          </w:p>
          <w:p w:rsidR="002F6D41" w:rsidRPr="001D3C0C" w:rsidRDefault="002F6D41" w:rsidP="00303FB6">
            <w:pPr>
              <w:widowControl w:val="0"/>
              <w:spacing w:line="260" w:lineRule="atLeast"/>
              <w:jc w:val="both"/>
              <w:rPr>
                <w:rFonts w:ascii="Arial Narrow" w:hAnsi="Arial Narrow"/>
                <w:sz w:val="22"/>
                <w:szCs w:val="22"/>
              </w:rPr>
            </w:pPr>
          </w:p>
          <w:p w:rsidR="002F6D41" w:rsidRPr="001D3C0C" w:rsidRDefault="002F6D41" w:rsidP="00303FB6">
            <w:pPr>
              <w:widowControl w:val="0"/>
              <w:spacing w:line="260" w:lineRule="atLeast"/>
              <w:jc w:val="both"/>
              <w:rPr>
                <w:rFonts w:ascii="Arial Narrow" w:hAnsi="Arial Narrow"/>
                <w:sz w:val="22"/>
                <w:szCs w:val="22"/>
              </w:rPr>
            </w:pPr>
            <w:r w:rsidRPr="001D3C0C">
              <w:rPr>
                <w:rFonts w:ascii="Arial Narrow" w:hAnsi="Arial Narrow"/>
                <w:sz w:val="22"/>
                <w:szCs w:val="22"/>
              </w:rPr>
              <w:t xml:space="preserve">El NIT existente es 0614-010199-009-9 y el NIT nuevo 0614-121299-001-1. </w:t>
            </w:r>
          </w:p>
          <w:p w:rsidR="002F6D41" w:rsidRPr="001D3C0C" w:rsidRDefault="002F6D41" w:rsidP="00303FB6">
            <w:pPr>
              <w:widowControl w:val="0"/>
              <w:spacing w:line="260" w:lineRule="atLeast"/>
              <w:jc w:val="both"/>
              <w:rPr>
                <w:rFonts w:ascii="Arial Narrow" w:hAnsi="Arial Narrow"/>
                <w:sz w:val="22"/>
                <w:szCs w:val="22"/>
              </w:rPr>
            </w:pPr>
          </w:p>
          <w:p w:rsidR="002F6D41" w:rsidRPr="001D3C0C" w:rsidRDefault="002F6D41" w:rsidP="00303FB6">
            <w:pPr>
              <w:widowControl w:val="0"/>
              <w:spacing w:line="260" w:lineRule="atLeast"/>
              <w:jc w:val="both"/>
              <w:rPr>
                <w:rFonts w:ascii="Arial Narrow" w:hAnsi="Arial Narrow"/>
                <w:sz w:val="22"/>
                <w:szCs w:val="22"/>
              </w:rPr>
            </w:pPr>
            <w:r w:rsidRPr="001D3C0C">
              <w:rPr>
                <w:rFonts w:ascii="Arial Narrow" w:hAnsi="Arial Narrow"/>
                <w:sz w:val="22"/>
                <w:szCs w:val="22"/>
              </w:rPr>
              <w:t>Archivo &lt;&lt;persona.xml&gt;&gt;</w:t>
            </w:r>
          </w:p>
          <w:p w:rsidR="002F6D41" w:rsidRPr="001D3C0C" w:rsidRDefault="002F6D41" w:rsidP="00303FB6">
            <w:pPr>
              <w:widowControl w:val="0"/>
              <w:spacing w:line="260" w:lineRule="atLeast"/>
              <w:jc w:val="both"/>
              <w:rPr>
                <w:rFonts w:ascii="Arial Narrow" w:hAnsi="Arial Narrow"/>
                <w:sz w:val="22"/>
                <w:szCs w:val="22"/>
              </w:rPr>
            </w:pPr>
          </w:p>
          <w:tbl>
            <w:tblPr>
              <w:tblStyle w:val="YV"/>
              <w:tblW w:w="6300" w:type="dxa"/>
              <w:tblLayout w:type="fixed"/>
              <w:tblLook w:val="04A0"/>
            </w:tblPr>
            <w:tblGrid>
              <w:gridCol w:w="3150"/>
              <w:gridCol w:w="3150"/>
            </w:tblGrid>
            <w:tr w:rsidR="002F6D41" w:rsidRPr="001D3C0C" w:rsidTr="00303FB6">
              <w:trPr>
                <w:cnfStyle w:val="100000000000"/>
              </w:trPr>
              <w:tc>
                <w:tcPr>
                  <w:tcW w:w="3150" w:type="dxa"/>
                </w:tcPr>
                <w:p w:rsidR="002F6D41" w:rsidRPr="001D3C0C" w:rsidRDefault="002F6D41" w:rsidP="00303FB6">
                  <w:pPr>
                    <w:pStyle w:val="Prrafodelista"/>
                    <w:widowControl w:val="0"/>
                    <w:spacing w:before="20" w:line="240" w:lineRule="atLeast"/>
                    <w:ind w:left="0"/>
                    <w:jc w:val="both"/>
                    <w:rPr>
                      <w:rFonts w:cs="Arial"/>
                      <w:iCs/>
                      <w:sz w:val="16"/>
                      <w:szCs w:val="16"/>
                      <w:lang w:val="es-SV"/>
                    </w:rPr>
                  </w:pPr>
                  <w:r w:rsidRPr="001D3C0C">
                    <w:rPr>
                      <w:rFonts w:cs="Arial"/>
                      <w:iCs/>
                      <w:sz w:val="16"/>
                      <w:szCs w:val="16"/>
                      <w:lang w:val="es-SV"/>
                    </w:rPr>
                    <w:t>nit_persona</w:t>
                  </w:r>
                </w:p>
              </w:tc>
              <w:tc>
                <w:tcPr>
                  <w:tcW w:w="3150" w:type="dxa"/>
                </w:tcPr>
                <w:p w:rsidR="002F6D41" w:rsidRPr="001D3C0C" w:rsidRDefault="002F6D41" w:rsidP="00303FB6">
                  <w:pPr>
                    <w:pStyle w:val="Prrafodelista"/>
                    <w:widowControl w:val="0"/>
                    <w:spacing w:before="20" w:line="240" w:lineRule="atLeast"/>
                    <w:ind w:left="0"/>
                    <w:jc w:val="both"/>
                    <w:rPr>
                      <w:rFonts w:cs="Arial"/>
                      <w:iCs/>
                      <w:sz w:val="16"/>
                      <w:szCs w:val="16"/>
                      <w:lang w:val="es-SV"/>
                    </w:rPr>
                  </w:pPr>
                  <w:r w:rsidRPr="001D3C0C">
                    <w:rPr>
                      <w:rFonts w:cs="Arial"/>
                      <w:iCs/>
                      <w:sz w:val="16"/>
                      <w:szCs w:val="16"/>
                      <w:lang w:val="es-SV"/>
                    </w:rPr>
                    <w:t>nit_anterior</w:t>
                  </w:r>
                </w:p>
              </w:tc>
            </w:tr>
            <w:tr w:rsidR="002F6D41" w:rsidRPr="001D3C0C" w:rsidTr="00303FB6">
              <w:tc>
                <w:tcPr>
                  <w:tcW w:w="3150" w:type="dxa"/>
                </w:tcPr>
                <w:p w:rsidR="002F6D41" w:rsidRPr="001D3C0C" w:rsidRDefault="002F6D41" w:rsidP="00303FB6">
                  <w:pPr>
                    <w:pStyle w:val="Prrafodelista"/>
                    <w:widowControl w:val="0"/>
                    <w:spacing w:before="20" w:line="240" w:lineRule="atLeast"/>
                    <w:ind w:left="0"/>
                    <w:jc w:val="both"/>
                    <w:rPr>
                      <w:rFonts w:cs="Arial"/>
                      <w:sz w:val="16"/>
                      <w:szCs w:val="16"/>
                      <w:lang w:val="es-SV"/>
                    </w:rPr>
                  </w:pPr>
                  <w:r w:rsidRPr="001D3C0C">
                    <w:rPr>
                      <w:rFonts w:cs="Arial"/>
                      <w:sz w:val="16"/>
                      <w:szCs w:val="16"/>
                      <w:lang w:val="es-SV"/>
                    </w:rPr>
                    <w:t>06141212990011</w:t>
                  </w:r>
                </w:p>
              </w:tc>
              <w:tc>
                <w:tcPr>
                  <w:tcW w:w="3150" w:type="dxa"/>
                </w:tcPr>
                <w:p w:rsidR="002F6D41" w:rsidRPr="001D3C0C" w:rsidRDefault="002F6D41" w:rsidP="00303FB6">
                  <w:pPr>
                    <w:pStyle w:val="Prrafodelista"/>
                    <w:widowControl w:val="0"/>
                    <w:spacing w:before="20" w:line="240" w:lineRule="atLeast"/>
                    <w:ind w:left="0"/>
                    <w:jc w:val="both"/>
                    <w:rPr>
                      <w:rFonts w:cs="Arial"/>
                      <w:iCs/>
                      <w:sz w:val="16"/>
                      <w:szCs w:val="16"/>
                      <w:lang w:val="es-SV"/>
                    </w:rPr>
                  </w:pPr>
                  <w:r w:rsidRPr="001D3C0C">
                    <w:rPr>
                      <w:rFonts w:cs="Arial"/>
                      <w:sz w:val="16"/>
                      <w:szCs w:val="16"/>
                      <w:lang w:val="es-SV"/>
                    </w:rPr>
                    <w:t>06140101990099</w:t>
                  </w:r>
                </w:p>
              </w:tc>
            </w:tr>
          </w:tbl>
          <w:p w:rsidR="002F6D41" w:rsidRPr="001D3C0C" w:rsidRDefault="002F6D41" w:rsidP="00303FB6">
            <w:pPr>
              <w:widowControl w:val="0"/>
              <w:spacing w:line="260" w:lineRule="atLeast"/>
              <w:jc w:val="both"/>
              <w:rPr>
                <w:rFonts w:ascii="Arial Narrow" w:hAnsi="Arial Narrow"/>
                <w:sz w:val="22"/>
                <w:szCs w:val="22"/>
              </w:rPr>
            </w:pPr>
          </w:p>
          <w:p w:rsidR="002F6D41" w:rsidRPr="001D3C0C" w:rsidRDefault="002F6D41" w:rsidP="00303FB6">
            <w:pPr>
              <w:widowControl w:val="0"/>
              <w:spacing w:line="260" w:lineRule="atLeast"/>
              <w:jc w:val="both"/>
              <w:rPr>
                <w:rFonts w:ascii="Arial Narrow" w:hAnsi="Arial Narrow"/>
                <w:sz w:val="22"/>
                <w:szCs w:val="22"/>
              </w:rPr>
            </w:pPr>
            <w:r w:rsidRPr="001D3C0C">
              <w:rPr>
                <w:rFonts w:ascii="Arial Narrow" w:hAnsi="Arial Narrow"/>
                <w:sz w:val="22"/>
                <w:szCs w:val="22"/>
              </w:rPr>
              <w:t>Archivo &lt;&lt;referencia.xml&gt;&gt;</w:t>
            </w:r>
          </w:p>
          <w:p w:rsidR="002F6D41" w:rsidRPr="001D3C0C" w:rsidRDefault="002F6D41" w:rsidP="00303FB6">
            <w:pPr>
              <w:widowControl w:val="0"/>
              <w:spacing w:line="260" w:lineRule="atLeast"/>
              <w:jc w:val="both"/>
              <w:rPr>
                <w:rFonts w:ascii="Arial Narrow" w:hAnsi="Arial Narrow"/>
                <w:sz w:val="22"/>
                <w:szCs w:val="22"/>
              </w:rPr>
            </w:pPr>
          </w:p>
          <w:tbl>
            <w:tblPr>
              <w:tblStyle w:val="YV"/>
              <w:tblW w:w="6300" w:type="dxa"/>
              <w:tblLayout w:type="fixed"/>
              <w:tblLook w:val="04A0"/>
            </w:tblPr>
            <w:tblGrid>
              <w:gridCol w:w="3150"/>
              <w:gridCol w:w="3150"/>
            </w:tblGrid>
            <w:tr w:rsidR="002F6D41" w:rsidRPr="001D3C0C" w:rsidTr="00303FB6">
              <w:trPr>
                <w:cnfStyle w:val="100000000000"/>
              </w:trPr>
              <w:tc>
                <w:tcPr>
                  <w:tcW w:w="3150" w:type="dxa"/>
                </w:tcPr>
                <w:p w:rsidR="002F6D41" w:rsidRPr="001D3C0C" w:rsidRDefault="002F6D41" w:rsidP="00303FB6">
                  <w:pPr>
                    <w:pStyle w:val="Prrafodelista"/>
                    <w:widowControl w:val="0"/>
                    <w:spacing w:before="20" w:line="240" w:lineRule="atLeast"/>
                    <w:ind w:left="0"/>
                    <w:jc w:val="both"/>
                    <w:rPr>
                      <w:rFonts w:cs="Arial"/>
                      <w:iCs/>
                      <w:sz w:val="16"/>
                      <w:szCs w:val="16"/>
                      <w:lang w:val="es-SV"/>
                    </w:rPr>
                  </w:pPr>
                  <w:r w:rsidRPr="001D3C0C">
                    <w:rPr>
                      <w:rFonts w:cs="Arial"/>
                      <w:iCs/>
                      <w:sz w:val="16"/>
                      <w:szCs w:val="16"/>
                      <w:lang w:val="es-SV"/>
                    </w:rPr>
                    <w:t>nit_deudor</w:t>
                  </w:r>
                </w:p>
              </w:tc>
              <w:tc>
                <w:tcPr>
                  <w:tcW w:w="3150" w:type="dxa"/>
                </w:tcPr>
                <w:p w:rsidR="002F6D41" w:rsidRPr="001D3C0C" w:rsidRDefault="002F6D41" w:rsidP="00303FB6">
                  <w:pPr>
                    <w:pStyle w:val="Prrafodelista"/>
                    <w:widowControl w:val="0"/>
                    <w:spacing w:before="20" w:line="240" w:lineRule="atLeast"/>
                    <w:ind w:left="0"/>
                    <w:jc w:val="both"/>
                    <w:rPr>
                      <w:rFonts w:cs="Arial"/>
                      <w:b w:val="0"/>
                      <w:iCs/>
                      <w:sz w:val="16"/>
                      <w:szCs w:val="16"/>
                      <w:lang w:val="es-SV"/>
                    </w:rPr>
                  </w:pPr>
                  <w:r w:rsidRPr="001D3C0C">
                    <w:rPr>
                      <w:rFonts w:cs="Arial"/>
                      <w:b w:val="0"/>
                      <w:iCs/>
                      <w:sz w:val="16"/>
                      <w:szCs w:val="16"/>
                      <w:lang w:val="es-SV"/>
                    </w:rPr>
                    <w:t>06141212990011</w:t>
                  </w:r>
                </w:p>
              </w:tc>
            </w:tr>
          </w:tbl>
          <w:p w:rsidR="002F6D41" w:rsidRPr="001D3C0C" w:rsidRDefault="002F6D41" w:rsidP="00303FB6">
            <w:pPr>
              <w:widowControl w:val="0"/>
              <w:spacing w:line="260" w:lineRule="atLeast"/>
              <w:jc w:val="both"/>
              <w:rPr>
                <w:rFonts w:ascii="Arial Narrow" w:hAnsi="Arial Narrow"/>
                <w:iCs/>
                <w:color w:val="FFFFFF" w:themeColor="background1"/>
                <w:sz w:val="22"/>
                <w:szCs w:val="22"/>
              </w:rPr>
            </w:pPr>
            <w:r w:rsidRPr="001D3C0C">
              <w:rPr>
                <w:rFonts w:ascii="Arial Narrow" w:hAnsi="Arial Narrow"/>
                <w:iCs/>
                <w:color w:val="FFFFFF" w:themeColor="background1"/>
                <w:sz w:val="22"/>
                <w:szCs w:val="22"/>
              </w:rPr>
              <w:t>.</w:t>
            </w: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Números de 0 a 9</w:t>
            </w:r>
          </w:p>
          <w:p w:rsidR="002F6D41" w:rsidRPr="001D3C0C" w:rsidRDefault="002F6D41" w:rsidP="00303FB6">
            <w:pPr>
              <w:widowControl w:val="0"/>
              <w:spacing w:line="260" w:lineRule="atLeast"/>
              <w:jc w:val="both"/>
              <w:rPr>
                <w:rFonts w:ascii="Arial Narrow" w:hAnsi="Arial Narrow"/>
                <w:sz w:val="22"/>
                <w:szCs w:val="22"/>
              </w:rPr>
            </w:pPr>
          </w:p>
          <w:p w:rsidR="002F6D41" w:rsidRPr="001D3C0C" w:rsidRDefault="002F6D41" w:rsidP="00303FB6">
            <w:pPr>
              <w:widowControl w:val="0"/>
              <w:spacing w:line="260" w:lineRule="atLeast"/>
              <w:jc w:val="both"/>
              <w:rPr>
                <w:rFonts w:ascii="Arial Narrow" w:hAnsi="Arial Narrow"/>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1.13.</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 xml:space="preserve">&lt;&lt;residente&gt;&gt; </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Indica</w:t>
            </w:r>
            <w:r w:rsidRPr="001D3C0C">
              <w:rPr>
                <w:rFonts w:ascii="Arial Narrow" w:hAnsi="Arial Narrow"/>
                <w:iCs/>
                <w:color w:val="0000FF"/>
                <w:sz w:val="22"/>
                <w:szCs w:val="22"/>
                <w:lang w:val="es-SV"/>
              </w:rPr>
              <w:t xml:space="preserve"> </w:t>
            </w:r>
            <w:r w:rsidRPr="001D3C0C">
              <w:rPr>
                <w:rFonts w:ascii="Arial Narrow" w:hAnsi="Arial Narrow"/>
                <w:iCs/>
                <w:sz w:val="22"/>
                <w:szCs w:val="22"/>
                <w:lang w:val="es-SV"/>
              </w:rPr>
              <w:t xml:space="preserve">si la persona es residente o no en el país. </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iCs/>
                <w:sz w:val="22"/>
                <w:szCs w:val="22"/>
                <w:lang w:val="es-SV"/>
              </w:rPr>
            </w:pPr>
            <w:r w:rsidRPr="001D3C0C">
              <w:rPr>
                <w:rFonts w:ascii="Arial Narrow" w:hAnsi="Arial Narrow"/>
                <w:iCs/>
                <w:sz w:val="22"/>
                <w:szCs w:val="22"/>
                <w:lang w:val="es-SV"/>
              </w:rPr>
              <w:t xml:space="preserve">Se considerará no residentes o no domiciliados a las personas que residen en el extranjero y tienen su centro de interés económico fuera del país. </w:t>
            </w:r>
          </w:p>
          <w:p w:rsidR="002F6D41" w:rsidRPr="001D3C0C" w:rsidRDefault="002F6D41" w:rsidP="00303FB6">
            <w:pPr>
              <w:widowControl w:val="0"/>
              <w:spacing w:line="260" w:lineRule="atLeast"/>
              <w:jc w:val="both"/>
              <w:rPr>
                <w:rFonts w:ascii="Arial Narrow" w:hAnsi="Arial Narrow"/>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&lt;&lt;N&gt;&gt; para no residentes o no domiciliados</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&lt;&lt;R&gt;&gt; para residentes o domiciliados</w:t>
            </w:r>
          </w:p>
          <w:p w:rsidR="002F6D41" w:rsidRPr="001D3C0C" w:rsidRDefault="002F6D41" w:rsidP="00303FB6">
            <w:pPr>
              <w:pStyle w:val="Prrafodelista"/>
              <w:widowControl w:val="0"/>
              <w:spacing w:line="260" w:lineRule="atLeast"/>
              <w:ind w:left="360"/>
              <w:jc w:val="both"/>
              <w:rPr>
                <w:rFonts w:ascii="Arial Narrow" w:hAnsi="Arial Narrow"/>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1.14.</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 xml:space="preserve">&lt;&lt;giro_persona&gt;&gt; </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Actividad económica principal o que genera el mayor flujo de caja de la persona natural o jurídica.</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Debe coincidir con el código asignado por el Ministerio de Hacienda para la declaración del Impuesto al Valor Agregado (IVA).</w:t>
            </w:r>
          </w:p>
          <w:p w:rsidR="002F6D41" w:rsidRPr="001D3C0C" w:rsidRDefault="002F6D41" w:rsidP="00303FB6">
            <w:pPr>
              <w:pStyle w:val="Prrafodelista"/>
              <w:widowControl w:val="0"/>
              <w:spacing w:line="260" w:lineRule="atLeast"/>
              <w:ind w:left="360"/>
              <w:jc w:val="both"/>
              <w:rPr>
                <w:rFonts w:ascii="Arial Narrow" w:hAnsi="Arial Narrow"/>
                <w:sz w:val="22"/>
                <w:szCs w:val="22"/>
                <w:lang w:val="es-SV"/>
              </w:rPr>
            </w:pP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El código debe justificarse a la izquierda.</w:t>
            </w:r>
          </w:p>
          <w:p w:rsidR="002F6D41" w:rsidRPr="001D3C0C" w:rsidRDefault="002F6D41" w:rsidP="00303FB6">
            <w:pPr>
              <w:widowControl w:val="0"/>
              <w:spacing w:line="260" w:lineRule="atLeast"/>
              <w:jc w:val="both"/>
              <w:rPr>
                <w:rFonts w:ascii="Arial Narrow" w:hAnsi="Arial Narrow"/>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303FB6">
            <w:pPr>
              <w:widowControl w:val="0"/>
              <w:spacing w:line="260" w:lineRule="atLeast"/>
              <w:jc w:val="both"/>
              <w:rPr>
                <w:rFonts w:ascii="Arial Narrow" w:hAnsi="Arial Narrow"/>
                <w:sz w:val="22"/>
                <w:szCs w:val="22"/>
              </w:rPr>
            </w:pPr>
            <w:r w:rsidRPr="001D3C0C">
              <w:rPr>
                <w:rFonts w:ascii="Arial Narrow" w:hAnsi="Arial Narrow"/>
                <w:sz w:val="22"/>
                <w:szCs w:val="22"/>
              </w:rPr>
              <w:t>Ver los caracteres validos en la tabla 19 del  Anexo B.</w:t>
            </w:r>
          </w:p>
          <w:p w:rsidR="002F6D41" w:rsidRPr="001D3C0C" w:rsidRDefault="002F6D41" w:rsidP="00303FB6">
            <w:pPr>
              <w:widowControl w:val="0"/>
              <w:spacing w:line="260" w:lineRule="atLeast"/>
              <w:jc w:val="both"/>
              <w:rPr>
                <w:rFonts w:ascii="Arial Narrow" w:hAnsi="Arial Narrow"/>
                <w:sz w:val="22"/>
                <w:szCs w:val="22"/>
              </w:rPr>
            </w:pPr>
          </w:p>
          <w:p w:rsidR="002F6D41" w:rsidRPr="001D3C0C" w:rsidRDefault="002F6D41" w:rsidP="00303FB6">
            <w:pPr>
              <w:widowControl w:val="0"/>
              <w:spacing w:line="260" w:lineRule="atLeast"/>
              <w:jc w:val="both"/>
              <w:rPr>
                <w:rFonts w:ascii="Arial Narrow" w:hAnsi="Arial Narrow"/>
                <w:iCs/>
                <w:color w:val="FFFFFF" w:themeColor="background1"/>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1.15.</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 xml:space="preserve">&lt;&lt;tamano_empresa&gt;&gt; </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Especifica el tamaño de la empresa.</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widowControl w:val="0"/>
              <w:numPr>
                <w:ilvl w:val="0"/>
                <w:numId w:val="2"/>
              </w:numPr>
              <w:spacing w:line="260" w:lineRule="atLeast"/>
              <w:jc w:val="both"/>
              <w:rPr>
                <w:rFonts w:ascii="Arial Narrow" w:hAnsi="Arial Narrow"/>
                <w:iCs/>
                <w:sz w:val="22"/>
                <w:szCs w:val="22"/>
              </w:rPr>
            </w:pPr>
            <w:r w:rsidRPr="001D3C0C">
              <w:rPr>
                <w:rFonts w:ascii="Arial Narrow" w:hAnsi="Arial Narrow"/>
                <w:iCs/>
                <w:sz w:val="22"/>
                <w:szCs w:val="22"/>
              </w:rPr>
              <w:t>Se ha tomado como base la definición del tamaño económico de las empresas utilizado por el Ministerio de Economía en la “Política Nacional de Apoyo Integral a la Micro, Pequeña y Mediana Empresa”; y para los conceptos de gran empresa y gobierno, una definición propia de la Superintendencia del Sistema Financiero, tal como se indica a continuación:</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bl>
            <w:tblPr>
              <w:tblStyle w:val="YV"/>
              <w:tblW w:w="6292" w:type="dxa"/>
              <w:tblLayout w:type="fixed"/>
              <w:tblLook w:val="04A0"/>
            </w:tblPr>
            <w:tblGrid>
              <w:gridCol w:w="3005"/>
              <w:gridCol w:w="1020"/>
              <w:gridCol w:w="1247"/>
              <w:gridCol w:w="1020"/>
            </w:tblGrid>
            <w:tr w:rsidR="002F6D41" w:rsidRPr="001D3C0C" w:rsidTr="00303FB6">
              <w:trPr>
                <w:cnfStyle w:val="100000000000"/>
              </w:trPr>
              <w:tc>
                <w:tcPr>
                  <w:tcW w:w="3005" w:type="dxa"/>
                  <w:vMerge w:val="restart"/>
                </w:tcPr>
                <w:p w:rsidR="002F6D41" w:rsidRPr="001D3C0C" w:rsidRDefault="002F6D41" w:rsidP="00303FB6">
                  <w:pPr>
                    <w:widowControl w:val="0"/>
                    <w:spacing w:before="20" w:line="240" w:lineRule="atLeast"/>
                    <w:jc w:val="both"/>
                    <w:rPr>
                      <w:rFonts w:ascii="Arial" w:hAnsi="Arial" w:cs="Arial"/>
                      <w:sz w:val="16"/>
                      <w:szCs w:val="16"/>
                    </w:rPr>
                  </w:pPr>
                  <w:r w:rsidRPr="001D3C0C">
                    <w:rPr>
                      <w:rFonts w:ascii="Arial" w:hAnsi="Arial" w:cs="Arial"/>
                      <w:sz w:val="16"/>
                      <w:szCs w:val="16"/>
                    </w:rPr>
                    <w:t>Tamaño de unidad económica o segmento empresarial</w:t>
                  </w:r>
                </w:p>
              </w:tc>
              <w:tc>
                <w:tcPr>
                  <w:tcW w:w="1020" w:type="dxa"/>
                  <w:vMerge w:val="restart"/>
                </w:tcPr>
                <w:p w:rsidR="002F6D41" w:rsidRPr="001D3C0C" w:rsidRDefault="002F6D41" w:rsidP="00303FB6">
                  <w:pPr>
                    <w:widowControl w:val="0"/>
                    <w:spacing w:before="20" w:line="240" w:lineRule="atLeast"/>
                    <w:jc w:val="both"/>
                    <w:rPr>
                      <w:rFonts w:ascii="Arial" w:hAnsi="Arial" w:cs="Arial"/>
                      <w:sz w:val="16"/>
                      <w:szCs w:val="16"/>
                    </w:rPr>
                  </w:pPr>
                  <w:r w:rsidRPr="001D3C0C">
                    <w:rPr>
                      <w:rFonts w:ascii="Arial" w:hAnsi="Arial" w:cs="Arial"/>
                      <w:sz w:val="16"/>
                      <w:szCs w:val="16"/>
                    </w:rPr>
                    <w:t>Estable-</w:t>
                  </w:r>
                </w:p>
                <w:p w:rsidR="002F6D41" w:rsidRPr="001D3C0C" w:rsidRDefault="002F6D41" w:rsidP="00303FB6">
                  <w:pPr>
                    <w:widowControl w:val="0"/>
                    <w:spacing w:before="20" w:line="240" w:lineRule="atLeast"/>
                    <w:jc w:val="both"/>
                    <w:rPr>
                      <w:rFonts w:ascii="Arial" w:hAnsi="Arial" w:cs="Arial"/>
                      <w:sz w:val="16"/>
                      <w:szCs w:val="16"/>
                    </w:rPr>
                  </w:pPr>
                  <w:r w:rsidRPr="001D3C0C">
                    <w:rPr>
                      <w:rFonts w:ascii="Arial" w:hAnsi="Arial" w:cs="Arial"/>
                      <w:sz w:val="16"/>
                      <w:szCs w:val="16"/>
                    </w:rPr>
                    <w:t>cimiento</w:t>
                  </w:r>
                </w:p>
              </w:tc>
              <w:tc>
                <w:tcPr>
                  <w:tcW w:w="1247" w:type="dxa"/>
                  <w:tcBorders>
                    <w:bottom w:val="nil"/>
                  </w:tcBorders>
                </w:tcPr>
                <w:p w:rsidR="002F6D41" w:rsidRPr="001D3C0C" w:rsidRDefault="002F6D41" w:rsidP="00303FB6">
                  <w:pPr>
                    <w:widowControl w:val="0"/>
                    <w:spacing w:before="20" w:line="240" w:lineRule="atLeast"/>
                    <w:jc w:val="both"/>
                    <w:rPr>
                      <w:rFonts w:ascii="Arial" w:hAnsi="Arial" w:cs="Arial"/>
                      <w:sz w:val="16"/>
                      <w:szCs w:val="16"/>
                    </w:rPr>
                  </w:pPr>
                </w:p>
              </w:tc>
              <w:tc>
                <w:tcPr>
                  <w:tcW w:w="1020" w:type="dxa"/>
                  <w:tcBorders>
                    <w:bottom w:val="nil"/>
                  </w:tcBorders>
                </w:tcPr>
                <w:p w:rsidR="002F6D41" w:rsidRPr="001D3C0C" w:rsidRDefault="002F6D41" w:rsidP="00303FB6">
                  <w:pPr>
                    <w:widowControl w:val="0"/>
                    <w:spacing w:before="20" w:line="240" w:lineRule="atLeast"/>
                    <w:jc w:val="both"/>
                    <w:rPr>
                      <w:rFonts w:ascii="Arial" w:hAnsi="Arial" w:cs="Arial"/>
                      <w:sz w:val="16"/>
                      <w:szCs w:val="16"/>
                    </w:rPr>
                  </w:pPr>
                </w:p>
              </w:tc>
            </w:tr>
            <w:tr w:rsidR="002F6D41" w:rsidRPr="001D3C0C" w:rsidTr="00303FB6">
              <w:tc>
                <w:tcPr>
                  <w:tcW w:w="3005" w:type="dxa"/>
                  <w:vMerge/>
                  <w:tcBorders>
                    <w:bottom w:val="single" w:sz="4" w:space="0" w:color="auto"/>
                  </w:tcBorders>
                </w:tcPr>
                <w:p w:rsidR="002F6D41" w:rsidRPr="001D3C0C" w:rsidRDefault="002F6D41" w:rsidP="00303FB6">
                  <w:pPr>
                    <w:widowControl w:val="0"/>
                    <w:spacing w:before="20" w:line="240" w:lineRule="atLeast"/>
                    <w:jc w:val="both"/>
                    <w:rPr>
                      <w:rFonts w:ascii="Arial" w:hAnsi="Arial" w:cs="Arial"/>
                      <w:b/>
                      <w:sz w:val="16"/>
                      <w:szCs w:val="16"/>
                    </w:rPr>
                  </w:pPr>
                </w:p>
              </w:tc>
              <w:tc>
                <w:tcPr>
                  <w:tcW w:w="1020" w:type="dxa"/>
                  <w:vMerge/>
                  <w:tcBorders>
                    <w:bottom w:val="single" w:sz="4" w:space="0" w:color="auto"/>
                  </w:tcBorders>
                </w:tcPr>
                <w:p w:rsidR="002F6D41" w:rsidRPr="001D3C0C" w:rsidRDefault="002F6D41" w:rsidP="00303FB6">
                  <w:pPr>
                    <w:widowControl w:val="0"/>
                    <w:spacing w:before="20" w:line="240" w:lineRule="atLeast"/>
                    <w:jc w:val="both"/>
                    <w:rPr>
                      <w:rFonts w:ascii="Arial" w:hAnsi="Arial" w:cs="Arial"/>
                      <w:b/>
                      <w:sz w:val="16"/>
                      <w:szCs w:val="16"/>
                    </w:rPr>
                  </w:pPr>
                </w:p>
              </w:tc>
              <w:tc>
                <w:tcPr>
                  <w:tcW w:w="1247" w:type="dxa"/>
                  <w:tcBorders>
                    <w:top w:val="nil"/>
                    <w:bottom w:val="single" w:sz="4" w:space="0" w:color="auto"/>
                  </w:tcBorders>
                </w:tcPr>
                <w:p w:rsidR="002F6D41" w:rsidRPr="001D3C0C" w:rsidRDefault="002F6D41" w:rsidP="00303FB6">
                  <w:pPr>
                    <w:widowControl w:val="0"/>
                    <w:spacing w:before="20" w:line="240" w:lineRule="atLeast"/>
                    <w:jc w:val="both"/>
                    <w:rPr>
                      <w:rFonts w:ascii="Arial" w:hAnsi="Arial" w:cs="Arial"/>
                      <w:b/>
                      <w:sz w:val="16"/>
                      <w:szCs w:val="16"/>
                    </w:rPr>
                  </w:pPr>
                  <w:r w:rsidRPr="001D3C0C">
                    <w:rPr>
                      <w:rFonts w:ascii="Arial" w:hAnsi="Arial" w:cs="Arial"/>
                      <w:b/>
                      <w:sz w:val="16"/>
                      <w:szCs w:val="16"/>
                    </w:rPr>
                    <w:t>Laboral</w:t>
                  </w:r>
                </w:p>
              </w:tc>
              <w:tc>
                <w:tcPr>
                  <w:tcW w:w="1020" w:type="dxa"/>
                  <w:tcBorders>
                    <w:top w:val="nil"/>
                    <w:bottom w:val="single" w:sz="4" w:space="0" w:color="auto"/>
                  </w:tcBorders>
                </w:tcPr>
                <w:p w:rsidR="002F6D41" w:rsidRPr="001D3C0C" w:rsidRDefault="002F6D41" w:rsidP="00303FB6">
                  <w:pPr>
                    <w:widowControl w:val="0"/>
                    <w:spacing w:before="20" w:line="240" w:lineRule="atLeast"/>
                    <w:jc w:val="both"/>
                    <w:rPr>
                      <w:rFonts w:ascii="Arial" w:hAnsi="Arial" w:cs="Arial"/>
                      <w:b/>
                      <w:sz w:val="16"/>
                      <w:szCs w:val="16"/>
                    </w:rPr>
                  </w:pPr>
                  <w:r w:rsidRPr="001D3C0C">
                    <w:rPr>
                      <w:rFonts w:ascii="Arial" w:hAnsi="Arial" w:cs="Arial"/>
                      <w:b/>
                      <w:sz w:val="16"/>
                      <w:szCs w:val="16"/>
                    </w:rPr>
                    <w:t>Financiera</w:t>
                  </w:r>
                </w:p>
              </w:tc>
            </w:tr>
            <w:tr w:rsidR="002F6D41" w:rsidRPr="001D3C0C" w:rsidTr="00303FB6">
              <w:tc>
                <w:tcPr>
                  <w:tcW w:w="3005" w:type="dxa"/>
                  <w:tcBorders>
                    <w:top w:val="single" w:sz="4" w:space="0" w:color="auto"/>
                  </w:tcBorders>
                </w:tcPr>
                <w:p w:rsidR="002F6D41" w:rsidRPr="001D3C0C" w:rsidRDefault="002F6D41" w:rsidP="00303FB6">
                  <w:pPr>
                    <w:widowControl w:val="0"/>
                    <w:spacing w:before="20" w:line="240" w:lineRule="atLeast"/>
                    <w:jc w:val="both"/>
                    <w:rPr>
                      <w:rFonts w:ascii="Arial" w:hAnsi="Arial" w:cs="Arial"/>
                      <w:i/>
                      <w:sz w:val="16"/>
                      <w:szCs w:val="16"/>
                    </w:rPr>
                  </w:pPr>
                  <w:r w:rsidRPr="001D3C0C">
                    <w:rPr>
                      <w:rFonts w:ascii="Arial" w:hAnsi="Arial" w:cs="Arial"/>
                      <w:i/>
                      <w:sz w:val="16"/>
                      <w:szCs w:val="16"/>
                    </w:rPr>
                    <w:t>Cuenta propia o autoempleo</w:t>
                  </w:r>
                </w:p>
                <w:p w:rsidR="002F6D41" w:rsidRPr="001D3C0C" w:rsidRDefault="002F6D41" w:rsidP="00303FB6">
                  <w:pPr>
                    <w:widowControl w:val="0"/>
                    <w:spacing w:before="20" w:line="240" w:lineRule="atLeast"/>
                    <w:jc w:val="both"/>
                    <w:rPr>
                      <w:rFonts w:ascii="Arial" w:hAnsi="Arial" w:cs="Arial"/>
                      <w:sz w:val="16"/>
                      <w:szCs w:val="16"/>
                    </w:rPr>
                  </w:pPr>
                  <w:r w:rsidRPr="001D3C0C">
                    <w:rPr>
                      <w:rFonts w:ascii="Arial" w:hAnsi="Arial" w:cs="Arial"/>
                      <w:sz w:val="16"/>
                      <w:szCs w:val="16"/>
                    </w:rPr>
                    <w:t>“Toda persona que desarrolla una actividad económica en forma independiente, en un local fijo o de forma ambulante, con ventas brutas anuales inferiores a $5,715, y sin trabajadores remunerados.”</w:t>
                  </w:r>
                </w:p>
              </w:tc>
              <w:tc>
                <w:tcPr>
                  <w:tcW w:w="1020" w:type="dxa"/>
                  <w:tcBorders>
                    <w:top w:val="single" w:sz="4" w:space="0" w:color="auto"/>
                  </w:tcBorders>
                </w:tcPr>
                <w:p w:rsidR="002F6D41" w:rsidRPr="001D3C0C" w:rsidRDefault="002F6D41" w:rsidP="00303FB6">
                  <w:pPr>
                    <w:widowControl w:val="0"/>
                    <w:spacing w:before="20" w:line="240" w:lineRule="atLeast"/>
                    <w:jc w:val="both"/>
                    <w:rPr>
                      <w:rFonts w:ascii="Arial" w:hAnsi="Arial" w:cs="Arial"/>
                      <w:sz w:val="16"/>
                      <w:szCs w:val="16"/>
                    </w:rPr>
                  </w:pPr>
                  <w:r w:rsidRPr="001D3C0C">
                    <w:rPr>
                      <w:rFonts w:ascii="Arial" w:hAnsi="Arial" w:cs="Arial"/>
                      <w:sz w:val="16"/>
                      <w:szCs w:val="16"/>
                    </w:rPr>
                    <w:t>Fijo o ambulante</w:t>
                  </w:r>
                </w:p>
              </w:tc>
              <w:tc>
                <w:tcPr>
                  <w:tcW w:w="1247" w:type="dxa"/>
                  <w:tcBorders>
                    <w:top w:val="single" w:sz="4" w:space="0" w:color="auto"/>
                  </w:tcBorders>
                </w:tcPr>
                <w:p w:rsidR="002F6D41" w:rsidRPr="001D3C0C" w:rsidRDefault="002F6D41" w:rsidP="00303FB6">
                  <w:pPr>
                    <w:widowControl w:val="0"/>
                    <w:spacing w:before="20" w:line="240" w:lineRule="atLeast"/>
                    <w:jc w:val="both"/>
                    <w:rPr>
                      <w:rFonts w:ascii="Arial" w:hAnsi="Arial" w:cs="Arial"/>
                      <w:sz w:val="16"/>
                      <w:szCs w:val="16"/>
                    </w:rPr>
                  </w:pPr>
                  <w:r w:rsidRPr="001D3C0C">
                    <w:rPr>
                      <w:rFonts w:ascii="Arial" w:hAnsi="Arial" w:cs="Arial"/>
                      <w:sz w:val="16"/>
                      <w:szCs w:val="16"/>
                    </w:rPr>
                    <w:t>Sin trabajadores remunerados</w:t>
                  </w:r>
                </w:p>
              </w:tc>
              <w:tc>
                <w:tcPr>
                  <w:tcW w:w="1020" w:type="dxa"/>
                  <w:tcBorders>
                    <w:top w:val="single" w:sz="4" w:space="0" w:color="auto"/>
                  </w:tcBorders>
                </w:tcPr>
                <w:p w:rsidR="002F6D41" w:rsidRPr="001D3C0C" w:rsidRDefault="002F6D41" w:rsidP="00303FB6">
                  <w:pPr>
                    <w:widowControl w:val="0"/>
                    <w:spacing w:before="20" w:line="240" w:lineRule="atLeast"/>
                    <w:jc w:val="both"/>
                    <w:rPr>
                      <w:rFonts w:ascii="Arial" w:hAnsi="Arial" w:cs="Arial"/>
                      <w:sz w:val="16"/>
                      <w:szCs w:val="16"/>
                    </w:rPr>
                  </w:pPr>
                  <w:r w:rsidRPr="001D3C0C">
                    <w:rPr>
                      <w:rFonts w:ascii="Arial" w:hAnsi="Arial" w:cs="Arial"/>
                      <w:sz w:val="16"/>
                      <w:szCs w:val="16"/>
                    </w:rPr>
                    <w:t>Ventas brutas anuales de hasta US$5,715</w:t>
                  </w:r>
                </w:p>
              </w:tc>
            </w:tr>
            <w:tr w:rsidR="002F6D41" w:rsidRPr="001D3C0C" w:rsidTr="00303FB6">
              <w:tc>
                <w:tcPr>
                  <w:tcW w:w="3005" w:type="dxa"/>
                </w:tcPr>
                <w:p w:rsidR="002F6D41" w:rsidRPr="001D3C0C" w:rsidRDefault="002F6D41" w:rsidP="00303FB6">
                  <w:pPr>
                    <w:widowControl w:val="0"/>
                    <w:spacing w:before="20" w:line="240" w:lineRule="atLeast"/>
                    <w:jc w:val="both"/>
                    <w:rPr>
                      <w:rFonts w:ascii="Arial" w:hAnsi="Arial" w:cs="Arial"/>
                      <w:i/>
                      <w:sz w:val="16"/>
                      <w:szCs w:val="16"/>
                    </w:rPr>
                  </w:pPr>
                  <w:r w:rsidRPr="001D3C0C">
                    <w:rPr>
                      <w:rFonts w:ascii="Arial" w:hAnsi="Arial" w:cs="Arial"/>
                      <w:i/>
                      <w:sz w:val="16"/>
                      <w:szCs w:val="16"/>
                    </w:rPr>
                    <w:t>Micro empresa</w:t>
                  </w:r>
                </w:p>
                <w:p w:rsidR="002F6D41" w:rsidRPr="001D3C0C" w:rsidRDefault="002F6D41" w:rsidP="00303FB6">
                  <w:pPr>
                    <w:widowControl w:val="0"/>
                    <w:spacing w:before="20" w:line="240" w:lineRule="atLeast"/>
                    <w:jc w:val="both"/>
                    <w:rPr>
                      <w:rFonts w:ascii="Arial" w:hAnsi="Arial" w:cs="Arial"/>
                      <w:sz w:val="16"/>
                      <w:szCs w:val="16"/>
                    </w:rPr>
                  </w:pPr>
                  <w:r w:rsidRPr="001D3C0C">
                    <w:rPr>
                      <w:rFonts w:ascii="Arial" w:hAnsi="Arial" w:cs="Arial"/>
                      <w:sz w:val="16"/>
                      <w:szCs w:val="16"/>
                    </w:rPr>
                    <w:t>“Persona natural o jurídica que opera en el mercado produciendo y/o comercializando bienes o servicios por riesgo propio, con un nivel de ventas brutas anuales de hasta $100,000, y hasta 10 trabajadores remunerados.”</w:t>
                  </w:r>
                </w:p>
              </w:tc>
              <w:tc>
                <w:tcPr>
                  <w:tcW w:w="1020" w:type="dxa"/>
                </w:tcPr>
                <w:p w:rsidR="002F6D41" w:rsidRPr="001D3C0C" w:rsidRDefault="002F6D41" w:rsidP="00303FB6">
                  <w:pPr>
                    <w:widowControl w:val="0"/>
                    <w:spacing w:before="20" w:line="240" w:lineRule="atLeast"/>
                    <w:jc w:val="both"/>
                    <w:rPr>
                      <w:rFonts w:ascii="Arial" w:hAnsi="Arial" w:cs="Arial"/>
                      <w:sz w:val="16"/>
                      <w:szCs w:val="16"/>
                    </w:rPr>
                  </w:pPr>
                  <w:r w:rsidRPr="001D3C0C">
                    <w:rPr>
                      <w:rFonts w:ascii="Arial" w:hAnsi="Arial" w:cs="Arial"/>
                      <w:sz w:val="16"/>
                      <w:szCs w:val="16"/>
                    </w:rPr>
                    <w:t>Fijo</w:t>
                  </w:r>
                </w:p>
              </w:tc>
              <w:tc>
                <w:tcPr>
                  <w:tcW w:w="1247" w:type="dxa"/>
                </w:tcPr>
                <w:p w:rsidR="002F6D41" w:rsidRPr="001D3C0C" w:rsidRDefault="002F6D41" w:rsidP="00303FB6">
                  <w:pPr>
                    <w:widowControl w:val="0"/>
                    <w:spacing w:before="20" w:line="240" w:lineRule="atLeast"/>
                    <w:jc w:val="both"/>
                    <w:rPr>
                      <w:rFonts w:ascii="Arial" w:hAnsi="Arial" w:cs="Arial"/>
                      <w:sz w:val="16"/>
                      <w:szCs w:val="16"/>
                    </w:rPr>
                  </w:pPr>
                  <w:r w:rsidRPr="001D3C0C">
                    <w:rPr>
                      <w:rFonts w:ascii="Arial" w:hAnsi="Arial" w:cs="Arial"/>
                      <w:sz w:val="16"/>
                      <w:szCs w:val="16"/>
                    </w:rPr>
                    <w:t>Hasta 10 trabajadores remunerados</w:t>
                  </w:r>
                </w:p>
              </w:tc>
              <w:tc>
                <w:tcPr>
                  <w:tcW w:w="1020" w:type="dxa"/>
                </w:tcPr>
                <w:p w:rsidR="002F6D41" w:rsidRPr="001D3C0C" w:rsidRDefault="002F6D41" w:rsidP="00303FB6">
                  <w:pPr>
                    <w:widowControl w:val="0"/>
                    <w:spacing w:before="20" w:line="240" w:lineRule="atLeast"/>
                    <w:jc w:val="both"/>
                    <w:rPr>
                      <w:rFonts w:ascii="Arial" w:hAnsi="Arial" w:cs="Arial"/>
                      <w:sz w:val="16"/>
                      <w:szCs w:val="16"/>
                    </w:rPr>
                  </w:pPr>
                  <w:r w:rsidRPr="001D3C0C">
                    <w:rPr>
                      <w:rFonts w:ascii="Arial" w:hAnsi="Arial" w:cs="Arial"/>
                      <w:sz w:val="16"/>
                      <w:szCs w:val="16"/>
                    </w:rPr>
                    <w:t>Ventas brutas anuales de hasta US$100.0 mil</w:t>
                  </w:r>
                </w:p>
              </w:tc>
            </w:tr>
            <w:tr w:rsidR="002F6D41" w:rsidRPr="001D3C0C" w:rsidTr="00303FB6">
              <w:tc>
                <w:tcPr>
                  <w:tcW w:w="3005" w:type="dxa"/>
                </w:tcPr>
                <w:p w:rsidR="002F6D41" w:rsidRPr="001D3C0C" w:rsidRDefault="002F6D41" w:rsidP="00303FB6">
                  <w:pPr>
                    <w:widowControl w:val="0"/>
                    <w:spacing w:before="20" w:line="240" w:lineRule="atLeast"/>
                    <w:jc w:val="both"/>
                    <w:rPr>
                      <w:rFonts w:ascii="Arial" w:hAnsi="Arial" w:cs="Arial"/>
                      <w:i/>
                      <w:sz w:val="16"/>
                      <w:szCs w:val="16"/>
                    </w:rPr>
                  </w:pPr>
                  <w:r w:rsidRPr="001D3C0C">
                    <w:rPr>
                      <w:rFonts w:ascii="Arial" w:hAnsi="Arial" w:cs="Arial"/>
                      <w:i/>
                      <w:sz w:val="16"/>
                      <w:szCs w:val="16"/>
                    </w:rPr>
                    <w:t>Pequeña empresa</w:t>
                  </w:r>
                </w:p>
                <w:p w:rsidR="002F6D41" w:rsidRPr="001D3C0C" w:rsidRDefault="002F6D41" w:rsidP="00303FB6">
                  <w:pPr>
                    <w:widowControl w:val="0"/>
                    <w:spacing w:before="20" w:line="240" w:lineRule="atLeast"/>
                    <w:jc w:val="both"/>
                    <w:rPr>
                      <w:rFonts w:ascii="Arial" w:hAnsi="Arial" w:cs="Arial"/>
                      <w:sz w:val="16"/>
                      <w:szCs w:val="16"/>
                    </w:rPr>
                  </w:pPr>
                  <w:r w:rsidRPr="001D3C0C">
                    <w:rPr>
                      <w:rFonts w:ascii="Arial" w:hAnsi="Arial" w:cs="Arial"/>
                      <w:sz w:val="16"/>
                      <w:szCs w:val="16"/>
                    </w:rPr>
                    <w:lastRenderedPageBreak/>
                    <w:t>“Persona natural o jurídica que opera en el mercado produciendo y/o comercializando bienes o servicios por riesgo propio, a través de una unidad organizativa, con un nivel de ventas brutas anuales de hasta $1,000,000, y hasta 50 trabajadores remunerados.”</w:t>
                  </w:r>
                </w:p>
              </w:tc>
              <w:tc>
                <w:tcPr>
                  <w:tcW w:w="1020" w:type="dxa"/>
                </w:tcPr>
                <w:p w:rsidR="002F6D41" w:rsidRPr="001D3C0C" w:rsidRDefault="002F6D41" w:rsidP="00303FB6">
                  <w:pPr>
                    <w:widowControl w:val="0"/>
                    <w:spacing w:before="20" w:line="240" w:lineRule="atLeast"/>
                    <w:jc w:val="both"/>
                    <w:rPr>
                      <w:rFonts w:ascii="Arial" w:hAnsi="Arial" w:cs="Arial"/>
                      <w:sz w:val="16"/>
                      <w:szCs w:val="16"/>
                    </w:rPr>
                  </w:pPr>
                  <w:r w:rsidRPr="001D3C0C">
                    <w:rPr>
                      <w:rFonts w:ascii="Arial" w:hAnsi="Arial" w:cs="Arial"/>
                      <w:sz w:val="16"/>
                      <w:szCs w:val="16"/>
                    </w:rPr>
                    <w:lastRenderedPageBreak/>
                    <w:t>Fijo</w:t>
                  </w:r>
                </w:p>
              </w:tc>
              <w:tc>
                <w:tcPr>
                  <w:tcW w:w="1247" w:type="dxa"/>
                </w:tcPr>
                <w:p w:rsidR="002F6D41" w:rsidRPr="001D3C0C" w:rsidRDefault="002F6D41" w:rsidP="00303FB6">
                  <w:pPr>
                    <w:widowControl w:val="0"/>
                    <w:spacing w:before="20" w:line="240" w:lineRule="atLeast"/>
                    <w:jc w:val="both"/>
                    <w:rPr>
                      <w:rFonts w:ascii="Arial" w:hAnsi="Arial" w:cs="Arial"/>
                      <w:sz w:val="16"/>
                      <w:szCs w:val="16"/>
                    </w:rPr>
                  </w:pPr>
                  <w:r w:rsidRPr="001D3C0C">
                    <w:rPr>
                      <w:rFonts w:ascii="Arial" w:hAnsi="Arial" w:cs="Arial"/>
                      <w:sz w:val="16"/>
                      <w:szCs w:val="16"/>
                    </w:rPr>
                    <w:t xml:space="preserve">Hasta 50 </w:t>
                  </w:r>
                  <w:r w:rsidRPr="001D3C0C">
                    <w:rPr>
                      <w:rFonts w:ascii="Arial" w:hAnsi="Arial" w:cs="Arial"/>
                      <w:sz w:val="16"/>
                      <w:szCs w:val="16"/>
                    </w:rPr>
                    <w:lastRenderedPageBreak/>
                    <w:t>trabajadores remunerados</w:t>
                  </w:r>
                </w:p>
              </w:tc>
              <w:tc>
                <w:tcPr>
                  <w:tcW w:w="1020" w:type="dxa"/>
                </w:tcPr>
                <w:p w:rsidR="002F6D41" w:rsidRPr="001D3C0C" w:rsidRDefault="002F6D41" w:rsidP="00303FB6">
                  <w:pPr>
                    <w:widowControl w:val="0"/>
                    <w:spacing w:before="20" w:line="240" w:lineRule="atLeast"/>
                    <w:jc w:val="both"/>
                    <w:rPr>
                      <w:rFonts w:ascii="Arial" w:hAnsi="Arial" w:cs="Arial"/>
                      <w:sz w:val="16"/>
                      <w:szCs w:val="16"/>
                    </w:rPr>
                  </w:pPr>
                  <w:r w:rsidRPr="001D3C0C">
                    <w:rPr>
                      <w:rFonts w:ascii="Arial" w:hAnsi="Arial" w:cs="Arial"/>
                      <w:sz w:val="16"/>
                      <w:szCs w:val="16"/>
                    </w:rPr>
                    <w:lastRenderedPageBreak/>
                    <w:t xml:space="preserve">Ventas </w:t>
                  </w:r>
                  <w:r w:rsidRPr="001D3C0C">
                    <w:rPr>
                      <w:rFonts w:ascii="Arial" w:hAnsi="Arial" w:cs="Arial"/>
                      <w:sz w:val="16"/>
                      <w:szCs w:val="16"/>
                    </w:rPr>
                    <w:lastRenderedPageBreak/>
                    <w:t>brutas anuales de hasta US$1.0 millón</w:t>
                  </w:r>
                </w:p>
              </w:tc>
            </w:tr>
            <w:tr w:rsidR="002F6D41" w:rsidRPr="001D3C0C" w:rsidTr="00303FB6">
              <w:tc>
                <w:tcPr>
                  <w:tcW w:w="3005" w:type="dxa"/>
                </w:tcPr>
                <w:p w:rsidR="002F6D41" w:rsidRPr="001D3C0C" w:rsidRDefault="002F6D41" w:rsidP="00303FB6">
                  <w:pPr>
                    <w:widowControl w:val="0"/>
                    <w:spacing w:before="20" w:line="240" w:lineRule="atLeast"/>
                    <w:jc w:val="both"/>
                    <w:rPr>
                      <w:rFonts w:ascii="Arial" w:hAnsi="Arial" w:cs="Arial"/>
                      <w:i/>
                      <w:sz w:val="16"/>
                      <w:szCs w:val="16"/>
                    </w:rPr>
                  </w:pPr>
                  <w:r w:rsidRPr="001D3C0C">
                    <w:rPr>
                      <w:rFonts w:ascii="Arial" w:hAnsi="Arial" w:cs="Arial"/>
                      <w:i/>
                      <w:sz w:val="16"/>
                      <w:szCs w:val="16"/>
                    </w:rPr>
                    <w:lastRenderedPageBreak/>
                    <w:t>Mediana empresa</w:t>
                  </w:r>
                </w:p>
                <w:p w:rsidR="002F6D41" w:rsidRPr="001D3C0C" w:rsidRDefault="002F6D41" w:rsidP="00303FB6">
                  <w:pPr>
                    <w:widowControl w:val="0"/>
                    <w:spacing w:before="20" w:line="240" w:lineRule="atLeast"/>
                    <w:jc w:val="both"/>
                    <w:rPr>
                      <w:rFonts w:ascii="Arial" w:hAnsi="Arial" w:cs="Arial"/>
                      <w:sz w:val="16"/>
                      <w:szCs w:val="16"/>
                    </w:rPr>
                  </w:pPr>
                  <w:r w:rsidRPr="001D3C0C">
                    <w:rPr>
                      <w:rFonts w:ascii="Arial" w:hAnsi="Arial" w:cs="Arial"/>
                      <w:sz w:val="16"/>
                      <w:szCs w:val="16"/>
                    </w:rPr>
                    <w:t>“Persona natural o jurídica que opera en el mercado produciendo y/o comercializando bienes o servicios por riesgo propio, a través de una unidad organizativa, con un nivel de ventas brutas anuales de hasta $7,000,000, y hasta 100 trabajadores remunerados.”</w:t>
                  </w:r>
                </w:p>
              </w:tc>
              <w:tc>
                <w:tcPr>
                  <w:tcW w:w="1020" w:type="dxa"/>
                </w:tcPr>
                <w:p w:rsidR="002F6D41" w:rsidRPr="001D3C0C" w:rsidRDefault="002F6D41" w:rsidP="00303FB6">
                  <w:pPr>
                    <w:widowControl w:val="0"/>
                    <w:spacing w:before="20" w:line="240" w:lineRule="atLeast"/>
                    <w:jc w:val="both"/>
                    <w:rPr>
                      <w:rFonts w:ascii="Arial" w:hAnsi="Arial" w:cs="Arial"/>
                      <w:sz w:val="16"/>
                      <w:szCs w:val="16"/>
                    </w:rPr>
                  </w:pPr>
                  <w:r w:rsidRPr="001D3C0C">
                    <w:rPr>
                      <w:rFonts w:ascii="Arial" w:hAnsi="Arial" w:cs="Arial"/>
                      <w:sz w:val="16"/>
                      <w:szCs w:val="16"/>
                    </w:rPr>
                    <w:t>Fijo</w:t>
                  </w:r>
                </w:p>
              </w:tc>
              <w:tc>
                <w:tcPr>
                  <w:tcW w:w="1247" w:type="dxa"/>
                </w:tcPr>
                <w:p w:rsidR="002F6D41" w:rsidRPr="001D3C0C" w:rsidRDefault="002F6D41" w:rsidP="00303FB6">
                  <w:pPr>
                    <w:widowControl w:val="0"/>
                    <w:spacing w:before="20" w:line="240" w:lineRule="atLeast"/>
                    <w:jc w:val="both"/>
                    <w:rPr>
                      <w:rFonts w:ascii="Arial" w:hAnsi="Arial" w:cs="Arial"/>
                      <w:sz w:val="16"/>
                      <w:szCs w:val="16"/>
                    </w:rPr>
                  </w:pPr>
                  <w:r w:rsidRPr="001D3C0C">
                    <w:rPr>
                      <w:rFonts w:ascii="Arial" w:hAnsi="Arial" w:cs="Arial"/>
                      <w:sz w:val="16"/>
                      <w:szCs w:val="16"/>
                    </w:rPr>
                    <w:t>Hasta 100 trabajadores remunerados</w:t>
                  </w:r>
                </w:p>
              </w:tc>
              <w:tc>
                <w:tcPr>
                  <w:tcW w:w="1020" w:type="dxa"/>
                </w:tcPr>
                <w:p w:rsidR="002F6D41" w:rsidRPr="001D3C0C" w:rsidRDefault="002F6D41" w:rsidP="00303FB6">
                  <w:pPr>
                    <w:widowControl w:val="0"/>
                    <w:spacing w:before="20" w:line="240" w:lineRule="atLeast"/>
                    <w:jc w:val="both"/>
                    <w:rPr>
                      <w:rFonts w:ascii="Arial" w:hAnsi="Arial" w:cs="Arial"/>
                      <w:sz w:val="16"/>
                      <w:szCs w:val="16"/>
                    </w:rPr>
                  </w:pPr>
                  <w:r w:rsidRPr="001D3C0C">
                    <w:rPr>
                      <w:rFonts w:ascii="Arial" w:hAnsi="Arial" w:cs="Arial"/>
                      <w:sz w:val="16"/>
                      <w:szCs w:val="16"/>
                    </w:rPr>
                    <w:t>Ventas brutas anuales de hasta US$7.0 millones</w:t>
                  </w:r>
                </w:p>
              </w:tc>
            </w:tr>
            <w:tr w:rsidR="002F6D41" w:rsidRPr="001D3C0C" w:rsidTr="00303FB6">
              <w:tc>
                <w:tcPr>
                  <w:tcW w:w="3005" w:type="dxa"/>
                </w:tcPr>
                <w:p w:rsidR="002F6D41" w:rsidRPr="001D3C0C" w:rsidRDefault="002F6D41" w:rsidP="00303FB6">
                  <w:pPr>
                    <w:widowControl w:val="0"/>
                    <w:spacing w:before="20" w:line="240" w:lineRule="atLeast"/>
                    <w:jc w:val="both"/>
                    <w:rPr>
                      <w:rFonts w:ascii="Arial" w:hAnsi="Arial" w:cs="Arial"/>
                      <w:i/>
                      <w:sz w:val="16"/>
                      <w:szCs w:val="16"/>
                    </w:rPr>
                  </w:pPr>
                  <w:r w:rsidRPr="001D3C0C">
                    <w:rPr>
                      <w:rFonts w:ascii="Arial" w:hAnsi="Arial" w:cs="Arial"/>
                      <w:i/>
                      <w:sz w:val="16"/>
                      <w:szCs w:val="16"/>
                    </w:rPr>
                    <w:t>Gran empresa</w:t>
                  </w:r>
                </w:p>
                <w:p w:rsidR="002F6D41" w:rsidRPr="001D3C0C" w:rsidRDefault="002F6D41" w:rsidP="00303FB6">
                  <w:pPr>
                    <w:widowControl w:val="0"/>
                    <w:spacing w:before="20" w:line="240" w:lineRule="atLeast"/>
                    <w:jc w:val="both"/>
                    <w:rPr>
                      <w:rFonts w:ascii="Arial" w:hAnsi="Arial" w:cs="Arial"/>
                      <w:sz w:val="16"/>
                      <w:szCs w:val="16"/>
                    </w:rPr>
                  </w:pPr>
                  <w:r w:rsidRPr="001D3C0C">
                    <w:rPr>
                      <w:rFonts w:ascii="Arial" w:hAnsi="Arial" w:cs="Arial"/>
                      <w:sz w:val="16"/>
                      <w:szCs w:val="16"/>
                    </w:rPr>
                    <w:t>Persona natural o jurídica que opera en el mercado produciendo y/o comercializando bienes o servicios por riesgo propio, a través de una unidad organizativa, con un nivel de ventas brutas anuales de más de $7,000,000, y más de 100 trabajadores remunerados.</w:t>
                  </w:r>
                </w:p>
              </w:tc>
              <w:tc>
                <w:tcPr>
                  <w:tcW w:w="1020" w:type="dxa"/>
                </w:tcPr>
                <w:p w:rsidR="002F6D41" w:rsidRPr="001D3C0C" w:rsidRDefault="002F6D41" w:rsidP="00303FB6">
                  <w:pPr>
                    <w:widowControl w:val="0"/>
                    <w:spacing w:before="20" w:line="240" w:lineRule="atLeast"/>
                    <w:jc w:val="both"/>
                    <w:rPr>
                      <w:rFonts w:ascii="Arial" w:hAnsi="Arial" w:cs="Arial"/>
                      <w:sz w:val="16"/>
                      <w:szCs w:val="16"/>
                    </w:rPr>
                  </w:pPr>
                  <w:r w:rsidRPr="001D3C0C">
                    <w:rPr>
                      <w:rFonts w:ascii="Arial" w:hAnsi="Arial" w:cs="Arial"/>
                      <w:sz w:val="16"/>
                      <w:szCs w:val="16"/>
                    </w:rPr>
                    <w:t>Fijo</w:t>
                  </w:r>
                </w:p>
              </w:tc>
              <w:tc>
                <w:tcPr>
                  <w:tcW w:w="1247" w:type="dxa"/>
                </w:tcPr>
                <w:p w:rsidR="002F6D41" w:rsidRPr="001D3C0C" w:rsidRDefault="002F6D41" w:rsidP="00303FB6">
                  <w:pPr>
                    <w:widowControl w:val="0"/>
                    <w:spacing w:before="20" w:line="240" w:lineRule="atLeast"/>
                    <w:jc w:val="both"/>
                    <w:rPr>
                      <w:rFonts w:ascii="Arial" w:hAnsi="Arial" w:cs="Arial"/>
                      <w:sz w:val="16"/>
                      <w:szCs w:val="16"/>
                    </w:rPr>
                  </w:pPr>
                  <w:r w:rsidRPr="001D3C0C">
                    <w:rPr>
                      <w:rFonts w:ascii="Arial" w:hAnsi="Arial" w:cs="Arial"/>
                      <w:sz w:val="16"/>
                      <w:szCs w:val="16"/>
                    </w:rPr>
                    <w:t>Más de 100 trabajadores remunerados</w:t>
                  </w:r>
                </w:p>
              </w:tc>
              <w:tc>
                <w:tcPr>
                  <w:tcW w:w="1020" w:type="dxa"/>
                </w:tcPr>
                <w:p w:rsidR="002F6D41" w:rsidRPr="001D3C0C" w:rsidRDefault="002F6D41" w:rsidP="00303FB6">
                  <w:pPr>
                    <w:widowControl w:val="0"/>
                    <w:spacing w:before="20" w:line="240" w:lineRule="atLeast"/>
                    <w:jc w:val="both"/>
                    <w:rPr>
                      <w:rFonts w:ascii="Arial" w:hAnsi="Arial" w:cs="Arial"/>
                      <w:sz w:val="16"/>
                      <w:szCs w:val="16"/>
                    </w:rPr>
                  </w:pPr>
                  <w:r w:rsidRPr="001D3C0C">
                    <w:rPr>
                      <w:rFonts w:ascii="Arial" w:hAnsi="Arial" w:cs="Arial"/>
                      <w:sz w:val="16"/>
                      <w:szCs w:val="16"/>
                    </w:rPr>
                    <w:t>Ventas brutas anuales de más de  US$7.0 millones</w:t>
                  </w:r>
                </w:p>
              </w:tc>
            </w:tr>
            <w:tr w:rsidR="002F6D41" w:rsidRPr="001D3C0C" w:rsidTr="00303FB6">
              <w:tc>
                <w:tcPr>
                  <w:tcW w:w="3005" w:type="dxa"/>
                </w:tcPr>
                <w:p w:rsidR="002F6D41" w:rsidRPr="001D3C0C" w:rsidRDefault="002F6D41" w:rsidP="00303FB6">
                  <w:pPr>
                    <w:widowControl w:val="0"/>
                    <w:spacing w:before="20" w:line="240" w:lineRule="atLeast"/>
                    <w:jc w:val="both"/>
                    <w:rPr>
                      <w:rFonts w:ascii="Arial" w:hAnsi="Arial" w:cs="Arial"/>
                      <w:i/>
                      <w:sz w:val="16"/>
                      <w:szCs w:val="16"/>
                    </w:rPr>
                  </w:pPr>
                  <w:r w:rsidRPr="001D3C0C">
                    <w:rPr>
                      <w:rFonts w:ascii="Arial" w:hAnsi="Arial" w:cs="Arial"/>
                      <w:i/>
                      <w:sz w:val="16"/>
                      <w:szCs w:val="16"/>
                    </w:rPr>
                    <w:t>Gobierno</w:t>
                  </w:r>
                </w:p>
                <w:p w:rsidR="002F6D41" w:rsidRPr="001D3C0C" w:rsidRDefault="002F6D41" w:rsidP="00303FB6">
                  <w:pPr>
                    <w:widowControl w:val="0"/>
                    <w:spacing w:before="20" w:line="240" w:lineRule="atLeast"/>
                    <w:jc w:val="both"/>
                    <w:rPr>
                      <w:rFonts w:ascii="Arial" w:hAnsi="Arial" w:cs="Arial"/>
                      <w:sz w:val="16"/>
                      <w:szCs w:val="16"/>
                    </w:rPr>
                  </w:pPr>
                  <w:r w:rsidRPr="001D3C0C">
                    <w:rPr>
                      <w:rFonts w:ascii="Arial" w:hAnsi="Arial" w:cs="Arial"/>
                      <w:sz w:val="16"/>
                      <w:szCs w:val="16"/>
                    </w:rPr>
                    <w:t>Créditos otorgados al Gobierno central, municipalidades e instituciones oficiales autónomas y semi-autónomas.</w:t>
                  </w:r>
                </w:p>
              </w:tc>
              <w:tc>
                <w:tcPr>
                  <w:tcW w:w="1020" w:type="dxa"/>
                </w:tcPr>
                <w:p w:rsidR="002F6D41" w:rsidRPr="001D3C0C" w:rsidRDefault="002F6D41" w:rsidP="00303FB6">
                  <w:pPr>
                    <w:widowControl w:val="0"/>
                    <w:spacing w:before="20" w:line="240" w:lineRule="atLeast"/>
                    <w:jc w:val="both"/>
                    <w:rPr>
                      <w:rFonts w:ascii="Arial" w:hAnsi="Arial" w:cs="Arial"/>
                      <w:sz w:val="16"/>
                      <w:szCs w:val="16"/>
                    </w:rPr>
                  </w:pPr>
                  <w:r w:rsidRPr="001D3C0C">
                    <w:rPr>
                      <w:rFonts w:ascii="Arial" w:hAnsi="Arial" w:cs="Arial"/>
                      <w:sz w:val="16"/>
                      <w:szCs w:val="16"/>
                    </w:rPr>
                    <w:t>N/A</w:t>
                  </w:r>
                </w:p>
              </w:tc>
              <w:tc>
                <w:tcPr>
                  <w:tcW w:w="1247" w:type="dxa"/>
                </w:tcPr>
                <w:p w:rsidR="002F6D41" w:rsidRPr="001D3C0C" w:rsidRDefault="002F6D41" w:rsidP="00303FB6">
                  <w:pPr>
                    <w:widowControl w:val="0"/>
                    <w:spacing w:before="20" w:line="240" w:lineRule="atLeast"/>
                    <w:jc w:val="both"/>
                    <w:rPr>
                      <w:rFonts w:ascii="Arial" w:hAnsi="Arial" w:cs="Arial"/>
                      <w:sz w:val="16"/>
                      <w:szCs w:val="16"/>
                    </w:rPr>
                  </w:pPr>
                  <w:r w:rsidRPr="001D3C0C">
                    <w:rPr>
                      <w:rFonts w:ascii="Arial" w:hAnsi="Arial" w:cs="Arial"/>
                      <w:sz w:val="16"/>
                      <w:szCs w:val="16"/>
                    </w:rPr>
                    <w:t>N/A</w:t>
                  </w:r>
                </w:p>
              </w:tc>
              <w:tc>
                <w:tcPr>
                  <w:tcW w:w="1020" w:type="dxa"/>
                </w:tcPr>
                <w:p w:rsidR="002F6D41" w:rsidRPr="001D3C0C" w:rsidRDefault="002F6D41" w:rsidP="00303FB6">
                  <w:pPr>
                    <w:widowControl w:val="0"/>
                    <w:spacing w:before="20" w:line="240" w:lineRule="atLeast"/>
                    <w:jc w:val="both"/>
                    <w:rPr>
                      <w:rFonts w:ascii="Arial" w:hAnsi="Arial" w:cs="Arial"/>
                      <w:sz w:val="16"/>
                      <w:szCs w:val="16"/>
                    </w:rPr>
                  </w:pPr>
                  <w:r w:rsidRPr="001D3C0C">
                    <w:rPr>
                      <w:rFonts w:ascii="Arial" w:hAnsi="Arial" w:cs="Arial"/>
                      <w:sz w:val="16"/>
                      <w:szCs w:val="16"/>
                    </w:rPr>
                    <w:t>N/A</w:t>
                  </w:r>
                </w:p>
              </w:tc>
            </w:tr>
          </w:tbl>
          <w:p w:rsidR="002F6D41" w:rsidRPr="001D3C0C" w:rsidRDefault="002F6D41" w:rsidP="00303FB6">
            <w:pPr>
              <w:widowControl w:val="0"/>
              <w:spacing w:line="260" w:lineRule="atLeast"/>
              <w:jc w:val="both"/>
              <w:rPr>
                <w:rFonts w:ascii="Arial Narrow" w:hAnsi="Arial Narrow"/>
                <w:sz w:val="22"/>
                <w:szCs w:val="22"/>
              </w:rPr>
            </w:pPr>
          </w:p>
          <w:p w:rsidR="002F6D41" w:rsidRPr="001D3C0C" w:rsidRDefault="002F6D41" w:rsidP="009A23D2">
            <w:pPr>
              <w:pStyle w:val="Prrafodelista"/>
              <w:widowControl w:val="0"/>
              <w:numPr>
                <w:ilvl w:val="0"/>
                <w:numId w:val="8"/>
              </w:numPr>
              <w:spacing w:line="260" w:lineRule="atLeast"/>
              <w:jc w:val="both"/>
              <w:rPr>
                <w:rFonts w:ascii="Arial Narrow" w:hAnsi="Arial Narrow"/>
                <w:sz w:val="22"/>
                <w:szCs w:val="22"/>
              </w:rPr>
            </w:pPr>
            <w:r w:rsidRPr="001D3C0C">
              <w:rPr>
                <w:rFonts w:ascii="Arial Narrow" w:hAnsi="Arial Narrow"/>
                <w:sz w:val="22"/>
                <w:szCs w:val="22"/>
              </w:rPr>
              <w:t>Se ubicará a la empresa en el rango más alto permitido, siendo suficiente que cumpla con uno de los criterios cuantitativos arriba mencionados.</w:t>
            </w:r>
          </w:p>
          <w:p w:rsidR="002F6D41" w:rsidRPr="001D3C0C" w:rsidRDefault="002F6D41" w:rsidP="00303FB6">
            <w:pPr>
              <w:widowControl w:val="0"/>
              <w:spacing w:line="260" w:lineRule="atLeast"/>
              <w:jc w:val="both"/>
              <w:rPr>
                <w:rFonts w:ascii="Arial Narrow" w:hAnsi="Arial Narrow"/>
                <w:sz w:val="22"/>
                <w:szCs w:val="22"/>
                <w:lang w:val="es-ES_tradnl"/>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303FB6">
            <w:pPr>
              <w:widowControl w:val="0"/>
              <w:spacing w:line="260" w:lineRule="atLeast"/>
              <w:jc w:val="both"/>
              <w:rPr>
                <w:rFonts w:ascii="Arial Narrow" w:hAnsi="Arial Narrow"/>
                <w:sz w:val="22"/>
                <w:szCs w:val="22"/>
              </w:rPr>
            </w:pPr>
            <w:r w:rsidRPr="001D3C0C">
              <w:rPr>
                <w:rFonts w:ascii="Arial Narrow" w:hAnsi="Arial Narrow"/>
                <w:sz w:val="22"/>
                <w:szCs w:val="22"/>
              </w:rPr>
              <w:t>Ver los caracteres validos en la tabla 20 del  Anexo B.</w:t>
            </w:r>
          </w:p>
          <w:p w:rsidR="002F6D41" w:rsidRPr="001D3C0C" w:rsidRDefault="002F6D41" w:rsidP="00303FB6">
            <w:pPr>
              <w:widowControl w:val="0"/>
              <w:spacing w:line="260" w:lineRule="atLeast"/>
              <w:jc w:val="both"/>
              <w:rPr>
                <w:rFonts w:ascii="Arial Narrow" w:hAnsi="Arial Narrow"/>
                <w:sz w:val="22"/>
                <w:szCs w:val="22"/>
              </w:rPr>
            </w:pPr>
          </w:p>
          <w:p w:rsidR="002F6D41" w:rsidRPr="001D3C0C" w:rsidRDefault="002F6D41" w:rsidP="00303FB6">
            <w:pPr>
              <w:widowControl w:val="0"/>
              <w:spacing w:line="260" w:lineRule="atLeast"/>
              <w:jc w:val="both"/>
              <w:rPr>
                <w:rFonts w:ascii="Arial Narrow" w:hAnsi="Arial Narrow"/>
                <w:iCs/>
                <w:color w:val="FFFFFF" w:themeColor="background1"/>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1.16.</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 xml:space="preserve">&lt;&lt;tipo_empresa&gt;&gt; </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Identifica sí la empresa es nueva o ya existente.</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widowControl w:val="0"/>
              <w:numPr>
                <w:ilvl w:val="0"/>
                <w:numId w:val="2"/>
              </w:numPr>
              <w:spacing w:line="260" w:lineRule="atLeast"/>
              <w:jc w:val="both"/>
              <w:rPr>
                <w:rFonts w:ascii="Arial Narrow" w:hAnsi="Arial Narrow"/>
                <w:iCs/>
                <w:sz w:val="22"/>
                <w:szCs w:val="22"/>
              </w:rPr>
            </w:pPr>
            <w:r w:rsidRPr="001D3C0C">
              <w:rPr>
                <w:rFonts w:ascii="Arial Narrow" w:hAnsi="Arial Narrow"/>
                <w:sz w:val="22"/>
                <w:szCs w:val="22"/>
              </w:rPr>
              <w:t>Esta columna tendrá datos si:</w:t>
            </w:r>
          </w:p>
          <w:p w:rsidR="002F6D41" w:rsidRPr="001D3C0C" w:rsidRDefault="002F6D41" w:rsidP="009A23D2">
            <w:pPr>
              <w:pStyle w:val="Prrafodelista"/>
              <w:widowControl w:val="0"/>
              <w:numPr>
                <w:ilvl w:val="0"/>
                <w:numId w:val="7"/>
              </w:numPr>
              <w:spacing w:line="260" w:lineRule="atLeast"/>
              <w:jc w:val="both"/>
              <w:rPr>
                <w:rFonts w:ascii="Arial Narrow" w:hAnsi="Arial Narrow"/>
                <w:iCs/>
                <w:sz w:val="22"/>
                <w:szCs w:val="22"/>
              </w:rPr>
            </w:pPr>
            <w:r w:rsidRPr="001D3C0C">
              <w:rPr>
                <w:rFonts w:ascii="Arial Narrow" w:hAnsi="Arial Narrow"/>
                <w:sz w:val="22"/>
                <w:szCs w:val="22"/>
              </w:rPr>
              <w:t>La columna &lt;&lt;1.9. tipo_persona&gt;&gt; indica que es una persona jurídica (&lt;&lt;2&gt;&gt;);</w:t>
            </w:r>
          </w:p>
          <w:p w:rsidR="002F6D41" w:rsidRPr="001D3C0C" w:rsidRDefault="002F6D41" w:rsidP="009A23D2">
            <w:pPr>
              <w:pStyle w:val="Prrafodelista"/>
              <w:widowControl w:val="0"/>
              <w:numPr>
                <w:ilvl w:val="0"/>
                <w:numId w:val="7"/>
              </w:numPr>
              <w:spacing w:line="260" w:lineRule="atLeast"/>
              <w:jc w:val="both"/>
              <w:rPr>
                <w:rFonts w:ascii="Arial Narrow" w:hAnsi="Arial Narrow"/>
                <w:iCs/>
                <w:sz w:val="22"/>
                <w:szCs w:val="22"/>
              </w:rPr>
            </w:pPr>
            <w:r w:rsidRPr="001D3C0C">
              <w:rPr>
                <w:rFonts w:ascii="Arial Narrow" w:hAnsi="Arial Narrow"/>
                <w:sz w:val="22"/>
                <w:szCs w:val="22"/>
              </w:rPr>
              <w:t>La columna &lt;&lt;2.2. cod_cartera&gt;&gt; corresponde a cartera propia (&lt;&lt;01&gt;&gt;), cartera propia 292 ó 263 (&lt;&lt;02&gt;&gt;) y cartera Nuevo Amanecer (&lt;&lt;17&gt;&gt;).</w:t>
            </w:r>
            <w:r w:rsidRPr="001D3C0C">
              <w:rPr>
                <w:rFonts w:ascii="Arial Narrow" w:hAnsi="Arial Narrow"/>
                <w:iCs/>
                <w:sz w:val="22"/>
                <w:szCs w:val="22"/>
              </w:rPr>
              <w:t xml:space="preserve"> </w:t>
            </w:r>
          </w:p>
          <w:p w:rsidR="002F6D41" w:rsidRPr="001D3C0C" w:rsidRDefault="002F6D41" w:rsidP="00303FB6">
            <w:pPr>
              <w:pStyle w:val="Prrafodelista"/>
              <w:widowControl w:val="0"/>
              <w:spacing w:line="260" w:lineRule="atLeast"/>
              <w:ind w:left="360"/>
              <w:jc w:val="both"/>
              <w:rPr>
                <w:rFonts w:ascii="Arial Narrow" w:hAnsi="Arial Narrow"/>
                <w:sz w:val="22"/>
                <w:szCs w:val="22"/>
              </w:rPr>
            </w:pP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Se entenderá como empresa nueva la que inicia operaciones de producción, y no aquella que legalmente se haya constituido, pero que no se encuentra operando.</w:t>
            </w:r>
          </w:p>
          <w:p w:rsidR="002F6D41" w:rsidRPr="001D3C0C" w:rsidRDefault="002F6D41" w:rsidP="00303FB6">
            <w:pPr>
              <w:pStyle w:val="Prrafodelista"/>
              <w:widowControl w:val="0"/>
              <w:spacing w:line="260" w:lineRule="atLeast"/>
              <w:ind w:left="360"/>
              <w:jc w:val="both"/>
              <w:rPr>
                <w:rFonts w:ascii="Arial Narrow" w:hAnsi="Arial Narrow"/>
                <w:sz w:val="22"/>
                <w:szCs w:val="22"/>
                <w:lang w:val="es-SV"/>
              </w:rPr>
            </w:pP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 xml:space="preserve">Tampoco se clasificará como empresa nueva aquellas que se </w:t>
            </w:r>
            <w:r w:rsidRPr="001D3C0C">
              <w:rPr>
                <w:rFonts w:ascii="Arial Narrow" w:hAnsi="Arial Narrow"/>
                <w:sz w:val="22"/>
                <w:szCs w:val="22"/>
                <w:lang w:val="es-SV"/>
              </w:rPr>
              <w:lastRenderedPageBreak/>
              <w:t>encuentran operando y que establecen relación por primera vez con la entidad o el sistema financiero.</w:t>
            </w:r>
          </w:p>
          <w:p w:rsidR="002F6D41" w:rsidRPr="001D3C0C" w:rsidRDefault="002F6D41" w:rsidP="00303FB6">
            <w:pPr>
              <w:widowControl w:val="0"/>
              <w:spacing w:line="260" w:lineRule="atLeast"/>
              <w:jc w:val="both"/>
              <w:rPr>
                <w:rFonts w:ascii="Arial Narrow" w:hAnsi="Arial Narrow"/>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&lt;&lt;N&gt;&gt; para empresa nueva</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&lt;&lt;E&gt;&gt; para empresa existente</w:t>
            </w:r>
          </w:p>
          <w:p w:rsidR="002F6D41" w:rsidRPr="001D3C0C" w:rsidRDefault="002F6D41" w:rsidP="00303FB6">
            <w:pPr>
              <w:widowControl w:val="0"/>
              <w:spacing w:line="260" w:lineRule="atLeast"/>
              <w:jc w:val="both"/>
              <w:rPr>
                <w:rFonts w:ascii="Arial Narrow" w:hAnsi="Arial Narrow"/>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1.17.</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 xml:space="preserve">&lt;&lt;reserva&gt;&gt; </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Provisión de reservas de saneamiento constituida y contabilizada por la entidad para cada deudor.</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iCs/>
                <w:sz w:val="22"/>
                <w:szCs w:val="22"/>
                <w:lang w:val="es-SV"/>
              </w:rPr>
            </w:pPr>
            <w:r w:rsidRPr="001D3C0C">
              <w:rPr>
                <w:rFonts w:ascii="Arial Narrow" w:hAnsi="Arial Narrow"/>
                <w:sz w:val="22"/>
                <w:szCs w:val="22"/>
                <w:lang w:val="es-SV"/>
              </w:rPr>
              <w:t>El cálculo debe realizarse de acuerdo a las “Normas para clasificar los activos de riesgo crediticio y constituir las reservas de saneamiento” (NCB-022), emitidas por la Superintendencia del Sistema Financiero.</w:t>
            </w:r>
          </w:p>
          <w:p w:rsidR="002F6D41" w:rsidRPr="001D3C0C" w:rsidRDefault="002F6D41" w:rsidP="00303FB6">
            <w:pPr>
              <w:widowControl w:val="0"/>
              <w:spacing w:line="260" w:lineRule="atLeast"/>
              <w:jc w:val="both"/>
              <w:rPr>
                <w:rFonts w:ascii="Arial Narrow" w:hAnsi="Arial Narrow"/>
                <w:iCs/>
                <w:sz w:val="22"/>
                <w:szCs w:val="22"/>
              </w:rPr>
            </w:pPr>
          </w:p>
          <w:p w:rsidR="002F6D41" w:rsidRPr="001D3C0C" w:rsidRDefault="002F6D41" w:rsidP="009A23D2">
            <w:pPr>
              <w:pStyle w:val="Prrafodelista"/>
              <w:widowControl w:val="0"/>
              <w:numPr>
                <w:ilvl w:val="0"/>
                <w:numId w:val="10"/>
              </w:numPr>
              <w:spacing w:line="260" w:lineRule="atLeast"/>
              <w:jc w:val="both"/>
              <w:rPr>
                <w:rFonts w:ascii="Arial Narrow" w:hAnsi="Arial Narrow"/>
                <w:iCs/>
                <w:sz w:val="22"/>
                <w:szCs w:val="22"/>
                <w:lang w:val="es-SV"/>
              </w:rPr>
            </w:pPr>
            <w:r w:rsidRPr="001D3C0C">
              <w:rPr>
                <w:rFonts w:ascii="Arial Narrow" w:hAnsi="Arial Narrow"/>
                <w:iCs/>
                <w:sz w:val="22"/>
                <w:szCs w:val="22"/>
              </w:rPr>
              <w:t>El formato válido para esta columna es &lt;&lt;9999999999.99&gt;&gt;.</w:t>
            </w:r>
          </w:p>
          <w:p w:rsidR="002F6D41" w:rsidRPr="001D3C0C" w:rsidRDefault="002F6D41" w:rsidP="00303FB6">
            <w:pPr>
              <w:pStyle w:val="Prrafodelista"/>
              <w:widowControl w:val="0"/>
              <w:spacing w:line="260" w:lineRule="atLeast"/>
              <w:ind w:left="36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Números del 0 al 9</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Punto (.)</w:t>
            </w:r>
          </w:p>
          <w:p w:rsidR="002F6D41" w:rsidRPr="001D3C0C" w:rsidRDefault="002F6D41" w:rsidP="00303FB6">
            <w:pPr>
              <w:pStyle w:val="Prrafodelista"/>
              <w:widowControl w:val="0"/>
              <w:spacing w:line="260" w:lineRule="atLeast"/>
              <w:ind w:left="360"/>
              <w:jc w:val="both"/>
              <w:rPr>
                <w:rFonts w:ascii="Arial Narrow" w:hAnsi="Arial Narrow"/>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1.18.</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 xml:space="preserve">&lt;&lt;categoria_riesgo&gt;&gt; </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Categoría de riesgo asignada al deudor.</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iCs/>
                <w:sz w:val="22"/>
                <w:szCs w:val="22"/>
                <w:lang w:val="es-SV"/>
              </w:rPr>
            </w:pPr>
            <w:r w:rsidRPr="001D3C0C">
              <w:rPr>
                <w:rFonts w:ascii="Arial Narrow" w:hAnsi="Arial Narrow"/>
                <w:sz w:val="22"/>
                <w:szCs w:val="22"/>
                <w:lang w:val="es-SV"/>
              </w:rPr>
              <w:t>La clasificación debe realizarse de acuerdo a las “Normas para clasificar los activos de riesgo crediticio y constituir las reservas de saneamiento” (NCB-022), emitidas por la Superintendencia del Sistema Financiero.</w:t>
            </w:r>
          </w:p>
          <w:p w:rsidR="002F6D41" w:rsidRPr="001D3C0C" w:rsidRDefault="002F6D41" w:rsidP="00303FB6">
            <w:pPr>
              <w:pStyle w:val="Prrafodelista"/>
              <w:widowControl w:val="0"/>
              <w:spacing w:line="260" w:lineRule="atLeast"/>
              <w:ind w:left="36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303FB6">
            <w:pPr>
              <w:widowControl w:val="0"/>
              <w:spacing w:line="260" w:lineRule="atLeast"/>
              <w:jc w:val="both"/>
              <w:rPr>
                <w:rFonts w:ascii="Arial Narrow" w:hAnsi="Arial Narrow"/>
                <w:sz w:val="22"/>
                <w:szCs w:val="22"/>
              </w:rPr>
            </w:pPr>
            <w:r w:rsidRPr="001D3C0C">
              <w:rPr>
                <w:rFonts w:ascii="Arial Narrow" w:hAnsi="Arial Narrow"/>
                <w:sz w:val="22"/>
                <w:szCs w:val="22"/>
              </w:rPr>
              <w:t>Ver los caracteres validos en la tabla 3 del  Anexo B.</w:t>
            </w:r>
          </w:p>
          <w:p w:rsidR="002F6D41" w:rsidRPr="001D3C0C" w:rsidRDefault="002F6D41" w:rsidP="00303FB6">
            <w:pPr>
              <w:widowControl w:val="0"/>
              <w:spacing w:line="260" w:lineRule="atLeast"/>
              <w:jc w:val="both"/>
              <w:rPr>
                <w:rFonts w:ascii="Arial Narrow" w:hAnsi="Arial Narrow"/>
                <w:sz w:val="22"/>
                <w:szCs w:val="22"/>
              </w:rPr>
            </w:pPr>
          </w:p>
          <w:p w:rsidR="002F6D41" w:rsidRPr="001D3C0C" w:rsidRDefault="002F6D41" w:rsidP="00303FB6">
            <w:pPr>
              <w:widowControl w:val="0"/>
              <w:spacing w:line="260" w:lineRule="atLeast"/>
              <w:jc w:val="both"/>
              <w:rPr>
                <w:rFonts w:ascii="Arial Narrow" w:hAnsi="Arial Narrow"/>
                <w:iCs/>
                <w:color w:val="FFFFFF" w:themeColor="background1"/>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1.19.</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 xml:space="preserve">&lt;&lt;numero_cliente&gt;&gt; </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Número de Identificación Único (NIU) del cliente asignado por la entidad.</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iCs/>
                <w:sz w:val="22"/>
                <w:szCs w:val="22"/>
                <w:lang w:val="es-SV"/>
              </w:rPr>
            </w:pPr>
            <w:r w:rsidRPr="001D3C0C">
              <w:rPr>
                <w:rFonts w:ascii="Arial Narrow" w:hAnsi="Arial Narrow"/>
                <w:sz w:val="22"/>
                <w:szCs w:val="22"/>
                <w:lang w:val="es-SV"/>
              </w:rPr>
              <w:t>De acuerdo a los controles internos de la entidad.</w:t>
            </w:r>
          </w:p>
          <w:p w:rsidR="002F6D41" w:rsidRPr="001D3C0C" w:rsidRDefault="002F6D41" w:rsidP="00303FB6">
            <w:pPr>
              <w:pStyle w:val="Prrafodelista"/>
              <w:widowControl w:val="0"/>
              <w:spacing w:line="260" w:lineRule="atLeast"/>
              <w:ind w:left="36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sz w:val="22"/>
                <w:szCs w:val="22"/>
              </w:rPr>
              <w:t>Letras de A a Z, mayúsculas o minúsculas</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sz w:val="22"/>
                <w:szCs w:val="22"/>
              </w:rPr>
              <w:t>Vocales con diéresis</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sz w:val="22"/>
                <w:szCs w:val="22"/>
              </w:rPr>
              <w:t>Números de 0 a 9</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sz w:val="22"/>
                <w:szCs w:val="22"/>
              </w:rPr>
              <w:t>Plica (/)</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sz w:val="22"/>
                <w:szCs w:val="22"/>
              </w:rPr>
              <w:t>Et (&amp;)</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sz w:val="22"/>
                <w:szCs w:val="22"/>
              </w:rPr>
              <w:t>Porcentaje (%)</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sz w:val="22"/>
                <w:szCs w:val="22"/>
              </w:rPr>
              <w:t>Numeral (#)</w:t>
            </w:r>
          </w:p>
          <w:p w:rsidR="002F6D41" w:rsidRPr="001D3C0C" w:rsidRDefault="002F6D41" w:rsidP="00303FB6">
            <w:pPr>
              <w:widowControl w:val="0"/>
              <w:spacing w:line="260" w:lineRule="atLeast"/>
              <w:jc w:val="both"/>
              <w:rPr>
                <w:rFonts w:ascii="Arial Narrow" w:hAnsi="Arial Narrow"/>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1.20.</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 xml:space="preserve">&lt;&lt;id_alterno&gt;&gt; </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Número de identificación alterno utilizado por la entidad, adicional al DUI  y NIT, con el objeto de contar con un identificador que permita descartar homónimos.</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lastRenderedPageBreak/>
              <w:t>1.21.</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 xml:space="preserve">&lt;&lt;tipo_id_alterno&gt;&gt; </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Tipo de identificador alterno utilizado por la entidad.</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303FB6">
            <w:pPr>
              <w:widowControl w:val="0"/>
              <w:spacing w:line="260" w:lineRule="atLeast"/>
              <w:jc w:val="both"/>
              <w:rPr>
                <w:rFonts w:ascii="Arial Narrow" w:hAnsi="Arial Narrow"/>
                <w:sz w:val="22"/>
                <w:szCs w:val="22"/>
              </w:rPr>
            </w:pPr>
            <w:r w:rsidRPr="001D3C0C">
              <w:rPr>
                <w:rFonts w:ascii="Arial Narrow" w:hAnsi="Arial Narrow"/>
                <w:sz w:val="22"/>
                <w:szCs w:val="22"/>
              </w:rPr>
              <w:t>Ver los caracteres validos en la tabla 27 del  Anexo B.</w:t>
            </w:r>
          </w:p>
          <w:p w:rsidR="002F6D41" w:rsidRPr="001D3C0C" w:rsidRDefault="002F6D41" w:rsidP="00303FB6">
            <w:pPr>
              <w:widowControl w:val="0"/>
              <w:spacing w:line="260" w:lineRule="atLeast"/>
              <w:jc w:val="both"/>
              <w:rPr>
                <w:rFonts w:ascii="Arial Narrow" w:hAnsi="Arial Narrow"/>
                <w:sz w:val="22"/>
                <w:szCs w:val="22"/>
              </w:rPr>
            </w:pPr>
          </w:p>
          <w:p w:rsidR="002F6D41" w:rsidRPr="001D3C0C" w:rsidRDefault="002F6D41" w:rsidP="00303FB6">
            <w:pPr>
              <w:widowControl w:val="0"/>
              <w:spacing w:line="260" w:lineRule="atLeast"/>
              <w:jc w:val="both"/>
              <w:rPr>
                <w:rFonts w:ascii="Arial Narrow" w:hAnsi="Arial Narrow"/>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1.22.</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 xml:space="preserve">&lt;&lt;fecha_nacimiento&gt;&gt; </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Fecha de nacimiento de la persona natural o fecha de constitución de la persona jurídica.</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iCs/>
                <w:sz w:val="22"/>
                <w:szCs w:val="22"/>
              </w:rPr>
            </w:pPr>
            <w:r w:rsidRPr="001D3C0C">
              <w:rPr>
                <w:rFonts w:ascii="Arial Narrow" w:hAnsi="Arial Narrow"/>
                <w:iCs/>
                <w:sz w:val="22"/>
                <w:szCs w:val="22"/>
              </w:rPr>
              <w:t>El formato válido para esta columna es &lt;&lt;aaaa-mm-dd&gt;&gt;.</w:t>
            </w:r>
          </w:p>
          <w:p w:rsidR="002F6D41" w:rsidRPr="001D3C0C" w:rsidRDefault="002F6D41" w:rsidP="00303FB6">
            <w:pPr>
              <w:pStyle w:val="Prrafodelista"/>
              <w:widowControl w:val="0"/>
              <w:spacing w:line="260" w:lineRule="atLeast"/>
              <w:ind w:left="36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iCs/>
                <w:sz w:val="22"/>
                <w:szCs w:val="22"/>
              </w:rPr>
              <w:t>Números del 0 al 9</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iCs/>
                <w:sz w:val="22"/>
                <w:szCs w:val="22"/>
              </w:rPr>
              <w:t>Guión (-)</w:t>
            </w:r>
          </w:p>
          <w:p w:rsidR="002F6D41" w:rsidRPr="001D3C0C" w:rsidRDefault="002F6D41" w:rsidP="00303FB6">
            <w:pPr>
              <w:pStyle w:val="Prrafodelista"/>
              <w:widowControl w:val="0"/>
              <w:spacing w:line="260" w:lineRule="atLeast"/>
              <w:ind w:left="360"/>
              <w:jc w:val="both"/>
              <w:rPr>
                <w:rFonts w:ascii="Arial Narrow" w:hAnsi="Arial Narrow"/>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1.23.</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 xml:space="preserve">&lt;&lt;pais_residencia&gt;&gt; </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Corresponde al país de residencia de la persona.</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303FB6">
            <w:pPr>
              <w:widowControl w:val="0"/>
              <w:spacing w:line="260" w:lineRule="atLeast"/>
              <w:jc w:val="both"/>
              <w:rPr>
                <w:rFonts w:ascii="Arial Narrow" w:hAnsi="Arial Narrow"/>
                <w:sz w:val="22"/>
                <w:szCs w:val="22"/>
              </w:rPr>
            </w:pPr>
            <w:r w:rsidRPr="001D3C0C">
              <w:rPr>
                <w:rFonts w:ascii="Arial Narrow" w:hAnsi="Arial Narrow"/>
                <w:sz w:val="22"/>
                <w:szCs w:val="22"/>
              </w:rPr>
              <w:t>Ver los caracteres válidos en la tabla 11 del Anexo B.</w:t>
            </w:r>
          </w:p>
          <w:p w:rsidR="002F6D41" w:rsidRPr="001D3C0C" w:rsidRDefault="002F6D41" w:rsidP="00303FB6">
            <w:pPr>
              <w:widowControl w:val="0"/>
              <w:spacing w:line="260" w:lineRule="atLeast"/>
              <w:jc w:val="both"/>
              <w:rPr>
                <w:rFonts w:ascii="Arial Narrow" w:hAnsi="Arial Narrow"/>
                <w:sz w:val="22"/>
                <w:szCs w:val="22"/>
              </w:rPr>
            </w:pPr>
          </w:p>
          <w:p w:rsidR="002F6D41" w:rsidRPr="001D3C0C" w:rsidRDefault="002F6D41" w:rsidP="00303FB6">
            <w:pPr>
              <w:widowControl w:val="0"/>
              <w:spacing w:line="260" w:lineRule="atLeast"/>
              <w:jc w:val="both"/>
              <w:rPr>
                <w:rFonts w:ascii="Arial Narrow" w:hAnsi="Arial Narrow"/>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1.24.</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&lt;&lt;riesgo</w:t>
            </w:r>
            <w:r w:rsidRPr="001D3C0C">
              <w:rPr>
                <w:rFonts w:ascii="Arial Narrow" w:hAnsi="Arial Narrow" w:cs="Arial"/>
                <w:sz w:val="22"/>
                <w:szCs w:val="22"/>
                <w:lang w:val="es-SV"/>
              </w:rPr>
              <w:softHyphen/>
            </w:r>
            <w:r w:rsidRPr="001D3C0C">
              <w:rPr>
                <w:rFonts w:ascii="Arial Narrow" w:hAnsi="Arial Narrow" w:cs="Arial"/>
                <w:sz w:val="22"/>
                <w:szCs w:val="22"/>
                <w:lang w:val="es-SV"/>
              </w:rPr>
              <w:softHyphen/>
              <w:t xml:space="preserve">_consolidado&gt;&gt; </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Sumatoria de los saldos de las referencias que posee la persona más los intereses vencidos.</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iCs/>
                <w:sz w:val="22"/>
                <w:szCs w:val="22"/>
              </w:rPr>
            </w:pPr>
            <w:r w:rsidRPr="001D3C0C">
              <w:rPr>
                <w:rFonts w:ascii="Arial Narrow" w:hAnsi="Arial Narrow"/>
                <w:iCs/>
                <w:sz w:val="22"/>
                <w:szCs w:val="22"/>
              </w:rPr>
              <w:t>El formato válido para esta columna es &lt;&lt;9999999999.99&gt;&gt;.</w:t>
            </w:r>
          </w:p>
          <w:p w:rsidR="002F6D41" w:rsidRPr="001D3C0C" w:rsidRDefault="002F6D41" w:rsidP="00303FB6">
            <w:pPr>
              <w:widowControl w:val="0"/>
              <w:spacing w:line="260" w:lineRule="atLeast"/>
              <w:jc w:val="both"/>
              <w:rPr>
                <w:rFonts w:ascii="Arial Narrow" w:hAnsi="Arial Narrow"/>
                <w:iCs/>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iCs/>
                <w:sz w:val="22"/>
                <w:szCs w:val="22"/>
              </w:rPr>
              <w:t>Números del 0 al 9</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iCs/>
                <w:sz w:val="22"/>
                <w:szCs w:val="22"/>
              </w:rPr>
              <w:t>Punto (.)</w:t>
            </w:r>
          </w:p>
          <w:p w:rsidR="002F6D41" w:rsidRPr="001D3C0C" w:rsidRDefault="002F6D41" w:rsidP="00303FB6">
            <w:pPr>
              <w:widowControl w:val="0"/>
              <w:spacing w:line="260" w:lineRule="atLeast"/>
              <w:jc w:val="both"/>
              <w:rPr>
                <w:rFonts w:ascii="Arial Narrow" w:hAnsi="Arial Narrow"/>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1.25.</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 xml:space="preserve">&lt;&lt;sexo_persona&gt;&gt; </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Sexo de la persona.</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6"/>
              </w:numPr>
              <w:spacing w:line="260" w:lineRule="atLeast"/>
              <w:jc w:val="both"/>
              <w:rPr>
                <w:rFonts w:ascii="Arial Narrow" w:hAnsi="Arial Narrow"/>
                <w:iCs/>
                <w:sz w:val="22"/>
                <w:szCs w:val="22"/>
              </w:rPr>
            </w:pPr>
            <w:r w:rsidRPr="001D3C0C">
              <w:rPr>
                <w:rFonts w:ascii="Arial Narrow" w:hAnsi="Arial Narrow"/>
                <w:sz w:val="22"/>
                <w:szCs w:val="22"/>
              </w:rPr>
              <w:t>Esta columna tendrá datos si la columna &lt;&lt;1.9. tipo_persona&gt;&gt; indica que es una persona natural (&lt;&lt;1&gt;&gt;).</w:t>
            </w:r>
          </w:p>
          <w:p w:rsidR="002F6D41" w:rsidRPr="001D3C0C" w:rsidRDefault="002F6D41" w:rsidP="00303FB6">
            <w:pPr>
              <w:widowControl w:val="0"/>
              <w:spacing w:line="260" w:lineRule="atLeast"/>
              <w:jc w:val="both"/>
              <w:rPr>
                <w:rFonts w:ascii="Arial Narrow" w:hAnsi="Arial Narrow"/>
                <w:iCs/>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iCs/>
                <w:sz w:val="22"/>
                <w:szCs w:val="22"/>
              </w:rPr>
              <w:t>&lt;&lt;F&gt;&gt; para sexo femenino</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iCs/>
                <w:sz w:val="22"/>
                <w:szCs w:val="22"/>
              </w:rPr>
              <w:t>&lt;&lt;M&gt;&gt; para sexo masculino</w:t>
            </w:r>
          </w:p>
          <w:p w:rsidR="002F6D41" w:rsidRPr="001D3C0C" w:rsidRDefault="002F6D41" w:rsidP="00303FB6">
            <w:pPr>
              <w:widowControl w:val="0"/>
              <w:spacing w:line="260" w:lineRule="atLeast"/>
              <w:jc w:val="both"/>
              <w:rPr>
                <w:rFonts w:ascii="Arial Narrow" w:hAnsi="Arial Narrow"/>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1.26.</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 xml:space="preserve">&lt;&lt;ocupacion&gt;&gt; </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Ocupación del deudor.</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6"/>
              </w:numPr>
              <w:spacing w:line="260" w:lineRule="atLeast"/>
              <w:jc w:val="both"/>
              <w:rPr>
                <w:rFonts w:ascii="Arial Narrow" w:hAnsi="Arial Narrow"/>
                <w:iCs/>
                <w:sz w:val="22"/>
                <w:szCs w:val="22"/>
              </w:rPr>
            </w:pPr>
            <w:r w:rsidRPr="001D3C0C">
              <w:rPr>
                <w:rFonts w:ascii="Arial Narrow" w:hAnsi="Arial Narrow"/>
                <w:sz w:val="22"/>
                <w:szCs w:val="22"/>
              </w:rPr>
              <w:t xml:space="preserve">Esta columna tendrá datos si la columna &lt;&lt;1.9. tipo_persona&gt;&gt; indica </w:t>
            </w:r>
            <w:r w:rsidRPr="001D3C0C">
              <w:rPr>
                <w:rFonts w:ascii="Arial Narrow" w:hAnsi="Arial Narrow"/>
                <w:sz w:val="22"/>
                <w:szCs w:val="22"/>
              </w:rPr>
              <w:lastRenderedPageBreak/>
              <w:t>que es una persona natural (&lt;&lt;1&gt;&gt;).</w:t>
            </w:r>
          </w:p>
          <w:p w:rsidR="002F6D41" w:rsidRPr="001D3C0C" w:rsidRDefault="002F6D41" w:rsidP="00303FB6">
            <w:pPr>
              <w:widowControl w:val="0"/>
              <w:spacing w:line="260" w:lineRule="atLeast"/>
              <w:jc w:val="both"/>
              <w:rPr>
                <w:rFonts w:ascii="Arial Narrow" w:hAnsi="Arial Narrow"/>
                <w:iCs/>
                <w:sz w:val="22"/>
                <w:szCs w:val="22"/>
                <w:lang w:val="es-ES_tradnl"/>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303FB6">
            <w:pPr>
              <w:widowControl w:val="0"/>
              <w:spacing w:line="260" w:lineRule="atLeast"/>
              <w:jc w:val="both"/>
              <w:rPr>
                <w:rFonts w:ascii="Arial Narrow" w:hAnsi="Arial Narrow"/>
                <w:sz w:val="22"/>
                <w:szCs w:val="22"/>
              </w:rPr>
            </w:pPr>
            <w:r w:rsidRPr="001D3C0C">
              <w:rPr>
                <w:rFonts w:ascii="Arial Narrow" w:hAnsi="Arial Narrow"/>
                <w:sz w:val="22"/>
                <w:szCs w:val="22"/>
              </w:rPr>
              <w:t>Ver los caracteres válidos en la tabla 25 del Anexo B.</w:t>
            </w:r>
          </w:p>
          <w:p w:rsidR="002F6D41" w:rsidRPr="001D3C0C" w:rsidRDefault="002F6D41" w:rsidP="00303FB6">
            <w:pPr>
              <w:widowControl w:val="0"/>
              <w:spacing w:line="260" w:lineRule="atLeast"/>
              <w:jc w:val="both"/>
              <w:rPr>
                <w:rFonts w:ascii="Arial Narrow" w:hAnsi="Arial Narrow"/>
                <w:sz w:val="22"/>
                <w:szCs w:val="22"/>
              </w:rPr>
            </w:pPr>
          </w:p>
          <w:p w:rsidR="002F6D41" w:rsidRPr="001D3C0C" w:rsidRDefault="002F6D41" w:rsidP="00303FB6">
            <w:pPr>
              <w:widowControl w:val="0"/>
              <w:spacing w:line="260" w:lineRule="atLeast"/>
              <w:jc w:val="both"/>
              <w:rPr>
                <w:rFonts w:ascii="Arial Narrow" w:hAnsi="Arial Narrow"/>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1.27.</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 xml:space="preserve">&lt;&lt;id_pais_origen&gt;&gt; </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Número de Identificación Tributaria del deudor emitido por el  país de origen.</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 xml:space="preserve">Letras de A a Z, mayúsculas </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Números de 0 a 9</w:t>
            </w:r>
          </w:p>
        </w:tc>
      </w:tr>
    </w:tbl>
    <w:p w:rsidR="002F6D41" w:rsidRPr="001D3C0C" w:rsidRDefault="002F6D41" w:rsidP="002F6D41">
      <w:pPr>
        <w:spacing w:line="260" w:lineRule="atLeast"/>
        <w:rPr>
          <w:rFonts w:ascii="Arial Narrow" w:hAnsi="Arial Narrow"/>
          <w:b/>
          <w:iCs/>
          <w:sz w:val="22"/>
          <w:szCs w:val="22"/>
        </w:rPr>
      </w:pPr>
      <w:r w:rsidRPr="001D3C0C">
        <w:rPr>
          <w:rFonts w:ascii="Arial Narrow" w:hAnsi="Arial Narrow"/>
          <w:b/>
          <w:iCs/>
          <w:sz w:val="22"/>
          <w:szCs w:val="22"/>
        </w:rPr>
        <w:t xml:space="preserve">Archivo 2. Referencias de activos de riesgo </w:t>
      </w:r>
      <w:r w:rsidRPr="001D3C0C">
        <w:rPr>
          <w:rFonts w:ascii="Arial Narrow" w:hAnsi="Arial Narrow"/>
          <w:i/>
          <w:iCs/>
          <w:sz w:val="22"/>
          <w:szCs w:val="22"/>
        </w:rPr>
        <w:t>(referencia.xml)</w:t>
      </w:r>
    </w:p>
    <w:p w:rsidR="002F6D41" w:rsidRPr="001D3C0C" w:rsidRDefault="002F6D41" w:rsidP="002F6D41">
      <w:pPr>
        <w:widowControl w:val="0"/>
        <w:spacing w:line="260" w:lineRule="atLeast"/>
        <w:jc w:val="both"/>
        <w:rPr>
          <w:rFonts w:ascii="Arial Narrow" w:hAnsi="Arial Narrow"/>
          <w:i/>
          <w:iCs/>
          <w:sz w:val="22"/>
          <w:szCs w:val="22"/>
        </w:rPr>
      </w:pPr>
    </w:p>
    <w:p w:rsidR="002F6D41" w:rsidRPr="001D3C0C" w:rsidRDefault="002F6D41" w:rsidP="002F6D41">
      <w:pPr>
        <w:widowControl w:val="0"/>
        <w:spacing w:line="260" w:lineRule="atLeast"/>
        <w:jc w:val="both"/>
        <w:rPr>
          <w:rFonts w:ascii="Arial Narrow" w:hAnsi="Arial Narrow"/>
          <w:iCs/>
          <w:sz w:val="22"/>
          <w:szCs w:val="22"/>
        </w:rPr>
      </w:pPr>
      <w:r w:rsidRPr="001D3C0C">
        <w:rPr>
          <w:rFonts w:ascii="Arial Narrow" w:hAnsi="Arial Narrow"/>
          <w:iCs/>
          <w:sz w:val="22"/>
          <w:szCs w:val="22"/>
        </w:rPr>
        <w:t>Este archivo contiene el detalle de las referencias por cada tipo de activo de riesgo. Las columnas que aparecen en este archivo son las siguientes:</w:t>
      </w:r>
    </w:p>
    <w:p w:rsidR="002F6D41" w:rsidRPr="001D3C0C" w:rsidRDefault="002F6D41" w:rsidP="002F6D41">
      <w:pPr>
        <w:widowControl w:val="0"/>
        <w:spacing w:line="260" w:lineRule="atLeast"/>
        <w:jc w:val="both"/>
        <w:rPr>
          <w:rFonts w:ascii="Arial Narrow" w:hAnsi="Arial Narrow"/>
          <w:iCs/>
          <w:sz w:val="22"/>
          <w:szCs w:val="22"/>
        </w:rPr>
      </w:pPr>
    </w:p>
    <w:tbl>
      <w:tblPr>
        <w:tblW w:w="8900" w:type="dxa"/>
        <w:tblInd w:w="108" w:type="dxa"/>
        <w:tblLook w:val="04A0"/>
      </w:tblPr>
      <w:tblGrid>
        <w:gridCol w:w="1020"/>
        <w:gridCol w:w="1417"/>
        <w:gridCol w:w="6463"/>
      </w:tblGrid>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2.1.</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 xml:space="preserve">&lt;&lt;nit_persona&gt;&gt; </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 xml:space="preserve">Número de Identificación Tributaria (NIT) o Número de Identificación Único (NIU) de la persona. </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303FB6">
            <w:pPr>
              <w:widowControl w:val="0"/>
              <w:spacing w:line="260" w:lineRule="atLeast"/>
              <w:jc w:val="both"/>
              <w:rPr>
                <w:rFonts w:ascii="Arial Narrow" w:hAnsi="Arial Narrow"/>
                <w:sz w:val="22"/>
                <w:szCs w:val="22"/>
              </w:rPr>
            </w:pPr>
            <w:r w:rsidRPr="001D3C0C">
              <w:rPr>
                <w:rFonts w:ascii="Arial Narrow" w:hAnsi="Arial Narrow"/>
                <w:sz w:val="22"/>
                <w:szCs w:val="22"/>
              </w:rPr>
              <w:t>Ver columna 1.1. del archivo &lt;&lt;persona.xml&gt;&gt;</w:t>
            </w:r>
          </w:p>
          <w:p w:rsidR="002F6D41" w:rsidRPr="001D3C0C" w:rsidRDefault="002F6D41" w:rsidP="00303FB6">
            <w:pPr>
              <w:pStyle w:val="Prrafodelista"/>
              <w:widowControl w:val="0"/>
              <w:spacing w:line="260" w:lineRule="atLeast"/>
              <w:ind w:left="360"/>
              <w:jc w:val="both"/>
              <w:rPr>
                <w:rFonts w:ascii="Arial Narrow" w:hAnsi="Arial Narrow"/>
                <w:sz w:val="22"/>
                <w:szCs w:val="22"/>
                <w:lang w:val="es-SV"/>
              </w:rPr>
            </w:pPr>
          </w:p>
          <w:p w:rsidR="002F6D41" w:rsidRPr="001D3C0C" w:rsidRDefault="002F6D41" w:rsidP="00303FB6">
            <w:pPr>
              <w:pStyle w:val="Prrafodelista"/>
              <w:widowControl w:val="0"/>
              <w:spacing w:line="260" w:lineRule="atLeast"/>
              <w:ind w:left="360"/>
              <w:jc w:val="both"/>
              <w:rPr>
                <w:rFonts w:ascii="Arial Narrow" w:hAnsi="Arial Narrow"/>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2.2.</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 xml:space="preserve">&lt;&lt;cod_cartera&gt;&gt; </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Tipo de cartera a la que pertenecen las referencias del deudor.</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sz w:val="22"/>
                <w:szCs w:val="22"/>
              </w:rPr>
            </w:pPr>
            <w:r w:rsidRPr="001D3C0C">
              <w:rPr>
                <w:rFonts w:ascii="Arial Narrow" w:hAnsi="Arial Narrow"/>
                <w:sz w:val="22"/>
                <w:szCs w:val="22"/>
              </w:rPr>
              <w:t>Ver los caracteres válidos en la tabla 1 del Anexo B.</w:t>
            </w:r>
          </w:p>
          <w:p w:rsidR="002F6D41" w:rsidRPr="001D3C0C" w:rsidRDefault="002F6D41" w:rsidP="00303FB6">
            <w:pPr>
              <w:pStyle w:val="Prrafodelista"/>
              <w:widowControl w:val="0"/>
              <w:spacing w:line="260" w:lineRule="atLeast"/>
              <w:ind w:left="0"/>
              <w:jc w:val="both"/>
              <w:rPr>
                <w:rFonts w:ascii="Arial Narrow" w:hAnsi="Arial Narrow"/>
                <w:sz w:val="22"/>
                <w:szCs w:val="22"/>
              </w:rPr>
            </w:pPr>
          </w:p>
          <w:p w:rsidR="002F6D41" w:rsidRPr="001D3C0C" w:rsidRDefault="002F6D41" w:rsidP="00303FB6">
            <w:pPr>
              <w:pStyle w:val="Prrafodelista"/>
              <w:widowControl w:val="0"/>
              <w:spacing w:line="260" w:lineRule="atLeast"/>
              <w:ind w:left="0"/>
              <w:jc w:val="both"/>
              <w:rPr>
                <w:rFonts w:ascii="Arial Narrow" w:hAnsi="Arial Narrow"/>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2.3.</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 xml:space="preserve">&lt;&lt;cod_activo&gt;&gt; </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Tipo de activo de riesgo al que pertenecen las referencias del deudor.</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sz w:val="22"/>
                <w:szCs w:val="22"/>
              </w:rPr>
            </w:pPr>
            <w:r w:rsidRPr="001D3C0C">
              <w:rPr>
                <w:rFonts w:ascii="Arial Narrow" w:hAnsi="Arial Narrow"/>
                <w:sz w:val="22"/>
                <w:szCs w:val="22"/>
              </w:rPr>
              <w:t>Ver los caracteres válidos en la tabla 2 del Anexo B.</w:t>
            </w:r>
          </w:p>
          <w:p w:rsidR="002F6D41" w:rsidRPr="001D3C0C" w:rsidRDefault="002F6D41" w:rsidP="00303FB6">
            <w:pPr>
              <w:pStyle w:val="Prrafodelista"/>
              <w:widowControl w:val="0"/>
              <w:spacing w:line="260" w:lineRule="atLeast"/>
              <w:ind w:left="0"/>
              <w:jc w:val="both"/>
              <w:rPr>
                <w:rFonts w:ascii="Arial Narrow" w:hAnsi="Arial Narrow"/>
                <w:sz w:val="22"/>
                <w:szCs w:val="22"/>
              </w:rPr>
            </w:pPr>
          </w:p>
          <w:p w:rsidR="002F6D41" w:rsidRPr="001D3C0C" w:rsidRDefault="002F6D41" w:rsidP="00303FB6">
            <w:pPr>
              <w:pStyle w:val="Prrafodelista"/>
              <w:widowControl w:val="0"/>
              <w:spacing w:line="260" w:lineRule="atLeast"/>
              <w:ind w:left="0"/>
              <w:jc w:val="both"/>
              <w:rPr>
                <w:rFonts w:ascii="Arial Narrow" w:hAnsi="Arial Narrow"/>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2.4.</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 xml:space="preserve">&lt;&lt;num_referencia&gt;&gt; </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Número de la referencia que posee el deudor por la obligación adquirida.</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El número debe justificarse a la izquierda.</w:t>
            </w:r>
          </w:p>
          <w:p w:rsidR="002F6D41" w:rsidRPr="001D3C0C" w:rsidRDefault="002F6D41" w:rsidP="00303FB6">
            <w:pPr>
              <w:pStyle w:val="Prrafodelista"/>
              <w:widowControl w:val="0"/>
              <w:spacing w:line="260" w:lineRule="atLeast"/>
              <w:ind w:left="0"/>
              <w:jc w:val="both"/>
              <w:rPr>
                <w:rFonts w:ascii="Arial Narrow" w:hAnsi="Arial Narrow"/>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 xml:space="preserve">Letras de A a Z, mayúsculas </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Números de 0 a 9</w:t>
            </w:r>
          </w:p>
          <w:p w:rsidR="002F6D41" w:rsidRPr="001D3C0C" w:rsidRDefault="002F6D41" w:rsidP="00303FB6">
            <w:pPr>
              <w:pStyle w:val="Prrafodelista"/>
              <w:widowControl w:val="0"/>
              <w:spacing w:line="260" w:lineRule="atLeast"/>
              <w:ind w:left="360"/>
              <w:jc w:val="both"/>
              <w:rPr>
                <w:rFonts w:ascii="Arial Narrow" w:hAnsi="Arial Narrow"/>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2.5.</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 xml:space="preserve">&lt;&lt;monto_referencia&gt;&gt; </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Monto otorgado originalmente.</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18" w:firstLine="18"/>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iCs/>
                <w:sz w:val="22"/>
                <w:szCs w:val="22"/>
              </w:rPr>
            </w:pPr>
            <w:r w:rsidRPr="001D3C0C">
              <w:rPr>
                <w:rFonts w:ascii="Arial Narrow" w:hAnsi="Arial Narrow"/>
                <w:sz w:val="22"/>
                <w:szCs w:val="22"/>
              </w:rPr>
              <w:t>Esta columna tendrá datos si la columna &lt;&lt;2.3. cod_activo&gt;&gt;, es diferente de cuentas por cobrar (&lt;&lt;CP&gt;&gt;), en cuyo caso puede o no venir llena.</w:t>
            </w:r>
          </w:p>
          <w:p w:rsidR="002F6D41" w:rsidRPr="001D3C0C" w:rsidRDefault="002F6D41" w:rsidP="00303FB6">
            <w:pPr>
              <w:pStyle w:val="Prrafodelista"/>
              <w:widowControl w:val="0"/>
              <w:spacing w:line="260" w:lineRule="atLeast"/>
              <w:ind w:left="360"/>
              <w:jc w:val="both"/>
              <w:rPr>
                <w:rFonts w:ascii="Arial Narrow" w:hAnsi="Arial Narrow"/>
                <w:iCs/>
                <w:sz w:val="22"/>
                <w:szCs w:val="22"/>
              </w:rPr>
            </w:pPr>
          </w:p>
          <w:p w:rsidR="002F6D41" w:rsidRPr="001D3C0C" w:rsidRDefault="002F6D41" w:rsidP="009A23D2">
            <w:pPr>
              <w:pStyle w:val="Prrafodelista"/>
              <w:widowControl w:val="0"/>
              <w:numPr>
                <w:ilvl w:val="0"/>
                <w:numId w:val="2"/>
              </w:numPr>
              <w:spacing w:line="260" w:lineRule="atLeast"/>
              <w:jc w:val="both"/>
              <w:rPr>
                <w:rFonts w:ascii="Arial Narrow" w:hAnsi="Arial Narrow"/>
                <w:iCs/>
                <w:sz w:val="22"/>
                <w:szCs w:val="22"/>
              </w:rPr>
            </w:pPr>
            <w:r w:rsidRPr="001D3C0C">
              <w:rPr>
                <w:rFonts w:ascii="Arial Narrow" w:hAnsi="Arial Narrow"/>
                <w:iCs/>
                <w:sz w:val="22"/>
                <w:szCs w:val="22"/>
              </w:rPr>
              <w:t>Si la columna &lt;&lt;2.36. tipo_prestamo&gt;&gt; indica que se trata de una tarjeta de crédito (&lt;&lt;TC&gt;&gt;), en esta columna se colocará el límite otorgado.</w:t>
            </w:r>
          </w:p>
          <w:p w:rsidR="002F6D41" w:rsidRPr="001D3C0C" w:rsidRDefault="002F6D41" w:rsidP="00303FB6">
            <w:pPr>
              <w:pStyle w:val="Prrafodelista"/>
              <w:rPr>
                <w:rFonts w:ascii="Arial Narrow" w:hAnsi="Arial Narrow"/>
                <w:iCs/>
                <w:sz w:val="22"/>
                <w:szCs w:val="22"/>
              </w:rPr>
            </w:pP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sz w:val="22"/>
                <w:szCs w:val="22"/>
                <w:lang w:val="es-SV"/>
              </w:rPr>
              <w:t>El formato válido para esta columna es &lt;&lt;9999999999.99&gt;&gt;.</w:t>
            </w:r>
          </w:p>
          <w:p w:rsidR="002F6D41" w:rsidRPr="001D3C0C" w:rsidRDefault="002F6D41" w:rsidP="00303FB6">
            <w:pPr>
              <w:widowControl w:val="0"/>
              <w:spacing w:line="260" w:lineRule="atLeast"/>
              <w:jc w:val="both"/>
              <w:rPr>
                <w:rFonts w:ascii="Arial Narrow" w:hAnsi="Arial Narrow"/>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Números del 0 al 9</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Punto (.)</w:t>
            </w:r>
          </w:p>
          <w:p w:rsidR="002F6D41" w:rsidRPr="001D3C0C" w:rsidRDefault="002F6D41" w:rsidP="00303FB6">
            <w:pPr>
              <w:pStyle w:val="Prrafodelista"/>
              <w:widowControl w:val="0"/>
              <w:spacing w:line="260" w:lineRule="atLeast"/>
              <w:ind w:left="360"/>
              <w:jc w:val="both"/>
              <w:rPr>
                <w:rFonts w:ascii="Arial Narrow" w:hAnsi="Arial Narrow"/>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2.6.</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&lt;&lt;</w:t>
            </w:r>
            <w:r w:rsidRPr="001D3C0C">
              <w:rPr>
                <w:rFonts w:ascii="Arial Narrow" w:hAnsi="Arial Narrow"/>
                <w:iCs/>
                <w:sz w:val="22"/>
                <w:szCs w:val="22"/>
                <w:lang w:val="es-SV"/>
              </w:rPr>
              <w:t>saldo_referencia</w:t>
            </w:r>
            <w:r w:rsidRPr="001D3C0C">
              <w:rPr>
                <w:rFonts w:ascii="Arial Narrow" w:hAnsi="Arial Narrow" w:cs="Arial"/>
                <w:sz w:val="22"/>
                <w:szCs w:val="22"/>
                <w:lang w:val="es-SV"/>
              </w:rPr>
              <w:t>&gt;&gt;</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Saldo total de la referencia.</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9"/>
              </w:numPr>
              <w:spacing w:line="260" w:lineRule="atLeast"/>
              <w:jc w:val="both"/>
              <w:rPr>
                <w:rFonts w:ascii="Arial Narrow" w:hAnsi="Arial Narrow"/>
                <w:sz w:val="22"/>
                <w:szCs w:val="22"/>
                <w:lang w:val="es-SV"/>
              </w:rPr>
            </w:pPr>
            <w:r w:rsidRPr="001D3C0C">
              <w:rPr>
                <w:rFonts w:ascii="Arial Narrow" w:hAnsi="Arial Narrow"/>
                <w:sz w:val="22"/>
                <w:szCs w:val="22"/>
                <w:lang w:val="es-SV"/>
              </w:rPr>
              <w:t>Para completar esta columna considerar lo siguiente:</w:t>
            </w:r>
          </w:p>
          <w:p w:rsidR="002F6D41" w:rsidRPr="001D3C0C" w:rsidRDefault="002F6D41" w:rsidP="00303FB6">
            <w:pPr>
              <w:pStyle w:val="Prrafodelista"/>
              <w:widowControl w:val="0"/>
              <w:spacing w:line="260" w:lineRule="atLeast"/>
              <w:rPr>
                <w:rFonts w:ascii="Arial Narrow" w:hAnsi="Arial Narrow"/>
                <w:sz w:val="22"/>
                <w:szCs w:val="22"/>
                <w:lang w:val="es-SV"/>
              </w:rPr>
            </w:pPr>
          </w:p>
          <w:tbl>
            <w:tblPr>
              <w:tblStyle w:val="YV"/>
              <w:tblW w:w="6217" w:type="dxa"/>
              <w:tblLook w:val="04A0"/>
            </w:tblPr>
            <w:tblGrid>
              <w:gridCol w:w="1502"/>
              <w:gridCol w:w="4715"/>
            </w:tblGrid>
            <w:tr w:rsidR="002F6D41" w:rsidRPr="001D3C0C" w:rsidTr="00303FB6">
              <w:trPr>
                <w:cnfStyle w:val="100000000000"/>
              </w:trPr>
              <w:tc>
                <w:tcPr>
                  <w:tcW w:w="1502" w:type="dxa"/>
                  <w:vAlign w:val="bottom"/>
                </w:tcPr>
                <w:p w:rsidR="002F6D41" w:rsidRPr="001D3C0C" w:rsidRDefault="002F6D41" w:rsidP="00303FB6">
                  <w:pPr>
                    <w:pStyle w:val="Prrafodelista"/>
                    <w:widowControl w:val="0"/>
                    <w:spacing w:before="20" w:line="240" w:lineRule="atLeast"/>
                    <w:ind w:left="0"/>
                    <w:jc w:val="left"/>
                    <w:rPr>
                      <w:rFonts w:cs="Arial"/>
                      <w:iCs/>
                      <w:sz w:val="16"/>
                      <w:szCs w:val="16"/>
                      <w:lang w:val="es-SV"/>
                    </w:rPr>
                  </w:pPr>
                  <w:r w:rsidRPr="001D3C0C">
                    <w:rPr>
                      <w:rFonts w:cs="Arial"/>
                      <w:sz w:val="16"/>
                      <w:szCs w:val="16"/>
                      <w:lang w:val="es-SV"/>
                    </w:rPr>
                    <w:t>Tipo de activo de riesgo (2.3)</w:t>
                  </w:r>
                </w:p>
              </w:tc>
              <w:tc>
                <w:tcPr>
                  <w:tcW w:w="4715" w:type="dxa"/>
                  <w:vAlign w:val="bottom"/>
                </w:tcPr>
                <w:p w:rsidR="002F6D41" w:rsidRPr="001D3C0C" w:rsidRDefault="002F6D41" w:rsidP="00303FB6">
                  <w:pPr>
                    <w:pStyle w:val="Prrafodelista"/>
                    <w:widowControl w:val="0"/>
                    <w:spacing w:before="20" w:line="240" w:lineRule="atLeast"/>
                    <w:ind w:left="0"/>
                    <w:jc w:val="left"/>
                    <w:rPr>
                      <w:rFonts w:cs="Arial"/>
                      <w:sz w:val="16"/>
                      <w:szCs w:val="16"/>
                      <w:lang w:val="es-SV"/>
                    </w:rPr>
                  </w:pPr>
                  <w:r w:rsidRPr="001D3C0C">
                    <w:rPr>
                      <w:rFonts w:cs="Arial"/>
                      <w:sz w:val="16"/>
                      <w:szCs w:val="16"/>
                      <w:lang w:val="es-SV"/>
                    </w:rPr>
                    <w:t>Explicación</w:t>
                  </w:r>
                </w:p>
              </w:tc>
            </w:tr>
            <w:tr w:rsidR="002F6D41" w:rsidRPr="001D3C0C" w:rsidTr="00303FB6">
              <w:tc>
                <w:tcPr>
                  <w:tcW w:w="1502" w:type="dxa"/>
                  <w:vMerge w:val="restart"/>
                </w:tcPr>
                <w:p w:rsidR="002F6D41" w:rsidRPr="001D3C0C" w:rsidRDefault="002F6D41" w:rsidP="00303FB6">
                  <w:pPr>
                    <w:pStyle w:val="Prrafodelista"/>
                    <w:widowControl w:val="0"/>
                    <w:spacing w:before="20" w:line="240" w:lineRule="atLeast"/>
                    <w:ind w:left="0"/>
                    <w:jc w:val="left"/>
                    <w:rPr>
                      <w:rFonts w:cs="Arial"/>
                      <w:sz w:val="16"/>
                      <w:szCs w:val="16"/>
                      <w:lang w:val="es-SV"/>
                    </w:rPr>
                  </w:pPr>
                  <w:r w:rsidRPr="001D3C0C">
                    <w:rPr>
                      <w:rFonts w:cs="Arial"/>
                      <w:sz w:val="16"/>
                      <w:szCs w:val="16"/>
                      <w:lang w:val="es-SV"/>
                    </w:rPr>
                    <w:t>&lt;&lt;PD&gt;&gt; y &lt;&lt;SN&gt;&gt;</w:t>
                  </w:r>
                </w:p>
              </w:tc>
              <w:tc>
                <w:tcPr>
                  <w:tcW w:w="4715" w:type="dxa"/>
                </w:tcPr>
                <w:p w:rsidR="002F6D41" w:rsidRPr="001D3C0C" w:rsidRDefault="002F6D41" w:rsidP="00303FB6">
                  <w:pPr>
                    <w:widowControl w:val="0"/>
                    <w:spacing w:before="20" w:line="240" w:lineRule="atLeast"/>
                    <w:jc w:val="both"/>
                    <w:rPr>
                      <w:rFonts w:ascii="Arial" w:hAnsi="Arial" w:cs="Arial"/>
                      <w:sz w:val="16"/>
                      <w:szCs w:val="16"/>
                    </w:rPr>
                  </w:pPr>
                  <w:r w:rsidRPr="001D3C0C">
                    <w:rPr>
                      <w:rFonts w:ascii="Arial" w:hAnsi="Arial" w:cs="Arial"/>
                      <w:i/>
                      <w:sz w:val="16"/>
                      <w:szCs w:val="16"/>
                    </w:rPr>
                    <w:t xml:space="preserve">Para créditos sin mora  o con mora de </w:t>
                  </w:r>
                  <w:smartTag w:uri="urn:schemas-microsoft-com:office:smarttags" w:element="metricconverter">
                    <w:smartTagPr>
                      <w:attr w:name="ProductID" w:val="1 a"/>
                    </w:smartTagPr>
                    <w:r w:rsidRPr="001D3C0C">
                      <w:rPr>
                        <w:rFonts w:ascii="Arial" w:hAnsi="Arial" w:cs="Arial"/>
                        <w:i/>
                        <w:sz w:val="16"/>
                        <w:szCs w:val="16"/>
                      </w:rPr>
                      <w:t>1 a</w:t>
                    </w:r>
                  </w:smartTag>
                  <w:r w:rsidRPr="001D3C0C">
                    <w:rPr>
                      <w:rFonts w:ascii="Arial" w:hAnsi="Arial" w:cs="Arial"/>
                      <w:i/>
                      <w:sz w:val="16"/>
                      <w:szCs w:val="16"/>
                    </w:rPr>
                    <w:t xml:space="preserve"> 90 días:</w:t>
                  </w:r>
                  <w:r w:rsidRPr="001D3C0C">
                    <w:rPr>
                      <w:rFonts w:ascii="Arial" w:hAnsi="Arial" w:cs="Arial"/>
                      <w:sz w:val="16"/>
                      <w:szCs w:val="16"/>
                    </w:rPr>
                    <w:t xml:space="preserve"> Suma de saldo vigente de capital, saldo en mora de capital, saldo vigente de interés y saldo en mora de interés (mora de </w:t>
                  </w:r>
                  <w:smartTag w:uri="urn:schemas-microsoft-com:office:smarttags" w:element="metricconverter">
                    <w:smartTagPr>
                      <w:attr w:name="ProductID" w:val="1 a"/>
                    </w:smartTagPr>
                    <w:r w:rsidRPr="001D3C0C">
                      <w:rPr>
                        <w:rFonts w:ascii="Arial" w:hAnsi="Arial" w:cs="Arial"/>
                        <w:sz w:val="16"/>
                        <w:szCs w:val="16"/>
                      </w:rPr>
                      <w:t>1 a</w:t>
                    </w:r>
                  </w:smartTag>
                  <w:r w:rsidRPr="001D3C0C">
                    <w:rPr>
                      <w:rFonts w:ascii="Arial" w:hAnsi="Arial" w:cs="Arial"/>
                      <w:sz w:val="16"/>
                      <w:szCs w:val="16"/>
                    </w:rPr>
                    <w:t xml:space="preserve"> 90 días), menos abonos a préstamos pendientes de aplicar.</w:t>
                  </w:r>
                </w:p>
              </w:tc>
            </w:tr>
            <w:tr w:rsidR="002F6D41" w:rsidRPr="001D3C0C" w:rsidTr="00303FB6">
              <w:tc>
                <w:tcPr>
                  <w:tcW w:w="1502" w:type="dxa"/>
                  <w:vMerge/>
                </w:tcPr>
                <w:p w:rsidR="002F6D41" w:rsidRPr="001D3C0C" w:rsidRDefault="002F6D41" w:rsidP="00303FB6">
                  <w:pPr>
                    <w:pStyle w:val="Prrafodelista"/>
                    <w:widowControl w:val="0"/>
                    <w:spacing w:before="20" w:line="240" w:lineRule="atLeast"/>
                    <w:ind w:left="0"/>
                    <w:jc w:val="left"/>
                    <w:rPr>
                      <w:rFonts w:cs="Arial"/>
                      <w:iCs/>
                      <w:sz w:val="16"/>
                      <w:szCs w:val="16"/>
                      <w:lang w:val="es-SV"/>
                    </w:rPr>
                  </w:pPr>
                </w:p>
              </w:tc>
              <w:tc>
                <w:tcPr>
                  <w:tcW w:w="4715" w:type="dxa"/>
                </w:tcPr>
                <w:p w:rsidR="002F6D41" w:rsidRPr="001D3C0C" w:rsidRDefault="002F6D41" w:rsidP="00303FB6">
                  <w:pPr>
                    <w:pStyle w:val="Prrafodelista"/>
                    <w:widowControl w:val="0"/>
                    <w:spacing w:before="20" w:line="240" w:lineRule="atLeast"/>
                    <w:ind w:left="0"/>
                    <w:jc w:val="both"/>
                    <w:rPr>
                      <w:rFonts w:cs="Arial"/>
                      <w:sz w:val="16"/>
                      <w:szCs w:val="16"/>
                      <w:lang w:val="es-SV"/>
                    </w:rPr>
                  </w:pPr>
                  <w:r w:rsidRPr="001D3C0C">
                    <w:rPr>
                      <w:rFonts w:cs="Arial"/>
                      <w:i/>
                      <w:sz w:val="16"/>
                      <w:szCs w:val="16"/>
                      <w:lang w:val="es-SV"/>
                    </w:rPr>
                    <w:t>Para créditos con mora mayor  a 90 días o que se encuentren en proceso judicial:</w:t>
                  </w:r>
                  <w:r w:rsidRPr="001D3C0C">
                    <w:rPr>
                      <w:rFonts w:cs="Arial"/>
                      <w:sz w:val="16"/>
                      <w:szCs w:val="16"/>
                      <w:lang w:val="es-SV"/>
                    </w:rPr>
                    <w:t xml:space="preserve"> Saldo vencido de capital  menos abonos a préstamos pendientes de aplicar. No debe sumarse el campo de saldo en mora de capital.</w:t>
                  </w:r>
                </w:p>
              </w:tc>
            </w:tr>
            <w:tr w:rsidR="002F6D41" w:rsidRPr="001D3C0C" w:rsidTr="00303FB6">
              <w:tc>
                <w:tcPr>
                  <w:tcW w:w="1502" w:type="dxa"/>
                </w:tcPr>
                <w:p w:rsidR="002F6D41" w:rsidRPr="001D3C0C" w:rsidRDefault="002F6D41" w:rsidP="00303FB6">
                  <w:pPr>
                    <w:pStyle w:val="Prrafodelista"/>
                    <w:widowControl w:val="0"/>
                    <w:spacing w:before="20" w:line="240" w:lineRule="atLeast"/>
                    <w:ind w:left="0"/>
                    <w:jc w:val="left"/>
                    <w:rPr>
                      <w:rFonts w:cs="Arial"/>
                      <w:iCs/>
                      <w:sz w:val="16"/>
                      <w:szCs w:val="16"/>
                      <w:lang w:val="es-SV"/>
                    </w:rPr>
                  </w:pPr>
                  <w:r w:rsidRPr="001D3C0C">
                    <w:rPr>
                      <w:rFonts w:cs="Arial"/>
                      <w:sz w:val="16"/>
                      <w:szCs w:val="16"/>
                      <w:lang w:val="es-SV"/>
                    </w:rPr>
                    <w:t>&lt;&lt;CP&gt;&gt;</w:t>
                  </w:r>
                </w:p>
              </w:tc>
              <w:tc>
                <w:tcPr>
                  <w:tcW w:w="4715" w:type="dxa"/>
                </w:tcPr>
                <w:p w:rsidR="002F6D41" w:rsidRPr="001D3C0C" w:rsidRDefault="002F6D41" w:rsidP="00303FB6">
                  <w:pPr>
                    <w:pStyle w:val="Prrafodelista"/>
                    <w:widowControl w:val="0"/>
                    <w:spacing w:before="20" w:line="240" w:lineRule="atLeast"/>
                    <w:ind w:left="0"/>
                    <w:jc w:val="both"/>
                    <w:rPr>
                      <w:rFonts w:cs="Arial"/>
                      <w:iCs/>
                      <w:sz w:val="16"/>
                      <w:szCs w:val="16"/>
                      <w:lang w:val="es-SV"/>
                    </w:rPr>
                  </w:pPr>
                  <w:r w:rsidRPr="001D3C0C">
                    <w:rPr>
                      <w:rFonts w:cs="Arial"/>
                      <w:iCs/>
                      <w:sz w:val="16"/>
                      <w:szCs w:val="16"/>
                      <w:lang w:val="es-SV"/>
                    </w:rPr>
                    <w:t>Vendrá llena cuando exista saldo.</w:t>
                  </w:r>
                </w:p>
              </w:tc>
            </w:tr>
            <w:tr w:rsidR="002F6D41" w:rsidRPr="001D3C0C" w:rsidTr="00303FB6">
              <w:tc>
                <w:tcPr>
                  <w:tcW w:w="1502" w:type="dxa"/>
                </w:tcPr>
                <w:p w:rsidR="002F6D41" w:rsidRPr="001D3C0C" w:rsidRDefault="002F6D41" w:rsidP="00303FB6">
                  <w:pPr>
                    <w:pStyle w:val="Prrafodelista"/>
                    <w:widowControl w:val="0"/>
                    <w:spacing w:before="20" w:line="240" w:lineRule="atLeast"/>
                    <w:ind w:left="0"/>
                    <w:jc w:val="left"/>
                    <w:rPr>
                      <w:rFonts w:cs="Arial"/>
                      <w:iCs/>
                      <w:sz w:val="16"/>
                      <w:szCs w:val="16"/>
                      <w:lang w:val="es-SV"/>
                    </w:rPr>
                  </w:pPr>
                  <w:r w:rsidRPr="001D3C0C">
                    <w:rPr>
                      <w:rFonts w:cs="Arial"/>
                      <w:sz w:val="16"/>
                      <w:szCs w:val="16"/>
                      <w:lang w:val="es-SV"/>
                    </w:rPr>
                    <w:t>&lt;&lt;CC&gt;&gt; y &lt;&lt;FA&gt;&gt;</w:t>
                  </w:r>
                </w:p>
              </w:tc>
              <w:tc>
                <w:tcPr>
                  <w:tcW w:w="4715" w:type="dxa"/>
                </w:tcPr>
                <w:p w:rsidR="002F6D41" w:rsidRPr="001D3C0C" w:rsidRDefault="002F6D41" w:rsidP="00303FB6">
                  <w:pPr>
                    <w:pStyle w:val="Prrafodelista"/>
                    <w:widowControl w:val="0"/>
                    <w:spacing w:before="20" w:line="240" w:lineRule="atLeast"/>
                    <w:ind w:left="0"/>
                    <w:jc w:val="both"/>
                    <w:rPr>
                      <w:rFonts w:cs="Arial"/>
                      <w:iCs/>
                      <w:sz w:val="16"/>
                      <w:szCs w:val="16"/>
                      <w:lang w:val="es-SV"/>
                    </w:rPr>
                  </w:pPr>
                  <w:r w:rsidRPr="001D3C0C">
                    <w:rPr>
                      <w:rFonts w:cs="Arial"/>
                      <w:sz w:val="16"/>
                      <w:szCs w:val="16"/>
                      <w:lang w:val="es-SV"/>
                    </w:rPr>
                    <w:t>Saldo vigente de capital menos los depósitos en garantía de cartas de créditos.</w:t>
                  </w:r>
                </w:p>
              </w:tc>
            </w:tr>
          </w:tbl>
          <w:p w:rsidR="002F6D41" w:rsidRPr="001D3C0C" w:rsidRDefault="002F6D41" w:rsidP="00303FB6">
            <w:pPr>
              <w:widowControl w:val="0"/>
              <w:spacing w:line="260" w:lineRule="atLeast"/>
              <w:jc w:val="both"/>
              <w:rPr>
                <w:rFonts w:ascii="Arial Narrow" w:hAnsi="Arial Narrow"/>
                <w:sz w:val="22"/>
                <w:szCs w:val="22"/>
              </w:rPr>
            </w:pPr>
            <w:r w:rsidRPr="001D3C0C">
              <w:rPr>
                <w:rFonts w:ascii="Arial Narrow" w:hAnsi="Arial Narrow"/>
                <w:iCs/>
                <w:color w:val="FFFFFF" w:themeColor="background1"/>
                <w:sz w:val="22"/>
                <w:szCs w:val="22"/>
              </w:rPr>
              <w:t>.</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sz w:val="22"/>
                <w:szCs w:val="22"/>
                <w:lang w:val="es-SV"/>
              </w:rPr>
              <w:t>El formato válido para esta columna es &lt;&lt;9999999999.99&gt;&gt;.</w:t>
            </w:r>
          </w:p>
          <w:p w:rsidR="002F6D41" w:rsidRPr="001D3C0C" w:rsidRDefault="002F6D41" w:rsidP="00303FB6">
            <w:pPr>
              <w:pStyle w:val="Prrafodelista"/>
              <w:widowControl w:val="0"/>
              <w:spacing w:line="260" w:lineRule="atLeast"/>
              <w:ind w:left="360"/>
              <w:jc w:val="both"/>
              <w:rPr>
                <w:rFonts w:ascii="Arial Narrow" w:hAnsi="Arial Narrow"/>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Números del 0 al 9</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Punto (.)</w:t>
            </w:r>
          </w:p>
          <w:p w:rsidR="002F6D41" w:rsidRPr="001D3C0C" w:rsidRDefault="002F6D41" w:rsidP="00303FB6">
            <w:pPr>
              <w:pStyle w:val="Prrafodelista"/>
              <w:widowControl w:val="0"/>
              <w:spacing w:line="260" w:lineRule="atLeast"/>
              <w:ind w:left="360"/>
              <w:jc w:val="both"/>
              <w:rPr>
                <w:rFonts w:ascii="Arial Narrow" w:hAnsi="Arial Narrow"/>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2.7.</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&lt;&lt;</w:t>
            </w:r>
            <w:r w:rsidRPr="001D3C0C">
              <w:rPr>
                <w:rFonts w:ascii="Arial Narrow" w:hAnsi="Arial Narrow"/>
                <w:iCs/>
                <w:sz w:val="22"/>
                <w:szCs w:val="22"/>
                <w:lang w:val="es-SV"/>
              </w:rPr>
              <w:t>saldo_vigente_k</w:t>
            </w:r>
            <w:r w:rsidRPr="001D3C0C">
              <w:rPr>
                <w:rFonts w:ascii="Arial Narrow" w:hAnsi="Arial Narrow" w:cs="Arial"/>
                <w:sz w:val="22"/>
                <w:szCs w:val="22"/>
                <w:lang w:val="es-SV"/>
              </w:rPr>
              <w:t>&gt;&gt;</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Es el saldo vigente de capital de la referencia.</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9"/>
              </w:numPr>
              <w:spacing w:line="260" w:lineRule="atLeast"/>
              <w:jc w:val="both"/>
              <w:rPr>
                <w:rFonts w:ascii="Arial Narrow" w:hAnsi="Arial Narrow"/>
                <w:sz w:val="22"/>
                <w:szCs w:val="22"/>
                <w:lang w:val="es-SV"/>
              </w:rPr>
            </w:pPr>
            <w:r w:rsidRPr="001D3C0C">
              <w:rPr>
                <w:rFonts w:ascii="Arial Narrow" w:hAnsi="Arial Narrow"/>
                <w:sz w:val="22"/>
                <w:szCs w:val="22"/>
                <w:lang w:val="es-SV"/>
              </w:rPr>
              <w:t>Para completar esta columna considerar lo siguiente:</w:t>
            </w:r>
          </w:p>
          <w:p w:rsidR="002F6D41" w:rsidRPr="001D3C0C" w:rsidRDefault="002F6D41" w:rsidP="00303FB6">
            <w:pPr>
              <w:pStyle w:val="Prrafodelista"/>
              <w:widowControl w:val="0"/>
              <w:spacing w:line="260" w:lineRule="atLeast"/>
              <w:rPr>
                <w:rFonts w:ascii="Arial Narrow" w:hAnsi="Arial Narrow"/>
                <w:sz w:val="22"/>
                <w:szCs w:val="22"/>
                <w:lang w:val="es-SV"/>
              </w:rPr>
            </w:pPr>
          </w:p>
          <w:tbl>
            <w:tblPr>
              <w:tblStyle w:val="YV"/>
              <w:tblW w:w="6217" w:type="dxa"/>
              <w:tblLook w:val="04A0"/>
            </w:tblPr>
            <w:tblGrid>
              <w:gridCol w:w="1502"/>
              <w:gridCol w:w="4715"/>
            </w:tblGrid>
            <w:tr w:rsidR="002F6D41" w:rsidRPr="001D3C0C" w:rsidTr="00303FB6">
              <w:trPr>
                <w:cnfStyle w:val="100000000000"/>
              </w:trPr>
              <w:tc>
                <w:tcPr>
                  <w:tcW w:w="1502" w:type="dxa"/>
                  <w:vAlign w:val="bottom"/>
                </w:tcPr>
                <w:p w:rsidR="002F6D41" w:rsidRPr="001D3C0C" w:rsidRDefault="002F6D41" w:rsidP="00303FB6">
                  <w:pPr>
                    <w:pStyle w:val="Prrafodelista"/>
                    <w:widowControl w:val="0"/>
                    <w:spacing w:before="20" w:line="240" w:lineRule="atLeast"/>
                    <w:ind w:left="0"/>
                    <w:jc w:val="left"/>
                    <w:rPr>
                      <w:rFonts w:cs="Arial"/>
                      <w:iCs/>
                      <w:sz w:val="16"/>
                      <w:szCs w:val="16"/>
                      <w:lang w:val="es-SV"/>
                    </w:rPr>
                  </w:pPr>
                  <w:r w:rsidRPr="001D3C0C">
                    <w:rPr>
                      <w:rFonts w:cs="Arial"/>
                      <w:sz w:val="16"/>
                      <w:szCs w:val="16"/>
                      <w:lang w:val="es-SV"/>
                    </w:rPr>
                    <w:t>Tipo de activo de riesgo (2.3)</w:t>
                  </w:r>
                </w:p>
              </w:tc>
              <w:tc>
                <w:tcPr>
                  <w:tcW w:w="4715" w:type="dxa"/>
                  <w:vAlign w:val="bottom"/>
                </w:tcPr>
                <w:p w:rsidR="002F6D41" w:rsidRPr="001D3C0C" w:rsidRDefault="002F6D41" w:rsidP="00303FB6">
                  <w:pPr>
                    <w:pStyle w:val="Prrafodelista"/>
                    <w:widowControl w:val="0"/>
                    <w:spacing w:before="20" w:line="240" w:lineRule="atLeast"/>
                    <w:ind w:left="0"/>
                    <w:jc w:val="left"/>
                    <w:rPr>
                      <w:rFonts w:cs="Arial"/>
                      <w:sz w:val="16"/>
                      <w:szCs w:val="16"/>
                      <w:lang w:val="es-SV"/>
                    </w:rPr>
                  </w:pPr>
                  <w:r w:rsidRPr="001D3C0C">
                    <w:rPr>
                      <w:rFonts w:cs="Arial"/>
                      <w:sz w:val="16"/>
                      <w:szCs w:val="16"/>
                      <w:lang w:val="es-SV"/>
                    </w:rPr>
                    <w:t>Explicación</w:t>
                  </w:r>
                </w:p>
              </w:tc>
            </w:tr>
            <w:tr w:rsidR="002F6D41" w:rsidRPr="001D3C0C" w:rsidTr="00303FB6">
              <w:tc>
                <w:tcPr>
                  <w:tcW w:w="1502" w:type="dxa"/>
                </w:tcPr>
                <w:p w:rsidR="002F6D41" w:rsidRPr="001D3C0C" w:rsidRDefault="002F6D41" w:rsidP="00303FB6">
                  <w:pPr>
                    <w:pStyle w:val="Prrafodelista"/>
                    <w:widowControl w:val="0"/>
                    <w:spacing w:before="20" w:line="240" w:lineRule="atLeast"/>
                    <w:ind w:left="0"/>
                    <w:jc w:val="left"/>
                    <w:rPr>
                      <w:rFonts w:cs="Arial"/>
                      <w:sz w:val="16"/>
                      <w:szCs w:val="16"/>
                      <w:lang w:val="es-SV"/>
                    </w:rPr>
                  </w:pPr>
                  <w:r w:rsidRPr="001D3C0C">
                    <w:rPr>
                      <w:rFonts w:cs="Arial"/>
                      <w:sz w:val="16"/>
                      <w:szCs w:val="16"/>
                      <w:lang w:val="es-SV"/>
                    </w:rPr>
                    <w:t>&lt;&lt;PD&gt;&gt;</w:t>
                  </w:r>
                </w:p>
              </w:tc>
              <w:tc>
                <w:tcPr>
                  <w:tcW w:w="4715" w:type="dxa"/>
                </w:tcPr>
                <w:p w:rsidR="002F6D41" w:rsidRPr="001D3C0C" w:rsidRDefault="002F6D41" w:rsidP="00303FB6">
                  <w:pPr>
                    <w:pStyle w:val="Prrafodelista"/>
                    <w:widowControl w:val="0"/>
                    <w:spacing w:before="20" w:line="240" w:lineRule="atLeast"/>
                    <w:ind w:left="0"/>
                    <w:jc w:val="both"/>
                    <w:rPr>
                      <w:rFonts w:cs="Arial"/>
                      <w:iCs/>
                      <w:sz w:val="16"/>
                      <w:szCs w:val="16"/>
                      <w:lang w:val="es-SV"/>
                    </w:rPr>
                  </w:pPr>
                  <w:r w:rsidRPr="001D3C0C">
                    <w:rPr>
                      <w:rFonts w:cs="Arial"/>
                      <w:iCs/>
                      <w:sz w:val="16"/>
                      <w:szCs w:val="16"/>
                      <w:lang w:val="es-SV"/>
                    </w:rPr>
                    <w:t>Esta columna puede o no venir llena. Vendrá llena cuando no tenga mora mayor a 90 días ni se encuentre en proceso judicial. Corresponde al saldo o porción de saldo que aún no es exigible de pago, y es la diferencia entre el saldo total de la referencia menos el saldo en mora de capital.</w:t>
                  </w:r>
                </w:p>
              </w:tc>
            </w:tr>
            <w:tr w:rsidR="002F6D41" w:rsidRPr="001D3C0C" w:rsidTr="00303FB6">
              <w:tc>
                <w:tcPr>
                  <w:tcW w:w="1502" w:type="dxa"/>
                </w:tcPr>
                <w:p w:rsidR="002F6D41" w:rsidRPr="001D3C0C" w:rsidRDefault="002F6D41" w:rsidP="00303FB6">
                  <w:pPr>
                    <w:pStyle w:val="Prrafodelista"/>
                    <w:widowControl w:val="0"/>
                    <w:spacing w:before="20" w:line="240" w:lineRule="atLeast"/>
                    <w:ind w:left="0"/>
                    <w:jc w:val="left"/>
                    <w:rPr>
                      <w:rFonts w:cs="Arial"/>
                      <w:iCs/>
                      <w:sz w:val="16"/>
                      <w:szCs w:val="16"/>
                      <w:lang w:val="es-SV"/>
                    </w:rPr>
                  </w:pPr>
                  <w:r w:rsidRPr="001D3C0C">
                    <w:rPr>
                      <w:rFonts w:cs="Arial"/>
                      <w:sz w:val="16"/>
                      <w:szCs w:val="16"/>
                      <w:lang w:val="es-SV"/>
                    </w:rPr>
                    <w:lastRenderedPageBreak/>
                    <w:t>&lt;&lt;CP&gt;&gt;</w:t>
                  </w:r>
                </w:p>
              </w:tc>
              <w:tc>
                <w:tcPr>
                  <w:tcW w:w="4715" w:type="dxa"/>
                </w:tcPr>
                <w:p w:rsidR="002F6D41" w:rsidRPr="001D3C0C" w:rsidRDefault="002F6D41" w:rsidP="00303FB6">
                  <w:pPr>
                    <w:pStyle w:val="Prrafodelista"/>
                    <w:widowControl w:val="0"/>
                    <w:spacing w:before="20" w:line="240" w:lineRule="atLeast"/>
                    <w:ind w:left="0"/>
                    <w:jc w:val="both"/>
                    <w:rPr>
                      <w:rFonts w:cs="Arial"/>
                      <w:iCs/>
                      <w:sz w:val="16"/>
                      <w:szCs w:val="16"/>
                      <w:lang w:val="es-SV"/>
                    </w:rPr>
                  </w:pPr>
                  <w:r w:rsidRPr="001D3C0C">
                    <w:rPr>
                      <w:rFonts w:cs="Arial"/>
                      <w:iCs/>
                      <w:sz w:val="16"/>
                      <w:szCs w:val="16"/>
                      <w:lang w:val="es-SV"/>
                    </w:rPr>
                    <w:t>Vendrá llena cuando exista saldo que no esté contabilizado como vencido.</w:t>
                  </w:r>
                </w:p>
              </w:tc>
            </w:tr>
            <w:tr w:rsidR="002F6D41" w:rsidRPr="001D3C0C" w:rsidTr="00303FB6">
              <w:tc>
                <w:tcPr>
                  <w:tcW w:w="1502" w:type="dxa"/>
                </w:tcPr>
                <w:p w:rsidR="002F6D41" w:rsidRPr="001D3C0C" w:rsidRDefault="002F6D41" w:rsidP="00303FB6">
                  <w:pPr>
                    <w:pStyle w:val="Prrafodelista"/>
                    <w:widowControl w:val="0"/>
                    <w:spacing w:before="20" w:line="240" w:lineRule="atLeast"/>
                    <w:ind w:left="0"/>
                    <w:jc w:val="left"/>
                    <w:rPr>
                      <w:rFonts w:cs="Arial"/>
                      <w:iCs/>
                      <w:sz w:val="16"/>
                      <w:szCs w:val="16"/>
                      <w:lang w:val="es-SV"/>
                    </w:rPr>
                  </w:pPr>
                  <w:r w:rsidRPr="001D3C0C">
                    <w:rPr>
                      <w:rFonts w:cs="Arial"/>
                      <w:sz w:val="16"/>
                      <w:szCs w:val="16"/>
                      <w:lang w:val="es-SV"/>
                    </w:rPr>
                    <w:t>&lt;&lt;CC&gt;&gt; y &lt;&lt;FA&gt;&gt;</w:t>
                  </w:r>
                </w:p>
              </w:tc>
              <w:tc>
                <w:tcPr>
                  <w:tcW w:w="4715" w:type="dxa"/>
                </w:tcPr>
                <w:p w:rsidR="002F6D41" w:rsidRPr="001D3C0C" w:rsidRDefault="002F6D41" w:rsidP="00303FB6">
                  <w:pPr>
                    <w:pStyle w:val="Prrafodelista"/>
                    <w:widowControl w:val="0"/>
                    <w:spacing w:before="20" w:line="240" w:lineRule="atLeast"/>
                    <w:ind w:left="0"/>
                    <w:jc w:val="both"/>
                    <w:rPr>
                      <w:rFonts w:cs="Arial"/>
                      <w:iCs/>
                      <w:sz w:val="16"/>
                      <w:szCs w:val="16"/>
                      <w:lang w:val="es-SV"/>
                    </w:rPr>
                  </w:pPr>
                  <w:r w:rsidRPr="001D3C0C">
                    <w:rPr>
                      <w:rFonts w:cs="Arial"/>
                      <w:iCs/>
                      <w:sz w:val="16"/>
                      <w:szCs w:val="16"/>
                      <w:lang w:val="es-SV"/>
                    </w:rPr>
                    <w:t xml:space="preserve">Esta columna puede o no venir llena. </w:t>
                  </w:r>
                  <w:r w:rsidRPr="001D3C0C">
                    <w:rPr>
                      <w:rFonts w:cs="Arial"/>
                      <w:sz w:val="16"/>
                      <w:szCs w:val="16"/>
                      <w:lang w:val="es-SV"/>
                    </w:rPr>
                    <w:t>Para las cartas de crédito es el saldo utilizado.</w:t>
                  </w:r>
                </w:p>
              </w:tc>
            </w:tr>
            <w:tr w:rsidR="002F6D41" w:rsidRPr="001D3C0C" w:rsidTr="00303FB6">
              <w:tc>
                <w:tcPr>
                  <w:tcW w:w="1502" w:type="dxa"/>
                </w:tcPr>
                <w:p w:rsidR="002F6D41" w:rsidRPr="001D3C0C" w:rsidRDefault="002F6D41" w:rsidP="00303FB6">
                  <w:pPr>
                    <w:pStyle w:val="Prrafodelista"/>
                    <w:widowControl w:val="0"/>
                    <w:spacing w:before="20" w:line="240" w:lineRule="atLeast"/>
                    <w:ind w:left="0"/>
                    <w:jc w:val="left"/>
                    <w:rPr>
                      <w:rFonts w:cs="Arial"/>
                      <w:sz w:val="16"/>
                      <w:szCs w:val="16"/>
                      <w:lang w:val="es-SV"/>
                    </w:rPr>
                  </w:pPr>
                  <w:r w:rsidRPr="001D3C0C">
                    <w:rPr>
                      <w:rFonts w:cs="Arial"/>
                      <w:sz w:val="16"/>
                      <w:szCs w:val="16"/>
                      <w:lang w:val="es-SV"/>
                    </w:rPr>
                    <w:t>&lt;&lt;SN&gt;&gt;</w:t>
                  </w:r>
                </w:p>
              </w:tc>
              <w:tc>
                <w:tcPr>
                  <w:tcW w:w="4715" w:type="dxa"/>
                </w:tcPr>
                <w:p w:rsidR="002F6D41" w:rsidRPr="001D3C0C" w:rsidRDefault="002F6D41" w:rsidP="00303FB6">
                  <w:pPr>
                    <w:pStyle w:val="Prrafodelista"/>
                    <w:widowControl w:val="0"/>
                    <w:spacing w:before="20" w:line="240" w:lineRule="atLeast"/>
                    <w:ind w:left="0"/>
                    <w:jc w:val="both"/>
                    <w:rPr>
                      <w:rFonts w:cs="Arial"/>
                      <w:sz w:val="16"/>
                      <w:szCs w:val="16"/>
                      <w:lang w:val="es-SV"/>
                    </w:rPr>
                  </w:pPr>
                  <w:r w:rsidRPr="001D3C0C">
                    <w:rPr>
                      <w:rFonts w:cs="Arial"/>
                      <w:iCs/>
                      <w:sz w:val="16"/>
                      <w:szCs w:val="16"/>
                      <w:lang w:val="es-SV"/>
                    </w:rPr>
                    <w:t>Esta columna vendrá vacía</w:t>
                  </w:r>
                  <w:r w:rsidRPr="001D3C0C">
                    <w:rPr>
                      <w:rFonts w:cs="Arial"/>
                      <w:sz w:val="16"/>
                      <w:szCs w:val="16"/>
                      <w:lang w:val="es-SV"/>
                    </w:rPr>
                    <w:t>, ya que se considera que si la referencia fue liquidada el crédito se encontraba contabilizado en la cartera vencida.</w:t>
                  </w:r>
                </w:p>
              </w:tc>
            </w:tr>
          </w:tbl>
          <w:p w:rsidR="002F6D41" w:rsidRPr="001D3C0C" w:rsidRDefault="002F6D41" w:rsidP="00303FB6">
            <w:pPr>
              <w:widowControl w:val="0"/>
              <w:spacing w:line="260" w:lineRule="atLeast"/>
              <w:jc w:val="both"/>
              <w:rPr>
                <w:rFonts w:ascii="Arial Narrow" w:hAnsi="Arial Narrow"/>
                <w:sz w:val="22"/>
                <w:szCs w:val="22"/>
              </w:rPr>
            </w:pPr>
            <w:r w:rsidRPr="001D3C0C">
              <w:rPr>
                <w:rFonts w:ascii="Arial Narrow" w:hAnsi="Arial Narrow"/>
                <w:iCs/>
                <w:color w:val="FFFFFF" w:themeColor="background1"/>
                <w:sz w:val="22"/>
                <w:szCs w:val="22"/>
              </w:rPr>
              <w:t>.</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sz w:val="22"/>
                <w:szCs w:val="22"/>
                <w:lang w:val="es-SV"/>
              </w:rPr>
              <w:t>El formato válido para esta columna es &lt;&lt;9999999999.99&gt;&gt;.</w:t>
            </w:r>
          </w:p>
          <w:p w:rsidR="002F6D41" w:rsidRPr="001D3C0C" w:rsidRDefault="002F6D41" w:rsidP="00303FB6">
            <w:pPr>
              <w:pStyle w:val="Prrafodelista"/>
              <w:widowControl w:val="0"/>
              <w:spacing w:line="260" w:lineRule="atLeast"/>
              <w:ind w:left="360"/>
              <w:jc w:val="both"/>
              <w:rPr>
                <w:rFonts w:ascii="Arial Narrow" w:hAnsi="Arial Narrow"/>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Números del 0 al 9</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Punto (.)</w:t>
            </w:r>
          </w:p>
          <w:p w:rsidR="002F6D41" w:rsidRPr="001D3C0C" w:rsidRDefault="002F6D41" w:rsidP="00303FB6">
            <w:pPr>
              <w:pStyle w:val="Prrafodelista"/>
              <w:widowControl w:val="0"/>
              <w:spacing w:line="260" w:lineRule="atLeast"/>
              <w:ind w:left="360"/>
              <w:jc w:val="both"/>
              <w:rPr>
                <w:rFonts w:ascii="Arial Narrow" w:hAnsi="Arial Narrow"/>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2.8.</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&lt;&lt;</w:t>
            </w:r>
            <w:r w:rsidRPr="001D3C0C">
              <w:rPr>
                <w:rFonts w:ascii="Arial Narrow" w:hAnsi="Arial Narrow"/>
                <w:iCs/>
                <w:sz w:val="22"/>
                <w:szCs w:val="22"/>
                <w:lang w:val="es-SV"/>
              </w:rPr>
              <w:t>saldo_vencido_k</w:t>
            </w:r>
            <w:r w:rsidRPr="001D3C0C">
              <w:rPr>
                <w:rFonts w:ascii="Arial Narrow" w:hAnsi="Arial Narrow" w:cs="Arial"/>
                <w:sz w:val="22"/>
                <w:szCs w:val="22"/>
                <w:lang w:val="es-SV"/>
              </w:rPr>
              <w:t>&gt;&gt;</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Es el saldo vencido de capital de la referencia.</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9"/>
              </w:numPr>
              <w:spacing w:line="260" w:lineRule="atLeast"/>
              <w:jc w:val="both"/>
              <w:rPr>
                <w:rFonts w:ascii="Arial Narrow" w:hAnsi="Arial Narrow"/>
                <w:sz w:val="22"/>
                <w:szCs w:val="22"/>
                <w:lang w:val="es-SV"/>
              </w:rPr>
            </w:pPr>
            <w:r w:rsidRPr="001D3C0C">
              <w:rPr>
                <w:rFonts w:ascii="Arial Narrow" w:hAnsi="Arial Narrow"/>
                <w:sz w:val="22"/>
                <w:szCs w:val="22"/>
                <w:lang w:val="es-SV"/>
              </w:rPr>
              <w:t>Para completar esta columna considerar lo siguiente:</w:t>
            </w:r>
          </w:p>
          <w:p w:rsidR="002F6D41" w:rsidRPr="001D3C0C" w:rsidRDefault="002F6D41" w:rsidP="00303FB6">
            <w:pPr>
              <w:pStyle w:val="Prrafodelista"/>
              <w:widowControl w:val="0"/>
              <w:spacing w:line="260" w:lineRule="atLeast"/>
              <w:rPr>
                <w:rFonts w:ascii="Arial Narrow" w:hAnsi="Arial Narrow"/>
                <w:sz w:val="22"/>
                <w:szCs w:val="22"/>
                <w:lang w:val="es-SV"/>
              </w:rPr>
            </w:pPr>
          </w:p>
          <w:tbl>
            <w:tblPr>
              <w:tblStyle w:val="YV"/>
              <w:tblW w:w="6217" w:type="dxa"/>
              <w:tblLook w:val="04A0"/>
            </w:tblPr>
            <w:tblGrid>
              <w:gridCol w:w="1502"/>
              <w:gridCol w:w="4715"/>
            </w:tblGrid>
            <w:tr w:rsidR="002F6D41" w:rsidRPr="001D3C0C" w:rsidTr="00303FB6">
              <w:trPr>
                <w:cnfStyle w:val="100000000000"/>
              </w:trPr>
              <w:tc>
                <w:tcPr>
                  <w:tcW w:w="1502" w:type="dxa"/>
                  <w:vAlign w:val="bottom"/>
                </w:tcPr>
                <w:p w:rsidR="002F6D41" w:rsidRPr="001D3C0C" w:rsidRDefault="002F6D41" w:rsidP="00303FB6">
                  <w:pPr>
                    <w:pStyle w:val="Prrafodelista"/>
                    <w:widowControl w:val="0"/>
                    <w:spacing w:before="20" w:line="240" w:lineRule="atLeast"/>
                    <w:ind w:left="0"/>
                    <w:jc w:val="left"/>
                    <w:rPr>
                      <w:rFonts w:cs="Arial"/>
                      <w:iCs/>
                      <w:sz w:val="16"/>
                      <w:szCs w:val="16"/>
                      <w:lang w:val="es-SV"/>
                    </w:rPr>
                  </w:pPr>
                  <w:r w:rsidRPr="001D3C0C">
                    <w:rPr>
                      <w:rFonts w:cs="Arial"/>
                      <w:sz w:val="16"/>
                      <w:szCs w:val="16"/>
                      <w:lang w:val="es-SV"/>
                    </w:rPr>
                    <w:t>Tipo de activo de riesgo (2.3)</w:t>
                  </w:r>
                </w:p>
              </w:tc>
              <w:tc>
                <w:tcPr>
                  <w:tcW w:w="4715" w:type="dxa"/>
                  <w:vAlign w:val="bottom"/>
                </w:tcPr>
                <w:p w:rsidR="002F6D41" w:rsidRPr="001D3C0C" w:rsidRDefault="002F6D41" w:rsidP="00303FB6">
                  <w:pPr>
                    <w:pStyle w:val="Prrafodelista"/>
                    <w:widowControl w:val="0"/>
                    <w:spacing w:before="20" w:line="240" w:lineRule="atLeast"/>
                    <w:ind w:left="0"/>
                    <w:jc w:val="left"/>
                    <w:rPr>
                      <w:rFonts w:cs="Arial"/>
                      <w:sz w:val="16"/>
                      <w:szCs w:val="16"/>
                      <w:lang w:val="es-SV"/>
                    </w:rPr>
                  </w:pPr>
                  <w:r w:rsidRPr="001D3C0C">
                    <w:rPr>
                      <w:rFonts w:cs="Arial"/>
                      <w:sz w:val="16"/>
                      <w:szCs w:val="16"/>
                      <w:lang w:val="es-SV"/>
                    </w:rPr>
                    <w:t>Explicación</w:t>
                  </w:r>
                </w:p>
              </w:tc>
            </w:tr>
            <w:tr w:rsidR="002F6D41" w:rsidRPr="001D3C0C" w:rsidTr="00303FB6">
              <w:tc>
                <w:tcPr>
                  <w:tcW w:w="1502" w:type="dxa"/>
                </w:tcPr>
                <w:p w:rsidR="002F6D41" w:rsidRPr="001D3C0C" w:rsidRDefault="002F6D41" w:rsidP="00303FB6">
                  <w:pPr>
                    <w:pStyle w:val="Prrafodelista"/>
                    <w:widowControl w:val="0"/>
                    <w:spacing w:before="20" w:line="240" w:lineRule="atLeast"/>
                    <w:ind w:left="0"/>
                    <w:jc w:val="left"/>
                    <w:rPr>
                      <w:rFonts w:cs="Arial"/>
                      <w:sz w:val="16"/>
                      <w:szCs w:val="16"/>
                      <w:lang w:val="es-SV"/>
                    </w:rPr>
                  </w:pPr>
                  <w:r w:rsidRPr="001D3C0C">
                    <w:rPr>
                      <w:rFonts w:cs="Arial"/>
                      <w:sz w:val="16"/>
                      <w:szCs w:val="16"/>
                      <w:lang w:val="es-SV"/>
                    </w:rPr>
                    <w:t>&lt;&lt;PD&gt;&gt; y &lt;&lt;SN&gt;&gt;</w:t>
                  </w:r>
                </w:p>
              </w:tc>
              <w:tc>
                <w:tcPr>
                  <w:tcW w:w="4715" w:type="dxa"/>
                </w:tcPr>
                <w:p w:rsidR="002F6D41" w:rsidRPr="001D3C0C" w:rsidRDefault="002F6D41" w:rsidP="00303FB6">
                  <w:pPr>
                    <w:pStyle w:val="Prrafodelista"/>
                    <w:widowControl w:val="0"/>
                    <w:spacing w:before="20" w:line="240" w:lineRule="atLeast"/>
                    <w:ind w:left="0"/>
                    <w:jc w:val="both"/>
                    <w:rPr>
                      <w:rFonts w:cs="Arial"/>
                      <w:iCs/>
                      <w:sz w:val="16"/>
                      <w:szCs w:val="16"/>
                      <w:lang w:val="es-SV"/>
                    </w:rPr>
                  </w:pPr>
                  <w:r w:rsidRPr="001D3C0C">
                    <w:rPr>
                      <w:rFonts w:cs="Arial"/>
                      <w:iCs/>
                      <w:sz w:val="16"/>
                      <w:szCs w:val="16"/>
                      <w:lang w:val="es-SV"/>
                    </w:rPr>
                    <w:t>Esta columna puede o no venir llena. Vendrá llena cuando existan saldos con mora superior a 90 días o que se haya tomado la decisión de cobrarlo por la vía judicial. En cualquier caso debe reflejar el saldo de la referencia (&lt;&lt;2.6. saldo_referencia&gt;&gt;). La sumatoria de esta columna para los activos tipo &lt;&lt;PD&gt;&gt; debe conciliarse con la cuenta contable correspondiente a préstamos vencidos.</w:t>
                  </w:r>
                </w:p>
              </w:tc>
            </w:tr>
            <w:tr w:rsidR="002F6D41" w:rsidRPr="001D3C0C" w:rsidTr="00303FB6">
              <w:tc>
                <w:tcPr>
                  <w:tcW w:w="1502" w:type="dxa"/>
                </w:tcPr>
                <w:p w:rsidR="002F6D41" w:rsidRPr="001D3C0C" w:rsidRDefault="002F6D41" w:rsidP="00303FB6">
                  <w:pPr>
                    <w:pStyle w:val="Prrafodelista"/>
                    <w:widowControl w:val="0"/>
                    <w:spacing w:before="20" w:line="240" w:lineRule="atLeast"/>
                    <w:ind w:left="0"/>
                    <w:jc w:val="left"/>
                    <w:rPr>
                      <w:rFonts w:cs="Arial"/>
                      <w:iCs/>
                      <w:sz w:val="16"/>
                      <w:szCs w:val="16"/>
                      <w:lang w:val="es-SV"/>
                    </w:rPr>
                  </w:pPr>
                  <w:r w:rsidRPr="001D3C0C">
                    <w:rPr>
                      <w:rFonts w:cs="Arial"/>
                      <w:sz w:val="16"/>
                      <w:szCs w:val="16"/>
                      <w:lang w:val="es-SV"/>
                    </w:rPr>
                    <w:t>&lt;&lt;CP&gt;&gt;</w:t>
                  </w:r>
                </w:p>
              </w:tc>
              <w:tc>
                <w:tcPr>
                  <w:tcW w:w="4715" w:type="dxa"/>
                </w:tcPr>
                <w:p w:rsidR="002F6D41" w:rsidRPr="001D3C0C" w:rsidRDefault="002F6D41" w:rsidP="00303FB6">
                  <w:pPr>
                    <w:pStyle w:val="Prrafodelista"/>
                    <w:widowControl w:val="0"/>
                    <w:spacing w:before="20" w:line="240" w:lineRule="atLeast"/>
                    <w:ind w:left="0"/>
                    <w:jc w:val="both"/>
                    <w:rPr>
                      <w:rFonts w:cs="Arial"/>
                      <w:iCs/>
                      <w:sz w:val="16"/>
                      <w:szCs w:val="16"/>
                      <w:lang w:val="es-SV"/>
                    </w:rPr>
                  </w:pPr>
                  <w:r w:rsidRPr="001D3C0C">
                    <w:rPr>
                      <w:rFonts w:cs="Arial"/>
                      <w:iCs/>
                      <w:sz w:val="16"/>
                      <w:szCs w:val="16"/>
                      <w:lang w:val="es-SV"/>
                    </w:rPr>
                    <w:t>Esta columna vendrá llena cuando exista saldo que esté contabilizado como vencido.</w:t>
                  </w:r>
                </w:p>
              </w:tc>
            </w:tr>
            <w:tr w:rsidR="002F6D41" w:rsidRPr="001D3C0C" w:rsidTr="00303FB6">
              <w:tc>
                <w:tcPr>
                  <w:tcW w:w="1502" w:type="dxa"/>
                </w:tcPr>
                <w:p w:rsidR="002F6D41" w:rsidRPr="001D3C0C" w:rsidRDefault="002F6D41" w:rsidP="00303FB6">
                  <w:pPr>
                    <w:pStyle w:val="Prrafodelista"/>
                    <w:widowControl w:val="0"/>
                    <w:spacing w:before="20" w:line="240" w:lineRule="atLeast"/>
                    <w:ind w:left="0"/>
                    <w:jc w:val="left"/>
                    <w:rPr>
                      <w:rFonts w:cs="Arial"/>
                      <w:iCs/>
                      <w:sz w:val="16"/>
                      <w:szCs w:val="16"/>
                      <w:lang w:val="es-SV"/>
                    </w:rPr>
                  </w:pPr>
                  <w:r w:rsidRPr="001D3C0C">
                    <w:rPr>
                      <w:rFonts w:cs="Arial"/>
                      <w:sz w:val="16"/>
                      <w:szCs w:val="16"/>
                      <w:lang w:val="es-SV"/>
                    </w:rPr>
                    <w:t>&lt;&lt;CC&gt;&gt; y &lt;&lt;FA&gt;&gt;</w:t>
                  </w:r>
                </w:p>
              </w:tc>
              <w:tc>
                <w:tcPr>
                  <w:tcW w:w="4715" w:type="dxa"/>
                </w:tcPr>
                <w:p w:rsidR="002F6D41" w:rsidRPr="001D3C0C" w:rsidRDefault="002F6D41" w:rsidP="00303FB6">
                  <w:pPr>
                    <w:pStyle w:val="Prrafodelista"/>
                    <w:widowControl w:val="0"/>
                    <w:spacing w:before="20" w:line="240" w:lineRule="atLeast"/>
                    <w:ind w:left="0"/>
                    <w:jc w:val="both"/>
                    <w:rPr>
                      <w:rFonts w:cs="Arial"/>
                      <w:iCs/>
                      <w:sz w:val="16"/>
                      <w:szCs w:val="16"/>
                      <w:lang w:val="es-SV"/>
                    </w:rPr>
                  </w:pPr>
                  <w:r w:rsidRPr="001D3C0C">
                    <w:rPr>
                      <w:rFonts w:cs="Arial"/>
                      <w:iCs/>
                      <w:sz w:val="16"/>
                      <w:szCs w:val="16"/>
                      <w:lang w:val="es-SV"/>
                    </w:rPr>
                    <w:t xml:space="preserve">Esta columna puede o no venir llena. </w:t>
                  </w:r>
                </w:p>
              </w:tc>
            </w:tr>
          </w:tbl>
          <w:p w:rsidR="002F6D41" w:rsidRPr="001D3C0C" w:rsidRDefault="002F6D41" w:rsidP="00303FB6">
            <w:pPr>
              <w:widowControl w:val="0"/>
              <w:spacing w:line="260" w:lineRule="atLeast"/>
              <w:jc w:val="both"/>
              <w:rPr>
                <w:rFonts w:ascii="Arial Narrow" w:hAnsi="Arial Narrow"/>
                <w:sz w:val="22"/>
                <w:szCs w:val="22"/>
              </w:rPr>
            </w:pPr>
            <w:r w:rsidRPr="001D3C0C">
              <w:rPr>
                <w:rFonts w:ascii="Arial Narrow" w:hAnsi="Arial Narrow"/>
                <w:iCs/>
                <w:color w:val="FFFFFF" w:themeColor="background1"/>
                <w:sz w:val="22"/>
                <w:szCs w:val="22"/>
              </w:rPr>
              <w:t>.</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sz w:val="22"/>
                <w:szCs w:val="22"/>
                <w:lang w:val="es-SV"/>
              </w:rPr>
              <w:t>El formato válido para esta columna es &lt;&lt;9999999999.99&gt;&gt;.</w:t>
            </w:r>
          </w:p>
          <w:p w:rsidR="002F6D41" w:rsidRPr="001D3C0C" w:rsidRDefault="002F6D41" w:rsidP="00303FB6">
            <w:pPr>
              <w:pStyle w:val="Prrafodelista"/>
              <w:widowControl w:val="0"/>
              <w:spacing w:line="260" w:lineRule="atLeast"/>
              <w:ind w:left="360"/>
              <w:jc w:val="both"/>
              <w:rPr>
                <w:rFonts w:ascii="Arial Narrow" w:hAnsi="Arial Narrow"/>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Números del 0 al 9</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Punto (.)</w:t>
            </w:r>
          </w:p>
          <w:p w:rsidR="002F6D41" w:rsidRPr="001D3C0C" w:rsidRDefault="002F6D41" w:rsidP="00303FB6">
            <w:pPr>
              <w:widowControl w:val="0"/>
              <w:spacing w:line="260" w:lineRule="atLeast"/>
              <w:jc w:val="both"/>
              <w:rPr>
                <w:rFonts w:ascii="Arial Narrow" w:hAnsi="Arial Narrow"/>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2.9.</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&lt;&lt;</w:t>
            </w:r>
            <w:r w:rsidRPr="001D3C0C">
              <w:rPr>
                <w:rFonts w:ascii="Arial Narrow" w:hAnsi="Arial Narrow"/>
                <w:iCs/>
                <w:sz w:val="22"/>
                <w:szCs w:val="22"/>
                <w:lang w:val="es-SV"/>
              </w:rPr>
              <w:t>saldo_vigente_i</w:t>
            </w:r>
            <w:r w:rsidRPr="001D3C0C">
              <w:rPr>
                <w:rFonts w:ascii="Arial Narrow" w:hAnsi="Arial Narrow" w:cs="Arial"/>
                <w:sz w:val="22"/>
                <w:szCs w:val="22"/>
                <w:lang w:val="es-SV"/>
              </w:rPr>
              <w:t>&gt;&gt;</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Es el saldo vigente de intereses de la referencia.</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9"/>
              </w:numPr>
              <w:spacing w:line="260" w:lineRule="atLeast"/>
              <w:jc w:val="both"/>
              <w:rPr>
                <w:rFonts w:ascii="Arial Narrow" w:hAnsi="Arial Narrow"/>
                <w:sz w:val="22"/>
                <w:szCs w:val="22"/>
                <w:lang w:val="es-SV"/>
              </w:rPr>
            </w:pPr>
            <w:r w:rsidRPr="001D3C0C">
              <w:rPr>
                <w:rFonts w:ascii="Arial Narrow" w:hAnsi="Arial Narrow"/>
                <w:sz w:val="22"/>
                <w:szCs w:val="22"/>
                <w:lang w:val="es-SV"/>
              </w:rPr>
              <w:t>Para completar esta columna considerar lo siguiente:</w:t>
            </w:r>
          </w:p>
          <w:p w:rsidR="002F6D41" w:rsidRPr="001D3C0C" w:rsidRDefault="002F6D41" w:rsidP="00303FB6">
            <w:pPr>
              <w:pStyle w:val="Prrafodelista"/>
              <w:widowControl w:val="0"/>
              <w:spacing w:line="260" w:lineRule="atLeast"/>
              <w:rPr>
                <w:rFonts w:ascii="Arial Narrow" w:hAnsi="Arial Narrow"/>
                <w:sz w:val="22"/>
                <w:szCs w:val="22"/>
                <w:lang w:val="es-SV"/>
              </w:rPr>
            </w:pPr>
          </w:p>
          <w:tbl>
            <w:tblPr>
              <w:tblStyle w:val="YV"/>
              <w:tblW w:w="6217" w:type="dxa"/>
              <w:tblLook w:val="04A0"/>
            </w:tblPr>
            <w:tblGrid>
              <w:gridCol w:w="1502"/>
              <w:gridCol w:w="4715"/>
            </w:tblGrid>
            <w:tr w:rsidR="002F6D41" w:rsidRPr="001D3C0C" w:rsidTr="00303FB6">
              <w:trPr>
                <w:cnfStyle w:val="100000000000"/>
              </w:trPr>
              <w:tc>
                <w:tcPr>
                  <w:tcW w:w="1502" w:type="dxa"/>
                  <w:vAlign w:val="bottom"/>
                </w:tcPr>
                <w:p w:rsidR="002F6D41" w:rsidRPr="001D3C0C" w:rsidRDefault="002F6D41" w:rsidP="00303FB6">
                  <w:pPr>
                    <w:pStyle w:val="Prrafodelista"/>
                    <w:widowControl w:val="0"/>
                    <w:spacing w:before="20" w:line="240" w:lineRule="atLeast"/>
                    <w:ind w:left="0"/>
                    <w:jc w:val="left"/>
                    <w:rPr>
                      <w:rFonts w:cs="Arial"/>
                      <w:iCs/>
                      <w:sz w:val="16"/>
                      <w:szCs w:val="16"/>
                      <w:lang w:val="es-SV"/>
                    </w:rPr>
                  </w:pPr>
                  <w:r w:rsidRPr="001D3C0C">
                    <w:rPr>
                      <w:rFonts w:cs="Arial"/>
                      <w:sz w:val="16"/>
                      <w:szCs w:val="16"/>
                      <w:lang w:val="es-SV"/>
                    </w:rPr>
                    <w:t>Tipo de activo de riesgo (2.3)</w:t>
                  </w:r>
                </w:p>
              </w:tc>
              <w:tc>
                <w:tcPr>
                  <w:tcW w:w="4715" w:type="dxa"/>
                  <w:vAlign w:val="bottom"/>
                </w:tcPr>
                <w:p w:rsidR="002F6D41" w:rsidRPr="001D3C0C" w:rsidRDefault="002F6D41" w:rsidP="00303FB6">
                  <w:pPr>
                    <w:pStyle w:val="Prrafodelista"/>
                    <w:widowControl w:val="0"/>
                    <w:spacing w:before="20" w:line="240" w:lineRule="atLeast"/>
                    <w:ind w:left="0"/>
                    <w:jc w:val="left"/>
                    <w:rPr>
                      <w:rFonts w:cs="Arial"/>
                      <w:sz w:val="16"/>
                      <w:szCs w:val="16"/>
                      <w:lang w:val="es-SV"/>
                    </w:rPr>
                  </w:pPr>
                  <w:r w:rsidRPr="001D3C0C">
                    <w:rPr>
                      <w:rFonts w:cs="Arial"/>
                      <w:sz w:val="16"/>
                      <w:szCs w:val="16"/>
                      <w:lang w:val="es-SV"/>
                    </w:rPr>
                    <w:t>Explicación</w:t>
                  </w:r>
                </w:p>
              </w:tc>
            </w:tr>
            <w:tr w:rsidR="002F6D41" w:rsidRPr="001D3C0C" w:rsidTr="00303FB6">
              <w:tc>
                <w:tcPr>
                  <w:tcW w:w="1502" w:type="dxa"/>
                </w:tcPr>
                <w:p w:rsidR="002F6D41" w:rsidRPr="001D3C0C" w:rsidRDefault="002F6D41" w:rsidP="00303FB6">
                  <w:pPr>
                    <w:pStyle w:val="Prrafodelista"/>
                    <w:widowControl w:val="0"/>
                    <w:spacing w:before="20" w:line="240" w:lineRule="atLeast"/>
                    <w:ind w:left="0"/>
                    <w:jc w:val="left"/>
                    <w:rPr>
                      <w:rFonts w:cs="Arial"/>
                      <w:sz w:val="16"/>
                      <w:szCs w:val="16"/>
                      <w:lang w:val="es-SV"/>
                    </w:rPr>
                  </w:pPr>
                  <w:r w:rsidRPr="001D3C0C">
                    <w:rPr>
                      <w:rFonts w:cs="Arial"/>
                      <w:sz w:val="16"/>
                      <w:szCs w:val="16"/>
                      <w:lang w:val="es-SV"/>
                    </w:rPr>
                    <w:t>&lt;&lt;PD&gt;&gt; y &lt;&lt;SN&gt;&gt;</w:t>
                  </w:r>
                </w:p>
              </w:tc>
              <w:tc>
                <w:tcPr>
                  <w:tcW w:w="4715" w:type="dxa"/>
                </w:tcPr>
                <w:p w:rsidR="002F6D41" w:rsidRPr="001D3C0C" w:rsidRDefault="002F6D41" w:rsidP="00303FB6">
                  <w:pPr>
                    <w:pStyle w:val="Prrafodelista"/>
                    <w:widowControl w:val="0"/>
                    <w:spacing w:before="20" w:line="240" w:lineRule="atLeast"/>
                    <w:ind w:left="0"/>
                    <w:jc w:val="both"/>
                    <w:rPr>
                      <w:rFonts w:cs="Arial"/>
                      <w:iCs/>
                      <w:sz w:val="16"/>
                      <w:szCs w:val="16"/>
                      <w:lang w:val="es-SV"/>
                    </w:rPr>
                  </w:pPr>
                  <w:r w:rsidRPr="001D3C0C">
                    <w:rPr>
                      <w:rFonts w:cs="Arial"/>
                      <w:iCs/>
                      <w:sz w:val="16"/>
                      <w:szCs w:val="16"/>
                      <w:lang w:val="es-SV"/>
                    </w:rPr>
                    <w:t>Esta columna puede o no venir llena. Vendrá llena cuando existan provisiones de intereses que aún no son exigibles de pago y no tenga mora mayor a 90 días ni se encuentre en proceso judicial. Es la diferencia entre el saldo total de intereses menos el saldo en mora de intereses.</w:t>
                  </w:r>
                </w:p>
              </w:tc>
            </w:tr>
            <w:tr w:rsidR="002F6D41" w:rsidRPr="001D3C0C" w:rsidTr="00303FB6">
              <w:tc>
                <w:tcPr>
                  <w:tcW w:w="1502" w:type="dxa"/>
                </w:tcPr>
                <w:p w:rsidR="002F6D41" w:rsidRPr="001D3C0C" w:rsidRDefault="002F6D41" w:rsidP="00303FB6">
                  <w:pPr>
                    <w:pStyle w:val="Prrafodelista"/>
                    <w:widowControl w:val="0"/>
                    <w:spacing w:before="20" w:line="240" w:lineRule="atLeast"/>
                    <w:ind w:left="0"/>
                    <w:jc w:val="left"/>
                    <w:rPr>
                      <w:rFonts w:cs="Arial"/>
                      <w:iCs/>
                      <w:sz w:val="16"/>
                      <w:szCs w:val="16"/>
                      <w:lang w:val="es-SV"/>
                    </w:rPr>
                  </w:pPr>
                  <w:r w:rsidRPr="001D3C0C">
                    <w:rPr>
                      <w:rFonts w:cs="Arial"/>
                      <w:sz w:val="16"/>
                      <w:szCs w:val="16"/>
                      <w:lang w:val="es-SV"/>
                    </w:rPr>
                    <w:lastRenderedPageBreak/>
                    <w:t>&lt;&lt;CP&gt;&gt;</w:t>
                  </w:r>
                </w:p>
              </w:tc>
              <w:tc>
                <w:tcPr>
                  <w:tcW w:w="4715" w:type="dxa"/>
                </w:tcPr>
                <w:p w:rsidR="002F6D41" w:rsidRPr="001D3C0C" w:rsidRDefault="002F6D41" w:rsidP="00303FB6">
                  <w:pPr>
                    <w:pStyle w:val="Prrafodelista"/>
                    <w:widowControl w:val="0"/>
                    <w:spacing w:before="20" w:line="240" w:lineRule="atLeast"/>
                    <w:ind w:left="0"/>
                    <w:jc w:val="both"/>
                    <w:rPr>
                      <w:rFonts w:cs="Arial"/>
                      <w:iCs/>
                      <w:sz w:val="16"/>
                      <w:szCs w:val="16"/>
                      <w:lang w:val="es-SV"/>
                    </w:rPr>
                  </w:pPr>
                  <w:r w:rsidRPr="001D3C0C">
                    <w:rPr>
                      <w:rFonts w:cs="Arial"/>
                      <w:iCs/>
                      <w:sz w:val="16"/>
                      <w:szCs w:val="16"/>
                      <w:lang w:val="es-SV"/>
                    </w:rPr>
                    <w:t>Esta columna puede o no venir llena.</w:t>
                  </w:r>
                </w:p>
              </w:tc>
            </w:tr>
            <w:tr w:rsidR="002F6D41" w:rsidRPr="001D3C0C" w:rsidTr="00303FB6">
              <w:tc>
                <w:tcPr>
                  <w:tcW w:w="1502" w:type="dxa"/>
                </w:tcPr>
                <w:p w:rsidR="002F6D41" w:rsidRPr="001D3C0C" w:rsidRDefault="002F6D41" w:rsidP="00303FB6">
                  <w:pPr>
                    <w:pStyle w:val="Prrafodelista"/>
                    <w:widowControl w:val="0"/>
                    <w:spacing w:before="20" w:line="240" w:lineRule="atLeast"/>
                    <w:ind w:left="0"/>
                    <w:jc w:val="left"/>
                    <w:rPr>
                      <w:rFonts w:cs="Arial"/>
                      <w:iCs/>
                      <w:sz w:val="16"/>
                      <w:szCs w:val="16"/>
                      <w:lang w:val="es-SV"/>
                    </w:rPr>
                  </w:pPr>
                  <w:r w:rsidRPr="001D3C0C">
                    <w:rPr>
                      <w:rFonts w:cs="Arial"/>
                      <w:sz w:val="16"/>
                      <w:szCs w:val="16"/>
                      <w:lang w:val="es-SV"/>
                    </w:rPr>
                    <w:t>&lt;&lt;CC&gt;&gt; y &lt;&lt;FA&gt;&gt;</w:t>
                  </w:r>
                </w:p>
              </w:tc>
              <w:tc>
                <w:tcPr>
                  <w:tcW w:w="4715" w:type="dxa"/>
                </w:tcPr>
                <w:p w:rsidR="002F6D41" w:rsidRPr="001D3C0C" w:rsidRDefault="002F6D41" w:rsidP="00303FB6">
                  <w:pPr>
                    <w:pStyle w:val="Prrafodelista"/>
                    <w:widowControl w:val="0"/>
                    <w:spacing w:before="20" w:line="240" w:lineRule="atLeast"/>
                    <w:ind w:left="0"/>
                    <w:jc w:val="both"/>
                    <w:rPr>
                      <w:rFonts w:cs="Arial"/>
                      <w:iCs/>
                      <w:sz w:val="16"/>
                      <w:szCs w:val="16"/>
                      <w:lang w:val="es-SV"/>
                    </w:rPr>
                  </w:pPr>
                  <w:r w:rsidRPr="001D3C0C">
                    <w:rPr>
                      <w:rFonts w:cs="Arial"/>
                      <w:iCs/>
                      <w:sz w:val="16"/>
                      <w:szCs w:val="16"/>
                      <w:lang w:val="es-SV"/>
                    </w:rPr>
                    <w:t xml:space="preserve">Esta columna vendrá siempre con valor cero. </w:t>
                  </w:r>
                </w:p>
              </w:tc>
            </w:tr>
          </w:tbl>
          <w:p w:rsidR="002F6D41" w:rsidRPr="001D3C0C" w:rsidRDefault="002F6D41" w:rsidP="00303FB6">
            <w:pPr>
              <w:widowControl w:val="0"/>
              <w:spacing w:line="260" w:lineRule="atLeast"/>
              <w:jc w:val="both"/>
              <w:rPr>
                <w:rFonts w:ascii="Arial Narrow" w:hAnsi="Arial Narrow"/>
                <w:sz w:val="22"/>
                <w:szCs w:val="22"/>
              </w:rPr>
            </w:pPr>
            <w:r w:rsidRPr="001D3C0C">
              <w:rPr>
                <w:rFonts w:ascii="Arial Narrow" w:hAnsi="Arial Narrow"/>
                <w:iCs/>
                <w:color w:val="FFFFFF" w:themeColor="background1"/>
                <w:sz w:val="22"/>
                <w:szCs w:val="22"/>
              </w:rPr>
              <w:t>.</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sz w:val="22"/>
                <w:szCs w:val="22"/>
                <w:lang w:val="es-SV"/>
              </w:rPr>
              <w:t>El formato válido para esta columna es &lt;&lt;9999999999.99&gt;&gt;.</w:t>
            </w:r>
          </w:p>
          <w:p w:rsidR="002F6D41" w:rsidRPr="001D3C0C" w:rsidRDefault="002F6D41" w:rsidP="00303FB6">
            <w:pPr>
              <w:pStyle w:val="Prrafodelista"/>
              <w:widowControl w:val="0"/>
              <w:spacing w:line="260" w:lineRule="atLeast"/>
              <w:ind w:left="360"/>
              <w:jc w:val="both"/>
              <w:rPr>
                <w:rFonts w:ascii="Arial Narrow" w:hAnsi="Arial Narrow"/>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Números del 0 al 9</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Punto (.)</w:t>
            </w:r>
          </w:p>
          <w:p w:rsidR="002F6D41" w:rsidRPr="001D3C0C" w:rsidRDefault="002F6D41" w:rsidP="00303FB6">
            <w:pPr>
              <w:widowControl w:val="0"/>
              <w:spacing w:line="260" w:lineRule="atLeast"/>
              <w:jc w:val="both"/>
              <w:rPr>
                <w:rFonts w:ascii="Arial Narrow" w:hAnsi="Arial Narrow"/>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2.10.</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&lt;&lt;</w:t>
            </w:r>
            <w:r w:rsidRPr="001D3C0C">
              <w:rPr>
                <w:rFonts w:ascii="Arial Narrow" w:hAnsi="Arial Narrow"/>
                <w:iCs/>
                <w:sz w:val="22"/>
                <w:szCs w:val="22"/>
                <w:lang w:val="es-SV"/>
              </w:rPr>
              <w:t>saldo_vencido_i</w:t>
            </w:r>
            <w:r w:rsidRPr="001D3C0C">
              <w:rPr>
                <w:rFonts w:ascii="Arial Narrow" w:hAnsi="Arial Narrow" w:cs="Arial"/>
                <w:sz w:val="22"/>
                <w:szCs w:val="22"/>
                <w:lang w:val="es-SV"/>
              </w:rPr>
              <w:t>&gt;&gt;</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Es el saldo vencido de intereses de la referencia.</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9"/>
              </w:numPr>
              <w:spacing w:line="260" w:lineRule="atLeast"/>
              <w:jc w:val="both"/>
              <w:rPr>
                <w:rFonts w:ascii="Arial Narrow" w:hAnsi="Arial Narrow"/>
                <w:sz w:val="22"/>
                <w:szCs w:val="22"/>
                <w:lang w:val="es-SV"/>
              </w:rPr>
            </w:pPr>
            <w:r w:rsidRPr="001D3C0C">
              <w:rPr>
                <w:rFonts w:ascii="Arial Narrow" w:hAnsi="Arial Narrow"/>
                <w:sz w:val="22"/>
                <w:szCs w:val="22"/>
                <w:lang w:val="es-SV"/>
              </w:rPr>
              <w:t>Para completar esta columna considerar lo siguiente:</w:t>
            </w:r>
          </w:p>
          <w:p w:rsidR="002F6D41" w:rsidRPr="001D3C0C" w:rsidRDefault="002F6D41" w:rsidP="00303FB6">
            <w:pPr>
              <w:pStyle w:val="Prrafodelista"/>
              <w:widowControl w:val="0"/>
              <w:spacing w:line="260" w:lineRule="atLeast"/>
              <w:rPr>
                <w:rFonts w:ascii="Arial Narrow" w:hAnsi="Arial Narrow"/>
                <w:sz w:val="22"/>
                <w:szCs w:val="22"/>
                <w:lang w:val="es-SV"/>
              </w:rPr>
            </w:pPr>
          </w:p>
          <w:tbl>
            <w:tblPr>
              <w:tblStyle w:val="YV"/>
              <w:tblW w:w="6217" w:type="dxa"/>
              <w:tblLook w:val="04A0"/>
            </w:tblPr>
            <w:tblGrid>
              <w:gridCol w:w="1502"/>
              <w:gridCol w:w="4715"/>
            </w:tblGrid>
            <w:tr w:rsidR="002F6D41" w:rsidRPr="001D3C0C" w:rsidTr="00303FB6">
              <w:trPr>
                <w:cnfStyle w:val="100000000000"/>
              </w:trPr>
              <w:tc>
                <w:tcPr>
                  <w:tcW w:w="1502" w:type="dxa"/>
                  <w:vAlign w:val="bottom"/>
                </w:tcPr>
                <w:p w:rsidR="002F6D41" w:rsidRPr="001D3C0C" w:rsidRDefault="002F6D41" w:rsidP="00303FB6">
                  <w:pPr>
                    <w:pStyle w:val="Prrafodelista"/>
                    <w:widowControl w:val="0"/>
                    <w:spacing w:before="20" w:line="240" w:lineRule="atLeast"/>
                    <w:ind w:left="0"/>
                    <w:jc w:val="left"/>
                    <w:rPr>
                      <w:rFonts w:cs="Arial"/>
                      <w:iCs/>
                      <w:sz w:val="16"/>
                      <w:szCs w:val="16"/>
                      <w:lang w:val="es-SV"/>
                    </w:rPr>
                  </w:pPr>
                  <w:r w:rsidRPr="001D3C0C">
                    <w:rPr>
                      <w:rFonts w:cs="Arial"/>
                      <w:sz w:val="16"/>
                      <w:szCs w:val="16"/>
                      <w:lang w:val="es-SV"/>
                    </w:rPr>
                    <w:t>Tipo de activo de riesgo (2.3)</w:t>
                  </w:r>
                </w:p>
              </w:tc>
              <w:tc>
                <w:tcPr>
                  <w:tcW w:w="4715" w:type="dxa"/>
                  <w:vAlign w:val="bottom"/>
                </w:tcPr>
                <w:p w:rsidR="002F6D41" w:rsidRPr="001D3C0C" w:rsidRDefault="002F6D41" w:rsidP="00303FB6">
                  <w:pPr>
                    <w:pStyle w:val="Prrafodelista"/>
                    <w:widowControl w:val="0"/>
                    <w:spacing w:before="20" w:line="240" w:lineRule="atLeast"/>
                    <w:ind w:left="0"/>
                    <w:jc w:val="left"/>
                    <w:rPr>
                      <w:rFonts w:cs="Arial"/>
                      <w:sz w:val="16"/>
                      <w:szCs w:val="16"/>
                      <w:lang w:val="es-SV"/>
                    </w:rPr>
                  </w:pPr>
                  <w:r w:rsidRPr="001D3C0C">
                    <w:rPr>
                      <w:rFonts w:cs="Arial"/>
                      <w:sz w:val="16"/>
                      <w:szCs w:val="16"/>
                      <w:lang w:val="es-SV"/>
                    </w:rPr>
                    <w:t>Explicación</w:t>
                  </w:r>
                </w:p>
              </w:tc>
            </w:tr>
            <w:tr w:rsidR="002F6D41" w:rsidRPr="001D3C0C" w:rsidTr="00303FB6">
              <w:tc>
                <w:tcPr>
                  <w:tcW w:w="1502" w:type="dxa"/>
                </w:tcPr>
                <w:p w:rsidR="002F6D41" w:rsidRPr="001D3C0C" w:rsidRDefault="002F6D41" w:rsidP="00303FB6">
                  <w:pPr>
                    <w:pStyle w:val="Prrafodelista"/>
                    <w:widowControl w:val="0"/>
                    <w:spacing w:before="20" w:line="240" w:lineRule="atLeast"/>
                    <w:ind w:left="0"/>
                    <w:jc w:val="left"/>
                    <w:rPr>
                      <w:rFonts w:cs="Arial"/>
                      <w:sz w:val="16"/>
                      <w:szCs w:val="16"/>
                      <w:lang w:val="es-SV"/>
                    </w:rPr>
                  </w:pPr>
                  <w:r w:rsidRPr="001D3C0C">
                    <w:rPr>
                      <w:rFonts w:cs="Arial"/>
                      <w:sz w:val="16"/>
                      <w:szCs w:val="16"/>
                      <w:lang w:val="es-SV"/>
                    </w:rPr>
                    <w:t>&lt;&lt;PD&gt;&gt; y &lt;&lt;SN&gt;&gt;</w:t>
                  </w:r>
                </w:p>
              </w:tc>
              <w:tc>
                <w:tcPr>
                  <w:tcW w:w="4715" w:type="dxa"/>
                </w:tcPr>
                <w:p w:rsidR="002F6D41" w:rsidRPr="001D3C0C" w:rsidRDefault="002F6D41" w:rsidP="00303FB6">
                  <w:pPr>
                    <w:pStyle w:val="Prrafodelista"/>
                    <w:widowControl w:val="0"/>
                    <w:spacing w:before="20" w:line="240" w:lineRule="atLeast"/>
                    <w:ind w:left="0"/>
                    <w:jc w:val="both"/>
                    <w:rPr>
                      <w:rFonts w:cs="Arial"/>
                      <w:iCs/>
                      <w:sz w:val="16"/>
                      <w:szCs w:val="16"/>
                      <w:lang w:val="es-SV"/>
                    </w:rPr>
                  </w:pPr>
                  <w:r w:rsidRPr="001D3C0C">
                    <w:rPr>
                      <w:rFonts w:cs="Arial"/>
                      <w:iCs/>
                      <w:sz w:val="16"/>
                      <w:szCs w:val="16"/>
                      <w:lang w:val="es-SV"/>
                    </w:rPr>
                    <w:t>Esta columna puede o no venir llena. Vendrá llena cuando existan intereses en mora mayor a 90 días. Corresponderá a los intereses contabilizados en cuentas de orden.</w:t>
                  </w:r>
                </w:p>
              </w:tc>
            </w:tr>
            <w:tr w:rsidR="002F6D41" w:rsidRPr="001D3C0C" w:rsidTr="00303FB6">
              <w:tc>
                <w:tcPr>
                  <w:tcW w:w="1502" w:type="dxa"/>
                </w:tcPr>
                <w:p w:rsidR="002F6D41" w:rsidRPr="001D3C0C" w:rsidRDefault="002F6D41" w:rsidP="00303FB6">
                  <w:pPr>
                    <w:pStyle w:val="Prrafodelista"/>
                    <w:widowControl w:val="0"/>
                    <w:spacing w:before="20" w:line="240" w:lineRule="atLeast"/>
                    <w:ind w:left="0"/>
                    <w:jc w:val="left"/>
                    <w:rPr>
                      <w:rFonts w:cs="Arial"/>
                      <w:iCs/>
                      <w:sz w:val="16"/>
                      <w:szCs w:val="16"/>
                      <w:lang w:val="es-SV"/>
                    </w:rPr>
                  </w:pPr>
                  <w:r w:rsidRPr="001D3C0C">
                    <w:rPr>
                      <w:rFonts w:cs="Arial"/>
                      <w:sz w:val="16"/>
                      <w:szCs w:val="16"/>
                      <w:lang w:val="es-SV"/>
                    </w:rPr>
                    <w:t>&lt;&lt;CP&gt;&gt;</w:t>
                  </w:r>
                </w:p>
              </w:tc>
              <w:tc>
                <w:tcPr>
                  <w:tcW w:w="4715" w:type="dxa"/>
                </w:tcPr>
                <w:p w:rsidR="002F6D41" w:rsidRPr="001D3C0C" w:rsidRDefault="002F6D41" w:rsidP="00303FB6">
                  <w:pPr>
                    <w:pStyle w:val="Prrafodelista"/>
                    <w:widowControl w:val="0"/>
                    <w:spacing w:before="20" w:line="240" w:lineRule="atLeast"/>
                    <w:ind w:left="0"/>
                    <w:jc w:val="both"/>
                    <w:rPr>
                      <w:rFonts w:cs="Arial"/>
                      <w:iCs/>
                      <w:sz w:val="16"/>
                      <w:szCs w:val="16"/>
                      <w:lang w:val="es-SV"/>
                    </w:rPr>
                  </w:pPr>
                  <w:r w:rsidRPr="001D3C0C">
                    <w:rPr>
                      <w:rFonts w:cs="Arial"/>
                      <w:iCs/>
                      <w:sz w:val="16"/>
                      <w:szCs w:val="16"/>
                      <w:lang w:val="es-SV"/>
                    </w:rPr>
                    <w:t>Esta columna puede o no venir llena.</w:t>
                  </w:r>
                </w:p>
              </w:tc>
            </w:tr>
            <w:tr w:rsidR="002F6D41" w:rsidRPr="001D3C0C" w:rsidTr="00303FB6">
              <w:tc>
                <w:tcPr>
                  <w:tcW w:w="1502" w:type="dxa"/>
                </w:tcPr>
                <w:p w:rsidR="002F6D41" w:rsidRPr="001D3C0C" w:rsidRDefault="002F6D41" w:rsidP="00303FB6">
                  <w:pPr>
                    <w:pStyle w:val="Prrafodelista"/>
                    <w:widowControl w:val="0"/>
                    <w:spacing w:before="20" w:line="240" w:lineRule="atLeast"/>
                    <w:ind w:left="0"/>
                    <w:jc w:val="left"/>
                    <w:rPr>
                      <w:rFonts w:cs="Arial"/>
                      <w:iCs/>
                      <w:sz w:val="16"/>
                      <w:szCs w:val="16"/>
                      <w:lang w:val="es-SV"/>
                    </w:rPr>
                  </w:pPr>
                  <w:r w:rsidRPr="001D3C0C">
                    <w:rPr>
                      <w:rFonts w:cs="Arial"/>
                      <w:sz w:val="16"/>
                      <w:szCs w:val="16"/>
                      <w:lang w:val="es-SV"/>
                    </w:rPr>
                    <w:t>&lt;&lt;CC&gt;&gt; y &lt;&lt;FA&gt;&gt;</w:t>
                  </w:r>
                </w:p>
              </w:tc>
              <w:tc>
                <w:tcPr>
                  <w:tcW w:w="4715" w:type="dxa"/>
                </w:tcPr>
                <w:p w:rsidR="002F6D41" w:rsidRPr="001D3C0C" w:rsidRDefault="002F6D41" w:rsidP="00303FB6">
                  <w:pPr>
                    <w:pStyle w:val="Prrafodelista"/>
                    <w:widowControl w:val="0"/>
                    <w:spacing w:before="20" w:line="240" w:lineRule="atLeast"/>
                    <w:ind w:left="0"/>
                    <w:jc w:val="both"/>
                    <w:rPr>
                      <w:rFonts w:cs="Arial"/>
                      <w:iCs/>
                      <w:sz w:val="16"/>
                      <w:szCs w:val="16"/>
                      <w:lang w:val="es-SV"/>
                    </w:rPr>
                  </w:pPr>
                  <w:r w:rsidRPr="001D3C0C">
                    <w:rPr>
                      <w:rFonts w:cs="Arial"/>
                      <w:iCs/>
                      <w:sz w:val="16"/>
                      <w:szCs w:val="16"/>
                      <w:lang w:val="es-SV"/>
                    </w:rPr>
                    <w:t xml:space="preserve">Esta columna vendrá siempre con valor cero. </w:t>
                  </w:r>
                </w:p>
              </w:tc>
            </w:tr>
          </w:tbl>
          <w:p w:rsidR="002F6D41" w:rsidRPr="001D3C0C" w:rsidRDefault="002F6D41" w:rsidP="00303FB6">
            <w:pPr>
              <w:widowControl w:val="0"/>
              <w:spacing w:line="260" w:lineRule="atLeast"/>
              <w:jc w:val="both"/>
              <w:rPr>
                <w:rFonts w:ascii="Arial Narrow" w:hAnsi="Arial Narrow"/>
                <w:sz w:val="22"/>
                <w:szCs w:val="22"/>
              </w:rPr>
            </w:pPr>
            <w:r w:rsidRPr="001D3C0C">
              <w:rPr>
                <w:rFonts w:ascii="Arial Narrow" w:hAnsi="Arial Narrow"/>
                <w:iCs/>
                <w:color w:val="FFFFFF" w:themeColor="background1"/>
                <w:sz w:val="22"/>
                <w:szCs w:val="22"/>
              </w:rPr>
              <w:t>.</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sz w:val="22"/>
                <w:szCs w:val="22"/>
                <w:lang w:val="es-SV"/>
              </w:rPr>
              <w:t>El formato válido para esta columna es &lt;&lt;9999999999.99&gt;&gt;.</w:t>
            </w:r>
          </w:p>
          <w:p w:rsidR="002F6D41" w:rsidRPr="001D3C0C" w:rsidRDefault="002F6D41" w:rsidP="00303FB6">
            <w:pPr>
              <w:pStyle w:val="Prrafodelista"/>
              <w:widowControl w:val="0"/>
              <w:spacing w:line="260" w:lineRule="atLeast"/>
              <w:ind w:left="360"/>
              <w:jc w:val="both"/>
              <w:rPr>
                <w:rFonts w:ascii="Arial Narrow" w:hAnsi="Arial Narrow"/>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Números del 0 al 9</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Punto (.)</w:t>
            </w:r>
          </w:p>
          <w:p w:rsidR="002F6D41" w:rsidRPr="001D3C0C" w:rsidRDefault="002F6D41" w:rsidP="00303FB6">
            <w:pPr>
              <w:widowControl w:val="0"/>
              <w:spacing w:line="260" w:lineRule="atLeast"/>
              <w:jc w:val="both"/>
              <w:rPr>
                <w:rFonts w:ascii="Arial Narrow" w:hAnsi="Arial Narrow"/>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2.11.</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&lt;&lt;</w:t>
            </w:r>
            <w:r w:rsidRPr="001D3C0C">
              <w:rPr>
                <w:rFonts w:ascii="Arial Narrow" w:hAnsi="Arial Narrow"/>
                <w:iCs/>
                <w:sz w:val="22"/>
                <w:szCs w:val="22"/>
                <w:lang w:val="es-SV"/>
              </w:rPr>
              <w:t>abono_deposito</w:t>
            </w:r>
            <w:r w:rsidRPr="001D3C0C">
              <w:rPr>
                <w:rFonts w:ascii="Arial Narrow" w:hAnsi="Arial Narrow" w:cs="Arial"/>
                <w:sz w:val="22"/>
                <w:szCs w:val="22"/>
                <w:lang w:val="es-SV"/>
              </w:rPr>
              <w:t>&gt;&gt;</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Es el abono que se encuentra pendiente de aplicar a un préstamo o el depósito por carta de crédito.</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9"/>
              </w:numPr>
              <w:spacing w:line="260" w:lineRule="atLeast"/>
              <w:jc w:val="both"/>
              <w:rPr>
                <w:rFonts w:ascii="Arial Narrow" w:hAnsi="Arial Narrow"/>
                <w:sz w:val="22"/>
                <w:szCs w:val="22"/>
                <w:lang w:val="es-SV"/>
              </w:rPr>
            </w:pPr>
            <w:r w:rsidRPr="001D3C0C">
              <w:rPr>
                <w:rFonts w:ascii="Arial Narrow" w:hAnsi="Arial Narrow"/>
                <w:sz w:val="22"/>
                <w:szCs w:val="22"/>
                <w:lang w:val="es-SV"/>
              </w:rPr>
              <w:t>Para completar esta columna considerar lo siguiente:</w:t>
            </w:r>
          </w:p>
          <w:p w:rsidR="002F6D41" w:rsidRPr="001D3C0C" w:rsidRDefault="002F6D41" w:rsidP="00303FB6">
            <w:pPr>
              <w:pStyle w:val="Prrafodelista"/>
              <w:widowControl w:val="0"/>
              <w:spacing w:line="260" w:lineRule="atLeast"/>
              <w:rPr>
                <w:rFonts w:ascii="Arial Narrow" w:hAnsi="Arial Narrow"/>
                <w:sz w:val="22"/>
                <w:szCs w:val="22"/>
                <w:lang w:val="es-SV"/>
              </w:rPr>
            </w:pPr>
          </w:p>
          <w:tbl>
            <w:tblPr>
              <w:tblStyle w:val="YV"/>
              <w:tblW w:w="6217" w:type="dxa"/>
              <w:tblLook w:val="04A0"/>
            </w:tblPr>
            <w:tblGrid>
              <w:gridCol w:w="1502"/>
              <w:gridCol w:w="4715"/>
            </w:tblGrid>
            <w:tr w:rsidR="002F6D41" w:rsidRPr="001D3C0C" w:rsidTr="00303FB6">
              <w:trPr>
                <w:cnfStyle w:val="100000000000"/>
              </w:trPr>
              <w:tc>
                <w:tcPr>
                  <w:tcW w:w="1502" w:type="dxa"/>
                  <w:vAlign w:val="bottom"/>
                </w:tcPr>
                <w:p w:rsidR="002F6D41" w:rsidRPr="001D3C0C" w:rsidRDefault="002F6D41" w:rsidP="00303FB6">
                  <w:pPr>
                    <w:pStyle w:val="Prrafodelista"/>
                    <w:widowControl w:val="0"/>
                    <w:spacing w:before="20" w:line="240" w:lineRule="atLeast"/>
                    <w:ind w:left="0"/>
                    <w:jc w:val="left"/>
                    <w:rPr>
                      <w:rFonts w:cs="Arial"/>
                      <w:iCs/>
                      <w:sz w:val="16"/>
                      <w:szCs w:val="16"/>
                      <w:lang w:val="es-SV"/>
                    </w:rPr>
                  </w:pPr>
                  <w:r w:rsidRPr="001D3C0C">
                    <w:rPr>
                      <w:rFonts w:cs="Arial"/>
                      <w:sz w:val="16"/>
                      <w:szCs w:val="16"/>
                      <w:lang w:val="es-SV"/>
                    </w:rPr>
                    <w:t>Tipo de activo de riesgo (2.3)</w:t>
                  </w:r>
                </w:p>
              </w:tc>
              <w:tc>
                <w:tcPr>
                  <w:tcW w:w="4715" w:type="dxa"/>
                  <w:vAlign w:val="bottom"/>
                </w:tcPr>
                <w:p w:rsidR="002F6D41" w:rsidRPr="001D3C0C" w:rsidRDefault="002F6D41" w:rsidP="00303FB6">
                  <w:pPr>
                    <w:pStyle w:val="Prrafodelista"/>
                    <w:widowControl w:val="0"/>
                    <w:spacing w:before="20" w:line="240" w:lineRule="atLeast"/>
                    <w:ind w:left="0"/>
                    <w:jc w:val="left"/>
                    <w:rPr>
                      <w:rFonts w:cs="Arial"/>
                      <w:sz w:val="16"/>
                      <w:szCs w:val="16"/>
                      <w:lang w:val="es-SV"/>
                    </w:rPr>
                  </w:pPr>
                  <w:r w:rsidRPr="001D3C0C">
                    <w:rPr>
                      <w:rFonts w:cs="Arial"/>
                      <w:sz w:val="16"/>
                      <w:szCs w:val="16"/>
                      <w:lang w:val="es-SV"/>
                    </w:rPr>
                    <w:t>Explicación</w:t>
                  </w:r>
                </w:p>
              </w:tc>
            </w:tr>
            <w:tr w:rsidR="002F6D41" w:rsidRPr="001D3C0C" w:rsidTr="00303FB6">
              <w:tc>
                <w:tcPr>
                  <w:tcW w:w="1502" w:type="dxa"/>
                </w:tcPr>
                <w:p w:rsidR="002F6D41" w:rsidRPr="001D3C0C" w:rsidRDefault="002F6D41" w:rsidP="00303FB6">
                  <w:pPr>
                    <w:pStyle w:val="Prrafodelista"/>
                    <w:widowControl w:val="0"/>
                    <w:spacing w:before="20" w:line="240" w:lineRule="atLeast"/>
                    <w:ind w:left="0"/>
                    <w:jc w:val="left"/>
                    <w:rPr>
                      <w:rFonts w:cs="Arial"/>
                      <w:sz w:val="16"/>
                      <w:szCs w:val="16"/>
                      <w:lang w:val="es-SV"/>
                    </w:rPr>
                  </w:pPr>
                  <w:r w:rsidRPr="001D3C0C">
                    <w:rPr>
                      <w:rFonts w:cs="Arial"/>
                      <w:sz w:val="16"/>
                      <w:szCs w:val="16"/>
                      <w:lang w:val="es-SV"/>
                    </w:rPr>
                    <w:t xml:space="preserve">&lt;&lt;PD&gt;&gt; </w:t>
                  </w:r>
                </w:p>
              </w:tc>
              <w:tc>
                <w:tcPr>
                  <w:tcW w:w="4715" w:type="dxa"/>
                </w:tcPr>
                <w:p w:rsidR="002F6D41" w:rsidRPr="001D3C0C" w:rsidRDefault="002F6D41" w:rsidP="00303FB6">
                  <w:pPr>
                    <w:pStyle w:val="Prrafodelista"/>
                    <w:widowControl w:val="0"/>
                    <w:spacing w:before="20" w:line="240" w:lineRule="atLeast"/>
                    <w:ind w:left="0"/>
                    <w:jc w:val="both"/>
                    <w:rPr>
                      <w:rFonts w:cs="Arial"/>
                      <w:iCs/>
                      <w:sz w:val="16"/>
                      <w:szCs w:val="16"/>
                      <w:lang w:val="es-SV"/>
                    </w:rPr>
                  </w:pPr>
                  <w:r w:rsidRPr="001D3C0C">
                    <w:rPr>
                      <w:rFonts w:cs="Arial"/>
                      <w:iCs/>
                      <w:sz w:val="16"/>
                      <w:szCs w:val="16"/>
                      <w:lang w:val="es-SV"/>
                    </w:rPr>
                    <w:t>Esta columna puede o no venir llena. Vendrá llena cuando existan abonos pendientes de aplicar a préstamos registrados en el pasivo.</w:t>
                  </w:r>
                </w:p>
              </w:tc>
            </w:tr>
            <w:tr w:rsidR="002F6D41" w:rsidRPr="001D3C0C" w:rsidTr="00303FB6">
              <w:tc>
                <w:tcPr>
                  <w:tcW w:w="1502" w:type="dxa"/>
                </w:tcPr>
                <w:p w:rsidR="002F6D41" w:rsidRPr="001D3C0C" w:rsidRDefault="002F6D41" w:rsidP="00303FB6">
                  <w:pPr>
                    <w:pStyle w:val="Prrafodelista"/>
                    <w:widowControl w:val="0"/>
                    <w:spacing w:before="20" w:line="240" w:lineRule="atLeast"/>
                    <w:ind w:left="0"/>
                    <w:jc w:val="left"/>
                    <w:rPr>
                      <w:rFonts w:cs="Arial"/>
                      <w:iCs/>
                      <w:sz w:val="16"/>
                      <w:szCs w:val="16"/>
                      <w:lang w:val="es-SV"/>
                    </w:rPr>
                  </w:pPr>
                  <w:r w:rsidRPr="001D3C0C">
                    <w:rPr>
                      <w:rFonts w:cs="Arial"/>
                      <w:sz w:val="16"/>
                      <w:szCs w:val="16"/>
                      <w:lang w:val="es-SV"/>
                    </w:rPr>
                    <w:t>&lt;&lt;CP&gt;&gt;</w:t>
                  </w:r>
                </w:p>
              </w:tc>
              <w:tc>
                <w:tcPr>
                  <w:tcW w:w="4715" w:type="dxa"/>
                </w:tcPr>
                <w:p w:rsidR="002F6D41" w:rsidRPr="001D3C0C" w:rsidRDefault="002F6D41" w:rsidP="00303FB6">
                  <w:pPr>
                    <w:pStyle w:val="Prrafodelista"/>
                    <w:widowControl w:val="0"/>
                    <w:spacing w:before="20" w:line="240" w:lineRule="atLeast"/>
                    <w:ind w:left="0"/>
                    <w:jc w:val="both"/>
                    <w:rPr>
                      <w:rFonts w:cs="Arial"/>
                      <w:iCs/>
                      <w:sz w:val="16"/>
                      <w:szCs w:val="16"/>
                      <w:lang w:val="es-SV"/>
                    </w:rPr>
                  </w:pPr>
                  <w:r w:rsidRPr="001D3C0C">
                    <w:rPr>
                      <w:rFonts w:cs="Arial"/>
                      <w:iCs/>
                      <w:sz w:val="16"/>
                      <w:szCs w:val="16"/>
                      <w:lang w:val="es-SV"/>
                    </w:rPr>
                    <w:t>Esta columna puede o no venir llena.</w:t>
                  </w:r>
                </w:p>
              </w:tc>
            </w:tr>
            <w:tr w:rsidR="002F6D41" w:rsidRPr="001D3C0C" w:rsidTr="00303FB6">
              <w:tc>
                <w:tcPr>
                  <w:tcW w:w="1502" w:type="dxa"/>
                </w:tcPr>
                <w:p w:rsidR="002F6D41" w:rsidRPr="001D3C0C" w:rsidRDefault="002F6D41" w:rsidP="00303FB6">
                  <w:pPr>
                    <w:pStyle w:val="Prrafodelista"/>
                    <w:widowControl w:val="0"/>
                    <w:spacing w:before="20" w:line="240" w:lineRule="atLeast"/>
                    <w:ind w:left="0"/>
                    <w:jc w:val="left"/>
                    <w:rPr>
                      <w:rFonts w:cs="Arial"/>
                      <w:iCs/>
                      <w:sz w:val="16"/>
                      <w:szCs w:val="16"/>
                      <w:lang w:val="es-SV"/>
                    </w:rPr>
                  </w:pPr>
                  <w:r w:rsidRPr="001D3C0C">
                    <w:rPr>
                      <w:rFonts w:cs="Arial"/>
                      <w:sz w:val="16"/>
                      <w:szCs w:val="16"/>
                      <w:lang w:val="es-SV"/>
                    </w:rPr>
                    <w:t>&lt;&lt;CC&gt;&gt;</w:t>
                  </w:r>
                </w:p>
              </w:tc>
              <w:tc>
                <w:tcPr>
                  <w:tcW w:w="4715" w:type="dxa"/>
                </w:tcPr>
                <w:p w:rsidR="002F6D41" w:rsidRPr="001D3C0C" w:rsidRDefault="002F6D41" w:rsidP="00303FB6">
                  <w:pPr>
                    <w:pStyle w:val="Prrafodelista"/>
                    <w:widowControl w:val="0"/>
                    <w:spacing w:before="20" w:line="240" w:lineRule="atLeast"/>
                    <w:ind w:left="0"/>
                    <w:jc w:val="both"/>
                    <w:rPr>
                      <w:rFonts w:cs="Arial"/>
                      <w:iCs/>
                      <w:sz w:val="16"/>
                      <w:szCs w:val="16"/>
                      <w:lang w:val="es-SV"/>
                    </w:rPr>
                  </w:pPr>
                  <w:r w:rsidRPr="001D3C0C">
                    <w:rPr>
                      <w:rFonts w:cs="Arial"/>
                      <w:iCs/>
                      <w:sz w:val="16"/>
                      <w:szCs w:val="16"/>
                      <w:lang w:val="es-SV"/>
                    </w:rPr>
                    <w:t xml:space="preserve">Esta columna vendrá llena si se han realizado depósitos totales o parciales al valor de la carta de crédito. </w:t>
                  </w:r>
                </w:p>
              </w:tc>
            </w:tr>
            <w:tr w:rsidR="002F6D41" w:rsidRPr="001D3C0C" w:rsidTr="00303FB6">
              <w:tc>
                <w:tcPr>
                  <w:tcW w:w="1502" w:type="dxa"/>
                </w:tcPr>
                <w:p w:rsidR="002F6D41" w:rsidRPr="001D3C0C" w:rsidRDefault="002F6D41" w:rsidP="00303FB6">
                  <w:pPr>
                    <w:pStyle w:val="Prrafodelista"/>
                    <w:widowControl w:val="0"/>
                    <w:spacing w:before="20" w:line="240" w:lineRule="atLeast"/>
                    <w:ind w:left="0"/>
                    <w:jc w:val="left"/>
                    <w:rPr>
                      <w:rFonts w:cs="Arial"/>
                      <w:sz w:val="16"/>
                      <w:szCs w:val="16"/>
                      <w:lang w:val="es-SV"/>
                    </w:rPr>
                  </w:pPr>
                  <w:r w:rsidRPr="001D3C0C">
                    <w:rPr>
                      <w:rFonts w:cs="Arial"/>
                      <w:sz w:val="16"/>
                      <w:szCs w:val="16"/>
                      <w:lang w:val="es-SV"/>
                    </w:rPr>
                    <w:t>&lt;&lt;FA&gt;&gt;</w:t>
                  </w:r>
                </w:p>
              </w:tc>
              <w:tc>
                <w:tcPr>
                  <w:tcW w:w="4715" w:type="dxa"/>
                </w:tcPr>
                <w:p w:rsidR="002F6D41" w:rsidRPr="001D3C0C" w:rsidRDefault="002F6D41" w:rsidP="00303FB6">
                  <w:pPr>
                    <w:pStyle w:val="Prrafodelista"/>
                    <w:widowControl w:val="0"/>
                    <w:spacing w:before="20" w:line="240" w:lineRule="atLeast"/>
                    <w:ind w:left="0"/>
                    <w:jc w:val="both"/>
                    <w:rPr>
                      <w:rFonts w:cs="Arial"/>
                      <w:iCs/>
                      <w:sz w:val="16"/>
                      <w:szCs w:val="16"/>
                      <w:lang w:val="es-SV"/>
                    </w:rPr>
                  </w:pPr>
                  <w:r w:rsidRPr="001D3C0C">
                    <w:rPr>
                      <w:rFonts w:cs="Arial"/>
                      <w:iCs/>
                      <w:sz w:val="16"/>
                      <w:szCs w:val="16"/>
                      <w:lang w:val="es-SV"/>
                    </w:rPr>
                    <w:t>Esta columna vendrá siempre con valor cero.</w:t>
                  </w:r>
                </w:p>
              </w:tc>
            </w:tr>
            <w:tr w:rsidR="002F6D41" w:rsidRPr="001D3C0C" w:rsidTr="00303FB6">
              <w:tc>
                <w:tcPr>
                  <w:tcW w:w="1502" w:type="dxa"/>
                </w:tcPr>
                <w:p w:rsidR="002F6D41" w:rsidRPr="001D3C0C" w:rsidRDefault="002F6D41" w:rsidP="00303FB6">
                  <w:pPr>
                    <w:pStyle w:val="Prrafodelista"/>
                    <w:widowControl w:val="0"/>
                    <w:spacing w:before="20" w:line="240" w:lineRule="atLeast"/>
                    <w:ind w:left="0"/>
                    <w:jc w:val="left"/>
                    <w:rPr>
                      <w:rFonts w:cs="Arial"/>
                      <w:sz w:val="16"/>
                      <w:szCs w:val="16"/>
                      <w:lang w:val="es-SV"/>
                    </w:rPr>
                  </w:pPr>
                  <w:r w:rsidRPr="001D3C0C">
                    <w:rPr>
                      <w:rFonts w:cs="Arial"/>
                      <w:sz w:val="16"/>
                      <w:szCs w:val="16"/>
                      <w:lang w:val="es-SV"/>
                    </w:rPr>
                    <w:t>&lt;&lt;SN&gt;&gt;</w:t>
                  </w:r>
                </w:p>
              </w:tc>
              <w:tc>
                <w:tcPr>
                  <w:tcW w:w="4715" w:type="dxa"/>
                </w:tcPr>
                <w:p w:rsidR="002F6D41" w:rsidRPr="001D3C0C" w:rsidRDefault="002F6D41" w:rsidP="00303FB6">
                  <w:pPr>
                    <w:pStyle w:val="Prrafodelista"/>
                    <w:widowControl w:val="0"/>
                    <w:spacing w:before="20" w:line="240" w:lineRule="atLeast"/>
                    <w:ind w:left="0"/>
                    <w:jc w:val="both"/>
                    <w:rPr>
                      <w:rFonts w:cs="Arial"/>
                      <w:iCs/>
                      <w:sz w:val="16"/>
                      <w:szCs w:val="16"/>
                      <w:lang w:val="es-SV"/>
                    </w:rPr>
                  </w:pPr>
                  <w:r w:rsidRPr="001D3C0C">
                    <w:rPr>
                      <w:rFonts w:cs="Arial"/>
                      <w:iCs/>
                      <w:sz w:val="16"/>
                      <w:szCs w:val="16"/>
                      <w:lang w:val="es-SV"/>
                    </w:rPr>
                    <w:t>Esta columna vendrá llena si existen abonos pendientes de aplicar.</w:t>
                  </w:r>
                </w:p>
              </w:tc>
            </w:tr>
          </w:tbl>
          <w:p w:rsidR="002F6D41" w:rsidRPr="001D3C0C" w:rsidRDefault="002F6D41" w:rsidP="00303FB6">
            <w:pPr>
              <w:widowControl w:val="0"/>
              <w:spacing w:line="260" w:lineRule="atLeast"/>
              <w:jc w:val="both"/>
              <w:rPr>
                <w:rFonts w:ascii="Arial Narrow" w:hAnsi="Arial Narrow"/>
                <w:sz w:val="22"/>
                <w:szCs w:val="22"/>
              </w:rPr>
            </w:pPr>
            <w:r w:rsidRPr="001D3C0C">
              <w:rPr>
                <w:rFonts w:ascii="Arial Narrow" w:hAnsi="Arial Narrow"/>
                <w:iCs/>
                <w:color w:val="FFFFFF" w:themeColor="background1"/>
                <w:sz w:val="22"/>
                <w:szCs w:val="22"/>
              </w:rPr>
              <w:t>.</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sz w:val="22"/>
                <w:szCs w:val="22"/>
                <w:lang w:val="es-SV"/>
              </w:rPr>
              <w:t>El formato válido para esta columna es &lt;&lt;9999999999.99&gt;&gt;.</w:t>
            </w:r>
          </w:p>
          <w:p w:rsidR="002F6D41" w:rsidRPr="001D3C0C" w:rsidRDefault="002F6D41" w:rsidP="00303FB6">
            <w:pPr>
              <w:pStyle w:val="Prrafodelista"/>
              <w:widowControl w:val="0"/>
              <w:spacing w:line="260" w:lineRule="atLeast"/>
              <w:ind w:left="360"/>
              <w:jc w:val="both"/>
              <w:rPr>
                <w:rFonts w:ascii="Arial Narrow" w:hAnsi="Arial Narrow"/>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 xml:space="preserve">Caracteres </w:t>
            </w:r>
            <w:r w:rsidRPr="001D3C0C">
              <w:rPr>
                <w:rFonts w:ascii="Arial Narrow" w:hAnsi="Arial Narrow"/>
                <w:b/>
                <w:iCs/>
                <w:sz w:val="22"/>
                <w:szCs w:val="22"/>
                <w:lang w:val="es-SV"/>
              </w:rPr>
              <w:lastRenderedPageBreak/>
              <w:t>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lastRenderedPageBreak/>
              <w:t>Números del 0 al 9</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lastRenderedPageBreak/>
              <w:t>Punto (.)</w:t>
            </w:r>
          </w:p>
          <w:p w:rsidR="002F6D41" w:rsidRPr="001D3C0C" w:rsidRDefault="002F6D41" w:rsidP="00303FB6">
            <w:pPr>
              <w:pStyle w:val="Prrafodelista"/>
              <w:widowControl w:val="0"/>
              <w:spacing w:line="260" w:lineRule="atLeast"/>
              <w:ind w:left="360"/>
              <w:jc w:val="both"/>
              <w:rPr>
                <w:rFonts w:ascii="Arial Narrow" w:hAnsi="Arial Narrow"/>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lastRenderedPageBreak/>
              <w:t>2.12.</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 xml:space="preserve">&lt;&lt;fecha_otorgamiento&gt;&gt; </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Fecha en que fue otorgado originalmente el crédito.</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iCs/>
                <w:sz w:val="22"/>
                <w:szCs w:val="22"/>
              </w:rPr>
            </w:pPr>
            <w:r w:rsidRPr="001D3C0C">
              <w:rPr>
                <w:rFonts w:ascii="Arial Narrow" w:hAnsi="Arial Narrow"/>
                <w:iCs/>
                <w:sz w:val="22"/>
                <w:szCs w:val="22"/>
              </w:rPr>
              <w:t>El formato válido para esta columna es &lt;&lt;aaaa-mm-dd&gt;&gt;.</w:t>
            </w:r>
          </w:p>
          <w:p w:rsidR="002F6D41" w:rsidRPr="001D3C0C" w:rsidRDefault="002F6D41" w:rsidP="00303FB6">
            <w:pPr>
              <w:pStyle w:val="Prrafodelista"/>
              <w:widowControl w:val="0"/>
              <w:spacing w:line="260" w:lineRule="atLeast"/>
              <w:ind w:left="36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iCs/>
                <w:sz w:val="22"/>
                <w:szCs w:val="22"/>
              </w:rPr>
              <w:t>Números del 0 al 9</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iCs/>
                <w:sz w:val="22"/>
                <w:szCs w:val="22"/>
              </w:rPr>
              <w:t>Guión (-)</w:t>
            </w:r>
          </w:p>
          <w:p w:rsidR="002F6D41" w:rsidRPr="001D3C0C" w:rsidRDefault="002F6D41" w:rsidP="00303FB6">
            <w:pPr>
              <w:pStyle w:val="Prrafodelista"/>
              <w:widowControl w:val="0"/>
              <w:spacing w:line="260" w:lineRule="atLeast"/>
              <w:ind w:left="360"/>
              <w:jc w:val="both"/>
              <w:rPr>
                <w:rFonts w:ascii="Arial Narrow" w:hAnsi="Arial Narrow"/>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2.13.</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 xml:space="preserve">&lt;&lt;fecha_vencimiento&gt;&gt; </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Fecha de vencimiento de la referencia, de acuerdo al documento original.</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iCs/>
                <w:sz w:val="22"/>
                <w:szCs w:val="22"/>
              </w:rPr>
            </w:pPr>
            <w:r w:rsidRPr="001D3C0C">
              <w:rPr>
                <w:rFonts w:ascii="Arial Narrow" w:hAnsi="Arial Narrow"/>
                <w:iCs/>
                <w:sz w:val="22"/>
                <w:szCs w:val="22"/>
              </w:rPr>
              <w:t>El formato válido para esta columna es &lt;&lt;aaaa-mm-dd&gt;&gt;.</w:t>
            </w:r>
          </w:p>
          <w:p w:rsidR="002F6D41" w:rsidRPr="001D3C0C" w:rsidRDefault="002F6D41" w:rsidP="00303FB6">
            <w:pPr>
              <w:pStyle w:val="Prrafodelista"/>
              <w:widowControl w:val="0"/>
              <w:spacing w:line="260" w:lineRule="atLeast"/>
              <w:ind w:left="36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iCs/>
                <w:sz w:val="22"/>
                <w:szCs w:val="22"/>
              </w:rPr>
              <w:t>Números del 0 al 9</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iCs/>
                <w:sz w:val="22"/>
                <w:szCs w:val="22"/>
              </w:rPr>
              <w:t>Guión (-)</w:t>
            </w:r>
          </w:p>
          <w:p w:rsidR="002F6D41" w:rsidRPr="001D3C0C" w:rsidRDefault="002F6D41" w:rsidP="00303FB6">
            <w:pPr>
              <w:pStyle w:val="Prrafodelista"/>
              <w:widowControl w:val="0"/>
              <w:spacing w:line="260" w:lineRule="atLeast"/>
              <w:ind w:left="360"/>
              <w:jc w:val="both"/>
              <w:rPr>
                <w:rFonts w:ascii="Arial Narrow" w:hAnsi="Arial Narrow"/>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2.14.</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 xml:space="preserve">&lt;&lt;fecha_castigo&gt;&gt; </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Fecha en la que contablemente el crédito se trasladó a cuentas de orden, cuando se toma la decisión de sanear una referencia contra las reservas.</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iCs/>
                <w:sz w:val="22"/>
                <w:szCs w:val="22"/>
              </w:rPr>
            </w:pPr>
            <w:r w:rsidRPr="001D3C0C">
              <w:rPr>
                <w:rFonts w:ascii="Arial Narrow" w:hAnsi="Arial Narrow"/>
                <w:iCs/>
                <w:sz w:val="22"/>
                <w:szCs w:val="22"/>
              </w:rPr>
              <w:t>El formato válido para esta columna es &lt;&lt;aaaa-mm-dd&gt;&gt;.</w:t>
            </w:r>
          </w:p>
          <w:p w:rsidR="002F6D41" w:rsidRPr="001D3C0C" w:rsidRDefault="002F6D41" w:rsidP="00303FB6">
            <w:pPr>
              <w:pStyle w:val="Prrafodelista"/>
              <w:widowControl w:val="0"/>
              <w:spacing w:line="260" w:lineRule="atLeast"/>
              <w:ind w:left="36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iCs/>
                <w:sz w:val="22"/>
                <w:szCs w:val="22"/>
              </w:rPr>
              <w:t>Números del 0 al 9</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iCs/>
                <w:sz w:val="22"/>
                <w:szCs w:val="22"/>
              </w:rPr>
              <w:t>Guión (-)</w:t>
            </w:r>
          </w:p>
          <w:p w:rsidR="002F6D41" w:rsidRPr="001D3C0C" w:rsidRDefault="002F6D41" w:rsidP="00303FB6">
            <w:pPr>
              <w:pStyle w:val="Prrafodelista"/>
              <w:widowControl w:val="0"/>
              <w:spacing w:line="260" w:lineRule="atLeast"/>
              <w:ind w:left="360"/>
              <w:jc w:val="both"/>
              <w:rPr>
                <w:rFonts w:ascii="Arial Narrow" w:hAnsi="Arial Narrow"/>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2.15.</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 xml:space="preserve">&lt;&lt;estado_credito&gt;&gt; </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Estado del crédito a la fecha de corte.</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9"/>
              </w:numPr>
              <w:spacing w:line="260" w:lineRule="atLeast"/>
              <w:jc w:val="both"/>
              <w:rPr>
                <w:rFonts w:ascii="Arial Narrow" w:hAnsi="Arial Narrow"/>
                <w:sz w:val="22"/>
                <w:szCs w:val="22"/>
                <w:lang w:val="es-SV"/>
              </w:rPr>
            </w:pPr>
            <w:r w:rsidRPr="001D3C0C">
              <w:rPr>
                <w:rFonts w:ascii="Arial Narrow" w:hAnsi="Arial Narrow"/>
                <w:sz w:val="22"/>
                <w:szCs w:val="22"/>
                <w:lang w:val="es-SV"/>
              </w:rPr>
              <w:t>Para completar esta columna considerar lo siguiente</w:t>
            </w:r>
            <w:r w:rsidRPr="001D3C0C">
              <w:rPr>
                <w:rFonts w:ascii="Arial Narrow" w:hAnsi="Arial Narrow"/>
                <w:sz w:val="22"/>
                <w:szCs w:val="22"/>
              </w:rPr>
              <w:t>:</w:t>
            </w:r>
          </w:p>
          <w:p w:rsidR="002F6D41" w:rsidRPr="001D3C0C" w:rsidRDefault="002F6D41" w:rsidP="00303FB6">
            <w:pPr>
              <w:pStyle w:val="Prrafodelista"/>
              <w:widowControl w:val="0"/>
              <w:spacing w:line="260" w:lineRule="atLeast"/>
              <w:ind w:left="360"/>
              <w:jc w:val="both"/>
              <w:rPr>
                <w:rFonts w:ascii="Arial Narrow" w:hAnsi="Arial Narrow"/>
                <w:sz w:val="22"/>
                <w:szCs w:val="22"/>
                <w:lang w:val="es-SV"/>
              </w:rPr>
            </w:pPr>
          </w:p>
          <w:tbl>
            <w:tblPr>
              <w:tblStyle w:val="YV"/>
              <w:tblW w:w="6217" w:type="dxa"/>
              <w:tblLook w:val="04A0"/>
            </w:tblPr>
            <w:tblGrid>
              <w:gridCol w:w="1502"/>
              <w:gridCol w:w="4715"/>
            </w:tblGrid>
            <w:tr w:rsidR="002F6D41" w:rsidRPr="001D3C0C" w:rsidTr="00303FB6">
              <w:trPr>
                <w:cnfStyle w:val="100000000000"/>
              </w:trPr>
              <w:tc>
                <w:tcPr>
                  <w:tcW w:w="1502" w:type="dxa"/>
                </w:tcPr>
                <w:p w:rsidR="002F6D41" w:rsidRPr="001D3C0C" w:rsidRDefault="002F6D41" w:rsidP="00303FB6">
                  <w:pPr>
                    <w:pStyle w:val="Prrafodelista"/>
                    <w:widowControl w:val="0"/>
                    <w:spacing w:before="20" w:line="240" w:lineRule="atLeast"/>
                    <w:ind w:left="0"/>
                    <w:jc w:val="left"/>
                    <w:rPr>
                      <w:rFonts w:cs="Arial"/>
                      <w:iCs/>
                      <w:sz w:val="16"/>
                      <w:szCs w:val="16"/>
                      <w:lang w:val="es-SV"/>
                    </w:rPr>
                  </w:pPr>
                  <w:r w:rsidRPr="001D3C0C">
                    <w:rPr>
                      <w:rFonts w:cs="Arial"/>
                      <w:sz w:val="16"/>
                      <w:szCs w:val="16"/>
                      <w:lang w:val="es-SV"/>
                    </w:rPr>
                    <w:t>Estado</w:t>
                  </w:r>
                </w:p>
              </w:tc>
              <w:tc>
                <w:tcPr>
                  <w:tcW w:w="4715" w:type="dxa"/>
                </w:tcPr>
                <w:p w:rsidR="002F6D41" w:rsidRPr="001D3C0C" w:rsidRDefault="002F6D41" w:rsidP="00303FB6">
                  <w:pPr>
                    <w:pStyle w:val="Prrafodelista"/>
                    <w:widowControl w:val="0"/>
                    <w:spacing w:before="20" w:line="240" w:lineRule="atLeast"/>
                    <w:ind w:left="0"/>
                    <w:jc w:val="left"/>
                    <w:rPr>
                      <w:rFonts w:cs="Arial"/>
                      <w:sz w:val="16"/>
                      <w:szCs w:val="16"/>
                      <w:lang w:val="es-SV"/>
                    </w:rPr>
                  </w:pPr>
                  <w:r w:rsidRPr="001D3C0C">
                    <w:rPr>
                      <w:rFonts w:cs="Arial"/>
                      <w:sz w:val="16"/>
                      <w:szCs w:val="16"/>
                      <w:lang w:val="es-SV"/>
                    </w:rPr>
                    <w:t>Explicación</w:t>
                  </w:r>
                </w:p>
              </w:tc>
            </w:tr>
            <w:tr w:rsidR="002F6D41" w:rsidRPr="001D3C0C" w:rsidTr="00303FB6">
              <w:tc>
                <w:tcPr>
                  <w:tcW w:w="1502" w:type="dxa"/>
                </w:tcPr>
                <w:p w:rsidR="002F6D41" w:rsidRPr="001D3C0C" w:rsidRDefault="002F6D41" w:rsidP="00303FB6">
                  <w:pPr>
                    <w:pStyle w:val="Prrafodelista"/>
                    <w:widowControl w:val="0"/>
                    <w:spacing w:before="20" w:line="240" w:lineRule="atLeast"/>
                    <w:ind w:left="0"/>
                    <w:jc w:val="both"/>
                    <w:rPr>
                      <w:rFonts w:cs="Arial"/>
                      <w:sz w:val="16"/>
                      <w:szCs w:val="16"/>
                      <w:lang w:val="es-SV"/>
                    </w:rPr>
                  </w:pPr>
                  <w:r w:rsidRPr="001D3C0C">
                    <w:rPr>
                      <w:rFonts w:cs="Arial"/>
                      <w:sz w:val="16"/>
                      <w:szCs w:val="16"/>
                      <w:lang w:val="es-SV"/>
                    </w:rPr>
                    <w:t>Vigente</w:t>
                  </w:r>
                </w:p>
              </w:tc>
              <w:tc>
                <w:tcPr>
                  <w:tcW w:w="4715" w:type="dxa"/>
                </w:tcPr>
                <w:p w:rsidR="002F6D41" w:rsidRPr="001D3C0C" w:rsidRDefault="002F6D41" w:rsidP="00303FB6">
                  <w:pPr>
                    <w:pStyle w:val="Prrafodelista"/>
                    <w:widowControl w:val="0"/>
                    <w:spacing w:before="20" w:line="240" w:lineRule="atLeast"/>
                    <w:ind w:left="0"/>
                    <w:jc w:val="both"/>
                    <w:rPr>
                      <w:rFonts w:cs="Arial"/>
                      <w:iCs/>
                      <w:sz w:val="16"/>
                      <w:szCs w:val="16"/>
                      <w:lang w:val="es-SV"/>
                    </w:rPr>
                  </w:pPr>
                  <w:r w:rsidRPr="001D3C0C">
                    <w:rPr>
                      <w:rFonts w:cs="Arial"/>
                      <w:iCs/>
                      <w:sz w:val="16"/>
                      <w:szCs w:val="16"/>
                      <w:lang w:val="es-SV"/>
                    </w:rPr>
                    <w:t>Referencia que se encuentra al día o con mora menor a 90 días.</w:t>
                  </w:r>
                </w:p>
              </w:tc>
            </w:tr>
            <w:tr w:rsidR="002F6D41" w:rsidRPr="001D3C0C" w:rsidTr="00303FB6">
              <w:tc>
                <w:tcPr>
                  <w:tcW w:w="1502" w:type="dxa"/>
                </w:tcPr>
                <w:p w:rsidR="002F6D41" w:rsidRPr="001D3C0C" w:rsidRDefault="002F6D41" w:rsidP="00303FB6">
                  <w:pPr>
                    <w:pStyle w:val="Prrafodelista"/>
                    <w:widowControl w:val="0"/>
                    <w:spacing w:before="20" w:line="240" w:lineRule="atLeast"/>
                    <w:ind w:left="0"/>
                    <w:jc w:val="both"/>
                    <w:rPr>
                      <w:rFonts w:cs="Arial"/>
                      <w:iCs/>
                      <w:sz w:val="16"/>
                      <w:szCs w:val="16"/>
                      <w:lang w:val="es-SV"/>
                    </w:rPr>
                  </w:pPr>
                  <w:r w:rsidRPr="001D3C0C">
                    <w:rPr>
                      <w:rFonts w:cs="Arial"/>
                      <w:sz w:val="16"/>
                      <w:szCs w:val="16"/>
                      <w:lang w:val="es-SV"/>
                    </w:rPr>
                    <w:t>Vencido</w:t>
                  </w:r>
                </w:p>
              </w:tc>
              <w:tc>
                <w:tcPr>
                  <w:tcW w:w="4715" w:type="dxa"/>
                </w:tcPr>
                <w:p w:rsidR="002F6D41" w:rsidRPr="001D3C0C" w:rsidRDefault="002F6D41" w:rsidP="00303FB6">
                  <w:pPr>
                    <w:pStyle w:val="Prrafodelista"/>
                    <w:widowControl w:val="0"/>
                    <w:spacing w:before="20" w:line="240" w:lineRule="atLeast"/>
                    <w:ind w:left="0"/>
                    <w:jc w:val="both"/>
                    <w:rPr>
                      <w:rFonts w:cs="Arial"/>
                      <w:iCs/>
                      <w:sz w:val="16"/>
                      <w:szCs w:val="16"/>
                      <w:lang w:val="es-SV"/>
                    </w:rPr>
                  </w:pPr>
                  <w:r w:rsidRPr="001D3C0C">
                    <w:rPr>
                      <w:rFonts w:cs="Arial"/>
                      <w:iCs/>
                      <w:sz w:val="16"/>
                      <w:szCs w:val="16"/>
                      <w:lang w:val="es-SV"/>
                    </w:rPr>
                    <w:t>Referencia con mora mayor a 90 días.</w:t>
                  </w:r>
                </w:p>
              </w:tc>
            </w:tr>
            <w:tr w:rsidR="002F6D41" w:rsidRPr="001D3C0C" w:rsidTr="00303FB6">
              <w:tc>
                <w:tcPr>
                  <w:tcW w:w="1502" w:type="dxa"/>
                </w:tcPr>
                <w:p w:rsidR="002F6D41" w:rsidRPr="001D3C0C" w:rsidRDefault="002F6D41" w:rsidP="00303FB6">
                  <w:pPr>
                    <w:pStyle w:val="Prrafodelista"/>
                    <w:widowControl w:val="0"/>
                    <w:spacing w:before="20" w:line="240" w:lineRule="atLeast"/>
                    <w:ind w:left="0"/>
                    <w:jc w:val="both"/>
                    <w:rPr>
                      <w:rFonts w:cs="Arial"/>
                      <w:iCs/>
                      <w:sz w:val="16"/>
                      <w:szCs w:val="16"/>
                      <w:lang w:val="es-SV"/>
                    </w:rPr>
                  </w:pPr>
                  <w:r w:rsidRPr="001D3C0C">
                    <w:rPr>
                      <w:rFonts w:cs="Arial"/>
                      <w:sz w:val="16"/>
                      <w:szCs w:val="16"/>
                      <w:lang w:val="es-SV"/>
                    </w:rPr>
                    <w:t>Cancelado</w:t>
                  </w:r>
                </w:p>
              </w:tc>
              <w:tc>
                <w:tcPr>
                  <w:tcW w:w="4715" w:type="dxa"/>
                </w:tcPr>
                <w:p w:rsidR="002F6D41" w:rsidRPr="001D3C0C" w:rsidRDefault="00463855" w:rsidP="00303FB6">
                  <w:pPr>
                    <w:pStyle w:val="Prrafodelista"/>
                    <w:widowControl w:val="0"/>
                    <w:spacing w:before="20" w:line="240" w:lineRule="atLeast"/>
                    <w:ind w:left="0"/>
                    <w:jc w:val="both"/>
                    <w:rPr>
                      <w:rFonts w:cs="Arial"/>
                      <w:iCs/>
                      <w:sz w:val="16"/>
                      <w:szCs w:val="16"/>
                      <w:lang w:val="es-SV"/>
                    </w:rPr>
                  </w:pPr>
                  <w:r w:rsidRPr="001D3C0C">
                    <w:rPr>
                      <w:rFonts w:cs="Arial"/>
                      <w:iCs/>
                      <w:sz w:val="16"/>
                      <w:szCs w:val="16"/>
                      <w:lang w:val="es-SV"/>
                    </w:rPr>
                    <w:t xml:space="preserve">Referencia </w:t>
                  </w:r>
                  <w:r w:rsidR="008D71E7" w:rsidRPr="001D3C0C">
                    <w:rPr>
                      <w:rFonts w:cs="Arial"/>
                      <w:iCs/>
                      <w:sz w:val="16"/>
                      <w:szCs w:val="16"/>
                      <w:lang w:val="es-SV"/>
                    </w:rPr>
                    <w:t>canceladas en el mes.</w:t>
                  </w:r>
                </w:p>
              </w:tc>
            </w:tr>
            <w:tr w:rsidR="002F6D41" w:rsidRPr="001D3C0C" w:rsidTr="00303FB6">
              <w:tc>
                <w:tcPr>
                  <w:tcW w:w="1502" w:type="dxa"/>
                </w:tcPr>
                <w:p w:rsidR="002F6D41" w:rsidRPr="001D3C0C" w:rsidRDefault="002F6D41" w:rsidP="00303FB6">
                  <w:pPr>
                    <w:pStyle w:val="Prrafodelista"/>
                    <w:widowControl w:val="0"/>
                    <w:spacing w:before="20" w:line="240" w:lineRule="atLeast"/>
                    <w:ind w:left="0"/>
                    <w:jc w:val="both"/>
                    <w:rPr>
                      <w:rFonts w:cs="Arial"/>
                      <w:sz w:val="16"/>
                      <w:szCs w:val="16"/>
                      <w:lang w:val="es-SV"/>
                    </w:rPr>
                  </w:pPr>
                  <w:r w:rsidRPr="001D3C0C">
                    <w:rPr>
                      <w:rFonts w:cs="Arial"/>
                      <w:sz w:val="16"/>
                      <w:szCs w:val="16"/>
                      <w:lang w:val="es-SV"/>
                    </w:rPr>
                    <w:t>Saneado</w:t>
                  </w:r>
                </w:p>
              </w:tc>
              <w:tc>
                <w:tcPr>
                  <w:tcW w:w="4715" w:type="dxa"/>
                </w:tcPr>
                <w:p w:rsidR="002F6D41" w:rsidRPr="001D3C0C" w:rsidRDefault="002F6D41" w:rsidP="00303FB6">
                  <w:pPr>
                    <w:pStyle w:val="Prrafodelista"/>
                    <w:widowControl w:val="0"/>
                    <w:spacing w:before="20" w:line="240" w:lineRule="atLeast"/>
                    <w:ind w:left="0"/>
                    <w:jc w:val="both"/>
                    <w:rPr>
                      <w:rFonts w:cs="Arial"/>
                      <w:iCs/>
                      <w:sz w:val="16"/>
                      <w:szCs w:val="16"/>
                      <w:lang w:val="es-SV"/>
                    </w:rPr>
                  </w:pPr>
                  <w:r w:rsidRPr="001D3C0C">
                    <w:rPr>
                      <w:rFonts w:cs="Arial"/>
                      <w:iCs/>
                      <w:sz w:val="16"/>
                      <w:szCs w:val="16"/>
                      <w:lang w:val="es-SV"/>
                    </w:rPr>
                    <w:t>Referencia liquidada contra reservas de saneamiento, ya sea por prescripción, sentencia judicial, por considerarlo irrecuperable o en cumplimiento de las normas emitidas por la Superintendencia del Sistema Financiero.</w:t>
                  </w:r>
                  <w:r w:rsidR="008D71E7" w:rsidRPr="001D3C0C">
                    <w:rPr>
                      <w:rFonts w:cs="Arial"/>
                      <w:iCs/>
                      <w:sz w:val="16"/>
                      <w:szCs w:val="16"/>
                      <w:lang w:val="es-SV"/>
                    </w:rPr>
                    <w:t xml:space="preserve"> Se encuentran contabilizadas en cuentas de orden. </w:t>
                  </w:r>
                </w:p>
              </w:tc>
            </w:tr>
            <w:tr w:rsidR="002F6D41" w:rsidRPr="001D3C0C" w:rsidTr="00303FB6">
              <w:tc>
                <w:tcPr>
                  <w:tcW w:w="1502" w:type="dxa"/>
                </w:tcPr>
                <w:p w:rsidR="002F6D41" w:rsidRPr="001D3C0C" w:rsidRDefault="002F6D41" w:rsidP="00303FB6">
                  <w:pPr>
                    <w:pStyle w:val="Prrafodelista"/>
                    <w:widowControl w:val="0"/>
                    <w:spacing w:before="20" w:line="240" w:lineRule="atLeast"/>
                    <w:ind w:left="0"/>
                    <w:jc w:val="both"/>
                    <w:rPr>
                      <w:rFonts w:cs="Arial"/>
                      <w:sz w:val="16"/>
                      <w:szCs w:val="16"/>
                      <w:lang w:val="es-SV"/>
                    </w:rPr>
                  </w:pPr>
                  <w:r w:rsidRPr="001D3C0C">
                    <w:rPr>
                      <w:rFonts w:cs="Arial"/>
                      <w:sz w:val="16"/>
                      <w:szCs w:val="16"/>
                      <w:lang w:val="es-SV"/>
                    </w:rPr>
                    <w:t>Vía judicial</w:t>
                  </w:r>
                </w:p>
              </w:tc>
              <w:tc>
                <w:tcPr>
                  <w:tcW w:w="4715" w:type="dxa"/>
                </w:tcPr>
                <w:p w:rsidR="002F6D41" w:rsidRPr="001D3C0C" w:rsidRDefault="002F6D41" w:rsidP="00303FB6">
                  <w:pPr>
                    <w:pStyle w:val="Prrafodelista"/>
                    <w:widowControl w:val="0"/>
                    <w:spacing w:before="20" w:line="240" w:lineRule="atLeast"/>
                    <w:ind w:left="0"/>
                    <w:jc w:val="both"/>
                    <w:rPr>
                      <w:rFonts w:cs="Arial"/>
                      <w:iCs/>
                      <w:color w:val="FFFFFF" w:themeColor="background1"/>
                      <w:sz w:val="16"/>
                      <w:szCs w:val="16"/>
                      <w:lang w:val="es-SV"/>
                    </w:rPr>
                  </w:pPr>
                  <w:r w:rsidRPr="001D3C0C">
                    <w:rPr>
                      <w:rFonts w:cs="Arial"/>
                      <w:iCs/>
                      <w:sz w:val="16"/>
                      <w:szCs w:val="16"/>
                      <w:lang w:val="es-SV"/>
                    </w:rPr>
                    <w:t>Referencia a la cual se le ha iniciado el proceso de cobro por vía judicial.</w:t>
                  </w:r>
                </w:p>
              </w:tc>
            </w:tr>
          </w:tbl>
          <w:p w:rsidR="002F6D41" w:rsidRPr="001D3C0C" w:rsidRDefault="002F6D41" w:rsidP="00303FB6">
            <w:pPr>
              <w:widowControl w:val="0"/>
              <w:spacing w:line="260" w:lineRule="atLeast"/>
              <w:jc w:val="both"/>
              <w:rPr>
                <w:rFonts w:ascii="Arial Narrow" w:hAnsi="Arial Narrow"/>
                <w:color w:val="FFFFFF" w:themeColor="background1"/>
                <w:sz w:val="22"/>
                <w:szCs w:val="22"/>
              </w:rPr>
            </w:pPr>
            <w:r w:rsidRPr="001D3C0C">
              <w:rPr>
                <w:rFonts w:ascii="Arial Narrow" w:hAnsi="Arial Narrow"/>
                <w:color w:val="FFFFFF" w:themeColor="background1"/>
                <w:sz w:val="22"/>
                <w:szCs w:val="22"/>
              </w:rPr>
              <w:t>.</w:t>
            </w: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 xml:space="preserve">Caracteres </w:t>
            </w:r>
            <w:r w:rsidRPr="001D3C0C">
              <w:rPr>
                <w:rFonts w:ascii="Arial Narrow" w:hAnsi="Arial Narrow"/>
                <w:b/>
                <w:iCs/>
                <w:sz w:val="22"/>
                <w:szCs w:val="22"/>
                <w:lang w:val="es-SV"/>
              </w:rPr>
              <w:lastRenderedPageBreak/>
              <w:t>válidos:</w:t>
            </w:r>
          </w:p>
        </w:tc>
        <w:tc>
          <w:tcPr>
            <w:tcW w:w="6463" w:type="dxa"/>
          </w:tcPr>
          <w:p w:rsidR="002F6D41" w:rsidRPr="001D3C0C" w:rsidRDefault="002F6D41" w:rsidP="00303FB6">
            <w:pPr>
              <w:widowControl w:val="0"/>
              <w:spacing w:line="260" w:lineRule="atLeast"/>
              <w:jc w:val="both"/>
              <w:rPr>
                <w:rFonts w:ascii="Arial Narrow" w:hAnsi="Arial Narrow"/>
                <w:sz w:val="22"/>
                <w:szCs w:val="22"/>
              </w:rPr>
            </w:pPr>
            <w:r w:rsidRPr="001D3C0C">
              <w:rPr>
                <w:rFonts w:ascii="Arial Narrow" w:hAnsi="Arial Narrow"/>
                <w:sz w:val="22"/>
                <w:szCs w:val="22"/>
              </w:rPr>
              <w:lastRenderedPageBreak/>
              <w:t>Ver los caracteres válidos en la tabla 7 del Anexo B.</w:t>
            </w:r>
          </w:p>
          <w:p w:rsidR="002F6D41" w:rsidRPr="001D3C0C" w:rsidRDefault="002F6D41" w:rsidP="00303FB6">
            <w:pPr>
              <w:widowControl w:val="0"/>
              <w:spacing w:line="260" w:lineRule="atLeast"/>
              <w:jc w:val="both"/>
              <w:rPr>
                <w:rFonts w:ascii="Arial Narrow" w:hAnsi="Arial Narrow"/>
                <w:sz w:val="22"/>
                <w:szCs w:val="22"/>
              </w:rPr>
            </w:pPr>
          </w:p>
          <w:p w:rsidR="002F6D41" w:rsidRPr="001D3C0C" w:rsidRDefault="002F6D41" w:rsidP="00303FB6">
            <w:pPr>
              <w:widowControl w:val="0"/>
              <w:spacing w:line="260" w:lineRule="atLeast"/>
              <w:jc w:val="both"/>
              <w:rPr>
                <w:rFonts w:ascii="Arial Narrow" w:hAnsi="Arial Narrow"/>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lastRenderedPageBreak/>
              <w:t>2.16.</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&lt;&lt;</w:t>
            </w:r>
            <w:r w:rsidRPr="001D3C0C">
              <w:rPr>
                <w:rFonts w:ascii="Arial Narrow" w:hAnsi="Arial Narrow"/>
                <w:iCs/>
                <w:sz w:val="22"/>
                <w:szCs w:val="22"/>
                <w:lang w:val="es-SV"/>
              </w:rPr>
              <w:t>saldo_mora_k</w:t>
            </w:r>
            <w:r w:rsidRPr="001D3C0C">
              <w:rPr>
                <w:rFonts w:ascii="Arial Narrow" w:hAnsi="Arial Narrow" w:cs="Arial"/>
                <w:sz w:val="22"/>
                <w:szCs w:val="22"/>
                <w:lang w:val="es-SV"/>
              </w:rPr>
              <w:t>&gt;&gt;</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Es el saldo en mora de capital de la referencia.</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9"/>
              </w:numPr>
              <w:spacing w:line="260" w:lineRule="atLeast"/>
              <w:jc w:val="both"/>
              <w:rPr>
                <w:rFonts w:ascii="Arial Narrow" w:hAnsi="Arial Narrow"/>
                <w:sz w:val="22"/>
                <w:szCs w:val="22"/>
                <w:lang w:val="es-SV"/>
              </w:rPr>
            </w:pPr>
            <w:r w:rsidRPr="001D3C0C">
              <w:rPr>
                <w:rFonts w:ascii="Arial Narrow" w:hAnsi="Arial Narrow"/>
                <w:sz w:val="22"/>
                <w:szCs w:val="22"/>
                <w:lang w:val="es-SV"/>
              </w:rPr>
              <w:t>Para completar esta columna considerar lo siguiente:</w:t>
            </w:r>
          </w:p>
          <w:p w:rsidR="002F6D41" w:rsidRPr="001D3C0C" w:rsidRDefault="002F6D41" w:rsidP="00303FB6">
            <w:pPr>
              <w:pStyle w:val="Prrafodelista"/>
              <w:widowControl w:val="0"/>
              <w:spacing w:line="260" w:lineRule="atLeast"/>
              <w:rPr>
                <w:rFonts w:ascii="Arial Narrow" w:hAnsi="Arial Narrow"/>
                <w:sz w:val="22"/>
                <w:szCs w:val="22"/>
                <w:lang w:val="es-SV"/>
              </w:rPr>
            </w:pPr>
          </w:p>
          <w:tbl>
            <w:tblPr>
              <w:tblStyle w:val="YV"/>
              <w:tblW w:w="6217" w:type="dxa"/>
              <w:tblLook w:val="04A0"/>
            </w:tblPr>
            <w:tblGrid>
              <w:gridCol w:w="1502"/>
              <w:gridCol w:w="4715"/>
            </w:tblGrid>
            <w:tr w:rsidR="002F6D41" w:rsidRPr="001D3C0C" w:rsidTr="00303FB6">
              <w:trPr>
                <w:cnfStyle w:val="100000000000"/>
              </w:trPr>
              <w:tc>
                <w:tcPr>
                  <w:tcW w:w="1502" w:type="dxa"/>
                  <w:vAlign w:val="bottom"/>
                </w:tcPr>
                <w:p w:rsidR="002F6D41" w:rsidRPr="001D3C0C" w:rsidRDefault="002F6D41" w:rsidP="00303FB6">
                  <w:pPr>
                    <w:pStyle w:val="Prrafodelista"/>
                    <w:widowControl w:val="0"/>
                    <w:spacing w:before="20" w:line="240" w:lineRule="atLeast"/>
                    <w:ind w:left="0"/>
                    <w:jc w:val="left"/>
                    <w:rPr>
                      <w:rFonts w:cs="Arial"/>
                      <w:iCs/>
                      <w:sz w:val="16"/>
                      <w:szCs w:val="16"/>
                      <w:lang w:val="es-SV"/>
                    </w:rPr>
                  </w:pPr>
                  <w:r w:rsidRPr="001D3C0C">
                    <w:rPr>
                      <w:rFonts w:cs="Arial"/>
                      <w:sz w:val="16"/>
                      <w:szCs w:val="16"/>
                      <w:lang w:val="es-SV"/>
                    </w:rPr>
                    <w:t>Tipo de activo de riesgo (2.3)</w:t>
                  </w:r>
                </w:p>
              </w:tc>
              <w:tc>
                <w:tcPr>
                  <w:tcW w:w="4715" w:type="dxa"/>
                  <w:vAlign w:val="bottom"/>
                </w:tcPr>
                <w:p w:rsidR="002F6D41" w:rsidRPr="001D3C0C" w:rsidRDefault="002F6D41" w:rsidP="00303FB6">
                  <w:pPr>
                    <w:pStyle w:val="Prrafodelista"/>
                    <w:widowControl w:val="0"/>
                    <w:spacing w:before="20" w:line="240" w:lineRule="atLeast"/>
                    <w:ind w:left="0"/>
                    <w:jc w:val="left"/>
                    <w:rPr>
                      <w:rFonts w:cs="Arial"/>
                      <w:sz w:val="16"/>
                      <w:szCs w:val="16"/>
                      <w:lang w:val="es-SV"/>
                    </w:rPr>
                  </w:pPr>
                  <w:r w:rsidRPr="001D3C0C">
                    <w:rPr>
                      <w:rFonts w:cs="Arial"/>
                      <w:sz w:val="16"/>
                      <w:szCs w:val="16"/>
                      <w:lang w:val="es-SV"/>
                    </w:rPr>
                    <w:t>Explicación</w:t>
                  </w:r>
                </w:p>
              </w:tc>
            </w:tr>
            <w:tr w:rsidR="002F6D41" w:rsidRPr="001D3C0C" w:rsidTr="00303FB6">
              <w:tc>
                <w:tcPr>
                  <w:tcW w:w="1502" w:type="dxa"/>
                </w:tcPr>
                <w:p w:rsidR="002F6D41" w:rsidRPr="001D3C0C" w:rsidRDefault="002F6D41" w:rsidP="00303FB6">
                  <w:pPr>
                    <w:pStyle w:val="Prrafodelista"/>
                    <w:widowControl w:val="0"/>
                    <w:spacing w:before="20" w:line="240" w:lineRule="atLeast"/>
                    <w:ind w:left="0"/>
                    <w:jc w:val="left"/>
                    <w:rPr>
                      <w:rFonts w:cs="Arial"/>
                      <w:sz w:val="16"/>
                      <w:szCs w:val="16"/>
                      <w:lang w:val="es-SV"/>
                    </w:rPr>
                  </w:pPr>
                  <w:r w:rsidRPr="001D3C0C">
                    <w:rPr>
                      <w:rFonts w:cs="Arial"/>
                      <w:sz w:val="16"/>
                      <w:szCs w:val="16"/>
                      <w:lang w:val="es-SV"/>
                    </w:rPr>
                    <w:t>&lt;&lt;PD&gt;&gt; y &lt;&lt;SN&gt;&gt;</w:t>
                  </w:r>
                </w:p>
              </w:tc>
              <w:tc>
                <w:tcPr>
                  <w:tcW w:w="4715" w:type="dxa"/>
                </w:tcPr>
                <w:p w:rsidR="002F6D41" w:rsidRPr="001D3C0C" w:rsidRDefault="002F6D41" w:rsidP="00303FB6">
                  <w:pPr>
                    <w:pStyle w:val="Prrafodelista"/>
                    <w:widowControl w:val="0"/>
                    <w:spacing w:before="20" w:line="240" w:lineRule="atLeast"/>
                    <w:ind w:left="0"/>
                    <w:jc w:val="both"/>
                    <w:rPr>
                      <w:rFonts w:cs="Arial"/>
                      <w:iCs/>
                      <w:sz w:val="16"/>
                      <w:szCs w:val="16"/>
                      <w:lang w:val="es-SV"/>
                    </w:rPr>
                  </w:pPr>
                  <w:r w:rsidRPr="001D3C0C">
                    <w:rPr>
                      <w:rFonts w:cs="Arial"/>
                      <w:iCs/>
                      <w:sz w:val="16"/>
                      <w:szCs w:val="16"/>
                      <w:lang w:val="es-SV"/>
                    </w:rPr>
                    <w:t>Esta columna puede o no venir llena. Vendrá llena cuando existan saldos en mora de capital desde un día en adelante. Si la mora es mayor a 90 días debe mantenerse en esta columna el saldo acumulado de la mora.</w:t>
                  </w:r>
                </w:p>
              </w:tc>
            </w:tr>
            <w:tr w:rsidR="002F6D41" w:rsidRPr="001D3C0C" w:rsidTr="00303FB6">
              <w:tc>
                <w:tcPr>
                  <w:tcW w:w="1502" w:type="dxa"/>
                </w:tcPr>
                <w:p w:rsidR="002F6D41" w:rsidRPr="001D3C0C" w:rsidRDefault="002F6D41" w:rsidP="00303FB6">
                  <w:pPr>
                    <w:pStyle w:val="Prrafodelista"/>
                    <w:widowControl w:val="0"/>
                    <w:spacing w:before="20" w:line="240" w:lineRule="atLeast"/>
                    <w:ind w:left="0"/>
                    <w:jc w:val="left"/>
                    <w:rPr>
                      <w:rFonts w:cs="Arial"/>
                      <w:iCs/>
                      <w:sz w:val="16"/>
                      <w:szCs w:val="16"/>
                      <w:lang w:val="es-SV"/>
                    </w:rPr>
                  </w:pPr>
                  <w:r w:rsidRPr="001D3C0C">
                    <w:rPr>
                      <w:rFonts w:cs="Arial"/>
                      <w:sz w:val="16"/>
                      <w:szCs w:val="16"/>
                      <w:lang w:val="es-SV"/>
                    </w:rPr>
                    <w:t>&lt;&lt;CP&gt;&gt;</w:t>
                  </w:r>
                </w:p>
              </w:tc>
              <w:tc>
                <w:tcPr>
                  <w:tcW w:w="4715" w:type="dxa"/>
                </w:tcPr>
                <w:p w:rsidR="002F6D41" w:rsidRPr="001D3C0C" w:rsidRDefault="002F6D41" w:rsidP="00303FB6">
                  <w:pPr>
                    <w:pStyle w:val="Prrafodelista"/>
                    <w:widowControl w:val="0"/>
                    <w:spacing w:before="20" w:line="240" w:lineRule="atLeast"/>
                    <w:ind w:left="0"/>
                    <w:jc w:val="both"/>
                    <w:rPr>
                      <w:rFonts w:cs="Arial"/>
                      <w:iCs/>
                      <w:sz w:val="16"/>
                      <w:szCs w:val="16"/>
                      <w:lang w:val="es-SV"/>
                    </w:rPr>
                  </w:pPr>
                  <w:r w:rsidRPr="001D3C0C">
                    <w:rPr>
                      <w:rFonts w:cs="Arial"/>
                      <w:iCs/>
                      <w:sz w:val="16"/>
                      <w:szCs w:val="16"/>
                      <w:lang w:val="es-SV"/>
                    </w:rPr>
                    <w:t>Esta columna puede o no venir llena.</w:t>
                  </w:r>
                </w:p>
              </w:tc>
            </w:tr>
            <w:tr w:rsidR="002F6D41" w:rsidRPr="001D3C0C" w:rsidTr="00303FB6">
              <w:tc>
                <w:tcPr>
                  <w:tcW w:w="1502" w:type="dxa"/>
                </w:tcPr>
                <w:p w:rsidR="002F6D41" w:rsidRPr="001D3C0C" w:rsidRDefault="002F6D41" w:rsidP="00303FB6">
                  <w:pPr>
                    <w:pStyle w:val="Prrafodelista"/>
                    <w:widowControl w:val="0"/>
                    <w:spacing w:before="20" w:line="240" w:lineRule="atLeast"/>
                    <w:ind w:left="0"/>
                    <w:jc w:val="left"/>
                    <w:rPr>
                      <w:rFonts w:cs="Arial"/>
                      <w:iCs/>
                      <w:sz w:val="16"/>
                      <w:szCs w:val="16"/>
                      <w:lang w:val="es-SV"/>
                    </w:rPr>
                  </w:pPr>
                  <w:r w:rsidRPr="001D3C0C">
                    <w:rPr>
                      <w:rFonts w:cs="Arial"/>
                      <w:sz w:val="16"/>
                      <w:szCs w:val="16"/>
                      <w:lang w:val="es-SV"/>
                    </w:rPr>
                    <w:t>&lt;&lt;CC&gt;&gt; y &lt;&lt;FA&gt;&gt;</w:t>
                  </w:r>
                </w:p>
              </w:tc>
              <w:tc>
                <w:tcPr>
                  <w:tcW w:w="4715" w:type="dxa"/>
                </w:tcPr>
                <w:p w:rsidR="002F6D41" w:rsidRPr="001D3C0C" w:rsidRDefault="002F6D41" w:rsidP="00303FB6">
                  <w:pPr>
                    <w:pStyle w:val="Prrafodelista"/>
                    <w:widowControl w:val="0"/>
                    <w:spacing w:before="20" w:line="240" w:lineRule="atLeast"/>
                    <w:ind w:left="0"/>
                    <w:jc w:val="both"/>
                    <w:rPr>
                      <w:rFonts w:cs="Arial"/>
                      <w:iCs/>
                      <w:sz w:val="16"/>
                      <w:szCs w:val="16"/>
                      <w:lang w:val="es-SV"/>
                    </w:rPr>
                  </w:pPr>
                  <w:r w:rsidRPr="001D3C0C">
                    <w:rPr>
                      <w:rFonts w:cs="Arial"/>
                      <w:iCs/>
                      <w:sz w:val="16"/>
                      <w:szCs w:val="16"/>
                      <w:lang w:val="es-SV"/>
                    </w:rPr>
                    <w:t xml:space="preserve">Esta columna vendrá siempre con valor cero. </w:t>
                  </w:r>
                </w:p>
              </w:tc>
            </w:tr>
          </w:tbl>
          <w:p w:rsidR="002F6D41" w:rsidRPr="001D3C0C" w:rsidRDefault="002F6D41" w:rsidP="00303FB6">
            <w:pPr>
              <w:widowControl w:val="0"/>
              <w:spacing w:line="260" w:lineRule="atLeast"/>
              <w:jc w:val="both"/>
              <w:rPr>
                <w:rFonts w:ascii="Arial Narrow" w:hAnsi="Arial Narrow"/>
                <w:sz w:val="22"/>
                <w:szCs w:val="22"/>
              </w:rPr>
            </w:pPr>
            <w:r w:rsidRPr="001D3C0C">
              <w:rPr>
                <w:rFonts w:ascii="Arial Narrow" w:hAnsi="Arial Narrow"/>
                <w:iCs/>
                <w:color w:val="FFFFFF" w:themeColor="background1"/>
                <w:sz w:val="22"/>
                <w:szCs w:val="22"/>
              </w:rPr>
              <w:t>.</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sz w:val="22"/>
                <w:szCs w:val="22"/>
                <w:lang w:val="es-SV"/>
              </w:rPr>
              <w:t>El formato válido para esta columna es &lt;&lt;9999999999.99&gt;&gt;.</w:t>
            </w:r>
          </w:p>
          <w:p w:rsidR="002F6D41" w:rsidRPr="001D3C0C" w:rsidRDefault="002F6D41" w:rsidP="00303FB6">
            <w:pPr>
              <w:pStyle w:val="Prrafodelista"/>
              <w:widowControl w:val="0"/>
              <w:spacing w:line="260" w:lineRule="atLeast"/>
              <w:ind w:left="360"/>
              <w:jc w:val="both"/>
              <w:rPr>
                <w:rFonts w:ascii="Arial Narrow" w:hAnsi="Arial Narrow"/>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Números del 0 al 9</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Punto (.)</w:t>
            </w:r>
          </w:p>
          <w:p w:rsidR="002F6D41" w:rsidRPr="001D3C0C" w:rsidRDefault="002F6D41" w:rsidP="00303FB6">
            <w:pPr>
              <w:pStyle w:val="Prrafodelista"/>
              <w:widowControl w:val="0"/>
              <w:spacing w:line="260" w:lineRule="atLeast"/>
              <w:ind w:left="360"/>
              <w:jc w:val="both"/>
              <w:rPr>
                <w:rFonts w:ascii="Arial Narrow" w:hAnsi="Arial Narrow"/>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2.17.</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&lt;&lt;</w:t>
            </w:r>
            <w:r w:rsidRPr="001D3C0C">
              <w:rPr>
                <w:rFonts w:ascii="Arial Narrow" w:hAnsi="Arial Narrow"/>
                <w:iCs/>
                <w:sz w:val="22"/>
                <w:szCs w:val="22"/>
                <w:lang w:val="es-SV"/>
              </w:rPr>
              <w:t>saldo_mora_i</w:t>
            </w:r>
            <w:r w:rsidRPr="001D3C0C">
              <w:rPr>
                <w:rFonts w:ascii="Arial Narrow" w:hAnsi="Arial Narrow" w:cs="Arial"/>
                <w:sz w:val="22"/>
                <w:szCs w:val="22"/>
                <w:lang w:val="es-SV"/>
              </w:rPr>
              <w:t>&gt;&gt;</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Es el saldo en mora de intereses de la referencia.</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9"/>
              </w:numPr>
              <w:spacing w:line="260" w:lineRule="atLeast"/>
              <w:jc w:val="both"/>
              <w:rPr>
                <w:rFonts w:ascii="Arial Narrow" w:hAnsi="Arial Narrow"/>
                <w:sz w:val="22"/>
                <w:szCs w:val="22"/>
                <w:lang w:val="es-SV"/>
              </w:rPr>
            </w:pPr>
            <w:r w:rsidRPr="001D3C0C">
              <w:rPr>
                <w:rFonts w:ascii="Arial Narrow" w:hAnsi="Arial Narrow"/>
                <w:sz w:val="22"/>
                <w:szCs w:val="22"/>
                <w:lang w:val="es-SV"/>
              </w:rPr>
              <w:t>Para completar esta columna considerar lo siguiente:</w:t>
            </w:r>
          </w:p>
          <w:p w:rsidR="002F6D41" w:rsidRPr="001D3C0C" w:rsidRDefault="002F6D41" w:rsidP="00303FB6">
            <w:pPr>
              <w:pStyle w:val="Prrafodelista"/>
              <w:widowControl w:val="0"/>
              <w:spacing w:line="260" w:lineRule="atLeast"/>
              <w:rPr>
                <w:rFonts w:ascii="Arial Narrow" w:hAnsi="Arial Narrow"/>
                <w:sz w:val="22"/>
                <w:szCs w:val="22"/>
                <w:lang w:val="es-SV"/>
              </w:rPr>
            </w:pPr>
          </w:p>
          <w:tbl>
            <w:tblPr>
              <w:tblStyle w:val="YV"/>
              <w:tblW w:w="6217" w:type="dxa"/>
              <w:tblLook w:val="04A0"/>
            </w:tblPr>
            <w:tblGrid>
              <w:gridCol w:w="1502"/>
              <w:gridCol w:w="4715"/>
            </w:tblGrid>
            <w:tr w:rsidR="002F6D41" w:rsidRPr="001D3C0C" w:rsidTr="00303FB6">
              <w:trPr>
                <w:cnfStyle w:val="100000000000"/>
              </w:trPr>
              <w:tc>
                <w:tcPr>
                  <w:tcW w:w="1502" w:type="dxa"/>
                  <w:vAlign w:val="bottom"/>
                </w:tcPr>
                <w:p w:rsidR="002F6D41" w:rsidRPr="001D3C0C" w:rsidRDefault="002F6D41" w:rsidP="00303FB6">
                  <w:pPr>
                    <w:pStyle w:val="Prrafodelista"/>
                    <w:widowControl w:val="0"/>
                    <w:spacing w:before="20" w:line="240" w:lineRule="atLeast"/>
                    <w:ind w:left="0"/>
                    <w:jc w:val="left"/>
                    <w:rPr>
                      <w:rFonts w:cs="Arial"/>
                      <w:iCs/>
                      <w:sz w:val="16"/>
                      <w:szCs w:val="16"/>
                      <w:lang w:val="es-SV"/>
                    </w:rPr>
                  </w:pPr>
                  <w:r w:rsidRPr="001D3C0C">
                    <w:rPr>
                      <w:rFonts w:cs="Arial"/>
                      <w:sz w:val="16"/>
                      <w:szCs w:val="16"/>
                      <w:lang w:val="es-SV"/>
                    </w:rPr>
                    <w:t>Tipo de activo de riesgo (2.3)</w:t>
                  </w:r>
                </w:p>
              </w:tc>
              <w:tc>
                <w:tcPr>
                  <w:tcW w:w="4715" w:type="dxa"/>
                  <w:vAlign w:val="bottom"/>
                </w:tcPr>
                <w:p w:rsidR="002F6D41" w:rsidRPr="001D3C0C" w:rsidRDefault="002F6D41" w:rsidP="00303FB6">
                  <w:pPr>
                    <w:pStyle w:val="Prrafodelista"/>
                    <w:widowControl w:val="0"/>
                    <w:spacing w:before="20" w:line="240" w:lineRule="atLeast"/>
                    <w:ind w:left="0"/>
                    <w:jc w:val="left"/>
                    <w:rPr>
                      <w:rFonts w:cs="Arial"/>
                      <w:sz w:val="16"/>
                      <w:szCs w:val="16"/>
                      <w:lang w:val="es-SV"/>
                    </w:rPr>
                  </w:pPr>
                  <w:r w:rsidRPr="001D3C0C">
                    <w:rPr>
                      <w:rFonts w:cs="Arial"/>
                      <w:sz w:val="16"/>
                      <w:szCs w:val="16"/>
                      <w:lang w:val="es-SV"/>
                    </w:rPr>
                    <w:t>Explicación</w:t>
                  </w:r>
                </w:p>
              </w:tc>
            </w:tr>
            <w:tr w:rsidR="002F6D41" w:rsidRPr="001D3C0C" w:rsidTr="00303FB6">
              <w:tc>
                <w:tcPr>
                  <w:tcW w:w="1502" w:type="dxa"/>
                </w:tcPr>
                <w:p w:rsidR="002F6D41" w:rsidRPr="001D3C0C" w:rsidRDefault="002F6D41" w:rsidP="00303FB6">
                  <w:pPr>
                    <w:pStyle w:val="Prrafodelista"/>
                    <w:widowControl w:val="0"/>
                    <w:spacing w:before="20" w:line="240" w:lineRule="atLeast"/>
                    <w:ind w:left="0"/>
                    <w:jc w:val="left"/>
                    <w:rPr>
                      <w:rFonts w:cs="Arial"/>
                      <w:sz w:val="16"/>
                      <w:szCs w:val="16"/>
                      <w:lang w:val="es-SV"/>
                    </w:rPr>
                  </w:pPr>
                  <w:r w:rsidRPr="001D3C0C">
                    <w:rPr>
                      <w:rFonts w:cs="Arial"/>
                      <w:sz w:val="16"/>
                      <w:szCs w:val="16"/>
                      <w:lang w:val="es-SV"/>
                    </w:rPr>
                    <w:t>&lt;&lt;PD&gt;&gt; y &lt;&lt;SN&gt;&gt;</w:t>
                  </w:r>
                </w:p>
              </w:tc>
              <w:tc>
                <w:tcPr>
                  <w:tcW w:w="4715" w:type="dxa"/>
                </w:tcPr>
                <w:p w:rsidR="002F6D41" w:rsidRPr="001D3C0C" w:rsidRDefault="002F6D41" w:rsidP="00303FB6">
                  <w:pPr>
                    <w:pStyle w:val="Prrafodelista"/>
                    <w:widowControl w:val="0"/>
                    <w:spacing w:before="20" w:line="240" w:lineRule="atLeast"/>
                    <w:ind w:left="0"/>
                    <w:jc w:val="both"/>
                    <w:rPr>
                      <w:rFonts w:cs="Arial"/>
                      <w:iCs/>
                      <w:sz w:val="16"/>
                      <w:szCs w:val="16"/>
                      <w:lang w:val="es-SV"/>
                    </w:rPr>
                  </w:pPr>
                  <w:r w:rsidRPr="001D3C0C">
                    <w:rPr>
                      <w:rFonts w:cs="Arial"/>
                      <w:iCs/>
                      <w:sz w:val="16"/>
                      <w:szCs w:val="16"/>
                      <w:lang w:val="es-SV"/>
                    </w:rPr>
                    <w:t>Esta columna puede o no venir llena. Vendrá llena cuando existan intereses con mora desde 1 hasta 90 días. Se consideran intereses en mora aquellos que son exigibles de pago.</w:t>
                  </w:r>
                </w:p>
              </w:tc>
            </w:tr>
            <w:tr w:rsidR="002F6D41" w:rsidRPr="001D3C0C" w:rsidTr="00303FB6">
              <w:tc>
                <w:tcPr>
                  <w:tcW w:w="1502" w:type="dxa"/>
                </w:tcPr>
                <w:p w:rsidR="002F6D41" w:rsidRPr="001D3C0C" w:rsidRDefault="002F6D41" w:rsidP="00303FB6">
                  <w:pPr>
                    <w:pStyle w:val="Prrafodelista"/>
                    <w:widowControl w:val="0"/>
                    <w:spacing w:before="20" w:line="240" w:lineRule="atLeast"/>
                    <w:ind w:left="0"/>
                    <w:jc w:val="left"/>
                    <w:rPr>
                      <w:rFonts w:cs="Arial"/>
                      <w:iCs/>
                      <w:sz w:val="16"/>
                      <w:szCs w:val="16"/>
                      <w:lang w:val="es-SV"/>
                    </w:rPr>
                  </w:pPr>
                  <w:r w:rsidRPr="001D3C0C">
                    <w:rPr>
                      <w:rFonts w:cs="Arial"/>
                      <w:sz w:val="16"/>
                      <w:szCs w:val="16"/>
                      <w:lang w:val="es-SV"/>
                    </w:rPr>
                    <w:t>&lt;&lt;CP&gt;&gt;</w:t>
                  </w:r>
                </w:p>
              </w:tc>
              <w:tc>
                <w:tcPr>
                  <w:tcW w:w="4715" w:type="dxa"/>
                </w:tcPr>
                <w:p w:rsidR="002F6D41" w:rsidRPr="001D3C0C" w:rsidRDefault="002F6D41" w:rsidP="00303FB6">
                  <w:pPr>
                    <w:pStyle w:val="Prrafodelista"/>
                    <w:widowControl w:val="0"/>
                    <w:spacing w:before="20" w:line="240" w:lineRule="atLeast"/>
                    <w:ind w:left="0"/>
                    <w:jc w:val="both"/>
                    <w:rPr>
                      <w:rFonts w:cs="Arial"/>
                      <w:iCs/>
                      <w:sz w:val="16"/>
                      <w:szCs w:val="16"/>
                      <w:lang w:val="es-SV"/>
                    </w:rPr>
                  </w:pPr>
                  <w:r w:rsidRPr="001D3C0C">
                    <w:rPr>
                      <w:rFonts w:cs="Arial"/>
                      <w:iCs/>
                      <w:sz w:val="16"/>
                      <w:szCs w:val="16"/>
                      <w:lang w:val="es-SV"/>
                    </w:rPr>
                    <w:t>Esta columna puede o no venir llena.</w:t>
                  </w:r>
                </w:p>
              </w:tc>
            </w:tr>
            <w:tr w:rsidR="002F6D41" w:rsidRPr="001D3C0C" w:rsidTr="00303FB6">
              <w:tc>
                <w:tcPr>
                  <w:tcW w:w="1502" w:type="dxa"/>
                </w:tcPr>
                <w:p w:rsidR="002F6D41" w:rsidRPr="001D3C0C" w:rsidRDefault="002F6D41" w:rsidP="00303FB6">
                  <w:pPr>
                    <w:pStyle w:val="Prrafodelista"/>
                    <w:widowControl w:val="0"/>
                    <w:spacing w:before="20" w:line="240" w:lineRule="atLeast"/>
                    <w:ind w:left="0"/>
                    <w:jc w:val="left"/>
                    <w:rPr>
                      <w:rFonts w:cs="Arial"/>
                      <w:iCs/>
                      <w:sz w:val="16"/>
                      <w:szCs w:val="16"/>
                      <w:lang w:val="es-SV"/>
                    </w:rPr>
                  </w:pPr>
                  <w:r w:rsidRPr="001D3C0C">
                    <w:rPr>
                      <w:rFonts w:cs="Arial"/>
                      <w:sz w:val="16"/>
                      <w:szCs w:val="16"/>
                      <w:lang w:val="es-SV"/>
                    </w:rPr>
                    <w:t>&lt;&lt;CC&gt;&gt; y &lt;&lt;FA&gt;&gt;</w:t>
                  </w:r>
                </w:p>
              </w:tc>
              <w:tc>
                <w:tcPr>
                  <w:tcW w:w="4715" w:type="dxa"/>
                </w:tcPr>
                <w:p w:rsidR="002F6D41" w:rsidRPr="001D3C0C" w:rsidRDefault="002F6D41" w:rsidP="00303FB6">
                  <w:pPr>
                    <w:pStyle w:val="Prrafodelista"/>
                    <w:widowControl w:val="0"/>
                    <w:spacing w:before="20" w:line="240" w:lineRule="atLeast"/>
                    <w:ind w:left="0"/>
                    <w:jc w:val="both"/>
                    <w:rPr>
                      <w:rFonts w:cs="Arial"/>
                      <w:iCs/>
                      <w:sz w:val="16"/>
                      <w:szCs w:val="16"/>
                      <w:lang w:val="es-SV"/>
                    </w:rPr>
                  </w:pPr>
                  <w:r w:rsidRPr="001D3C0C">
                    <w:rPr>
                      <w:rFonts w:cs="Arial"/>
                      <w:iCs/>
                      <w:sz w:val="16"/>
                      <w:szCs w:val="16"/>
                      <w:lang w:val="es-SV"/>
                    </w:rPr>
                    <w:t xml:space="preserve">Esta columna vendrá siempre con valor cero. </w:t>
                  </w:r>
                </w:p>
              </w:tc>
            </w:tr>
          </w:tbl>
          <w:p w:rsidR="002F6D41" w:rsidRPr="001D3C0C" w:rsidRDefault="002F6D41" w:rsidP="00303FB6">
            <w:pPr>
              <w:widowControl w:val="0"/>
              <w:spacing w:line="260" w:lineRule="atLeast"/>
              <w:jc w:val="both"/>
              <w:rPr>
                <w:rFonts w:ascii="Arial Narrow" w:hAnsi="Arial Narrow"/>
                <w:sz w:val="22"/>
                <w:szCs w:val="22"/>
              </w:rPr>
            </w:pPr>
            <w:r w:rsidRPr="001D3C0C">
              <w:rPr>
                <w:rFonts w:ascii="Arial Narrow" w:hAnsi="Arial Narrow"/>
                <w:iCs/>
                <w:color w:val="FFFFFF" w:themeColor="background1"/>
                <w:sz w:val="22"/>
                <w:szCs w:val="22"/>
              </w:rPr>
              <w:t>.</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sz w:val="22"/>
                <w:szCs w:val="22"/>
                <w:lang w:val="es-SV"/>
              </w:rPr>
              <w:t>El formato válido para esta columna es &lt;&lt;9999999999.99&gt;&gt;.</w:t>
            </w:r>
          </w:p>
          <w:p w:rsidR="002F6D41" w:rsidRPr="001D3C0C" w:rsidRDefault="002F6D41" w:rsidP="00303FB6">
            <w:pPr>
              <w:pStyle w:val="Prrafodelista"/>
              <w:widowControl w:val="0"/>
              <w:spacing w:line="260" w:lineRule="atLeast"/>
              <w:ind w:left="360"/>
              <w:jc w:val="both"/>
              <w:rPr>
                <w:rFonts w:ascii="Arial Narrow" w:hAnsi="Arial Narrow"/>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Números del 0 al 9</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Punto (.)</w:t>
            </w:r>
          </w:p>
          <w:p w:rsidR="002F6D41" w:rsidRPr="001D3C0C" w:rsidRDefault="002F6D41" w:rsidP="00303FB6">
            <w:pPr>
              <w:pStyle w:val="Prrafodelista"/>
              <w:widowControl w:val="0"/>
              <w:spacing w:line="260" w:lineRule="atLeast"/>
              <w:ind w:left="360"/>
              <w:jc w:val="both"/>
              <w:rPr>
                <w:rFonts w:ascii="Arial Narrow" w:hAnsi="Arial Narrow"/>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2.18.</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 xml:space="preserve">&lt;&lt;dias_mora_k&gt;&gt; </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Días en mora de capital de la referencia.</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iCs/>
                <w:sz w:val="22"/>
                <w:szCs w:val="22"/>
              </w:rPr>
            </w:pPr>
            <w:r w:rsidRPr="001D3C0C">
              <w:rPr>
                <w:rFonts w:ascii="Arial Narrow" w:hAnsi="Arial Narrow"/>
                <w:iCs/>
                <w:sz w:val="22"/>
                <w:szCs w:val="22"/>
              </w:rPr>
              <w:t>Esta columna puede o no venir llena.</w:t>
            </w:r>
          </w:p>
          <w:p w:rsidR="002F6D41" w:rsidRPr="001D3C0C" w:rsidRDefault="002F6D41" w:rsidP="00303FB6">
            <w:pPr>
              <w:pStyle w:val="Prrafodelista"/>
              <w:widowControl w:val="0"/>
              <w:spacing w:line="260" w:lineRule="atLeast"/>
              <w:ind w:left="360"/>
              <w:jc w:val="both"/>
              <w:rPr>
                <w:rFonts w:ascii="Arial Narrow" w:hAnsi="Arial Narrow"/>
                <w:iCs/>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 xml:space="preserve">Caracteres </w:t>
            </w:r>
            <w:r w:rsidRPr="001D3C0C">
              <w:rPr>
                <w:rFonts w:ascii="Arial Narrow" w:hAnsi="Arial Narrow"/>
                <w:b/>
                <w:iCs/>
                <w:sz w:val="22"/>
                <w:szCs w:val="22"/>
                <w:lang w:val="es-SV"/>
              </w:rPr>
              <w:lastRenderedPageBreak/>
              <w:t>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iCs/>
                <w:sz w:val="22"/>
                <w:szCs w:val="22"/>
              </w:rPr>
              <w:lastRenderedPageBreak/>
              <w:t>Números del 0 al 9</w:t>
            </w:r>
          </w:p>
          <w:p w:rsidR="002F6D41" w:rsidRPr="001D3C0C" w:rsidRDefault="002F6D41" w:rsidP="00303FB6">
            <w:pPr>
              <w:pStyle w:val="Prrafodelista"/>
              <w:widowControl w:val="0"/>
              <w:spacing w:line="260" w:lineRule="atLeast"/>
              <w:ind w:left="360"/>
              <w:jc w:val="both"/>
              <w:rPr>
                <w:rFonts w:ascii="Arial Narrow" w:hAnsi="Arial Narrow"/>
                <w:sz w:val="22"/>
                <w:szCs w:val="22"/>
              </w:rPr>
            </w:pPr>
          </w:p>
          <w:p w:rsidR="002F6D41" w:rsidRPr="001D3C0C" w:rsidRDefault="002F6D41" w:rsidP="00303FB6">
            <w:pPr>
              <w:pStyle w:val="Prrafodelista"/>
              <w:widowControl w:val="0"/>
              <w:spacing w:line="260" w:lineRule="atLeast"/>
              <w:ind w:left="360"/>
              <w:jc w:val="both"/>
              <w:rPr>
                <w:rFonts w:ascii="Arial Narrow" w:hAnsi="Arial Narrow"/>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lastRenderedPageBreak/>
              <w:t>2.19.</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 xml:space="preserve">&lt;&lt;dias_mora_i&gt;&gt; </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Días en mora de intereses de la referencia.</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iCs/>
                <w:sz w:val="22"/>
                <w:szCs w:val="22"/>
              </w:rPr>
            </w:pPr>
            <w:r w:rsidRPr="001D3C0C">
              <w:rPr>
                <w:rFonts w:ascii="Arial Narrow" w:hAnsi="Arial Narrow"/>
                <w:iCs/>
                <w:sz w:val="22"/>
                <w:szCs w:val="22"/>
              </w:rPr>
              <w:t>Esta columna puede o no venir llena.</w:t>
            </w:r>
          </w:p>
          <w:p w:rsidR="002F6D41" w:rsidRPr="001D3C0C" w:rsidRDefault="002F6D41" w:rsidP="00303FB6">
            <w:pPr>
              <w:pStyle w:val="Prrafodelista"/>
              <w:widowControl w:val="0"/>
              <w:spacing w:line="260" w:lineRule="atLeast"/>
              <w:ind w:left="360"/>
              <w:jc w:val="both"/>
              <w:rPr>
                <w:rFonts w:ascii="Arial Narrow" w:hAnsi="Arial Narrow"/>
                <w:iCs/>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iCs/>
                <w:sz w:val="22"/>
                <w:szCs w:val="22"/>
              </w:rPr>
              <w:t>Números del 0 al 9</w:t>
            </w:r>
          </w:p>
          <w:p w:rsidR="002F6D41" w:rsidRPr="001D3C0C" w:rsidRDefault="002F6D41" w:rsidP="00303FB6">
            <w:pPr>
              <w:pStyle w:val="Prrafodelista"/>
              <w:widowControl w:val="0"/>
              <w:spacing w:line="260" w:lineRule="atLeast"/>
              <w:ind w:left="360"/>
              <w:jc w:val="both"/>
              <w:rPr>
                <w:rFonts w:ascii="Arial Narrow" w:hAnsi="Arial Narrow"/>
                <w:sz w:val="22"/>
                <w:szCs w:val="22"/>
              </w:rPr>
            </w:pPr>
          </w:p>
          <w:p w:rsidR="002F6D41" w:rsidRPr="001D3C0C" w:rsidRDefault="002F6D41" w:rsidP="00303FB6">
            <w:pPr>
              <w:pStyle w:val="Prrafodelista"/>
              <w:widowControl w:val="0"/>
              <w:spacing w:line="260" w:lineRule="atLeast"/>
              <w:ind w:left="360"/>
              <w:jc w:val="both"/>
              <w:rPr>
                <w:rFonts w:ascii="Arial Narrow" w:hAnsi="Arial Narrow"/>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2.20.</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&lt;&lt;</w:t>
            </w:r>
            <w:r w:rsidRPr="001D3C0C">
              <w:rPr>
                <w:rFonts w:ascii="Arial Narrow" w:hAnsi="Arial Narrow" w:cs="Arial"/>
                <w:sz w:val="22"/>
                <w:szCs w:val="22"/>
              </w:rPr>
              <w:t>f</w:t>
            </w:r>
            <w:r w:rsidRPr="001D3C0C">
              <w:rPr>
                <w:rFonts w:ascii="Arial Narrow" w:hAnsi="Arial Narrow" w:cs="Arial"/>
                <w:sz w:val="22"/>
                <w:szCs w:val="22"/>
                <w:lang w:val="es-SV"/>
              </w:rPr>
              <w:t xml:space="preserve">echa_inicio_mora_k&gt;&gt; </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Fecha de inicio del saldo de mora de capital.</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iCs/>
                <w:sz w:val="22"/>
                <w:szCs w:val="22"/>
              </w:rPr>
            </w:pPr>
            <w:r w:rsidRPr="001D3C0C">
              <w:rPr>
                <w:rFonts w:ascii="Arial Narrow" w:hAnsi="Arial Narrow"/>
                <w:iCs/>
                <w:sz w:val="22"/>
                <w:szCs w:val="22"/>
              </w:rPr>
              <w:t>El formato válido para esta columna es &lt;&lt;aaaa-mm-dd&gt;&gt;.</w:t>
            </w:r>
          </w:p>
          <w:p w:rsidR="002F6D41" w:rsidRPr="001D3C0C" w:rsidRDefault="002F6D41" w:rsidP="00303FB6">
            <w:pPr>
              <w:pStyle w:val="Prrafodelista"/>
              <w:widowControl w:val="0"/>
              <w:spacing w:line="260" w:lineRule="atLeast"/>
              <w:ind w:left="36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iCs/>
                <w:sz w:val="22"/>
                <w:szCs w:val="22"/>
              </w:rPr>
              <w:t>Números del 0 al 9</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iCs/>
                <w:sz w:val="22"/>
                <w:szCs w:val="22"/>
              </w:rPr>
              <w:t>Guión (-)</w:t>
            </w:r>
          </w:p>
          <w:p w:rsidR="002F6D41" w:rsidRPr="001D3C0C" w:rsidRDefault="002F6D41" w:rsidP="00303FB6">
            <w:pPr>
              <w:pStyle w:val="Prrafodelista"/>
              <w:widowControl w:val="0"/>
              <w:spacing w:line="260" w:lineRule="atLeast"/>
              <w:ind w:left="360"/>
              <w:jc w:val="both"/>
              <w:rPr>
                <w:rFonts w:ascii="Arial Narrow" w:hAnsi="Arial Narrow"/>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2.21.</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&lt;&lt;</w:t>
            </w:r>
            <w:r w:rsidRPr="001D3C0C">
              <w:rPr>
                <w:rFonts w:ascii="Arial Narrow" w:hAnsi="Arial Narrow"/>
                <w:sz w:val="22"/>
                <w:szCs w:val="22"/>
              </w:rPr>
              <w:t>f</w:t>
            </w:r>
            <w:r w:rsidRPr="001D3C0C">
              <w:rPr>
                <w:rFonts w:ascii="Arial Narrow" w:hAnsi="Arial Narrow" w:cs="Arial"/>
                <w:sz w:val="22"/>
                <w:szCs w:val="22"/>
                <w:lang w:val="es-SV"/>
              </w:rPr>
              <w:t xml:space="preserve">echa_inicio_mora_i&gt;&gt; </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Fecha de inicio del saldo de mora de intereses.</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iCs/>
                <w:sz w:val="22"/>
                <w:szCs w:val="22"/>
              </w:rPr>
            </w:pPr>
            <w:r w:rsidRPr="001D3C0C">
              <w:rPr>
                <w:rFonts w:ascii="Arial Narrow" w:hAnsi="Arial Narrow"/>
                <w:iCs/>
                <w:sz w:val="22"/>
                <w:szCs w:val="22"/>
              </w:rPr>
              <w:t>El formato válido para esta columna es &lt;&lt;aaaa-mm-dd&gt;&gt;.</w:t>
            </w:r>
          </w:p>
          <w:p w:rsidR="002F6D41" w:rsidRPr="001D3C0C" w:rsidRDefault="002F6D41" w:rsidP="00303FB6">
            <w:pPr>
              <w:pStyle w:val="Prrafodelista"/>
              <w:widowControl w:val="0"/>
              <w:spacing w:line="260" w:lineRule="atLeast"/>
              <w:ind w:left="36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iCs/>
                <w:sz w:val="22"/>
                <w:szCs w:val="22"/>
              </w:rPr>
              <w:t>Números del 0 al 9</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iCs/>
                <w:sz w:val="22"/>
                <w:szCs w:val="22"/>
              </w:rPr>
              <w:t>Guión (-)</w:t>
            </w:r>
          </w:p>
          <w:p w:rsidR="002F6D41" w:rsidRPr="001D3C0C" w:rsidRDefault="002F6D41" w:rsidP="00303FB6">
            <w:pPr>
              <w:pStyle w:val="Prrafodelista"/>
              <w:widowControl w:val="0"/>
              <w:spacing w:line="260" w:lineRule="atLeast"/>
              <w:ind w:left="360"/>
              <w:jc w:val="both"/>
              <w:rPr>
                <w:rFonts w:ascii="Arial Narrow" w:hAnsi="Arial Narrow"/>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2.22.</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&lt;&lt;</w:t>
            </w:r>
            <w:r w:rsidRPr="001D3C0C">
              <w:rPr>
                <w:rFonts w:ascii="Arial Narrow" w:hAnsi="Arial Narrow"/>
                <w:sz w:val="22"/>
                <w:szCs w:val="22"/>
              </w:rPr>
              <w:t xml:space="preserve">pago_capital </w:t>
            </w:r>
            <w:r w:rsidRPr="001D3C0C">
              <w:rPr>
                <w:rFonts w:ascii="Arial Narrow" w:hAnsi="Arial Narrow" w:cs="Arial"/>
                <w:sz w:val="22"/>
                <w:szCs w:val="22"/>
                <w:lang w:val="es-SV"/>
              </w:rPr>
              <w:t xml:space="preserve">&gt;&gt; </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Forma de amortización pactada de capital.</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iCs/>
                <w:sz w:val="22"/>
                <w:szCs w:val="22"/>
              </w:rPr>
            </w:pPr>
            <w:r w:rsidRPr="001D3C0C">
              <w:rPr>
                <w:rFonts w:ascii="Arial Narrow" w:hAnsi="Arial Narrow"/>
                <w:iCs/>
                <w:sz w:val="22"/>
                <w:szCs w:val="22"/>
              </w:rPr>
              <w:t>Esta columna siempre debe venir llena.</w:t>
            </w:r>
          </w:p>
          <w:p w:rsidR="002F6D41" w:rsidRPr="001D3C0C" w:rsidRDefault="002F6D41" w:rsidP="00303FB6">
            <w:pPr>
              <w:pStyle w:val="Prrafodelista"/>
              <w:widowControl w:val="0"/>
              <w:spacing w:line="260" w:lineRule="atLeast"/>
              <w:ind w:left="36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303FB6">
            <w:pPr>
              <w:widowControl w:val="0"/>
              <w:spacing w:line="260" w:lineRule="atLeast"/>
              <w:jc w:val="both"/>
              <w:rPr>
                <w:rFonts w:ascii="Arial Narrow" w:hAnsi="Arial Narrow"/>
                <w:sz w:val="22"/>
                <w:szCs w:val="22"/>
              </w:rPr>
            </w:pPr>
            <w:r w:rsidRPr="001D3C0C">
              <w:rPr>
                <w:rFonts w:ascii="Arial Narrow" w:hAnsi="Arial Narrow"/>
                <w:sz w:val="22"/>
                <w:szCs w:val="22"/>
              </w:rPr>
              <w:t>Ver los caracteres válidos en la tabla 8 del Anexo B.</w:t>
            </w:r>
          </w:p>
          <w:p w:rsidR="002F6D41" w:rsidRPr="001D3C0C" w:rsidRDefault="002F6D41" w:rsidP="00303FB6">
            <w:pPr>
              <w:widowControl w:val="0"/>
              <w:spacing w:line="260" w:lineRule="atLeast"/>
              <w:jc w:val="both"/>
              <w:rPr>
                <w:rFonts w:ascii="Arial Narrow" w:hAnsi="Arial Narrow"/>
                <w:sz w:val="22"/>
                <w:szCs w:val="22"/>
              </w:rPr>
            </w:pPr>
          </w:p>
          <w:p w:rsidR="002F6D41" w:rsidRPr="001D3C0C" w:rsidRDefault="002F6D41" w:rsidP="00303FB6">
            <w:pPr>
              <w:widowControl w:val="0"/>
              <w:spacing w:line="260" w:lineRule="atLeast"/>
              <w:jc w:val="both"/>
              <w:rPr>
                <w:rFonts w:ascii="Arial Narrow" w:hAnsi="Arial Narrow"/>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2.23.</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&lt;&lt;</w:t>
            </w:r>
            <w:r w:rsidRPr="001D3C0C">
              <w:rPr>
                <w:rFonts w:ascii="Arial Narrow" w:hAnsi="Arial Narrow"/>
                <w:sz w:val="22"/>
                <w:szCs w:val="22"/>
              </w:rPr>
              <w:t>pago_intereses</w:t>
            </w:r>
            <w:r w:rsidRPr="001D3C0C">
              <w:rPr>
                <w:rFonts w:ascii="Arial Narrow" w:hAnsi="Arial Narrow" w:cs="Arial"/>
                <w:sz w:val="22"/>
                <w:szCs w:val="22"/>
                <w:lang w:val="es-SV"/>
              </w:rPr>
              <w:t xml:space="preserve">&gt;&gt; </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Forma de amortización pactada de los intereses.</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iCs/>
                <w:sz w:val="22"/>
                <w:szCs w:val="22"/>
              </w:rPr>
            </w:pPr>
            <w:r w:rsidRPr="001D3C0C">
              <w:rPr>
                <w:rFonts w:ascii="Arial Narrow" w:hAnsi="Arial Narrow"/>
                <w:iCs/>
                <w:sz w:val="22"/>
                <w:szCs w:val="22"/>
              </w:rPr>
              <w:t>Esta columna siempre debe venir llena.</w:t>
            </w:r>
          </w:p>
          <w:p w:rsidR="002F6D41" w:rsidRPr="001D3C0C" w:rsidRDefault="002F6D41" w:rsidP="00303FB6">
            <w:pPr>
              <w:pStyle w:val="Prrafodelista"/>
              <w:widowControl w:val="0"/>
              <w:spacing w:line="260" w:lineRule="atLeast"/>
              <w:ind w:left="36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303FB6">
            <w:pPr>
              <w:widowControl w:val="0"/>
              <w:spacing w:line="260" w:lineRule="atLeast"/>
              <w:jc w:val="both"/>
              <w:rPr>
                <w:rFonts w:ascii="Arial Narrow" w:hAnsi="Arial Narrow"/>
                <w:sz w:val="22"/>
                <w:szCs w:val="22"/>
              </w:rPr>
            </w:pPr>
            <w:r w:rsidRPr="001D3C0C">
              <w:rPr>
                <w:rFonts w:ascii="Arial Narrow" w:hAnsi="Arial Narrow"/>
                <w:sz w:val="22"/>
                <w:szCs w:val="22"/>
              </w:rPr>
              <w:t>Ver los caracteres válidos en la tabla 8 del Anexo B.</w:t>
            </w:r>
          </w:p>
          <w:p w:rsidR="002F6D41" w:rsidRPr="001D3C0C" w:rsidRDefault="002F6D41" w:rsidP="00303FB6">
            <w:pPr>
              <w:widowControl w:val="0"/>
              <w:spacing w:line="260" w:lineRule="atLeast"/>
              <w:jc w:val="both"/>
              <w:rPr>
                <w:rFonts w:ascii="Arial Narrow" w:hAnsi="Arial Narrow"/>
                <w:sz w:val="22"/>
                <w:szCs w:val="22"/>
              </w:rPr>
            </w:pPr>
          </w:p>
          <w:p w:rsidR="002F6D41" w:rsidRPr="001D3C0C" w:rsidRDefault="002F6D41" w:rsidP="00303FB6">
            <w:pPr>
              <w:widowControl w:val="0"/>
              <w:spacing w:line="260" w:lineRule="atLeast"/>
              <w:jc w:val="both"/>
              <w:rPr>
                <w:rFonts w:ascii="Arial Narrow" w:hAnsi="Arial Narrow"/>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2.24.</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&lt;&lt;</w:t>
            </w:r>
            <w:r w:rsidRPr="001D3C0C">
              <w:rPr>
                <w:rFonts w:ascii="Arial Narrow" w:hAnsi="Arial Narrow"/>
                <w:sz w:val="22"/>
                <w:szCs w:val="22"/>
              </w:rPr>
              <w:t>periodo_gracia_k</w:t>
            </w:r>
            <w:r w:rsidRPr="001D3C0C">
              <w:rPr>
                <w:rFonts w:ascii="Arial Narrow" w:hAnsi="Arial Narrow" w:cs="Arial"/>
                <w:sz w:val="22"/>
                <w:szCs w:val="22"/>
                <w:lang w:val="es-SV"/>
              </w:rPr>
              <w:t xml:space="preserve">&gt;&gt; </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Periodo de gracia para el pago de capital.</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iCs/>
                <w:sz w:val="22"/>
                <w:szCs w:val="22"/>
              </w:rPr>
            </w:pPr>
            <w:r w:rsidRPr="001D3C0C">
              <w:rPr>
                <w:rFonts w:ascii="Arial Narrow" w:hAnsi="Arial Narrow"/>
                <w:iCs/>
                <w:sz w:val="22"/>
                <w:szCs w:val="22"/>
              </w:rPr>
              <w:t>Esta columna puede o no venir llena.</w:t>
            </w:r>
          </w:p>
          <w:p w:rsidR="002F6D41" w:rsidRPr="001D3C0C" w:rsidRDefault="002F6D41" w:rsidP="00303FB6">
            <w:pPr>
              <w:pStyle w:val="Prrafodelista"/>
              <w:widowControl w:val="0"/>
              <w:spacing w:line="260" w:lineRule="atLeast"/>
              <w:ind w:left="360"/>
              <w:jc w:val="both"/>
              <w:rPr>
                <w:rFonts w:ascii="Arial Narrow" w:hAnsi="Arial Narrow"/>
                <w:iCs/>
                <w:sz w:val="22"/>
                <w:szCs w:val="22"/>
              </w:rPr>
            </w:pPr>
          </w:p>
          <w:p w:rsidR="002F6D41" w:rsidRPr="001D3C0C" w:rsidRDefault="002F6D41" w:rsidP="009A23D2">
            <w:pPr>
              <w:pStyle w:val="Prrafodelista"/>
              <w:widowControl w:val="0"/>
              <w:numPr>
                <w:ilvl w:val="0"/>
                <w:numId w:val="2"/>
              </w:numPr>
              <w:spacing w:line="260" w:lineRule="atLeast"/>
              <w:jc w:val="both"/>
              <w:rPr>
                <w:rFonts w:ascii="Arial Narrow" w:hAnsi="Arial Narrow"/>
                <w:iCs/>
                <w:sz w:val="22"/>
                <w:szCs w:val="22"/>
              </w:rPr>
            </w:pPr>
            <w:r w:rsidRPr="001D3C0C">
              <w:rPr>
                <w:rFonts w:ascii="Arial Narrow" w:hAnsi="Arial Narrow"/>
                <w:iCs/>
                <w:sz w:val="22"/>
                <w:szCs w:val="22"/>
              </w:rPr>
              <w:t>Debe venir en días.</w:t>
            </w:r>
          </w:p>
          <w:p w:rsidR="002F6D41" w:rsidRPr="001D3C0C" w:rsidRDefault="002F6D41" w:rsidP="00303FB6">
            <w:pPr>
              <w:pStyle w:val="Prrafodelista"/>
              <w:widowControl w:val="0"/>
              <w:spacing w:line="260" w:lineRule="atLeast"/>
              <w:ind w:left="36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iCs/>
                <w:sz w:val="22"/>
                <w:szCs w:val="22"/>
              </w:rPr>
              <w:t>Números del 0 al 9</w:t>
            </w:r>
          </w:p>
          <w:p w:rsidR="002F6D41" w:rsidRPr="001D3C0C" w:rsidRDefault="002F6D41" w:rsidP="00303FB6">
            <w:pPr>
              <w:widowControl w:val="0"/>
              <w:spacing w:line="260" w:lineRule="atLeast"/>
              <w:jc w:val="both"/>
              <w:rPr>
                <w:rFonts w:ascii="Arial Narrow" w:hAnsi="Arial Narrow"/>
                <w:sz w:val="22"/>
                <w:szCs w:val="22"/>
              </w:rPr>
            </w:pPr>
          </w:p>
          <w:p w:rsidR="002F6D41" w:rsidRPr="001D3C0C" w:rsidRDefault="002F6D41" w:rsidP="00303FB6">
            <w:pPr>
              <w:widowControl w:val="0"/>
              <w:spacing w:line="260" w:lineRule="atLeast"/>
              <w:jc w:val="both"/>
              <w:rPr>
                <w:rFonts w:ascii="Arial Narrow" w:hAnsi="Arial Narrow"/>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2.25.</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&lt;&lt;</w:t>
            </w:r>
            <w:r w:rsidRPr="001D3C0C">
              <w:rPr>
                <w:rFonts w:ascii="Arial Narrow" w:hAnsi="Arial Narrow"/>
                <w:sz w:val="22"/>
                <w:szCs w:val="22"/>
              </w:rPr>
              <w:t>periodo_gracia_i</w:t>
            </w:r>
            <w:r w:rsidRPr="001D3C0C">
              <w:rPr>
                <w:rFonts w:ascii="Arial Narrow" w:hAnsi="Arial Narrow" w:cs="Arial"/>
                <w:sz w:val="22"/>
                <w:szCs w:val="22"/>
                <w:lang w:val="es-SV"/>
              </w:rPr>
              <w:t xml:space="preserve">&gt;&gt; </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Periodo de gracia para el pago de intereses.</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iCs/>
                <w:sz w:val="22"/>
                <w:szCs w:val="22"/>
              </w:rPr>
            </w:pPr>
            <w:r w:rsidRPr="001D3C0C">
              <w:rPr>
                <w:rFonts w:ascii="Arial Narrow" w:hAnsi="Arial Narrow"/>
                <w:iCs/>
                <w:sz w:val="22"/>
                <w:szCs w:val="22"/>
              </w:rPr>
              <w:t>Esta columna puede o no venir llena.</w:t>
            </w:r>
          </w:p>
          <w:p w:rsidR="002F6D41" w:rsidRPr="001D3C0C" w:rsidRDefault="002F6D41" w:rsidP="00303FB6">
            <w:pPr>
              <w:pStyle w:val="Prrafodelista"/>
              <w:widowControl w:val="0"/>
              <w:spacing w:line="260" w:lineRule="atLeast"/>
              <w:ind w:left="360"/>
              <w:jc w:val="both"/>
              <w:rPr>
                <w:rFonts w:ascii="Arial Narrow" w:hAnsi="Arial Narrow"/>
                <w:iCs/>
                <w:sz w:val="22"/>
                <w:szCs w:val="22"/>
              </w:rPr>
            </w:pPr>
          </w:p>
          <w:p w:rsidR="002F6D41" w:rsidRPr="001D3C0C" w:rsidRDefault="002F6D41" w:rsidP="009A23D2">
            <w:pPr>
              <w:pStyle w:val="Prrafodelista"/>
              <w:widowControl w:val="0"/>
              <w:numPr>
                <w:ilvl w:val="0"/>
                <w:numId w:val="2"/>
              </w:numPr>
              <w:spacing w:line="260" w:lineRule="atLeast"/>
              <w:jc w:val="both"/>
              <w:rPr>
                <w:rFonts w:ascii="Arial Narrow" w:hAnsi="Arial Narrow"/>
                <w:iCs/>
                <w:sz w:val="22"/>
                <w:szCs w:val="22"/>
              </w:rPr>
            </w:pPr>
            <w:r w:rsidRPr="001D3C0C">
              <w:rPr>
                <w:rFonts w:ascii="Arial Narrow" w:hAnsi="Arial Narrow"/>
                <w:iCs/>
                <w:sz w:val="22"/>
                <w:szCs w:val="22"/>
              </w:rPr>
              <w:t>Debe venir en días.</w:t>
            </w:r>
          </w:p>
          <w:p w:rsidR="002F6D41" w:rsidRPr="001D3C0C" w:rsidRDefault="002F6D41" w:rsidP="00303FB6">
            <w:pPr>
              <w:pStyle w:val="Prrafodelista"/>
              <w:widowControl w:val="0"/>
              <w:spacing w:line="260" w:lineRule="atLeast"/>
              <w:ind w:left="36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iCs/>
                <w:sz w:val="22"/>
                <w:szCs w:val="22"/>
              </w:rPr>
              <w:t>Números del 0 al 9</w:t>
            </w:r>
          </w:p>
          <w:p w:rsidR="002F6D41" w:rsidRPr="001D3C0C" w:rsidRDefault="002F6D41" w:rsidP="00303FB6">
            <w:pPr>
              <w:widowControl w:val="0"/>
              <w:spacing w:line="260" w:lineRule="atLeast"/>
              <w:jc w:val="both"/>
              <w:rPr>
                <w:rFonts w:ascii="Arial Narrow" w:hAnsi="Arial Narrow"/>
                <w:sz w:val="22"/>
                <w:szCs w:val="22"/>
              </w:rPr>
            </w:pPr>
          </w:p>
          <w:p w:rsidR="002F6D41" w:rsidRPr="001D3C0C" w:rsidRDefault="002F6D41" w:rsidP="00303FB6">
            <w:pPr>
              <w:widowControl w:val="0"/>
              <w:spacing w:line="260" w:lineRule="atLeast"/>
              <w:jc w:val="both"/>
              <w:rPr>
                <w:rFonts w:ascii="Arial Narrow" w:hAnsi="Arial Narrow"/>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2.26.</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&lt;&lt;garante&gt;&gt;</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Se especifican los garantes de la cartera pignorada.</w:t>
            </w:r>
          </w:p>
          <w:p w:rsidR="002F6D41" w:rsidRPr="001D3C0C" w:rsidRDefault="002F6D41" w:rsidP="00303FB6">
            <w:pPr>
              <w:widowControl w:val="0"/>
              <w:spacing w:line="260" w:lineRule="atLeast"/>
              <w:ind w:left="360"/>
              <w:jc w:val="both"/>
              <w:rPr>
                <w:rFonts w:ascii="Arial Narrow" w:hAnsi="Arial Narrow" w:cs="Arial"/>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iCs/>
                <w:sz w:val="22"/>
                <w:szCs w:val="22"/>
              </w:rPr>
            </w:pPr>
            <w:r w:rsidRPr="001D3C0C">
              <w:rPr>
                <w:rFonts w:ascii="Arial Narrow" w:hAnsi="Arial Narrow"/>
                <w:iCs/>
                <w:sz w:val="22"/>
                <w:szCs w:val="22"/>
              </w:rPr>
              <w:t>Esta columna puede o no venir llena.</w:t>
            </w:r>
          </w:p>
          <w:p w:rsidR="002F6D41" w:rsidRPr="001D3C0C" w:rsidRDefault="002F6D41" w:rsidP="00303FB6">
            <w:pPr>
              <w:pStyle w:val="Prrafodelista"/>
              <w:widowControl w:val="0"/>
              <w:spacing w:line="260" w:lineRule="atLeast"/>
              <w:ind w:left="360"/>
              <w:jc w:val="both"/>
              <w:rPr>
                <w:rFonts w:ascii="Arial Narrow" w:hAnsi="Arial Narrow"/>
                <w:iCs/>
                <w:sz w:val="22"/>
                <w:szCs w:val="22"/>
              </w:rPr>
            </w:pPr>
          </w:p>
          <w:p w:rsidR="002F6D41" w:rsidRPr="001D3C0C" w:rsidRDefault="002F6D41" w:rsidP="009A23D2">
            <w:pPr>
              <w:pStyle w:val="Prrafodelista"/>
              <w:widowControl w:val="0"/>
              <w:numPr>
                <w:ilvl w:val="0"/>
                <w:numId w:val="2"/>
              </w:numPr>
              <w:spacing w:line="260" w:lineRule="atLeast"/>
              <w:jc w:val="both"/>
              <w:rPr>
                <w:rFonts w:ascii="Arial Narrow" w:hAnsi="Arial Narrow"/>
                <w:iCs/>
                <w:sz w:val="22"/>
                <w:szCs w:val="22"/>
                <w:lang w:val="es-SV"/>
              </w:rPr>
            </w:pPr>
            <w:r w:rsidRPr="001D3C0C">
              <w:rPr>
                <w:rFonts w:ascii="Arial Narrow" w:hAnsi="Arial Narrow" w:cs="Arial"/>
                <w:sz w:val="22"/>
                <w:szCs w:val="22"/>
                <w:lang w:val="es-SV"/>
              </w:rPr>
              <w:t>Aplica  para aquellos casos en que la entidad que realiza el envío a la       Central de Riesgo, ha dado en garantía referencias crediticias para:</w:t>
            </w:r>
          </w:p>
          <w:p w:rsidR="002F6D41" w:rsidRPr="001D3C0C" w:rsidRDefault="002F6D41" w:rsidP="009A23D2">
            <w:pPr>
              <w:widowControl w:val="0"/>
              <w:numPr>
                <w:ilvl w:val="0"/>
                <w:numId w:val="11"/>
              </w:numPr>
              <w:spacing w:line="260" w:lineRule="atLeast"/>
              <w:jc w:val="both"/>
              <w:rPr>
                <w:rFonts w:ascii="Arial Narrow" w:hAnsi="Arial Narrow"/>
                <w:sz w:val="22"/>
                <w:szCs w:val="22"/>
              </w:rPr>
            </w:pPr>
            <w:r w:rsidRPr="001D3C0C">
              <w:rPr>
                <w:rFonts w:ascii="Arial Narrow" w:hAnsi="Arial Narrow"/>
                <w:sz w:val="22"/>
                <w:szCs w:val="22"/>
              </w:rPr>
              <w:t>Respaldar las emisiones de certificados de inversión  regulados por la Superintendencia del Sistema Financiero (Superintendencia Adjunta de Valores y Conductas);</w:t>
            </w:r>
          </w:p>
          <w:p w:rsidR="002F6D41" w:rsidRPr="001D3C0C" w:rsidRDefault="002F6D41" w:rsidP="009A23D2">
            <w:pPr>
              <w:widowControl w:val="0"/>
              <w:numPr>
                <w:ilvl w:val="0"/>
                <w:numId w:val="11"/>
              </w:numPr>
              <w:spacing w:line="260" w:lineRule="atLeast"/>
              <w:jc w:val="both"/>
              <w:rPr>
                <w:rFonts w:ascii="Arial Narrow" w:hAnsi="Arial Narrow" w:cs="Arial"/>
                <w:sz w:val="22"/>
                <w:szCs w:val="22"/>
              </w:rPr>
            </w:pPr>
            <w:r w:rsidRPr="001D3C0C">
              <w:rPr>
                <w:rFonts w:ascii="Arial Narrow" w:hAnsi="Arial Narrow"/>
                <w:sz w:val="22"/>
                <w:szCs w:val="22"/>
              </w:rPr>
              <w:t>Respaldar créditos obtenidos del</w:t>
            </w:r>
            <w:r w:rsidRPr="001D3C0C">
              <w:rPr>
                <w:rFonts w:ascii="Arial Narrow" w:hAnsi="Arial Narrow" w:cs="Arial"/>
                <w:sz w:val="22"/>
                <w:szCs w:val="22"/>
              </w:rPr>
              <w:t xml:space="preserve"> Banco Central de Reserva de El Salvador, cuya garantía son referencias crediticias ó créditos redescontados con recursos de BANDESAL, FONAVIPO, etc. </w:t>
            </w:r>
          </w:p>
          <w:p w:rsidR="002F6D41" w:rsidRPr="001D3C0C" w:rsidRDefault="002F6D41" w:rsidP="00303FB6">
            <w:pPr>
              <w:pStyle w:val="Prrafodelista"/>
              <w:widowControl w:val="0"/>
              <w:spacing w:line="260" w:lineRule="atLeast"/>
              <w:ind w:left="36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303FB6">
            <w:pPr>
              <w:widowControl w:val="0"/>
              <w:spacing w:line="260" w:lineRule="atLeast"/>
              <w:jc w:val="both"/>
              <w:rPr>
                <w:rFonts w:ascii="Arial Narrow" w:hAnsi="Arial Narrow"/>
                <w:sz w:val="22"/>
                <w:szCs w:val="22"/>
              </w:rPr>
            </w:pPr>
            <w:r w:rsidRPr="001D3C0C">
              <w:rPr>
                <w:rFonts w:ascii="Arial Narrow" w:hAnsi="Arial Narrow"/>
                <w:sz w:val="22"/>
                <w:szCs w:val="22"/>
              </w:rPr>
              <w:t>Ver los caracteres válidos en la tabla 10 del Anexo B.</w:t>
            </w:r>
          </w:p>
          <w:p w:rsidR="002F6D41" w:rsidRPr="001D3C0C" w:rsidRDefault="002F6D41" w:rsidP="00303FB6">
            <w:pPr>
              <w:widowControl w:val="0"/>
              <w:spacing w:line="260" w:lineRule="atLeast"/>
              <w:jc w:val="both"/>
              <w:rPr>
                <w:rFonts w:ascii="Arial Narrow" w:hAnsi="Arial Narrow"/>
                <w:sz w:val="22"/>
                <w:szCs w:val="22"/>
              </w:rPr>
            </w:pPr>
          </w:p>
          <w:p w:rsidR="002F6D41" w:rsidRPr="001D3C0C" w:rsidRDefault="002F6D41" w:rsidP="00303FB6">
            <w:pPr>
              <w:widowControl w:val="0"/>
              <w:spacing w:line="260" w:lineRule="atLeast"/>
              <w:jc w:val="both"/>
              <w:rPr>
                <w:rFonts w:ascii="Arial Narrow" w:hAnsi="Arial Narrow"/>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2.27.</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&lt;&lt;emision&gt;&gt;</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Nombre o denominación de la emisión asignado por la Bolsa de Valores.</w:t>
            </w:r>
          </w:p>
          <w:p w:rsidR="002F6D41" w:rsidRPr="001D3C0C" w:rsidRDefault="002F6D41" w:rsidP="00303FB6">
            <w:pPr>
              <w:widowControl w:val="0"/>
              <w:spacing w:line="260" w:lineRule="atLeast"/>
              <w:ind w:left="360"/>
              <w:jc w:val="both"/>
              <w:rPr>
                <w:rFonts w:ascii="Arial Narrow" w:hAnsi="Arial Narrow" w:cs="Arial"/>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iCs/>
                <w:sz w:val="22"/>
                <w:szCs w:val="22"/>
              </w:rPr>
            </w:pPr>
            <w:r w:rsidRPr="001D3C0C">
              <w:rPr>
                <w:rFonts w:ascii="Arial Narrow" w:hAnsi="Arial Narrow"/>
                <w:iCs/>
                <w:sz w:val="22"/>
                <w:szCs w:val="22"/>
              </w:rPr>
              <w:t>Esta columna puede o no venir llena. Vendrá llena cuando la columna &lt;&lt;2.26. garante&gt;&gt; tenga el código &lt;&lt;SV01&gt;&gt;, con el cual se identifican las referencias que se encuentran garantizando emisiones de certificados de inversión.</w:t>
            </w:r>
          </w:p>
          <w:p w:rsidR="002F6D41" w:rsidRPr="001D3C0C" w:rsidRDefault="002F6D41" w:rsidP="00303FB6">
            <w:pPr>
              <w:pStyle w:val="Prrafodelista"/>
              <w:widowControl w:val="0"/>
              <w:spacing w:line="260" w:lineRule="atLeast"/>
              <w:ind w:left="360"/>
              <w:jc w:val="both"/>
              <w:rPr>
                <w:rFonts w:ascii="Arial Narrow" w:hAnsi="Arial Narrow"/>
                <w:iCs/>
                <w:sz w:val="22"/>
                <w:szCs w:val="22"/>
              </w:rPr>
            </w:pPr>
          </w:p>
          <w:p w:rsidR="002F6D41" w:rsidRPr="001D3C0C" w:rsidRDefault="002F6D41" w:rsidP="009A23D2">
            <w:pPr>
              <w:pStyle w:val="Prrafodelista"/>
              <w:widowControl w:val="0"/>
              <w:numPr>
                <w:ilvl w:val="0"/>
                <w:numId w:val="2"/>
              </w:numPr>
              <w:spacing w:line="260" w:lineRule="atLeast"/>
              <w:jc w:val="both"/>
              <w:rPr>
                <w:rFonts w:ascii="Arial Narrow" w:hAnsi="Arial Narrow"/>
                <w:iCs/>
                <w:sz w:val="22"/>
                <w:szCs w:val="22"/>
                <w:lang w:val="es-SV"/>
              </w:rPr>
            </w:pPr>
            <w:r w:rsidRPr="001D3C0C">
              <w:rPr>
                <w:rFonts w:ascii="Arial Narrow" w:hAnsi="Arial Narrow"/>
                <w:sz w:val="22"/>
                <w:szCs w:val="22"/>
                <w:lang w:val="es-SV"/>
              </w:rPr>
              <w:t>El nombre debe justificarse a la izquierda.</w:t>
            </w:r>
          </w:p>
          <w:p w:rsidR="002F6D41" w:rsidRPr="001D3C0C" w:rsidRDefault="002F6D41" w:rsidP="00303FB6">
            <w:pPr>
              <w:widowControl w:val="0"/>
              <w:spacing w:line="260" w:lineRule="atLeast"/>
              <w:jc w:val="both"/>
              <w:rPr>
                <w:rFonts w:ascii="Arial Narrow" w:hAnsi="Arial Narrow"/>
                <w:iCs/>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 xml:space="preserve">Letras de A a Z, mayúsculas </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Números de 0 a 9</w:t>
            </w:r>
          </w:p>
          <w:p w:rsidR="002F6D41" w:rsidRPr="001D3C0C" w:rsidRDefault="002F6D41" w:rsidP="00303FB6">
            <w:pPr>
              <w:widowControl w:val="0"/>
              <w:spacing w:line="260" w:lineRule="atLeast"/>
              <w:jc w:val="both"/>
              <w:rPr>
                <w:rFonts w:ascii="Arial Narrow" w:hAnsi="Arial Narrow"/>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lastRenderedPageBreak/>
              <w:t>2.28.</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&lt;&lt;</w:t>
            </w:r>
            <w:r w:rsidRPr="001D3C0C">
              <w:rPr>
                <w:rFonts w:ascii="Arial Narrow" w:hAnsi="Arial Narrow"/>
                <w:sz w:val="22"/>
                <w:szCs w:val="22"/>
              </w:rPr>
              <w:t>pais_destino_credito</w:t>
            </w:r>
            <w:r w:rsidRPr="001D3C0C">
              <w:rPr>
                <w:rFonts w:ascii="Arial Narrow" w:hAnsi="Arial Narrow" w:cs="Arial"/>
                <w:sz w:val="22"/>
                <w:szCs w:val="22"/>
                <w:lang w:val="es-SV"/>
              </w:rPr>
              <w:t xml:space="preserve">&gt;&gt; </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Ubicación geográfica donde será utilizado el crédito, ya sea por departamento o país.</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303FB6">
            <w:pPr>
              <w:widowControl w:val="0"/>
              <w:spacing w:line="260" w:lineRule="atLeast"/>
              <w:jc w:val="both"/>
              <w:rPr>
                <w:rFonts w:ascii="Arial Narrow" w:hAnsi="Arial Narrow"/>
                <w:sz w:val="22"/>
                <w:szCs w:val="22"/>
              </w:rPr>
            </w:pPr>
            <w:r w:rsidRPr="001D3C0C">
              <w:rPr>
                <w:rFonts w:ascii="Arial Narrow" w:hAnsi="Arial Narrow"/>
                <w:sz w:val="22"/>
                <w:szCs w:val="22"/>
              </w:rPr>
              <w:t>Ver los caracteres válidos en la tabla 11 del Anexo B.</w:t>
            </w:r>
          </w:p>
          <w:p w:rsidR="002F6D41" w:rsidRPr="001D3C0C" w:rsidRDefault="002F6D41" w:rsidP="00303FB6">
            <w:pPr>
              <w:widowControl w:val="0"/>
              <w:spacing w:line="260" w:lineRule="atLeast"/>
              <w:jc w:val="both"/>
              <w:rPr>
                <w:rFonts w:ascii="Arial Narrow" w:hAnsi="Arial Narrow"/>
                <w:sz w:val="22"/>
                <w:szCs w:val="22"/>
              </w:rPr>
            </w:pPr>
          </w:p>
          <w:p w:rsidR="002F6D41" w:rsidRPr="001D3C0C" w:rsidRDefault="002F6D41" w:rsidP="00303FB6">
            <w:pPr>
              <w:widowControl w:val="0"/>
              <w:spacing w:line="260" w:lineRule="atLeast"/>
              <w:jc w:val="both"/>
              <w:rPr>
                <w:rFonts w:ascii="Arial Narrow" w:hAnsi="Arial Narrow"/>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2.29.</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&lt;&lt;</w:t>
            </w:r>
            <w:r w:rsidRPr="001D3C0C">
              <w:rPr>
                <w:rFonts w:ascii="Arial Narrow" w:hAnsi="Arial Narrow"/>
                <w:sz w:val="22"/>
                <w:szCs w:val="22"/>
              </w:rPr>
              <w:t>destino</w:t>
            </w:r>
            <w:r w:rsidRPr="001D3C0C">
              <w:rPr>
                <w:rFonts w:ascii="Arial Narrow" w:hAnsi="Arial Narrow" w:cs="Arial"/>
                <w:sz w:val="22"/>
                <w:szCs w:val="22"/>
                <w:lang w:val="es-SV"/>
              </w:rPr>
              <w:t xml:space="preserve">&gt;&gt; </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Identifica el destino de los préstamos por sector económico.</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12"/>
              </w:numPr>
              <w:spacing w:line="260" w:lineRule="atLeast"/>
              <w:jc w:val="both"/>
              <w:rPr>
                <w:rFonts w:ascii="Arial Narrow" w:hAnsi="Arial Narrow"/>
                <w:iCs/>
                <w:sz w:val="22"/>
                <w:szCs w:val="22"/>
                <w:lang w:val="es-SV"/>
              </w:rPr>
            </w:pPr>
            <w:r w:rsidRPr="001D3C0C">
              <w:rPr>
                <w:rFonts w:ascii="Arial Narrow" w:hAnsi="Arial Narrow"/>
                <w:iCs/>
                <w:sz w:val="22"/>
                <w:szCs w:val="22"/>
                <w:lang w:val="es-SV"/>
              </w:rPr>
              <w:t>La explicación de cada uno de los códigos se encuentra disponible en el “Manual de clasificación del crédito por destino económico” (Anexo E).</w:t>
            </w:r>
          </w:p>
          <w:p w:rsidR="002F6D41" w:rsidRPr="001D3C0C" w:rsidRDefault="002F6D41" w:rsidP="00303FB6">
            <w:pPr>
              <w:pStyle w:val="Prrafodelista"/>
              <w:widowControl w:val="0"/>
              <w:spacing w:line="260" w:lineRule="atLeast"/>
              <w:ind w:left="360"/>
              <w:jc w:val="both"/>
              <w:rPr>
                <w:rFonts w:ascii="Arial Narrow" w:hAnsi="Arial Narrow"/>
                <w:iCs/>
                <w:sz w:val="22"/>
                <w:szCs w:val="22"/>
                <w:lang w:val="es-SV"/>
              </w:rPr>
            </w:pPr>
          </w:p>
          <w:p w:rsidR="002F6D41" w:rsidRPr="001D3C0C" w:rsidRDefault="002F6D41" w:rsidP="009A23D2">
            <w:pPr>
              <w:pStyle w:val="Prrafodelista"/>
              <w:widowControl w:val="0"/>
              <w:numPr>
                <w:ilvl w:val="0"/>
                <w:numId w:val="12"/>
              </w:numPr>
              <w:spacing w:line="260" w:lineRule="atLeast"/>
              <w:jc w:val="both"/>
              <w:rPr>
                <w:rFonts w:ascii="Arial Narrow" w:hAnsi="Arial Narrow"/>
                <w:iCs/>
                <w:sz w:val="22"/>
                <w:szCs w:val="22"/>
                <w:lang w:val="es-SV"/>
              </w:rPr>
            </w:pPr>
            <w:r w:rsidRPr="001D3C0C">
              <w:rPr>
                <w:rFonts w:ascii="Arial Narrow" w:hAnsi="Arial Narrow"/>
                <w:iCs/>
                <w:sz w:val="22"/>
                <w:szCs w:val="22"/>
              </w:rPr>
              <w:t>Las “Tablas de equivalencia entre códigos de destino del manual emitido en junio de 1995 con los códigos vigentes a partir de enero de 2002” se encuentran disponibles en el Anexo F.</w:t>
            </w:r>
          </w:p>
          <w:p w:rsidR="002F6D41" w:rsidRPr="001D3C0C" w:rsidRDefault="002F6D41" w:rsidP="00303FB6">
            <w:pPr>
              <w:pStyle w:val="Prrafodelista"/>
              <w:rPr>
                <w:rFonts w:ascii="Arial Narrow" w:hAnsi="Arial Narrow"/>
                <w:iCs/>
                <w:sz w:val="22"/>
                <w:szCs w:val="22"/>
                <w:lang w:val="es-SV"/>
              </w:rPr>
            </w:pPr>
          </w:p>
          <w:p w:rsidR="002F6D41" w:rsidRPr="001D3C0C" w:rsidRDefault="002F6D41" w:rsidP="009A23D2">
            <w:pPr>
              <w:pStyle w:val="Prrafodelista"/>
              <w:widowControl w:val="0"/>
              <w:numPr>
                <w:ilvl w:val="0"/>
                <w:numId w:val="9"/>
              </w:numPr>
              <w:spacing w:line="260" w:lineRule="atLeast"/>
              <w:jc w:val="both"/>
              <w:rPr>
                <w:rFonts w:ascii="Arial Narrow" w:hAnsi="Arial Narrow"/>
                <w:sz w:val="22"/>
                <w:szCs w:val="22"/>
                <w:lang w:val="es-SV"/>
              </w:rPr>
            </w:pPr>
            <w:r w:rsidRPr="001D3C0C">
              <w:rPr>
                <w:rFonts w:ascii="Arial Narrow" w:hAnsi="Arial Narrow"/>
                <w:sz w:val="22"/>
                <w:szCs w:val="22"/>
                <w:lang w:val="es-SV"/>
              </w:rPr>
              <w:t>Para completar esta columna considerar lo siguiente:</w:t>
            </w:r>
          </w:p>
          <w:p w:rsidR="002F6D41" w:rsidRPr="001D3C0C" w:rsidRDefault="002F6D41" w:rsidP="00303FB6">
            <w:pPr>
              <w:pStyle w:val="Prrafodelista"/>
              <w:widowControl w:val="0"/>
              <w:spacing w:line="260" w:lineRule="atLeast"/>
              <w:rPr>
                <w:rFonts w:ascii="Arial Narrow" w:hAnsi="Arial Narrow"/>
                <w:sz w:val="22"/>
                <w:szCs w:val="22"/>
                <w:lang w:val="es-SV"/>
              </w:rPr>
            </w:pPr>
          </w:p>
          <w:tbl>
            <w:tblPr>
              <w:tblStyle w:val="YV"/>
              <w:tblW w:w="6217" w:type="dxa"/>
              <w:tblLook w:val="04A0"/>
            </w:tblPr>
            <w:tblGrid>
              <w:gridCol w:w="1502"/>
              <w:gridCol w:w="4715"/>
            </w:tblGrid>
            <w:tr w:rsidR="002F6D41" w:rsidRPr="001D3C0C" w:rsidTr="00303FB6">
              <w:trPr>
                <w:cnfStyle w:val="100000000000"/>
              </w:trPr>
              <w:tc>
                <w:tcPr>
                  <w:tcW w:w="1502" w:type="dxa"/>
                  <w:vAlign w:val="bottom"/>
                </w:tcPr>
                <w:p w:rsidR="002F6D41" w:rsidRPr="001D3C0C" w:rsidRDefault="002F6D41" w:rsidP="00303FB6">
                  <w:pPr>
                    <w:pStyle w:val="Prrafodelista"/>
                    <w:widowControl w:val="0"/>
                    <w:spacing w:before="20" w:line="240" w:lineRule="atLeast"/>
                    <w:ind w:left="0"/>
                    <w:jc w:val="left"/>
                    <w:rPr>
                      <w:rFonts w:cs="Arial"/>
                      <w:iCs/>
                      <w:sz w:val="16"/>
                      <w:szCs w:val="16"/>
                      <w:lang w:val="es-SV"/>
                    </w:rPr>
                  </w:pPr>
                  <w:r w:rsidRPr="001D3C0C">
                    <w:rPr>
                      <w:rFonts w:cs="Arial"/>
                      <w:sz w:val="16"/>
                      <w:szCs w:val="16"/>
                      <w:lang w:val="es-SV"/>
                    </w:rPr>
                    <w:t>Tipo de activo de riesgo (2.3)</w:t>
                  </w:r>
                </w:p>
              </w:tc>
              <w:tc>
                <w:tcPr>
                  <w:tcW w:w="4715" w:type="dxa"/>
                  <w:vAlign w:val="bottom"/>
                </w:tcPr>
                <w:p w:rsidR="002F6D41" w:rsidRPr="001D3C0C" w:rsidRDefault="002F6D41" w:rsidP="00303FB6">
                  <w:pPr>
                    <w:pStyle w:val="Prrafodelista"/>
                    <w:widowControl w:val="0"/>
                    <w:spacing w:before="20" w:line="240" w:lineRule="atLeast"/>
                    <w:ind w:left="0"/>
                    <w:jc w:val="left"/>
                    <w:rPr>
                      <w:rFonts w:cs="Arial"/>
                      <w:sz w:val="16"/>
                      <w:szCs w:val="16"/>
                      <w:lang w:val="es-SV"/>
                    </w:rPr>
                  </w:pPr>
                  <w:r w:rsidRPr="001D3C0C">
                    <w:rPr>
                      <w:rFonts w:cs="Arial"/>
                      <w:sz w:val="16"/>
                      <w:szCs w:val="16"/>
                      <w:lang w:val="es-SV"/>
                    </w:rPr>
                    <w:t>Explicación</w:t>
                  </w:r>
                </w:p>
              </w:tc>
            </w:tr>
            <w:tr w:rsidR="002F6D41" w:rsidRPr="001D3C0C" w:rsidTr="00303FB6">
              <w:tc>
                <w:tcPr>
                  <w:tcW w:w="1502" w:type="dxa"/>
                </w:tcPr>
                <w:p w:rsidR="002F6D41" w:rsidRPr="001D3C0C" w:rsidRDefault="002F6D41" w:rsidP="00303FB6">
                  <w:pPr>
                    <w:pStyle w:val="Prrafodelista"/>
                    <w:widowControl w:val="0"/>
                    <w:spacing w:before="20" w:line="240" w:lineRule="atLeast"/>
                    <w:ind w:left="0"/>
                    <w:jc w:val="left"/>
                    <w:rPr>
                      <w:rFonts w:cs="Arial"/>
                      <w:iCs/>
                      <w:sz w:val="16"/>
                      <w:szCs w:val="16"/>
                      <w:lang w:val="es-SV"/>
                    </w:rPr>
                  </w:pPr>
                  <w:r w:rsidRPr="001D3C0C">
                    <w:rPr>
                      <w:rFonts w:cs="Arial"/>
                      <w:sz w:val="16"/>
                      <w:szCs w:val="16"/>
                      <w:lang w:val="es-SV"/>
                    </w:rPr>
                    <w:t>&lt;&lt;CP&gt;&gt;</w:t>
                  </w:r>
                </w:p>
              </w:tc>
              <w:tc>
                <w:tcPr>
                  <w:tcW w:w="4715" w:type="dxa"/>
                </w:tcPr>
                <w:p w:rsidR="002F6D41" w:rsidRPr="001D3C0C" w:rsidRDefault="002F6D41" w:rsidP="00303FB6">
                  <w:pPr>
                    <w:pStyle w:val="Prrafodelista"/>
                    <w:widowControl w:val="0"/>
                    <w:spacing w:before="20" w:line="240" w:lineRule="atLeast"/>
                    <w:ind w:left="0"/>
                    <w:jc w:val="both"/>
                    <w:rPr>
                      <w:rFonts w:cs="Arial"/>
                      <w:iCs/>
                      <w:sz w:val="16"/>
                      <w:szCs w:val="16"/>
                      <w:lang w:val="es-SV"/>
                    </w:rPr>
                  </w:pPr>
                  <w:r w:rsidRPr="001D3C0C">
                    <w:rPr>
                      <w:rFonts w:cs="Arial"/>
                      <w:iCs/>
                      <w:sz w:val="16"/>
                      <w:szCs w:val="16"/>
                      <w:lang w:val="es-SV"/>
                    </w:rPr>
                    <w:t>Asociar la columna con el número de la referencia del préstamos &lt;&lt;PD&gt;&gt; que generó la cuenta por cobrar &lt;&lt;CP&gt;&gt;.</w:t>
                  </w:r>
                </w:p>
              </w:tc>
            </w:tr>
            <w:tr w:rsidR="002F6D41" w:rsidRPr="001D3C0C" w:rsidTr="00303FB6">
              <w:tc>
                <w:tcPr>
                  <w:tcW w:w="1502" w:type="dxa"/>
                </w:tcPr>
                <w:p w:rsidR="002F6D41" w:rsidRPr="001D3C0C" w:rsidRDefault="002F6D41" w:rsidP="00303FB6">
                  <w:pPr>
                    <w:pStyle w:val="Prrafodelista"/>
                    <w:widowControl w:val="0"/>
                    <w:spacing w:before="20" w:line="240" w:lineRule="atLeast"/>
                    <w:ind w:left="0"/>
                    <w:jc w:val="left"/>
                    <w:rPr>
                      <w:rFonts w:cs="Arial"/>
                      <w:iCs/>
                      <w:sz w:val="16"/>
                      <w:szCs w:val="16"/>
                      <w:lang w:val="es-SV"/>
                    </w:rPr>
                  </w:pPr>
                  <w:r w:rsidRPr="001D3C0C">
                    <w:rPr>
                      <w:rFonts w:cs="Arial"/>
                      <w:sz w:val="16"/>
                      <w:szCs w:val="16"/>
                      <w:lang w:val="es-SV"/>
                    </w:rPr>
                    <w:t>&lt;&lt;PD&gt;&gt;, &lt;&lt;CC&gt;&gt;, &lt;&lt;FA&gt;&gt; y &lt;&lt;PR&gt;&gt;</w:t>
                  </w:r>
                </w:p>
              </w:tc>
              <w:tc>
                <w:tcPr>
                  <w:tcW w:w="4715" w:type="dxa"/>
                </w:tcPr>
                <w:p w:rsidR="002F6D41" w:rsidRPr="001D3C0C" w:rsidRDefault="002F6D41" w:rsidP="00303FB6">
                  <w:pPr>
                    <w:pStyle w:val="Prrafodelista"/>
                    <w:widowControl w:val="0"/>
                    <w:spacing w:before="20" w:line="240" w:lineRule="atLeast"/>
                    <w:ind w:left="0"/>
                    <w:jc w:val="both"/>
                    <w:rPr>
                      <w:rFonts w:cs="Arial"/>
                      <w:iCs/>
                      <w:sz w:val="16"/>
                      <w:szCs w:val="16"/>
                      <w:lang w:val="es-SV"/>
                    </w:rPr>
                  </w:pPr>
                  <w:r w:rsidRPr="001D3C0C">
                    <w:rPr>
                      <w:rFonts w:cs="Arial"/>
                      <w:iCs/>
                      <w:sz w:val="16"/>
                      <w:szCs w:val="16"/>
                      <w:lang w:val="es-SV"/>
                    </w:rPr>
                    <w:t xml:space="preserve">Esta columna vendrá siempre llena. </w:t>
                  </w:r>
                </w:p>
              </w:tc>
            </w:tr>
          </w:tbl>
          <w:p w:rsidR="002F6D41" w:rsidRPr="001D3C0C" w:rsidRDefault="002F6D41" w:rsidP="00303FB6">
            <w:pPr>
              <w:widowControl w:val="0"/>
              <w:spacing w:line="260" w:lineRule="atLeast"/>
              <w:jc w:val="both"/>
              <w:rPr>
                <w:rFonts w:ascii="Arial Narrow" w:hAnsi="Arial Narrow"/>
                <w:sz w:val="22"/>
                <w:szCs w:val="22"/>
              </w:rPr>
            </w:pPr>
            <w:r w:rsidRPr="001D3C0C">
              <w:rPr>
                <w:rFonts w:ascii="Arial Narrow" w:hAnsi="Arial Narrow"/>
                <w:iCs/>
                <w:color w:val="FFFFFF" w:themeColor="background1"/>
                <w:sz w:val="22"/>
                <w:szCs w:val="22"/>
              </w:rPr>
              <w:t>..</w:t>
            </w: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303FB6">
            <w:pPr>
              <w:widowControl w:val="0"/>
              <w:spacing w:line="260" w:lineRule="atLeast"/>
              <w:jc w:val="both"/>
              <w:rPr>
                <w:rFonts w:ascii="Arial Narrow" w:hAnsi="Arial Narrow"/>
                <w:sz w:val="22"/>
                <w:szCs w:val="22"/>
              </w:rPr>
            </w:pPr>
            <w:r w:rsidRPr="001D3C0C">
              <w:rPr>
                <w:rFonts w:ascii="Arial Narrow" w:hAnsi="Arial Narrow"/>
                <w:sz w:val="22"/>
                <w:szCs w:val="22"/>
              </w:rPr>
              <w:t>Ver los caracteres válidos en la tabla 24 del Anexo B.</w:t>
            </w:r>
          </w:p>
          <w:p w:rsidR="002F6D41" w:rsidRPr="001D3C0C" w:rsidRDefault="002F6D41" w:rsidP="00303FB6">
            <w:pPr>
              <w:widowControl w:val="0"/>
              <w:spacing w:line="260" w:lineRule="atLeast"/>
              <w:jc w:val="both"/>
              <w:rPr>
                <w:rFonts w:ascii="Arial Narrow" w:hAnsi="Arial Narrow"/>
                <w:sz w:val="22"/>
                <w:szCs w:val="22"/>
              </w:rPr>
            </w:pPr>
          </w:p>
          <w:p w:rsidR="002F6D41" w:rsidRPr="001D3C0C" w:rsidRDefault="002F6D41" w:rsidP="00303FB6">
            <w:pPr>
              <w:widowControl w:val="0"/>
              <w:spacing w:line="260" w:lineRule="atLeast"/>
              <w:jc w:val="both"/>
              <w:rPr>
                <w:rFonts w:ascii="Arial Narrow" w:hAnsi="Arial Narrow"/>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2.30.</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&lt;&lt;</w:t>
            </w:r>
            <w:r w:rsidRPr="001D3C0C">
              <w:rPr>
                <w:rFonts w:ascii="Arial Narrow" w:hAnsi="Arial Narrow"/>
                <w:sz w:val="22"/>
                <w:szCs w:val="22"/>
              </w:rPr>
              <w:t>codigo_moneda</w:t>
            </w:r>
            <w:r w:rsidRPr="001D3C0C">
              <w:rPr>
                <w:rFonts w:ascii="Arial Narrow" w:hAnsi="Arial Narrow" w:cs="Arial"/>
                <w:sz w:val="22"/>
                <w:szCs w:val="22"/>
                <w:lang w:val="es-SV"/>
              </w:rPr>
              <w:t xml:space="preserve">&gt;&gt; </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Moneda en la cual se especifica el monto otorgado del crédito.</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303FB6">
            <w:pPr>
              <w:widowControl w:val="0"/>
              <w:spacing w:line="260" w:lineRule="atLeast"/>
              <w:jc w:val="both"/>
              <w:rPr>
                <w:rFonts w:ascii="Arial Narrow" w:hAnsi="Arial Narrow"/>
                <w:sz w:val="22"/>
                <w:szCs w:val="22"/>
              </w:rPr>
            </w:pPr>
            <w:r w:rsidRPr="001D3C0C">
              <w:rPr>
                <w:rFonts w:ascii="Arial Narrow" w:hAnsi="Arial Narrow"/>
                <w:sz w:val="22"/>
                <w:szCs w:val="22"/>
              </w:rPr>
              <w:t>Ver los caracteres válidos en la tabla 17 del Anexo B.</w:t>
            </w:r>
          </w:p>
          <w:p w:rsidR="002F6D41" w:rsidRPr="001D3C0C" w:rsidRDefault="002F6D41" w:rsidP="00303FB6">
            <w:pPr>
              <w:widowControl w:val="0"/>
              <w:spacing w:line="260" w:lineRule="atLeast"/>
              <w:jc w:val="both"/>
              <w:rPr>
                <w:rFonts w:ascii="Arial Narrow" w:hAnsi="Arial Narrow"/>
                <w:sz w:val="22"/>
                <w:szCs w:val="22"/>
              </w:rPr>
            </w:pPr>
          </w:p>
          <w:p w:rsidR="002F6D41" w:rsidRPr="001D3C0C" w:rsidRDefault="002F6D41" w:rsidP="00303FB6">
            <w:pPr>
              <w:widowControl w:val="0"/>
              <w:spacing w:line="260" w:lineRule="atLeast"/>
              <w:jc w:val="both"/>
              <w:rPr>
                <w:rFonts w:ascii="Arial Narrow" w:hAnsi="Arial Narrow"/>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2.31.</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&lt;&lt;</w:t>
            </w:r>
            <w:r w:rsidRPr="001D3C0C">
              <w:rPr>
                <w:rFonts w:ascii="Arial Narrow" w:hAnsi="Arial Narrow"/>
                <w:sz w:val="22"/>
                <w:szCs w:val="22"/>
              </w:rPr>
              <w:t>tasa_interes</w:t>
            </w:r>
            <w:r w:rsidRPr="001D3C0C">
              <w:rPr>
                <w:rFonts w:ascii="Arial Narrow" w:hAnsi="Arial Narrow" w:cs="Arial"/>
                <w:sz w:val="22"/>
                <w:szCs w:val="22"/>
                <w:lang w:val="es-SV"/>
              </w:rPr>
              <w:t xml:space="preserve">&gt;&gt; </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Tasa de interés vigente en el mes reportado.</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6463" w:type="dxa"/>
          </w:tcPr>
          <w:p w:rsidR="002F6D41" w:rsidRPr="001D3C0C" w:rsidRDefault="002F6D41" w:rsidP="009A23D2">
            <w:pPr>
              <w:pStyle w:val="Prrafodelista"/>
              <w:widowControl w:val="0"/>
              <w:numPr>
                <w:ilvl w:val="0"/>
                <w:numId w:val="10"/>
              </w:numPr>
              <w:spacing w:line="260" w:lineRule="atLeast"/>
              <w:jc w:val="both"/>
              <w:rPr>
                <w:rFonts w:ascii="Arial Narrow" w:hAnsi="Arial Narrow"/>
                <w:iCs/>
                <w:sz w:val="22"/>
                <w:szCs w:val="22"/>
                <w:lang w:val="es-SV"/>
              </w:rPr>
            </w:pPr>
            <w:r w:rsidRPr="001D3C0C">
              <w:rPr>
                <w:rFonts w:ascii="Arial Narrow" w:hAnsi="Arial Narrow"/>
                <w:iCs/>
                <w:sz w:val="22"/>
                <w:szCs w:val="22"/>
              </w:rPr>
              <w:t>El formato válido para esta columna es &lt;&lt;999.99&gt;&gt;, correspondiente a un porcentaje.</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p w:rsidR="002F6D41" w:rsidRPr="001D3C0C" w:rsidRDefault="002F6D41" w:rsidP="009A23D2">
            <w:pPr>
              <w:pStyle w:val="Prrafodelista"/>
              <w:widowControl w:val="0"/>
              <w:numPr>
                <w:ilvl w:val="0"/>
                <w:numId w:val="2"/>
              </w:numPr>
              <w:spacing w:line="260" w:lineRule="atLeast"/>
              <w:jc w:val="both"/>
              <w:rPr>
                <w:rFonts w:ascii="Arial Narrow" w:hAnsi="Arial Narrow"/>
                <w:iCs/>
                <w:sz w:val="22"/>
                <w:szCs w:val="22"/>
              </w:rPr>
            </w:pPr>
            <w:r w:rsidRPr="001D3C0C">
              <w:rPr>
                <w:rFonts w:ascii="Arial Narrow" w:hAnsi="Arial Narrow"/>
                <w:iCs/>
                <w:sz w:val="22"/>
                <w:szCs w:val="22"/>
              </w:rPr>
              <w:t>Esta columna debe venir siempre llena.</w:t>
            </w:r>
          </w:p>
          <w:p w:rsidR="002F6D41" w:rsidRPr="001D3C0C" w:rsidRDefault="002F6D41" w:rsidP="00303FB6">
            <w:pPr>
              <w:pStyle w:val="Prrafodelista"/>
              <w:widowControl w:val="0"/>
              <w:spacing w:line="260" w:lineRule="atLeast"/>
              <w:ind w:left="0"/>
              <w:jc w:val="both"/>
              <w:rPr>
                <w:rFonts w:ascii="Arial Narrow" w:hAnsi="Arial Narrow"/>
                <w:iCs/>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9"/>
              </w:numPr>
              <w:spacing w:line="260" w:lineRule="atLeast"/>
              <w:jc w:val="both"/>
              <w:rPr>
                <w:rFonts w:ascii="Arial Narrow" w:hAnsi="Arial Narrow"/>
                <w:sz w:val="22"/>
                <w:szCs w:val="22"/>
              </w:rPr>
            </w:pPr>
            <w:r w:rsidRPr="001D3C0C">
              <w:rPr>
                <w:rFonts w:ascii="Arial Narrow" w:hAnsi="Arial Narrow"/>
                <w:sz w:val="22"/>
                <w:szCs w:val="22"/>
              </w:rPr>
              <w:t>Números de 0 a 9</w:t>
            </w:r>
          </w:p>
          <w:p w:rsidR="002F6D41" w:rsidRPr="001D3C0C" w:rsidRDefault="002F6D41" w:rsidP="009A23D2">
            <w:pPr>
              <w:pStyle w:val="Prrafodelista"/>
              <w:widowControl w:val="0"/>
              <w:numPr>
                <w:ilvl w:val="0"/>
                <w:numId w:val="9"/>
              </w:numPr>
              <w:spacing w:line="260" w:lineRule="atLeast"/>
              <w:jc w:val="both"/>
              <w:rPr>
                <w:rFonts w:ascii="Arial Narrow" w:hAnsi="Arial Narrow"/>
                <w:sz w:val="22"/>
                <w:szCs w:val="22"/>
              </w:rPr>
            </w:pPr>
            <w:r w:rsidRPr="001D3C0C">
              <w:rPr>
                <w:rFonts w:ascii="Arial Narrow" w:hAnsi="Arial Narrow"/>
                <w:sz w:val="22"/>
                <w:szCs w:val="22"/>
              </w:rPr>
              <w:t>Punto (.)</w:t>
            </w:r>
          </w:p>
          <w:p w:rsidR="002F6D41" w:rsidRPr="001D3C0C" w:rsidRDefault="002F6D41" w:rsidP="00303FB6">
            <w:pPr>
              <w:pStyle w:val="Prrafodelista"/>
              <w:widowControl w:val="0"/>
              <w:spacing w:line="260" w:lineRule="atLeast"/>
              <w:ind w:left="360"/>
              <w:jc w:val="both"/>
              <w:rPr>
                <w:rFonts w:ascii="Arial Narrow" w:hAnsi="Arial Narrow"/>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lastRenderedPageBreak/>
              <w:t>2.32.</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&lt;&lt;</w:t>
            </w:r>
            <w:r w:rsidRPr="001D3C0C">
              <w:rPr>
                <w:rFonts w:ascii="Arial Narrow" w:hAnsi="Arial Narrow"/>
                <w:sz w:val="22"/>
                <w:szCs w:val="22"/>
              </w:rPr>
              <w:t>tasa_contractual</w:t>
            </w:r>
            <w:r w:rsidRPr="001D3C0C">
              <w:rPr>
                <w:rFonts w:ascii="Arial Narrow" w:hAnsi="Arial Narrow" w:cs="Arial"/>
                <w:sz w:val="22"/>
                <w:szCs w:val="22"/>
                <w:lang w:val="es-SV"/>
              </w:rPr>
              <w:t xml:space="preserve">&gt;&gt; </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Tasa de interés nominal pactada en el contrato.</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6463" w:type="dxa"/>
          </w:tcPr>
          <w:p w:rsidR="002F6D41" w:rsidRPr="001D3C0C" w:rsidRDefault="002F6D41" w:rsidP="009A23D2">
            <w:pPr>
              <w:pStyle w:val="Prrafodelista"/>
              <w:widowControl w:val="0"/>
              <w:numPr>
                <w:ilvl w:val="0"/>
                <w:numId w:val="13"/>
              </w:numPr>
              <w:spacing w:line="260" w:lineRule="atLeast"/>
              <w:jc w:val="both"/>
              <w:rPr>
                <w:rFonts w:ascii="Arial Narrow" w:hAnsi="Arial Narrow"/>
                <w:iCs/>
                <w:sz w:val="22"/>
                <w:szCs w:val="22"/>
                <w:lang w:val="es-SV"/>
              </w:rPr>
            </w:pPr>
            <w:r w:rsidRPr="001D3C0C">
              <w:rPr>
                <w:rFonts w:ascii="Arial Narrow" w:hAnsi="Arial Narrow"/>
                <w:iCs/>
                <w:sz w:val="22"/>
                <w:szCs w:val="22"/>
                <w:lang w:val="es-SV"/>
              </w:rPr>
              <w:t xml:space="preserve">Se calcula en relación a la tasa de referencia. </w:t>
            </w:r>
          </w:p>
          <w:p w:rsidR="002F6D41" w:rsidRPr="001D3C0C" w:rsidRDefault="002F6D41" w:rsidP="00303FB6">
            <w:pPr>
              <w:pStyle w:val="Prrafodelista"/>
              <w:widowControl w:val="0"/>
              <w:spacing w:line="260" w:lineRule="atLeast"/>
              <w:ind w:left="360"/>
              <w:jc w:val="both"/>
              <w:rPr>
                <w:rFonts w:ascii="Arial Narrow" w:hAnsi="Arial Narrow"/>
                <w:iCs/>
                <w:sz w:val="22"/>
                <w:szCs w:val="22"/>
                <w:lang w:val="es-SV"/>
              </w:rPr>
            </w:pPr>
          </w:p>
          <w:p w:rsidR="002F6D41" w:rsidRPr="001D3C0C" w:rsidRDefault="002F6D41" w:rsidP="009A23D2">
            <w:pPr>
              <w:pStyle w:val="Prrafodelista"/>
              <w:widowControl w:val="0"/>
              <w:numPr>
                <w:ilvl w:val="0"/>
                <w:numId w:val="10"/>
              </w:numPr>
              <w:spacing w:line="260" w:lineRule="atLeast"/>
              <w:jc w:val="both"/>
              <w:rPr>
                <w:rFonts w:ascii="Arial Narrow" w:hAnsi="Arial Narrow"/>
                <w:iCs/>
                <w:sz w:val="22"/>
                <w:szCs w:val="22"/>
                <w:lang w:val="es-SV"/>
              </w:rPr>
            </w:pPr>
            <w:r w:rsidRPr="001D3C0C">
              <w:rPr>
                <w:rFonts w:ascii="Arial Narrow" w:hAnsi="Arial Narrow"/>
                <w:iCs/>
                <w:sz w:val="22"/>
                <w:szCs w:val="22"/>
              </w:rPr>
              <w:t>El formato válido para esta columna es &lt;&lt;999.99&gt;&gt;, correspondiente a un porcentaje.</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p w:rsidR="002F6D41" w:rsidRPr="001D3C0C" w:rsidRDefault="002F6D41" w:rsidP="009A23D2">
            <w:pPr>
              <w:pStyle w:val="Prrafodelista"/>
              <w:widowControl w:val="0"/>
              <w:numPr>
                <w:ilvl w:val="0"/>
                <w:numId w:val="2"/>
              </w:numPr>
              <w:spacing w:line="260" w:lineRule="atLeast"/>
              <w:jc w:val="both"/>
              <w:rPr>
                <w:rFonts w:ascii="Arial Narrow" w:hAnsi="Arial Narrow"/>
                <w:iCs/>
                <w:sz w:val="22"/>
                <w:szCs w:val="22"/>
              </w:rPr>
            </w:pPr>
            <w:r w:rsidRPr="001D3C0C">
              <w:rPr>
                <w:rFonts w:ascii="Arial Narrow" w:hAnsi="Arial Narrow"/>
                <w:iCs/>
                <w:sz w:val="22"/>
                <w:szCs w:val="22"/>
              </w:rPr>
              <w:t>Esta columna debe venir siempre llena.</w:t>
            </w:r>
          </w:p>
          <w:p w:rsidR="002F6D41" w:rsidRPr="001D3C0C" w:rsidRDefault="002F6D41" w:rsidP="00303FB6">
            <w:pPr>
              <w:pStyle w:val="Prrafodelista"/>
              <w:widowControl w:val="0"/>
              <w:spacing w:line="260" w:lineRule="atLeast"/>
              <w:ind w:left="0"/>
              <w:jc w:val="both"/>
              <w:rPr>
                <w:rFonts w:ascii="Arial Narrow" w:hAnsi="Arial Narrow"/>
                <w:iCs/>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9"/>
              </w:numPr>
              <w:spacing w:line="260" w:lineRule="atLeast"/>
              <w:jc w:val="both"/>
              <w:rPr>
                <w:rFonts w:ascii="Arial Narrow" w:hAnsi="Arial Narrow"/>
                <w:sz w:val="22"/>
                <w:szCs w:val="22"/>
              </w:rPr>
            </w:pPr>
            <w:r w:rsidRPr="001D3C0C">
              <w:rPr>
                <w:rFonts w:ascii="Arial Narrow" w:hAnsi="Arial Narrow"/>
                <w:sz w:val="22"/>
                <w:szCs w:val="22"/>
              </w:rPr>
              <w:t>Números de 0 a 9</w:t>
            </w:r>
          </w:p>
          <w:p w:rsidR="002F6D41" w:rsidRPr="001D3C0C" w:rsidRDefault="002F6D41" w:rsidP="009A23D2">
            <w:pPr>
              <w:pStyle w:val="Prrafodelista"/>
              <w:widowControl w:val="0"/>
              <w:numPr>
                <w:ilvl w:val="0"/>
                <w:numId w:val="9"/>
              </w:numPr>
              <w:spacing w:line="260" w:lineRule="atLeast"/>
              <w:jc w:val="both"/>
              <w:rPr>
                <w:rFonts w:ascii="Arial Narrow" w:hAnsi="Arial Narrow"/>
                <w:sz w:val="22"/>
                <w:szCs w:val="22"/>
              </w:rPr>
            </w:pPr>
            <w:r w:rsidRPr="001D3C0C">
              <w:rPr>
                <w:rFonts w:ascii="Arial Narrow" w:hAnsi="Arial Narrow"/>
                <w:sz w:val="22"/>
                <w:szCs w:val="22"/>
              </w:rPr>
              <w:t>Punto (.)</w:t>
            </w:r>
          </w:p>
          <w:p w:rsidR="002F6D41" w:rsidRPr="001D3C0C" w:rsidRDefault="002F6D41" w:rsidP="00303FB6">
            <w:pPr>
              <w:pStyle w:val="Prrafodelista"/>
              <w:widowControl w:val="0"/>
              <w:spacing w:line="260" w:lineRule="atLeast"/>
              <w:ind w:left="360"/>
              <w:jc w:val="both"/>
              <w:rPr>
                <w:rFonts w:ascii="Arial Narrow" w:hAnsi="Arial Narrow"/>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2.33.</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&lt;&lt;</w:t>
            </w:r>
            <w:r w:rsidRPr="001D3C0C">
              <w:rPr>
                <w:rFonts w:ascii="Arial Narrow" w:hAnsi="Arial Narrow"/>
                <w:sz w:val="22"/>
                <w:szCs w:val="22"/>
              </w:rPr>
              <w:t>tasa_referencia</w:t>
            </w:r>
            <w:r w:rsidRPr="001D3C0C">
              <w:rPr>
                <w:rFonts w:ascii="Arial Narrow" w:hAnsi="Arial Narrow" w:cs="Arial"/>
                <w:sz w:val="22"/>
                <w:szCs w:val="22"/>
                <w:lang w:val="es-SV"/>
              </w:rPr>
              <w:t xml:space="preserve">&gt;&gt; </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Tasa de referencia publicada en el mes que se contrata el crédito.</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 xml:space="preserve"> </w:t>
            </w: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6463" w:type="dxa"/>
          </w:tcPr>
          <w:p w:rsidR="002F6D41" w:rsidRPr="001D3C0C" w:rsidRDefault="002F6D41" w:rsidP="009A23D2">
            <w:pPr>
              <w:pStyle w:val="Prrafodelista"/>
              <w:widowControl w:val="0"/>
              <w:numPr>
                <w:ilvl w:val="0"/>
                <w:numId w:val="13"/>
              </w:numPr>
              <w:spacing w:line="260" w:lineRule="atLeast"/>
              <w:jc w:val="both"/>
              <w:rPr>
                <w:rFonts w:ascii="Arial Narrow" w:hAnsi="Arial Narrow"/>
                <w:iCs/>
                <w:sz w:val="22"/>
                <w:szCs w:val="22"/>
                <w:lang w:val="es-SV"/>
              </w:rPr>
            </w:pPr>
            <w:r w:rsidRPr="001D3C0C">
              <w:rPr>
                <w:rFonts w:ascii="Arial Narrow" w:hAnsi="Arial Narrow"/>
                <w:iCs/>
                <w:sz w:val="22"/>
                <w:szCs w:val="22"/>
                <w:lang w:val="es-SV"/>
              </w:rPr>
              <w:t>De acuerdo a la Ley de Bancos cada entidad debe establecer y hacer de conocimiento público una tasa de referencia única para sus operaciones de préstamos en moneda nacional y otra para sus operaciones de préstamos en moneda extranjera.</w:t>
            </w:r>
          </w:p>
          <w:p w:rsidR="002F6D41" w:rsidRPr="001D3C0C" w:rsidRDefault="002F6D41" w:rsidP="00303FB6">
            <w:pPr>
              <w:pStyle w:val="Prrafodelista"/>
              <w:widowControl w:val="0"/>
              <w:spacing w:line="260" w:lineRule="atLeast"/>
              <w:ind w:left="360"/>
              <w:jc w:val="both"/>
              <w:rPr>
                <w:rFonts w:ascii="Arial Narrow" w:hAnsi="Arial Narrow"/>
                <w:iCs/>
                <w:sz w:val="22"/>
                <w:szCs w:val="22"/>
                <w:lang w:val="es-SV"/>
              </w:rPr>
            </w:pPr>
          </w:p>
          <w:p w:rsidR="002F6D41" w:rsidRPr="001D3C0C" w:rsidRDefault="002F6D41" w:rsidP="009A23D2">
            <w:pPr>
              <w:pStyle w:val="Prrafodelista"/>
              <w:widowControl w:val="0"/>
              <w:numPr>
                <w:ilvl w:val="0"/>
                <w:numId w:val="10"/>
              </w:numPr>
              <w:spacing w:line="260" w:lineRule="atLeast"/>
              <w:jc w:val="both"/>
              <w:rPr>
                <w:rFonts w:ascii="Arial Narrow" w:hAnsi="Arial Narrow"/>
                <w:iCs/>
                <w:sz w:val="22"/>
                <w:szCs w:val="22"/>
                <w:lang w:val="es-SV"/>
              </w:rPr>
            </w:pPr>
            <w:r w:rsidRPr="001D3C0C">
              <w:rPr>
                <w:rFonts w:ascii="Arial Narrow" w:hAnsi="Arial Narrow"/>
                <w:iCs/>
                <w:sz w:val="22"/>
                <w:szCs w:val="22"/>
              </w:rPr>
              <w:t>El formato válido para esta columna es &lt;&lt;999.99&gt;&gt;, correspondiente a un porcentaje.</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p w:rsidR="002F6D41" w:rsidRPr="001D3C0C" w:rsidRDefault="002F6D41" w:rsidP="009A23D2">
            <w:pPr>
              <w:pStyle w:val="Prrafodelista"/>
              <w:widowControl w:val="0"/>
              <w:numPr>
                <w:ilvl w:val="0"/>
                <w:numId w:val="2"/>
              </w:numPr>
              <w:spacing w:line="260" w:lineRule="atLeast"/>
              <w:jc w:val="both"/>
              <w:rPr>
                <w:rFonts w:ascii="Arial Narrow" w:hAnsi="Arial Narrow"/>
                <w:iCs/>
                <w:sz w:val="22"/>
                <w:szCs w:val="22"/>
              </w:rPr>
            </w:pPr>
            <w:r w:rsidRPr="001D3C0C">
              <w:rPr>
                <w:rFonts w:ascii="Arial Narrow" w:hAnsi="Arial Narrow"/>
                <w:iCs/>
                <w:sz w:val="22"/>
                <w:szCs w:val="22"/>
              </w:rPr>
              <w:t>Esta columna debe venir siempre llena.</w:t>
            </w:r>
          </w:p>
          <w:p w:rsidR="002F6D41" w:rsidRPr="001D3C0C" w:rsidRDefault="002F6D41" w:rsidP="00303FB6">
            <w:pPr>
              <w:pStyle w:val="Prrafodelista"/>
              <w:widowControl w:val="0"/>
              <w:spacing w:line="260" w:lineRule="atLeast"/>
              <w:ind w:left="0"/>
              <w:jc w:val="both"/>
              <w:rPr>
                <w:rFonts w:ascii="Arial Narrow" w:hAnsi="Arial Narrow"/>
                <w:iCs/>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9"/>
              </w:numPr>
              <w:spacing w:line="260" w:lineRule="atLeast"/>
              <w:jc w:val="both"/>
              <w:rPr>
                <w:rFonts w:ascii="Arial Narrow" w:hAnsi="Arial Narrow"/>
                <w:sz w:val="22"/>
                <w:szCs w:val="22"/>
              </w:rPr>
            </w:pPr>
            <w:r w:rsidRPr="001D3C0C">
              <w:rPr>
                <w:rFonts w:ascii="Arial Narrow" w:hAnsi="Arial Narrow"/>
                <w:sz w:val="22"/>
                <w:szCs w:val="22"/>
              </w:rPr>
              <w:t>Números de 0 a 9</w:t>
            </w:r>
          </w:p>
          <w:p w:rsidR="002F6D41" w:rsidRPr="001D3C0C" w:rsidRDefault="002F6D41" w:rsidP="009A23D2">
            <w:pPr>
              <w:pStyle w:val="Prrafodelista"/>
              <w:widowControl w:val="0"/>
              <w:numPr>
                <w:ilvl w:val="0"/>
                <w:numId w:val="9"/>
              </w:numPr>
              <w:spacing w:line="260" w:lineRule="atLeast"/>
              <w:jc w:val="both"/>
              <w:rPr>
                <w:rFonts w:ascii="Arial Narrow" w:hAnsi="Arial Narrow"/>
                <w:sz w:val="22"/>
                <w:szCs w:val="22"/>
              </w:rPr>
            </w:pPr>
            <w:r w:rsidRPr="001D3C0C">
              <w:rPr>
                <w:rFonts w:ascii="Arial Narrow" w:hAnsi="Arial Narrow"/>
                <w:sz w:val="22"/>
                <w:szCs w:val="22"/>
              </w:rPr>
              <w:t>Punto (.)</w:t>
            </w:r>
          </w:p>
          <w:p w:rsidR="002F6D41" w:rsidRPr="001D3C0C" w:rsidRDefault="002F6D41" w:rsidP="00303FB6">
            <w:pPr>
              <w:pStyle w:val="Prrafodelista"/>
              <w:widowControl w:val="0"/>
              <w:spacing w:line="260" w:lineRule="atLeast"/>
              <w:ind w:left="360"/>
              <w:jc w:val="both"/>
              <w:rPr>
                <w:rFonts w:ascii="Arial Narrow" w:hAnsi="Arial Narrow"/>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2.34.</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&lt;&lt;tasa_efectiva&gt;&gt;</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sz w:val="22"/>
                <w:szCs w:val="22"/>
                <w:lang w:val="es-SV"/>
              </w:rPr>
            </w:pPr>
            <w:r w:rsidRPr="001D3C0C">
              <w:rPr>
                <w:rFonts w:ascii="Arial Narrow" w:hAnsi="Arial Narrow"/>
                <w:sz w:val="22"/>
                <w:szCs w:val="22"/>
                <w:lang w:val="es-SV"/>
              </w:rPr>
              <w:t xml:space="preserve">Especifica la tasa efectiva cobrada al cliente. </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14"/>
              </w:numPr>
              <w:spacing w:line="260" w:lineRule="atLeast"/>
              <w:jc w:val="both"/>
              <w:rPr>
                <w:rFonts w:ascii="Arial Narrow" w:hAnsi="Arial Narrow"/>
                <w:iCs/>
                <w:sz w:val="22"/>
                <w:szCs w:val="22"/>
                <w:lang w:val="es-SV"/>
              </w:rPr>
            </w:pPr>
            <w:r w:rsidRPr="001D3C0C">
              <w:rPr>
                <w:rFonts w:ascii="Arial Narrow" w:hAnsi="Arial Narrow"/>
                <w:iCs/>
                <w:sz w:val="22"/>
                <w:szCs w:val="22"/>
                <w:lang w:val="es-SV"/>
              </w:rPr>
              <w:t>La tasa efectiva cobrada mensualmente al cliente debe calcularse de conformidad al Anexo 3 de las “Normas para la Transparencia de la Información de los Servicios Financieros” (NPB4-46); y en el caso de las tarjetas de crédito de conformidad a la fórmula establecida en el artículo 31 literal c) de las “Normas para el Sistema de Tarjetas de Crédito” (NTC-01).</w:t>
            </w:r>
          </w:p>
          <w:p w:rsidR="002F6D41" w:rsidRPr="001D3C0C" w:rsidRDefault="002F6D41" w:rsidP="00303FB6">
            <w:pPr>
              <w:pStyle w:val="Prrafodelista"/>
              <w:widowControl w:val="0"/>
              <w:spacing w:line="260" w:lineRule="atLeast"/>
              <w:ind w:left="360"/>
              <w:jc w:val="both"/>
              <w:rPr>
                <w:rFonts w:ascii="Arial Narrow" w:hAnsi="Arial Narrow"/>
                <w:iCs/>
                <w:sz w:val="22"/>
                <w:szCs w:val="22"/>
                <w:lang w:val="es-SV"/>
              </w:rPr>
            </w:pPr>
          </w:p>
          <w:p w:rsidR="002F6D41" w:rsidRPr="001D3C0C" w:rsidRDefault="002F6D41" w:rsidP="009A23D2">
            <w:pPr>
              <w:pStyle w:val="Prrafodelista"/>
              <w:widowControl w:val="0"/>
              <w:numPr>
                <w:ilvl w:val="0"/>
                <w:numId w:val="10"/>
              </w:numPr>
              <w:spacing w:line="260" w:lineRule="atLeast"/>
              <w:jc w:val="both"/>
              <w:rPr>
                <w:rFonts w:ascii="Arial Narrow" w:hAnsi="Arial Narrow"/>
                <w:iCs/>
                <w:sz w:val="22"/>
                <w:szCs w:val="22"/>
                <w:lang w:val="es-SV"/>
              </w:rPr>
            </w:pPr>
            <w:r w:rsidRPr="001D3C0C">
              <w:rPr>
                <w:rFonts w:ascii="Arial Narrow" w:hAnsi="Arial Narrow"/>
                <w:iCs/>
                <w:sz w:val="22"/>
                <w:szCs w:val="22"/>
              </w:rPr>
              <w:t>El formato válido para esta columna es &lt;&lt;999.99&gt;&gt;, correspondiente a un porcentaje.</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p w:rsidR="002F6D41" w:rsidRPr="001D3C0C" w:rsidRDefault="002F6D41" w:rsidP="009A23D2">
            <w:pPr>
              <w:pStyle w:val="Prrafodelista"/>
              <w:widowControl w:val="0"/>
              <w:numPr>
                <w:ilvl w:val="0"/>
                <w:numId w:val="2"/>
              </w:numPr>
              <w:spacing w:line="260" w:lineRule="atLeast"/>
              <w:jc w:val="both"/>
              <w:rPr>
                <w:rFonts w:ascii="Arial Narrow" w:hAnsi="Arial Narrow"/>
                <w:iCs/>
                <w:sz w:val="22"/>
                <w:szCs w:val="22"/>
              </w:rPr>
            </w:pPr>
            <w:r w:rsidRPr="001D3C0C">
              <w:rPr>
                <w:rFonts w:ascii="Arial Narrow" w:hAnsi="Arial Narrow"/>
                <w:iCs/>
                <w:sz w:val="22"/>
                <w:szCs w:val="22"/>
              </w:rPr>
              <w:t>Esta columna debe venir siempre llena.</w:t>
            </w:r>
          </w:p>
          <w:p w:rsidR="002F6D41" w:rsidRPr="001D3C0C" w:rsidRDefault="002F6D41" w:rsidP="00303FB6">
            <w:pPr>
              <w:widowControl w:val="0"/>
              <w:spacing w:line="260" w:lineRule="atLeast"/>
              <w:jc w:val="both"/>
              <w:rPr>
                <w:rFonts w:ascii="Arial Narrow" w:hAnsi="Arial Narrow"/>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9"/>
              </w:numPr>
              <w:spacing w:line="260" w:lineRule="atLeast"/>
              <w:jc w:val="both"/>
              <w:rPr>
                <w:rFonts w:ascii="Arial Narrow" w:hAnsi="Arial Narrow"/>
                <w:iCs/>
                <w:sz w:val="22"/>
                <w:szCs w:val="22"/>
                <w:lang w:val="es-SV"/>
              </w:rPr>
            </w:pPr>
            <w:r w:rsidRPr="001D3C0C">
              <w:rPr>
                <w:rFonts w:ascii="Arial Narrow" w:hAnsi="Arial Narrow"/>
                <w:iCs/>
                <w:sz w:val="22"/>
                <w:szCs w:val="22"/>
                <w:lang w:val="es-SV"/>
              </w:rPr>
              <w:t>Números de 0 a 9</w:t>
            </w:r>
          </w:p>
          <w:p w:rsidR="002F6D41" w:rsidRPr="001D3C0C" w:rsidRDefault="002F6D41" w:rsidP="009A23D2">
            <w:pPr>
              <w:pStyle w:val="Prrafodelista"/>
              <w:widowControl w:val="0"/>
              <w:numPr>
                <w:ilvl w:val="0"/>
                <w:numId w:val="9"/>
              </w:numPr>
              <w:spacing w:line="260" w:lineRule="atLeast"/>
              <w:jc w:val="both"/>
              <w:rPr>
                <w:rFonts w:ascii="Arial Narrow" w:hAnsi="Arial Narrow"/>
                <w:iCs/>
                <w:sz w:val="22"/>
                <w:szCs w:val="22"/>
                <w:lang w:val="es-SV"/>
              </w:rPr>
            </w:pPr>
            <w:r w:rsidRPr="001D3C0C">
              <w:rPr>
                <w:rFonts w:ascii="Arial Narrow" w:hAnsi="Arial Narrow"/>
                <w:iCs/>
                <w:sz w:val="22"/>
                <w:szCs w:val="22"/>
                <w:lang w:val="es-SV"/>
              </w:rPr>
              <w:t>Punto (.)</w:t>
            </w:r>
          </w:p>
          <w:p w:rsidR="002F6D41" w:rsidRPr="001D3C0C" w:rsidRDefault="002F6D41" w:rsidP="00303FB6">
            <w:pPr>
              <w:pStyle w:val="Prrafodelista"/>
              <w:widowControl w:val="0"/>
              <w:spacing w:line="260" w:lineRule="atLeast"/>
              <w:ind w:left="36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lastRenderedPageBreak/>
              <w:t>2.35.</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&lt;&lt;tipo_tasa_interes&gt;&gt;</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sz w:val="22"/>
                <w:szCs w:val="22"/>
                <w:lang w:val="es-SV"/>
              </w:rPr>
            </w:pPr>
            <w:r w:rsidRPr="001D3C0C">
              <w:rPr>
                <w:rFonts w:ascii="Arial Narrow" w:hAnsi="Arial Narrow"/>
                <w:sz w:val="22"/>
                <w:szCs w:val="22"/>
                <w:lang w:val="es-SV"/>
              </w:rPr>
              <w:t>Indica si la tasa de interés nominal es ajustable o fija.</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iCs/>
                <w:sz w:val="22"/>
                <w:szCs w:val="22"/>
              </w:rPr>
              <w:t>&lt;&lt;A&gt;&gt; para tasa de interés ajustable</w:t>
            </w:r>
          </w:p>
          <w:p w:rsidR="002F6D41" w:rsidRPr="001D3C0C" w:rsidRDefault="002F6D41" w:rsidP="009A23D2">
            <w:pPr>
              <w:pStyle w:val="Prrafodelista"/>
              <w:widowControl w:val="0"/>
              <w:numPr>
                <w:ilvl w:val="0"/>
                <w:numId w:val="9"/>
              </w:numPr>
              <w:spacing w:line="260" w:lineRule="atLeast"/>
              <w:jc w:val="both"/>
              <w:rPr>
                <w:rFonts w:ascii="Arial Narrow" w:hAnsi="Arial Narrow"/>
                <w:iCs/>
                <w:sz w:val="22"/>
                <w:szCs w:val="22"/>
                <w:lang w:val="es-SV"/>
              </w:rPr>
            </w:pPr>
            <w:r w:rsidRPr="001D3C0C">
              <w:rPr>
                <w:rFonts w:ascii="Arial Narrow" w:hAnsi="Arial Narrow"/>
                <w:iCs/>
                <w:sz w:val="22"/>
                <w:szCs w:val="22"/>
              </w:rPr>
              <w:t>&lt;&lt;F&gt;&gt; para tasa de interés fija</w:t>
            </w:r>
          </w:p>
          <w:p w:rsidR="002F6D41" w:rsidRPr="001D3C0C" w:rsidRDefault="002F6D41" w:rsidP="00303FB6">
            <w:pPr>
              <w:pStyle w:val="Prrafodelista"/>
              <w:widowControl w:val="0"/>
              <w:spacing w:line="260" w:lineRule="atLeast"/>
              <w:ind w:left="36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2.36.</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&lt;&lt;</w:t>
            </w:r>
            <w:r w:rsidRPr="001D3C0C">
              <w:rPr>
                <w:rFonts w:ascii="Arial Narrow" w:hAnsi="Arial Narrow"/>
                <w:sz w:val="22"/>
                <w:szCs w:val="22"/>
              </w:rPr>
              <w:t>t</w:t>
            </w:r>
            <w:r w:rsidRPr="001D3C0C">
              <w:rPr>
                <w:rFonts w:ascii="Arial Narrow" w:hAnsi="Arial Narrow" w:cs="Arial"/>
                <w:sz w:val="22"/>
                <w:szCs w:val="22"/>
                <w:lang w:val="es-SV"/>
              </w:rPr>
              <w:t>ipo_prestamo&gt;&gt;</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sz w:val="22"/>
                <w:szCs w:val="22"/>
                <w:lang w:val="es-SV"/>
              </w:rPr>
            </w:pPr>
            <w:r w:rsidRPr="001D3C0C">
              <w:rPr>
                <w:rFonts w:ascii="Arial Narrow" w:hAnsi="Arial Narrow"/>
                <w:sz w:val="22"/>
                <w:szCs w:val="22"/>
                <w:lang w:val="es-SV"/>
              </w:rPr>
              <w:t>Sub-clasificación de los préstamos.</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12"/>
              </w:numPr>
              <w:spacing w:line="260" w:lineRule="atLeast"/>
              <w:jc w:val="both"/>
              <w:rPr>
                <w:rFonts w:ascii="Arial Narrow" w:hAnsi="Arial Narrow"/>
                <w:iCs/>
                <w:sz w:val="22"/>
                <w:szCs w:val="22"/>
                <w:lang w:val="es-SV"/>
              </w:rPr>
            </w:pPr>
            <w:r w:rsidRPr="001D3C0C">
              <w:rPr>
                <w:rFonts w:ascii="Arial Narrow" w:hAnsi="Arial Narrow"/>
                <w:iCs/>
                <w:sz w:val="22"/>
                <w:szCs w:val="22"/>
                <w:lang w:val="es-SV"/>
              </w:rPr>
              <w:t>Ver la explicación del numeral 1 de “Conceptos utilizados” (Anexo I).</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303FB6">
            <w:pPr>
              <w:widowControl w:val="0"/>
              <w:spacing w:line="260" w:lineRule="atLeast"/>
              <w:jc w:val="both"/>
              <w:rPr>
                <w:rFonts w:ascii="Arial Narrow" w:hAnsi="Arial Narrow"/>
                <w:sz w:val="22"/>
                <w:szCs w:val="22"/>
              </w:rPr>
            </w:pPr>
            <w:r w:rsidRPr="001D3C0C">
              <w:rPr>
                <w:rFonts w:ascii="Arial Narrow" w:hAnsi="Arial Narrow"/>
                <w:sz w:val="22"/>
                <w:szCs w:val="22"/>
              </w:rPr>
              <w:t>Ver los caracteres válidos en la tabla 18 del Anexo B.</w:t>
            </w:r>
          </w:p>
          <w:p w:rsidR="002F6D41" w:rsidRPr="001D3C0C" w:rsidRDefault="002F6D41" w:rsidP="00303FB6">
            <w:pPr>
              <w:widowControl w:val="0"/>
              <w:spacing w:line="260" w:lineRule="atLeast"/>
              <w:jc w:val="both"/>
              <w:rPr>
                <w:rFonts w:ascii="Arial Narrow" w:hAnsi="Arial Narrow"/>
                <w:sz w:val="22"/>
                <w:szCs w:val="22"/>
              </w:rPr>
            </w:pPr>
          </w:p>
          <w:p w:rsidR="002F6D41" w:rsidRPr="001D3C0C" w:rsidRDefault="002F6D41" w:rsidP="00303FB6">
            <w:pPr>
              <w:widowControl w:val="0"/>
              <w:spacing w:line="260" w:lineRule="atLeast"/>
              <w:jc w:val="both"/>
              <w:rPr>
                <w:rFonts w:ascii="Arial Narrow" w:hAnsi="Arial Narrow"/>
                <w:iCs/>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2.37.</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&lt;&lt;</w:t>
            </w:r>
            <w:r w:rsidRPr="001D3C0C">
              <w:rPr>
                <w:rFonts w:ascii="Arial Narrow" w:hAnsi="Arial Narrow"/>
                <w:sz w:val="22"/>
                <w:szCs w:val="22"/>
              </w:rPr>
              <w:t>codigo_recurso</w:t>
            </w:r>
            <w:r w:rsidRPr="001D3C0C">
              <w:rPr>
                <w:rFonts w:ascii="Arial Narrow" w:hAnsi="Arial Narrow" w:cs="Arial"/>
                <w:sz w:val="22"/>
                <w:szCs w:val="22"/>
                <w:lang w:val="es-SV"/>
              </w:rPr>
              <w:t>&gt;&gt;</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sz w:val="22"/>
                <w:szCs w:val="22"/>
                <w:lang w:val="es-SV"/>
              </w:rPr>
            </w:pPr>
            <w:r w:rsidRPr="001D3C0C">
              <w:rPr>
                <w:rFonts w:ascii="Arial Narrow" w:hAnsi="Arial Narrow"/>
                <w:sz w:val="22"/>
                <w:szCs w:val="22"/>
                <w:lang w:val="es-SV"/>
              </w:rPr>
              <w:t>Fuente de recursos con los cuales la entidad está financiando el crédito.</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12"/>
              </w:numPr>
              <w:spacing w:line="260" w:lineRule="atLeast"/>
              <w:jc w:val="both"/>
              <w:rPr>
                <w:rFonts w:ascii="Arial Narrow" w:hAnsi="Arial Narrow"/>
                <w:iCs/>
                <w:sz w:val="22"/>
                <w:szCs w:val="22"/>
                <w:lang w:val="es-SV"/>
              </w:rPr>
            </w:pPr>
            <w:r w:rsidRPr="001D3C0C">
              <w:rPr>
                <w:rFonts w:ascii="Arial Narrow" w:hAnsi="Arial Narrow"/>
                <w:iCs/>
                <w:sz w:val="22"/>
                <w:szCs w:val="22"/>
                <w:lang w:val="es-SV"/>
              </w:rPr>
              <w:t>Ver la explicación del numeral 9 de “Conceptos utilizados” (Anexo I).</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303FB6">
            <w:pPr>
              <w:widowControl w:val="0"/>
              <w:spacing w:line="260" w:lineRule="atLeast"/>
              <w:jc w:val="both"/>
              <w:rPr>
                <w:rFonts w:ascii="Arial Narrow" w:hAnsi="Arial Narrow"/>
                <w:sz w:val="22"/>
                <w:szCs w:val="22"/>
              </w:rPr>
            </w:pPr>
            <w:r w:rsidRPr="001D3C0C">
              <w:rPr>
                <w:rFonts w:ascii="Arial Narrow" w:hAnsi="Arial Narrow"/>
                <w:sz w:val="22"/>
                <w:szCs w:val="22"/>
              </w:rPr>
              <w:t>Ver los caracteres válidos en la tabla 21 del Anexo B.</w:t>
            </w:r>
          </w:p>
          <w:p w:rsidR="002F6D41" w:rsidRPr="001D3C0C" w:rsidRDefault="002F6D41" w:rsidP="00303FB6">
            <w:pPr>
              <w:widowControl w:val="0"/>
              <w:spacing w:line="260" w:lineRule="atLeast"/>
              <w:jc w:val="both"/>
              <w:rPr>
                <w:rFonts w:ascii="Arial Narrow" w:hAnsi="Arial Narrow"/>
                <w:sz w:val="22"/>
                <w:szCs w:val="22"/>
              </w:rPr>
            </w:pPr>
          </w:p>
          <w:p w:rsidR="002F6D41" w:rsidRPr="001D3C0C" w:rsidRDefault="002F6D41" w:rsidP="00303FB6">
            <w:pPr>
              <w:widowControl w:val="0"/>
              <w:spacing w:line="260" w:lineRule="atLeast"/>
              <w:jc w:val="both"/>
              <w:rPr>
                <w:rFonts w:ascii="Arial Narrow" w:hAnsi="Arial Narrow"/>
                <w:iCs/>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2.38.</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&lt;&lt;</w:t>
            </w:r>
            <w:r w:rsidRPr="001D3C0C">
              <w:rPr>
                <w:rFonts w:ascii="Arial Narrow" w:hAnsi="Arial Narrow"/>
                <w:sz w:val="22"/>
                <w:szCs w:val="22"/>
              </w:rPr>
              <w:t>ultima_fecha_venc</w:t>
            </w:r>
            <w:r w:rsidRPr="001D3C0C">
              <w:rPr>
                <w:rFonts w:ascii="Arial Narrow" w:hAnsi="Arial Narrow" w:cs="Arial"/>
                <w:sz w:val="22"/>
                <w:szCs w:val="22"/>
                <w:lang w:val="es-SV"/>
              </w:rPr>
              <w:t>&gt;&gt;</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sz w:val="22"/>
                <w:szCs w:val="22"/>
                <w:lang w:val="es-SV"/>
              </w:rPr>
            </w:pPr>
            <w:r w:rsidRPr="001D3C0C">
              <w:rPr>
                <w:rFonts w:ascii="Arial Narrow" w:hAnsi="Arial Narrow"/>
                <w:sz w:val="22"/>
                <w:szCs w:val="22"/>
                <w:lang w:val="es-SV"/>
              </w:rPr>
              <w:t>Última fecha de vencimiento de la referencia, en el caso que la entidad haya concedido prórroga ya sea por cuotas o por vencimiento de plazo.</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12"/>
              </w:numPr>
              <w:spacing w:line="260" w:lineRule="atLeast"/>
              <w:jc w:val="both"/>
              <w:rPr>
                <w:rFonts w:ascii="Arial Narrow" w:hAnsi="Arial Narrow"/>
                <w:iCs/>
                <w:sz w:val="22"/>
                <w:szCs w:val="22"/>
                <w:lang w:val="es-SV"/>
              </w:rPr>
            </w:pPr>
            <w:r w:rsidRPr="001D3C0C">
              <w:rPr>
                <w:rFonts w:ascii="Arial Narrow" w:hAnsi="Arial Narrow"/>
                <w:iCs/>
                <w:sz w:val="22"/>
                <w:szCs w:val="22"/>
                <w:lang w:val="es-SV"/>
              </w:rPr>
              <w:t>Ver la explicación del numeral 13 de “Conceptos utilizados” (Anexo I).</w:t>
            </w:r>
          </w:p>
          <w:p w:rsidR="002F6D41" w:rsidRPr="001D3C0C" w:rsidRDefault="002F6D41" w:rsidP="00303FB6">
            <w:pPr>
              <w:pStyle w:val="Prrafodelista"/>
              <w:widowControl w:val="0"/>
              <w:spacing w:line="260" w:lineRule="atLeast"/>
              <w:ind w:left="360"/>
              <w:jc w:val="both"/>
              <w:rPr>
                <w:rFonts w:ascii="Arial Narrow" w:hAnsi="Arial Narrow"/>
                <w:iCs/>
                <w:sz w:val="22"/>
                <w:szCs w:val="22"/>
                <w:lang w:val="es-SV"/>
              </w:rPr>
            </w:pPr>
          </w:p>
          <w:p w:rsidR="002F6D41" w:rsidRPr="001D3C0C" w:rsidRDefault="002F6D41" w:rsidP="009A23D2">
            <w:pPr>
              <w:pStyle w:val="Prrafodelista"/>
              <w:widowControl w:val="0"/>
              <w:numPr>
                <w:ilvl w:val="0"/>
                <w:numId w:val="12"/>
              </w:numPr>
              <w:spacing w:line="260" w:lineRule="atLeast"/>
              <w:jc w:val="both"/>
              <w:rPr>
                <w:rFonts w:ascii="Arial Narrow" w:hAnsi="Arial Narrow"/>
                <w:iCs/>
                <w:sz w:val="22"/>
                <w:szCs w:val="22"/>
                <w:lang w:val="es-SV"/>
              </w:rPr>
            </w:pPr>
            <w:r w:rsidRPr="001D3C0C">
              <w:rPr>
                <w:rFonts w:ascii="Arial Narrow" w:hAnsi="Arial Narrow"/>
                <w:iCs/>
                <w:sz w:val="22"/>
                <w:szCs w:val="22"/>
                <w:lang w:val="es-SV"/>
              </w:rPr>
              <w:t>Debe mantenerse la fecha de vencimiento que se pactó en el contrato.</w:t>
            </w:r>
          </w:p>
          <w:p w:rsidR="002F6D41" w:rsidRPr="001D3C0C" w:rsidRDefault="002F6D41" w:rsidP="00303FB6">
            <w:pPr>
              <w:pStyle w:val="Prrafodelista"/>
              <w:widowControl w:val="0"/>
              <w:spacing w:line="260" w:lineRule="atLeast"/>
              <w:ind w:left="360"/>
              <w:jc w:val="both"/>
              <w:rPr>
                <w:rFonts w:ascii="Arial Narrow" w:hAnsi="Arial Narrow"/>
                <w:iCs/>
                <w:sz w:val="22"/>
                <w:szCs w:val="22"/>
              </w:rPr>
            </w:pPr>
          </w:p>
          <w:p w:rsidR="002F6D41" w:rsidRPr="001D3C0C" w:rsidRDefault="002F6D41" w:rsidP="009A23D2">
            <w:pPr>
              <w:pStyle w:val="Prrafodelista"/>
              <w:widowControl w:val="0"/>
              <w:numPr>
                <w:ilvl w:val="0"/>
                <w:numId w:val="2"/>
              </w:numPr>
              <w:spacing w:line="260" w:lineRule="atLeast"/>
              <w:jc w:val="both"/>
              <w:rPr>
                <w:rFonts w:ascii="Arial Narrow" w:hAnsi="Arial Narrow"/>
                <w:iCs/>
                <w:sz w:val="22"/>
                <w:szCs w:val="22"/>
              </w:rPr>
            </w:pPr>
            <w:r w:rsidRPr="001D3C0C">
              <w:rPr>
                <w:rFonts w:ascii="Arial Narrow" w:hAnsi="Arial Narrow"/>
                <w:iCs/>
                <w:sz w:val="22"/>
                <w:szCs w:val="22"/>
              </w:rPr>
              <w:t>El formato válido para esta columna es &lt;&lt;aaaa-mm-dd&gt;&gt;.</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iCs/>
                <w:sz w:val="22"/>
                <w:szCs w:val="22"/>
              </w:rPr>
              <w:t>Números del 0 al 9</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iCs/>
                <w:sz w:val="22"/>
                <w:szCs w:val="22"/>
              </w:rPr>
              <w:t>Guión (-)</w:t>
            </w:r>
          </w:p>
          <w:p w:rsidR="002F6D41" w:rsidRPr="001D3C0C" w:rsidRDefault="002F6D41" w:rsidP="00303FB6">
            <w:pPr>
              <w:widowControl w:val="0"/>
              <w:spacing w:line="260" w:lineRule="atLeast"/>
              <w:jc w:val="both"/>
              <w:rPr>
                <w:rFonts w:ascii="Arial Narrow" w:hAnsi="Arial Narrow"/>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2.39.</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 xml:space="preserve">&lt;&lt;dias_prorroga&gt;&gt; </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Días de la última prórroga.</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iCs/>
                <w:sz w:val="22"/>
                <w:szCs w:val="22"/>
              </w:rPr>
            </w:pPr>
            <w:r w:rsidRPr="001D3C0C">
              <w:rPr>
                <w:rFonts w:ascii="Arial Narrow" w:hAnsi="Arial Narrow"/>
                <w:iCs/>
                <w:sz w:val="22"/>
                <w:szCs w:val="22"/>
              </w:rPr>
              <w:t>Esta columna debe venir llena si la columna &lt;&lt;2.38. ultima_fecha_venc&gt;&gt; viene llena.</w:t>
            </w:r>
          </w:p>
          <w:p w:rsidR="002F6D41" w:rsidRPr="001D3C0C" w:rsidRDefault="002F6D41" w:rsidP="00303FB6">
            <w:pPr>
              <w:widowControl w:val="0"/>
              <w:spacing w:line="260" w:lineRule="atLeast"/>
              <w:jc w:val="both"/>
              <w:rPr>
                <w:rFonts w:ascii="Arial Narrow" w:hAnsi="Arial Narrow"/>
                <w:iCs/>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iCs/>
                <w:sz w:val="22"/>
                <w:szCs w:val="22"/>
              </w:rPr>
              <w:t>Números del 0 al 9</w:t>
            </w:r>
          </w:p>
          <w:p w:rsidR="002F6D41" w:rsidRPr="001D3C0C" w:rsidRDefault="002F6D41" w:rsidP="00303FB6">
            <w:pPr>
              <w:pStyle w:val="Prrafodelista"/>
              <w:widowControl w:val="0"/>
              <w:spacing w:line="260" w:lineRule="atLeast"/>
              <w:ind w:left="360"/>
              <w:jc w:val="both"/>
              <w:rPr>
                <w:rFonts w:ascii="Arial Narrow" w:hAnsi="Arial Narrow"/>
                <w:sz w:val="22"/>
                <w:szCs w:val="22"/>
              </w:rPr>
            </w:pPr>
          </w:p>
          <w:p w:rsidR="002F6D41" w:rsidRPr="001D3C0C" w:rsidRDefault="002F6D41" w:rsidP="00303FB6">
            <w:pPr>
              <w:pStyle w:val="Prrafodelista"/>
              <w:widowControl w:val="0"/>
              <w:spacing w:line="260" w:lineRule="atLeast"/>
              <w:ind w:left="360"/>
              <w:jc w:val="both"/>
              <w:rPr>
                <w:rFonts w:ascii="Arial Narrow" w:hAnsi="Arial Narrow"/>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lastRenderedPageBreak/>
              <w:t>2.40.</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 xml:space="preserve">&lt;&lt;monto_desembolsado&gt;&gt; </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Monto desembolsado en el mes correspondiente a la fecha de corte.</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18" w:firstLine="18"/>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12"/>
              </w:numPr>
              <w:spacing w:line="260" w:lineRule="atLeast"/>
              <w:jc w:val="both"/>
              <w:rPr>
                <w:rFonts w:ascii="Arial Narrow" w:hAnsi="Arial Narrow"/>
                <w:iCs/>
                <w:sz w:val="22"/>
                <w:szCs w:val="22"/>
                <w:lang w:val="es-SV"/>
              </w:rPr>
            </w:pPr>
            <w:r w:rsidRPr="001D3C0C">
              <w:rPr>
                <w:rFonts w:ascii="Arial Narrow" w:hAnsi="Arial Narrow"/>
                <w:iCs/>
                <w:sz w:val="22"/>
                <w:szCs w:val="22"/>
                <w:lang w:val="es-SV"/>
              </w:rPr>
              <w:t>Ver la explicación en el numeral 22 de “Conceptos utilizados” (Anexo I).</w:t>
            </w:r>
          </w:p>
          <w:p w:rsidR="002F6D41" w:rsidRPr="001D3C0C" w:rsidRDefault="002F6D41" w:rsidP="00303FB6">
            <w:pPr>
              <w:pStyle w:val="Prrafodelista"/>
              <w:widowControl w:val="0"/>
              <w:spacing w:line="260" w:lineRule="atLeast"/>
              <w:ind w:left="360"/>
              <w:jc w:val="both"/>
              <w:rPr>
                <w:rFonts w:ascii="Arial Narrow" w:hAnsi="Arial Narrow"/>
                <w:iCs/>
                <w:sz w:val="22"/>
                <w:szCs w:val="22"/>
                <w:lang w:val="es-SV"/>
              </w:rPr>
            </w:pPr>
          </w:p>
          <w:p w:rsidR="002F6D41" w:rsidRPr="001D3C0C" w:rsidRDefault="002F6D41" w:rsidP="009A23D2">
            <w:pPr>
              <w:pStyle w:val="Prrafodelista"/>
              <w:widowControl w:val="0"/>
              <w:numPr>
                <w:ilvl w:val="0"/>
                <w:numId w:val="2"/>
              </w:numPr>
              <w:spacing w:line="260" w:lineRule="atLeast"/>
              <w:jc w:val="both"/>
              <w:rPr>
                <w:rFonts w:ascii="Arial Narrow" w:hAnsi="Arial Narrow"/>
                <w:iCs/>
                <w:sz w:val="22"/>
                <w:szCs w:val="22"/>
              </w:rPr>
            </w:pPr>
            <w:r w:rsidRPr="001D3C0C">
              <w:rPr>
                <w:rFonts w:ascii="Arial Narrow" w:hAnsi="Arial Narrow"/>
                <w:iCs/>
                <w:sz w:val="22"/>
                <w:szCs w:val="22"/>
              </w:rPr>
              <w:t>Si la columna &lt;&lt;2.36. tipo_prestamo&gt;&gt; indica que se trata de una tarjeta de crédito (&lt;&lt;TC&gt;&gt;), deben venir los cargos por consumo.</w:t>
            </w:r>
          </w:p>
          <w:p w:rsidR="002F6D41" w:rsidRPr="001D3C0C" w:rsidRDefault="002F6D41" w:rsidP="00303FB6">
            <w:pPr>
              <w:pStyle w:val="Prrafodelista"/>
              <w:rPr>
                <w:rFonts w:ascii="Arial Narrow" w:hAnsi="Arial Narrow"/>
                <w:iCs/>
                <w:sz w:val="22"/>
                <w:szCs w:val="22"/>
              </w:rPr>
            </w:pP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sz w:val="22"/>
                <w:szCs w:val="22"/>
                <w:lang w:val="es-SV"/>
              </w:rPr>
              <w:t>El formato válido para esta columna es &lt;&lt;9999999999.99&gt;&gt;.</w:t>
            </w:r>
          </w:p>
          <w:p w:rsidR="002F6D41" w:rsidRPr="001D3C0C" w:rsidRDefault="002F6D41" w:rsidP="00303FB6">
            <w:pPr>
              <w:widowControl w:val="0"/>
              <w:spacing w:line="260" w:lineRule="atLeast"/>
              <w:jc w:val="both"/>
              <w:rPr>
                <w:rFonts w:ascii="Arial Narrow" w:hAnsi="Arial Narrow"/>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Números del 0 al 9</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Punto (.)</w:t>
            </w:r>
          </w:p>
          <w:p w:rsidR="002F6D41" w:rsidRPr="001D3C0C" w:rsidRDefault="002F6D41" w:rsidP="00303FB6">
            <w:pPr>
              <w:pStyle w:val="Prrafodelista"/>
              <w:widowControl w:val="0"/>
              <w:spacing w:line="260" w:lineRule="atLeast"/>
              <w:ind w:left="360"/>
              <w:jc w:val="both"/>
              <w:rPr>
                <w:rFonts w:ascii="Arial Narrow" w:hAnsi="Arial Narrow"/>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2.41.</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 xml:space="preserve">&lt;&lt;tipo_credito&gt;&gt; </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Identifica si se trata de un refinanciamiento, reestructuración o consolidación.</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18" w:firstLine="18"/>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iCs/>
                <w:sz w:val="22"/>
                <w:szCs w:val="22"/>
                <w:lang w:val="es-SV"/>
              </w:rPr>
            </w:pPr>
            <w:r w:rsidRPr="001D3C0C">
              <w:rPr>
                <w:rFonts w:ascii="Arial Narrow" w:hAnsi="Arial Narrow"/>
                <w:sz w:val="22"/>
                <w:szCs w:val="22"/>
                <w:lang w:val="es-SV"/>
              </w:rPr>
              <w:t>La clasificación debe realizarse de acuerdo a las “Normas para clasificar los activos de riesgo crediticio y constituir las reservas de saneamiento” (NCB-022), emitidas por la Superintendencia del Sistema Financiero.</w:t>
            </w:r>
          </w:p>
          <w:p w:rsidR="002F6D41" w:rsidRPr="001D3C0C" w:rsidRDefault="002F6D41" w:rsidP="00303FB6">
            <w:pPr>
              <w:pStyle w:val="Prrafodelista"/>
              <w:widowControl w:val="0"/>
              <w:spacing w:line="260" w:lineRule="atLeast"/>
              <w:ind w:left="360"/>
              <w:jc w:val="both"/>
              <w:rPr>
                <w:rFonts w:ascii="Arial Narrow" w:hAnsi="Arial Narrow"/>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&lt;&lt;RF&gt;&gt; para refinanciamiento</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&lt;&lt;RR&gt;&gt; para refinanciamiento refinanciado</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&lt;&lt;RE&gt;&gt; para reestructuración</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&lt;&lt;CO&gt;&gt; para consolidación</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&lt;&lt;RT&gt;&gt; para refinanciamiento total</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&lt;&lt;RP&gt;&gt; para refinanciamiento parcial</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&lt;&lt;SG&gt;&gt; para créditos garantizados con Fondos de Garantías de las         Sociedades de Garantía Recíprocas (SGR)</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&lt;&lt;FC&gt;&gt; para Fianzas FICAFE</w:t>
            </w:r>
          </w:p>
          <w:p w:rsidR="002F6D41" w:rsidRPr="001D3C0C" w:rsidRDefault="002F6D41" w:rsidP="00303FB6">
            <w:pPr>
              <w:pStyle w:val="Prrafodelista"/>
              <w:widowControl w:val="0"/>
              <w:spacing w:line="260" w:lineRule="atLeast"/>
              <w:ind w:left="360"/>
              <w:jc w:val="both"/>
              <w:rPr>
                <w:rFonts w:ascii="Arial Narrow" w:hAnsi="Arial Narrow"/>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2.42.</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 xml:space="preserve">&lt;&lt;fecha_ultimo_pago_k&gt;&gt; </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Fecha del último pago de capital cubierto realizado por el cliente.</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18" w:firstLine="18"/>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iCs/>
                <w:sz w:val="22"/>
                <w:szCs w:val="22"/>
              </w:rPr>
            </w:pPr>
            <w:r w:rsidRPr="001D3C0C">
              <w:rPr>
                <w:rFonts w:ascii="Arial Narrow" w:hAnsi="Arial Narrow"/>
                <w:iCs/>
                <w:sz w:val="22"/>
                <w:szCs w:val="22"/>
              </w:rPr>
              <w:t>El formato válido para esta columna es &lt;&lt;aaaa-mm-dd&gt;&gt;.</w:t>
            </w:r>
          </w:p>
          <w:p w:rsidR="002F6D41" w:rsidRPr="001D3C0C" w:rsidRDefault="002F6D41" w:rsidP="00303FB6">
            <w:pPr>
              <w:pStyle w:val="Prrafodelista"/>
              <w:widowControl w:val="0"/>
              <w:spacing w:line="260" w:lineRule="atLeast"/>
              <w:ind w:left="360"/>
              <w:jc w:val="both"/>
              <w:rPr>
                <w:rFonts w:ascii="Arial Narrow" w:hAnsi="Arial Narrow"/>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iCs/>
                <w:sz w:val="22"/>
                <w:szCs w:val="22"/>
              </w:rPr>
              <w:t>Números del 0 al 9</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iCs/>
                <w:sz w:val="22"/>
                <w:szCs w:val="22"/>
              </w:rPr>
              <w:t>Guión (-)</w:t>
            </w:r>
          </w:p>
          <w:p w:rsidR="002F6D41" w:rsidRPr="001D3C0C" w:rsidRDefault="002F6D41" w:rsidP="00303FB6">
            <w:pPr>
              <w:pStyle w:val="Prrafodelista"/>
              <w:widowControl w:val="0"/>
              <w:spacing w:line="260" w:lineRule="atLeast"/>
              <w:ind w:left="360"/>
              <w:jc w:val="both"/>
              <w:rPr>
                <w:rFonts w:ascii="Arial Narrow" w:hAnsi="Arial Narrow"/>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2.43.</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 xml:space="preserve">&lt;&lt;fecha_ultimo_pago_i&gt;&gt; </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Fecha del último pago de intereses cubierto realizado por el cliente.</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18" w:firstLine="18"/>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iCs/>
                <w:sz w:val="22"/>
                <w:szCs w:val="22"/>
              </w:rPr>
            </w:pPr>
            <w:r w:rsidRPr="001D3C0C">
              <w:rPr>
                <w:rFonts w:ascii="Arial Narrow" w:hAnsi="Arial Narrow"/>
                <w:iCs/>
                <w:sz w:val="22"/>
                <w:szCs w:val="22"/>
              </w:rPr>
              <w:t>El formato válido para esta columna es &lt;&lt;aaaa-mm-dd&gt;&gt;.</w:t>
            </w:r>
          </w:p>
          <w:p w:rsidR="002F6D41" w:rsidRPr="001D3C0C" w:rsidRDefault="002F6D41" w:rsidP="00303FB6">
            <w:pPr>
              <w:pStyle w:val="Prrafodelista"/>
              <w:widowControl w:val="0"/>
              <w:spacing w:line="260" w:lineRule="atLeast"/>
              <w:ind w:left="360"/>
              <w:jc w:val="both"/>
              <w:rPr>
                <w:rFonts w:ascii="Arial Narrow" w:hAnsi="Arial Narrow"/>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iCs/>
                <w:sz w:val="22"/>
                <w:szCs w:val="22"/>
              </w:rPr>
              <w:t>Números del 0 al 9</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iCs/>
                <w:sz w:val="22"/>
                <w:szCs w:val="22"/>
              </w:rPr>
              <w:t>Guión (-)</w:t>
            </w:r>
          </w:p>
          <w:p w:rsidR="002F6D41" w:rsidRPr="001D3C0C" w:rsidRDefault="002F6D41" w:rsidP="00303FB6">
            <w:pPr>
              <w:pStyle w:val="Prrafodelista"/>
              <w:widowControl w:val="0"/>
              <w:spacing w:line="260" w:lineRule="atLeast"/>
              <w:ind w:left="360"/>
              <w:jc w:val="both"/>
              <w:rPr>
                <w:rFonts w:ascii="Arial Narrow" w:hAnsi="Arial Narrow"/>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lastRenderedPageBreak/>
              <w:t>2.44.</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 xml:space="preserve">&lt;&lt;dia_pago_k&gt;&gt; </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Día en que el cliente debe realizar el pago de capital.</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iCs/>
                <w:sz w:val="22"/>
                <w:szCs w:val="22"/>
              </w:rPr>
              <w:t>Números del 0 al 9</w:t>
            </w:r>
          </w:p>
          <w:p w:rsidR="002F6D41" w:rsidRPr="001D3C0C" w:rsidRDefault="002F6D41" w:rsidP="00303FB6">
            <w:pPr>
              <w:widowControl w:val="0"/>
              <w:spacing w:line="260" w:lineRule="atLeast"/>
              <w:jc w:val="both"/>
              <w:rPr>
                <w:rFonts w:ascii="Arial Narrow" w:hAnsi="Arial Narrow"/>
                <w:sz w:val="22"/>
                <w:szCs w:val="22"/>
              </w:rPr>
            </w:pPr>
          </w:p>
          <w:p w:rsidR="002F6D41" w:rsidRPr="001D3C0C" w:rsidRDefault="002F6D41" w:rsidP="00303FB6">
            <w:pPr>
              <w:pStyle w:val="Prrafodelista"/>
              <w:widowControl w:val="0"/>
              <w:spacing w:line="260" w:lineRule="atLeast"/>
              <w:ind w:left="360"/>
              <w:jc w:val="both"/>
              <w:rPr>
                <w:rFonts w:ascii="Arial Narrow" w:hAnsi="Arial Narrow"/>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2.45.</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 xml:space="preserve">&lt;&lt;dia_pago_i&gt;&gt; </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Día en que el cliente debe realizar el pago de intereses.</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iCs/>
                <w:sz w:val="22"/>
                <w:szCs w:val="22"/>
              </w:rPr>
              <w:t>Números del 0 al 9</w:t>
            </w:r>
          </w:p>
          <w:p w:rsidR="002F6D41" w:rsidRPr="001D3C0C" w:rsidRDefault="002F6D41" w:rsidP="00303FB6">
            <w:pPr>
              <w:widowControl w:val="0"/>
              <w:spacing w:line="260" w:lineRule="atLeast"/>
              <w:jc w:val="both"/>
              <w:rPr>
                <w:rFonts w:ascii="Arial Narrow" w:hAnsi="Arial Narrow"/>
                <w:sz w:val="22"/>
                <w:szCs w:val="22"/>
              </w:rPr>
            </w:pPr>
          </w:p>
          <w:p w:rsidR="002F6D41" w:rsidRPr="001D3C0C" w:rsidRDefault="002F6D41" w:rsidP="00303FB6">
            <w:pPr>
              <w:pStyle w:val="Prrafodelista"/>
              <w:widowControl w:val="0"/>
              <w:spacing w:line="260" w:lineRule="atLeast"/>
              <w:ind w:left="360"/>
              <w:jc w:val="both"/>
              <w:rPr>
                <w:rFonts w:ascii="Arial Narrow" w:hAnsi="Arial Narrow"/>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2.46.</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 xml:space="preserve">&lt;&lt;cuota_mora_k&gt;&gt; </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Número de cuotas en mora de capital.</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iCs/>
                <w:sz w:val="22"/>
                <w:szCs w:val="22"/>
              </w:rPr>
              <w:t>Números del 0 al 9</w:t>
            </w:r>
          </w:p>
          <w:p w:rsidR="002F6D41" w:rsidRPr="001D3C0C" w:rsidRDefault="002F6D41" w:rsidP="00303FB6">
            <w:pPr>
              <w:widowControl w:val="0"/>
              <w:spacing w:line="260" w:lineRule="atLeast"/>
              <w:jc w:val="both"/>
              <w:rPr>
                <w:rFonts w:ascii="Arial Narrow" w:hAnsi="Arial Narrow"/>
                <w:sz w:val="22"/>
                <w:szCs w:val="22"/>
              </w:rPr>
            </w:pPr>
          </w:p>
          <w:p w:rsidR="002F6D41" w:rsidRPr="001D3C0C" w:rsidRDefault="002F6D41" w:rsidP="00303FB6">
            <w:pPr>
              <w:pStyle w:val="Prrafodelista"/>
              <w:widowControl w:val="0"/>
              <w:spacing w:line="260" w:lineRule="atLeast"/>
              <w:ind w:left="360"/>
              <w:jc w:val="both"/>
              <w:rPr>
                <w:rFonts w:ascii="Arial Narrow" w:hAnsi="Arial Narrow"/>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2.47.</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 xml:space="preserve">&lt;&lt;cuota_mora_i&gt;&gt; </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Número de cuotas en mora de intereses.</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iCs/>
                <w:sz w:val="22"/>
                <w:szCs w:val="22"/>
              </w:rPr>
              <w:t>Números del 0 al 9</w:t>
            </w:r>
          </w:p>
          <w:p w:rsidR="002F6D41" w:rsidRPr="001D3C0C" w:rsidRDefault="002F6D41" w:rsidP="00303FB6">
            <w:pPr>
              <w:widowControl w:val="0"/>
              <w:spacing w:line="260" w:lineRule="atLeast"/>
              <w:jc w:val="both"/>
              <w:rPr>
                <w:rFonts w:ascii="Arial Narrow" w:hAnsi="Arial Narrow"/>
                <w:sz w:val="22"/>
                <w:szCs w:val="22"/>
              </w:rPr>
            </w:pPr>
          </w:p>
          <w:p w:rsidR="002F6D41" w:rsidRPr="001D3C0C" w:rsidRDefault="002F6D41" w:rsidP="00303FB6">
            <w:pPr>
              <w:pStyle w:val="Prrafodelista"/>
              <w:widowControl w:val="0"/>
              <w:spacing w:line="260" w:lineRule="atLeast"/>
              <w:ind w:left="360"/>
              <w:jc w:val="both"/>
              <w:rPr>
                <w:rFonts w:ascii="Arial Narrow" w:hAnsi="Arial Narrow"/>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2.48.</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 xml:space="preserve">&lt;&lt;monto_cuota&gt;&gt; </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Monto de la cuota establecida para el crédito, que incluya sólo capital e intereses.</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18" w:firstLine="18"/>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iCs/>
                <w:sz w:val="22"/>
                <w:szCs w:val="22"/>
              </w:rPr>
            </w:pPr>
            <w:r w:rsidRPr="001D3C0C">
              <w:rPr>
                <w:rFonts w:ascii="Arial Narrow" w:hAnsi="Arial Narrow"/>
                <w:iCs/>
                <w:sz w:val="22"/>
                <w:szCs w:val="22"/>
              </w:rPr>
              <w:t>Si la columna &lt;&lt;2.36. tipo_prestamo&gt;&gt; indica que se trata de una tarjeta de crédito (&lt;&lt;TC&gt;&gt;), debe contener el pago mínimo en caso de tenerlo.</w:t>
            </w:r>
          </w:p>
          <w:p w:rsidR="002F6D41" w:rsidRPr="001D3C0C" w:rsidRDefault="002F6D41" w:rsidP="00303FB6">
            <w:pPr>
              <w:pStyle w:val="Prrafodelista"/>
              <w:rPr>
                <w:rFonts w:ascii="Arial Narrow" w:hAnsi="Arial Narrow"/>
                <w:iCs/>
                <w:sz w:val="22"/>
                <w:szCs w:val="22"/>
              </w:rPr>
            </w:pP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sz w:val="22"/>
                <w:szCs w:val="22"/>
                <w:lang w:val="es-SV"/>
              </w:rPr>
              <w:t>El formato válido para esta columna es &lt;&lt;9999999999.99&gt;&gt;.</w:t>
            </w:r>
          </w:p>
          <w:p w:rsidR="002F6D41" w:rsidRPr="001D3C0C" w:rsidRDefault="002F6D41" w:rsidP="00303FB6">
            <w:pPr>
              <w:widowControl w:val="0"/>
              <w:spacing w:line="260" w:lineRule="atLeast"/>
              <w:jc w:val="both"/>
              <w:rPr>
                <w:rFonts w:ascii="Arial Narrow" w:hAnsi="Arial Narrow"/>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iCs/>
                <w:sz w:val="22"/>
                <w:szCs w:val="22"/>
              </w:rPr>
              <w:t>Números del 0 al 9</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iCs/>
                <w:sz w:val="22"/>
                <w:szCs w:val="22"/>
              </w:rPr>
              <w:t>Punto (.)</w:t>
            </w:r>
          </w:p>
          <w:p w:rsidR="002F6D41" w:rsidRPr="001D3C0C" w:rsidRDefault="002F6D41" w:rsidP="00303FB6">
            <w:pPr>
              <w:pStyle w:val="Prrafodelista"/>
              <w:widowControl w:val="0"/>
              <w:spacing w:line="260" w:lineRule="atLeast"/>
              <w:ind w:left="360"/>
              <w:jc w:val="both"/>
              <w:rPr>
                <w:rFonts w:ascii="Arial Narrow" w:hAnsi="Arial Narrow"/>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2.49.</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 xml:space="preserve">&lt;&lt;cuenta_contable_k&gt;&gt; </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Cuenta asociada a la contabilización del capital de la referencia.</w:t>
            </w:r>
          </w:p>
          <w:p w:rsidR="002F6D41" w:rsidRPr="001D3C0C" w:rsidRDefault="002F6D41" w:rsidP="00303FB6">
            <w:pPr>
              <w:pStyle w:val="Prrafodelista"/>
              <w:widowControl w:val="0"/>
              <w:spacing w:line="260" w:lineRule="atLeast"/>
              <w:ind w:left="0"/>
              <w:jc w:val="both"/>
              <w:rPr>
                <w:rFonts w:ascii="Arial Narrow" w:hAnsi="Arial Narrow"/>
                <w:iCs/>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18" w:firstLine="18"/>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Para Bancos, Bancos Cooperativos y Sociedades de Ahorro y Crédito:</w:t>
            </w:r>
          </w:p>
          <w:p w:rsidR="002F6D41" w:rsidRPr="001D3C0C" w:rsidRDefault="002F6D41" w:rsidP="00303FB6">
            <w:pPr>
              <w:widowControl w:val="0"/>
              <w:spacing w:line="260" w:lineRule="atLeast"/>
              <w:jc w:val="both"/>
              <w:rPr>
                <w:rFonts w:ascii="Arial Narrow" w:hAnsi="Arial Narrow"/>
                <w:iCs/>
                <w:sz w:val="22"/>
                <w:szCs w:val="22"/>
              </w:rPr>
            </w:pPr>
          </w:p>
          <w:tbl>
            <w:tblPr>
              <w:tblStyle w:val="YV"/>
              <w:tblW w:w="6217" w:type="dxa"/>
              <w:tblLook w:val="04A0"/>
            </w:tblPr>
            <w:tblGrid>
              <w:gridCol w:w="1502"/>
              <w:gridCol w:w="4715"/>
            </w:tblGrid>
            <w:tr w:rsidR="002F6D41" w:rsidRPr="001D3C0C" w:rsidTr="00303FB6">
              <w:trPr>
                <w:cnfStyle w:val="100000000000"/>
              </w:trPr>
              <w:tc>
                <w:tcPr>
                  <w:tcW w:w="1502" w:type="dxa"/>
                  <w:vAlign w:val="bottom"/>
                </w:tcPr>
                <w:p w:rsidR="002F6D41" w:rsidRPr="001D3C0C" w:rsidRDefault="002F6D41" w:rsidP="00303FB6">
                  <w:pPr>
                    <w:pStyle w:val="Prrafodelista"/>
                    <w:widowControl w:val="0"/>
                    <w:spacing w:before="20" w:line="240" w:lineRule="atLeast"/>
                    <w:ind w:left="0"/>
                    <w:jc w:val="left"/>
                    <w:rPr>
                      <w:rFonts w:cs="Arial"/>
                      <w:iCs/>
                      <w:sz w:val="16"/>
                      <w:szCs w:val="16"/>
                      <w:lang w:val="es-SV"/>
                    </w:rPr>
                  </w:pPr>
                  <w:r w:rsidRPr="001D3C0C">
                    <w:rPr>
                      <w:rFonts w:cs="Arial"/>
                      <w:sz w:val="16"/>
                      <w:szCs w:val="16"/>
                      <w:lang w:val="es-SV"/>
                    </w:rPr>
                    <w:t>Tipo de activo de riesgo (2.3)</w:t>
                  </w:r>
                </w:p>
              </w:tc>
              <w:tc>
                <w:tcPr>
                  <w:tcW w:w="4715" w:type="dxa"/>
                  <w:vAlign w:val="bottom"/>
                </w:tcPr>
                <w:p w:rsidR="002F6D41" w:rsidRPr="001D3C0C" w:rsidRDefault="002F6D41" w:rsidP="00303FB6">
                  <w:pPr>
                    <w:pStyle w:val="Prrafodelista"/>
                    <w:widowControl w:val="0"/>
                    <w:spacing w:before="20" w:line="240" w:lineRule="atLeast"/>
                    <w:ind w:left="0"/>
                    <w:jc w:val="left"/>
                    <w:rPr>
                      <w:rFonts w:cs="Arial"/>
                      <w:sz w:val="16"/>
                      <w:szCs w:val="16"/>
                      <w:lang w:val="es-SV"/>
                    </w:rPr>
                  </w:pPr>
                  <w:r w:rsidRPr="001D3C0C">
                    <w:rPr>
                      <w:rFonts w:cs="Arial"/>
                      <w:sz w:val="16"/>
                      <w:szCs w:val="16"/>
                      <w:lang w:val="es-SV"/>
                    </w:rPr>
                    <w:t>Explicación</w:t>
                  </w:r>
                </w:p>
              </w:tc>
            </w:tr>
            <w:tr w:rsidR="002F6D41" w:rsidRPr="001D3C0C" w:rsidTr="00303FB6">
              <w:tc>
                <w:tcPr>
                  <w:tcW w:w="1502" w:type="dxa"/>
                  <w:vAlign w:val="bottom"/>
                </w:tcPr>
                <w:p w:rsidR="002F6D41" w:rsidRPr="001D3C0C" w:rsidRDefault="002F6D41" w:rsidP="00303FB6">
                  <w:pPr>
                    <w:pStyle w:val="Prrafodelista"/>
                    <w:widowControl w:val="0"/>
                    <w:spacing w:before="20" w:line="240" w:lineRule="atLeast"/>
                    <w:ind w:left="0"/>
                    <w:jc w:val="left"/>
                    <w:rPr>
                      <w:rFonts w:cs="Arial"/>
                      <w:iCs/>
                      <w:sz w:val="16"/>
                      <w:szCs w:val="16"/>
                      <w:lang w:val="es-SV"/>
                    </w:rPr>
                  </w:pPr>
                  <w:r w:rsidRPr="001D3C0C">
                    <w:rPr>
                      <w:rFonts w:cs="Arial"/>
                      <w:sz w:val="16"/>
                      <w:szCs w:val="16"/>
                      <w:lang w:val="es-SV"/>
                    </w:rPr>
                    <w:t>&lt;&lt;PD&gt;&gt;</w:t>
                  </w:r>
                </w:p>
              </w:tc>
              <w:tc>
                <w:tcPr>
                  <w:tcW w:w="4715" w:type="dxa"/>
                  <w:vAlign w:val="bottom"/>
                </w:tcPr>
                <w:p w:rsidR="002F6D41" w:rsidRPr="001D3C0C" w:rsidRDefault="002F6D41" w:rsidP="00303FB6">
                  <w:pPr>
                    <w:pStyle w:val="Prrafodelista"/>
                    <w:widowControl w:val="0"/>
                    <w:spacing w:before="20" w:line="240" w:lineRule="atLeast"/>
                    <w:ind w:left="0"/>
                    <w:jc w:val="left"/>
                    <w:rPr>
                      <w:rFonts w:cs="Arial"/>
                      <w:iCs/>
                      <w:sz w:val="16"/>
                      <w:szCs w:val="16"/>
                      <w:lang w:val="es-SV"/>
                    </w:rPr>
                  </w:pPr>
                  <w:r w:rsidRPr="001D3C0C">
                    <w:rPr>
                      <w:rFonts w:cs="Arial"/>
                      <w:iCs/>
                      <w:sz w:val="16"/>
                      <w:szCs w:val="16"/>
                      <w:lang w:val="es-SV"/>
                    </w:rPr>
                    <w:t>La cuenta contable debe ser igual a &lt;&lt;114&gt;&gt;</w:t>
                  </w:r>
                </w:p>
              </w:tc>
            </w:tr>
            <w:tr w:rsidR="002F6D41" w:rsidRPr="001D3C0C" w:rsidTr="00303FB6">
              <w:tc>
                <w:tcPr>
                  <w:tcW w:w="1502" w:type="dxa"/>
                  <w:vAlign w:val="bottom"/>
                </w:tcPr>
                <w:p w:rsidR="002F6D41" w:rsidRPr="001D3C0C" w:rsidRDefault="002F6D41" w:rsidP="00303FB6">
                  <w:pPr>
                    <w:pStyle w:val="Prrafodelista"/>
                    <w:widowControl w:val="0"/>
                    <w:spacing w:before="20" w:line="240" w:lineRule="atLeast"/>
                    <w:ind w:left="0"/>
                    <w:jc w:val="left"/>
                    <w:rPr>
                      <w:rFonts w:cs="Arial"/>
                      <w:sz w:val="16"/>
                      <w:szCs w:val="16"/>
                      <w:lang w:val="es-SV"/>
                    </w:rPr>
                  </w:pPr>
                  <w:r w:rsidRPr="001D3C0C">
                    <w:rPr>
                      <w:rFonts w:cs="Arial"/>
                      <w:sz w:val="16"/>
                      <w:szCs w:val="16"/>
                      <w:lang w:val="es-SV"/>
                    </w:rPr>
                    <w:lastRenderedPageBreak/>
                    <w:t>&lt;&lt;FA&gt;&gt;</w:t>
                  </w:r>
                </w:p>
              </w:tc>
              <w:tc>
                <w:tcPr>
                  <w:tcW w:w="4715" w:type="dxa"/>
                  <w:vAlign w:val="bottom"/>
                </w:tcPr>
                <w:p w:rsidR="002F6D41" w:rsidRPr="001D3C0C" w:rsidRDefault="002F6D41" w:rsidP="00303FB6">
                  <w:pPr>
                    <w:pStyle w:val="Prrafodelista"/>
                    <w:widowControl w:val="0"/>
                    <w:spacing w:before="20" w:line="240" w:lineRule="atLeast"/>
                    <w:ind w:left="0"/>
                    <w:jc w:val="left"/>
                    <w:rPr>
                      <w:rFonts w:cs="Arial"/>
                      <w:iCs/>
                      <w:sz w:val="16"/>
                      <w:szCs w:val="16"/>
                      <w:lang w:val="es-SV"/>
                    </w:rPr>
                  </w:pPr>
                  <w:r w:rsidRPr="001D3C0C">
                    <w:rPr>
                      <w:rFonts w:cs="Arial"/>
                      <w:iCs/>
                      <w:sz w:val="16"/>
                      <w:szCs w:val="16"/>
                      <w:lang w:val="es-SV"/>
                    </w:rPr>
                    <w:t>La cuenta contable debe ser igual a &lt;&lt;4120&gt;&gt;</w:t>
                  </w:r>
                </w:p>
              </w:tc>
            </w:tr>
            <w:tr w:rsidR="002F6D41" w:rsidRPr="001D3C0C" w:rsidTr="00303FB6">
              <w:tc>
                <w:tcPr>
                  <w:tcW w:w="1502" w:type="dxa"/>
                  <w:vAlign w:val="bottom"/>
                </w:tcPr>
                <w:p w:rsidR="002F6D41" w:rsidRPr="001D3C0C" w:rsidRDefault="002F6D41" w:rsidP="00303FB6">
                  <w:pPr>
                    <w:pStyle w:val="Prrafodelista"/>
                    <w:widowControl w:val="0"/>
                    <w:spacing w:before="20" w:line="240" w:lineRule="atLeast"/>
                    <w:ind w:left="0"/>
                    <w:jc w:val="left"/>
                    <w:rPr>
                      <w:rFonts w:cs="Arial"/>
                      <w:sz w:val="16"/>
                      <w:szCs w:val="16"/>
                      <w:lang w:val="es-SV"/>
                    </w:rPr>
                  </w:pPr>
                  <w:r w:rsidRPr="001D3C0C">
                    <w:rPr>
                      <w:rFonts w:cs="Arial"/>
                      <w:sz w:val="16"/>
                      <w:szCs w:val="16"/>
                      <w:lang w:val="es-SV"/>
                    </w:rPr>
                    <w:t>&lt;&lt;CC&gt;&gt;</w:t>
                  </w:r>
                </w:p>
              </w:tc>
              <w:tc>
                <w:tcPr>
                  <w:tcW w:w="4715" w:type="dxa"/>
                  <w:vAlign w:val="bottom"/>
                </w:tcPr>
                <w:p w:rsidR="002F6D41" w:rsidRPr="001D3C0C" w:rsidRDefault="002F6D41" w:rsidP="00303FB6">
                  <w:pPr>
                    <w:pStyle w:val="Prrafodelista"/>
                    <w:widowControl w:val="0"/>
                    <w:spacing w:before="20" w:line="240" w:lineRule="atLeast"/>
                    <w:ind w:left="0"/>
                    <w:jc w:val="left"/>
                    <w:rPr>
                      <w:rFonts w:cs="Arial"/>
                      <w:iCs/>
                      <w:sz w:val="16"/>
                      <w:szCs w:val="16"/>
                      <w:lang w:val="es-SV"/>
                    </w:rPr>
                  </w:pPr>
                  <w:r w:rsidRPr="001D3C0C">
                    <w:rPr>
                      <w:rFonts w:cs="Arial"/>
                      <w:iCs/>
                      <w:sz w:val="16"/>
                      <w:szCs w:val="16"/>
                      <w:lang w:val="es-SV"/>
                    </w:rPr>
                    <w:t>La cuenta contable debe ser igual a &lt;&lt;4110&gt;&gt;</w:t>
                  </w:r>
                </w:p>
              </w:tc>
            </w:tr>
            <w:tr w:rsidR="002F6D41" w:rsidRPr="001D3C0C" w:rsidTr="00303FB6">
              <w:tc>
                <w:tcPr>
                  <w:tcW w:w="1502" w:type="dxa"/>
                  <w:vAlign w:val="bottom"/>
                </w:tcPr>
                <w:p w:rsidR="002F6D41" w:rsidRPr="001D3C0C" w:rsidRDefault="002F6D41" w:rsidP="00303FB6">
                  <w:pPr>
                    <w:pStyle w:val="Prrafodelista"/>
                    <w:widowControl w:val="0"/>
                    <w:spacing w:before="20" w:line="240" w:lineRule="atLeast"/>
                    <w:ind w:left="0"/>
                    <w:jc w:val="left"/>
                    <w:rPr>
                      <w:rFonts w:cs="Arial"/>
                      <w:iCs/>
                      <w:sz w:val="16"/>
                      <w:szCs w:val="16"/>
                      <w:lang w:val="es-SV"/>
                    </w:rPr>
                  </w:pPr>
                  <w:r w:rsidRPr="001D3C0C">
                    <w:rPr>
                      <w:rFonts w:cs="Arial"/>
                      <w:sz w:val="16"/>
                      <w:szCs w:val="16"/>
                      <w:lang w:val="es-SV"/>
                    </w:rPr>
                    <w:t>&lt;&lt;CP&gt;&gt;</w:t>
                  </w:r>
                </w:p>
              </w:tc>
              <w:tc>
                <w:tcPr>
                  <w:tcW w:w="4715" w:type="dxa"/>
                  <w:vAlign w:val="bottom"/>
                </w:tcPr>
                <w:p w:rsidR="002F6D41" w:rsidRPr="001D3C0C" w:rsidRDefault="002F6D41" w:rsidP="00303FB6">
                  <w:pPr>
                    <w:pStyle w:val="Prrafodelista"/>
                    <w:widowControl w:val="0"/>
                    <w:spacing w:before="20" w:line="240" w:lineRule="atLeast"/>
                    <w:ind w:left="0"/>
                    <w:jc w:val="left"/>
                    <w:rPr>
                      <w:rFonts w:cs="Arial"/>
                      <w:iCs/>
                      <w:sz w:val="16"/>
                      <w:szCs w:val="16"/>
                      <w:lang w:val="es-SV"/>
                    </w:rPr>
                  </w:pPr>
                  <w:r w:rsidRPr="001D3C0C">
                    <w:rPr>
                      <w:rFonts w:cs="Arial"/>
                      <w:iCs/>
                      <w:sz w:val="16"/>
                      <w:szCs w:val="16"/>
                      <w:lang w:val="es-SV"/>
                    </w:rPr>
                    <w:t>La cuenta contable debe ser igual a &lt;&lt;1250&gt;&gt;</w:t>
                  </w:r>
                </w:p>
              </w:tc>
            </w:tr>
          </w:tbl>
          <w:p w:rsidR="002F6D41" w:rsidRPr="001D3C0C" w:rsidRDefault="002F6D41" w:rsidP="00303FB6">
            <w:pPr>
              <w:widowControl w:val="0"/>
              <w:spacing w:line="260" w:lineRule="atLeast"/>
              <w:jc w:val="both"/>
              <w:rPr>
                <w:rFonts w:ascii="Arial Narrow" w:hAnsi="Arial Narrow"/>
                <w:iCs/>
                <w:sz w:val="22"/>
                <w:szCs w:val="22"/>
              </w:rPr>
            </w:pP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Para sociedades de seguros:</w:t>
            </w:r>
          </w:p>
          <w:p w:rsidR="002F6D41" w:rsidRPr="001D3C0C" w:rsidRDefault="002F6D41" w:rsidP="00303FB6">
            <w:pPr>
              <w:widowControl w:val="0"/>
              <w:spacing w:line="260" w:lineRule="atLeast"/>
              <w:jc w:val="both"/>
              <w:rPr>
                <w:rFonts w:ascii="Arial Narrow" w:hAnsi="Arial Narrow"/>
                <w:iCs/>
                <w:sz w:val="22"/>
                <w:szCs w:val="22"/>
              </w:rPr>
            </w:pPr>
          </w:p>
          <w:tbl>
            <w:tblPr>
              <w:tblStyle w:val="YV"/>
              <w:tblW w:w="6217" w:type="dxa"/>
              <w:tblLook w:val="04A0"/>
            </w:tblPr>
            <w:tblGrid>
              <w:gridCol w:w="1502"/>
              <w:gridCol w:w="4715"/>
            </w:tblGrid>
            <w:tr w:rsidR="002F6D41" w:rsidRPr="001D3C0C" w:rsidTr="00303FB6">
              <w:trPr>
                <w:cnfStyle w:val="100000000000"/>
              </w:trPr>
              <w:tc>
                <w:tcPr>
                  <w:tcW w:w="1502" w:type="dxa"/>
                  <w:vAlign w:val="bottom"/>
                </w:tcPr>
                <w:p w:rsidR="002F6D41" w:rsidRPr="001D3C0C" w:rsidRDefault="002F6D41" w:rsidP="00303FB6">
                  <w:pPr>
                    <w:pStyle w:val="Prrafodelista"/>
                    <w:widowControl w:val="0"/>
                    <w:spacing w:before="20" w:line="240" w:lineRule="atLeast"/>
                    <w:ind w:left="0"/>
                    <w:jc w:val="left"/>
                    <w:rPr>
                      <w:rFonts w:cs="Arial"/>
                      <w:iCs/>
                      <w:sz w:val="16"/>
                      <w:szCs w:val="16"/>
                      <w:lang w:val="es-SV"/>
                    </w:rPr>
                  </w:pPr>
                  <w:r w:rsidRPr="001D3C0C">
                    <w:rPr>
                      <w:rFonts w:cs="Arial"/>
                      <w:sz w:val="16"/>
                      <w:szCs w:val="16"/>
                      <w:lang w:val="es-SV"/>
                    </w:rPr>
                    <w:t>Tipo de activo de riesgo (2.3)</w:t>
                  </w:r>
                </w:p>
              </w:tc>
              <w:tc>
                <w:tcPr>
                  <w:tcW w:w="4715" w:type="dxa"/>
                  <w:vAlign w:val="bottom"/>
                </w:tcPr>
                <w:p w:rsidR="002F6D41" w:rsidRPr="001D3C0C" w:rsidRDefault="002F6D41" w:rsidP="00303FB6">
                  <w:pPr>
                    <w:pStyle w:val="Prrafodelista"/>
                    <w:widowControl w:val="0"/>
                    <w:spacing w:before="20" w:line="240" w:lineRule="atLeast"/>
                    <w:ind w:left="0"/>
                    <w:jc w:val="left"/>
                    <w:rPr>
                      <w:rFonts w:cs="Arial"/>
                      <w:sz w:val="16"/>
                      <w:szCs w:val="16"/>
                      <w:lang w:val="es-SV"/>
                    </w:rPr>
                  </w:pPr>
                  <w:r w:rsidRPr="001D3C0C">
                    <w:rPr>
                      <w:rFonts w:cs="Arial"/>
                      <w:sz w:val="16"/>
                      <w:szCs w:val="16"/>
                      <w:lang w:val="es-SV"/>
                    </w:rPr>
                    <w:t>Explicación</w:t>
                  </w:r>
                </w:p>
              </w:tc>
            </w:tr>
            <w:tr w:rsidR="002F6D41" w:rsidRPr="001D3C0C" w:rsidTr="00303FB6">
              <w:tc>
                <w:tcPr>
                  <w:tcW w:w="1502" w:type="dxa"/>
                  <w:vAlign w:val="bottom"/>
                </w:tcPr>
                <w:p w:rsidR="002F6D41" w:rsidRPr="001D3C0C" w:rsidRDefault="002F6D41" w:rsidP="00303FB6">
                  <w:pPr>
                    <w:pStyle w:val="Prrafodelista"/>
                    <w:widowControl w:val="0"/>
                    <w:spacing w:before="20" w:line="240" w:lineRule="atLeast"/>
                    <w:ind w:left="0"/>
                    <w:jc w:val="left"/>
                    <w:rPr>
                      <w:rFonts w:cs="Arial"/>
                      <w:iCs/>
                      <w:sz w:val="16"/>
                      <w:szCs w:val="16"/>
                      <w:lang w:val="es-SV"/>
                    </w:rPr>
                  </w:pPr>
                  <w:r w:rsidRPr="001D3C0C">
                    <w:rPr>
                      <w:rFonts w:cs="Arial"/>
                      <w:sz w:val="16"/>
                      <w:szCs w:val="16"/>
                      <w:lang w:val="es-SV"/>
                    </w:rPr>
                    <w:t>&lt;&lt;PD&gt;&gt;</w:t>
                  </w:r>
                </w:p>
              </w:tc>
              <w:tc>
                <w:tcPr>
                  <w:tcW w:w="4715" w:type="dxa"/>
                  <w:vAlign w:val="bottom"/>
                </w:tcPr>
                <w:p w:rsidR="002F6D41" w:rsidRPr="001D3C0C" w:rsidRDefault="002F6D41" w:rsidP="00303FB6">
                  <w:pPr>
                    <w:pStyle w:val="Prrafodelista"/>
                    <w:widowControl w:val="0"/>
                    <w:spacing w:before="20" w:line="240" w:lineRule="atLeast"/>
                    <w:ind w:left="0"/>
                    <w:jc w:val="left"/>
                    <w:rPr>
                      <w:rFonts w:cs="Arial"/>
                      <w:iCs/>
                      <w:sz w:val="16"/>
                      <w:szCs w:val="16"/>
                      <w:lang w:val="es-SV"/>
                    </w:rPr>
                  </w:pPr>
                  <w:r w:rsidRPr="001D3C0C">
                    <w:rPr>
                      <w:rFonts w:cs="Arial"/>
                      <w:iCs/>
                      <w:sz w:val="16"/>
                      <w:szCs w:val="16"/>
                      <w:lang w:val="es-SV"/>
                    </w:rPr>
                    <w:t>La cuenta contable debe ser igual a &lt;&lt;13&gt;&gt;</w:t>
                  </w:r>
                </w:p>
              </w:tc>
            </w:tr>
            <w:tr w:rsidR="002F6D41" w:rsidRPr="001D3C0C" w:rsidTr="00303FB6">
              <w:tc>
                <w:tcPr>
                  <w:tcW w:w="1502" w:type="dxa"/>
                  <w:vAlign w:val="bottom"/>
                </w:tcPr>
                <w:p w:rsidR="002F6D41" w:rsidRPr="001D3C0C" w:rsidRDefault="002F6D41" w:rsidP="00303FB6">
                  <w:pPr>
                    <w:pStyle w:val="Prrafodelista"/>
                    <w:widowControl w:val="0"/>
                    <w:spacing w:before="20" w:line="240" w:lineRule="atLeast"/>
                    <w:ind w:left="0"/>
                    <w:jc w:val="left"/>
                    <w:rPr>
                      <w:rFonts w:cs="Arial"/>
                      <w:sz w:val="16"/>
                      <w:szCs w:val="16"/>
                      <w:lang w:val="es-SV"/>
                    </w:rPr>
                  </w:pPr>
                  <w:r w:rsidRPr="001D3C0C">
                    <w:rPr>
                      <w:rFonts w:cs="Arial"/>
                      <w:sz w:val="16"/>
                      <w:szCs w:val="16"/>
                      <w:lang w:val="es-SV"/>
                    </w:rPr>
                    <w:t>&lt;&lt;FA&gt;&gt;</w:t>
                  </w:r>
                </w:p>
              </w:tc>
              <w:tc>
                <w:tcPr>
                  <w:tcW w:w="4715" w:type="dxa"/>
                  <w:vAlign w:val="bottom"/>
                </w:tcPr>
                <w:p w:rsidR="002F6D41" w:rsidRPr="001D3C0C" w:rsidRDefault="002F6D41" w:rsidP="00303FB6">
                  <w:pPr>
                    <w:pStyle w:val="Prrafodelista"/>
                    <w:widowControl w:val="0"/>
                    <w:spacing w:before="20" w:line="240" w:lineRule="atLeast"/>
                    <w:ind w:left="0"/>
                    <w:jc w:val="left"/>
                    <w:rPr>
                      <w:rFonts w:cs="Arial"/>
                      <w:iCs/>
                      <w:sz w:val="16"/>
                      <w:szCs w:val="16"/>
                      <w:lang w:val="es-SV"/>
                    </w:rPr>
                  </w:pPr>
                  <w:r w:rsidRPr="001D3C0C">
                    <w:rPr>
                      <w:rFonts w:cs="Arial"/>
                      <w:iCs/>
                      <w:sz w:val="16"/>
                      <w:szCs w:val="16"/>
                      <w:lang w:val="es-SV"/>
                    </w:rPr>
                    <w:t>La cuenta contable debe ser igual a &lt;&lt;61&gt;&gt; ó &lt;&lt;62&gt;&gt;</w:t>
                  </w:r>
                </w:p>
              </w:tc>
            </w:tr>
            <w:tr w:rsidR="002F6D41" w:rsidRPr="001D3C0C" w:rsidTr="00303FB6">
              <w:tc>
                <w:tcPr>
                  <w:tcW w:w="1502" w:type="dxa"/>
                  <w:vAlign w:val="bottom"/>
                </w:tcPr>
                <w:p w:rsidR="002F6D41" w:rsidRPr="001D3C0C" w:rsidRDefault="002F6D41" w:rsidP="00303FB6">
                  <w:pPr>
                    <w:pStyle w:val="Prrafodelista"/>
                    <w:widowControl w:val="0"/>
                    <w:spacing w:before="20" w:line="240" w:lineRule="atLeast"/>
                    <w:ind w:left="0"/>
                    <w:jc w:val="left"/>
                    <w:rPr>
                      <w:rFonts w:cs="Arial"/>
                      <w:iCs/>
                      <w:sz w:val="16"/>
                      <w:szCs w:val="16"/>
                      <w:lang w:val="es-SV"/>
                    </w:rPr>
                  </w:pPr>
                  <w:r w:rsidRPr="001D3C0C">
                    <w:rPr>
                      <w:rFonts w:cs="Arial"/>
                      <w:sz w:val="16"/>
                      <w:szCs w:val="16"/>
                      <w:lang w:val="es-SV"/>
                    </w:rPr>
                    <w:t>&lt;&lt;CP&gt;&gt;</w:t>
                  </w:r>
                </w:p>
              </w:tc>
              <w:tc>
                <w:tcPr>
                  <w:tcW w:w="4715" w:type="dxa"/>
                  <w:vAlign w:val="bottom"/>
                </w:tcPr>
                <w:p w:rsidR="002F6D41" w:rsidRPr="001D3C0C" w:rsidRDefault="002F6D41" w:rsidP="00303FB6">
                  <w:pPr>
                    <w:pStyle w:val="Prrafodelista"/>
                    <w:widowControl w:val="0"/>
                    <w:spacing w:before="20" w:line="240" w:lineRule="atLeast"/>
                    <w:ind w:left="0"/>
                    <w:jc w:val="left"/>
                    <w:rPr>
                      <w:rFonts w:cs="Arial"/>
                      <w:iCs/>
                      <w:sz w:val="16"/>
                      <w:szCs w:val="16"/>
                      <w:lang w:val="es-SV"/>
                    </w:rPr>
                  </w:pPr>
                  <w:r w:rsidRPr="001D3C0C">
                    <w:rPr>
                      <w:rFonts w:cs="Arial"/>
                      <w:iCs/>
                      <w:sz w:val="16"/>
                      <w:szCs w:val="16"/>
                      <w:lang w:val="es-SV"/>
                    </w:rPr>
                    <w:t>La cuenta contable debe ser igual a &lt;&lt;19&gt;&gt; ó &lt;&lt;16&gt;&gt;</w:t>
                  </w:r>
                </w:p>
              </w:tc>
            </w:tr>
          </w:tbl>
          <w:p w:rsidR="002F6D41" w:rsidRPr="001D3C0C" w:rsidRDefault="002F6D41" w:rsidP="00303FB6">
            <w:pPr>
              <w:pStyle w:val="Prrafodelista"/>
              <w:widowControl w:val="0"/>
              <w:spacing w:line="260" w:lineRule="atLeast"/>
              <w:ind w:left="0"/>
              <w:jc w:val="both"/>
              <w:rPr>
                <w:rFonts w:ascii="Arial Narrow" w:hAnsi="Arial Narrow"/>
                <w:color w:val="FFFFFF" w:themeColor="background1"/>
                <w:sz w:val="22"/>
                <w:szCs w:val="22"/>
              </w:rPr>
            </w:pPr>
            <w:r w:rsidRPr="001D3C0C">
              <w:rPr>
                <w:rFonts w:ascii="Arial Narrow" w:hAnsi="Arial Narrow"/>
                <w:color w:val="FFFFFF" w:themeColor="background1"/>
                <w:sz w:val="22"/>
                <w:szCs w:val="22"/>
              </w:rPr>
              <w:t>.</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sz w:val="22"/>
                <w:szCs w:val="22"/>
                <w:lang w:val="es-SV"/>
              </w:rPr>
              <w:t>El formato válido para esta columna es &lt;&lt;999999999999&gt;&gt;.</w:t>
            </w:r>
          </w:p>
          <w:p w:rsidR="002F6D41" w:rsidRPr="001D3C0C" w:rsidRDefault="002F6D41" w:rsidP="00303FB6">
            <w:pPr>
              <w:pStyle w:val="Prrafodelista"/>
              <w:widowControl w:val="0"/>
              <w:spacing w:line="260" w:lineRule="atLeast"/>
              <w:ind w:left="0"/>
              <w:jc w:val="both"/>
              <w:rPr>
                <w:rFonts w:ascii="Arial Narrow" w:hAnsi="Arial Narrow"/>
                <w:color w:val="FFFFFF" w:themeColor="background1"/>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iCs/>
                <w:sz w:val="22"/>
                <w:szCs w:val="22"/>
              </w:rPr>
              <w:t>Números del 0 al 9</w:t>
            </w:r>
          </w:p>
          <w:p w:rsidR="002F6D41" w:rsidRPr="001D3C0C" w:rsidRDefault="002F6D41" w:rsidP="00303FB6">
            <w:pPr>
              <w:widowControl w:val="0"/>
              <w:spacing w:line="260" w:lineRule="atLeast"/>
              <w:jc w:val="both"/>
              <w:rPr>
                <w:rFonts w:ascii="Arial Narrow" w:hAnsi="Arial Narrow"/>
                <w:sz w:val="22"/>
                <w:szCs w:val="22"/>
              </w:rPr>
            </w:pPr>
          </w:p>
          <w:p w:rsidR="002F6D41" w:rsidRPr="001D3C0C" w:rsidRDefault="002F6D41" w:rsidP="00303FB6">
            <w:pPr>
              <w:pStyle w:val="Prrafodelista"/>
              <w:widowControl w:val="0"/>
              <w:spacing w:line="260" w:lineRule="atLeast"/>
              <w:ind w:left="360"/>
              <w:jc w:val="both"/>
              <w:rPr>
                <w:rFonts w:ascii="Arial Narrow" w:hAnsi="Arial Narrow"/>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2.50.</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 xml:space="preserve">&lt;&lt;cuenta_contable_i&gt;&gt; </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Cuenta asociada a la contabilización de los intereses de la referencia.</w:t>
            </w:r>
          </w:p>
          <w:p w:rsidR="002F6D41" w:rsidRPr="001D3C0C" w:rsidRDefault="002F6D41" w:rsidP="00303FB6">
            <w:pPr>
              <w:pStyle w:val="Prrafodelista"/>
              <w:widowControl w:val="0"/>
              <w:spacing w:line="260" w:lineRule="atLeast"/>
              <w:ind w:left="0"/>
              <w:jc w:val="both"/>
              <w:rPr>
                <w:rFonts w:ascii="Arial Narrow" w:hAnsi="Arial Narrow"/>
                <w:iCs/>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18" w:firstLine="18"/>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Para Bancos, Bancos Cooperativos y Sociedades de Ahorro y Crédito:</w:t>
            </w:r>
          </w:p>
          <w:p w:rsidR="002F6D41" w:rsidRPr="001D3C0C" w:rsidRDefault="002F6D41" w:rsidP="00303FB6">
            <w:pPr>
              <w:widowControl w:val="0"/>
              <w:spacing w:line="260" w:lineRule="atLeast"/>
              <w:jc w:val="both"/>
              <w:rPr>
                <w:rFonts w:ascii="Arial Narrow" w:hAnsi="Arial Narrow"/>
                <w:iCs/>
                <w:sz w:val="22"/>
                <w:szCs w:val="22"/>
              </w:rPr>
            </w:pPr>
          </w:p>
          <w:tbl>
            <w:tblPr>
              <w:tblStyle w:val="YV"/>
              <w:tblW w:w="6217" w:type="dxa"/>
              <w:tblLook w:val="04A0"/>
            </w:tblPr>
            <w:tblGrid>
              <w:gridCol w:w="1502"/>
              <w:gridCol w:w="4715"/>
            </w:tblGrid>
            <w:tr w:rsidR="002F6D41" w:rsidRPr="001D3C0C" w:rsidTr="00303FB6">
              <w:trPr>
                <w:cnfStyle w:val="100000000000"/>
              </w:trPr>
              <w:tc>
                <w:tcPr>
                  <w:tcW w:w="1502" w:type="dxa"/>
                  <w:vAlign w:val="bottom"/>
                </w:tcPr>
                <w:p w:rsidR="002F6D41" w:rsidRPr="001D3C0C" w:rsidRDefault="002F6D41" w:rsidP="00303FB6">
                  <w:pPr>
                    <w:pStyle w:val="Prrafodelista"/>
                    <w:widowControl w:val="0"/>
                    <w:spacing w:before="20" w:line="240" w:lineRule="atLeast"/>
                    <w:ind w:left="0"/>
                    <w:jc w:val="left"/>
                    <w:rPr>
                      <w:rFonts w:cs="Arial"/>
                      <w:iCs/>
                      <w:sz w:val="16"/>
                      <w:szCs w:val="16"/>
                      <w:lang w:val="es-SV"/>
                    </w:rPr>
                  </w:pPr>
                  <w:r w:rsidRPr="001D3C0C">
                    <w:rPr>
                      <w:rFonts w:cs="Arial"/>
                      <w:sz w:val="16"/>
                      <w:szCs w:val="16"/>
                      <w:lang w:val="es-SV"/>
                    </w:rPr>
                    <w:t>Tipo de activo de riesgo (2.3)</w:t>
                  </w:r>
                </w:p>
              </w:tc>
              <w:tc>
                <w:tcPr>
                  <w:tcW w:w="4715" w:type="dxa"/>
                  <w:vAlign w:val="bottom"/>
                </w:tcPr>
                <w:p w:rsidR="002F6D41" w:rsidRPr="001D3C0C" w:rsidRDefault="002F6D41" w:rsidP="00303FB6">
                  <w:pPr>
                    <w:pStyle w:val="Prrafodelista"/>
                    <w:widowControl w:val="0"/>
                    <w:spacing w:before="20" w:line="240" w:lineRule="atLeast"/>
                    <w:ind w:left="0"/>
                    <w:jc w:val="left"/>
                    <w:rPr>
                      <w:rFonts w:cs="Arial"/>
                      <w:sz w:val="16"/>
                      <w:szCs w:val="16"/>
                      <w:lang w:val="es-SV"/>
                    </w:rPr>
                  </w:pPr>
                  <w:r w:rsidRPr="001D3C0C">
                    <w:rPr>
                      <w:rFonts w:cs="Arial"/>
                      <w:sz w:val="16"/>
                      <w:szCs w:val="16"/>
                      <w:lang w:val="es-SV"/>
                    </w:rPr>
                    <w:t>Explicación</w:t>
                  </w:r>
                </w:p>
              </w:tc>
            </w:tr>
            <w:tr w:rsidR="002F6D41" w:rsidRPr="001D3C0C" w:rsidTr="00303FB6">
              <w:tc>
                <w:tcPr>
                  <w:tcW w:w="1502" w:type="dxa"/>
                  <w:vAlign w:val="bottom"/>
                </w:tcPr>
                <w:p w:rsidR="002F6D41" w:rsidRPr="001D3C0C" w:rsidRDefault="002F6D41" w:rsidP="00303FB6">
                  <w:pPr>
                    <w:pStyle w:val="Prrafodelista"/>
                    <w:widowControl w:val="0"/>
                    <w:spacing w:before="20" w:line="240" w:lineRule="atLeast"/>
                    <w:ind w:left="0"/>
                    <w:jc w:val="left"/>
                    <w:rPr>
                      <w:rFonts w:cs="Arial"/>
                      <w:iCs/>
                      <w:sz w:val="16"/>
                      <w:szCs w:val="16"/>
                      <w:lang w:val="es-SV"/>
                    </w:rPr>
                  </w:pPr>
                  <w:r w:rsidRPr="001D3C0C">
                    <w:rPr>
                      <w:rFonts w:cs="Arial"/>
                      <w:sz w:val="16"/>
                      <w:szCs w:val="16"/>
                      <w:lang w:val="es-SV"/>
                    </w:rPr>
                    <w:t>&lt;&lt;PD&gt;&gt;</w:t>
                  </w:r>
                </w:p>
              </w:tc>
              <w:tc>
                <w:tcPr>
                  <w:tcW w:w="4715" w:type="dxa"/>
                  <w:vAlign w:val="bottom"/>
                </w:tcPr>
                <w:p w:rsidR="002F6D41" w:rsidRPr="001D3C0C" w:rsidRDefault="002F6D41" w:rsidP="00303FB6">
                  <w:pPr>
                    <w:pStyle w:val="Prrafodelista"/>
                    <w:widowControl w:val="0"/>
                    <w:spacing w:before="20" w:line="240" w:lineRule="atLeast"/>
                    <w:ind w:left="0"/>
                    <w:jc w:val="left"/>
                    <w:rPr>
                      <w:rFonts w:cs="Arial"/>
                      <w:iCs/>
                      <w:sz w:val="16"/>
                      <w:szCs w:val="16"/>
                      <w:lang w:val="es-SV"/>
                    </w:rPr>
                  </w:pPr>
                  <w:r w:rsidRPr="001D3C0C">
                    <w:rPr>
                      <w:rFonts w:cs="Arial"/>
                      <w:iCs/>
                      <w:sz w:val="16"/>
                      <w:szCs w:val="16"/>
                      <w:lang w:val="es-SV"/>
                    </w:rPr>
                    <w:t>La cuenta contable debe ser igual a &lt;&lt;114&gt;&gt;, &lt;&lt;2250040100&gt;&gt;, &lt;&lt;9150&gt;&gt; y &lt;&lt;1398&gt;&gt;</w:t>
                  </w:r>
                </w:p>
              </w:tc>
            </w:tr>
          </w:tbl>
          <w:p w:rsidR="002F6D41" w:rsidRPr="001D3C0C" w:rsidRDefault="002F6D41" w:rsidP="00303FB6">
            <w:pPr>
              <w:widowControl w:val="0"/>
              <w:spacing w:line="260" w:lineRule="atLeast"/>
              <w:jc w:val="both"/>
              <w:rPr>
                <w:rFonts w:ascii="Arial Narrow" w:hAnsi="Arial Narrow"/>
                <w:iCs/>
                <w:sz w:val="22"/>
                <w:szCs w:val="22"/>
              </w:rPr>
            </w:pP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sz w:val="22"/>
                <w:szCs w:val="22"/>
                <w:lang w:val="es-SV"/>
              </w:rPr>
              <w:t>El formato válido para esta columna es &lt;&lt;999999999999&gt;&gt;.</w:t>
            </w:r>
          </w:p>
          <w:p w:rsidR="002F6D41" w:rsidRPr="001D3C0C" w:rsidRDefault="002F6D41" w:rsidP="00303FB6">
            <w:pPr>
              <w:pStyle w:val="Prrafodelista"/>
              <w:widowControl w:val="0"/>
              <w:spacing w:line="260" w:lineRule="atLeast"/>
              <w:ind w:left="0"/>
              <w:jc w:val="both"/>
              <w:rPr>
                <w:rFonts w:ascii="Arial Narrow" w:hAnsi="Arial Narrow"/>
                <w:color w:val="FFFFFF" w:themeColor="background1"/>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iCs/>
                <w:sz w:val="22"/>
                <w:szCs w:val="22"/>
              </w:rPr>
              <w:t>Números del 0 al 9</w:t>
            </w:r>
          </w:p>
          <w:p w:rsidR="002F6D41" w:rsidRPr="001D3C0C" w:rsidRDefault="002F6D41" w:rsidP="00303FB6">
            <w:pPr>
              <w:widowControl w:val="0"/>
              <w:spacing w:line="260" w:lineRule="atLeast"/>
              <w:jc w:val="both"/>
              <w:rPr>
                <w:rFonts w:ascii="Arial Narrow" w:hAnsi="Arial Narrow"/>
                <w:sz w:val="22"/>
                <w:szCs w:val="22"/>
              </w:rPr>
            </w:pPr>
          </w:p>
          <w:p w:rsidR="002F6D41" w:rsidRPr="001D3C0C" w:rsidRDefault="002F6D41" w:rsidP="00303FB6">
            <w:pPr>
              <w:pStyle w:val="Prrafodelista"/>
              <w:widowControl w:val="0"/>
              <w:spacing w:line="260" w:lineRule="atLeast"/>
              <w:ind w:left="360"/>
              <w:jc w:val="both"/>
              <w:rPr>
                <w:rFonts w:ascii="Arial Narrow" w:hAnsi="Arial Narrow"/>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2.51.</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 xml:space="preserve">&lt;&lt;fecha_cancelacion&gt;&gt; </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Fecha de cancelación de la referencia.</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18" w:firstLine="18"/>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iCs/>
                <w:sz w:val="22"/>
                <w:szCs w:val="22"/>
              </w:rPr>
            </w:pPr>
            <w:r w:rsidRPr="001D3C0C">
              <w:rPr>
                <w:rFonts w:ascii="Arial Narrow" w:hAnsi="Arial Narrow"/>
                <w:iCs/>
                <w:sz w:val="22"/>
                <w:szCs w:val="22"/>
              </w:rPr>
              <w:t>Debe enviarse solamente en el mes de cancelación de la referencia.</w:t>
            </w:r>
          </w:p>
          <w:p w:rsidR="002F6D41" w:rsidRPr="001D3C0C" w:rsidRDefault="002F6D41" w:rsidP="00303FB6">
            <w:pPr>
              <w:pStyle w:val="Prrafodelista"/>
              <w:widowControl w:val="0"/>
              <w:spacing w:line="260" w:lineRule="atLeast"/>
              <w:ind w:left="360"/>
              <w:jc w:val="both"/>
              <w:rPr>
                <w:rFonts w:ascii="Arial Narrow" w:hAnsi="Arial Narrow"/>
                <w:iCs/>
                <w:sz w:val="22"/>
                <w:szCs w:val="22"/>
              </w:rPr>
            </w:pPr>
          </w:p>
          <w:p w:rsidR="002F6D41" w:rsidRPr="001D3C0C" w:rsidRDefault="002F6D41" w:rsidP="009A23D2">
            <w:pPr>
              <w:pStyle w:val="Prrafodelista"/>
              <w:widowControl w:val="0"/>
              <w:numPr>
                <w:ilvl w:val="0"/>
                <w:numId w:val="2"/>
              </w:numPr>
              <w:spacing w:line="260" w:lineRule="atLeast"/>
              <w:jc w:val="both"/>
              <w:rPr>
                <w:rFonts w:ascii="Arial Narrow" w:hAnsi="Arial Narrow"/>
                <w:iCs/>
                <w:sz w:val="22"/>
                <w:szCs w:val="22"/>
              </w:rPr>
            </w:pPr>
            <w:r w:rsidRPr="001D3C0C">
              <w:rPr>
                <w:rFonts w:ascii="Arial Narrow" w:hAnsi="Arial Narrow"/>
                <w:iCs/>
                <w:sz w:val="22"/>
                <w:szCs w:val="22"/>
              </w:rPr>
              <w:t xml:space="preserve">La columna </w:t>
            </w:r>
            <w:r w:rsidRPr="001D3C0C">
              <w:rPr>
                <w:rFonts w:ascii="Arial Narrow" w:hAnsi="Arial Narrow" w:cs="Arial"/>
                <w:sz w:val="22"/>
                <w:szCs w:val="22"/>
                <w:lang w:val="es-SV"/>
              </w:rPr>
              <w:t xml:space="preserve">&lt;&lt;2.6. </w:t>
            </w:r>
            <w:r w:rsidRPr="001D3C0C">
              <w:rPr>
                <w:rFonts w:ascii="Arial Narrow" w:hAnsi="Arial Narrow"/>
                <w:iCs/>
                <w:sz w:val="22"/>
                <w:szCs w:val="22"/>
                <w:lang w:val="es-SV"/>
              </w:rPr>
              <w:t>saldo_referencia</w:t>
            </w:r>
            <w:r w:rsidRPr="001D3C0C">
              <w:rPr>
                <w:rFonts w:ascii="Arial Narrow" w:hAnsi="Arial Narrow" w:cs="Arial"/>
                <w:sz w:val="22"/>
                <w:szCs w:val="22"/>
                <w:lang w:val="es-SV"/>
              </w:rPr>
              <w:t>&gt;&gt; debe venir con valor cero.</w:t>
            </w:r>
          </w:p>
          <w:p w:rsidR="002F6D41" w:rsidRPr="001D3C0C" w:rsidRDefault="002F6D41" w:rsidP="00303FB6">
            <w:pPr>
              <w:pStyle w:val="Prrafodelista"/>
              <w:widowControl w:val="0"/>
              <w:spacing w:line="260" w:lineRule="atLeast"/>
              <w:ind w:left="360"/>
              <w:jc w:val="both"/>
              <w:rPr>
                <w:rFonts w:ascii="Arial Narrow" w:hAnsi="Arial Narrow"/>
                <w:iCs/>
                <w:sz w:val="22"/>
                <w:szCs w:val="22"/>
              </w:rPr>
            </w:pPr>
            <w:r w:rsidRPr="001D3C0C">
              <w:rPr>
                <w:rFonts w:ascii="Arial Narrow" w:hAnsi="Arial Narrow"/>
                <w:iCs/>
                <w:sz w:val="22"/>
                <w:szCs w:val="22"/>
              </w:rPr>
              <w:t xml:space="preserve"> </w:t>
            </w:r>
          </w:p>
          <w:p w:rsidR="002F6D41" w:rsidRPr="001D3C0C" w:rsidRDefault="002F6D41" w:rsidP="009A23D2">
            <w:pPr>
              <w:pStyle w:val="Prrafodelista"/>
              <w:widowControl w:val="0"/>
              <w:numPr>
                <w:ilvl w:val="0"/>
                <w:numId w:val="2"/>
              </w:numPr>
              <w:spacing w:line="260" w:lineRule="atLeast"/>
              <w:jc w:val="both"/>
              <w:rPr>
                <w:rFonts w:ascii="Arial Narrow" w:hAnsi="Arial Narrow"/>
                <w:iCs/>
                <w:sz w:val="22"/>
                <w:szCs w:val="22"/>
              </w:rPr>
            </w:pPr>
            <w:r w:rsidRPr="001D3C0C">
              <w:rPr>
                <w:rFonts w:ascii="Arial Narrow" w:hAnsi="Arial Narrow"/>
                <w:iCs/>
                <w:sz w:val="22"/>
                <w:szCs w:val="22"/>
              </w:rPr>
              <w:t>El formato válido para esta columna es &lt;&lt;aaaa-mm-dd&gt;&gt;.</w:t>
            </w:r>
          </w:p>
          <w:p w:rsidR="002F6D41" w:rsidRPr="001D3C0C" w:rsidRDefault="002F6D41" w:rsidP="00303FB6">
            <w:pPr>
              <w:pStyle w:val="Prrafodelista"/>
              <w:widowControl w:val="0"/>
              <w:spacing w:line="260" w:lineRule="atLeast"/>
              <w:ind w:left="360"/>
              <w:jc w:val="both"/>
              <w:rPr>
                <w:rFonts w:ascii="Arial Narrow" w:hAnsi="Arial Narrow"/>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iCs/>
                <w:sz w:val="22"/>
                <w:szCs w:val="22"/>
              </w:rPr>
              <w:t>Números del 0 al 9</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iCs/>
                <w:sz w:val="22"/>
                <w:szCs w:val="22"/>
              </w:rPr>
              <w:t>Guión (-)</w:t>
            </w:r>
          </w:p>
          <w:p w:rsidR="002F6D41" w:rsidRPr="001D3C0C" w:rsidRDefault="002F6D41" w:rsidP="00303FB6">
            <w:pPr>
              <w:pStyle w:val="Prrafodelista"/>
              <w:widowControl w:val="0"/>
              <w:spacing w:line="260" w:lineRule="atLeast"/>
              <w:ind w:left="360"/>
              <w:jc w:val="both"/>
              <w:rPr>
                <w:rFonts w:ascii="Arial Narrow" w:hAnsi="Arial Narrow"/>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2.52.</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 xml:space="preserve">&lt;&lt;adelanto_capital&gt;&gt; </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Pago adelantado de capital realizado por el cliente.</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18" w:firstLine="18"/>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sz w:val="22"/>
                <w:szCs w:val="22"/>
                <w:lang w:val="es-SV"/>
              </w:rPr>
              <w:t>El formato válido para esta columna es &lt;&lt;9999999999.99&gt;&gt;.</w:t>
            </w:r>
          </w:p>
          <w:p w:rsidR="002F6D41" w:rsidRPr="001D3C0C" w:rsidRDefault="002F6D41" w:rsidP="00303FB6">
            <w:pPr>
              <w:widowControl w:val="0"/>
              <w:spacing w:line="260" w:lineRule="atLeast"/>
              <w:jc w:val="both"/>
              <w:rPr>
                <w:rFonts w:ascii="Arial Narrow" w:hAnsi="Arial Narrow"/>
                <w:sz w:val="22"/>
                <w:szCs w:val="22"/>
                <w:lang w:val="es-ES_tradnl"/>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iCs/>
                <w:sz w:val="22"/>
                <w:szCs w:val="22"/>
              </w:rPr>
              <w:t>Números del 0 al 9</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iCs/>
                <w:sz w:val="22"/>
                <w:szCs w:val="22"/>
              </w:rPr>
              <w:t>Punto (.)</w:t>
            </w:r>
          </w:p>
          <w:p w:rsidR="002F6D41" w:rsidRPr="001D3C0C" w:rsidRDefault="002F6D41" w:rsidP="00303FB6">
            <w:pPr>
              <w:pStyle w:val="Prrafodelista"/>
              <w:widowControl w:val="0"/>
              <w:spacing w:line="260" w:lineRule="atLeast"/>
              <w:ind w:left="360"/>
              <w:jc w:val="both"/>
              <w:rPr>
                <w:rFonts w:ascii="Arial Narrow" w:hAnsi="Arial Narrow"/>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2.53.</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 xml:space="preserve">&lt;&lt;riesgo_neto&gt;&gt; </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Corresponde al saldo de la referencia (</w:t>
            </w:r>
            <w:r w:rsidRPr="001D3C0C">
              <w:rPr>
                <w:rFonts w:ascii="Arial Narrow" w:hAnsi="Arial Narrow" w:cs="Arial"/>
                <w:sz w:val="22"/>
                <w:szCs w:val="22"/>
                <w:lang w:val="es-SV"/>
              </w:rPr>
              <w:t xml:space="preserve">2.6. </w:t>
            </w:r>
            <w:r w:rsidRPr="001D3C0C">
              <w:rPr>
                <w:rFonts w:ascii="Arial Narrow" w:hAnsi="Arial Narrow"/>
                <w:iCs/>
                <w:sz w:val="22"/>
                <w:szCs w:val="22"/>
                <w:lang w:val="es-SV"/>
              </w:rPr>
              <w:t>saldo_referencia</w:t>
            </w:r>
            <w:r w:rsidRPr="001D3C0C">
              <w:rPr>
                <w:rFonts w:ascii="Arial Narrow" w:hAnsi="Arial Narrow" w:cs="Arial"/>
                <w:sz w:val="22"/>
                <w:szCs w:val="22"/>
                <w:lang w:val="es-SV"/>
              </w:rPr>
              <w:t>) menos el valor proporcional de las garantías que cubren esa referencia (3.6. valor_garantia_proporcional).</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18" w:firstLine="18"/>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sz w:val="22"/>
                <w:szCs w:val="22"/>
              </w:rPr>
              <w:t>Debe cumplir las siguientes condiciones:</w:t>
            </w:r>
          </w:p>
          <w:p w:rsidR="002F6D41" w:rsidRPr="001D3C0C" w:rsidRDefault="002F6D41" w:rsidP="009A23D2">
            <w:pPr>
              <w:pStyle w:val="Prrafodelista"/>
              <w:widowControl w:val="0"/>
              <w:numPr>
                <w:ilvl w:val="0"/>
                <w:numId w:val="15"/>
              </w:numPr>
              <w:spacing w:line="260" w:lineRule="atLeast"/>
              <w:jc w:val="both"/>
              <w:rPr>
                <w:rFonts w:ascii="Arial Narrow" w:hAnsi="Arial Narrow"/>
                <w:sz w:val="22"/>
                <w:szCs w:val="22"/>
              </w:rPr>
            </w:pPr>
            <w:r w:rsidRPr="001D3C0C">
              <w:rPr>
                <w:rFonts w:ascii="Arial Narrow" w:hAnsi="Arial Narrow"/>
                <w:sz w:val="22"/>
                <w:szCs w:val="22"/>
              </w:rPr>
              <w:t>No debe ser menor a cero;</w:t>
            </w:r>
          </w:p>
          <w:p w:rsidR="002F6D41" w:rsidRPr="001D3C0C" w:rsidRDefault="002F6D41" w:rsidP="009A23D2">
            <w:pPr>
              <w:pStyle w:val="Prrafodelista"/>
              <w:widowControl w:val="0"/>
              <w:numPr>
                <w:ilvl w:val="0"/>
                <w:numId w:val="15"/>
              </w:numPr>
              <w:spacing w:line="260" w:lineRule="atLeast"/>
              <w:jc w:val="both"/>
              <w:rPr>
                <w:rFonts w:ascii="Arial Narrow" w:hAnsi="Arial Narrow"/>
                <w:sz w:val="22"/>
                <w:szCs w:val="22"/>
              </w:rPr>
            </w:pPr>
            <w:r w:rsidRPr="001D3C0C">
              <w:rPr>
                <w:rFonts w:ascii="Arial Narrow" w:hAnsi="Arial Narrow"/>
                <w:sz w:val="22"/>
                <w:szCs w:val="22"/>
              </w:rPr>
              <w:t>En casos que &lt;&lt;2.6. saldo_referencia&gt;&gt; sea menor a &lt;&lt;</w:t>
            </w:r>
            <w:r w:rsidRPr="001D3C0C">
              <w:rPr>
                <w:rFonts w:ascii="Arial Narrow" w:hAnsi="Arial Narrow" w:cs="Arial"/>
                <w:sz w:val="22"/>
                <w:szCs w:val="22"/>
                <w:lang w:val="es-SV"/>
              </w:rPr>
              <w:t>3.6. valor_garantia_proporcional&gt;&gt;, el &lt;&lt;2.53 riesgo_neto&gt;&gt; debe ser igual a cero;</w:t>
            </w:r>
          </w:p>
          <w:p w:rsidR="002F6D41" w:rsidRPr="001D3C0C" w:rsidRDefault="002F6D41" w:rsidP="009A23D2">
            <w:pPr>
              <w:pStyle w:val="Prrafodelista"/>
              <w:widowControl w:val="0"/>
              <w:numPr>
                <w:ilvl w:val="0"/>
                <w:numId w:val="15"/>
              </w:numPr>
              <w:spacing w:line="260" w:lineRule="atLeast"/>
              <w:jc w:val="both"/>
              <w:rPr>
                <w:rFonts w:ascii="Arial Narrow" w:hAnsi="Arial Narrow"/>
                <w:sz w:val="22"/>
                <w:szCs w:val="22"/>
              </w:rPr>
            </w:pPr>
            <w:r w:rsidRPr="001D3C0C">
              <w:rPr>
                <w:rFonts w:ascii="Arial Narrow" w:hAnsi="Arial Narrow"/>
                <w:sz w:val="22"/>
                <w:szCs w:val="22"/>
              </w:rPr>
              <w:t>En caso que &lt;&lt;</w:t>
            </w:r>
            <w:r w:rsidRPr="001D3C0C">
              <w:rPr>
                <w:rFonts w:ascii="Arial Narrow" w:hAnsi="Arial Narrow" w:cs="Arial"/>
                <w:sz w:val="22"/>
                <w:szCs w:val="22"/>
                <w:lang w:val="es-SV"/>
              </w:rPr>
              <w:t xml:space="preserve">3.6. valor_garantia_proporcional&gt;&gt; sea igual a cero, el &lt;&lt;2.53 riesgo_neto&gt;&gt; debe ser igual a </w:t>
            </w:r>
            <w:r w:rsidRPr="001D3C0C">
              <w:rPr>
                <w:rFonts w:ascii="Arial Narrow" w:hAnsi="Arial Narrow"/>
                <w:sz w:val="22"/>
                <w:szCs w:val="22"/>
              </w:rPr>
              <w:t>&lt;&lt;2.6. saldo_referencia&gt;&gt;</w:t>
            </w:r>
            <w:r w:rsidRPr="001D3C0C">
              <w:rPr>
                <w:rFonts w:ascii="Arial Narrow" w:hAnsi="Arial Narrow" w:cs="Arial"/>
                <w:sz w:val="22"/>
                <w:szCs w:val="22"/>
                <w:lang w:val="es-SV"/>
              </w:rPr>
              <w:t>.</w:t>
            </w:r>
          </w:p>
          <w:p w:rsidR="002F6D41" w:rsidRPr="001D3C0C" w:rsidRDefault="002F6D41" w:rsidP="00303FB6">
            <w:pPr>
              <w:pStyle w:val="Prrafodelista"/>
              <w:widowControl w:val="0"/>
              <w:spacing w:line="260" w:lineRule="atLeast"/>
              <w:ind w:left="360"/>
              <w:jc w:val="both"/>
              <w:rPr>
                <w:rFonts w:ascii="Arial Narrow" w:hAnsi="Arial Narrow"/>
                <w:sz w:val="22"/>
                <w:szCs w:val="22"/>
              </w:rPr>
            </w:pP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sz w:val="22"/>
                <w:szCs w:val="22"/>
                <w:lang w:val="es-SV"/>
              </w:rPr>
              <w:t>El formato válido para esta columna es &lt;&lt;9999999999.99&gt;&gt;.</w:t>
            </w:r>
          </w:p>
          <w:p w:rsidR="002F6D41" w:rsidRPr="001D3C0C" w:rsidRDefault="002F6D41" w:rsidP="00303FB6">
            <w:pPr>
              <w:widowControl w:val="0"/>
              <w:spacing w:line="260" w:lineRule="atLeast"/>
              <w:jc w:val="both"/>
              <w:rPr>
                <w:rFonts w:ascii="Arial Narrow" w:hAnsi="Arial Narrow"/>
                <w:sz w:val="22"/>
                <w:szCs w:val="22"/>
                <w:lang w:val="es-ES_tradnl"/>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iCs/>
                <w:sz w:val="22"/>
                <w:szCs w:val="22"/>
              </w:rPr>
              <w:t>Números del 0 al 9</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iCs/>
                <w:sz w:val="22"/>
                <w:szCs w:val="22"/>
              </w:rPr>
              <w:t>Punto (.)</w:t>
            </w:r>
          </w:p>
          <w:p w:rsidR="002F6D41" w:rsidRPr="001D3C0C" w:rsidRDefault="002F6D41" w:rsidP="00303FB6">
            <w:pPr>
              <w:pStyle w:val="Prrafodelista"/>
              <w:widowControl w:val="0"/>
              <w:spacing w:line="260" w:lineRule="atLeast"/>
              <w:ind w:left="360"/>
              <w:jc w:val="both"/>
              <w:rPr>
                <w:rFonts w:ascii="Arial Narrow" w:hAnsi="Arial Narrow"/>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2.54.</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 xml:space="preserve">&lt;&lt;saldo_seguro&gt;&gt; </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Valor del seguro del crédito.</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18" w:firstLine="18"/>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sz w:val="22"/>
                <w:szCs w:val="22"/>
                <w:lang w:val="es-SV"/>
              </w:rPr>
              <w:t>El formato válido para esta columna es &lt;&lt;9999999999.99&gt;&gt;.</w:t>
            </w:r>
          </w:p>
          <w:p w:rsidR="002F6D41" w:rsidRPr="001D3C0C" w:rsidRDefault="002F6D41" w:rsidP="00303FB6">
            <w:pPr>
              <w:widowControl w:val="0"/>
              <w:spacing w:line="260" w:lineRule="atLeast"/>
              <w:jc w:val="both"/>
              <w:rPr>
                <w:rFonts w:ascii="Arial Narrow" w:hAnsi="Arial Narrow"/>
                <w:sz w:val="22"/>
                <w:szCs w:val="22"/>
                <w:lang w:val="es-ES_tradnl"/>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iCs/>
                <w:sz w:val="22"/>
                <w:szCs w:val="22"/>
              </w:rPr>
              <w:t>Números del 0 al 9</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iCs/>
                <w:sz w:val="22"/>
                <w:szCs w:val="22"/>
              </w:rPr>
              <w:t>Punto (.)</w:t>
            </w:r>
          </w:p>
          <w:p w:rsidR="002F6D41" w:rsidRPr="001D3C0C" w:rsidRDefault="002F6D41" w:rsidP="00303FB6">
            <w:pPr>
              <w:pStyle w:val="Prrafodelista"/>
              <w:widowControl w:val="0"/>
              <w:spacing w:line="260" w:lineRule="atLeast"/>
              <w:ind w:left="360"/>
              <w:jc w:val="both"/>
              <w:rPr>
                <w:rFonts w:ascii="Arial Narrow" w:hAnsi="Arial Narrow"/>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2.55.</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 xml:space="preserve">&lt;&lt;saldo_costas_procesales&gt;&gt; </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Valor de las costas procesales.</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18" w:firstLine="18"/>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sz w:val="22"/>
                <w:szCs w:val="22"/>
                <w:lang w:val="es-SV"/>
              </w:rPr>
              <w:t>El formato válido para esta columna es &lt;&lt;9999999999.99&gt;&gt;.</w:t>
            </w:r>
          </w:p>
          <w:p w:rsidR="002F6D41" w:rsidRPr="001D3C0C" w:rsidRDefault="002F6D41" w:rsidP="00303FB6">
            <w:pPr>
              <w:widowControl w:val="0"/>
              <w:spacing w:line="260" w:lineRule="atLeast"/>
              <w:jc w:val="both"/>
              <w:rPr>
                <w:rFonts w:ascii="Arial Narrow" w:hAnsi="Arial Narrow"/>
                <w:sz w:val="22"/>
                <w:szCs w:val="22"/>
                <w:lang w:val="es-ES_tradnl"/>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iCs/>
                <w:sz w:val="22"/>
                <w:szCs w:val="22"/>
              </w:rPr>
              <w:t>Números del 0 al 9</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iCs/>
                <w:sz w:val="22"/>
                <w:szCs w:val="22"/>
              </w:rPr>
              <w:t>Punto (.)</w:t>
            </w:r>
          </w:p>
          <w:p w:rsidR="002F6D41" w:rsidRPr="001D3C0C" w:rsidRDefault="002F6D41" w:rsidP="00303FB6">
            <w:pPr>
              <w:pStyle w:val="Prrafodelista"/>
              <w:widowControl w:val="0"/>
              <w:spacing w:line="260" w:lineRule="atLeast"/>
              <w:ind w:left="360"/>
              <w:jc w:val="both"/>
              <w:rPr>
                <w:rFonts w:ascii="Arial Narrow" w:hAnsi="Arial Narrow"/>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2.56.</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 xml:space="preserve">&lt;&lt;tipo_tarjeta_credito&gt;&gt; </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Si la tarjeta de crédito es local o internacional.</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18" w:firstLine="18"/>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sz w:val="22"/>
                <w:szCs w:val="22"/>
                <w:lang w:val="es-SV"/>
              </w:rPr>
              <w:t>Se considerará local aquella tarjeta que sólo puede ser utilizada en el país y tarjeta internacional aquella que también puede ser utilizada en el extranjero.</w:t>
            </w:r>
          </w:p>
          <w:p w:rsidR="002F6D41" w:rsidRPr="001D3C0C" w:rsidRDefault="002F6D41" w:rsidP="00303FB6">
            <w:pPr>
              <w:pStyle w:val="Prrafodelista"/>
              <w:widowControl w:val="0"/>
              <w:spacing w:line="260" w:lineRule="atLeast"/>
              <w:ind w:left="360"/>
              <w:jc w:val="both"/>
              <w:rPr>
                <w:rFonts w:ascii="Arial Narrow" w:hAnsi="Arial Narrow"/>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iCs/>
                <w:sz w:val="22"/>
                <w:szCs w:val="22"/>
              </w:rPr>
              <w:t>&lt;&lt;1&gt;&gt; para tarjeta de crédito local</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iCs/>
                <w:sz w:val="22"/>
                <w:szCs w:val="22"/>
              </w:rPr>
              <w:t>&lt;&lt;2&gt;&gt; para tarjeta de crédito internacional</w:t>
            </w:r>
          </w:p>
          <w:p w:rsidR="002F6D41" w:rsidRPr="001D3C0C" w:rsidRDefault="002F6D41" w:rsidP="00303FB6">
            <w:pPr>
              <w:pStyle w:val="Prrafodelista"/>
              <w:widowControl w:val="0"/>
              <w:spacing w:line="260" w:lineRule="atLeast"/>
              <w:ind w:left="360"/>
              <w:jc w:val="both"/>
              <w:rPr>
                <w:rFonts w:ascii="Arial Narrow" w:hAnsi="Arial Narrow"/>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2.57.</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 xml:space="preserve">&lt;&lt;clase_tarjeta_credito&gt;&gt; </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Si la tarjeta de crédito es VISA, Master Card, American Express u otra.</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18" w:firstLine="18"/>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iCs/>
                <w:sz w:val="22"/>
                <w:szCs w:val="22"/>
              </w:rPr>
            </w:pPr>
            <w:r w:rsidRPr="001D3C0C">
              <w:rPr>
                <w:rFonts w:ascii="Arial Narrow" w:hAnsi="Arial Narrow"/>
                <w:iCs/>
                <w:sz w:val="22"/>
                <w:szCs w:val="22"/>
              </w:rPr>
              <w:t>Si la columna &lt;&lt;2.56. tipo_tarjeta_credito&gt;&gt; indica que se trata de una tarjeta de crédito internacional (&lt;&lt;2&gt;&gt;).</w:t>
            </w:r>
          </w:p>
          <w:p w:rsidR="002F6D41" w:rsidRPr="001D3C0C" w:rsidRDefault="002F6D41" w:rsidP="00303FB6">
            <w:pPr>
              <w:pStyle w:val="Prrafodelista"/>
              <w:widowControl w:val="0"/>
              <w:spacing w:line="260" w:lineRule="atLeast"/>
              <w:ind w:left="360"/>
              <w:jc w:val="both"/>
              <w:rPr>
                <w:rFonts w:ascii="Arial Narrow" w:hAnsi="Arial Narrow"/>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sz w:val="22"/>
                <w:szCs w:val="22"/>
              </w:rPr>
            </w:pPr>
            <w:r w:rsidRPr="001D3C0C">
              <w:rPr>
                <w:rFonts w:ascii="Arial Narrow" w:hAnsi="Arial Narrow"/>
                <w:sz w:val="22"/>
                <w:szCs w:val="22"/>
              </w:rPr>
              <w:t>Ver los caracteres válidos en la tabla 28 del Anexo B.</w:t>
            </w:r>
          </w:p>
          <w:p w:rsidR="002F6D41" w:rsidRPr="001D3C0C" w:rsidRDefault="002F6D41" w:rsidP="00303FB6">
            <w:pPr>
              <w:pStyle w:val="Prrafodelista"/>
              <w:widowControl w:val="0"/>
              <w:spacing w:line="260" w:lineRule="atLeast"/>
              <w:ind w:left="360"/>
              <w:jc w:val="both"/>
              <w:rPr>
                <w:rFonts w:ascii="Arial Narrow" w:hAnsi="Arial Narrow"/>
                <w:sz w:val="22"/>
                <w:szCs w:val="22"/>
              </w:rPr>
            </w:pPr>
          </w:p>
          <w:p w:rsidR="002F6D41" w:rsidRPr="001D3C0C" w:rsidRDefault="002F6D41" w:rsidP="00303FB6">
            <w:pPr>
              <w:pStyle w:val="Prrafodelista"/>
              <w:widowControl w:val="0"/>
              <w:spacing w:line="260" w:lineRule="atLeast"/>
              <w:ind w:left="360"/>
              <w:jc w:val="both"/>
              <w:rPr>
                <w:rFonts w:ascii="Arial Narrow" w:hAnsi="Arial Narrow"/>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2.58.</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 xml:space="preserve">&lt;&lt;producto_tarjeta_credito&gt;&gt; </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Producto de la tarjeta de crédito emitida por la entidad.</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18" w:firstLine="18"/>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iCs/>
                <w:sz w:val="22"/>
                <w:szCs w:val="22"/>
              </w:rPr>
            </w:pPr>
            <w:r w:rsidRPr="001D3C0C">
              <w:rPr>
                <w:rFonts w:ascii="Arial Narrow" w:hAnsi="Arial Narrow"/>
                <w:iCs/>
                <w:sz w:val="22"/>
                <w:szCs w:val="22"/>
              </w:rPr>
              <w:t>Ejemplo de productos: Platinum, clásica, etc.</w:t>
            </w:r>
          </w:p>
          <w:p w:rsidR="002F6D41" w:rsidRPr="001D3C0C" w:rsidRDefault="002F6D41" w:rsidP="00303FB6">
            <w:pPr>
              <w:pStyle w:val="Prrafodelista"/>
              <w:widowControl w:val="0"/>
              <w:spacing w:line="260" w:lineRule="atLeast"/>
              <w:ind w:left="360"/>
              <w:jc w:val="both"/>
              <w:rPr>
                <w:rFonts w:ascii="Arial Narrow" w:hAnsi="Arial Narrow"/>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sz w:val="22"/>
                <w:szCs w:val="22"/>
              </w:rPr>
              <w:t>Letras de A a Z.</w:t>
            </w:r>
          </w:p>
          <w:p w:rsidR="002F6D41" w:rsidRPr="001D3C0C" w:rsidRDefault="002F6D41" w:rsidP="00303FB6">
            <w:pPr>
              <w:widowControl w:val="0"/>
              <w:spacing w:line="260" w:lineRule="atLeast"/>
              <w:jc w:val="both"/>
              <w:rPr>
                <w:rFonts w:ascii="Arial Narrow" w:hAnsi="Arial Narrow"/>
                <w:sz w:val="22"/>
                <w:szCs w:val="22"/>
              </w:rPr>
            </w:pPr>
          </w:p>
          <w:p w:rsidR="002F6D41" w:rsidRPr="001D3C0C" w:rsidRDefault="002F6D41" w:rsidP="00303FB6">
            <w:pPr>
              <w:pStyle w:val="Prrafodelista"/>
              <w:widowControl w:val="0"/>
              <w:spacing w:line="260" w:lineRule="atLeast"/>
              <w:ind w:left="360"/>
              <w:jc w:val="both"/>
              <w:rPr>
                <w:rFonts w:ascii="Arial Narrow" w:hAnsi="Arial Narrow"/>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2.59.</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 xml:space="preserve">&lt;&lt;valor_garantia_cons&gt;&gt; </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Sumatoria de los valores proporcionales de cada garantía (</w:t>
            </w:r>
            <w:r w:rsidRPr="001D3C0C">
              <w:rPr>
                <w:rFonts w:ascii="Arial Narrow" w:hAnsi="Arial Narrow" w:cs="Arial"/>
                <w:sz w:val="22"/>
                <w:szCs w:val="22"/>
                <w:lang w:val="es-SV"/>
              </w:rPr>
              <w:t xml:space="preserve">3.6. valor_garantia_proporcional) </w:t>
            </w:r>
            <w:r w:rsidRPr="001D3C0C">
              <w:rPr>
                <w:rFonts w:ascii="Arial Narrow" w:hAnsi="Arial Narrow"/>
                <w:iCs/>
                <w:sz w:val="22"/>
                <w:szCs w:val="22"/>
                <w:lang w:val="es-SV"/>
              </w:rPr>
              <w:t xml:space="preserve">que cubren la referencia. </w:t>
            </w:r>
          </w:p>
        </w:tc>
      </w:tr>
      <w:tr w:rsidR="002F6D41" w:rsidRPr="001D3C0C" w:rsidTr="00672BA4">
        <w:tc>
          <w:tcPr>
            <w:tcW w:w="1020" w:type="dxa"/>
          </w:tcPr>
          <w:p w:rsidR="002F6D41" w:rsidRPr="001D3C0C" w:rsidRDefault="002F6D41" w:rsidP="00303FB6">
            <w:pPr>
              <w:pStyle w:val="Prrafodelista"/>
              <w:widowControl w:val="0"/>
              <w:spacing w:line="260" w:lineRule="atLeast"/>
              <w:ind w:left="-18" w:firstLine="18"/>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iCs/>
                <w:sz w:val="22"/>
                <w:szCs w:val="22"/>
                <w:lang w:val="es-SV"/>
              </w:rPr>
            </w:pPr>
            <w:r w:rsidRPr="001D3C0C">
              <w:rPr>
                <w:rFonts w:ascii="Arial Narrow" w:hAnsi="Arial Narrow"/>
                <w:iCs/>
                <w:sz w:val="22"/>
                <w:szCs w:val="22"/>
                <w:lang w:val="es-SV"/>
              </w:rPr>
              <w:t>Este campo será utilizado para establecer el riesgo neto (2.53. r</w:t>
            </w:r>
            <w:r w:rsidRPr="001D3C0C">
              <w:rPr>
                <w:rFonts w:ascii="Arial Narrow" w:hAnsi="Arial Narrow" w:cs="Arial"/>
                <w:sz w:val="22"/>
                <w:szCs w:val="22"/>
                <w:lang w:val="es-SV"/>
              </w:rPr>
              <w:t>iesgo_neto).</w:t>
            </w:r>
          </w:p>
          <w:p w:rsidR="002F6D41" w:rsidRPr="001D3C0C" w:rsidRDefault="002F6D41" w:rsidP="00303FB6">
            <w:pPr>
              <w:pStyle w:val="Prrafodelista"/>
              <w:widowControl w:val="0"/>
              <w:spacing w:line="260" w:lineRule="atLeast"/>
              <w:ind w:left="360"/>
              <w:jc w:val="both"/>
              <w:rPr>
                <w:rFonts w:ascii="Arial Narrow" w:hAnsi="Arial Narrow"/>
                <w:sz w:val="22"/>
                <w:szCs w:val="22"/>
              </w:rPr>
            </w:pP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sz w:val="22"/>
                <w:szCs w:val="22"/>
                <w:lang w:val="es-SV"/>
              </w:rPr>
              <w:t>El formato válido para esta columna es &lt;&lt;9999999999.99&gt;&gt;.</w:t>
            </w:r>
          </w:p>
          <w:p w:rsidR="002F6D41" w:rsidRPr="001D3C0C" w:rsidRDefault="002F6D41" w:rsidP="00303FB6">
            <w:pPr>
              <w:pStyle w:val="Prrafodelista"/>
              <w:widowControl w:val="0"/>
              <w:spacing w:line="260" w:lineRule="atLeast"/>
              <w:ind w:left="360"/>
              <w:jc w:val="both"/>
              <w:rPr>
                <w:rFonts w:ascii="Arial Narrow" w:hAnsi="Arial Narrow"/>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iCs/>
                <w:sz w:val="22"/>
                <w:szCs w:val="22"/>
              </w:rPr>
              <w:t>Números del 0 al 9</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iCs/>
                <w:sz w:val="22"/>
                <w:szCs w:val="22"/>
              </w:rPr>
              <w:t>Punto (.)</w:t>
            </w:r>
          </w:p>
          <w:p w:rsidR="002F6D41" w:rsidRPr="001D3C0C" w:rsidRDefault="002F6D41" w:rsidP="00303FB6">
            <w:pPr>
              <w:pStyle w:val="Prrafodelista"/>
              <w:widowControl w:val="0"/>
              <w:spacing w:line="260" w:lineRule="atLeast"/>
              <w:ind w:left="360"/>
              <w:jc w:val="both"/>
              <w:rPr>
                <w:rFonts w:ascii="Arial Narrow" w:hAnsi="Arial Narrow"/>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2.60.</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 xml:space="preserve">&lt;&lt;municipio_otorgamiento&gt;&gt; </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Municipio en el cual se otorgó el crédito.</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sz w:val="22"/>
                <w:szCs w:val="22"/>
              </w:rPr>
            </w:pPr>
            <w:r w:rsidRPr="001D3C0C">
              <w:rPr>
                <w:rFonts w:ascii="Arial Narrow" w:hAnsi="Arial Narrow"/>
                <w:sz w:val="22"/>
                <w:szCs w:val="22"/>
              </w:rPr>
              <w:t>Ver los caracteres válidos en la tabla 14 del Anexo B.</w:t>
            </w:r>
          </w:p>
          <w:p w:rsidR="002F6D41" w:rsidRPr="001D3C0C" w:rsidRDefault="002F6D41" w:rsidP="00303FB6">
            <w:pPr>
              <w:pStyle w:val="Prrafodelista"/>
              <w:widowControl w:val="0"/>
              <w:spacing w:line="260" w:lineRule="atLeast"/>
              <w:ind w:left="360"/>
              <w:jc w:val="both"/>
              <w:rPr>
                <w:rFonts w:ascii="Arial Narrow" w:hAnsi="Arial Narrow"/>
                <w:sz w:val="22"/>
                <w:szCs w:val="22"/>
              </w:rPr>
            </w:pPr>
          </w:p>
          <w:p w:rsidR="002F6D41" w:rsidRPr="001D3C0C" w:rsidRDefault="002F6D41" w:rsidP="00303FB6">
            <w:pPr>
              <w:pStyle w:val="Prrafodelista"/>
              <w:widowControl w:val="0"/>
              <w:spacing w:line="260" w:lineRule="atLeast"/>
              <w:ind w:left="360"/>
              <w:jc w:val="both"/>
              <w:rPr>
                <w:rFonts w:ascii="Arial Narrow" w:hAnsi="Arial Narrow"/>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2.61.</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 xml:space="preserve">&lt;&lt;reserva_referencia&gt;&gt; </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Valor de la reserva por referencia.</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18" w:firstLine="18"/>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sz w:val="22"/>
                <w:szCs w:val="22"/>
                <w:lang w:val="es-SV"/>
              </w:rPr>
              <w:t>El formato válido para esta columna es &lt;&lt;9999999999.99&gt;&gt;.</w:t>
            </w:r>
          </w:p>
          <w:p w:rsidR="002F6D41" w:rsidRPr="001D3C0C" w:rsidRDefault="002F6D41" w:rsidP="00303FB6">
            <w:pPr>
              <w:pStyle w:val="Prrafodelista"/>
              <w:widowControl w:val="0"/>
              <w:spacing w:line="260" w:lineRule="atLeast"/>
              <w:ind w:left="360"/>
              <w:jc w:val="both"/>
              <w:rPr>
                <w:rFonts w:ascii="Arial Narrow" w:hAnsi="Arial Narrow"/>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iCs/>
                <w:sz w:val="22"/>
                <w:szCs w:val="22"/>
              </w:rPr>
              <w:t>Números del 0 al 9</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iCs/>
                <w:sz w:val="22"/>
                <w:szCs w:val="22"/>
              </w:rPr>
              <w:t>Punto (.)</w:t>
            </w:r>
          </w:p>
          <w:p w:rsidR="002F6D41" w:rsidRPr="001D3C0C" w:rsidRDefault="002F6D41" w:rsidP="00303FB6">
            <w:pPr>
              <w:widowControl w:val="0"/>
              <w:spacing w:line="260" w:lineRule="atLeast"/>
              <w:jc w:val="both"/>
              <w:rPr>
                <w:rFonts w:ascii="Arial Narrow" w:hAnsi="Arial Narrow"/>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lastRenderedPageBreak/>
              <w:t>2.62.</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 xml:space="preserve">&lt;&lt;etapa_judicial&gt;&gt; </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Etapa en la que se encuentra el crédito que está en vía judicial.</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sz w:val="22"/>
                <w:szCs w:val="22"/>
              </w:rPr>
            </w:pPr>
            <w:r w:rsidRPr="001D3C0C">
              <w:rPr>
                <w:rFonts w:ascii="Arial Narrow" w:hAnsi="Arial Narrow"/>
                <w:sz w:val="22"/>
                <w:szCs w:val="22"/>
              </w:rPr>
              <w:t>Ver los caracteres válidos en la tabla 29 del Anexo B.</w:t>
            </w:r>
          </w:p>
          <w:p w:rsidR="002F6D41" w:rsidRPr="001D3C0C" w:rsidRDefault="002F6D41" w:rsidP="00303FB6">
            <w:pPr>
              <w:pStyle w:val="Prrafodelista"/>
              <w:widowControl w:val="0"/>
              <w:spacing w:line="260" w:lineRule="atLeast"/>
              <w:ind w:left="360"/>
              <w:jc w:val="both"/>
              <w:rPr>
                <w:rFonts w:ascii="Arial Narrow" w:hAnsi="Arial Narrow"/>
                <w:sz w:val="22"/>
                <w:szCs w:val="22"/>
              </w:rPr>
            </w:pPr>
          </w:p>
          <w:p w:rsidR="002F6D41" w:rsidRPr="001D3C0C" w:rsidRDefault="002F6D41" w:rsidP="00303FB6">
            <w:pPr>
              <w:widowControl w:val="0"/>
              <w:spacing w:line="260" w:lineRule="atLeast"/>
              <w:jc w:val="both"/>
              <w:rPr>
                <w:rFonts w:ascii="Arial Narrow" w:hAnsi="Arial Narrow"/>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2.63.</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 xml:space="preserve">&lt;&lt;fecha_demanda&gt;&gt; </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Fecha de presentación de la demanda</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18" w:firstLine="18"/>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iCs/>
                <w:sz w:val="22"/>
                <w:szCs w:val="22"/>
              </w:rPr>
            </w:pPr>
            <w:r w:rsidRPr="001D3C0C">
              <w:rPr>
                <w:rFonts w:ascii="Arial Narrow" w:hAnsi="Arial Narrow"/>
                <w:iCs/>
                <w:sz w:val="22"/>
                <w:szCs w:val="22"/>
              </w:rPr>
              <w:t>El formato válido para esta columna es &lt;&lt;aaaa-mm-dd&gt;&gt;.</w:t>
            </w:r>
          </w:p>
          <w:p w:rsidR="002F6D41" w:rsidRPr="001D3C0C" w:rsidRDefault="002F6D41" w:rsidP="00303FB6">
            <w:pPr>
              <w:pStyle w:val="Prrafodelista"/>
              <w:widowControl w:val="0"/>
              <w:spacing w:line="260" w:lineRule="atLeast"/>
              <w:ind w:left="360"/>
              <w:jc w:val="both"/>
              <w:rPr>
                <w:rFonts w:ascii="Arial Narrow" w:hAnsi="Arial Narrow"/>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iCs/>
                <w:sz w:val="22"/>
                <w:szCs w:val="22"/>
              </w:rPr>
              <w:t>Números del 0 al 9</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iCs/>
                <w:sz w:val="22"/>
                <w:szCs w:val="22"/>
              </w:rPr>
              <w:t>Guión (-)</w:t>
            </w:r>
          </w:p>
          <w:p w:rsidR="002F6D41" w:rsidRPr="001D3C0C" w:rsidRDefault="002F6D41" w:rsidP="00303FB6">
            <w:pPr>
              <w:pStyle w:val="Prrafodelista"/>
              <w:widowControl w:val="0"/>
              <w:spacing w:line="260" w:lineRule="atLeast"/>
              <w:ind w:left="360"/>
              <w:jc w:val="both"/>
              <w:rPr>
                <w:rFonts w:ascii="Arial Narrow" w:hAnsi="Arial Narrow"/>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2.64.</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 xml:space="preserve">&lt;&lt;plazo_credito&gt;&gt; </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Plazo otorgado del crédito.</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18" w:firstLine="18"/>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iCs/>
                <w:sz w:val="22"/>
                <w:szCs w:val="22"/>
              </w:rPr>
            </w:pPr>
            <w:r w:rsidRPr="001D3C0C">
              <w:rPr>
                <w:rFonts w:ascii="Arial Narrow" w:hAnsi="Arial Narrow"/>
                <w:iCs/>
                <w:sz w:val="22"/>
                <w:szCs w:val="22"/>
              </w:rPr>
              <w:t>Expresado en meses.</w:t>
            </w:r>
          </w:p>
          <w:p w:rsidR="002F6D41" w:rsidRPr="001D3C0C" w:rsidRDefault="002F6D41" w:rsidP="00303FB6">
            <w:pPr>
              <w:pStyle w:val="Prrafodelista"/>
              <w:widowControl w:val="0"/>
              <w:spacing w:line="260" w:lineRule="atLeast"/>
              <w:ind w:left="360"/>
              <w:jc w:val="both"/>
              <w:rPr>
                <w:rFonts w:ascii="Arial Narrow" w:hAnsi="Arial Narrow"/>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iCs/>
                <w:sz w:val="22"/>
                <w:szCs w:val="22"/>
              </w:rPr>
              <w:t>Números del 0 al 9</w:t>
            </w:r>
          </w:p>
          <w:p w:rsidR="002F6D41" w:rsidRPr="001D3C0C" w:rsidRDefault="002F6D41" w:rsidP="00DE14C0">
            <w:pPr>
              <w:widowControl w:val="0"/>
              <w:spacing w:line="260" w:lineRule="atLeast"/>
              <w:jc w:val="both"/>
              <w:rPr>
                <w:rFonts w:ascii="Arial Narrow" w:hAnsi="Arial Narrow"/>
                <w:sz w:val="22"/>
                <w:szCs w:val="22"/>
              </w:rPr>
            </w:pPr>
          </w:p>
        </w:tc>
      </w:tr>
    </w:tbl>
    <w:p w:rsidR="002F6D41" w:rsidRPr="001D3C0C" w:rsidRDefault="002F6D41" w:rsidP="002F6D41">
      <w:pPr>
        <w:rPr>
          <w:rFonts w:ascii="Arial Narrow" w:hAnsi="Arial Narrow"/>
          <w:sz w:val="22"/>
          <w:szCs w:val="22"/>
        </w:rPr>
      </w:pPr>
    </w:p>
    <w:p w:rsidR="002F6D41" w:rsidRPr="001D3C0C" w:rsidRDefault="002F6D41" w:rsidP="002F6D41">
      <w:pPr>
        <w:rPr>
          <w:rFonts w:ascii="Arial Narrow" w:hAnsi="Arial Narrow"/>
          <w:sz w:val="22"/>
          <w:szCs w:val="22"/>
        </w:rPr>
      </w:pPr>
    </w:p>
    <w:tbl>
      <w:tblPr>
        <w:tblW w:w="8900" w:type="dxa"/>
        <w:tblInd w:w="108" w:type="dxa"/>
        <w:tblLook w:val="04A0"/>
      </w:tblPr>
      <w:tblGrid>
        <w:gridCol w:w="1020"/>
        <w:gridCol w:w="1417"/>
        <w:gridCol w:w="6463"/>
      </w:tblGrid>
      <w:tr w:rsidR="00BF727A" w:rsidRPr="001A0CCF" w:rsidTr="009E6E4C">
        <w:tc>
          <w:tcPr>
            <w:tcW w:w="1020" w:type="dxa"/>
          </w:tcPr>
          <w:p w:rsidR="00BF727A" w:rsidRPr="00DA4661" w:rsidRDefault="00BF727A" w:rsidP="009E6E4C">
            <w:pPr>
              <w:pStyle w:val="Prrafodelista"/>
              <w:widowControl w:val="0"/>
              <w:spacing w:line="260" w:lineRule="atLeast"/>
              <w:ind w:left="0"/>
              <w:jc w:val="both"/>
              <w:rPr>
                <w:rFonts w:ascii="Arial Narrow" w:hAnsi="Arial Narrow"/>
                <w:b/>
                <w:iCs/>
                <w:sz w:val="22"/>
                <w:szCs w:val="22"/>
                <w:lang w:val="es-SV"/>
              </w:rPr>
            </w:pPr>
            <w:r w:rsidRPr="00DA4661">
              <w:rPr>
                <w:rFonts w:ascii="Arial Narrow" w:hAnsi="Arial Narrow"/>
                <w:b/>
                <w:iCs/>
                <w:sz w:val="22"/>
                <w:szCs w:val="22"/>
                <w:lang w:val="es-SV"/>
              </w:rPr>
              <w:t>2.65.</w:t>
            </w:r>
          </w:p>
        </w:tc>
        <w:tc>
          <w:tcPr>
            <w:tcW w:w="1417" w:type="dxa"/>
          </w:tcPr>
          <w:p w:rsidR="00BF727A" w:rsidRPr="00DA4661" w:rsidRDefault="00BF727A" w:rsidP="009E6E4C">
            <w:pPr>
              <w:pStyle w:val="Prrafodelista"/>
              <w:widowControl w:val="0"/>
              <w:spacing w:line="260" w:lineRule="atLeast"/>
              <w:ind w:left="0"/>
              <w:jc w:val="both"/>
              <w:rPr>
                <w:rFonts w:ascii="Arial Narrow" w:hAnsi="Arial Narrow"/>
                <w:b/>
                <w:iCs/>
                <w:sz w:val="22"/>
                <w:szCs w:val="22"/>
                <w:lang w:val="es-SV"/>
              </w:rPr>
            </w:pPr>
            <w:r w:rsidRPr="00DA4661">
              <w:rPr>
                <w:rFonts w:ascii="Arial Narrow" w:hAnsi="Arial Narrow"/>
                <w:b/>
                <w:iCs/>
                <w:sz w:val="22"/>
                <w:szCs w:val="22"/>
                <w:lang w:val="es-SV"/>
              </w:rPr>
              <w:t>Nombre:</w:t>
            </w:r>
          </w:p>
        </w:tc>
        <w:tc>
          <w:tcPr>
            <w:tcW w:w="6463" w:type="dxa"/>
          </w:tcPr>
          <w:p w:rsidR="00BF727A" w:rsidRPr="00DA4661" w:rsidRDefault="00BF727A" w:rsidP="009E6E4C">
            <w:pPr>
              <w:pStyle w:val="Prrafodelista"/>
              <w:widowControl w:val="0"/>
              <w:spacing w:line="260" w:lineRule="atLeast"/>
              <w:ind w:left="0"/>
              <w:jc w:val="both"/>
              <w:rPr>
                <w:rFonts w:ascii="Arial Narrow" w:hAnsi="Arial Narrow" w:cs="Arial"/>
                <w:sz w:val="22"/>
                <w:szCs w:val="22"/>
                <w:lang w:val="es-SV"/>
              </w:rPr>
            </w:pPr>
            <w:r w:rsidRPr="00DA4661">
              <w:rPr>
                <w:rFonts w:ascii="Arial Narrow" w:hAnsi="Arial Narrow" w:cs="Arial"/>
                <w:sz w:val="22"/>
                <w:szCs w:val="22"/>
                <w:lang w:val="es-SV"/>
              </w:rPr>
              <w:t>&lt;&lt;orden_descuento&gt;&gt;</w:t>
            </w:r>
          </w:p>
          <w:p w:rsidR="00BF727A" w:rsidRPr="00DA4661" w:rsidRDefault="00BF727A" w:rsidP="009E6E4C">
            <w:pPr>
              <w:pStyle w:val="Prrafodelista"/>
              <w:widowControl w:val="0"/>
              <w:spacing w:line="260" w:lineRule="atLeast"/>
              <w:ind w:left="0"/>
              <w:jc w:val="both"/>
              <w:rPr>
                <w:rFonts w:ascii="Arial Narrow" w:hAnsi="Arial Narrow"/>
                <w:iCs/>
                <w:sz w:val="22"/>
                <w:szCs w:val="22"/>
                <w:lang w:val="es-SV"/>
              </w:rPr>
            </w:pPr>
          </w:p>
        </w:tc>
      </w:tr>
      <w:tr w:rsidR="00BF727A" w:rsidRPr="001A0CCF" w:rsidTr="009E6E4C">
        <w:tc>
          <w:tcPr>
            <w:tcW w:w="1020" w:type="dxa"/>
          </w:tcPr>
          <w:p w:rsidR="00BF727A" w:rsidRPr="00DA4661" w:rsidRDefault="00BF727A" w:rsidP="009E6E4C">
            <w:pPr>
              <w:pStyle w:val="Prrafodelista"/>
              <w:widowControl w:val="0"/>
              <w:spacing w:line="260" w:lineRule="atLeast"/>
              <w:ind w:left="0"/>
              <w:jc w:val="both"/>
              <w:rPr>
                <w:rFonts w:ascii="Arial Narrow" w:hAnsi="Arial Narrow"/>
                <w:iCs/>
                <w:sz w:val="22"/>
                <w:szCs w:val="22"/>
                <w:lang w:val="es-SV"/>
              </w:rPr>
            </w:pPr>
          </w:p>
        </w:tc>
        <w:tc>
          <w:tcPr>
            <w:tcW w:w="1417" w:type="dxa"/>
          </w:tcPr>
          <w:p w:rsidR="00BF727A" w:rsidRPr="00DA4661" w:rsidRDefault="00BF727A" w:rsidP="009E6E4C">
            <w:pPr>
              <w:pStyle w:val="Prrafodelista"/>
              <w:widowControl w:val="0"/>
              <w:spacing w:line="260" w:lineRule="atLeast"/>
              <w:ind w:left="0"/>
              <w:jc w:val="both"/>
              <w:rPr>
                <w:rFonts w:ascii="Arial Narrow" w:hAnsi="Arial Narrow"/>
                <w:b/>
                <w:iCs/>
                <w:sz w:val="22"/>
                <w:szCs w:val="22"/>
                <w:lang w:val="es-SV"/>
              </w:rPr>
            </w:pPr>
            <w:r w:rsidRPr="00DA4661">
              <w:rPr>
                <w:rFonts w:ascii="Arial Narrow" w:hAnsi="Arial Narrow"/>
                <w:b/>
                <w:iCs/>
                <w:sz w:val="22"/>
                <w:szCs w:val="22"/>
                <w:lang w:val="es-SV"/>
              </w:rPr>
              <w:t>Descripción</w:t>
            </w:r>
          </w:p>
        </w:tc>
        <w:tc>
          <w:tcPr>
            <w:tcW w:w="6463" w:type="dxa"/>
          </w:tcPr>
          <w:p w:rsidR="00BF727A" w:rsidRPr="00DA4661" w:rsidRDefault="00BF727A" w:rsidP="009E6E4C">
            <w:pPr>
              <w:pStyle w:val="Prrafodelista"/>
              <w:widowControl w:val="0"/>
              <w:spacing w:line="260" w:lineRule="atLeast"/>
              <w:ind w:left="0"/>
              <w:jc w:val="both"/>
              <w:rPr>
                <w:rFonts w:ascii="Arial Narrow" w:hAnsi="Arial Narrow"/>
                <w:sz w:val="22"/>
                <w:szCs w:val="22"/>
                <w:lang w:val="es-SV"/>
              </w:rPr>
            </w:pPr>
            <w:r w:rsidRPr="00DA4661">
              <w:rPr>
                <w:rFonts w:ascii="Arial Narrow" w:hAnsi="Arial Narrow"/>
                <w:sz w:val="22"/>
                <w:szCs w:val="22"/>
                <w:lang w:val="es-SV"/>
              </w:rPr>
              <w:t>Indica si el préstamo se ha otorgado con orden o sin orden de descuento.</w:t>
            </w:r>
          </w:p>
          <w:p w:rsidR="00BF727A" w:rsidRPr="00DA4661" w:rsidRDefault="00BF727A" w:rsidP="009E6E4C">
            <w:pPr>
              <w:pStyle w:val="Prrafodelista"/>
              <w:widowControl w:val="0"/>
              <w:spacing w:line="260" w:lineRule="atLeast"/>
              <w:ind w:left="0"/>
              <w:jc w:val="both"/>
              <w:rPr>
                <w:rFonts w:ascii="Arial Narrow" w:hAnsi="Arial Narrow"/>
                <w:iCs/>
                <w:sz w:val="22"/>
                <w:szCs w:val="22"/>
                <w:lang w:val="es-SV"/>
              </w:rPr>
            </w:pPr>
          </w:p>
        </w:tc>
      </w:tr>
      <w:tr w:rsidR="00BF727A" w:rsidRPr="00DD6BEB" w:rsidTr="009E6E4C">
        <w:tc>
          <w:tcPr>
            <w:tcW w:w="1020" w:type="dxa"/>
          </w:tcPr>
          <w:p w:rsidR="00BF727A" w:rsidRPr="00DA4661" w:rsidRDefault="00BF727A" w:rsidP="009E6E4C">
            <w:pPr>
              <w:pStyle w:val="Prrafodelista"/>
              <w:widowControl w:val="0"/>
              <w:spacing w:line="260" w:lineRule="atLeast"/>
              <w:ind w:left="0"/>
              <w:jc w:val="both"/>
              <w:rPr>
                <w:rFonts w:ascii="Arial Narrow" w:hAnsi="Arial Narrow"/>
                <w:iCs/>
                <w:sz w:val="22"/>
                <w:szCs w:val="22"/>
                <w:lang w:val="es-SV"/>
              </w:rPr>
            </w:pPr>
          </w:p>
        </w:tc>
        <w:tc>
          <w:tcPr>
            <w:tcW w:w="1417" w:type="dxa"/>
          </w:tcPr>
          <w:p w:rsidR="00BF727A" w:rsidRPr="00DA4661" w:rsidRDefault="00BF727A" w:rsidP="009E6E4C">
            <w:pPr>
              <w:pStyle w:val="Prrafodelista"/>
              <w:widowControl w:val="0"/>
              <w:spacing w:line="260" w:lineRule="atLeast"/>
              <w:ind w:left="0"/>
              <w:jc w:val="both"/>
              <w:rPr>
                <w:rFonts w:ascii="Arial Narrow" w:hAnsi="Arial Narrow"/>
                <w:b/>
                <w:iCs/>
                <w:sz w:val="22"/>
                <w:szCs w:val="22"/>
                <w:lang w:val="es-SV"/>
              </w:rPr>
            </w:pPr>
            <w:r w:rsidRPr="00DA4661">
              <w:rPr>
                <w:rFonts w:ascii="Arial Narrow" w:hAnsi="Arial Narrow"/>
                <w:b/>
                <w:iCs/>
                <w:sz w:val="22"/>
                <w:szCs w:val="22"/>
                <w:lang w:val="es-SV"/>
              </w:rPr>
              <w:t>Comentario:</w:t>
            </w:r>
          </w:p>
        </w:tc>
        <w:tc>
          <w:tcPr>
            <w:tcW w:w="6463" w:type="dxa"/>
          </w:tcPr>
          <w:p w:rsidR="00BF727A" w:rsidRPr="00DA4661" w:rsidRDefault="00BF727A" w:rsidP="009E6E4C">
            <w:pPr>
              <w:widowControl w:val="0"/>
              <w:spacing w:line="260" w:lineRule="atLeast"/>
              <w:jc w:val="both"/>
              <w:rPr>
                <w:rFonts w:ascii="Arial Narrow" w:hAnsi="Arial Narrow"/>
                <w:iCs/>
                <w:sz w:val="22"/>
                <w:szCs w:val="22"/>
              </w:rPr>
            </w:pPr>
            <w:r w:rsidRPr="00DA4661">
              <w:rPr>
                <w:rFonts w:ascii="Arial Narrow" w:hAnsi="Arial Narrow"/>
                <w:iCs/>
                <w:sz w:val="22"/>
                <w:szCs w:val="22"/>
              </w:rPr>
              <w:t>Obligatorio para los préstamos con destino vivienda y consumo, con tipo cartera propia y nuevo amanecer.</w:t>
            </w:r>
          </w:p>
          <w:p w:rsidR="00BF727A" w:rsidRPr="00DA4661" w:rsidRDefault="00BF727A" w:rsidP="009E6E4C">
            <w:pPr>
              <w:pStyle w:val="Prrafodelista"/>
              <w:widowControl w:val="0"/>
              <w:spacing w:line="260" w:lineRule="atLeast"/>
              <w:ind w:left="360"/>
              <w:jc w:val="both"/>
              <w:rPr>
                <w:rFonts w:ascii="Arial Narrow" w:hAnsi="Arial Narrow"/>
                <w:sz w:val="22"/>
                <w:szCs w:val="22"/>
              </w:rPr>
            </w:pPr>
          </w:p>
        </w:tc>
      </w:tr>
      <w:tr w:rsidR="00BF727A" w:rsidRPr="001A0CCF" w:rsidTr="009E6E4C">
        <w:tc>
          <w:tcPr>
            <w:tcW w:w="1020" w:type="dxa"/>
          </w:tcPr>
          <w:p w:rsidR="00BF727A" w:rsidRPr="00DA4661" w:rsidRDefault="00BF727A" w:rsidP="009E6E4C">
            <w:pPr>
              <w:pStyle w:val="Prrafodelista"/>
              <w:widowControl w:val="0"/>
              <w:spacing w:line="260" w:lineRule="atLeast"/>
              <w:ind w:left="0"/>
              <w:jc w:val="both"/>
              <w:rPr>
                <w:rFonts w:ascii="Arial Narrow" w:hAnsi="Arial Narrow"/>
                <w:iCs/>
                <w:sz w:val="22"/>
                <w:szCs w:val="22"/>
                <w:lang w:val="es-SV"/>
              </w:rPr>
            </w:pPr>
          </w:p>
        </w:tc>
        <w:tc>
          <w:tcPr>
            <w:tcW w:w="1417" w:type="dxa"/>
          </w:tcPr>
          <w:p w:rsidR="00BF727A" w:rsidRPr="00DA4661" w:rsidRDefault="00BF727A" w:rsidP="009E6E4C">
            <w:pPr>
              <w:pStyle w:val="Prrafodelista"/>
              <w:widowControl w:val="0"/>
              <w:spacing w:line="260" w:lineRule="atLeast"/>
              <w:ind w:left="0"/>
              <w:jc w:val="both"/>
              <w:rPr>
                <w:rFonts w:ascii="Arial Narrow" w:hAnsi="Arial Narrow"/>
                <w:b/>
                <w:iCs/>
                <w:sz w:val="22"/>
                <w:szCs w:val="22"/>
                <w:lang w:val="es-SV"/>
              </w:rPr>
            </w:pPr>
            <w:r w:rsidRPr="00DA4661">
              <w:rPr>
                <w:rFonts w:ascii="Arial Narrow" w:hAnsi="Arial Narrow"/>
                <w:b/>
                <w:iCs/>
                <w:sz w:val="22"/>
                <w:szCs w:val="22"/>
                <w:lang w:val="es-SV"/>
              </w:rPr>
              <w:t>Caracteres válidos:</w:t>
            </w:r>
          </w:p>
        </w:tc>
        <w:tc>
          <w:tcPr>
            <w:tcW w:w="6463" w:type="dxa"/>
          </w:tcPr>
          <w:p w:rsidR="00BF727A" w:rsidRPr="00DA4661" w:rsidRDefault="00BF727A" w:rsidP="009E6E4C">
            <w:pPr>
              <w:pStyle w:val="Prrafodelista"/>
              <w:widowControl w:val="0"/>
              <w:numPr>
                <w:ilvl w:val="0"/>
                <w:numId w:val="2"/>
              </w:numPr>
              <w:spacing w:line="260" w:lineRule="atLeast"/>
              <w:jc w:val="both"/>
              <w:rPr>
                <w:rFonts w:ascii="Arial Narrow" w:hAnsi="Arial Narrow"/>
                <w:sz w:val="22"/>
                <w:szCs w:val="22"/>
              </w:rPr>
            </w:pPr>
            <w:r w:rsidRPr="00DA4661">
              <w:rPr>
                <w:rFonts w:ascii="Arial Narrow" w:hAnsi="Arial Narrow"/>
                <w:iCs/>
                <w:sz w:val="22"/>
                <w:szCs w:val="22"/>
              </w:rPr>
              <w:t>&lt;&lt;CO&gt;&gt; para los préstamos otorgado con orden de descuento</w:t>
            </w:r>
          </w:p>
          <w:p w:rsidR="00BF727A" w:rsidRPr="00DA4661" w:rsidRDefault="00BF727A" w:rsidP="009E6E4C">
            <w:pPr>
              <w:pStyle w:val="Prrafodelista"/>
              <w:widowControl w:val="0"/>
              <w:numPr>
                <w:ilvl w:val="0"/>
                <w:numId w:val="9"/>
              </w:numPr>
              <w:spacing w:line="260" w:lineRule="atLeast"/>
              <w:jc w:val="both"/>
              <w:rPr>
                <w:rFonts w:ascii="Arial Narrow" w:hAnsi="Arial Narrow"/>
                <w:iCs/>
                <w:sz w:val="22"/>
                <w:szCs w:val="22"/>
                <w:lang w:val="es-SV"/>
              </w:rPr>
            </w:pPr>
            <w:r w:rsidRPr="00DA4661">
              <w:rPr>
                <w:rFonts w:ascii="Arial Narrow" w:hAnsi="Arial Narrow"/>
                <w:iCs/>
                <w:sz w:val="22"/>
                <w:szCs w:val="22"/>
              </w:rPr>
              <w:t>&lt;&lt;SO&gt;&gt; para los préstamos otorgado sin orden de descuento</w:t>
            </w:r>
          </w:p>
          <w:p w:rsidR="00BF727A" w:rsidRPr="00DA4661" w:rsidRDefault="00BF727A" w:rsidP="009E6E4C">
            <w:pPr>
              <w:pStyle w:val="Prrafodelista"/>
              <w:widowControl w:val="0"/>
              <w:spacing w:line="260" w:lineRule="atLeast"/>
              <w:ind w:left="360"/>
              <w:jc w:val="both"/>
              <w:rPr>
                <w:rFonts w:ascii="Arial Narrow" w:hAnsi="Arial Narrow"/>
                <w:iCs/>
                <w:sz w:val="22"/>
                <w:szCs w:val="22"/>
                <w:lang w:val="es-SV"/>
              </w:rPr>
            </w:pPr>
          </w:p>
        </w:tc>
      </w:tr>
    </w:tbl>
    <w:p w:rsidR="00BF727A" w:rsidRDefault="00BF727A" w:rsidP="002F6D41">
      <w:pPr>
        <w:widowControl w:val="0"/>
        <w:spacing w:line="260" w:lineRule="atLeast"/>
        <w:rPr>
          <w:rFonts w:ascii="Arial Narrow" w:hAnsi="Arial Narrow"/>
          <w:b/>
          <w:iCs/>
          <w:sz w:val="22"/>
          <w:szCs w:val="22"/>
        </w:rPr>
      </w:pPr>
    </w:p>
    <w:p w:rsidR="00BF727A" w:rsidRDefault="00BF727A" w:rsidP="002F6D41">
      <w:pPr>
        <w:widowControl w:val="0"/>
        <w:spacing w:line="260" w:lineRule="atLeast"/>
        <w:rPr>
          <w:rFonts w:ascii="Arial Narrow" w:hAnsi="Arial Narrow"/>
          <w:b/>
          <w:iCs/>
          <w:sz w:val="22"/>
          <w:szCs w:val="22"/>
        </w:rPr>
      </w:pPr>
    </w:p>
    <w:p w:rsidR="00BF727A" w:rsidRDefault="00BF727A" w:rsidP="002F6D41">
      <w:pPr>
        <w:widowControl w:val="0"/>
        <w:spacing w:line="260" w:lineRule="atLeast"/>
        <w:rPr>
          <w:rFonts w:ascii="Arial Narrow" w:hAnsi="Arial Narrow"/>
          <w:b/>
          <w:iCs/>
          <w:sz w:val="22"/>
          <w:szCs w:val="22"/>
        </w:rPr>
      </w:pPr>
    </w:p>
    <w:p w:rsidR="00BF727A" w:rsidRDefault="00BF727A" w:rsidP="002F6D41">
      <w:pPr>
        <w:widowControl w:val="0"/>
        <w:spacing w:line="260" w:lineRule="atLeast"/>
        <w:rPr>
          <w:rFonts w:ascii="Arial Narrow" w:hAnsi="Arial Narrow"/>
          <w:b/>
          <w:iCs/>
          <w:sz w:val="22"/>
          <w:szCs w:val="22"/>
        </w:rPr>
      </w:pPr>
    </w:p>
    <w:p w:rsidR="002F6D41" w:rsidRPr="001D3C0C" w:rsidRDefault="002F6D41" w:rsidP="002F6D41">
      <w:pPr>
        <w:widowControl w:val="0"/>
        <w:spacing w:line="260" w:lineRule="atLeast"/>
        <w:rPr>
          <w:rFonts w:ascii="Arial Narrow" w:hAnsi="Arial Narrow"/>
          <w:b/>
          <w:iCs/>
          <w:sz w:val="22"/>
          <w:szCs w:val="22"/>
        </w:rPr>
      </w:pPr>
      <w:r w:rsidRPr="001D3C0C">
        <w:rPr>
          <w:rFonts w:ascii="Arial Narrow" w:hAnsi="Arial Narrow"/>
          <w:b/>
          <w:iCs/>
          <w:sz w:val="22"/>
          <w:szCs w:val="22"/>
        </w:rPr>
        <w:t xml:space="preserve">Archivo 3. Asociación referencias y garantías </w:t>
      </w:r>
      <w:r w:rsidRPr="001D3C0C">
        <w:rPr>
          <w:rFonts w:ascii="Arial Narrow" w:hAnsi="Arial Narrow"/>
          <w:i/>
          <w:iCs/>
          <w:sz w:val="22"/>
          <w:szCs w:val="22"/>
        </w:rPr>
        <w:t>(referencia_garantia.xml)</w:t>
      </w:r>
    </w:p>
    <w:p w:rsidR="002F6D41" w:rsidRPr="001D3C0C" w:rsidRDefault="002F6D41" w:rsidP="002F6D41">
      <w:pPr>
        <w:widowControl w:val="0"/>
        <w:spacing w:line="260" w:lineRule="atLeast"/>
        <w:jc w:val="both"/>
        <w:rPr>
          <w:rFonts w:ascii="Arial Narrow" w:hAnsi="Arial Narrow"/>
          <w:i/>
          <w:iCs/>
          <w:sz w:val="22"/>
          <w:szCs w:val="22"/>
        </w:rPr>
      </w:pPr>
    </w:p>
    <w:p w:rsidR="002F6D41" w:rsidRPr="001D3C0C" w:rsidRDefault="002F6D41" w:rsidP="002F6D41">
      <w:pPr>
        <w:widowControl w:val="0"/>
        <w:spacing w:line="260" w:lineRule="atLeast"/>
        <w:jc w:val="both"/>
        <w:rPr>
          <w:rFonts w:ascii="Arial Narrow" w:hAnsi="Arial Narrow"/>
          <w:iCs/>
          <w:sz w:val="22"/>
          <w:szCs w:val="22"/>
        </w:rPr>
      </w:pPr>
      <w:r w:rsidRPr="001D3C0C">
        <w:rPr>
          <w:rFonts w:ascii="Arial Narrow" w:hAnsi="Arial Narrow"/>
          <w:iCs/>
          <w:sz w:val="22"/>
          <w:szCs w:val="22"/>
        </w:rPr>
        <w:t>Este archivo almacena la asociatividad entre las referencias y garantías, ya que una referencia puede poseer varias garantías y una garantía puede respaldar varias referencias.</w:t>
      </w:r>
    </w:p>
    <w:p w:rsidR="002F6D41" w:rsidRPr="001D3C0C" w:rsidRDefault="002F6D41" w:rsidP="002F6D41">
      <w:pPr>
        <w:widowControl w:val="0"/>
        <w:spacing w:line="260" w:lineRule="atLeast"/>
        <w:jc w:val="both"/>
        <w:rPr>
          <w:rFonts w:ascii="Arial Narrow" w:hAnsi="Arial Narrow"/>
          <w:iCs/>
          <w:sz w:val="22"/>
          <w:szCs w:val="22"/>
        </w:rPr>
      </w:pPr>
    </w:p>
    <w:p w:rsidR="002F6D41" w:rsidRPr="001D3C0C" w:rsidRDefault="002F6D41" w:rsidP="002F6D41">
      <w:pPr>
        <w:widowControl w:val="0"/>
        <w:spacing w:line="260" w:lineRule="atLeast"/>
        <w:jc w:val="both"/>
        <w:rPr>
          <w:rFonts w:ascii="Arial Narrow" w:hAnsi="Arial Narrow"/>
          <w:iCs/>
          <w:sz w:val="22"/>
          <w:szCs w:val="22"/>
        </w:rPr>
      </w:pPr>
      <w:r w:rsidRPr="001D3C0C">
        <w:rPr>
          <w:rFonts w:ascii="Arial Narrow" w:hAnsi="Arial Narrow"/>
          <w:iCs/>
          <w:sz w:val="22"/>
          <w:szCs w:val="22"/>
        </w:rPr>
        <w:t>El archivo 3 &lt;&lt;referencia_garantia.xml&gt;&gt; se relaciona con el archivo 2 &lt;&lt;referencia.xml&gt;&gt;, por medio de las columnas &lt;&lt;3.1. num_referencia&gt;&gt;, &lt;&lt;3.2. cod_cartera&gt;&gt; y &lt;&lt;3.3. cod_activo&gt;&gt;;  y se relaciona con los otros archivos de garantías por medio de la columna &lt;&lt;3.4. identificacion_garantia&gt;&gt;, excepto en el archivo &lt;&lt;garantia_fiduciaria.xml&gt;&gt;  donde la relación se establece a través de la columna &lt;&lt;5.4. nit_fiador_codeudor&gt;&gt;.</w:t>
      </w:r>
    </w:p>
    <w:p w:rsidR="002F6D41" w:rsidRPr="001D3C0C" w:rsidRDefault="002F6D41" w:rsidP="002F6D41">
      <w:pPr>
        <w:widowControl w:val="0"/>
        <w:spacing w:line="260" w:lineRule="atLeast"/>
        <w:jc w:val="both"/>
        <w:rPr>
          <w:rFonts w:ascii="Arial Narrow" w:hAnsi="Arial Narrow"/>
          <w:iCs/>
          <w:sz w:val="22"/>
          <w:szCs w:val="22"/>
        </w:rPr>
      </w:pPr>
    </w:p>
    <w:p w:rsidR="002F6D41" w:rsidRPr="001D3C0C" w:rsidRDefault="002F6D41" w:rsidP="002F6D41">
      <w:pPr>
        <w:spacing w:line="260" w:lineRule="atLeast"/>
        <w:rPr>
          <w:rFonts w:ascii="Arial Narrow" w:hAnsi="Arial Narrow"/>
          <w:iCs/>
          <w:sz w:val="22"/>
          <w:szCs w:val="22"/>
        </w:rPr>
      </w:pPr>
      <w:r w:rsidRPr="001D3C0C">
        <w:rPr>
          <w:rFonts w:ascii="Arial Narrow" w:hAnsi="Arial Narrow"/>
          <w:iCs/>
          <w:sz w:val="22"/>
          <w:szCs w:val="22"/>
        </w:rPr>
        <w:t>Las columnas que aparecen en este archivo son las siguientes:</w:t>
      </w:r>
    </w:p>
    <w:p w:rsidR="002F6D41" w:rsidRPr="001D3C0C" w:rsidRDefault="002F6D41" w:rsidP="002F6D41">
      <w:pPr>
        <w:widowControl w:val="0"/>
        <w:spacing w:line="260" w:lineRule="atLeast"/>
        <w:jc w:val="both"/>
        <w:rPr>
          <w:rFonts w:ascii="Arial Narrow" w:hAnsi="Arial Narrow"/>
          <w:iCs/>
          <w:sz w:val="22"/>
          <w:szCs w:val="22"/>
        </w:rPr>
      </w:pPr>
    </w:p>
    <w:tbl>
      <w:tblPr>
        <w:tblW w:w="8900" w:type="dxa"/>
        <w:tblInd w:w="108" w:type="dxa"/>
        <w:tblLook w:val="04A0"/>
      </w:tblPr>
      <w:tblGrid>
        <w:gridCol w:w="1020"/>
        <w:gridCol w:w="1417"/>
        <w:gridCol w:w="6463"/>
      </w:tblGrid>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3.1.</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 xml:space="preserve">&lt;&lt;num_referencia&gt;&gt; </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Número de la referencia que posee el deudor por la obligación adquirida.</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303FB6">
            <w:pPr>
              <w:widowControl w:val="0"/>
              <w:spacing w:line="260" w:lineRule="atLeast"/>
              <w:jc w:val="both"/>
              <w:rPr>
                <w:rFonts w:ascii="Arial Narrow" w:hAnsi="Arial Narrow"/>
                <w:sz w:val="22"/>
                <w:szCs w:val="22"/>
              </w:rPr>
            </w:pPr>
            <w:r w:rsidRPr="001D3C0C">
              <w:rPr>
                <w:rFonts w:ascii="Arial Narrow" w:hAnsi="Arial Narrow"/>
                <w:sz w:val="22"/>
                <w:szCs w:val="22"/>
              </w:rPr>
              <w:t>Ver columna 2.4. del archivo &lt;&lt;referencia.xml&gt;&gt;</w:t>
            </w:r>
          </w:p>
          <w:p w:rsidR="002F6D41" w:rsidRPr="001D3C0C" w:rsidRDefault="002F6D41" w:rsidP="00303FB6">
            <w:pPr>
              <w:widowControl w:val="0"/>
              <w:spacing w:line="260" w:lineRule="atLeast"/>
              <w:jc w:val="both"/>
              <w:rPr>
                <w:rFonts w:ascii="Arial Narrow" w:hAnsi="Arial Narrow"/>
                <w:sz w:val="22"/>
                <w:szCs w:val="22"/>
              </w:rPr>
            </w:pPr>
          </w:p>
          <w:p w:rsidR="002F6D41" w:rsidRPr="001D3C0C" w:rsidRDefault="002F6D41" w:rsidP="00303FB6">
            <w:pPr>
              <w:pStyle w:val="Prrafodelista"/>
              <w:widowControl w:val="0"/>
              <w:spacing w:line="260" w:lineRule="atLeast"/>
              <w:ind w:left="360"/>
              <w:jc w:val="both"/>
              <w:rPr>
                <w:rFonts w:ascii="Arial Narrow" w:hAnsi="Arial Narrow"/>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3.2.</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 xml:space="preserve">&lt;&lt;cod_cartera&gt;&gt; </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Tipo de cartera a la que pertenecen las referencias del deudor.</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303FB6">
            <w:pPr>
              <w:widowControl w:val="0"/>
              <w:spacing w:line="260" w:lineRule="atLeast"/>
              <w:jc w:val="both"/>
              <w:rPr>
                <w:rFonts w:ascii="Arial Narrow" w:hAnsi="Arial Narrow"/>
                <w:sz w:val="22"/>
                <w:szCs w:val="22"/>
              </w:rPr>
            </w:pPr>
            <w:r w:rsidRPr="001D3C0C">
              <w:rPr>
                <w:rFonts w:ascii="Arial Narrow" w:hAnsi="Arial Narrow"/>
                <w:sz w:val="22"/>
                <w:szCs w:val="22"/>
              </w:rPr>
              <w:t>Ver columna 2.2. del archivo &lt;&lt;referencia.xml&gt;&gt;</w:t>
            </w:r>
          </w:p>
          <w:p w:rsidR="002F6D41" w:rsidRPr="001D3C0C" w:rsidRDefault="002F6D41" w:rsidP="00303FB6">
            <w:pPr>
              <w:pStyle w:val="Prrafodelista"/>
              <w:widowControl w:val="0"/>
              <w:spacing w:line="260" w:lineRule="atLeast"/>
              <w:ind w:left="0"/>
              <w:jc w:val="both"/>
              <w:rPr>
                <w:rFonts w:ascii="Arial Narrow" w:hAnsi="Arial Narrow"/>
                <w:sz w:val="22"/>
                <w:szCs w:val="22"/>
                <w:lang w:val="es-SV"/>
              </w:rPr>
            </w:pPr>
          </w:p>
          <w:p w:rsidR="002F6D41" w:rsidRPr="001D3C0C" w:rsidRDefault="002F6D41" w:rsidP="00303FB6">
            <w:pPr>
              <w:pStyle w:val="Prrafodelista"/>
              <w:widowControl w:val="0"/>
              <w:spacing w:line="260" w:lineRule="atLeast"/>
              <w:ind w:left="0"/>
              <w:jc w:val="both"/>
              <w:rPr>
                <w:rFonts w:ascii="Arial Narrow" w:hAnsi="Arial Narrow"/>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3.3.</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rPr>
                <w:rFonts w:ascii="Arial Narrow" w:hAnsi="Arial Narrow"/>
                <w:sz w:val="22"/>
                <w:szCs w:val="22"/>
              </w:rPr>
            </w:pPr>
            <w:r w:rsidRPr="001D3C0C">
              <w:rPr>
                <w:rFonts w:ascii="Arial Narrow" w:hAnsi="Arial Narrow"/>
                <w:sz w:val="22"/>
                <w:szCs w:val="22"/>
              </w:rPr>
              <w:t xml:space="preserve">&lt;&lt;cod_activo&gt;&gt; </w:t>
            </w:r>
          </w:p>
          <w:p w:rsidR="002F6D41" w:rsidRPr="001D3C0C" w:rsidRDefault="002F6D41" w:rsidP="00303FB6">
            <w:pPr>
              <w:rPr>
                <w:rFonts w:ascii="Arial Narrow" w:hAnsi="Arial Narrow"/>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rPr>
                <w:rFonts w:ascii="Arial Narrow" w:hAnsi="Arial Narrow"/>
                <w:sz w:val="22"/>
                <w:szCs w:val="22"/>
              </w:rPr>
            </w:pPr>
            <w:r w:rsidRPr="001D3C0C">
              <w:rPr>
                <w:rFonts w:ascii="Arial Narrow" w:hAnsi="Arial Narrow"/>
                <w:sz w:val="22"/>
                <w:szCs w:val="22"/>
              </w:rPr>
              <w:t>Tipo de activo de riesgo al que pertenecen las referencias del deudor.</w:t>
            </w:r>
          </w:p>
          <w:p w:rsidR="002F6D41" w:rsidRPr="001D3C0C" w:rsidRDefault="002F6D41" w:rsidP="00303FB6">
            <w:pPr>
              <w:rPr>
                <w:rFonts w:ascii="Arial Narrow" w:hAnsi="Arial Narrow"/>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303FB6">
            <w:pPr>
              <w:widowControl w:val="0"/>
              <w:spacing w:line="260" w:lineRule="atLeast"/>
              <w:jc w:val="both"/>
              <w:rPr>
                <w:rFonts w:ascii="Arial Narrow" w:hAnsi="Arial Narrow"/>
                <w:sz w:val="22"/>
                <w:szCs w:val="22"/>
              </w:rPr>
            </w:pPr>
            <w:r w:rsidRPr="001D3C0C">
              <w:rPr>
                <w:rFonts w:ascii="Arial Narrow" w:hAnsi="Arial Narrow"/>
                <w:sz w:val="22"/>
                <w:szCs w:val="22"/>
              </w:rPr>
              <w:t>Ver columna 2.3. del archivo &lt;&lt;referencia.xml&gt;&gt;</w:t>
            </w:r>
          </w:p>
          <w:p w:rsidR="002F6D41" w:rsidRPr="001D3C0C" w:rsidRDefault="002F6D41" w:rsidP="00303FB6">
            <w:pPr>
              <w:rPr>
                <w:rFonts w:ascii="Arial Narrow" w:hAnsi="Arial Narrow"/>
                <w:sz w:val="22"/>
                <w:szCs w:val="22"/>
              </w:rPr>
            </w:pPr>
          </w:p>
          <w:p w:rsidR="002F6D41" w:rsidRPr="001D3C0C" w:rsidRDefault="002F6D41" w:rsidP="00303FB6">
            <w:pPr>
              <w:rPr>
                <w:rFonts w:ascii="Arial Narrow" w:hAnsi="Arial Narrow"/>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3.4.</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widowControl w:val="0"/>
              <w:spacing w:line="260" w:lineRule="atLeast"/>
              <w:jc w:val="both"/>
              <w:rPr>
                <w:rFonts w:ascii="Arial Narrow" w:hAnsi="Arial Narrow"/>
                <w:sz w:val="22"/>
                <w:szCs w:val="22"/>
              </w:rPr>
            </w:pPr>
            <w:r w:rsidRPr="001D3C0C">
              <w:rPr>
                <w:rFonts w:ascii="Arial Narrow" w:hAnsi="Arial Narrow"/>
                <w:sz w:val="22"/>
                <w:szCs w:val="22"/>
              </w:rPr>
              <w:t xml:space="preserve">&lt;&lt;identificacion_garantia&gt;&gt; </w:t>
            </w:r>
          </w:p>
          <w:p w:rsidR="002F6D41" w:rsidRPr="001D3C0C" w:rsidRDefault="002F6D41" w:rsidP="00303FB6">
            <w:pPr>
              <w:widowControl w:val="0"/>
              <w:spacing w:line="260" w:lineRule="atLeast"/>
              <w:jc w:val="both"/>
              <w:rPr>
                <w:rFonts w:ascii="Arial Narrow" w:hAnsi="Arial Narrow"/>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widowControl w:val="0"/>
              <w:spacing w:line="260" w:lineRule="atLeast"/>
              <w:jc w:val="both"/>
              <w:rPr>
                <w:rFonts w:ascii="Arial Narrow" w:hAnsi="Arial Narrow"/>
                <w:sz w:val="22"/>
                <w:szCs w:val="22"/>
              </w:rPr>
            </w:pPr>
            <w:r w:rsidRPr="001D3C0C">
              <w:rPr>
                <w:rFonts w:ascii="Arial Narrow" w:hAnsi="Arial Narrow"/>
                <w:sz w:val="22"/>
                <w:szCs w:val="22"/>
              </w:rPr>
              <w:t>Identificación única para cada tipo de garantía.</w:t>
            </w:r>
          </w:p>
          <w:p w:rsidR="002F6D41" w:rsidRPr="001D3C0C" w:rsidRDefault="002F6D41" w:rsidP="00303FB6">
            <w:pPr>
              <w:widowControl w:val="0"/>
              <w:spacing w:line="260" w:lineRule="atLeast"/>
              <w:jc w:val="both"/>
              <w:rPr>
                <w:rFonts w:ascii="Arial Narrow" w:hAnsi="Arial Narrow"/>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En el caso de garantías fiduciarias la identificación se realizará a través del &lt;&lt;5.4. nit_fiador_codeudor&gt;&gt;.</w:t>
            </w:r>
          </w:p>
          <w:p w:rsidR="002F6D41" w:rsidRPr="001D3C0C" w:rsidRDefault="002F6D41" w:rsidP="00303FB6">
            <w:pPr>
              <w:pStyle w:val="Prrafodelista"/>
              <w:widowControl w:val="0"/>
              <w:spacing w:line="260" w:lineRule="atLeast"/>
              <w:ind w:left="360"/>
              <w:jc w:val="both"/>
              <w:rPr>
                <w:rFonts w:ascii="Arial Narrow" w:hAnsi="Arial Narrow"/>
                <w:sz w:val="22"/>
                <w:szCs w:val="22"/>
                <w:lang w:val="es-SV"/>
              </w:rPr>
            </w:pP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El número debe justificarse a la izquierda.</w:t>
            </w:r>
          </w:p>
          <w:p w:rsidR="002F6D41" w:rsidRPr="001D3C0C" w:rsidRDefault="002F6D41" w:rsidP="00303FB6">
            <w:pPr>
              <w:widowControl w:val="0"/>
              <w:spacing w:line="260" w:lineRule="atLeast"/>
              <w:jc w:val="both"/>
              <w:rPr>
                <w:rFonts w:ascii="Arial Narrow" w:hAnsi="Arial Narrow"/>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 xml:space="preserve">Letras de A a Z, mayúsculas </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Números de 0 a 9</w:t>
            </w:r>
          </w:p>
          <w:p w:rsidR="002F6D41" w:rsidRPr="001D3C0C" w:rsidRDefault="002F6D41" w:rsidP="00303FB6">
            <w:pPr>
              <w:widowControl w:val="0"/>
              <w:spacing w:line="260" w:lineRule="atLeast"/>
              <w:jc w:val="both"/>
              <w:rPr>
                <w:rFonts w:ascii="Arial Narrow" w:hAnsi="Arial Narrow"/>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3.5.</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widowControl w:val="0"/>
              <w:spacing w:line="260" w:lineRule="atLeast"/>
              <w:jc w:val="both"/>
              <w:rPr>
                <w:rFonts w:ascii="Arial Narrow" w:hAnsi="Arial Narrow"/>
                <w:sz w:val="22"/>
                <w:szCs w:val="22"/>
              </w:rPr>
            </w:pPr>
            <w:r w:rsidRPr="001D3C0C">
              <w:rPr>
                <w:rFonts w:ascii="Arial Narrow" w:hAnsi="Arial Narrow"/>
                <w:sz w:val="22"/>
                <w:szCs w:val="22"/>
              </w:rPr>
              <w:t xml:space="preserve">&lt;&lt;tipo_garantia&gt;&gt; </w:t>
            </w:r>
          </w:p>
          <w:p w:rsidR="002F6D41" w:rsidRPr="001D3C0C" w:rsidRDefault="002F6D41" w:rsidP="00303FB6">
            <w:pPr>
              <w:widowControl w:val="0"/>
              <w:spacing w:line="260" w:lineRule="atLeast"/>
              <w:jc w:val="both"/>
              <w:rPr>
                <w:rFonts w:ascii="Arial Narrow" w:hAnsi="Arial Narrow"/>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widowControl w:val="0"/>
              <w:spacing w:line="260" w:lineRule="atLeast"/>
              <w:jc w:val="both"/>
              <w:rPr>
                <w:rFonts w:ascii="Arial Narrow" w:hAnsi="Arial Narrow"/>
                <w:sz w:val="22"/>
                <w:szCs w:val="22"/>
              </w:rPr>
            </w:pPr>
            <w:r w:rsidRPr="001D3C0C">
              <w:rPr>
                <w:rFonts w:ascii="Arial Narrow" w:hAnsi="Arial Narrow"/>
                <w:sz w:val="22"/>
                <w:szCs w:val="22"/>
              </w:rPr>
              <w:t>Tipo de garantía que se está reportando.</w:t>
            </w:r>
          </w:p>
          <w:p w:rsidR="002F6D41" w:rsidRPr="001D3C0C" w:rsidRDefault="002F6D41" w:rsidP="00303FB6">
            <w:pPr>
              <w:widowControl w:val="0"/>
              <w:spacing w:line="260" w:lineRule="atLeast"/>
              <w:jc w:val="both"/>
              <w:rPr>
                <w:rFonts w:ascii="Arial Narrow" w:hAnsi="Arial Narrow"/>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303FB6">
            <w:pPr>
              <w:widowControl w:val="0"/>
              <w:spacing w:line="260" w:lineRule="atLeast"/>
              <w:jc w:val="both"/>
              <w:rPr>
                <w:rFonts w:ascii="Arial Narrow" w:hAnsi="Arial Narrow"/>
                <w:sz w:val="22"/>
                <w:szCs w:val="22"/>
              </w:rPr>
            </w:pPr>
            <w:r w:rsidRPr="001D3C0C">
              <w:rPr>
                <w:rFonts w:ascii="Arial Narrow" w:hAnsi="Arial Narrow"/>
                <w:sz w:val="22"/>
                <w:szCs w:val="22"/>
              </w:rPr>
              <w:t>Ver los caracteres válidos en la tabla 9 del Anexo B.</w:t>
            </w:r>
          </w:p>
          <w:p w:rsidR="002F6D41" w:rsidRPr="001D3C0C" w:rsidRDefault="002F6D41" w:rsidP="00303FB6">
            <w:pPr>
              <w:widowControl w:val="0"/>
              <w:spacing w:line="260" w:lineRule="atLeast"/>
              <w:jc w:val="both"/>
              <w:rPr>
                <w:rFonts w:ascii="Arial Narrow" w:hAnsi="Arial Narrow"/>
                <w:sz w:val="22"/>
                <w:szCs w:val="22"/>
              </w:rPr>
            </w:pPr>
          </w:p>
          <w:p w:rsidR="002F6D41" w:rsidRPr="001D3C0C" w:rsidRDefault="002F6D41" w:rsidP="00303FB6">
            <w:pPr>
              <w:widowControl w:val="0"/>
              <w:spacing w:line="260" w:lineRule="atLeast"/>
              <w:jc w:val="both"/>
              <w:rPr>
                <w:rFonts w:ascii="Arial Narrow" w:hAnsi="Arial Narrow"/>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3.6.</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widowControl w:val="0"/>
              <w:spacing w:line="260" w:lineRule="atLeast"/>
              <w:jc w:val="both"/>
              <w:rPr>
                <w:rFonts w:ascii="Arial Narrow" w:hAnsi="Arial Narrow"/>
                <w:sz w:val="22"/>
                <w:szCs w:val="22"/>
              </w:rPr>
            </w:pPr>
            <w:r w:rsidRPr="001D3C0C">
              <w:rPr>
                <w:rFonts w:ascii="Arial Narrow" w:hAnsi="Arial Narrow"/>
                <w:sz w:val="22"/>
                <w:szCs w:val="22"/>
              </w:rPr>
              <w:t xml:space="preserve">&lt;&lt;valor_garantia_proporcional&gt;&gt; </w:t>
            </w:r>
          </w:p>
          <w:p w:rsidR="002F6D41" w:rsidRPr="001D3C0C" w:rsidRDefault="002F6D41" w:rsidP="00303FB6">
            <w:pPr>
              <w:widowControl w:val="0"/>
              <w:spacing w:line="260" w:lineRule="atLeast"/>
              <w:jc w:val="both"/>
              <w:rPr>
                <w:rFonts w:ascii="Arial Narrow" w:hAnsi="Arial Narrow"/>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widowControl w:val="0"/>
              <w:spacing w:line="260" w:lineRule="atLeast"/>
              <w:jc w:val="both"/>
              <w:rPr>
                <w:rFonts w:ascii="Arial Narrow" w:hAnsi="Arial Narrow"/>
                <w:sz w:val="22"/>
                <w:szCs w:val="22"/>
              </w:rPr>
            </w:pPr>
            <w:r w:rsidRPr="001D3C0C">
              <w:rPr>
                <w:rFonts w:ascii="Arial Narrow" w:hAnsi="Arial Narrow"/>
                <w:sz w:val="22"/>
                <w:szCs w:val="22"/>
              </w:rPr>
              <w:t>Valor proporcional de acuerdo al tipo de garantía que cubre a esa referencia.</w:t>
            </w:r>
          </w:p>
          <w:p w:rsidR="002F6D41" w:rsidRPr="001D3C0C" w:rsidRDefault="002F6D41" w:rsidP="00303FB6">
            <w:pPr>
              <w:widowControl w:val="0"/>
              <w:spacing w:line="260" w:lineRule="atLeast"/>
              <w:jc w:val="both"/>
              <w:rPr>
                <w:rFonts w:ascii="Arial Narrow" w:hAnsi="Arial Narrow"/>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18" w:firstLine="18"/>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iCs/>
                <w:sz w:val="22"/>
                <w:szCs w:val="22"/>
                <w:lang w:val="es-SV"/>
              </w:rPr>
            </w:pPr>
            <w:r w:rsidRPr="001D3C0C">
              <w:rPr>
                <w:rFonts w:ascii="Arial Narrow" w:hAnsi="Arial Narrow"/>
                <w:sz w:val="22"/>
                <w:szCs w:val="22"/>
                <w:lang w:val="es-SV"/>
              </w:rPr>
              <w:t>La clasificación debe realizarse de acuerdo a las “Normas para clasificar los activos de riesgo crediticio y constituir las reservas de saneamiento” (NCB-022), emitidas por la Superintendencia del Sistema Financiero.</w:t>
            </w:r>
          </w:p>
          <w:p w:rsidR="002F6D41" w:rsidRPr="001D3C0C" w:rsidRDefault="002F6D41" w:rsidP="00303FB6">
            <w:pPr>
              <w:pStyle w:val="Prrafodelista"/>
              <w:widowControl w:val="0"/>
              <w:spacing w:line="260" w:lineRule="atLeast"/>
              <w:ind w:left="360"/>
              <w:jc w:val="center"/>
              <w:rPr>
                <w:rFonts w:ascii="Arial Narrow" w:hAnsi="Arial Narrow"/>
                <w:sz w:val="22"/>
                <w:szCs w:val="22"/>
              </w:rPr>
            </w:pP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sz w:val="22"/>
                <w:szCs w:val="22"/>
                <w:lang w:val="es-SV"/>
              </w:rPr>
              <w:lastRenderedPageBreak/>
              <w:t>El formato válido para esta columna es &lt;&lt;9999999999.99&gt;&gt;.</w:t>
            </w:r>
          </w:p>
          <w:p w:rsidR="002F6D41" w:rsidRPr="001D3C0C" w:rsidRDefault="002F6D41" w:rsidP="00303FB6">
            <w:pPr>
              <w:pStyle w:val="Prrafodelista"/>
              <w:widowControl w:val="0"/>
              <w:spacing w:line="260" w:lineRule="atLeast"/>
              <w:ind w:left="360"/>
              <w:jc w:val="center"/>
              <w:rPr>
                <w:rFonts w:ascii="Arial Narrow" w:hAnsi="Arial Narrow"/>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iCs/>
                <w:sz w:val="22"/>
                <w:szCs w:val="22"/>
              </w:rPr>
              <w:t>Números del 0 al 9</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iCs/>
                <w:sz w:val="22"/>
                <w:szCs w:val="22"/>
              </w:rPr>
              <w:t>Punto (.)</w:t>
            </w:r>
          </w:p>
        </w:tc>
      </w:tr>
    </w:tbl>
    <w:p w:rsidR="002F6D41" w:rsidRPr="001D3C0C" w:rsidRDefault="002F6D41" w:rsidP="002F6D41">
      <w:pPr>
        <w:widowControl w:val="0"/>
        <w:spacing w:line="260" w:lineRule="atLeast"/>
        <w:jc w:val="both"/>
        <w:rPr>
          <w:rFonts w:ascii="Arial Narrow" w:hAnsi="Arial Narrow"/>
          <w:iCs/>
          <w:sz w:val="22"/>
          <w:szCs w:val="22"/>
        </w:rPr>
      </w:pPr>
    </w:p>
    <w:p w:rsidR="002F6D41" w:rsidRPr="001D3C0C" w:rsidRDefault="002F6D41" w:rsidP="002F6D41">
      <w:pPr>
        <w:widowControl w:val="0"/>
        <w:spacing w:line="260" w:lineRule="atLeast"/>
        <w:jc w:val="both"/>
        <w:rPr>
          <w:rFonts w:ascii="Arial Narrow" w:hAnsi="Arial Narrow"/>
          <w:iCs/>
          <w:sz w:val="22"/>
          <w:szCs w:val="22"/>
        </w:rPr>
      </w:pPr>
    </w:p>
    <w:p w:rsidR="002F6D41" w:rsidRPr="001D3C0C" w:rsidRDefault="002F6D41" w:rsidP="002F6D41">
      <w:pPr>
        <w:widowControl w:val="0"/>
        <w:spacing w:line="260" w:lineRule="atLeast"/>
        <w:jc w:val="both"/>
        <w:rPr>
          <w:rFonts w:ascii="Arial Narrow" w:hAnsi="Arial Narrow"/>
          <w:b/>
          <w:iCs/>
          <w:sz w:val="22"/>
          <w:szCs w:val="22"/>
        </w:rPr>
      </w:pPr>
      <w:r w:rsidRPr="001D3C0C">
        <w:rPr>
          <w:rFonts w:ascii="Arial Narrow" w:hAnsi="Arial Narrow"/>
          <w:b/>
          <w:iCs/>
          <w:sz w:val="22"/>
          <w:szCs w:val="22"/>
        </w:rPr>
        <w:t xml:space="preserve">Archivo 4. Garantías hipotecarias </w:t>
      </w:r>
      <w:r w:rsidRPr="001D3C0C">
        <w:rPr>
          <w:rFonts w:ascii="Arial Narrow" w:hAnsi="Arial Narrow"/>
          <w:i/>
          <w:iCs/>
          <w:sz w:val="22"/>
          <w:szCs w:val="22"/>
        </w:rPr>
        <w:t>(garantia_hipotecaria.xml)</w:t>
      </w:r>
    </w:p>
    <w:p w:rsidR="002F6D41" w:rsidRPr="001D3C0C" w:rsidRDefault="002F6D41" w:rsidP="002F6D41">
      <w:pPr>
        <w:widowControl w:val="0"/>
        <w:spacing w:line="260" w:lineRule="atLeast"/>
        <w:jc w:val="both"/>
        <w:rPr>
          <w:rFonts w:ascii="Arial Narrow" w:hAnsi="Arial Narrow"/>
          <w:iCs/>
          <w:sz w:val="22"/>
          <w:szCs w:val="22"/>
        </w:rPr>
      </w:pPr>
    </w:p>
    <w:p w:rsidR="002F6D41" w:rsidRPr="001D3C0C" w:rsidRDefault="002F6D41" w:rsidP="002F6D41">
      <w:pPr>
        <w:widowControl w:val="0"/>
        <w:spacing w:line="260" w:lineRule="atLeast"/>
        <w:jc w:val="both"/>
        <w:rPr>
          <w:rFonts w:ascii="Arial Narrow" w:hAnsi="Arial Narrow"/>
          <w:iCs/>
          <w:sz w:val="22"/>
          <w:szCs w:val="22"/>
        </w:rPr>
      </w:pPr>
      <w:r w:rsidRPr="001D3C0C">
        <w:rPr>
          <w:rFonts w:ascii="Arial Narrow" w:hAnsi="Arial Narrow"/>
          <w:iCs/>
          <w:sz w:val="22"/>
          <w:szCs w:val="22"/>
        </w:rPr>
        <w:t>Este archivo almacena la información general de las garantías hipotecarias, que respaldan una o más referencias crediticias.</w:t>
      </w:r>
    </w:p>
    <w:p w:rsidR="002F6D41" w:rsidRPr="001D3C0C" w:rsidRDefault="002F6D41" w:rsidP="002F6D41">
      <w:pPr>
        <w:widowControl w:val="0"/>
        <w:spacing w:line="260" w:lineRule="atLeast"/>
        <w:jc w:val="both"/>
        <w:rPr>
          <w:rFonts w:ascii="Arial Narrow" w:hAnsi="Arial Narrow"/>
          <w:iCs/>
          <w:sz w:val="22"/>
          <w:szCs w:val="22"/>
        </w:rPr>
      </w:pPr>
    </w:p>
    <w:p w:rsidR="002F6D41" w:rsidRPr="001D3C0C" w:rsidRDefault="002F6D41" w:rsidP="002F6D41">
      <w:pPr>
        <w:widowControl w:val="0"/>
        <w:spacing w:line="260" w:lineRule="atLeast"/>
        <w:jc w:val="both"/>
        <w:rPr>
          <w:rFonts w:ascii="Arial Narrow" w:hAnsi="Arial Narrow"/>
          <w:iCs/>
          <w:sz w:val="22"/>
          <w:szCs w:val="22"/>
        </w:rPr>
      </w:pPr>
      <w:r w:rsidRPr="001D3C0C">
        <w:rPr>
          <w:rFonts w:ascii="Arial Narrow" w:hAnsi="Arial Narrow"/>
          <w:iCs/>
          <w:sz w:val="22"/>
          <w:szCs w:val="22"/>
        </w:rPr>
        <w:t xml:space="preserve">El archivo 4 &lt;&lt;garantia_hipotecaria.xml&gt;&gt; se relaciona con el archivo 2 &lt;&lt;referencia.xml&gt;&gt; por medio de un archivo asociativo 3 &lt;&lt;referencia_garantia.xml&gt;&gt;, a través de la columna &lt;&lt;4.1. identificacion_garantia&gt;&gt;. </w:t>
      </w:r>
    </w:p>
    <w:p w:rsidR="002F6D41" w:rsidRPr="001D3C0C" w:rsidRDefault="002F6D41" w:rsidP="002F6D41">
      <w:pPr>
        <w:widowControl w:val="0"/>
        <w:spacing w:line="260" w:lineRule="atLeast"/>
        <w:jc w:val="both"/>
        <w:rPr>
          <w:rFonts w:ascii="Arial Narrow" w:hAnsi="Arial Narrow"/>
          <w:iCs/>
          <w:sz w:val="22"/>
          <w:szCs w:val="22"/>
        </w:rPr>
      </w:pPr>
    </w:p>
    <w:p w:rsidR="002F6D41" w:rsidRPr="001D3C0C" w:rsidRDefault="002F6D41" w:rsidP="002F6D41">
      <w:pPr>
        <w:spacing w:line="260" w:lineRule="atLeast"/>
        <w:rPr>
          <w:rFonts w:ascii="Arial Narrow" w:hAnsi="Arial Narrow"/>
          <w:iCs/>
          <w:sz w:val="22"/>
          <w:szCs w:val="22"/>
        </w:rPr>
      </w:pPr>
      <w:r w:rsidRPr="001D3C0C">
        <w:rPr>
          <w:rFonts w:ascii="Arial Narrow" w:hAnsi="Arial Narrow"/>
          <w:iCs/>
          <w:sz w:val="22"/>
          <w:szCs w:val="22"/>
        </w:rPr>
        <w:t>Las columnas que aparecen en este archivo son las siguientes:</w:t>
      </w:r>
    </w:p>
    <w:p w:rsidR="002F6D41" w:rsidRPr="001D3C0C" w:rsidRDefault="002F6D41" w:rsidP="002F6D41">
      <w:pPr>
        <w:widowControl w:val="0"/>
        <w:spacing w:line="260" w:lineRule="atLeast"/>
        <w:jc w:val="both"/>
        <w:rPr>
          <w:rFonts w:ascii="Arial Narrow" w:hAnsi="Arial Narrow"/>
          <w:iCs/>
          <w:sz w:val="22"/>
          <w:szCs w:val="22"/>
        </w:rPr>
      </w:pPr>
    </w:p>
    <w:tbl>
      <w:tblPr>
        <w:tblW w:w="8900" w:type="dxa"/>
        <w:tblInd w:w="108" w:type="dxa"/>
        <w:tblLayout w:type="fixed"/>
        <w:tblLook w:val="0000"/>
      </w:tblPr>
      <w:tblGrid>
        <w:gridCol w:w="1020"/>
        <w:gridCol w:w="1417"/>
        <w:gridCol w:w="6463"/>
      </w:tblGrid>
      <w:tr w:rsidR="002F6D41" w:rsidRPr="001D3C0C" w:rsidTr="00672BA4">
        <w:tc>
          <w:tcPr>
            <w:tcW w:w="1020" w:type="dxa"/>
            <w:shd w:val="clear" w:color="000000" w:fill="auto"/>
          </w:tcPr>
          <w:p w:rsidR="002F6D41" w:rsidRPr="001D3C0C" w:rsidRDefault="002F6D41" w:rsidP="00303FB6">
            <w:pPr>
              <w:shd w:val="clear" w:color="auto" w:fill="FFFFFF"/>
              <w:spacing w:line="260" w:lineRule="atLeast"/>
              <w:jc w:val="both"/>
              <w:rPr>
                <w:rFonts w:ascii="Arial Narrow" w:hAnsi="Arial Narrow"/>
                <w:b/>
                <w:sz w:val="22"/>
                <w:szCs w:val="22"/>
                <w:lang w:val="es-ES_tradnl"/>
              </w:rPr>
            </w:pPr>
            <w:r w:rsidRPr="001D3C0C">
              <w:rPr>
                <w:rFonts w:ascii="Arial Narrow" w:hAnsi="Arial Narrow"/>
                <w:b/>
                <w:sz w:val="22"/>
                <w:szCs w:val="22"/>
                <w:lang w:val="es-ES_tradnl"/>
              </w:rPr>
              <w:t>4.1.</w:t>
            </w:r>
          </w:p>
        </w:tc>
        <w:tc>
          <w:tcPr>
            <w:tcW w:w="1417" w:type="dxa"/>
            <w:shd w:val="clear" w:color="000000" w:fill="auto"/>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shd w:val="clear" w:color="000000" w:fill="auto"/>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&lt;&lt;identificacion_garantia&gt;&gt;</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auto"/>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shd w:val="clear" w:color="000000" w:fill="auto"/>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shd w:val="clear" w:color="000000" w:fill="auto"/>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 xml:space="preserve">Identificación única de la garantía hipotecaria que utiliza cada entidad en sus sistemas de garantías. </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blPrEx>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16"/>
              </w:numPr>
              <w:spacing w:line="260" w:lineRule="atLeast"/>
              <w:jc w:val="both"/>
              <w:rPr>
                <w:rFonts w:ascii="Arial Narrow" w:hAnsi="Arial Narrow"/>
                <w:iCs/>
                <w:sz w:val="22"/>
                <w:szCs w:val="22"/>
                <w:lang w:val="es-SV"/>
              </w:rPr>
            </w:pPr>
            <w:r w:rsidRPr="001D3C0C">
              <w:rPr>
                <w:rFonts w:ascii="Arial Narrow" w:hAnsi="Arial Narrow"/>
                <w:iCs/>
                <w:sz w:val="22"/>
                <w:szCs w:val="22"/>
                <w:lang w:val="es-SV"/>
              </w:rPr>
              <w:t>El número debe justificarse a la izquierda.</w:t>
            </w:r>
          </w:p>
          <w:p w:rsidR="002F6D41" w:rsidRPr="001D3C0C" w:rsidRDefault="002F6D41" w:rsidP="00303FB6">
            <w:pPr>
              <w:widowControl w:val="0"/>
              <w:spacing w:line="260" w:lineRule="atLeast"/>
              <w:jc w:val="both"/>
              <w:rPr>
                <w:rFonts w:ascii="Arial Narrow" w:hAnsi="Arial Narrow"/>
                <w:iCs/>
                <w:sz w:val="22"/>
                <w:szCs w:val="22"/>
              </w:rPr>
            </w:pPr>
          </w:p>
        </w:tc>
      </w:tr>
      <w:tr w:rsidR="002F6D41" w:rsidRPr="001D3C0C" w:rsidTr="00672BA4">
        <w:tblPrEx>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16"/>
              </w:numPr>
              <w:spacing w:line="260" w:lineRule="atLeast"/>
              <w:jc w:val="both"/>
              <w:rPr>
                <w:rFonts w:ascii="Arial Narrow" w:hAnsi="Arial Narrow"/>
                <w:iCs/>
                <w:sz w:val="22"/>
                <w:szCs w:val="22"/>
                <w:lang w:val="es-SV"/>
              </w:rPr>
            </w:pPr>
            <w:r w:rsidRPr="001D3C0C">
              <w:rPr>
                <w:rFonts w:ascii="Arial Narrow" w:hAnsi="Arial Narrow"/>
                <w:iCs/>
                <w:sz w:val="22"/>
                <w:szCs w:val="22"/>
                <w:lang w:val="es-SV"/>
              </w:rPr>
              <w:t xml:space="preserve">Letras de A a Z, mayúsculas </w:t>
            </w:r>
          </w:p>
          <w:p w:rsidR="002F6D41" w:rsidRPr="001D3C0C" w:rsidRDefault="002F6D41" w:rsidP="009A23D2">
            <w:pPr>
              <w:pStyle w:val="Prrafodelista"/>
              <w:widowControl w:val="0"/>
              <w:numPr>
                <w:ilvl w:val="0"/>
                <w:numId w:val="16"/>
              </w:numPr>
              <w:spacing w:line="260" w:lineRule="atLeast"/>
              <w:jc w:val="both"/>
              <w:rPr>
                <w:rFonts w:ascii="Arial Narrow" w:hAnsi="Arial Narrow"/>
                <w:iCs/>
                <w:sz w:val="22"/>
                <w:szCs w:val="22"/>
                <w:lang w:val="es-SV"/>
              </w:rPr>
            </w:pPr>
            <w:r w:rsidRPr="001D3C0C">
              <w:rPr>
                <w:rFonts w:ascii="Arial Narrow" w:hAnsi="Arial Narrow"/>
                <w:iCs/>
                <w:sz w:val="22"/>
                <w:szCs w:val="22"/>
                <w:lang w:val="es-SV"/>
              </w:rPr>
              <w:t>Números de 0 a 9</w:t>
            </w:r>
          </w:p>
          <w:p w:rsidR="002F6D41" w:rsidRPr="001D3C0C" w:rsidRDefault="002F6D41" w:rsidP="00303FB6">
            <w:pPr>
              <w:widowControl w:val="0"/>
              <w:spacing w:line="260" w:lineRule="atLeast"/>
              <w:jc w:val="both"/>
              <w:rPr>
                <w:rFonts w:ascii="Arial Narrow" w:hAnsi="Arial Narrow"/>
                <w:iCs/>
                <w:sz w:val="22"/>
                <w:szCs w:val="22"/>
              </w:rPr>
            </w:pPr>
          </w:p>
        </w:tc>
      </w:tr>
      <w:tr w:rsidR="002F6D41" w:rsidRPr="001D3C0C" w:rsidTr="00672BA4">
        <w:tc>
          <w:tcPr>
            <w:tcW w:w="1020" w:type="dxa"/>
            <w:shd w:val="clear" w:color="000000" w:fill="auto"/>
          </w:tcPr>
          <w:p w:rsidR="002F6D41" w:rsidRPr="001D3C0C" w:rsidRDefault="002F6D41" w:rsidP="00303FB6">
            <w:pPr>
              <w:shd w:val="clear" w:color="auto" w:fill="FFFFFF"/>
              <w:spacing w:line="260" w:lineRule="atLeast"/>
              <w:jc w:val="both"/>
              <w:rPr>
                <w:rFonts w:ascii="Arial Narrow" w:hAnsi="Arial Narrow"/>
                <w:b/>
                <w:sz w:val="22"/>
                <w:szCs w:val="22"/>
                <w:lang w:val="es-ES_tradnl"/>
              </w:rPr>
            </w:pPr>
            <w:r w:rsidRPr="001D3C0C">
              <w:rPr>
                <w:rFonts w:ascii="Arial Narrow" w:hAnsi="Arial Narrow"/>
                <w:b/>
                <w:sz w:val="22"/>
                <w:szCs w:val="22"/>
                <w:lang w:val="es-ES_tradnl"/>
              </w:rPr>
              <w:t>4.2</w:t>
            </w:r>
          </w:p>
        </w:tc>
        <w:tc>
          <w:tcPr>
            <w:tcW w:w="1417" w:type="dxa"/>
            <w:shd w:val="clear" w:color="000000" w:fill="auto"/>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shd w:val="clear" w:color="000000" w:fill="auto"/>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&lt;&lt;numero_registro&gt;&gt;</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auto"/>
          </w:tcPr>
          <w:p w:rsidR="002F6D41" w:rsidRPr="001D3C0C" w:rsidRDefault="002F6D41" w:rsidP="00303FB6">
            <w:pPr>
              <w:shd w:val="clear" w:color="auto" w:fill="FFFFFF"/>
              <w:spacing w:line="260" w:lineRule="atLeast"/>
              <w:jc w:val="both"/>
              <w:rPr>
                <w:rFonts w:ascii="Arial Narrow" w:hAnsi="Arial Narrow"/>
                <w:b/>
                <w:sz w:val="22"/>
                <w:szCs w:val="22"/>
                <w:lang w:val="es-ES_tradnl"/>
              </w:rPr>
            </w:pPr>
          </w:p>
        </w:tc>
        <w:tc>
          <w:tcPr>
            <w:tcW w:w="1417" w:type="dxa"/>
            <w:shd w:val="clear" w:color="000000" w:fill="auto"/>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shd w:val="clear" w:color="000000" w:fill="auto"/>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Número de presentación o de inscripción asignado a un inmueble por  el Centro Nacional de Registro (CNR).</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blPrEx>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16"/>
              </w:numPr>
              <w:spacing w:line="260" w:lineRule="atLeast"/>
              <w:jc w:val="both"/>
              <w:rPr>
                <w:rFonts w:ascii="Arial Narrow" w:hAnsi="Arial Narrow"/>
                <w:iCs/>
                <w:sz w:val="22"/>
                <w:szCs w:val="22"/>
                <w:lang w:val="es-SV"/>
              </w:rPr>
            </w:pPr>
            <w:r w:rsidRPr="001D3C0C">
              <w:rPr>
                <w:rFonts w:ascii="Arial Narrow" w:hAnsi="Arial Narrow"/>
                <w:iCs/>
                <w:sz w:val="22"/>
                <w:szCs w:val="22"/>
                <w:lang w:val="es-SV"/>
              </w:rPr>
              <w:t>El número debe justificarse a la izquierda.</w:t>
            </w:r>
          </w:p>
          <w:p w:rsidR="002F6D41" w:rsidRPr="001D3C0C" w:rsidRDefault="002F6D41" w:rsidP="00303FB6">
            <w:pPr>
              <w:widowControl w:val="0"/>
              <w:spacing w:line="260" w:lineRule="atLeast"/>
              <w:jc w:val="both"/>
              <w:rPr>
                <w:rFonts w:ascii="Arial Narrow" w:hAnsi="Arial Narrow"/>
                <w:iCs/>
                <w:sz w:val="22"/>
                <w:szCs w:val="22"/>
              </w:rPr>
            </w:pPr>
          </w:p>
        </w:tc>
      </w:tr>
      <w:tr w:rsidR="002F6D41" w:rsidRPr="001D3C0C" w:rsidTr="00672BA4">
        <w:tblPrEx>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16"/>
              </w:numPr>
              <w:spacing w:line="260" w:lineRule="atLeast"/>
              <w:jc w:val="both"/>
              <w:rPr>
                <w:rFonts w:ascii="Arial Narrow" w:hAnsi="Arial Narrow"/>
                <w:iCs/>
                <w:sz w:val="22"/>
                <w:szCs w:val="22"/>
                <w:lang w:val="es-SV"/>
              </w:rPr>
            </w:pPr>
            <w:r w:rsidRPr="001D3C0C">
              <w:rPr>
                <w:rFonts w:ascii="Arial Narrow" w:hAnsi="Arial Narrow"/>
                <w:iCs/>
                <w:sz w:val="22"/>
                <w:szCs w:val="22"/>
                <w:lang w:val="es-SV"/>
              </w:rPr>
              <w:t xml:space="preserve">Letras de A a Z, mayúsculas </w:t>
            </w:r>
          </w:p>
          <w:p w:rsidR="002F6D41" w:rsidRPr="001D3C0C" w:rsidRDefault="002F6D41" w:rsidP="009A23D2">
            <w:pPr>
              <w:pStyle w:val="Prrafodelista"/>
              <w:widowControl w:val="0"/>
              <w:numPr>
                <w:ilvl w:val="0"/>
                <w:numId w:val="16"/>
              </w:numPr>
              <w:spacing w:line="260" w:lineRule="atLeast"/>
              <w:jc w:val="both"/>
              <w:rPr>
                <w:rFonts w:ascii="Arial Narrow" w:hAnsi="Arial Narrow"/>
                <w:iCs/>
                <w:sz w:val="22"/>
                <w:szCs w:val="22"/>
                <w:lang w:val="es-SV"/>
              </w:rPr>
            </w:pPr>
            <w:r w:rsidRPr="001D3C0C">
              <w:rPr>
                <w:rFonts w:ascii="Arial Narrow" w:hAnsi="Arial Narrow"/>
                <w:iCs/>
                <w:sz w:val="22"/>
                <w:szCs w:val="22"/>
                <w:lang w:val="es-SV"/>
              </w:rPr>
              <w:t>Números de 0 a 9</w:t>
            </w:r>
          </w:p>
          <w:p w:rsidR="002F6D41" w:rsidRPr="001D3C0C" w:rsidRDefault="002F6D41" w:rsidP="00303FB6">
            <w:pPr>
              <w:widowControl w:val="0"/>
              <w:spacing w:line="260" w:lineRule="atLeast"/>
              <w:jc w:val="both"/>
              <w:rPr>
                <w:rFonts w:ascii="Arial Narrow" w:hAnsi="Arial Narrow"/>
                <w:iCs/>
                <w:sz w:val="22"/>
                <w:szCs w:val="22"/>
              </w:rPr>
            </w:pPr>
          </w:p>
        </w:tc>
      </w:tr>
      <w:tr w:rsidR="002F6D41" w:rsidRPr="001D3C0C" w:rsidTr="00672BA4">
        <w:tc>
          <w:tcPr>
            <w:tcW w:w="1020" w:type="dxa"/>
            <w:shd w:val="clear" w:color="000000" w:fill="FFFFFF"/>
          </w:tcPr>
          <w:p w:rsidR="002F6D41" w:rsidRPr="001D3C0C" w:rsidRDefault="002F6D41" w:rsidP="00303FB6">
            <w:pPr>
              <w:spacing w:line="260" w:lineRule="atLeast"/>
              <w:jc w:val="both"/>
              <w:rPr>
                <w:rFonts w:ascii="Arial Narrow" w:hAnsi="Arial Narrow"/>
                <w:b/>
                <w:sz w:val="22"/>
                <w:szCs w:val="22"/>
                <w:lang w:val="es-ES_tradnl"/>
              </w:rPr>
            </w:pPr>
            <w:r w:rsidRPr="001D3C0C">
              <w:rPr>
                <w:rFonts w:ascii="Arial Narrow" w:hAnsi="Arial Narrow"/>
                <w:b/>
                <w:sz w:val="22"/>
                <w:szCs w:val="22"/>
                <w:lang w:val="es-ES_tradnl"/>
              </w:rPr>
              <w:t xml:space="preserve">  4.3</w:t>
            </w: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&lt;&lt;nit_propietario&gt;&gt;</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spacing w:line="260" w:lineRule="atLeast"/>
              <w:jc w:val="both"/>
              <w:rPr>
                <w:rFonts w:ascii="Arial Narrow" w:hAnsi="Arial Narrow"/>
                <w:b/>
                <w:sz w:val="22"/>
                <w:szCs w:val="22"/>
                <w:lang w:val="es-ES_tradnl"/>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 xml:space="preserve">Número de Identificación Tributaria (NIT) o Número de Identificación Único (NIU) de la persona. </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spacing w:line="260" w:lineRule="atLeast"/>
              <w:jc w:val="both"/>
              <w:rPr>
                <w:rFonts w:ascii="Arial Narrow" w:hAnsi="Arial Narrow"/>
                <w:b/>
                <w:sz w:val="22"/>
                <w:szCs w:val="22"/>
                <w:lang w:val="es-ES_tradnl"/>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 xml:space="preserve"> </w:t>
            </w:r>
            <w:r w:rsidRPr="001D3C0C">
              <w:rPr>
                <w:rFonts w:ascii="Arial Narrow" w:hAnsi="Arial Narrow"/>
                <w:sz w:val="22"/>
                <w:szCs w:val="22"/>
              </w:rPr>
              <w:t>Ver columna 1.1. del archivo &lt;&lt;referencia.xml&gt;&gt;</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spacing w:line="260" w:lineRule="atLeast"/>
              <w:jc w:val="both"/>
              <w:rPr>
                <w:rFonts w:ascii="Arial Narrow" w:hAnsi="Arial Narrow"/>
                <w:b/>
                <w:sz w:val="22"/>
                <w:szCs w:val="22"/>
                <w:lang w:val="es-ES_tradnl"/>
              </w:rPr>
            </w:pPr>
            <w:r w:rsidRPr="001D3C0C">
              <w:rPr>
                <w:rFonts w:ascii="Arial Narrow" w:hAnsi="Arial Narrow"/>
                <w:b/>
                <w:sz w:val="22"/>
                <w:szCs w:val="22"/>
                <w:lang w:val="es-ES_tradnl"/>
              </w:rPr>
              <w:t>4.4</w:t>
            </w: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&lt;&lt;fecha_registro&gt;&gt;</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spacing w:line="260" w:lineRule="atLeast"/>
              <w:jc w:val="both"/>
              <w:rPr>
                <w:rFonts w:ascii="Arial Narrow" w:hAnsi="Arial Narrow"/>
                <w:b/>
                <w:sz w:val="22"/>
                <w:szCs w:val="22"/>
                <w:lang w:val="es-ES_tradnl"/>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Fecha de la presentación o inscripción de la hipoteca en el CNR.</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blPrEx>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iCs/>
                <w:sz w:val="22"/>
                <w:szCs w:val="22"/>
              </w:rPr>
            </w:pPr>
            <w:r w:rsidRPr="001D3C0C">
              <w:rPr>
                <w:rFonts w:ascii="Arial Narrow" w:hAnsi="Arial Narrow"/>
                <w:iCs/>
                <w:sz w:val="22"/>
                <w:szCs w:val="22"/>
              </w:rPr>
              <w:t>El formato válido para esta columna es &lt;&lt;aaaa-mm-dd&gt;&gt;.</w:t>
            </w:r>
          </w:p>
          <w:p w:rsidR="002F6D41" w:rsidRPr="001D3C0C" w:rsidRDefault="002F6D41" w:rsidP="00303FB6">
            <w:pPr>
              <w:pStyle w:val="Prrafodelista"/>
              <w:widowControl w:val="0"/>
              <w:spacing w:line="260" w:lineRule="atLeast"/>
              <w:ind w:left="360"/>
              <w:jc w:val="both"/>
              <w:rPr>
                <w:rFonts w:ascii="Arial Narrow" w:hAnsi="Arial Narrow"/>
                <w:iCs/>
                <w:sz w:val="22"/>
                <w:szCs w:val="22"/>
                <w:lang w:val="es-SV"/>
              </w:rPr>
            </w:pPr>
          </w:p>
        </w:tc>
      </w:tr>
      <w:tr w:rsidR="002F6D41" w:rsidRPr="001D3C0C" w:rsidTr="00672BA4">
        <w:tblPrEx>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 xml:space="preserve">Caracteres </w:t>
            </w:r>
            <w:r w:rsidRPr="001D3C0C">
              <w:rPr>
                <w:rFonts w:ascii="Arial Narrow" w:hAnsi="Arial Narrow"/>
                <w:b/>
                <w:iCs/>
                <w:sz w:val="22"/>
                <w:szCs w:val="22"/>
                <w:lang w:val="es-SV"/>
              </w:rPr>
              <w:lastRenderedPageBreak/>
              <w:t>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iCs/>
                <w:sz w:val="22"/>
                <w:szCs w:val="22"/>
              </w:rPr>
              <w:lastRenderedPageBreak/>
              <w:t>Números del 0 al 9</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iCs/>
                <w:sz w:val="22"/>
                <w:szCs w:val="22"/>
              </w:rPr>
              <w:lastRenderedPageBreak/>
              <w:t>Guión (-)</w:t>
            </w:r>
          </w:p>
          <w:p w:rsidR="002F6D41" w:rsidRPr="001D3C0C" w:rsidRDefault="002F6D41" w:rsidP="00303FB6">
            <w:pPr>
              <w:pStyle w:val="Prrafodelista"/>
              <w:widowControl w:val="0"/>
              <w:spacing w:line="260" w:lineRule="atLeast"/>
              <w:ind w:left="360"/>
              <w:jc w:val="both"/>
              <w:rPr>
                <w:rFonts w:ascii="Arial Narrow" w:hAnsi="Arial Narrow"/>
                <w:sz w:val="22"/>
                <w:szCs w:val="22"/>
              </w:rPr>
            </w:pPr>
          </w:p>
        </w:tc>
      </w:tr>
      <w:tr w:rsidR="002F6D41" w:rsidRPr="001D3C0C" w:rsidTr="00672BA4">
        <w:tc>
          <w:tcPr>
            <w:tcW w:w="1020" w:type="dxa"/>
            <w:shd w:val="clear" w:color="000000" w:fill="FFFFFF"/>
          </w:tcPr>
          <w:p w:rsidR="002F6D41" w:rsidRPr="001D3C0C" w:rsidRDefault="002F6D41" w:rsidP="00303FB6">
            <w:pPr>
              <w:spacing w:line="260" w:lineRule="atLeast"/>
              <w:jc w:val="both"/>
              <w:rPr>
                <w:rFonts w:ascii="Arial Narrow" w:hAnsi="Arial Narrow"/>
                <w:b/>
                <w:sz w:val="22"/>
                <w:szCs w:val="22"/>
                <w:lang w:val="es-ES_tradnl"/>
              </w:rPr>
            </w:pPr>
            <w:r w:rsidRPr="001D3C0C">
              <w:rPr>
                <w:rFonts w:ascii="Arial Narrow" w:hAnsi="Arial Narrow"/>
                <w:b/>
                <w:sz w:val="22"/>
                <w:szCs w:val="22"/>
                <w:lang w:val="es-ES_tradnl"/>
              </w:rPr>
              <w:lastRenderedPageBreak/>
              <w:t>4.5</w:t>
            </w: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&lt;&lt;estado&gt;&gt;</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spacing w:line="260" w:lineRule="atLeast"/>
              <w:jc w:val="both"/>
              <w:rPr>
                <w:rFonts w:ascii="Arial Narrow" w:hAnsi="Arial Narrow"/>
                <w:b/>
                <w:sz w:val="22"/>
                <w:szCs w:val="22"/>
                <w:lang w:val="es-ES_tradnl"/>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Identifica el estado de la garantía.</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spacing w:line="260" w:lineRule="atLeast"/>
              <w:jc w:val="both"/>
              <w:rPr>
                <w:rFonts w:ascii="Arial Narrow" w:hAnsi="Arial Narrow"/>
                <w:b/>
                <w:sz w:val="22"/>
                <w:szCs w:val="22"/>
                <w:lang w:val="es-ES_tradnl"/>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shd w:val="clear" w:color="000000" w:fill="FFFFFF"/>
          </w:tcPr>
          <w:p w:rsidR="002F6D41" w:rsidRPr="001D3C0C" w:rsidRDefault="002F6D41" w:rsidP="009A23D2">
            <w:pPr>
              <w:pStyle w:val="Prrafodelista"/>
              <w:widowControl w:val="0"/>
              <w:numPr>
                <w:ilvl w:val="0"/>
                <w:numId w:val="2"/>
              </w:numPr>
              <w:spacing w:line="260" w:lineRule="atLeast"/>
              <w:jc w:val="both"/>
              <w:rPr>
                <w:rFonts w:ascii="Arial Narrow" w:hAnsi="Arial Narrow"/>
                <w:iCs/>
                <w:sz w:val="22"/>
                <w:szCs w:val="22"/>
              </w:rPr>
            </w:pPr>
            <w:r w:rsidRPr="001D3C0C">
              <w:rPr>
                <w:rFonts w:ascii="Arial Narrow" w:hAnsi="Arial Narrow"/>
                <w:iCs/>
                <w:sz w:val="22"/>
                <w:szCs w:val="22"/>
              </w:rPr>
              <w:t xml:space="preserve">&lt;&lt;P&gt;&gt; para garantía presentada </w:t>
            </w:r>
          </w:p>
          <w:p w:rsidR="002F6D41" w:rsidRPr="001D3C0C" w:rsidRDefault="002F6D41" w:rsidP="009A23D2">
            <w:pPr>
              <w:pStyle w:val="Prrafodelista"/>
              <w:widowControl w:val="0"/>
              <w:numPr>
                <w:ilvl w:val="0"/>
                <w:numId w:val="2"/>
              </w:numPr>
              <w:spacing w:line="260" w:lineRule="atLeast"/>
              <w:jc w:val="both"/>
              <w:rPr>
                <w:rFonts w:ascii="Arial Narrow" w:hAnsi="Arial Narrow"/>
                <w:iCs/>
                <w:sz w:val="22"/>
                <w:szCs w:val="22"/>
              </w:rPr>
            </w:pPr>
            <w:r w:rsidRPr="001D3C0C">
              <w:rPr>
                <w:rFonts w:ascii="Arial Narrow" w:hAnsi="Arial Narrow"/>
                <w:iCs/>
                <w:sz w:val="22"/>
                <w:szCs w:val="22"/>
              </w:rPr>
              <w:t>&lt;&lt;I&gt;&gt; para garantía inscrita</w:t>
            </w:r>
          </w:p>
          <w:p w:rsidR="002F6D41" w:rsidRPr="001D3C0C" w:rsidRDefault="002F6D41" w:rsidP="009A23D2">
            <w:pPr>
              <w:pStyle w:val="Prrafodelista"/>
              <w:widowControl w:val="0"/>
              <w:numPr>
                <w:ilvl w:val="0"/>
                <w:numId w:val="2"/>
              </w:numPr>
              <w:spacing w:line="260" w:lineRule="atLeast"/>
              <w:jc w:val="both"/>
              <w:rPr>
                <w:rFonts w:ascii="Arial Narrow" w:hAnsi="Arial Narrow"/>
                <w:iCs/>
                <w:sz w:val="22"/>
                <w:szCs w:val="22"/>
              </w:rPr>
            </w:pPr>
            <w:r w:rsidRPr="001D3C0C">
              <w:rPr>
                <w:rFonts w:ascii="Arial Narrow" w:hAnsi="Arial Narrow"/>
                <w:iCs/>
                <w:sz w:val="22"/>
                <w:szCs w:val="22"/>
              </w:rPr>
              <w:t>&lt;&lt;E&gt;&gt; para garantía en espera de ser presentada</w:t>
            </w:r>
          </w:p>
          <w:p w:rsidR="002F6D41" w:rsidRPr="001D3C0C" w:rsidRDefault="002F6D41" w:rsidP="00303FB6">
            <w:pPr>
              <w:pStyle w:val="Prrafodelista"/>
              <w:widowControl w:val="0"/>
              <w:spacing w:line="260" w:lineRule="atLeast"/>
              <w:ind w:left="0"/>
              <w:jc w:val="both"/>
              <w:rPr>
                <w:rFonts w:ascii="Arial Narrow" w:hAnsi="Arial Narrow"/>
                <w:iCs/>
                <w:sz w:val="22"/>
                <w:szCs w:val="22"/>
              </w:rPr>
            </w:pPr>
          </w:p>
        </w:tc>
      </w:tr>
      <w:tr w:rsidR="002F6D41" w:rsidRPr="001D3C0C" w:rsidTr="00672BA4">
        <w:tc>
          <w:tcPr>
            <w:tcW w:w="1020" w:type="dxa"/>
            <w:shd w:val="clear" w:color="000000" w:fill="FFFFFF"/>
          </w:tcPr>
          <w:p w:rsidR="002F6D41" w:rsidRPr="001D3C0C" w:rsidRDefault="002F6D41" w:rsidP="00303FB6">
            <w:pPr>
              <w:spacing w:line="260" w:lineRule="atLeast"/>
              <w:jc w:val="both"/>
              <w:rPr>
                <w:rFonts w:ascii="Arial Narrow" w:hAnsi="Arial Narrow"/>
                <w:b/>
                <w:sz w:val="22"/>
                <w:szCs w:val="22"/>
                <w:lang w:val="es-ES_tradnl"/>
              </w:rPr>
            </w:pPr>
            <w:r w:rsidRPr="001D3C0C">
              <w:rPr>
                <w:rFonts w:ascii="Arial Narrow" w:hAnsi="Arial Narrow"/>
                <w:b/>
                <w:sz w:val="22"/>
                <w:szCs w:val="22"/>
                <w:lang w:val="es-ES_tradnl"/>
              </w:rPr>
              <w:t>4.6</w:t>
            </w: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&lt;&lt;cod_ubicacion&gt;&gt;</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spacing w:line="260" w:lineRule="atLeast"/>
              <w:jc w:val="both"/>
              <w:rPr>
                <w:rFonts w:ascii="Arial Narrow" w:hAnsi="Arial Narrow"/>
                <w:b/>
                <w:sz w:val="22"/>
                <w:szCs w:val="22"/>
                <w:lang w:val="es-ES_tradnl"/>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Municipio donde se encuentra ubicada la garantía.</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spacing w:line="260" w:lineRule="atLeast"/>
              <w:jc w:val="both"/>
              <w:rPr>
                <w:rFonts w:ascii="Arial Narrow" w:hAnsi="Arial Narrow"/>
                <w:b/>
                <w:sz w:val="22"/>
                <w:szCs w:val="22"/>
                <w:lang w:val="es-ES_tradnl"/>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sz w:val="22"/>
                <w:szCs w:val="22"/>
              </w:rPr>
            </w:pPr>
            <w:r w:rsidRPr="001D3C0C">
              <w:rPr>
                <w:rFonts w:ascii="Arial Narrow" w:hAnsi="Arial Narrow"/>
                <w:sz w:val="22"/>
                <w:szCs w:val="22"/>
              </w:rPr>
              <w:t>Ver los caracteres válidos en la tabla 14 del Anexo B.</w:t>
            </w:r>
          </w:p>
          <w:p w:rsidR="002F6D41" w:rsidRPr="001D3C0C" w:rsidRDefault="002F6D41" w:rsidP="00303FB6">
            <w:pPr>
              <w:pStyle w:val="Prrafodelista"/>
              <w:widowControl w:val="0"/>
              <w:spacing w:line="260" w:lineRule="atLeast"/>
              <w:ind w:left="0"/>
              <w:jc w:val="both"/>
              <w:rPr>
                <w:rFonts w:ascii="Arial Narrow" w:hAnsi="Arial Narrow"/>
                <w:sz w:val="22"/>
                <w:szCs w:val="22"/>
              </w:rPr>
            </w:pPr>
          </w:p>
          <w:p w:rsidR="002F6D41" w:rsidRPr="001D3C0C" w:rsidRDefault="002F6D41" w:rsidP="00303FB6">
            <w:pPr>
              <w:pStyle w:val="Prrafodelista"/>
              <w:widowControl w:val="0"/>
              <w:spacing w:line="260" w:lineRule="atLeast"/>
              <w:ind w:left="0"/>
              <w:jc w:val="both"/>
              <w:rPr>
                <w:rFonts w:ascii="Arial Narrow" w:hAnsi="Arial Narrow"/>
                <w:iCs/>
                <w:sz w:val="22"/>
                <w:szCs w:val="22"/>
              </w:rPr>
            </w:pPr>
          </w:p>
        </w:tc>
      </w:tr>
      <w:tr w:rsidR="002F6D41" w:rsidRPr="001D3C0C" w:rsidTr="00672BA4">
        <w:tc>
          <w:tcPr>
            <w:tcW w:w="1020" w:type="dxa"/>
            <w:shd w:val="clear" w:color="000000" w:fill="FFFFFF"/>
          </w:tcPr>
          <w:p w:rsidR="002F6D41" w:rsidRPr="001D3C0C" w:rsidRDefault="002F6D41" w:rsidP="00303FB6">
            <w:pPr>
              <w:spacing w:line="260" w:lineRule="atLeast"/>
              <w:jc w:val="both"/>
              <w:rPr>
                <w:rFonts w:ascii="Arial Narrow" w:hAnsi="Arial Narrow"/>
                <w:b/>
                <w:sz w:val="22"/>
                <w:szCs w:val="22"/>
                <w:lang w:val="es-ES_tradnl"/>
              </w:rPr>
            </w:pPr>
            <w:r w:rsidRPr="001D3C0C">
              <w:rPr>
                <w:rFonts w:ascii="Arial Narrow" w:hAnsi="Arial Narrow"/>
                <w:b/>
                <w:sz w:val="22"/>
                <w:szCs w:val="22"/>
                <w:lang w:val="es-ES_tradnl"/>
              </w:rPr>
              <w:t>4.7</w:t>
            </w: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&lt;&lt;descripción&gt;&gt;</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spacing w:line="260" w:lineRule="atLeast"/>
              <w:jc w:val="both"/>
              <w:rPr>
                <w:rFonts w:ascii="Arial Narrow" w:hAnsi="Arial Narrow"/>
                <w:b/>
                <w:sz w:val="22"/>
                <w:szCs w:val="22"/>
                <w:lang w:val="es-ES_tradnl"/>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Descripción del inmueble dado en garantía.</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spacing w:line="260" w:lineRule="atLeast"/>
              <w:jc w:val="both"/>
              <w:rPr>
                <w:rFonts w:ascii="Arial Narrow" w:hAnsi="Arial Narrow"/>
                <w:b/>
                <w:sz w:val="22"/>
                <w:szCs w:val="22"/>
                <w:vertAlign w:val="subscript"/>
                <w:lang w:val="es-ES_tradnl"/>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shd w:val="clear" w:color="000000" w:fill="FFFFFF"/>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La información debe justificarse a la izquierda.</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p w:rsidR="002F6D41" w:rsidRPr="001D3C0C" w:rsidRDefault="002F6D41" w:rsidP="00303FB6">
            <w:pPr>
              <w:pStyle w:val="Prrafodelista"/>
              <w:widowControl w:val="0"/>
              <w:spacing w:line="260" w:lineRule="atLeast"/>
              <w:ind w:left="0"/>
              <w:jc w:val="both"/>
              <w:rPr>
                <w:rFonts w:ascii="Arial Narrow" w:hAnsi="Arial Narrow"/>
                <w:i/>
                <w:iCs/>
                <w:sz w:val="22"/>
                <w:szCs w:val="22"/>
                <w:lang w:val="es-SV"/>
              </w:rPr>
            </w:pPr>
            <w:r w:rsidRPr="001D3C0C">
              <w:rPr>
                <w:rFonts w:ascii="Arial Narrow" w:hAnsi="Arial Narrow"/>
                <w:i/>
                <w:iCs/>
                <w:sz w:val="22"/>
                <w:szCs w:val="22"/>
                <w:lang w:val="es-SV"/>
              </w:rPr>
              <w:t>Ejemplos:</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p w:rsidR="002F6D41" w:rsidRPr="001D3C0C" w:rsidRDefault="002F6D41" w:rsidP="00303FB6">
            <w:pPr>
              <w:widowControl w:val="0"/>
              <w:spacing w:line="260" w:lineRule="atLeast"/>
              <w:jc w:val="both"/>
              <w:rPr>
                <w:rFonts w:ascii="Arial Narrow" w:hAnsi="Arial Narrow"/>
                <w:sz w:val="22"/>
                <w:szCs w:val="22"/>
              </w:rPr>
            </w:pPr>
            <w:r w:rsidRPr="001D3C0C">
              <w:rPr>
                <w:rFonts w:ascii="Arial Narrow" w:hAnsi="Arial Narrow"/>
                <w:sz w:val="22"/>
                <w:szCs w:val="22"/>
              </w:rPr>
              <w:t>&lt;&lt;Terreno urbano, área de terreno, área de construcción, etc.&gt;&gt;</w:t>
            </w:r>
          </w:p>
          <w:p w:rsidR="002F6D41" w:rsidRPr="001D3C0C" w:rsidRDefault="002F6D41" w:rsidP="00303FB6">
            <w:pPr>
              <w:widowControl w:val="0"/>
              <w:spacing w:line="260" w:lineRule="atLeast"/>
              <w:jc w:val="both"/>
              <w:rPr>
                <w:rFonts w:ascii="Arial Narrow" w:hAnsi="Arial Narrow"/>
                <w:iCs/>
                <w:sz w:val="22"/>
                <w:szCs w:val="22"/>
              </w:rPr>
            </w:pPr>
            <w:r w:rsidRPr="001D3C0C">
              <w:rPr>
                <w:rFonts w:ascii="Arial Narrow" w:hAnsi="Arial Narrow"/>
                <w:sz w:val="22"/>
                <w:szCs w:val="22"/>
              </w:rPr>
              <w:t>&lt;&lt;Terreno urbano, área de terreno, área de construcción</w:t>
            </w:r>
            <w:r w:rsidRPr="001D3C0C">
              <w:rPr>
                <w:rFonts w:ascii="Arial Narrow" w:hAnsi="Arial Narrow"/>
                <w:iCs/>
                <w:sz w:val="22"/>
                <w:szCs w:val="22"/>
              </w:rPr>
              <w:t>, etc.&gt;&gt;</w:t>
            </w:r>
          </w:p>
          <w:p w:rsidR="002F6D41" w:rsidRPr="001D3C0C" w:rsidRDefault="002F6D41" w:rsidP="00303FB6">
            <w:pPr>
              <w:widowControl w:val="0"/>
              <w:spacing w:line="260" w:lineRule="atLeast"/>
              <w:jc w:val="both"/>
              <w:rPr>
                <w:rFonts w:ascii="Arial Narrow" w:hAnsi="Arial Narrow"/>
                <w:iCs/>
                <w:sz w:val="22"/>
                <w:szCs w:val="22"/>
              </w:rPr>
            </w:pPr>
            <w:r w:rsidRPr="001D3C0C">
              <w:rPr>
                <w:rFonts w:ascii="Arial Narrow" w:hAnsi="Arial Narrow"/>
                <w:iCs/>
                <w:sz w:val="22"/>
                <w:szCs w:val="22"/>
              </w:rPr>
              <w:t>&lt;&lt;Vivienda, área de terreno, área de construcción, etc&gt;&gt;</w:t>
            </w:r>
          </w:p>
          <w:p w:rsidR="002F6D41" w:rsidRPr="001D3C0C" w:rsidRDefault="002F6D41" w:rsidP="00303FB6">
            <w:pPr>
              <w:widowControl w:val="0"/>
              <w:spacing w:line="260" w:lineRule="atLeast"/>
              <w:jc w:val="both"/>
              <w:rPr>
                <w:rFonts w:ascii="Arial Narrow" w:hAnsi="Arial Narrow"/>
                <w:iCs/>
                <w:sz w:val="22"/>
                <w:szCs w:val="22"/>
              </w:rPr>
            </w:pPr>
            <w:r w:rsidRPr="001D3C0C">
              <w:rPr>
                <w:rFonts w:ascii="Arial Narrow" w:hAnsi="Arial Narrow"/>
                <w:iCs/>
                <w:sz w:val="22"/>
                <w:szCs w:val="22"/>
              </w:rPr>
              <w:t>&lt;&lt;Edificio, área de terreno, área de construcción, etc.&gt;&gt;</w:t>
            </w:r>
          </w:p>
          <w:p w:rsidR="002F6D41" w:rsidRPr="001D3C0C" w:rsidRDefault="002F6D41" w:rsidP="00303FB6">
            <w:pPr>
              <w:pStyle w:val="Prrafodelista"/>
              <w:widowControl w:val="0"/>
              <w:spacing w:line="260" w:lineRule="atLeast"/>
              <w:ind w:left="360"/>
              <w:jc w:val="both"/>
              <w:rPr>
                <w:rFonts w:ascii="Arial Narrow" w:hAnsi="Arial Narrow"/>
                <w:iCs/>
                <w:sz w:val="22"/>
                <w:szCs w:val="22"/>
                <w:lang w:val="es-SV"/>
              </w:rPr>
            </w:pPr>
          </w:p>
        </w:tc>
      </w:tr>
      <w:tr w:rsidR="002F6D41" w:rsidRPr="001D3C0C" w:rsidTr="00672BA4">
        <w:tblPrEx>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Letras de A a Z, mayúsculas o minúsculas</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 xml:space="preserve">Vocales con diéresis </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Números de 0 a 9</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Plica (/)</w:t>
            </w:r>
          </w:p>
          <w:p w:rsidR="002F6D41" w:rsidRPr="001D3C0C" w:rsidRDefault="002F6D41" w:rsidP="009A23D2">
            <w:pPr>
              <w:widowControl w:val="0"/>
              <w:numPr>
                <w:ilvl w:val="0"/>
                <w:numId w:val="2"/>
              </w:numPr>
              <w:spacing w:line="260" w:lineRule="atLeast"/>
              <w:jc w:val="both"/>
              <w:rPr>
                <w:rFonts w:ascii="Arial Narrow" w:hAnsi="Arial Narrow"/>
                <w:sz w:val="22"/>
                <w:szCs w:val="22"/>
              </w:rPr>
            </w:pPr>
            <w:r w:rsidRPr="001D3C0C">
              <w:rPr>
                <w:rFonts w:ascii="Arial Narrow" w:hAnsi="Arial Narrow"/>
                <w:sz w:val="22"/>
                <w:szCs w:val="22"/>
              </w:rPr>
              <w:t>Et (&amp;)</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Porcentaje (%)</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Numeral (#)</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Coma (,)</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Punto (.)</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Guión (-)</w:t>
            </w:r>
          </w:p>
          <w:p w:rsidR="002F6D41" w:rsidRPr="001D3C0C" w:rsidRDefault="002F6D41" w:rsidP="00303FB6">
            <w:pPr>
              <w:pStyle w:val="Prrafodelista"/>
              <w:widowControl w:val="0"/>
              <w:spacing w:line="260" w:lineRule="atLeast"/>
              <w:ind w:left="360"/>
              <w:jc w:val="both"/>
              <w:rPr>
                <w:rFonts w:ascii="Arial Narrow" w:hAnsi="Arial Narrow"/>
                <w:sz w:val="22"/>
                <w:szCs w:val="22"/>
                <w:lang w:val="es-SV"/>
              </w:rPr>
            </w:pPr>
          </w:p>
        </w:tc>
      </w:tr>
      <w:tr w:rsidR="002F6D41" w:rsidRPr="001D3C0C" w:rsidTr="00672BA4">
        <w:tc>
          <w:tcPr>
            <w:tcW w:w="1020" w:type="dxa"/>
            <w:shd w:val="clear" w:color="000000" w:fill="FFFFFF"/>
          </w:tcPr>
          <w:p w:rsidR="002F6D41" w:rsidRPr="001D3C0C" w:rsidRDefault="002F6D41" w:rsidP="00303FB6">
            <w:pPr>
              <w:spacing w:line="260" w:lineRule="atLeast"/>
              <w:jc w:val="both"/>
              <w:rPr>
                <w:rFonts w:ascii="Arial Narrow" w:hAnsi="Arial Narrow"/>
                <w:b/>
                <w:sz w:val="22"/>
                <w:szCs w:val="22"/>
                <w:lang w:val="es-ES"/>
              </w:rPr>
            </w:pPr>
            <w:r w:rsidRPr="001D3C0C">
              <w:rPr>
                <w:rFonts w:ascii="Arial Narrow" w:hAnsi="Arial Narrow"/>
                <w:b/>
                <w:sz w:val="22"/>
                <w:szCs w:val="22"/>
                <w:lang w:val="es-ES"/>
              </w:rPr>
              <w:t>4.8</w:t>
            </w: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&lt;&lt;fecha_valuo&gt;&gt;</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spacing w:line="260" w:lineRule="atLeast"/>
              <w:jc w:val="both"/>
              <w:rPr>
                <w:rFonts w:ascii="Arial Narrow" w:hAnsi="Arial Narrow"/>
                <w:b/>
                <w:sz w:val="22"/>
                <w:szCs w:val="22"/>
                <w:lang w:val="es-ES"/>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Fecha en que se  realizó el valúo del Inmueble.</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blPrEx>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iCs/>
                <w:sz w:val="22"/>
                <w:szCs w:val="22"/>
              </w:rPr>
            </w:pPr>
            <w:r w:rsidRPr="001D3C0C">
              <w:rPr>
                <w:rFonts w:ascii="Arial Narrow" w:hAnsi="Arial Narrow"/>
                <w:iCs/>
                <w:sz w:val="22"/>
                <w:szCs w:val="22"/>
              </w:rPr>
              <w:t>El formato válido para esta columna es &lt;&lt;aaaa-mm-dd&gt;&gt;.</w:t>
            </w:r>
          </w:p>
          <w:p w:rsidR="002F6D41" w:rsidRPr="001D3C0C" w:rsidRDefault="002F6D41" w:rsidP="00303FB6">
            <w:pPr>
              <w:pStyle w:val="Prrafodelista"/>
              <w:widowControl w:val="0"/>
              <w:spacing w:line="260" w:lineRule="atLeast"/>
              <w:ind w:left="360"/>
              <w:jc w:val="both"/>
              <w:rPr>
                <w:rFonts w:ascii="Arial Narrow" w:hAnsi="Arial Narrow"/>
                <w:iCs/>
                <w:sz w:val="22"/>
                <w:szCs w:val="22"/>
                <w:lang w:val="es-SV"/>
              </w:rPr>
            </w:pPr>
          </w:p>
        </w:tc>
      </w:tr>
      <w:tr w:rsidR="002F6D41" w:rsidRPr="001D3C0C" w:rsidTr="00672BA4">
        <w:tblPrEx>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iCs/>
                <w:sz w:val="22"/>
                <w:szCs w:val="22"/>
              </w:rPr>
              <w:t>Números del 0 al 9</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iCs/>
                <w:sz w:val="22"/>
                <w:szCs w:val="22"/>
              </w:rPr>
              <w:t>Guión (-)</w:t>
            </w:r>
          </w:p>
          <w:p w:rsidR="002F6D41" w:rsidRPr="001D3C0C" w:rsidRDefault="002F6D41" w:rsidP="00303FB6">
            <w:pPr>
              <w:pStyle w:val="Prrafodelista"/>
              <w:widowControl w:val="0"/>
              <w:spacing w:line="260" w:lineRule="atLeast"/>
              <w:ind w:left="360"/>
              <w:jc w:val="both"/>
              <w:rPr>
                <w:rFonts w:ascii="Arial Narrow" w:hAnsi="Arial Narrow"/>
                <w:sz w:val="22"/>
                <w:szCs w:val="22"/>
              </w:rPr>
            </w:pPr>
          </w:p>
        </w:tc>
      </w:tr>
      <w:tr w:rsidR="002F6D41" w:rsidRPr="001D3C0C" w:rsidTr="00672BA4">
        <w:tc>
          <w:tcPr>
            <w:tcW w:w="1020" w:type="dxa"/>
            <w:shd w:val="clear" w:color="000000" w:fill="FFFFFF"/>
          </w:tcPr>
          <w:p w:rsidR="002F6D41" w:rsidRPr="001D3C0C" w:rsidRDefault="002F6D41" w:rsidP="00303FB6">
            <w:pPr>
              <w:spacing w:line="260" w:lineRule="atLeast"/>
              <w:jc w:val="both"/>
              <w:rPr>
                <w:rFonts w:ascii="Arial Narrow" w:hAnsi="Arial Narrow"/>
                <w:b/>
                <w:sz w:val="22"/>
                <w:szCs w:val="22"/>
                <w:lang w:val="es-ES"/>
              </w:rPr>
            </w:pPr>
            <w:r w:rsidRPr="001D3C0C">
              <w:rPr>
                <w:rFonts w:ascii="Arial Narrow" w:hAnsi="Arial Narrow"/>
                <w:b/>
                <w:sz w:val="22"/>
                <w:szCs w:val="22"/>
                <w:lang w:val="es-ES"/>
              </w:rPr>
              <w:lastRenderedPageBreak/>
              <w:t>4.9</w:t>
            </w: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&lt;&lt;valor_pericial&gt;&gt;</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spacing w:line="260" w:lineRule="atLeast"/>
              <w:jc w:val="both"/>
              <w:rPr>
                <w:rFonts w:ascii="Arial Narrow" w:hAnsi="Arial Narrow"/>
                <w:b/>
                <w:sz w:val="22"/>
                <w:szCs w:val="22"/>
                <w:lang w:val="es-ES"/>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Valor del inmueble asignado por un perito valuador.</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blPrEx>
          <w:tblLook w:val="04A0"/>
        </w:tblPrEx>
        <w:tc>
          <w:tcPr>
            <w:tcW w:w="1020" w:type="dxa"/>
          </w:tcPr>
          <w:p w:rsidR="002F6D41" w:rsidRPr="001D3C0C" w:rsidRDefault="002F6D41" w:rsidP="00303FB6">
            <w:pPr>
              <w:pStyle w:val="Prrafodelista"/>
              <w:widowControl w:val="0"/>
              <w:spacing w:line="260" w:lineRule="atLeast"/>
              <w:ind w:left="-18" w:firstLine="18"/>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sz w:val="22"/>
                <w:szCs w:val="22"/>
                <w:lang w:val="es-SV"/>
              </w:rPr>
              <w:t>El formato válido para esta columna es &lt;&lt;9999999999.99&gt;&gt;.</w:t>
            </w:r>
          </w:p>
          <w:p w:rsidR="002F6D41" w:rsidRPr="001D3C0C" w:rsidRDefault="002F6D41" w:rsidP="00303FB6">
            <w:pPr>
              <w:widowControl w:val="0"/>
              <w:spacing w:line="260" w:lineRule="atLeast"/>
              <w:jc w:val="both"/>
              <w:rPr>
                <w:rFonts w:ascii="Arial Narrow" w:hAnsi="Arial Narrow"/>
                <w:sz w:val="22"/>
                <w:szCs w:val="22"/>
              </w:rPr>
            </w:pPr>
          </w:p>
        </w:tc>
      </w:tr>
      <w:tr w:rsidR="002F6D41" w:rsidRPr="001D3C0C" w:rsidTr="00672BA4">
        <w:tblPrEx>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Números del 0 al 9</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Punto (.)</w:t>
            </w:r>
          </w:p>
          <w:p w:rsidR="002F6D41" w:rsidRPr="001D3C0C" w:rsidRDefault="002F6D41" w:rsidP="00303FB6">
            <w:pPr>
              <w:pStyle w:val="Prrafodelista"/>
              <w:widowControl w:val="0"/>
              <w:spacing w:line="260" w:lineRule="atLeast"/>
              <w:ind w:left="360"/>
              <w:jc w:val="both"/>
              <w:rPr>
                <w:rFonts w:ascii="Arial Narrow" w:hAnsi="Arial Narrow"/>
                <w:sz w:val="22"/>
                <w:szCs w:val="22"/>
                <w:lang w:val="es-SV"/>
              </w:rPr>
            </w:pPr>
          </w:p>
        </w:tc>
      </w:tr>
      <w:tr w:rsidR="002F6D41" w:rsidRPr="001D3C0C" w:rsidTr="00672BA4">
        <w:tc>
          <w:tcPr>
            <w:tcW w:w="1020" w:type="dxa"/>
            <w:shd w:val="clear" w:color="000000" w:fill="FFFFFF"/>
          </w:tcPr>
          <w:p w:rsidR="002F6D41" w:rsidRPr="001D3C0C" w:rsidRDefault="002F6D41" w:rsidP="00303FB6">
            <w:pPr>
              <w:spacing w:line="260" w:lineRule="atLeast"/>
              <w:jc w:val="both"/>
              <w:rPr>
                <w:rFonts w:ascii="Arial Narrow" w:hAnsi="Arial Narrow"/>
                <w:b/>
                <w:sz w:val="22"/>
                <w:szCs w:val="22"/>
                <w:lang w:val="es-ES"/>
              </w:rPr>
            </w:pPr>
            <w:r w:rsidRPr="001D3C0C">
              <w:rPr>
                <w:rFonts w:ascii="Arial Narrow" w:hAnsi="Arial Narrow"/>
                <w:b/>
                <w:sz w:val="22"/>
                <w:szCs w:val="22"/>
                <w:lang w:val="es-ES"/>
              </w:rPr>
              <w:t>4.10</w:t>
            </w: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&lt;&lt;valor_contractual&gt;&gt;</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spacing w:line="260" w:lineRule="atLeast"/>
              <w:jc w:val="both"/>
              <w:rPr>
                <w:rFonts w:ascii="Arial Narrow" w:hAnsi="Arial Narrow"/>
                <w:b/>
                <w:sz w:val="22"/>
                <w:szCs w:val="22"/>
                <w:lang w:val="es-ES"/>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Valor del inmueble especificado en el mutuo hipotecario.</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 xml:space="preserve"> </w:t>
            </w:r>
          </w:p>
        </w:tc>
      </w:tr>
      <w:tr w:rsidR="002F6D41" w:rsidRPr="001D3C0C" w:rsidTr="00672BA4">
        <w:tblPrEx>
          <w:tblLook w:val="04A0"/>
        </w:tblPrEx>
        <w:tc>
          <w:tcPr>
            <w:tcW w:w="1020" w:type="dxa"/>
          </w:tcPr>
          <w:p w:rsidR="002F6D41" w:rsidRPr="001D3C0C" w:rsidRDefault="002F6D41" w:rsidP="00303FB6">
            <w:pPr>
              <w:pStyle w:val="Prrafodelista"/>
              <w:widowControl w:val="0"/>
              <w:spacing w:line="260" w:lineRule="atLeast"/>
              <w:ind w:left="-18" w:firstLine="18"/>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sz w:val="22"/>
                <w:szCs w:val="22"/>
                <w:lang w:val="es-SV"/>
              </w:rPr>
              <w:t>El formato válido para esta columna es &lt;&lt;9999999999.99&gt;&gt;.</w:t>
            </w:r>
          </w:p>
          <w:p w:rsidR="002F6D41" w:rsidRPr="001D3C0C" w:rsidRDefault="002F6D41" w:rsidP="00303FB6">
            <w:pPr>
              <w:widowControl w:val="0"/>
              <w:spacing w:line="260" w:lineRule="atLeast"/>
              <w:jc w:val="both"/>
              <w:rPr>
                <w:rFonts w:ascii="Arial Narrow" w:hAnsi="Arial Narrow"/>
                <w:sz w:val="22"/>
                <w:szCs w:val="22"/>
                <w:lang w:val="es-ES_tradnl"/>
              </w:rPr>
            </w:pPr>
          </w:p>
        </w:tc>
      </w:tr>
      <w:tr w:rsidR="002F6D41" w:rsidRPr="001D3C0C" w:rsidTr="00672BA4">
        <w:tblPrEx>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Números del 0 al 9</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Punto (.)</w:t>
            </w:r>
          </w:p>
          <w:p w:rsidR="002F6D41" w:rsidRPr="001D3C0C" w:rsidRDefault="002F6D41" w:rsidP="00303FB6">
            <w:pPr>
              <w:pStyle w:val="Prrafodelista"/>
              <w:widowControl w:val="0"/>
              <w:spacing w:line="260" w:lineRule="atLeast"/>
              <w:ind w:left="360"/>
              <w:jc w:val="both"/>
              <w:rPr>
                <w:rFonts w:ascii="Arial Narrow" w:hAnsi="Arial Narrow"/>
                <w:sz w:val="22"/>
                <w:szCs w:val="22"/>
                <w:lang w:val="es-SV"/>
              </w:rPr>
            </w:pPr>
          </w:p>
        </w:tc>
      </w:tr>
      <w:tr w:rsidR="002F6D41" w:rsidRPr="001D3C0C" w:rsidTr="00672BA4">
        <w:tc>
          <w:tcPr>
            <w:tcW w:w="1020" w:type="dxa"/>
            <w:shd w:val="clear" w:color="000000" w:fill="FFFFFF"/>
          </w:tcPr>
          <w:p w:rsidR="002F6D41" w:rsidRPr="001D3C0C" w:rsidRDefault="002F6D41" w:rsidP="00303FB6">
            <w:pPr>
              <w:spacing w:line="260" w:lineRule="atLeast"/>
              <w:jc w:val="both"/>
              <w:rPr>
                <w:rFonts w:ascii="Arial Narrow" w:hAnsi="Arial Narrow"/>
                <w:b/>
                <w:sz w:val="22"/>
                <w:szCs w:val="22"/>
                <w:lang w:val="es-ES"/>
              </w:rPr>
            </w:pPr>
            <w:r w:rsidRPr="001D3C0C">
              <w:rPr>
                <w:rFonts w:ascii="Arial Narrow" w:hAnsi="Arial Narrow"/>
                <w:b/>
                <w:sz w:val="22"/>
                <w:szCs w:val="22"/>
                <w:lang w:val="es-ES"/>
              </w:rPr>
              <w:t>4.11</w:t>
            </w: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&lt;&lt;valor_mercado&gt;&gt;</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spacing w:line="260" w:lineRule="atLeast"/>
              <w:jc w:val="both"/>
              <w:rPr>
                <w:rFonts w:ascii="Arial Narrow" w:hAnsi="Arial Narrow"/>
                <w:b/>
                <w:sz w:val="22"/>
                <w:szCs w:val="22"/>
                <w:lang w:val="es-ES"/>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Valor consignado en el informe del perito, donde determina el precio en que puede venderse el inmueble a una fecha determinada.</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blPrEx>
          <w:tblLook w:val="04A0"/>
        </w:tblPrEx>
        <w:tc>
          <w:tcPr>
            <w:tcW w:w="1020" w:type="dxa"/>
          </w:tcPr>
          <w:p w:rsidR="002F6D41" w:rsidRPr="001D3C0C" w:rsidRDefault="002F6D41" w:rsidP="00303FB6">
            <w:pPr>
              <w:pStyle w:val="Prrafodelista"/>
              <w:widowControl w:val="0"/>
              <w:spacing w:line="260" w:lineRule="atLeast"/>
              <w:ind w:left="-18" w:firstLine="18"/>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sz w:val="22"/>
                <w:szCs w:val="22"/>
                <w:lang w:val="es-SV"/>
              </w:rPr>
              <w:t>El formato válido para esta columna es &lt;&lt;9999999999.99&gt;&gt;.</w:t>
            </w:r>
          </w:p>
          <w:p w:rsidR="002F6D41" w:rsidRPr="001D3C0C" w:rsidRDefault="002F6D41" w:rsidP="00303FB6">
            <w:pPr>
              <w:widowControl w:val="0"/>
              <w:spacing w:line="260" w:lineRule="atLeast"/>
              <w:jc w:val="both"/>
              <w:rPr>
                <w:rFonts w:ascii="Arial Narrow" w:hAnsi="Arial Narrow"/>
                <w:sz w:val="22"/>
                <w:szCs w:val="22"/>
                <w:lang w:val="es-ES_tradnl"/>
              </w:rPr>
            </w:pPr>
          </w:p>
        </w:tc>
      </w:tr>
      <w:tr w:rsidR="002F6D41" w:rsidRPr="001D3C0C" w:rsidTr="00672BA4">
        <w:tblPrEx>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Números del 0 al 9</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Punto (.)</w:t>
            </w:r>
          </w:p>
          <w:p w:rsidR="002F6D41" w:rsidRPr="001D3C0C" w:rsidRDefault="002F6D41" w:rsidP="00303FB6">
            <w:pPr>
              <w:pStyle w:val="Prrafodelista"/>
              <w:widowControl w:val="0"/>
              <w:spacing w:line="260" w:lineRule="atLeast"/>
              <w:ind w:left="360"/>
              <w:jc w:val="both"/>
              <w:rPr>
                <w:rFonts w:ascii="Arial Narrow" w:hAnsi="Arial Narrow"/>
                <w:sz w:val="22"/>
                <w:szCs w:val="22"/>
                <w:lang w:val="es-SV"/>
              </w:rPr>
            </w:pPr>
          </w:p>
        </w:tc>
      </w:tr>
      <w:tr w:rsidR="002F6D41" w:rsidRPr="001D3C0C" w:rsidTr="00672BA4">
        <w:tc>
          <w:tcPr>
            <w:tcW w:w="1020" w:type="dxa"/>
            <w:shd w:val="clear" w:color="000000" w:fill="FFFFFF"/>
          </w:tcPr>
          <w:p w:rsidR="002F6D41" w:rsidRPr="001D3C0C" w:rsidRDefault="002F6D41" w:rsidP="00303FB6">
            <w:pPr>
              <w:spacing w:line="260" w:lineRule="atLeast"/>
              <w:jc w:val="both"/>
              <w:rPr>
                <w:rFonts w:ascii="Arial Narrow" w:hAnsi="Arial Narrow"/>
                <w:b/>
                <w:sz w:val="22"/>
                <w:szCs w:val="22"/>
                <w:lang w:val="es-ES"/>
              </w:rPr>
            </w:pPr>
            <w:r w:rsidRPr="001D3C0C">
              <w:rPr>
                <w:rFonts w:ascii="Arial Narrow" w:hAnsi="Arial Narrow"/>
                <w:b/>
                <w:sz w:val="22"/>
                <w:szCs w:val="22"/>
                <w:lang w:val="es-ES"/>
              </w:rPr>
              <w:t>4.12</w:t>
            </w: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&lt;&lt;grado_hipoteca&gt;&gt;</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spacing w:line="260" w:lineRule="atLeast"/>
              <w:jc w:val="both"/>
              <w:rPr>
                <w:rFonts w:ascii="Arial Narrow" w:hAnsi="Arial Narrow"/>
                <w:b/>
                <w:sz w:val="22"/>
                <w:szCs w:val="22"/>
                <w:lang w:val="es-ES"/>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Grado de hipoteca de la garantía.</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blPrEx>
          <w:tblLook w:val="04A0"/>
        </w:tblPrEx>
        <w:tc>
          <w:tcPr>
            <w:tcW w:w="1020" w:type="dxa"/>
          </w:tcPr>
          <w:p w:rsidR="002F6D41" w:rsidRPr="001D3C0C" w:rsidRDefault="002F6D41" w:rsidP="00303FB6">
            <w:pPr>
              <w:pStyle w:val="Prrafodelista"/>
              <w:widowControl w:val="0"/>
              <w:spacing w:line="260" w:lineRule="atLeast"/>
              <w:ind w:left="-18" w:firstLine="18"/>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sz w:val="22"/>
                <w:szCs w:val="22"/>
                <w:lang w:val="es-SV"/>
              </w:rPr>
              <w:t>Para primera hipoteca debe colocarse  &lt;&lt;1&gt;&gt;, para segunda hipoteca debe colocarse &lt;&lt;2&gt;&gt; y así sucesivamente.</w:t>
            </w:r>
          </w:p>
          <w:p w:rsidR="002F6D41" w:rsidRPr="001D3C0C" w:rsidRDefault="002F6D41" w:rsidP="00303FB6">
            <w:pPr>
              <w:pStyle w:val="Prrafodelista"/>
              <w:widowControl w:val="0"/>
              <w:spacing w:line="260" w:lineRule="atLeast"/>
              <w:ind w:left="360"/>
              <w:jc w:val="both"/>
              <w:rPr>
                <w:rFonts w:ascii="Arial Narrow" w:hAnsi="Arial Narrow"/>
                <w:sz w:val="22"/>
                <w:szCs w:val="22"/>
              </w:rPr>
            </w:pPr>
          </w:p>
        </w:tc>
      </w:tr>
      <w:tr w:rsidR="002F6D41" w:rsidRPr="001D3C0C" w:rsidTr="00672BA4">
        <w:tblPrEx>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Números del 0 al 9</w:t>
            </w:r>
          </w:p>
          <w:p w:rsidR="002F6D41" w:rsidRPr="001D3C0C" w:rsidRDefault="002F6D41" w:rsidP="00303FB6">
            <w:pPr>
              <w:pStyle w:val="Prrafodelista"/>
              <w:widowControl w:val="0"/>
              <w:spacing w:line="260" w:lineRule="atLeast"/>
              <w:ind w:left="360"/>
              <w:jc w:val="both"/>
              <w:rPr>
                <w:rFonts w:ascii="Arial Narrow" w:hAnsi="Arial Narrow"/>
                <w:sz w:val="22"/>
                <w:szCs w:val="22"/>
                <w:lang w:val="es-SV"/>
              </w:rPr>
            </w:pPr>
          </w:p>
          <w:p w:rsidR="002F6D41" w:rsidRPr="001D3C0C" w:rsidRDefault="002F6D41" w:rsidP="00303FB6">
            <w:pPr>
              <w:pStyle w:val="Prrafodelista"/>
              <w:widowControl w:val="0"/>
              <w:spacing w:line="260" w:lineRule="atLeast"/>
              <w:ind w:left="360"/>
              <w:jc w:val="both"/>
              <w:rPr>
                <w:rFonts w:ascii="Arial Narrow" w:hAnsi="Arial Narrow"/>
                <w:sz w:val="22"/>
                <w:szCs w:val="22"/>
                <w:lang w:val="es-SV"/>
              </w:rPr>
            </w:pPr>
          </w:p>
        </w:tc>
      </w:tr>
      <w:tr w:rsidR="002F6D41" w:rsidRPr="001D3C0C" w:rsidTr="00672BA4">
        <w:tc>
          <w:tcPr>
            <w:tcW w:w="1020" w:type="dxa"/>
            <w:shd w:val="clear" w:color="000000" w:fill="FFFFFF"/>
          </w:tcPr>
          <w:p w:rsidR="002F6D41" w:rsidRPr="001D3C0C" w:rsidRDefault="002F6D41" w:rsidP="00303FB6">
            <w:pPr>
              <w:spacing w:line="260" w:lineRule="atLeast"/>
              <w:jc w:val="both"/>
              <w:rPr>
                <w:rFonts w:ascii="Arial Narrow" w:hAnsi="Arial Narrow"/>
                <w:b/>
                <w:sz w:val="22"/>
                <w:szCs w:val="22"/>
                <w:lang w:val="es-ES"/>
              </w:rPr>
            </w:pPr>
            <w:r w:rsidRPr="001D3C0C">
              <w:rPr>
                <w:rFonts w:ascii="Arial Narrow" w:hAnsi="Arial Narrow"/>
                <w:b/>
                <w:sz w:val="22"/>
                <w:szCs w:val="22"/>
                <w:lang w:val="es-ES"/>
              </w:rPr>
              <w:t>4.13</w:t>
            </w: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&lt;&lt;direccion_gtia&gt;&gt;</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rPr>
          <w:trHeight w:val="266"/>
        </w:trPr>
        <w:tc>
          <w:tcPr>
            <w:tcW w:w="1020" w:type="dxa"/>
            <w:shd w:val="clear" w:color="000000" w:fill="FFFFFF"/>
          </w:tcPr>
          <w:p w:rsidR="002F6D41" w:rsidRPr="001D3C0C" w:rsidRDefault="002F6D41" w:rsidP="00303FB6">
            <w:pPr>
              <w:spacing w:line="260" w:lineRule="atLeast"/>
              <w:jc w:val="both"/>
              <w:rPr>
                <w:rFonts w:ascii="Arial Narrow" w:hAnsi="Arial Narrow"/>
                <w:b/>
                <w:sz w:val="22"/>
                <w:szCs w:val="22"/>
                <w:lang w:val="es-ES"/>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Dirección de la garantía.</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spacing w:line="260" w:lineRule="atLeast"/>
              <w:jc w:val="both"/>
              <w:rPr>
                <w:rFonts w:ascii="Arial Narrow" w:hAnsi="Arial Narrow"/>
                <w:b/>
                <w:sz w:val="22"/>
                <w:szCs w:val="22"/>
                <w:lang w:val="es-ES"/>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shd w:val="clear" w:color="000000" w:fill="FFFFFF"/>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La información debe justificarse a la izquierda.</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p w:rsidR="002F6D41" w:rsidRPr="001D3C0C" w:rsidRDefault="002F6D41" w:rsidP="00303FB6">
            <w:pPr>
              <w:pStyle w:val="Prrafodelista"/>
              <w:widowControl w:val="0"/>
              <w:spacing w:line="260" w:lineRule="atLeast"/>
              <w:ind w:left="0"/>
              <w:jc w:val="both"/>
              <w:rPr>
                <w:rFonts w:ascii="Arial Narrow" w:hAnsi="Arial Narrow"/>
                <w:i/>
                <w:iCs/>
                <w:sz w:val="22"/>
                <w:szCs w:val="22"/>
                <w:lang w:val="es-SV"/>
              </w:rPr>
            </w:pPr>
            <w:r w:rsidRPr="001D3C0C">
              <w:rPr>
                <w:rFonts w:ascii="Arial Narrow" w:hAnsi="Arial Narrow"/>
                <w:i/>
                <w:iCs/>
                <w:sz w:val="22"/>
                <w:szCs w:val="22"/>
                <w:lang w:val="es-SV"/>
              </w:rPr>
              <w:t>Ejemplo:</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&lt;&lt;4ª. Calle Poniente #2223, Colonia Flor Blanca, San Salvador&gt;&gt;</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blPrEx>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Letras de A a Z, mayúsculas o minúsculas</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 xml:space="preserve">Vocales con diéresis </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lastRenderedPageBreak/>
              <w:t>Números de 0 a 9</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Plica (/)</w:t>
            </w:r>
          </w:p>
          <w:p w:rsidR="002F6D41" w:rsidRPr="001D3C0C" w:rsidRDefault="002F6D41" w:rsidP="009A23D2">
            <w:pPr>
              <w:widowControl w:val="0"/>
              <w:numPr>
                <w:ilvl w:val="0"/>
                <w:numId w:val="2"/>
              </w:numPr>
              <w:spacing w:line="260" w:lineRule="atLeast"/>
              <w:jc w:val="both"/>
              <w:rPr>
                <w:rFonts w:ascii="Arial Narrow" w:hAnsi="Arial Narrow"/>
                <w:sz w:val="22"/>
                <w:szCs w:val="22"/>
              </w:rPr>
            </w:pPr>
            <w:r w:rsidRPr="001D3C0C">
              <w:rPr>
                <w:rFonts w:ascii="Arial Narrow" w:hAnsi="Arial Narrow"/>
                <w:sz w:val="22"/>
                <w:szCs w:val="22"/>
              </w:rPr>
              <w:t>Et (&amp;)</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Porcentaje (%)</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Numeral (#)</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Coma (,)</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Punto (.)</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Guión (-)</w:t>
            </w:r>
          </w:p>
          <w:p w:rsidR="002F6D41" w:rsidRPr="001D3C0C" w:rsidRDefault="002F6D41" w:rsidP="00303FB6">
            <w:pPr>
              <w:pStyle w:val="Prrafodelista"/>
              <w:widowControl w:val="0"/>
              <w:spacing w:line="260" w:lineRule="atLeast"/>
              <w:ind w:left="360"/>
              <w:jc w:val="both"/>
              <w:rPr>
                <w:rFonts w:ascii="Arial Narrow" w:hAnsi="Arial Narrow"/>
                <w:sz w:val="22"/>
                <w:szCs w:val="22"/>
                <w:lang w:val="es-SV"/>
              </w:rPr>
            </w:pPr>
          </w:p>
        </w:tc>
      </w:tr>
      <w:tr w:rsidR="002F6D41" w:rsidRPr="001D3C0C" w:rsidTr="00672BA4">
        <w:tc>
          <w:tcPr>
            <w:tcW w:w="1020" w:type="dxa"/>
            <w:shd w:val="clear" w:color="000000" w:fill="FFFFFF"/>
          </w:tcPr>
          <w:p w:rsidR="002F6D41" w:rsidRPr="001D3C0C" w:rsidRDefault="002F6D41" w:rsidP="00303FB6">
            <w:pPr>
              <w:spacing w:line="260" w:lineRule="atLeast"/>
              <w:jc w:val="both"/>
              <w:rPr>
                <w:rFonts w:ascii="Arial Narrow" w:hAnsi="Arial Narrow"/>
                <w:b/>
                <w:sz w:val="22"/>
                <w:szCs w:val="22"/>
                <w:lang w:val="es-ES"/>
              </w:rPr>
            </w:pPr>
            <w:r w:rsidRPr="001D3C0C">
              <w:rPr>
                <w:rFonts w:ascii="Arial Narrow" w:hAnsi="Arial Narrow"/>
                <w:b/>
                <w:sz w:val="22"/>
                <w:szCs w:val="22"/>
                <w:lang w:val="es-ES"/>
              </w:rPr>
              <w:lastRenderedPageBreak/>
              <w:t>4.14</w:t>
            </w: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&lt;&lt;cod_perito&gt;&gt;</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spacing w:line="260" w:lineRule="atLeast"/>
              <w:jc w:val="both"/>
              <w:rPr>
                <w:rFonts w:ascii="Arial Narrow" w:hAnsi="Arial Narrow"/>
                <w:b/>
                <w:sz w:val="22"/>
                <w:szCs w:val="22"/>
                <w:lang w:val="es-ES"/>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Código de perito valuador.</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spacing w:line="260" w:lineRule="atLeast"/>
              <w:jc w:val="both"/>
              <w:rPr>
                <w:rFonts w:ascii="Arial Narrow" w:hAnsi="Arial Narrow"/>
                <w:b/>
                <w:sz w:val="22"/>
                <w:szCs w:val="22"/>
                <w:lang w:val="es-ES"/>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shd w:val="clear" w:color="000000" w:fill="FFFFFF"/>
          </w:tcPr>
          <w:p w:rsidR="002F6D41" w:rsidRPr="001D3C0C" w:rsidRDefault="002F6D41" w:rsidP="009A23D2">
            <w:pPr>
              <w:pStyle w:val="Prrafodelista"/>
              <w:widowControl w:val="0"/>
              <w:numPr>
                <w:ilvl w:val="0"/>
                <w:numId w:val="17"/>
              </w:numPr>
              <w:spacing w:line="260" w:lineRule="atLeast"/>
              <w:jc w:val="both"/>
              <w:rPr>
                <w:rFonts w:ascii="Arial Narrow" w:hAnsi="Arial Narrow"/>
                <w:iCs/>
                <w:sz w:val="22"/>
                <w:szCs w:val="22"/>
                <w:lang w:val="es-SV"/>
              </w:rPr>
            </w:pPr>
            <w:r w:rsidRPr="001D3C0C">
              <w:rPr>
                <w:rFonts w:ascii="Arial Narrow" w:hAnsi="Arial Narrow"/>
                <w:iCs/>
                <w:sz w:val="22"/>
                <w:szCs w:val="22"/>
                <w:lang w:val="es-SV"/>
              </w:rPr>
              <w:t>La información relativa al registro de los peritos valuadores se encuentra publicada en el sitio web de la Superintendencia del Sistema Financiero.</w:t>
            </w:r>
          </w:p>
          <w:p w:rsidR="002F6D41" w:rsidRPr="001D3C0C" w:rsidRDefault="002F6D41" w:rsidP="00303FB6">
            <w:pPr>
              <w:pStyle w:val="Prrafodelista"/>
              <w:widowControl w:val="0"/>
              <w:spacing w:line="260" w:lineRule="atLeast"/>
              <w:ind w:left="360"/>
              <w:jc w:val="both"/>
              <w:rPr>
                <w:rFonts w:ascii="Arial Narrow" w:hAnsi="Arial Narrow"/>
                <w:iCs/>
                <w:sz w:val="22"/>
                <w:szCs w:val="22"/>
                <w:lang w:val="es-SV"/>
              </w:rPr>
            </w:pPr>
          </w:p>
          <w:p w:rsidR="002F6D41" w:rsidRPr="001D3C0C" w:rsidRDefault="002F6D41" w:rsidP="009A23D2">
            <w:pPr>
              <w:pStyle w:val="Prrafodelista"/>
              <w:widowControl w:val="0"/>
              <w:numPr>
                <w:ilvl w:val="0"/>
                <w:numId w:val="17"/>
              </w:numPr>
              <w:spacing w:line="260" w:lineRule="atLeast"/>
              <w:jc w:val="both"/>
              <w:rPr>
                <w:rFonts w:ascii="Arial Narrow" w:hAnsi="Arial Narrow"/>
                <w:iCs/>
                <w:sz w:val="22"/>
                <w:szCs w:val="22"/>
                <w:lang w:val="es-SV"/>
              </w:rPr>
            </w:pPr>
            <w:r w:rsidRPr="001D3C0C">
              <w:rPr>
                <w:rFonts w:ascii="Arial Narrow" w:hAnsi="Arial Narrow"/>
                <w:sz w:val="22"/>
                <w:szCs w:val="22"/>
                <w:lang w:val="es-SV"/>
              </w:rPr>
              <w:t>El formato válido para esta columna es</w:t>
            </w:r>
            <w:r w:rsidRPr="001D3C0C">
              <w:rPr>
                <w:rFonts w:ascii="Arial Narrow" w:hAnsi="Arial Narrow"/>
                <w:iCs/>
                <w:sz w:val="22"/>
                <w:szCs w:val="22"/>
                <w:lang w:val="es-SV"/>
              </w:rPr>
              <w:t xml:space="preserve"> &lt;&lt;PV&gt;&gt; &lt;&lt;Correlativo de cuatro dígitos&gt;&gt; &lt;&lt;Año&gt;&gt;.</w:t>
            </w:r>
          </w:p>
          <w:p w:rsidR="002F6D41" w:rsidRPr="001D3C0C" w:rsidRDefault="002F6D41" w:rsidP="00303FB6">
            <w:pPr>
              <w:rPr>
                <w:rFonts w:ascii="Arial Narrow" w:hAnsi="Arial Narrow"/>
                <w:iCs/>
                <w:sz w:val="22"/>
                <w:szCs w:val="22"/>
              </w:rPr>
            </w:pPr>
          </w:p>
          <w:p w:rsidR="002F6D41" w:rsidRPr="001D3C0C" w:rsidRDefault="002F6D41" w:rsidP="00303FB6">
            <w:pPr>
              <w:rPr>
                <w:rFonts w:ascii="Arial Narrow" w:hAnsi="Arial Narrow"/>
                <w:i/>
                <w:iCs/>
                <w:sz w:val="22"/>
                <w:szCs w:val="22"/>
              </w:rPr>
            </w:pPr>
            <w:r w:rsidRPr="001D3C0C">
              <w:rPr>
                <w:rFonts w:ascii="Arial Narrow" w:hAnsi="Arial Narrow"/>
                <w:i/>
                <w:iCs/>
                <w:sz w:val="22"/>
                <w:szCs w:val="22"/>
              </w:rPr>
              <w:t>Ejemplo:</w:t>
            </w:r>
          </w:p>
          <w:p w:rsidR="002F6D41" w:rsidRPr="001D3C0C" w:rsidRDefault="002F6D41" w:rsidP="00303FB6">
            <w:pPr>
              <w:rPr>
                <w:rFonts w:ascii="Arial Narrow" w:hAnsi="Arial Narrow"/>
                <w:iCs/>
                <w:sz w:val="22"/>
                <w:szCs w:val="22"/>
              </w:rPr>
            </w:pPr>
          </w:p>
          <w:p w:rsidR="002F6D41" w:rsidRPr="001D3C0C" w:rsidRDefault="002F6D41" w:rsidP="00303FB6">
            <w:pPr>
              <w:rPr>
                <w:rFonts w:ascii="Arial Narrow" w:hAnsi="Arial Narrow"/>
                <w:iCs/>
                <w:sz w:val="22"/>
                <w:szCs w:val="22"/>
              </w:rPr>
            </w:pPr>
            <w:r w:rsidRPr="001D3C0C">
              <w:rPr>
                <w:rFonts w:ascii="Arial Narrow" w:hAnsi="Arial Narrow"/>
                <w:iCs/>
                <w:sz w:val="22"/>
                <w:szCs w:val="22"/>
              </w:rPr>
              <w:t>Perito valuador con código PV-0001/96: &lt;&lt;PV00011996&gt;&gt;</w:t>
            </w:r>
          </w:p>
          <w:p w:rsidR="002F6D41" w:rsidRPr="001D3C0C" w:rsidRDefault="002F6D41" w:rsidP="00303FB6">
            <w:pPr>
              <w:widowControl w:val="0"/>
              <w:spacing w:line="260" w:lineRule="atLeast"/>
              <w:jc w:val="both"/>
              <w:rPr>
                <w:rFonts w:ascii="Arial Narrow" w:hAnsi="Arial Narrow"/>
                <w:iCs/>
                <w:sz w:val="22"/>
                <w:szCs w:val="22"/>
              </w:rPr>
            </w:pPr>
            <w:r w:rsidRPr="001D3C0C">
              <w:rPr>
                <w:rFonts w:ascii="Arial Narrow" w:hAnsi="Arial Narrow"/>
                <w:iCs/>
                <w:sz w:val="22"/>
                <w:szCs w:val="22"/>
              </w:rPr>
              <w:t xml:space="preserve"> </w:t>
            </w:r>
          </w:p>
        </w:tc>
      </w:tr>
      <w:tr w:rsidR="002F6D41" w:rsidRPr="001D3C0C" w:rsidTr="00672BA4">
        <w:tc>
          <w:tcPr>
            <w:tcW w:w="1020" w:type="dxa"/>
            <w:shd w:val="clear" w:color="000000" w:fill="FFFFFF"/>
          </w:tcPr>
          <w:p w:rsidR="002F6D41" w:rsidRPr="001D3C0C" w:rsidRDefault="002F6D41" w:rsidP="00303FB6">
            <w:pPr>
              <w:spacing w:line="260" w:lineRule="atLeast"/>
              <w:jc w:val="both"/>
              <w:rPr>
                <w:rFonts w:ascii="Arial Narrow" w:hAnsi="Arial Narrow"/>
                <w:b/>
                <w:sz w:val="22"/>
                <w:szCs w:val="22"/>
                <w:lang w:val="es-ES"/>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shd w:val="clear" w:color="000000" w:fill="FFFFFF"/>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 xml:space="preserve">Letras de A a Z, mayúsculas </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Números de 0 a 9</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spacing w:line="260" w:lineRule="atLeast"/>
              <w:jc w:val="both"/>
              <w:rPr>
                <w:rFonts w:ascii="Arial Narrow" w:hAnsi="Arial Narrow"/>
                <w:b/>
                <w:sz w:val="22"/>
                <w:szCs w:val="22"/>
                <w:lang w:val="es-ES"/>
              </w:rPr>
            </w:pPr>
            <w:r w:rsidRPr="001D3C0C">
              <w:rPr>
                <w:rFonts w:ascii="Arial Narrow" w:hAnsi="Arial Narrow"/>
                <w:b/>
                <w:sz w:val="22"/>
                <w:szCs w:val="22"/>
                <w:lang w:val="es-ES"/>
              </w:rPr>
              <w:t>4.15</w:t>
            </w: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&lt;&lt;nombre_perito&gt;&gt;</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spacing w:line="260" w:lineRule="atLeast"/>
              <w:jc w:val="both"/>
              <w:rPr>
                <w:rFonts w:ascii="Arial Narrow" w:hAnsi="Arial Narrow"/>
                <w:b/>
                <w:sz w:val="22"/>
                <w:szCs w:val="22"/>
                <w:lang w:val="es-ES"/>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Nombre del perito valuador.</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spacing w:line="260" w:lineRule="atLeast"/>
              <w:jc w:val="both"/>
              <w:rPr>
                <w:rFonts w:ascii="Arial Narrow" w:hAnsi="Arial Narrow"/>
                <w:b/>
                <w:sz w:val="22"/>
                <w:szCs w:val="22"/>
                <w:lang w:val="es-ES"/>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shd w:val="clear" w:color="000000" w:fill="FFFFFF"/>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 xml:space="preserve">Letras de A a Z, mayúsculas </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Números de 0 a 9</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spacing w:line="260" w:lineRule="atLeast"/>
              <w:jc w:val="both"/>
              <w:rPr>
                <w:rFonts w:ascii="Arial Narrow" w:hAnsi="Arial Narrow"/>
                <w:b/>
                <w:sz w:val="22"/>
                <w:szCs w:val="22"/>
                <w:lang w:val="es-ES"/>
              </w:rPr>
            </w:pPr>
            <w:r w:rsidRPr="001D3C0C">
              <w:rPr>
                <w:rFonts w:ascii="Arial Narrow" w:hAnsi="Arial Narrow"/>
                <w:b/>
                <w:sz w:val="22"/>
                <w:szCs w:val="22"/>
                <w:lang w:val="es-ES"/>
              </w:rPr>
              <w:t>4.16</w:t>
            </w: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&lt;&lt;tipo_perito&gt;&gt;</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spacing w:line="260" w:lineRule="atLeast"/>
              <w:jc w:val="both"/>
              <w:rPr>
                <w:rFonts w:ascii="Arial Narrow" w:hAnsi="Arial Narrow"/>
                <w:b/>
                <w:sz w:val="22"/>
                <w:szCs w:val="22"/>
                <w:lang w:val="es-ES"/>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Tipo de perito valuador.</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spacing w:line="260" w:lineRule="atLeast"/>
              <w:jc w:val="both"/>
              <w:rPr>
                <w:rFonts w:ascii="Arial Narrow" w:hAnsi="Arial Narrow"/>
                <w:b/>
                <w:sz w:val="22"/>
                <w:szCs w:val="22"/>
                <w:lang w:val="es-ES_tradnl"/>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shd w:val="clear" w:color="000000" w:fill="FFFFFF"/>
          </w:tcPr>
          <w:p w:rsidR="002F6D41" w:rsidRPr="001D3C0C" w:rsidRDefault="002F6D41" w:rsidP="009A23D2">
            <w:pPr>
              <w:pStyle w:val="Prrafodelista"/>
              <w:widowControl w:val="0"/>
              <w:numPr>
                <w:ilvl w:val="0"/>
                <w:numId w:val="2"/>
              </w:numPr>
              <w:spacing w:line="260" w:lineRule="atLeast"/>
              <w:jc w:val="both"/>
              <w:rPr>
                <w:rFonts w:ascii="Arial Narrow" w:hAnsi="Arial Narrow"/>
                <w:iCs/>
                <w:sz w:val="22"/>
                <w:szCs w:val="22"/>
              </w:rPr>
            </w:pPr>
            <w:r w:rsidRPr="001D3C0C">
              <w:rPr>
                <w:rFonts w:ascii="Arial Narrow" w:hAnsi="Arial Narrow"/>
                <w:iCs/>
                <w:sz w:val="22"/>
                <w:szCs w:val="22"/>
              </w:rPr>
              <w:t>&lt;&lt;I&gt;&gt; para perito valuador independiente, autorizado por la Superintendencia del Sistema Financiero.</w:t>
            </w:r>
          </w:p>
          <w:p w:rsidR="002F6D41" w:rsidRPr="001D3C0C" w:rsidRDefault="002F6D41" w:rsidP="009A23D2">
            <w:pPr>
              <w:pStyle w:val="Prrafodelista"/>
              <w:widowControl w:val="0"/>
              <w:numPr>
                <w:ilvl w:val="0"/>
                <w:numId w:val="2"/>
              </w:numPr>
              <w:spacing w:line="260" w:lineRule="atLeast"/>
              <w:jc w:val="both"/>
              <w:rPr>
                <w:rFonts w:ascii="Arial Narrow" w:hAnsi="Arial Narrow"/>
                <w:iCs/>
                <w:sz w:val="22"/>
                <w:szCs w:val="22"/>
              </w:rPr>
            </w:pPr>
            <w:r w:rsidRPr="001D3C0C">
              <w:rPr>
                <w:rFonts w:ascii="Arial Narrow" w:hAnsi="Arial Narrow"/>
                <w:iCs/>
                <w:sz w:val="22"/>
                <w:szCs w:val="22"/>
              </w:rPr>
              <w:t>&lt;&lt;E&gt;&gt; para perito valuador empleado por la entidad, no autorizado por la Superintendencia del Sistema Financiero.</w:t>
            </w:r>
          </w:p>
          <w:p w:rsidR="002F6D41" w:rsidRPr="001D3C0C" w:rsidRDefault="002F6D41" w:rsidP="009A23D2">
            <w:pPr>
              <w:pStyle w:val="Prrafodelista"/>
              <w:widowControl w:val="0"/>
              <w:numPr>
                <w:ilvl w:val="0"/>
                <w:numId w:val="2"/>
              </w:numPr>
              <w:spacing w:line="260" w:lineRule="atLeast"/>
              <w:jc w:val="both"/>
              <w:rPr>
                <w:rFonts w:ascii="Arial Narrow" w:hAnsi="Arial Narrow"/>
                <w:iCs/>
                <w:sz w:val="22"/>
                <w:szCs w:val="22"/>
              </w:rPr>
            </w:pPr>
            <w:r w:rsidRPr="001D3C0C">
              <w:rPr>
                <w:rFonts w:ascii="Arial Narrow" w:hAnsi="Arial Narrow"/>
                <w:iCs/>
                <w:sz w:val="22"/>
                <w:szCs w:val="22"/>
              </w:rPr>
              <w:t>&lt;&lt;A&gt;&gt; para perito valuador que cumple ambos criterios, empleado de la entidad y autorizado por las Superintendencia del Sistema Financiero.</w:t>
            </w:r>
          </w:p>
        </w:tc>
      </w:tr>
    </w:tbl>
    <w:p w:rsidR="002F6D41" w:rsidRPr="001D3C0C" w:rsidRDefault="002F6D41" w:rsidP="002F6D41">
      <w:pPr>
        <w:shd w:val="clear" w:color="auto" w:fill="FFFFFF"/>
        <w:tabs>
          <w:tab w:val="left" w:pos="-1530"/>
          <w:tab w:val="left" w:pos="-810"/>
          <w:tab w:val="left" w:pos="-90"/>
          <w:tab w:val="left" w:pos="810"/>
          <w:tab w:val="left" w:pos="1530"/>
          <w:tab w:val="left" w:pos="2250"/>
          <w:tab w:val="left" w:pos="2970"/>
          <w:tab w:val="left" w:pos="3690"/>
          <w:tab w:val="left" w:pos="4410"/>
          <w:tab w:val="left" w:pos="5130"/>
          <w:tab w:val="left" w:pos="5850"/>
          <w:tab w:val="left" w:pos="6570"/>
          <w:tab w:val="left" w:pos="7290"/>
          <w:tab w:val="left" w:pos="8010"/>
        </w:tabs>
        <w:ind w:left="90"/>
        <w:jc w:val="both"/>
        <w:rPr>
          <w:rFonts w:ascii="Arial Narrow" w:hAnsi="Arial Narrow"/>
          <w:sz w:val="22"/>
          <w:szCs w:val="22"/>
          <w:lang w:val="es-ES_tradnl"/>
        </w:rPr>
      </w:pPr>
    </w:p>
    <w:p w:rsidR="00DE14C0" w:rsidRPr="001D3C0C" w:rsidRDefault="00DE14C0" w:rsidP="002F6D41">
      <w:pPr>
        <w:shd w:val="clear" w:color="auto" w:fill="FFFFFF"/>
        <w:tabs>
          <w:tab w:val="left" w:pos="-1530"/>
          <w:tab w:val="left" w:pos="-810"/>
          <w:tab w:val="left" w:pos="-90"/>
          <w:tab w:val="left" w:pos="810"/>
          <w:tab w:val="left" w:pos="1530"/>
          <w:tab w:val="left" w:pos="2250"/>
          <w:tab w:val="left" w:pos="2970"/>
          <w:tab w:val="left" w:pos="3690"/>
          <w:tab w:val="left" w:pos="4410"/>
          <w:tab w:val="left" w:pos="5130"/>
          <w:tab w:val="left" w:pos="5850"/>
          <w:tab w:val="left" w:pos="6570"/>
          <w:tab w:val="left" w:pos="7290"/>
          <w:tab w:val="left" w:pos="8010"/>
        </w:tabs>
        <w:ind w:left="90"/>
        <w:jc w:val="both"/>
        <w:rPr>
          <w:rFonts w:ascii="Arial Narrow" w:hAnsi="Arial Narrow"/>
          <w:sz w:val="22"/>
          <w:szCs w:val="22"/>
          <w:lang w:val="es-ES_tradnl"/>
        </w:rPr>
      </w:pPr>
    </w:p>
    <w:p w:rsidR="002F6D41" w:rsidRPr="001D3C0C" w:rsidRDefault="002F6D41" w:rsidP="002F6D41">
      <w:pPr>
        <w:rPr>
          <w:rFonts w:ascii="Arial Narrow" w:hAnsi="Arial Narrow"/>
          <w:b/>
          <w:iCs/>
        </w:rPr>
      </w:pPr>
      <w:r w:rsidRPr="001D3C0C">
        <w:rPr>
          <w:rFonts w:ascii="Arial Narrow" w:hAnsi="Arial Narrow"/>
          <w:b/>
          <w:iCs/>
          <w:sz w:val="22"/>
          <w:szCs w:val="22"/>
        </w:rPr>
        <w:t xml:space="preserve">Archivo 5. Garantías fiduciarias </w:t>
      </w:r>
      <w:r w:rsidRPr="001D3C0C">
        <w:rPr>
          <w:rFonts w:ascii="Arial Narrow" w:hAnsi="Arial Narrow"/>
          <w:i/>
          <w:iCs/>
          <w:sz w:val="22"/>
          <w:szCs w:val="22"/>
        </w:rPr>
        <w:t>(garantia_fiduciaria.xml)</w:t>
      </w:r>
    </w:p>
    <w:p w:rsidR="002F6D41" w:rsidRPr="001D3C0C" w:rsidRDefault="002F6D41" w:rsidP="002F6D41">
      <w:pPr>
        <w:shd w:val="clear" w:color="auto" w:fill="FFFFFF"/>
        <w:tabs>
          <w:tab w:val="left" w:pos="-1530"/>
          <w:tab w:val="left" w:pos="-810"/>
          <w:tab w:val="left" w:pos="-90"/>
          <w:tab w:val="left" w:pos="810"/>
          <w:tab w:val="left" w:pos="1530"/>
          <w:tab w:val="left" w:pos="2250"/>
          <w:tab w:val="left" w:pos="2970"/>
          <w:tab w:val="left" w:pos="3690"/>
          <w:tab w:val="left" w:pos="4410"/>
          <w:tab w:val="left" w:pos="5130"/>
          <w:tab w:val="left" w:pos="5850"/>
          <w:tab w:val="left" w:pos="6570"/>
          <w:tab w:val="left" w:pos="7290"/>
          <w:tab w:val="left" w:pos="8010"/>
        </w:tabs>
        <w:ind w:left="90"/>
        <w:jc w:val="both"/>
        <w:rPr>
          <w:rFonts w:ascii="Arial Narrow" w:hAnsi="Arial Narrow"/>
          <w:sz w:val="22"/>
          <w:szCs w:val="22"/>
        </w:rPr>
      </w:pPr>
    </w:p>
    <w:p w:rsidR="002F6D41" w:rsidRPr="001D3C0C" w:rsidRDefault="002F6D41" w:rsidP="002F6D41">
      <w:pPr>
        <w:widowControl w:val="0"/>
        <w:spacing w:line="260" w:lineRule="atLeast"/>
        <w:jc w:val="both"/>
        <w:rPr>
          <w:rFonts w:ascii="Arial Narrow" w:hAnsi="Arial Narrow"/>
          <w:iCs/>
          <w:sz w:val="22"/>
          <w:szCs w:val="22"/>
        </w:rPr>
      </w:pPr>
      <w:r w:rsidRPr="001D3C0C">
        <w:rPr>
          <w:rFonts w:ascii="Arial Narrow" w:hAnsi="Arial Narrow"/>
          <w:iCs/>
          <w:sz w:val="22"/>
          <w:szCs w:val="22"/>
        </w:rPr>
        <w:t>Este archivo almacena la información de las garantías fiduciarias y codeudores, que respaldan una o más referencias crediticias.</w:t>
      </w:r>
    </w:p>
    <w:p w:rsidR="002F6D41" w:rsidRPr="001D3C0C" w:rsidRDefault="002F6D41" w:rsidP="002F6D41">
      <w:pPr>
        <w:widowControl w:val="0"/>
        <w:spacing w:line="260" w:lineRule="atLeast"/>
        <w:jc w:val="both"/>
        <w:rPr>
          <w:rFonts w:ascii="Arial Narrow" w:hAnsi="Arial Narrow"/>
          <w:iCs/>
          <w:sz w:val="22"/>
          <w:szCs w:val="22"/>
        </w:rPr>
      </w:pPr>
    </w:p>
    <w:p w:rsidR="002F6D41" w:rsidRPr="001D3C0C" w:rsidRDefault="002F6D41" w:rsidP="002F6D41">
      <w:pPr>
        <w:widowControl w:val="0"/>
        <w:spacing w:line="260" w:lineRule="atLeast"/>
        <w:jc w:val="both"/>
        <w:rPr>
          <w:rFonts w:ascii="Arial Narrow" w:hAnsi="Arial Narrow"/>
          <w:iCs/>
          <w:sz w:val="22"/>
          <w:szCs w:val="22"/>
        </w:rPr>
      </w:pPr>
      <w:r w:rsidRPr="001D3C0C">
        <w:rPr>
          <w:rFonts w:ascii="Arial Narrow" w:hAnsi="Arial Narrow"/>
          <w:iCs/>
          <w:sz w:val="22"/>
          <w:szCs w:val="22"/>
        </w:rPr>
        <w:lastRenderedPageBreak/>
        <w:t>El archivo 5 &lt;&lt;garantia_fiduciaria.xml&gt;&gt; se relaciona con el archivo 2 &lt;&lt;referencia.xml&gt;&gt; por medio de un archivo asociativo 3 &lt;&lt;referencia_garantia.xml&gt;&gt;, a través de las columnas &lt;&lt;5.1. num_referencia&gt;&gt;, &lt;&lt;5.2. cod_cartera&gt;&gt;, &lt;&lt;5.3. cod_activo&gt;&gt;  y &lt;&lt;4.1. identificacion_garantia&gt;&gt;.</w:t>
      </w:r>
    </w:p>
    <w:p w:rsidR="002F6D41" w:rsidRPr="001D3C0C" w:rsidRDefault="002F6D41" w:rsidP="002F6D41">
      <w:pPr>
        <w:widowControl w:val="0"/>
        <w:spacing w:line="260" w:lineRule="atLeast"/>
        <w:jc w:val="both"/>
        <w:rPr>
          <w:rFonts w:ascii="Arial Narrow" w:hAnsi="Arial Narrow"/>
          <w:iCs/>
          <w:sz w:val="22"/>
          <w:szCs w:val="22"/>
        </w:rPr>
      </w:pPr>
    </w:p>
    <w:p w:rsidR="002F6D41" w:rsidRPr="001D3C0C" w:rsidRDefault="002F6D41" w:rsidP="002F6D41">
      <w:pPr>
        <w:spacing w:line="260" w:lineRule="atLeast"/>
        <w:rPr>
          <w:rFonts w:ascii="Arial Narrow" w:hAnsi="Arial Narrow"/>
          <w:iCs/>
          <w:sz w:val="22"/>
          <w:szCs w:val="22"/>
        </w:rPr>
      </w:pPr>
      <w:r w:rsidRPr="001D3C0C">
        <w:rPr>
          <w:rFonts w:ascii="Arial Narrow" w:hAnsi="Arial Narrow"/>
          <w:iCs/>
          <w:sz w:val="22"/>
          <w:szCs w:val="22"/>
        </w:rPr>
        <w:t>Las columnas que aparecen en este archivo son las siguientes:</w:t>
      </w:r>
    </w:p>
    <w:p w:rsidR="002F6D41" w:rsidRPr="001D3C0C" w:rsidRDefault="002F6D41" w:rsidP="002F6D41">
      <w:pPr>
        <w:spacing w:line="260" w:lineRule="atLeast"/>
        <w:rPr>
          <w:rFonts w:ascii="Arial Narrow" w:hAnsi="Arial Narrow"/>
          <w:iCs/>
          <w:sz w:val="22"/>
          <w:szCs w:val="22"/>
        </w:rPr>
      </w:pPr>
    </w:p>
    <w:tbl>
      <w:tblPr>
        <w:tblW w:w="8900" w:type="dxa"/>
        <w:tblInd w:w="108" w:type="dxa"/>
        <w:tblLayout w:type="fixed"/>
        <w:tblLook w:val="04A0"/>
      </w:tblPr>
      <w:tblGrid>
        <w:gridCol w:w="1020"/>
        <w:gridCol w:w="1417"/>
        <w:gridCol w:w="6463"/>
      </w:tblGrid>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5.1.</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 xml:space="preserve">&lt;&lt;num_referencia&gt;&gt; </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Número de la referencia que posee el deudor por la obligación adquirida.</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303FB6">
            <w:pPr>
              <w:widowControl w:val="0"/>
              <w:spacing w:line="260" w:lineRule="atLeast"/>
              <w:jc w:val="both"/>
              <w:rPr>
                <w:rFonts w:ascii="Arial Narrow" w:hAnsi="Arial Narrow"/>
                <w:sz w:val="22"/>
                <w:szCs w:val="22"/>
              </w:rPr>
            </w:pPr>
            <w:r w:rsidRPr="001D3C0C">
              <w:rPr>
                <w:rFonts w:ascii="Arial Narrow" w:hAnsi="Arial Narrow"/>
                <w:sz w:val="22"/>
                <w:szCs w:val="22"/>
              </w:rPr>
              <w:t>Ver columna 2.4. del archivo &lt;&lt;referencia.xml&gt;&gt;</w:t>
            </w:r>
          </w:p>
          <w:p w:rsidR="002F6D41" w:rsidRPr="001D3C0C" w:rsidRDefault="002F6D41" w:rsidP="00303FB6">
            <w:pPr>
              <w:widowControl w:val="0"/>
              <w:spacing w:line="260" w:lineRule="atLeast"/>
              <w:jc w:val="both"/>
              <w:rPr>
                <w:rFonts w:ascii="Arial Narrow" w:hAnsi="Arial Narrow"/>
                <w:sz w:val="22"/>
                <w:szCs w:val="22"/>
              </w:rPr>
            </w:pPr>
          </w:p>
          <w:p w:rsidR="002F6D41" w:rsidRPr="001D3C0C" w:rsidRDefault="002F6D41" w:rsidP="00303FB6">
            <w:pPr>
              <w:pStyle w:val="Prrafodelista"/>
              <w:widowControl w:val="0"/>
              <w:spacing w:line="260" w:lineRule="atLeast"/>
              <w:ind w:left="360"/>
              <w:jc w:val="both"/>
              <w:rPr>
                <w:rFonts w:ascii="Arial Narrow" w:hAnsi="Arial Narrow"/>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5.2.</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 xml:space="preserve">&lt;&lt;cod_cartera&gt;&gt; </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Tipo de cartera a la que pertenecen las referencias del deudor.</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303FB6">
            <w:pPr>
              <w:widowControl w:val="0"/>
              <w:spacing w:line="260" w:lineRule="atLeast"/>
              <w:jc w:val="both"/>
              <w:rPr>
                <w:rFonts w:ascii="Arial Narrow" w:hAnsi="Arial Narrow"/>
                <w:sz w:val="22"/>
                <w:szCs w:val="22"/>
              </w:rPr>
            </w:pPr>
            <w:r w:rsidRPr="001D3C0C">
              <w:rPr>
                <w:rFonts w:ascii="Arial Narrow" w:hAnsi="Arial Narrow"/>
                <w:sz w:val="22"/>
                <w:szCs w:val="22"/>
              </w:rPr>
              <w:t>Ver columna 2.2. del archivo &lt;&lt;referencia.xml&gt;&gt;</w:t>
            </w:r>
          </w:p>
          <w:p w:rsidR="002F6D41" w:rsidRPr="001D3C0C" w:rsidRDefault="002F6D41" w:rsidP="00303FB6">
            <w:pPr>
              <w:pStyle w:val="Prrafodelista"/>
              <w:widowControl w:val="0"/>
              <w:spacing w:line="260" w:lineRule="atLeast"/>
              <w:ind w:left="0"/>
              <w:jc w:val="both"/>
              <w:rPr>
                <w:rFonts w:ascii="Arial Narrow" w:hAnsi="Arial Narrow"/>
                <w:sz w:val="22"/>
                <w:szCs w:val="22"/>
                <w:lang w:val="es-SV"/>
              </w:rPr>
            </w:pPr>
          </w:p>
          <w:p w:rsidR="002F6D41" w:rsidRPr="001D3C0C" w:rsidRDefault="002F6D41" w:rsidP="00303FB6">
            <w:pPr>
              <w:pStyle w:val="Prrafodelista"/>
              <w:widowControl w:val="0"/>
              <w:spacing w:line="260" w:lineRule="atLeast"/>
              <w:ind w:left="0"/>
              <w:jc w:val="both"/>
              <w:rPr>
                <w:rFonts w:ascii="Arial Narrow" w:hAnsi="Arial Narrow"/>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5.3.</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rPr>
                <w:rFonts w:ascii="Arial Narrow" w:hAnsi="Arial Narrow"/>
                <w:sz w:val="22"/>
                <w:szCs w:val="22"/>
              </w:rPr>
            </w:pPr>
            <w:r w:rsidRPr="001D3C0C">
              <w:rPr>
                <w:rFonts w:ascii="Arial Narrow" w:hAnsi="Arial Narrow"/>
                <w:sz w:val="22"/>
                <w:szCs w:val="22"/>
              </w:rPr>
              <w:t xml:space="preserve">&lt;&lt;cod_activo&gt;&gt; </w:t>
            </w:r>
          </w:p>
          <w:p w:rsidR="002F6D41" w:rsidRPr="001D3C0C" w:rsidRDefault="002F6D41" w:rsidP="00303FB6">
            <w:pPr>
              <w:rPr>
                <w:rFonts w:ascii="Arial Narrow" w:hAnsi="Arial Narrow"/>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rPr>
                <w:rFonts w:ascii="Arial Narrow" w:hAnsi="Arial Narrow"/>
                <w:sz w:val="22"/>
                <w:szCs w:val="22"/>
              </w:rPr>
            </w:pPr>
            <w:r w:rsidRPr="001D3C0C">
              <w:rPr>
                <w:rFonts w:ascii="Arial Narrow" w:hAnsi="Arial Narrow"/>
                <w:sz w:val="22"/>
                <w:szCs w:val="22"/>
              </w:rPr>
              <w:t>Tipo de activo de riesgo al que pertenecen las referencias del deudor.</w:t>
            </w:r>
          </w:p>
          <w:p w:rsidR="002F6D41" w:rsidRPr="001D3C0C" w:rsidRDefault="002F6D41" w:rsidP="00303FB6">
            <w:pPr>
              <w:rPr>
                <w:rFonts w:ascii="Arial Narrow" w:hAnsi="Arial Narrow"/>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303FB6">
            <w:pPr>
              <w:widowControl w:val="0"/>
              <w:spacing w:line="260" w:lineRule="atLeast"/>
              <w:jc w:val="both"/>
              <w:rPr>
                <w:rFonts w:ascii="Arial Narrow" w:hAnsi="Arial Narrow"/>
                <w:sz w:val="22"/>
                <w:szCs w:val="22"/>
              </w:rPr>
            </w:pPr>
            <w:r w:rsidRPr="001D3C0C">
              <w:rPr>
                <w:rFonts w:ascii="Arial Narrow" w:hAnsi="Arial Narrow"/>
                <w:sz w:val="22"/>
                <w:szCs w:val="22"/>
              </w:rPr>
              <w:t>Ver columna 2.3. del archivo &lt;&lt;referencia.xml&gt;&gt;</w:t>
            </w:r>
          </w:p>
          <w:p w:rsidR="002F6D41" w:rsidRPr="001D3C0C" w:rsidRDefault="002F6D41" w:rsidP="00303FB6">
            <w:pPr>
              <w:rPr>
                <w:rFonts w:ascii="Arial Narrow" w:hAnsi="Arial Narrow"/>
                <w:sz w:val="22"/>
                <w:szCs w:val="22"/>
              </w:rPr>
            </w:pPr>
          </w:p>
          <w:p w:rsidR="002F6D41" w:rsidRPr="001D3C0C" w:rsidRDefault="002F6D41" w:rsidP="00303FB6">
            <w:pPr>
              <w:rPr>
                <w:rFonts w:ascii="Arial Narrow" w:hAnsi="Arial Narrow"/>
                <w:sz w:val="22"/>
                <w:szCs w:val="22"/>
              </w:rPr>
            </w:pPr>
          </w:p>
        </w:tc>
      </w:tr>
      <w:tr w:rsidR="002F6D41" w:rsidRPr="001D3C0C" w:rsidTr="00672BA4">
        <w:tblPrEx>
          <w:tblCellMar>
            <w:left w:w="70" w:type="dxa"/>
            <w:right w:w="70" w:type="dxa"/>
          </w:tblCellMar>
          <w:tblLook w:val="0000"/>
        </w:tblPrEx>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5.4</w:t>
            </w: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&lt;&lt;nit_fiador_codeudor&gt;&gt;</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blPrEx>
          <w:tblCellMar>
            <w:left w:w="70" w:type="dxa"/>
            <w:right w:w="70" w:type="dxa"/>
          </w:tblCellMar>
          <w:tblLook w:val="0000"/>
        </w:tblPrEx>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NIT de la persona que es fiador o codeudor de una referencia.</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iCs/>
                <w:sz w:val="22"/>
                <w:szCs w:val="22"/>
                <w:lang w:val="es-SV"/>
              </w:rPr>
              <w:t>El registro de la persona debe existir en el archivo &lt;&lt;persona.xml&gt;&gt;.</w:t>
            </w:r>
          </w:p>
          <w:p w:rsidR="002F6D41" w:rsidRPr="001D3C0C" w:rsidRDefault="002F6D41" w:rsidP="00303FB6">
            <w:pPr>
              <w:widowControl w:val="0"/>
              <w:spacing w:line="260" w:lineRule="atLeast"/>
              <w:jc w:val="both"/>
              <w:rPr>
                <w:rFonts w:ascii="Arial Narrow" w:hAnsi="Arial Narrow"/>
                <w:sz w:val="22"/>
                <w:szCs w:val="22"/>
              </w:rPr>
            </w:pPr>
          </w:p>
        </w:tc>
      </w:tr>
      <w:tr w:rsidR="002F6D41" w:rsidRPr="001D3C0C" w:rsidTr="00672BA4">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303FB6">
            <w:pPr>
              <w:widowControl w:val="0"/>
              <w:spacing w:line="260" w:lineRule="atLeast"/>
              <w:jc w:val="both"/>
              <w:rPr>
                <w:rFonts w:ascii="Arial Narrow" w:hAnsi="Arial Narrow"/>
                <w:sz w:val="22"/>
                <w:szCs w:val="22"/>
              </w:rPr>
            </w:pPr>
            <w:r w:rsidRPr="001D3C0C">
              <w:rPr>
                <w:rFonts w:ascii="Arial Narrow" w:hAnsi="Arial Narrow"/>
                <w:sz w:val="22"/>
                <w:szCs w:val="22"/>
              </w:rPr>
              <w:t>Ver columna 1.1. del archivo &lt;&lt;persona.xml&gt;&gt;</w:t>
            </w:r>
          </w:p>
          <w:p w:rsidR="002F6D41" w:rsidRPr="001D3C0C" w:rsidRDefault="002F6D41" w:rsidP="00303FB6">
            <w:pPr>
              <w:pStyle w:val="Prrafodelista"/>
              <w:widowControl w:val="0"/>
              <w:spacing w:line="260" w:lineRule="atLeast"/>
              <w:ind w:left="0"/>
              <w:jc w:val="both"/>
              <w:rPr>
                <w:rFonts w:ascii="Arial Narrow" w:hAnsi="Arial Narrow"/>
                <w:sz w:val="22"/>
                <w:szCs w:val="22"/>
                <w:lang w:val="es-SV"/>
              </w:rPr>
            </w:pPr>
          </w:p>
          <w:p w:rsidR="002F6D41" w:rsidRPr="001D3C0C" w:rsidRDefault="002F6D41" w:rsidP="00303FB6">
            <w:pPr>
              <w:pStyle w:val="Prrafodelista"/>
              <w:widowControl w:val="0"/>
              <w:spacing w:line="260" w:lineRule="atLeast"/>
              <w:ind w:left="0"/>
              <w:jc w:val="both"/>
              <w:rPr>
                <w:rFonts w:ascii="Arial Narrow" w:hAnsi="Arial Narrow"/>
                <w:sz w:val="22"/>
                <w:szCs w:val="22"/>
                <w:lang w:val="es-SV"/>
              </w:rPr>
            </w:pPr>
          </w:p>
        </w:tc>
      </w:tr>
      <w:tr w:rsidR="002F6D41" w:rsidRPr="001D3C0C" w:rsidTr="00672BA4">
        <w:tblPrEx>
          <w:tblCellMar>
            <w:left w:w="70" w:type="dxa"/>
            <w:right w:w="70" w:type="dxa"/>
          </w:tblCellMar>
          <w:tblLook w:val="0000"/>
        </w:tblPrEx>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5.5</w:t>
            </w: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&lt;&lt;fiador_codeudor&gt;&gt;</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blPrEx>
          <w:tblCellMar>
            <w:left w:w="70" w:type="dxa"/>
            <w:right w:w="70" w:type="dxa"/>
          </w:tblCellMar>
          <w:tblLook w:val="0000"/>
        </w:tblPrEx>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Si la persona es fiador o codeudor de una referencia.</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blPrEx>
          <w:tblLook w:val="0000"/>
        </w:tblPrEx>
        <w:tc>
          <w:tcPr>
            <w:tcW w:w="1020" w:type="dxa"/>
            <w:shd w:val="clear" w:color="000000" w:fill="FFFFFF"/>
          </w:tcPr>
          <w:p w:rsidR="002F6D41" w:rsidRPr="001D3C0C" w:rsidRDefault="002F6D41" w:rsidP="00303FB6">
            <w:pPr>
              <w:spacing w:line="260" w:lineRule="atLeast"/>
              <w:jc w:val="both"/>
              <w:rPr>
                <w:rFonts w:ascii="Arial Narrow" w:hAnsi="Arial Narrow"/>
                <w:b/>
                <w:sz w:val="22"/>
                <w:szCs w:val="22"/>
                <w:lang w:val="es-ES_tradnl"/>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shd w:val="clear" w:color="000000" w:fill="FFFFFF"/>
          </w:tcPr>
          <w:p w:rsidR="002F6D41" w:rsidRPr="001D3C0C" w:rsidRDefault="002F6D41" w:rsidP="009A23D2">
            <w:pPr>
              <w:pStyle w:val="Prrafodelista"/>
              <w:widowControl w:val="0"/>
              <w:numPr>
                <w:ilvl w:val="0"/>
                <w:numId w:val="2"/>
              </w:numPr>
              <w:spacing w:line="260" w:lineRule="atLeast"/>
              <w:jc w:val="both"/>
              <w:rPr>
                <w:rFonts w:ascii="Arial Narrow" w:hAnsi="Arial Narrow"/>
                <w:iCs/>
                <w:sz w:val="22"/>
                <w:szCs w:val="22"/>
              </w:rPr>
            </w:pPr>
            <w:r w:rsidRPr="001D3C0C">
              <w:rPr>
                <w:rFonts w:ascii="Arial Narrow" w:hAnsi="Arial Narrow"/>
                <w:iCs/>
                <w:sz w:val="22"/>
                <w:szCs w:val="22"/>
              </w:rPr>
              <w:t>&lt;&lt;F&gt;&gt; para fiador.</w:t>
            </w:r>
          </w:p>
          <w:p w:rsidR="002F6D41" w:rsidRPr="001D3C0C" w:rsidRDefault="002F6D41" w:rsidP="009A23D2">
            <w:pPr>
              <w:pStyle w:val="Prrafodelista"/>
              <w:widowControl w:val="0"/>
              <w:numPr>
                <w:ilvl w:val="0"/>
                <w:numId w:val="2"/>
              </w:numPr>
              <w:spacing w:line="260" w:lineRule="atLeast"/>
              <w:jc w:val="both"/>
              <w:rPr>
                <w:rFonts w:ascii="Arial Narrow" w:hAnsi="Arial Narrow"/>
                <w:iCs/>
                <w:sz w:val="22"/>
                <w:szCs w:val="22"/>
              </w:rPr>
            </w:pPr>
            <w:r w:rsidRPr="001D3C0C">
              <w:rPr>
                <w:rFonts w:ascii="Arial Narrow" w:hAnsi="Arial Narrow"/>
                <w:iCs/>
                <w:sz w:val="22"/>
                <w:szCs w:val="22"/>
              </w:rPr>
              <w:t>&lt;&lt;C&gt;&gt; para codeudor.</w:t>
            </w:r>
          </w:p>
        </w:tc>
      </w:tr>
    </w:tbl>
    <w:p w:rsidR="002F6D41" w:rsidRPr="001D3C0C" w:rsidRDefault="002F6D41" w:rsidP="002F6D41">
      <w:pPr>
        <w:pStyle w:val="Prrafodelista"/>
        <w:widowControl w:val="0"/>
        <w:spacing w:line="260" w:lineRule="atLeast"/>
        <w:ind w:left="0"/>
        <w:jc w:val="both"/>
        <w:rPr>
          <w:rFonts w:ascii="Arial Narrow" w:hAnsi="Arial Narrow"/>
          <w:iCs/>
          <w:sz w:val="22"/>
          <w:szCs w:val="22"/>
          <w:lang w:val="es-SV"/>
        </w:rPr>
      </w:pPr>
    </w:p>
    <w:p w:rsidR="002F6D41" w:rsidRPr="001D3C0C" w:rsidRDefault="002F6D41" w:rsidP="002F6D41">
      <w:pPr>
        <w:widowControl w:val="0"/>
        <w:spacing w:line="260" w:lineRule="atLeast"/>
        <w:jc w:val="both"/>
        <w:rPr>
          <w:rFonts w:ascii="Arial Narrow" w:hAnsi="Arial Narrow"/>
          <w:b/>
          <w:iCs/>
          <w:sz w:val="22"/>
          <w:szCs w:val="22"/>
        </w:rPr>
      </w:pPr>
    </w:p>
    <w:p w:rsidR="002F6D41" w:rsidRPr="001D3C0C" w:rsidRDefault="002F6D41" w:rsidP="002F6D41">
      <w:pPr>
        <w:widowControl w:val="0"/>
        <w:spacing w:line="260" w:lineRule="atLeast"/>
        <w:jc w:val="both"/>
        <w:rPr>
          <w:rFonts w:ascii="Arial Narrow" w:hAnsi="Arial Narrow"/>
          <w:i/>
          <w:iCs/>
          <w:sz w:val="22"/>
          <w:szCs w:val="22"/>
        </w:rPr>
      </w:pPr>
      <w:r w:rsidRPr="001D3C0C">
        <w:rPr>
          <w:rFonts w:ascii="Arial Narrow" w:hAnsi="Arial Narrow"/>
          <w:b/>
          <w:iCs/>
          <w:sz w:val="22"/>
          <w:szCs w:val="22"/>
        </w:rPr>
        <w:t xml:space="preserve">Archivo 6. Garantías de avales, fianzas y cartas stand by </w:t>
      </w:r>
      <w:r w:rsidRPr="001D3C0C">
        <w:rPr>
          <w:rFonts w:ascii="Arial Narrow" w:hAnsi="Arial Narrow"/>
          <w:i/>
          <w:iCs/>
          <w:sz w:val="22"/>
          <w:szCs w:val="22"/>
        </w:rPr>
        <w:t>(garantia_aval.xml)</w:t>
      </w:r>
    </w:p>
    <w:p w:rsidR="002F6D41" w:rsidRPr="001D3C0C" w:rsidRDefault="002F6D41" w:rsidP="002F6D41">
      <w:pPr>
        <w:widowControl w:val="0"/>
        <w:spacing w:line="260" w:lineRule="atLeast"/>
        <w:jc w:val="both"/>
        <w:rPr>
          <w:rFonts w:ascii="Arial Narrow" w:hAnsi="Arial Narrow"/>
          <w:iCs/>
          <w:sz w:val="22"/>
          <w:szCs w:val="22"/>
        </w:rPr>
      </w:pPr>
    </w:p>
    <w:p w:rsidR="002F6D41" w:rsidRPr="001D3C0C" w:rsidRDefault="002F6D41" w:rsidP="002F6D41">
      <w:pPr>
        <w:widowControl w:val="0"/>
        <w:spacing w:line="260" w:lineRule="atLeast"/>
        <w:jc w:val="both"/>
        <w:rPr>
          <w:rFonts w:ascii="Arial Narrow" w:hAnsi="Arial Narrow"/>
          <w:iCs/>
          <w:sz w:val="22"/>
          <w:szCs w:val="22"/>
        </w:rPr>
      </w:pPr>
      <w:r w:rsidRPr="001D3C0C">
        <w:rPr>
          <w:rFonts w:ascii="Arial Narrow" w:hAnsi="Arial Narrow"/>
          <w:iCs/>
          <w:sz w:val="22"/>
          <w:szCs w:val="22"/>
        </w:rPr>
        <w:t>Este archivo almacena la información general de las garantías de avales, fianzas y cartas stand by, que respaldan una o más referencias crediticias.</w:t>
      </w:r>
    </w:p>
    <w:p w:rsidR="002F6D41" w:rsidRPr="001D3C0C" w:rsidRDefault="002F6D41" w:rsidP="002F6D41">
      <w:pPr>
        <w:widowControl w:val="0"/>
        <w:spacing w:line="260" w:lineRule="atLeast"/>
        <w:jc w:val="both"/>
        <w:rPr>
          <w:rFonts w:ascii="Arial Narrow" w:hAnsi="Arial Narrow"/>
          <w:iCs/>
          <w:sz w:val="22"/>
          <w:szCs w:val="22"/>
        </w:rPr>
      </w:pPr>
    </w:p>
    <w:p w:rsidR="002F6D41" w:rsidRPr="001D3C0C" w:rsidRDefault="002F6D41" w:rsidP="002F6D41">
      <w:pPr>
        <w:widowControl w:val="0"/>
        <w:spacing w:line="260" w:lineRule="atLeast"/>
        <w:jc w:val="both"/>
        <w:rPr>
          <w:rFonts w:ascii="Arial Narrow" w:hAnsi="Arial Narrow"/>
          <w:iCs/>
          <w:sz w:val="22"/>
          <w:szCs w:val="22"/>
        </w:rPr>
      </w:pPr>
      <w:r w:rsidRPr="001D3C0C">
        <w:rPr>
          <w:rFonts w:ascii="Arial Narrow" w:hAnsi="Arial Narrow"/>
          <w:iCs/>
          <w:sz w:val="22"/>
          <w:szCs w:val="22"/>
        </w:rPr>
        <w:t xml:space="preserve">El archivo 6 &lt;&lt;garantia_aval.xml&gt;&gt;  se relaciona con el archivo 2 &lt;&lt;referencia.xml&gt;&gt;  por medio de un archivo asociativo 3 &lt;&lt;referencia_garantia.xml&gt;&gt;, a través de las columnas &lt;&lt;6.1. num_referencia&gt;&gt;, &lt;&lt;6.2. </w:t>
      </w:r>
      <w:r w:rsidRPr="001D3C0C">
        <w:rPr>
          <w:rFonts w:ascii="Arial Narrow" w:hAnsi="Arial Narrow"/>
          <w:iCs/>
          <w:sz w:val="22"/>
          <w:szCs w:val="22"/>
        </w:rPr>
        <w:lastRenderedPageBreak/>
        <w:t>cod_cartera&gt;&gt;, &lt;&lt;6.3. cod_activo&gt;&gt; y &lt;&lt;4.1. identificacion_garantia&gt;&gt;</w:t>
      </w:r>
    </w:p>
    <w:p w:rsidR="002F6D41" w:rsidRPr="001D3C0C" w:rsidRDefault="002F6D41" w:rsidP="002F6D41">
      <w:pPr>
        <w:widowControl w:val="0"/>
        <w:spacing w:line="260" w:lineRule="atLeast"/>
        <w:jc w:val="both"/>
        <w:rPr>
          <w:rFonts w:ascii="Arial Narrow" w:hAnsi="Arial Narrow"/>
          <w:iCs/>
          <w:sz w:val="22"/>
          <w:szCs w:val="22"/>
        </w:rPr>
      </w:pPr>
    </w:p>
    <w:p w:rsidR="002F6D41" w:rsidRPr="001D3C0C" w:rsidRDefault="002F6D41" w:rsidP="002F6D41">
      <w:pPr>
        <w:spacing w:line="260" w:lineRule="atLeast"/>
        <w:rPr>
          <w:rFonts w:ascii="Arial Narrow" w:hAnsi="Arial Narrow"/>
          <w:iCs/>
          <w:sz w:val="22"/>
          <w:szCs w:val="22"/>
        </w:rPr>
      </w:pPr>
      <w:r w:rsidRPr="001D3C0C">
        <w:rPr>
          <w:rFonts w:ascii="Arial Narrow" w:hAnsi="Arial Narrow"/>
          <w:iCs/>
          <w:sz w:val="22"/>
          <w:szCs w:val="22"/>
        </w:rPr>
        <w:t>Las columnas que aparecen en este archivo son las siguientes:</w:t>
      </w:r>
    </w:p>
    <w:p w:rsidR="002F6D41" w:rsidRPr="001D3C0C" w:rsidRDefault="002F6D41" w:rsidP="002F6D41">
      <w:pPr>
        <w:pStyle w:val="Prrafodelista"/>
        <w:widowControl w:val="0"/>
        <w:spacing w:line="260" w:lineRule="atLeast"/>
        <w:ind w:left="0"/>
        <w:jc w:val="both"/>
        <w:rPr>
          <w:rFonts w:ascii="Arial Narrow" w:hAnsi="Arial Narrow"/>
          <w:iCs/>
          <w:sz w:val="22"/>
          <w:szCs w:val="22"/>
          <w:lang w:val="es-SV"/>
        </w:rPr>
      </w:pPr>
    </w:p>
    <w:tbl>
      <w:tblPr>
        <w:tblW w:w="8900" w:type="dxa"/>
        <w:tblInd w:w="70" w:type="dxa"/>
        <w:tblLayout w:type="fixed"/>
        <w:tblCellMar>
          <w:left w:w="70" w:type="dxa"/>
          <w:right w:w="70" w:type="dxa"/>
        </w:tblCellMar>
        <w:tblLook w:val="0000"/>
      </w:tblPr>
      <w:tblGrid>
        <w:gridCol w:w="1020"/>
        <w:gridCol w:w="1417"/>
        <w:gridCol w:w="6463"/>
      </w:tblGrid>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6.1.</w:t>
            </w: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 xml:space="preserve">&lt;&lt;num_referencia&gt;&gt; </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Número de la referencia que posee el deudor por la obligación adquirida.</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shd w:val="clear" w:color="000000" w:fill="FFFFFF"/>
          </w:tcPr>
          <w:p w:rsidR="002F6D41" w:rsidRPr="001D3C0C" w:rsidRDefault="002F6D41" w:rsidP="00303FB6">
            <w:pPr>
              <w:widowControl w:val="0"/>
              <w:spacing w:line="260" w:lineRule="atLeast"/>
              <w:jc w:val="both"/>
              <w:rPr>
                <w:rFonts w:ascii="Arial Narrow" w:hAnsi="Arial Narrow"/>
                <w:sz w:val="22"/>
                <w:szCs w:val="22"/>
              </w:rPr>
            </w:pPr>
            <w:r w:rsidRPr="001D3C0C">
              <w:rPr>
                <w:rFonts w:ascii="Arial Narrow" w:hAnsi="Arial Narrow"/>
                <w:sz w:val="22"/>
                <w:szCs w:val="22"/>
              </w:rPr>
              <w:t>Ver columna 2.4. del archivo &lt;&lt;referencia.xml&gt;&gt;</w:t>
            </w:r>
          </w:p>
          <w:p w:rsidR="002F6D41" w:rsidRPr="001D3C0C" w:rsidRDefault="002F6D41" w:rsidP="00303FB6">
            <w:pPr>
              <w:widowControl w:val="0"/>
              <w:spacing w:line="260" w:lineRule="atLeast"/>
              <w:jc w:val="both"/>
              <w:rPr>
                <w:rFonts w:ascii="Arial Narrow" w:hAnsi="Arial Narrow"/>
                <w:sz w:val="22"/>
                <w:szCs w:val="22"/>
              </w:rPr>
            </w:pPr>
          </w:p>
          <w:p w:rsidR="002F6D41" w:rsidRPr="001D3C0C" w:rsidRDefault="002F6D41" w:rsidP="00303FB6">
            <w:pPr>
              <w:pStyle w:val="Prrafodelista"/>
              <w:widowControl w:val="0"/>
              <w:spacing w:line="260" w:lineRule="atLeast"/>
              <w:ind w:left="360"/>
              <w:jc w:val="both"/>
              <w:rPr>
                <w:rFonts w:ascii="Arial Narrow" w:hAnsi="Arial Narrow"/>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6.2.</w:t>
            </w: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 xml:space="preserve">&lt;&lt;cod_cartera&gt;&gt; </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Tipo de cartera a la que pertenecen las referencias del deudor.</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shd w:val="clear" w:color="000000" w:fill="FFFFFF"/>
          </w:tcPr>
          <w:p w:rsidR="002F6D41" w:rsidRPr="001D3C0C" w:rsidRDefault="002F6D41" w:rsidP="00303FB6">
            <w:pPr>
              <w:widowControl w:val="0"/>
              <w:spacing w:line="260" w:lineRule="atLeast"/>
              <w:jc w:val="both"/>
              <w:rPr>
                <w:rFonts w:ascii="Arial Narrow" w:hAnsi="Arial Narrow"/>
                <w:sz w:val="22"/>
                <w:szCs w:val="22"/>
              </w:rPr>
            </w:pPr>
            <w:r w:rsidRPr="001D3C0C">
              <w:rPr>
                <w:rFonts w:ascii="Arial Narrow" w:hAnsi="Arial Narrow"/>
                <w:sz w:val="22"/>
                <w:szCs w:val="22"/>
              </w:rPr>
              <w:t>Ver columna 2.2. del archivo &lt;&lt;referencia.xml&gt;&gt;</w:t>
            </w:r>
          </w:p>
          <w:p w:rsidR="002F6D41" w:rsidRPr="001D3C0C" w:rsidRDefault="002F6D41" w:rsidP="00303FB6">
            <w:pPr>
              <w:pStyle w:val="Prrafodelista"/>
              <w:widowControl w:val="0"/>
              <w:spacing w:line="260" w:lineRule="atLeast"/>
              <w:ind w:left="0"/>
              <w:jc w:val="both"/>
              <w:rPr>
                <w:rFonts w:ascii="Arial Narrow" w:hAnsi="Arial Narrow"/>
                <w:sz w:val="22"/>
                <w:szCs w:val="22"/>
                <w:lang w:val="es-SV"/>
              </w:rPr>
            </w:pPr>
          </w:p>
          <w:p w:rsidR="002F6D41" w:rsidRPr="001D3C0C" w:rsidRDefault="002F6D41" w:rsidP="00303FB6">
            <w:pPr>
              <w:pStyle w:val="Prrafodelista"/>
              <w:widowControl w:val="0"/>
              <w:spacing w:line="260" w:lineRule="atLeast"/>
              <w:ind w:left="0"/>
              <w:jc w:val="both"/>
              <w:rPr>
                <w:rFonts w:ascii="Arial Narrow" w:hAnsi="Arial Narrow"/>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6.3.</w:t>
            </w: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shd w:val="clear" w:color="000000" w:fill="FFFFFF"/>
          </w:tcPr>
          <w:p w:rsidR="002F6D41" w:rsidRPr="001D3C0C" w:rsidRDefault="002F6D41" w:rsidP="00303FB6">
            <w:pPr>
              <w:rPr>
                <w:rFonts w:ascii="Arial Narrow" w:hAnsi="Arial Narrow"/>
                <w:sz w:val="22"/>
                <w:szCs w:val="22"/>
              </w:rPr>
            </w:pPr>
            <w:r w:rsidRPr="001D3C0C">
              <w:rPr>
                <w:rFonts w:ascii="Arial Narrow" w:hAnsi="Arial Narrow"/>
                <w:sz w:val="22"/>
                <w:szCs w:val="22"/>
              </w:rPr>
              <w:t xml:space="preserve">&lt;&lt;cod_activo&gt;&gt; </w:t>
            </w:r>
          </w:p>
          <w:p w:rsidR="002F6D41" w:rsidRPr="001D3C0C" w:rsidRDefault="002F6D41" w:rsidP="00303FB6">
            <w:pPr>
              <w:rPr>
                <w:rFonts w:ascii="Arial Narrow" w:hAnsi="Arial Narrow"/>
                <w:sz w:val="22"/>
                <w:szCs w:val="22"/>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shd w:val="clear" w:color="000000" w:fill="FFFFFF"/>
          </w:tcPr>
          <w:p w:rsidR="002F6D41" w:rsidRPr="001D3C0C" w:rsidRDefault="002F6D41" w:rsidP="00303FB6">
            <w:pPr>
              <w:rPr>
                <w:rFonts w:ascii="Arial Narrow" w:hAnsi="Arial Narrow"/>
                <w:sz w:val="22"/>
                <w:szCs w:val="22"/>
              </w:rPr>
            </w:pPr>
            <w:r w:rsidRPr="001D3C0C">
              <w:rPr>
                <w:rFonts w:ascii="Arial Narrow" w:hAnsi="Arial Narrow"/>
                <w:sz w:val="22"/>
                <w:szCs w:val="22"/>
              </w:rPr>
              <w:t>Tipo de activo de riesgo al que pertenecen las referencias del deudor.</w:t>
            </w:r>
          </w:p>
          <w:p w:rsidR="002F6D41" w:rsidRPr="001D3C0C" w:rsidRDefault="002F6D41" w:rsidP="00303FB6">
            <w:pPr>
              <w:rPr>
                <w:rFonts w:ascii="Arial Narrow" w:hAnsi="Arial Narrow"/>
                <w:sz w:val="22"/>
                <w:szCs w:val="22"/>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shd w:val="clear" w:color="000000" w:fill="FFFFFF"/>
          </w:tcPr>
          <w:p w:rsidR="002F6D41" w:rsidRPr="001D3C0C" w:rsidRDefault="002F6D41" w:rsidP="00303FB6">
            <w:pPr>
              <w:widowControl w:val="0"/>
              <w:spacing w:line="260" w:lineRule="atLeast"/>
              <w:jc w:val="both"/>
              <w:rPr>
                <w:rFonts w:ascii="Arial Narrow" w:hAnsi="Arial Narrow"/>
                <w:sz w:val="22"/>
                <w:szCs w:val="22"/>
              </w:rPr>
            </w:pPr>
            <w:r w:rsidRPr="001D3C0C">
              <w:rPr>
                <w:rFonts w:ascii="Arial Narrow" w:hAnsi="Arial Narrow"/>
                <w:sz w:val="22"/>
                <w:szCs w:val="22"/>
              </w:rPr>
              <w:t>Ver columna 2.3. del archivo &lt;&lt;referencia.xml&gt;&gt;</w:t>
            </w:r>
          </w:p>
          <w:p w:rsidR="002F6D41" w:rsidRPr="001D3C0C" w:rsidRDefault="002F6D41" w:rsidP="00303FB6">
            <w:pPr>
              <w:rPr>
                <w:rFonts w:ascii="Arial Narrow" w:hAnsi="Arial Narrow"/>
                <w:sz w:val="22"/>
                <w:szCs w:val="22"/>
              </w:rPr>
            </w:pPr>
          </w:p>
          <w:p w:rsidR="002F6D41" w:rsidRPr="001D3C0C" w:rsidRDefault="002F6D41" w:rsidP="00303FB6">
            <w:pPr>
              <w:rPr>
                <w:rFonts w:ascii="Arial Narrow" w:hAnsi="Arial Narrow"/>
                <w:sz w:val="22"/>
                <w:szCs w:val="22"/>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6.4.</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widowControl w:val="0"/>
              <w:spacing w:line="260" w:lineRule="atLeast"/>
              <w:jc w:val="both"/>
              <w:rPr>
                <w:rFonts w:ascii="Arial Narrow" w:hAnsi="Arial Narrow"/>
                <w:sz w:val="22"/>
                <w:szCs w:val="22"/>
              </w:rPr>
            </w:pPr>
            <w:r w:rsidRPr="001D3C0C">
              <w:rPr>
                <w:rFonts w:ascii="Arial Narrow" w:hAnsi="Arial Narrow"/>
                <w:sz w:val="22"/>
                <w:szCs w:val="22"/>
              </w:rPr>
              <w:t xml:space="preserve">&lt;&lt;identificacion_garantia&gt;&gt; </w:t>
            </w:r>
          </w:p>
          <w:p w:rsidR="002F6D41" w:rsidRPr="001D3C0C" w:rsidRDefault="002F6D41" w:rsidP="00303FB6">
            <w:pPr>
              <w:widowControl w:val="0"/>
              <w:spacing w:line="260" w:lineRule="atLeast"/>
              <w:jc w:val="both"/>
              <w:rPr>
                <w:rFonts w:ascii="Arial Narrow" w:hAnsi="Arial Narrow"/>
                <w:sz w:val="22"/>
                <w:szCs w:val="22"/>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widowControl w:val="0"/>
              <w:spacing w:line="260" w:lineRule="atLeast"/>
              <w:jc w:val="both"/>
              <w:rPr>
                <w:rFonts w:ascii="Arial Narrow" w:hAnsi="Arial Narrow"/>
                <w:sz w:val="22"/>
                <w:szCs w:val="22"/>
              </w:rPr>
            </w:pPr>
            <w:r w:rsidRPr="001D3C0C">
              <w:rPr>
                <w:rFonts w:ascii="Arial Narrow" w:hAnsi="Arial Narrow"/>
                <w:sz w:val="22"/>
                <w:szCs w:val="22"/>
              </w:rPr>
              <w:t>Identificación única para cada tipo de garantía.</w:t>
            </w:r>
          </w:p>
          <w:p w:rsidR="002F6D41" w:rsidRPr="001D3C0C" w:rsidRDefault="002F6D41" w:rsidP="00303FB6">
            <w:pPr>
              <w:widowControl w:val="0"/>
              <w:spacing w:line="260" w:lineRule="atLeast"/>
              <w:jc w:val="both"/>
              <w:rPr>
                <w:rFonts w:ascii="Arial Narrow" w:hAnsi="Arial Narrow"/>
                <w:sz w:val="22"/>
                <w:szCs w:val="22"/>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303FB6">
            <w:pPr>
              <w:widowControl w:val="0"/>
              <w:spacing w:line="260" w:lineRule="atLeast"/>
              <w:jc w:val="both"/>
              <w:rPr>
                <w:rFonts w:ascii="Arial Narrow" w:hAnsi="Arial Narrow"/>
                <w:sz w:val="22"/>
                <w:szCs w:val="22"/>
              </w:rPr>
            </w:pPr>
            <w:r w:rsidRPr="001D3C0C">
              <w:rPr>
                <w:rFonts w:ascii="Arial Narrow" w:hAnsi="Arial Narrow"/>
                <w:sz w:val="22"/>
                <w:szCs w:val="22"/>
              </w:rPr>
              <w:t xml:space="preserve">Ver columna 3.4. del archivo </w:t>
            </w:r>
            <w:r w:rsidRPr="001D3C0C">
              <w:rPr>
                <w:rFonts w:ascii="Arial Narrow" w:hAnsi="Arial Narrow"/>
                <w:iCs/>
                <w:sz w:val="22"/>
                <w:szCs w:val="22"/>
              </w:rPr>
              <w:t>&lt;&lt;referencia_garantia.xml&gt;&gt;.</w:t>
            </w:r>
          </w:p>
          <w:p w:rsidR="002F6D41" w:rsidRPr="001D3C0C" w:rsidRDefault="002F6D41" w:rsidP="00303FB6">
            <w:pPr>
              <w:widowControl w:val="0"/>
              <w:spacing w:line="260" w:lineRule="atLeast"/>
              <w:jc w:val="both"/>
              <w:rPr>
                <w:rFonts w:ascii="Arial Narrow" w:hAnsi="Arial Narrow"/>
                <w:sz w:val="22"/>
                <w:szCs w:val="22"/>
              </w:rPr>
            </w:pPr>
          </w:p>
          <w:p w:rsidR="002F6D41" w:rsidRPr="001D3C0C" w:rsidRDefault="002F6D41" w:rsidP="00303FB6">
            <w:pPr>
              <w:widowControl w:val="0"/>
              <w:spacing w:line="260" w:lineRule="atLeast"/>
              <w:jc w:val="both"/>
              <w:rPr>
                <w:rFonts w:ascii="Arial Narrow" w:hAnsi="Arial Narrow"/>
                <w:sz w:val="22"/>
                <w:szCs w:val="22"/>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6.5</w:t>
            </w: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&lt;&lt;cod_banco&gt;&gt;</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Código del banco emisor de la garantía.</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18"/>
              </w:numPr>
              <w:spacing w:line="260" w:lineRule="atLeast"/>
              <w:jc w:val="both"/>
              <w:rPr>
                <w:rFonts w:ascii="Arial Narrow" w:hAnsi="Arial Narrow"/>
                <w:iCs/>
                <w:sz w:val="22"/>
                <w:szCs w:val="22"/>
                <w:lang w:val="es-SV"/>
              </w:rPr>
            </w:pPr>
            <w:r w:rsidRPr="001D3C0C">
              <w:rPr>
                <w:rFonts w:ascii="Arial Narrow" w:hAnsi="Arial Narrow"/>
                <w:iCs/>
                <w:sz w:val="22"/>
                <w:szCs w:val="22"/>
                <w:lang w:val="es-SV"/>
              </w:rPr>
              <w:t>Estas entidades pueden ser locales o extranjeras de primera línea.</w:t>
            </w:r>
          </w:p>
          <w:p w:rsidR="002F6D41" w:rsidRPr="001D3C0C" w:rsidRDefault="002F6D41" w:rsidP="00303FB6">
            <w:pPr>
              <w:pStyle w:val="Prrafodelista"/>
              <w:widowControl w:val="0"/>
              <w:spacing w:line="260" w:lineRule="atLeast"/>
              <w:ind w:left="360"/>
              <w:jc w:val="both"/>
              <w:rPr>
                <w:rFonts w:ascii="Arial Narrow" w:hAnsi="Arial Narrow"/>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shd w:val="clear" w:color="000000" w:fill="FFFFFF"/>
          </w:tcPr>
          <w:p w:rsidR="002F6D41" w:rsidRPr="001D3C0C" w:rsidRDefault="002F6D41" w:rsidP="00303FB6">
            <w:pPr>
              <w:widowControl w:val="0"/>
              <w:spacing w:line="260" w:lineRule="atLeast"/>
              <w:jc w:val="both"/>
              <w:rPr>
                <w:rFonts w:ascii="Arial Narrow" w:hAnsi="Arial Narrow"/>
                <w:sz w:val="22"/>
                <w:szCs w:val="22"/>
              </w:rPr>
            </w:pPr>
            <w:r w:rsidRPr="001D3C0C">
              <w:rPr>
                <w:rFonts w:ascii="Arial Narrow" w:hAnsi="Arial Narrow"/>
                <w:sz w:val="22"/>
                <w:szCs w:val="22"/>
              </w:rPr>
              <w:t>Ver los caracteres válidos en la tabla 15 del Anexo B.</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6.6</w:t>
            </w: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&lt;&lt;monto_aval&gt;&gt;</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Monto del aval, fianza o carta stand by que ampara la referencia.</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18" w:firstLine="18"/>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sz w:val="22"/>
                <w:szCs w:val="22"/>
                <w:lang w:val="es-SV"/>
              </w:rPr>
              <w:t>El formato válido para esta columna es &lt;&lt;9999999999.99&gt;&gt;.</w:t>
            </w:r>
          </w:p>
          <w:p w:rsidR="002F6D41" w:rsidRPr="001D3C0C" w:rsidRDefault="002F6D41" w:rsidP="00303FB6">
            <w:pPr>
              <w:widowControl w:val="0"/>
              <w:spacing w:line="260" w:lineRule="atLeast"/>
              <w:jc w:val="both"/>
              <w:rPr>
                <w:rFonts w:ascii="Arial Narrow" w:hAnsi="Arial Narrow"/>
                <w:sz w:val="22"/>
                <w:szCs w:val="22"/>
                <w:lang w:val="es-ES_tradnl"/>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Números del 0 al 9</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Punto (.)</w:t>
            </w:r>
          </w:p>
          <w:p w:rsidR="002F6D41" w:rsidRPr="001D3C0C" w:rsidRDefault="002F6D41" w:rsidP="00303FB6">
            <w:pPr>
              <w:pStyle w:val="Prrafodelista"/>
              <w:widowControl w:val="0"/>
              <w:spacing w:line="260" w:lineRule="atLeast"/>
              <w:ind w:left="360"/>
              <w:jc w:val="both"/>
              <w:rPr>
                <w:rFonts w:ascii="Arial Narrow" w:hAnsi="Arial Narrow"/>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6.7</w:t>
            </w: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&lt;&lt;fecha_otorgamiento&gt;&gt;</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Fecha de otorgamiento de la garantía.</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iCs/>
                <w:sz w:val="22"/>
                <w:szCs w:val="22"/>
              </w:rPr>
            </w:pPr>
            <w:r w:rsidRPr="001D3C0C">
              <w:rPr>
                <w:rFonts w:ascii="Arial Narrow" w:hAnsi="Arial Narrow"/>
                <w:iCs/>
                <w:sz w:val="22"/>
                <w:szCs w:val="22"/>
              </w:rPr>
              <w:t>El formato válido para esta columna es &lt;&lt;aaaa-mm-dd&gt;&gt;.</w:t>
            </w:r>
          </w:p>
          <w:p w:rsidR="002F6D41" w:rsidRPr="001D3C0C" w:rsidRDefault="002F6D41" w:rsidP="00303FB6">
            <w:pPr>
              <w:pStyle w:val="Prrafodelista"/>
              <w:widowControl w:val="0"/>
              <w:spacing w:line="260" w:lineRule="atLeast"/>
              <w:ind w:left="360"/>
              <w:jc w:val="both"/>
              <w:rPr>
                <w:rFonts w:ascii="Arial Narrow" w:hAnsi="Arial Narrow"/>
                <w:iCs/>
                <w:sz w:val="22"/>
                <w:szCs w:val="22"/>
                <w:lang w:val="es-SV"/>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iCs/>
                <w:sz w:val="22"/>
                <w:szCs w:val="22"/>
              </w:rPr>
              <w:t>Números del 0 al 9</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iCs/>
                <w:sz w:val="22"/>
                <w:szCs w:val="22"/>
              </w:rPr>
              <w:t>Guión (-)</w:t>
            </w:r>
          </w:p>
          <w:p w:rsidR="002F6D41" w:rsidRPr="001D3C0C" w:rsidRDefault="002F6D41" w:rsidP="00303FB6">
            <w:pPr>
              <w:pStyle w:val="Prrafodelista"/>
              <w:widowControl w:val="0"/>
              <w:spacing w:line="260" w:lineRule="atLeast"/>
              <w:ind w:left="360"/>
              <w:jc w:val="both"/>
              <w:rPr>
                <w:rFonts w:ascii="Arial Narrow" w:hAnsi="Arial Narrow"/>
                <w:sz w:val="22"/>
                <w:szCs w:val="22"/>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6.8</w:t>
            </w: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&lt;&lt;fecha_vencimiento&gt;&gt;</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Fecha de vencimiento de la garantía.</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iCs/>
                <w:sz w:val="22"/>
                <w:szCs w:val="22"/>
              </w:rPr>
            </w:pPr>
            <w:r w:rsidRPr="001D3C0C">
              <w:rPr>
                <w:rFonts w:ascii="Arial Narrow" w:hAnsi="Arial Narrow"/>
                <w:iCs/>
                <w:sz w:val="22"/>
                <w:szCs w:val="22"/>
              </w:rPr>
              <w:t>El formato válido para esta columna es &lt;&lt;aaaa-mm-dd&gt;&gt;.</w:t>
            </w:r>
          </w:p>
          <w:p w:rsidR="002F6D41" w:rsidRPr="001D3C0C" w:rsidRDefault="002F6D41" w:rsidP="00303FB6">
            <w:pPr>
              <w:pStyle w:val="Prrafodelista"/>
              <w:widowControl w:val="0"/>
              <w:spacing w:line="260" w:lineRule="atLeast"/>
              <w:ind w:left="360"/>
              <w:jc w:val="both"/>
              <w:rPr>
                <w:rFonts w:ascii="Arial Narrow" w:hAnsi="Arial Narrow"/>
                <w:iCs/>
                <w:sz w:val="22"/>
                <w:szCs w:val="22"/>
                <w:lang w:val="es-SV"/>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iCs/>
                <w:sz w:val="22"/>
                <w:szCs w:val="22"/>
              </w:rPr>
              <w:t>Números del 0 al 9</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iCs/>
                <w:sz w:val="22"/>
                <w:szCs w:val="22"/>
              </w:rPr>
              <w:t>Guión (-)</w:t>
            </w:r>
          </w:p>
        </w:tc>
      </w:tr>
    </w:tbl>
    <w:p w:rsidR="002F6D41" w:rsidRPr="001D3C0C" w:rsidRDefault="002F6D41" w:rsidP="002F6D41">
      <w:pPr>
        <w:widowControl w:val="0"/>
        <w:spacing w:line="260" w:lineRule="atLeast"/>
        <w:jc w:val="both"/>
        <w:rPr>
          <w:rFonts w:ascii="Arial Narrow" w:hAnsi="Arial Narrow"/>
          <w:b/>
          <w:sz w:val="22"/>
          <w:szCs w:val="22"/>
          <w:lang w:val="es-ES_tradnl"/>
        </w:rPr>
      </w:pPr>
    </w:p>
    <w:p w:rsidR="002F6D41" w:rsidRPr="001D3C0C" w:rsidRDefault="002F6D41" w:rsidP="002F6D41">
      <w:pPr>
        <w:widowControl w:val="0"/>
        <w:spacing w:line="260" w:lineRule="atLeast"/>
        <w:jc w:val="both"/>
        <w:rPr>
          <w:rFonts w:ascii="Arial Narrow" w:hAnsi="Arial Narrow"/>
          <w:b/>
          <w:sz w:val="22"/>
          <w:szCs w:val="22"/>
          <w:lang w:val="es-ES_tradnl"/>
        </w:rPr>
      </w:pPr>
    </w:p>
    <w:p w:rsidR="002F6D41" w:rsidRPr="001D3C0C" w:rsidRDefault="002F6D41" w:rsidP="002F6D41">
      <w:pPr>
        <w:widowControl w:val="0"/>
        <w:spacing w:line="260" w:lineRule="atLeast"/>
        <w:jc w:val="both"/>
        <w:rPr>
          <w:rFonts w:ascii="Arial Narrow" w:hAnsi="Arial Narrow"/>
          <w:i/>
          <w:iCs/>
          <w:sz w:val="22"/>
          <w:szCs w:val="22"/>
        </w:rPr>
      </w:pPr>
      <w:r w:rsidRPr="001D3C0C">
        <w:rPr>
          <w:rFonts w:ascii="Arial Narrow" w:hAnsi="Arial Narrow"/>
          <w:b/>
          <w:iCs/>
          <w:sz w:val="22"/>
          <w:szCs w:val="22"/>
        </w:rPr>
        <w:t>Archivo 7. Garantías de depósitos pignorados</w:t>
      </w:r>
      <w:r w:rsidRPr="001D3C0C">
        <w:rPr>
          <w:rFonts w:ascii="Arial Narrow" w:hAnsi="Arial Narrow"/>
          <w:i/>
          <w:iCs/>
          <w:sz w:val="22"/>
          <w:szCs w:val="22"/>
        </w:rPr>
        <w:t xml:space="preserve"> (garantia_pignorada.xml)</w:t>
      </w:r>
    </w:p>
    <w:p w:rsidR="002F6D41" w:rsidRPr="001D3C0C" w:rsidRDefault="002F6D41" w:rsidP="002F6D41">
      <w:pPr>
        <w:widowControl w:val="0"/>
        <w:spacing w:line="260" w:lineRule="atLeast"/>
        <w:jc w:val="both"/>
        <w:rPr>
          <w:rFonts w:ascii="Arial Narrow" w:hAnsi="Arial Narrow"/>
          <w:iCs/>
          <w:sz w:val="22"/>
          <w:szCs w:val="22"/>
        </w:rPr>
      </w:pPr>
    </w:p>
    <w:p w:rsidR="002F6D41" w:rsidRPr="001D3C0C" w:rsidRDefault="002F6D41" w:rsidP="002F6D41">
      <w:pPr>
        <w:widowControl w:val="0"/>
        <w:spacing w:line="260" w:lineRule="atLeast"/>
        <w:jc w:val="both"/>
        <w:rPr>
          <w:rFonts w:ascii="Arial Narrow" w:hAnsi="Arial Narrow"/>
          <w:iCs/>
          <w:sz w:val="22"/>
          <w:szCs w:val="22"/>
        </w:rPr>
      </w:pPr>
      <w:r w:rsidRPr="001D3C0C">
        <w:rPr>
          <w:rFonts w:ascii="Arial Narrow" w:hAnsi="Arial Narrow"/>
          <w:iCs/>
          <w:sz w:val="22"/>
          <w:szCs w:val="22"/>
        </w:rPr>
        <w:t>Este archivo almacena la información general de las garantías de depósitos pignorados, que respaldan una o más referencias crediticias.</w:t>
      </w:r>
    </w:p>
    <w:p w:rsidR="002F6D41" w:rsidRPr="001D3C0C" w:rsidRDefault="002F6D41" w:rsidP="002F6D41">
      <w:pPr>
        <w:widowControl w:val="0"/>
        <w:spacing w:line="260" w:lineRule="atLeast"/>
        <w:jc w:val="both"/>
        <w:rPr>
          <w:rFonts w:ascii="Arial Narrow" w:hAnsi="Arial Narrow"/>
          <w:iCs/>
          <w:sz w:val="22"/>
          <w:szCs w:val="22"/>
        </w:rPr>
      </w:pPr>
    </w:p>
    <w:p w:rsidR="002F6D41" w:rsidRPr="001D3C0C" w:rsidRDefault="002F6D41" w:rsidP="002F6D41">
      <w:pPr>
        <w:widowControl w:val="0"/>
        <w:spacing w:line="260" w:lineRule="atLeast"/>
        <w:jc w:val="both"/>
        <w:rPr>
          <w:rFonts w:ascii="Arial Narrow" w:hAnsi="Arial Narrow"/>
          <w:iCs/>
          <w:sz w:val="22"/>
          <w:szCs w:val="22"/>
        </w:rPr>
      </w:pPr>
      <w:r w:rsidRPr="001D3C0C">
        <w:rPr>
          <w:rFonts w:ascii="Arial Narrow" w:hAnsi="Arial Narrow"/>
          <w:iCs/>
          <w:sz w:val="22"/>
          <w:szCs w:val="22"/>
        </w:rPr>
        <w:t>El archivo 7 &lt;&lt;garantia_pignorada.xml&gt;&gt; se relaciona con el archivo 2 &lt;&lt;referencia.xml&gt;&gt;  por medio de un archivo asociativo 3 &lt;&lt;referencia_garantia.xml&gt;&gt;, a través de la columna &lt;&lt;4.1. identificacion_garantia&gt;&gt;.</w:t>
      </w:r>
    </w:p>
    <w:p w:rsidR="002F6D41" w:rsidRPr="001D3C0C" w:rsidRDefault="002F6D41" w:rsidP="002F6D41">
      <w:pPr>
        <w:widowControl w:val="0"/>
        <w:spacing w:line="260" w:lineRule="atLeast"/>
        <w:jc w:val="both"/>
        <w:rPr>
          <w:rFonts w:ascii="Arial Narrow" w:hAnsi="Arial Narrow"/>
          <w:iCs/>
          <w:sz w:val="22"/>
          <w:szCs w:val="22"/>
        </w:rPr>
      </w:pPr>
    </w:p>
    <w:p w:rsidR="002F6D41" w:rsidRPr="001D3C0C" w:rsidRDefault="002F6D41" w:rsidP="002F6D41">
      <w:pPr>
        <w:spacing w:line="260" w:lineRule="atLeast"/>
        <w:rPr>
          <w:rFonts w:ascii="Arial Narrow" w:hAnsi="Arial Narrow"/>
          <w:iCs/>
          <w:sz w:val="22"/>
          <w:szCs w:val="22"/>
        </w:rPr>
      </w:pPr>
      <w:r w:rsidRPr="001D3C0C">
        <w:rPr>
          <w:rFonts w:ascii="Arial Narrow" w:hAnsi="Arial Narrow"/>
          <w:iCs/>
          <w:sz w:val="22"/>
          <w:szCs w:val="22"/>
        </w:rPr>
        <w:t>Las columnas que aparecen en este archivo son las siguientes:</w:t>
      </w:r>
    </w:p>
    <w:p w:rsidR="002F6D41" w:rsidRPr="001D3C0C" w:rsidRDefault="002F6D41" w:rsidP="002F6D41">
      <w:pPr>
        <w:pStyle w:val="Prrafodelista"/>
        <w:widowControl w:val="0"/>
        <w:spacing w:line="260" w:lineRule="atLeast"/>
        <w:ind w:left="0"/>
        <w:jc w:val="both"/>
        <w:rPr>
          <w:rFonts w:ascii="Arial Narrow" w:hAnsi="Arial Narrow"/>
          <w:iCs/>
          <w:sz w:val="22"/>
          <w:szCs w:val="22"/>
          <w:lang w:val="es-SV"/>
        </w:rPr>
      </w:pPr>
    </w:p>
    <w:tbl>
      <w:tblPr>
        <w:tblW w:w="8900" w:type="dxa"/>
        <w:tblInd w:w="70" w:type="dxa"/>
        <w:tblLayout w:type="fixed"/>
        <w:tblCellMar>
          <w:left w:w="70" w:type="dxa"/>
          <w:right w:w="70" w:type="dxa"/>
        </w:tblCellMar>
        <w:tblLook w:val="0000"/>
      </w:tblPr>
      <w:tblGrid>
        <w:gridCol w:w="1020"/>
        <w:gridCol w:w="1417"/>
        <w:gridCol w:w="6463"/>
      </w:tblGrid>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7.1</w:t>
            </w: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&lt;&lt;identificacion_garantia&gt;&gt;</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Número del certificado de depósito que identifica la garantía.</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El número debe justificarse a la izquierda.</w:t>
            </w:r>
          </w:p>
          <w:p w:rsidR="002F6D41" w:rsidRPr="001D3C0C" w:rsidRDefault="002F6D41" w:rsidP="00303FB6">
            <w:pPr>
              <w:pStyle w:val="Prrafodelista"/>
              <w:widowControl w:val="0"/>
              <w:spacing w:line="260" w:lineRule="atLeast"/>
              <w:ind w:left="0"/>
              <w:jc w:val="both"/>
              <w:rPr>
                <w:rFonts w:ascii="Arial Narrow" w:hAnsi="Arial Narrow"/>
                <w:sz w:val="22"/>
                <w:szCs w:val="22"/>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 xml:space="preserve">Letras de A a Z, mayúsculas </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Números de 0 a 9</w:t>
            </w:r>
          </w:p>
          <w:p w:rsidR="002F6D41" w:rsidRPr="001D3C0C" w:rsidRDefault="002F6D41" w:rsidP="00303FB6">
            <w:pPr>
              <w:pStyle w:val="Prrafodelista"/>
              <w:widowControl w:val="0"/>
              <w:spacing w:line="260" w:lineRule="atLeast"/>
              <w:ind w:left="360"/>
              <w:jc w:val="both"/>
              <w:rPr>
                <w:rFonts w:ascii="Arial Narrow" w:hAnsi="Arial Narrow"/>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7.2</w:t>
            </w: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 xml:space="preserve"> &lt;&lt;nit_depositante&gt;&gt;</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NIT de la persona propietaria del depósito.</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iCs/>
                <w:sz w:val="22"/>
                <w:szCs w:val="22"/>
                <w:lang w:val="es-SV"/>
              </w:rPr>
              <w:t>El registro de la persona debe existir en el archivo &lt;&lt;persona.xml&gt;&gt;.</w:t>
            </w:r>
          </w:p>
          <w:p w:rsidR="002F6D41" w:rsidRPr="001D3C0C" w:rsidRDefault="002F6D41" w:rsidP="00303FB6">
            <w:pPr>
              <w:widowControl w:val="0"/>
              <w:spacing w:line="260" w:lineRule="atLeast"/>
              <w:jc w:val="both"/>
              <w:rPr>
                <w:rFonts w:ascii="Arial Narrow" w:hAnsi="Arial Narrow"/>
                <w:sz w:val="22"/>
                <w:szCs w:val="22"/>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303FB6">
            <w:pPr>
              <w:widowControl w:val="0"/>
              <w:spacing w:line="260" w:lineRule="atLeast"/>
              <w:jc w:val="both"/>
              <w:rPr>
                <w:rFonts w:ascii="Arial Narrow" w:hAnsi="Arial Narrow"/>
                <w:sz w:val="22"/>
                <w:szCs w:val="22"/>
              </w:rPr>
            </w:pPr>
            <w:r w:rsidRPr="001D3C0C">
              <w:rPr>
                <w:rFonts w:ascii="Arial Narrow" w:hAnsi="Arial Narrow"/>
                <w:sz w:val="22"/>
                <w:szCs w:val="22"/>
              </w:rPr>
              <w:t>Ver columna 1.1. del archivo &lt;&lt;persona.xml&gt;&gt;</w:t>
            </w:r>
          </w:p>
          <w:p w:rsidR="002F6D41" w:rsidRPr="001D3C0C" w:rsidRDefault="002F6D41" w:rsidP="00303FB6">
            <w:pPr>
              <w:pStyle w:val="Prrafodelista"/>
              <w:widowControl w:val="0"/>
              <w:spacing w:line="260" w:lineRule="atLeast"/>
              <w:ind w:left="0"/>
              <w:jc w:val="both"/>
              <w:rPr>
                <w:rFonts w:ascii="Arial Narrow" w:hAnsi="Arial Narrow"/>
                <w:sz w:val="22"/>
                <w:szCs w:val="22"/>
                <w:lang w:val="es-SV"/>
              </w:rPr>
            </w:pPr>
          </w:p>
          <w:p w:rsidR="002F6D41" w:rsidRPr="001D3C0C" w:rsidRDefault="002F6D41" w:rsidP="00303FB6">
            <w:pPr>
              <w:pStyle w:val="Prrafodelista"/>
              <w:widowControl w:val="0"/>
              <w:spacing w:line="260" w:lineRule="atLeast"/>
              <w:ind w:left="0"/>
              <w:jc w:val="both"/>
              <w:rPr>
                <w:rFonts w:ascii="Arial Narrow" w:hAnsi="Arial Narrow"/>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7.3</w:t>
            </w: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 xml:space="preserve"> &lt;&lt;fecha_deposito&gt;&gt;</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Fecha del depósito.</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iCs/>
                <w:sz w:val="22"/>
                <w:szCs w:val="22"/>
              </w:rPr>
            </w:pPr>
            <w:r w:rsidRPr="001D3C0C">
              <w:rPr>
                <w:rFonts w:ascii="Arial Narrow" w:hAnsi="Arial Narrow"/>
                <w:iCs/>
                <w:sz w:val="22"/>
                <w:szCs w:val="22"/>
              </w:rPr>
              <w:t>El formato válido para esta columna es &lt;&lt;aaaa-mm-dd&gt;&gt;.</w:t>
            </w:r>
          </w:p>
          <w:p w:rsidR="002F6D41" w:rsidRPr="001D3C0C" w:rsidRDefault="002F6D41" w:rsidP="00303FB6">
            <w:pPr>
              <w:pStyle w:val="Prrafodelista"/>
              <w:widowControl w:val="0"/>
              <w:spacing w:line="260" w:lineRule="atLeast"/>
              <w:ind w:left="360"/>
              <w:jc w:val="both"/>
              <w:rPr>
                <w:rFonts w:ascii="Arial Narrow" w:hAnsi="Arial Narrow"/>
                <w:iCs/>
                <w:sz w:val="22"/>
                <w:szCs w:val="22"/>
                <w:lang w:val="es-SV"/>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iCs/>
                <w:sz w:val="22"/>
                <w:szCs w:val="22"/>
              </w:rPr>
              <w:t>Números del 0 al 9</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iCs/>
                <w:sz w:val="22"/>
                <w:szCs w:val="22"/>
              </w:rPr>
              <w:t>Guión (-)</w:t>
            </w:r>
          </w:p>
          <w:p w:rsidR="002F6D41" w:rsidRPr="001D3C0C" w:rsidRDefault="002F6D41" w:rsidP="00303FB6">
            <w:pPr>
              <w:pStyle w:val="Prrafodelista"/>
              <w:widowControl w:val="0"/>
              <w:spacing w:line="260" w:lineRule="atLeast"/>
              <w:ind w:left="360"/>
              <w:jc w:val="both"/>
              <w:rPr>
                <w:rFonts w:ascii="Arial Narrow" w:hAnsi="Arial Narrow"/>
                <w:sz w:val="22"/>
                <w:szCs w:val="22"/>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7.4</w:t>
            </w: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 xml:space="preserve"> &lt;&lt;fecha_vencimiento&gt;&gt;</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Fecha de vencimiento del depósito.</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iCs/>
                <w:sz w:val="22"/>
                <w:szCs w:val="22"/>
              </w:rPr>
            </w:pPr>
            <w:r w:rsidRPr="001D3C0C">
              <w:rPr>
                <w:rFonts w:ascii="Arial Narrow" w:hAnsi="Arial Narrow"/>
                <w:iCs/>
                <w:sz w:val="22"/>
                <w:szCs w:val="22"/>
              </w:rPr>
              <w:t>El formato válido para esta columna es &lt;&lt;aaaa-mm-dd&gt;&gt;.</w:t>
            </w:r>
          </w:p>
          <w:p w:rsidR="002F6D41" w:rsidRPr="001D3C0C" w:rsidRDefault="002F6D41" w:rsidP="00303FB6">
            <w:pPr>
              <w:pStyle w:val="Prrafodelista"/>
              <w:widowControl w:val="0"/>
              <w:spacing w:line="260" w:lineRule="atLeast"/>
              <w:ind w:left="360"/>
              <w:jc w:val="both"/>
              <w:rPr>
                <w:rFonts w:ascii="Arial Narrow" w:hAnsi="Arial Narrow"/>
                <w:iCs/>
                <w:sz w:val="22"/>
                <w:szCs w:val="22"/>
                <w:lang w:val="es-SV"/>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iCs/>
                <w:sz w:val="22"/>
                <w:szCs w:val="22"/>
              </w:rPr>
              <w:t>Números del 0 al 9</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iCs/>
                <w:sz w:val="22"/>
                <w:szCs w:val="22"/>
              </w:rPr>
              <w:t>Guión (-)</w:t>
            </w:r>
          </w:p>
          <w:p w:rsidR="002F6D41" w:rsidRPr="001D3C0C" w:rsidRDefault="002F6D41" w:rsidP="00303FB6">
            <w:pPr>
              <w:pStyle w:val="Prrafodelista"/>
              <w:widowControl w:val="0"/>
              <w:spacing w:line="260" w:lineRule="atLeast"/>
              <w:ind w:left="360"/>
              <w:jc w:val="both"/>
              <w:rPr>
                <w:rFonts w:ascii="Arial Narrow" w:hAnsi="Arial Narrow"/>
                <w:sz w:val="22"/>
                <w:szCs w:val="22"/>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7.5</w:t>
            </w: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&lt;&lt;valor_deposito&gt;&gt;</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Valor del depósito.</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18" w:firstLine="18"/>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sz w:val="22"/>
                <w:szCs w:val="22"/>
                <w:lang w:val="es-SV"/>
              </w:rPr>
              <w:t>El formato válido para esta columna es &lt;&lt;9999999999.99&gt;&gt;.</w:t>
            </w:r>
          </w:p>
          <w:p w:rsidR="002F6D41" w:rsidRPr="001D3C0C" w:rsidRDefault="002F6D41" w:rsidP="00303FB6">
            <w:pPr>
              <w:widowControl w:val="0"/>
              <w:spacing w:line="260" w:lineRule="atLeast"/>
              <w:jc w:val="both"/>
              <w:rPr>
                <w:rFonts w:ascii="Arial Narrow" w:hAnsi="Arial Narrow"/>
                <w:sz w:val="22"/>
                <w:szCs w:val="22"/>
                <w:lang w:val="es-ES_tradnl"/>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Números del 0 al 9</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Punto (.)</w:t>
            </w:r>
          </w:p>
          <w:p w:rsidR="002F6D41" w:rsidRPr="001D3C0C" w:rsidRDefault="002F6D41" w:rsidP="00303FB6">
            <w:pPr>
              <w:pStyle w:val="Prrafodelista"/>
              <w:widowControl w:val="0"/>
              <w:spacing w:line="260" w:lineRule="atLeast"/>
              <w:ind w:left="360"/>
              <w:jc w:val="both"/>
              <w:rPr>
                <w:rFonts w:ascii="Arial Narrow" w:hAnsi="Arial Narrow"/>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7.6</w:t>
            </w: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&lt;&lt;tipo_deposito&gt;&gt;</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Tipo del depósito que garantiza el crédito.</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shd w:val="clear" w:color="000000" w:fill="FFFFFF"/>
          </w:tcPr>
          <w:p w:rsidR="002F6D41" w:rsidRPr="001D3C0C" w:rsidRDefault="002F6D41" w:rsidP="009A23D2">
            <w:pPr>
              <w:pStyle w:val="Prrafodelista"/>
              <w:widowControl w:val="0"/>
              <w:numPr>
                <w:ilvl w:val="0"/>
                <w:numId w:val="19"/>
              </w:numPr>
              <w:spacing w:line="260" w:lineRule="atLeast"/>
              <w:jc w:val="both"/>
              <w:rPr>
                <w:rFonts w:ascii="Arial Narrow" w:hAnsi="Arial Narrow"/>
                <w:iCs/>
                <w:sz w:val="22"/>
                <w:szCs w:val="22"/>
                <w:lang w:val="es-SV"/>
              </w:rPr>
            </w:pPr>
            <w:r w:rsidRPr="001D3C0C">
              <w:rPr>
                <w:rFonts w:ascii="Arial Narrow" w:hAnsi="Arial Narrow"/>
                <w:iCs/>
                <w:sz w:val="22"/>
                <w:szCs w:val="22"/>
                <w:lang w:val="es-SV"/>
              </w:rPr>
              <w:t>Puede ser un certificado de depósito bancario a plazo fijo o un depósito en efectivo, entendiendo como tal todo aquel efectivo que garantiza una operación diferente a un certificado de depósito.</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blPrEx>
          <w:tblCellMar>
            <w:left w:w="108" w:type="dxa"/>
            <w:right w:w="108" w:type="dxa"/>
          </w:tblCellMar>
        </w:tblPrEx>
        <w:tc>
          <w:tcPr>
            <w:tcW w:w="1020" w:type="dxa"/>
            <w:shd w:val="clear" w:color="000000" w:fill="FFFFFF"/>
          </w:tcPr>
          <w:p w:rsidR="002F6D41" w:rsidRPr="001D3C0C" w:rsidRDefault="002F6D41" w:rsidP="00303FB6">
            <w:pPr>
              <w:spacing w:line="260" w:lineRule="atLeast"/>
              <w:jc w:val="both"/>
              <w:rPr>
                <w:rFonts w:ascii="Arial Narrow" w:hAnsi="Arial Narrow"/>
                <w:b/>
                <w:sz w:val="22"/>
                <w:szCs w:val="22"/>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shd w:val="clear" w:color="000000" w:fill="FFFFFF"/>
          </w:tcPr>
          <w:p w:rsidR="002F6D41" w:rsidRPr="001D3C0C" w:rsidRDefault="002F6D41" w:rsidP="009A23D2">
            <w:pPr>
              <w:pStyle w:val="Prrafodelista"/>
              <w:widowControl w:val="0"/>
              <w:numPr>
                <w:ilvl w:val="0"/>
                <w:numId w:val="2"/>
              </w:numPr>
              <w:spacing w:line="260" w:lineRule="atLeast"/>
              <w:jc w:val="both"/>
              <w:rPr>
                <w:rFonts w:ascii="Arial Narrow" w:hAnsi="Arial Narrow"/>
                <w:iCs/>
                <w:sz w:val="22"/>
                <w:szCs w:val="22"/>
              </w:rPr>
            </w:pPr>
            <w:r w:rsidRPr="001D3C0C">
              <w:rPr>
                <w:rFonts w:ascii="Arial Narrow" w:hAnsi="Arial Narrow"/>
                <w:iCs/>
                <w:sz w:val="22"/>
                <w:szCs w:val="22"/>
              </w:rPr>
              <w:t>&lt;&lt;CD&gt;&gt; para certificado de depósito.</w:t>
            </w:r>
          </w:p>
          <w:p w:rsidR="002F6D41" w:rsidRPr="001D3C0C" w:rsidRDefault="002F6D41" w:rsidP="009A23D2">
            <w:pPr>
              <w:pStyle w:val="Prrafodelista"/>
              <w:widowControl w:val="0"/>
              <w:numPr>
                <w:ilvl w:val="0"/>
                <w:numId w:val="2"/>
              </w:numPr>
              <w:spacing w:line="260" w:lineRule="atLeast"/>
              <w:jc w:val="both"/>
              <w:rPr>
                <w:rFonts w:ascii="Arial Narrow" w:hAnsi="Arial Narrow"/>
                <w:iCs/>
                <w:sz w:val="22"/>
                <w:szCs w:val="22"/>
              </w:rPr>
            </w:pPr>
            <w:r w:rsidRPr="001D3C0C">
              <w:rPr>
                <w:rFonts w:ascii="Arial Narrow" w:hAnsi="Arial Narrow"/>
                <w:iCs/>
                <w:sz w:val="22"/>
                <w:szCs w:val="22"/>
              </w:rPr>
              <w:t>&lt;&lt;DE&gt;&gt; para depósitos en efectivo.</w:t>
            </w:r>
          </w:p>
          <w:p w:rsidR="002F6D41" w:rsidRPr="001D3C0C" w:rsidRDefault="002F6D41" w:rsidP="00303FB6">
            <w:pPr>
              <w:pStyle w:val="Prrafodelista"/>
              <w:widowControl w:val="0"/>
              <w:spacing w:line="260" w:lineRule="atLeast"/>
              <w:ind w:left="360"/>
              <w:jc w:val="both"/>
              <w:rPr>
                <w:rFonts w:ascii="Arial Narrow" w:hAnsi="Arial Narrow"/>
                <w:iCs/>
                <w:sz w:val="22"/>
                <w:szCs w:val="22"/>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7.7</w:t>
            </w: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&lt;&lt;cod_banco&gt;&gt;</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Código del banco emisor de la garantía.</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shd w:val="clear" w:color="000000" w:fill="FFFFFF"/>
          </w:tcPr>
          <w:p w:rsidR="002F6D41" w:rsidRPr="001D3C0C" w:rsidRDefault="002F6D41" w:rsidP="009A23D2">
            <w:pPr>
              <w:pStyle w:val="Prrafodelista"/>
              <w:widowControl w:val="0"/>
              <w:numPr>
                <w:ilvl w:val="0"/>
                <w:numId w:val="18"/>
              </w:numPr>
              <w:spacing w:line="260" w:lineRule="atLeast"/>
              <w:jc w:val="both"/>
              <w:rPr>
                <w:rFonts w:ascii="Arial Narrow" w:hAnsi="Arial Narrow"/>
                <w:iCs/>
                <w:sz w:val="22"/>
                <w:szCs w:val="22"/>
                <w:lang w:val="es-SV"/>
              </w:rPr>
            </w:pPr>
            <w:r w:rsidRPr="001D3C0C">
              <w:rPr>
                <w:rFonts w:ascii="Arial Narrow" w:hAnsi="Arial Narrow"/>
                <w:iCs/>
                <w:sz w:val="22"/>
                <w:szCs w:val="22"/>
                <w:lang w:val="es-SV"/>
              </w:rPr>
              <w:t>Estas entidades pueden ser locales o extranjeras de primera línea.</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shd w:val="clear" w:color="000000" w:fill="FFFFFF"/>
          </w:tcPr>
          <w:p w:rsidR="002F6D41" w:rsidRPr="001D3C0C" w:rsidRDefault="002F6D41" w:rsidP="00303FB6">
            <w:pPr>
              <w:rPr>
                <w:rFonts w:ascii="Arial Narrow" w:hAnsi="Arial Narrow"/>
                <w:iCs/>
                <w:sz w:val="22"/>
                <w:szCs w:val="22"/>
              </w:rPr>
            </w:pPr>
            <w:r w:rsidRPr="001D3C0C">
              <w:rPr>
                <w:rFonts w:ascii="Arial Narrow" w:hAnsi="Arial Narrow"/>
                <w:iCs/>
                <w:sz w:val="22"/>
                <w:szCs w:val="22"/>
              </w:rPr>
              <w:t>Ver los caracteres válidos en la tabla 15 del Anexo B.</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bl>
    <w:p w:rsidR="002F6D41" w:rsidRPr="001D3C0C" w:rsidRDefault="002F6D41" w:rsidP="002F6D41">
      <w:pPr>
        <w:widowControl w:val="0"/>
        <w:spacing w:line="260" w:lineRule="atLeast"/>
        <w:jc w:val="both"/>
        <w:rPr>
          <w:rFonts w:ascii="Arial Narrow" w:hAnsi="Arial Narrow"/>
          <w:b/>
          <w:iCs/>
          <w:sz w:val="22"/>
          <w:szCs w:val="22"/>
        </w:rPr>
      </w:pPr>
    </w:p>
    <w:p w:rsidR="002F6D41" w:rsidRPr="001D3C0C" w:rsidRDefault="002F6D41" w:rsidP="002F6D41">
      <w:pPr>
        <w:widowControl w:val="0"/>
        <w:spacing w:line="260" w:lineRule="atLeast"/>
        <w:jc w:val="both"/>
        <w:rPr>
          <w:rFonts w:ascii="Arial Narrow" w:hAnsi="Arial Narrow"/>
          <w:b/>
          <w:iCs/>
          <w:sz w:val="22"/>
          <w:szCs w:val="22"/>
        </w:rPr>
      </w:pPr>
    </w:p>
    <w:p w:rsidR="002F6D41" w:rsidRPr="001D3C0C" w:rsidRDefault="002F6D41" w:rsidP="002F6D41">
      <w:pPr>
        <w:widowControl w:val="0"/>
        <w:spacing w:line="260" w:lineRule="atLeast"/>
        <w:jc w:val="both"/>
        <w:rPr>
          <w:rFonts w:ascii="Arial Narrow" w:hAnsi="Arial Narrow"/>
          <w:b/>
          <w:iCs/>
          <w:sz w:val="22"/>
          <w:szCs w:val="22"/>
        </w:rPr>
      </w:pPr>
      <w:r w:rsidRPr="001D3C0C">
        <w:rPr>
          <w:rFonts w:ascii="Arial Narrow" w:hAnsi="Arial Narrow"/>
          <w:b/>
          <w:iCs/>
          <w:sz w:val="22"/>
          <w:szCs w:val="22"/>
        </w:rPr>
        <w:t xml:space="preserve">Archivo 8. Garantías de prendas de valores de renta fija </w:t>
      </w:r>
      <w:r w:rsidRPr="001D3C0C">
        <w:rPr>
          <w:rFonts w:ascii="Arial Narrow" w:hAnsi="Arial Narrow"/>
          <w:i/>
          <w:iCs/>
          <w:sz w:val="22"/>
          <w:szCs w:val="22"/>
        </w:rPr>
        <w:t>(garantia_prenda.xml)</w:t>
      </w:r>
    </w:p>
    <w:p w:rsidR="002F6D41" w:rsidRPr="001D3C0C" w:rsidRDefault="002F6D41" w:rsidP="002F6D41">
      <w:pPr>
        <w:pStyle w:val="Prrafodelista"/>
        <w:widowControl w:val="0"/>
        <w:spacing w:line="260" w:lineRule="atLeast"/>
        <w:ind w:left="0"/>
        <w:jc w:val="both"/>
        <w:rPr>
          <w:rFonts w:ascii="Arial Narrow" w:hAnsi="Arial Narrow"/>
          <w:iCs/>
          <w:sz w:val="22"/>
          <w:szCs w:val="22"/>
          <w:lang w:val="es-SV"/>
        </w:rPr>
      </w:pPr>
    </w:p>
    <w:p w:rsidR="002F6D41" w:rsidRPr="001D3C0C" w:rsidRDefault="002F6D41" w:rsidP="002F6D41">
      <w:pPr>
        <w:widowControl w:val="0"/>
        <w:spacing w:line="260" w:lineRule="atLeast"/>
        <w:jc w:val="both"/>
        <w:rPr>
          <w:rFonts w:ascii="Arial Narrow" w:hAnsi="Arial Narrow"/>
          <w:iCs/>
          <w:sz w:val="22"/>
          <w:szCs w:val="22"/>
        </w:rPr>
      </w:pPr>
      <w:r w:rsidRPr="001D3C0C">
        <w:rPr>
          <w:rFonts w:ascii="Arial Narrow" w:hAnsi="Arial Narrow"/>
          <w:iCs/>
          <w:sz w:val="22"/>
          <w:szCs w:val="22"/>
        </w:rPr>
        <w:t>Este archivo almacena la información general de las garantías de prendas de valores de renta fija, emitidas en el país o en el exterior.</w:t>
      </w:r>
    </w:p>
    <w:p w:rsidR="002F6D41" w:rsidRPr="001D3C0C" w:rsidRDefault="002F6D41" w:rsidP="002F6D41">
      <w:pPr>
        <w:widowControl w:val="0"/>
        <w:spacing w:line="260" w:lineRule="atLeast"/>
        <w:jc w:val="both"/>
        <w:rPr>
          <w:rFonts w:ascii="Arial Narrow" w:hAnsi="Arial Narrow"/>
          <w:iCs/>
          <w:sz w:val="22"/>
          <w:szCs w:val="22"/>
        </w:rPr>
      </w:pPr>
    </w:p>
    <w:p w:rsidR="002F6D41" w:rsidRPr="001D3C0C" w:rsidRDefault="002F6D41" w:rsidP="002F6D41">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 xml:space="preserve">El archivo 8 &lt;&lt;garantia_prenda.xml&gt;&gt; se relaciona con el archivo </w:t>
      </w:r>
      <w:r w:rsidRPr="001D3C0C">
        <w:rPr>
          <w:rFonts w:ascii="Arial Narrow" w:hAnsi="Arial Narrow"/>
          <w:iCs/>
          <w:sz w:val="22"/>
          <w:szCs w:val="22"/>
        </w:rPr>
        <w:t xml:space="preserve">2 &lt;&lt;referencia.xml&gt;&gt; </w:t>
      </w:r>
      <w:r w:rsidRPr="001D3C0C">
        <w:rPr>
          <w:rFonts w:ascii="Arial Narrow" w:hAnsi="Arial Narrow"/>
          <w:iCs/>
          <w:sz w:val="22"/>
          <w:szCs w:val="22"/>
          <w:lang w:val="es-SV"/>
        </w:rPr>
        <w:t xml:space="preserve">por medio de un archivo asociativo </w:t>
      </w:r>
      <w:r w:rsidRPr="001D3C0C">
        <w:rPr>
          <w:rFonts w:ascii="Arial Narrow" w:hAnsi="Arial Narrow"/>
          <w:iCs/>
          <w:sz w:val="22"/>
          <w:szCs w:val="22"/>
        </w:rPr>
        <w:t xml:space="preserve">3 &lt;&lt;referencia_garantia.xml&gt;&gt;, </w:t>
      </w:r>
      <w:r w:rsidRPr="001D3C0C">
        <w:rPr>
          <w:rFonts w:ascii="Arial Narrow" w:hAnsi="Arial Narrow"/>
          <w:iCs/>
          <w:sz w:val="22"/>
          <w:szCs w:val="22"/>
          <w:lang w:val="es-SV"/>
        </w:rPr>
        <w:t>a través de la columna &lt;&lt;4.1. identificación_garantia&gt;&gt;.</w:t>
      </w:r>
    </w:p>
    <w:p w:rsidR="002F6D41" w:rsidRPr="001D3C0C" w:rsidRDefault="002F6D41" w:rsidP="002F6D41">
      <w:pPr>
        <w:pStyle w:val="Prrafodelista"/>
        <w:widowControl w:val="0"/>
        <w:spacing w:line="260" w:lineRule="atLeast"/>
        <w:ind w:left="0"/>
        <w:jc w:val="both"/>
        <w:rPr>
          <w:rFonts w:ascii="Arial Narrow" w:hAnsi="Arial Narrow"/>
          <w:iCs/>
          <w:sz w:val="22"/>
          <w:szCs w:val="22"/>
          <w:lang w:val="es-SV"/>
        </w:rPr>
      </w:pPr>
    </w:p>
    <w:p w:rsidR="002F6D41" w:rsidRPr="001D3C0C" w:rsidRDefault="002F6D41" w:rsidP="002F6D41">
      <w:pPr>
        <w:spacing w:line="260" w:lineRule="atLeast"/>
        <w:rPr>
          <w:rFonts w:ascii="Arial Narrow" w:hAnsi="Arial Narrow"/>
          <w:iCs/>
          <w:sz w:val="22"/>
          <w:szCs w:val="22"/>
        </w:rPr>
      </w:pPr>
      <w:r w:rsidRPr="001D3C0C">
        <w:rPr>
          <w:rFonts w:ascii="Arial Narrow" w:hAnsi="Arial Narrow"/>
          <w:iCs/>
          <w:sz w:val="22"/>
          <w:szCs w:val="22"/>
        </w:rPr>
        <w:t>Las columnas que aparecen en este archivo son las siguientes:</w:t>
      </w:r>
    </w:p>
    <w:p w:rsidR="002F6D41" w:rsidRPr="001D3C0C" w:rsidRDefault="002F6D41" w:rsidP="002F6D41">
      <w:pPr>
        <w:pStyle w:val="Prrafodelista"/>
        <w:widowControl w:val="0"/>
        <w:spacing w:line="260" w:lineRule="atLeast"/>
        <w:ind w:left="0"/>
        <w:jc w:val="both"/>
        <w:rPr>
          <w:rFonts w:ascii="Arial Narrow" w:hAnsi="Arial Narrow"/>
          <w:iCs/>
          <w:sz w:val="22"/>
          <w:szCs w:val="22"/>
          <w:lang w:val="es-SV"/>
        </w:rPr>
      </w:pPr>
    </w:p>
    <w:tbl>
      <w:tblPr>
        <w:tblW w:w="8900" w:type="dxa"/>
        <w:tblInd w:w="70" w:type="dxa"/>
        <w:tblLayout w:type="fixed"/>
        <w:tblCellMar>
          <w:left w:w="70" w:type="dxa"/>
          <w:right w:w="70" w:type="dxa"/>
        </w:tblCellMar>
        <w:tblLook w:val="0000"/>
      </w:tblPr>
      <w:tblGrid>
        <w:gridCol w:w="1020"/>
        <w:gridCol w:w="1417"/>
        <w:gridCol w:w="6463"/>
      </w:tblGrid>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8.1</w:t>
            </w: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&lt;&lt;identificacion_garantia&gt;&gt;</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Número del título que garantiza el crédito.</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El número debe justificarse a la izquierda.</w:t>
            </w:r>
          </w:p>
          <w:p w:rsidR="002F6D41" w:rsidRPr="001D3C0C" w:rsidRDefault="002F6D41" w:rsidP="00303FB6">
            <w:pPr>
              <w:pStyle w:val="Prrafodelista"/>
              <w:widowControl w:val="0"/>
              <w:spacing w:line="260" w:lineRule="atLeast"/>
              <w:ind w:left="0"/>
              <w:jc w:val="both"/>
              <w:rPr>
                <w:rFonts w:ascii="Arial Narrow" w:hAnsi="Arial Narrow"/>
                <w:sz w:val="22"/>
                <w:szCs w:val="22"/>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 xml:space="preserve">Letras de A a Z, mayúsculas </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Números de 0 a 9</w:t>
            </w:r>
          </w:p>
          <w:p w:rsidR="002F6D41" w:rsidRPr="001D3C0C" w:rsidRDefault="002F6D41" w:rsidP="00303FB6">
            <w:pPr>
              <w:pStyle w:val="Prrafodelista"/>
              <w:widowControl w:val="0"/>
              <w:spacing w:line="260" w:lineRule="atLeast"/>
              <w:ind w:left="360"/>
              <w:jc w:val="both"/>
              <w:rPr>
                <w:rFonts w:ascii="Arial Narrow" w:hAnsi="Arial Narrow"/>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8.2</w:t>
            </w: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&lt;&lt;denominacion_titulo&gt;&gt;</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Denominación del título.</w:t>
            </w: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20"/>
              </w:numPr>
              <w:spacing w:line="260" w:lineRule="atLeast"/>
              <w:jc w:val="both"/>
              <w:rPr>
                <w:rFonts w:ascii="Arial Narrow" w:hAnsi="Arial Narrow"/>
                <w:sz w:val="22"/>
                <w:szCs w:val="22"/>
              </w:rPr>
            </w:pPr>
            <w:r w:rsidRPr="001D3C0C">
              <w:rPr>
                <w:rFonts w:ascii="Arial Narrow" w:hAnsi="Arial Narrow"/>
                <w:sz w:val="22"/>
                <w:szCs w:val="22"/>
              </w:rPr>
              <w:t>La denominación debe justificarse a la izquierda.</w:t>
            </w:r>
          </w:p>
          <w:p w:rsidR="002F6D41" w:rsidRPr="001D3C0C" w:rsidRDefault="002F6D41" w:rsidP="00303FB6">
            <w:pPr>
              <w:widowControl w:val="0"/>
              <w:spacing w:line="260" w:lineRule="atLeast"/>
              <w:jc w:val="both"/>
              <w:rPr>
                <w:rFonts w:ascii="Arial Narrow" w:hAnsi="Arial Narrow"/>
                <w:sz w:val="22"/>
                <w:szCs w:val="22"/>
              </w:rPr>
            </w:pPr>
          </w:p>
          <w:p w:rsidR="002F6D41" w:rsidRPr="001D3C0C" w:rsidRDefault="002F6D41" w:rsidP="00303FB6">
            <w:pPr>
              <w:widowControl w:val="0"/>
              <w:spacing w:line="260" w:lineRule="atLeast"/>
              <w:jc w:val="both"/>
              <w:rPr>
                <w:rFonts w:ascii="Arial Narrow" w:hAnsi="Arial Narrow"/>
                <w:i/>
                <w:sz w:val="22"/>
                <w:szCs w:val="22"/>
              </w:rPr>
            </w:pPr>
            <w:r w:rsidRPr="001D3C0C">
              <w:rPr>
                <w:rFonts w:ascii="Arial Narrow" w:hAnsi="Arial Narrow"/>
                <w:i/>
                <w:sz w:val="22"/>
                <w:szCs w:val="22"/>
              </w:rPr>
              <w:t>Ejemplo:</w:t>
            </w:r>
          </w:p>
          <w:p w:rsidR="002F6D41" w:rsidRPr="001D3C0C" w:rsidRDefault="002F6D41" w:rsidP="00303FB6">
            <w:pPr>
              <w:widowControl w:val="0"/>
              <w:spacing w:line="260" w:lineRule="atLeast"/>
              <w:jc w:val="both"/>
              <w:rPr>
                <w:rFonts w:ascii="Arial Narrow" w:hAnsi="Arial Narrow"/>
                <w:sz w:val="22"/>
                <w:szCs w:val="22"/>
              </w:rPr>
            </w:pPr>
          </w:p>
          <w:p w:rsidR="002F6D41" w:rsidRPr="001D3C0C" w:rsidRDefault="002F6D41" w:rsidP="00303FB6">
            <w:pPr>
              <w:widowControl w:val="0"/>
              <w:spacing w:line="260" w:lineRule="atLeast"/>
              <w:jc w:val="both"/>
              <w:rPr>
                <w:rFonts w:ascii="Arial Narrow" w:hAnsi="Arial Narrow"/>
                <w:sz w:val="22"/>
                <w:szCs w:val="22"/>
              </w:rPr>
            </w:pPr>
            <w:r w:rsidRPr="001D3C0C">
              <w:rPr>
                <w:rFonts w:ascii="Arial Narrow" w:hAnsi="Arial Narrow"/>
                <w:sz w:val="22"/>
                <w:szCs w:val="22"/>
              </w:rPr>
              <w:t>&lt;&lt;Letras del tesoro&gt;&gt;</w:t>
            </w:r>
          </w:p>
          <w:p w:rsidR="002F6D41" w:rsidRPr="001D3C0C" w:rsidRDefault="002F6D41" w:rsidP="00303FB6">
            <w:pPr>
              <w:widowControl w:val="0"/>
              <w:spacing w:line="260" w:lineRule="atLeast"/>
              <w:jc w:val="both"/>
              <w:rPr>
                <w:rFonts w:ascii="Arial Narrow" w:hAnsi="Arial Narrow"/>
                <w:sz w:val="22"/>
                <w:szCs w:val="22"/>
              </w:rPr>
            </w:pPr>
            <w:r w:rsidRPr="001D3C0C">
              <w:rPr>
                <w:rFonts w:ascii="Arial Narrow" w:hAnsi="Arial Narrow"/>
                <w:sz w:val="22"/>
                <w:szCs w:val="22"/>
              </w:rPr>
              <w:t xml:space="preserve"> </w:t>
            </w: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 xml:space="preserve">Letras de A a Z, mayúsculas </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Números de 0 a 9</w:t>
            </w:r>
          </w:p>
          <w:p w:rsidR="002F6D41" w:rsidRPr="001D3C0C" w:rsidRDefault="002F6D41" w:rsidP="00303FB6">
            <w:pPr>
              <w:pStyle w:val="Prrafodelista"/>
              <w:widowControl w:val="0"/>
              <w:spacing w:line="260" w:lineRule="atLeast"/>
              <w:ind w:left="360"/>
              <w:jc w:val="both"/>
              <w:rPr>
                <w:rFonts w:ascii="Arial Narrow" w:hAnsi="Arial Narrow"/>
                <w:sz w:val="22"/>
                <w:szCs w:val="22"/>
                <w:lang w:val="es-SV"/>
              </w:rPr>
            </w:pPr>
          </w:p>
        </w:tc>
      </w:tr>
      <w:tr w:rsidR="002F6D41" w:rsidRPr="001D3C0C" w:rsidTr="00672BA4">
        <w:trPr>
          <w:trHeight w:val="372"/>
        </w:trPr>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8.3</w:t>
            </w: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&lt;&lt;local_extranjera&gt;&gt;</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rPr>
          <w:trHeight w:val="372"/>
        </w:trPr>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Indica si el título ha sido emitido en el país o en el  extranjero.</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&lt;&lt;L&gt;&gt; para local.</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&lt;&lt;E&gt;&gt; para extranjero.</w:t>
            </w:r>
          </w:p>
          <w:p w:rsidR="002F6D41" w:rsidRPr="001D3C0C" w:rsidRDefault="002F6D41" w:rsidP="00303FB6">
            <w:pPr>
              <w:pStyle w:val="Prrafodelista"/>
              <w:widowControl w:val="0"/>
              <w:spacing w:line="260" w:lineRule="atLeast"/>
              <w:ind w:left="360"/>
              <w:jc w:val="both"/>
              <w:rPr>
                <w:rFonts w:ascii="Arial Narrow" w:hAnsi="Arial Narrow"/>
                <w:sz w:val="22"/>
                <w:szCs w:val="22"/>
                <w:lang w:val="es-SV"/>
              </w:rPr>
            </w:pPr>
          </w:p>
        </w:tc>
      </w:tr>
      <w:tr w:rsidR="002F6D41" w:rsidRPr="001D3C0C" w:rsidTr="00672BA4">
        <w:trPr>
          <w:trHeight w:val="372"/>
        </w:trPr>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8.4</w:t>
            </w: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&lt;&lt;monto_inversion&gt;&gt;</w:t>
            </w: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Valor facial del título que garantiza el crédito.</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18" w:firstLine="18"/>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sz w:val="22"/>
                <w:szCs w:val="22"/>
                <w:lang w:val="es-SV"/>
              </w:rPr>
              <w:t>El formato válido para esta columna es &lt;&lt;9999999999.99&gt;&gt;.</w:t>
            </w:r>
          </w:p>
          <w:p w:rsidR="002F6D41" w:rsidRPr="001D3C0C" w:rsidRDefault="002F6D41" w:rsidP="00303FB6">
            <w:pPr>
              <w:widowControl w:val="0"/>
              <w:spacing w:line="260" w:lineRule="atLeast"/>
              <w:jc w:val="both"/>
              <w:rPr>
                <w:rFonts w:ascii="Arial Narrow" w:hAnsi="Arial Narrow"/>
                <w:sz w:val="22"/>
                <w:szCs w:val="22"/>
                <w:lang w:val="es-ES_tradnl"/>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Números del 0 al 9</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Punto (.)</w:t>
            </w:r>
          </w:p>
          <w:p w:rsidR="002F6D41" w:rsidRPr="001D3C0C" w:rsidRDefault="002F6D41" w:rsidP="00303FB6">
            <w:pPr>
              <w:pStyle w:val="Prrafodelista"/>
              <w:widowControl w:val="0"/>
              <w:spacing w:line="260" w:lineRule="atLeast"/>
              <w:ind w:left="360"/>
              <w:jc w:val="both"/>
              <w:rPr>
                <w:rFonts w:ascii="Arial Narrow" w:hAnsi="Arial Narrow"/>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8.5</w:t>
            </w: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&lt;&lt;fecha_vencimiento&gt;&gt;</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Fecha de vencimiento del título que garantiza el crédito.</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iCs/>
                <w:sz w:val="22"/>
                <w:szCs w:val="22"/>
              </w:rPr>
            </w:pPr>
            <w:r w:rsidRPr="001D3C0C">
              <w:rPr>
                <w:rFonts w:ascii="Arial Narrow" w:hAnsi="Arial Narrow"/>
                <w:iCs/>
                <w:sz w:val="22"/>
                <w:szCs w:val="22"/>
              </w:rPr>
              <w:t>El formato válido para esta columna es &lt;&lt;aaaa-mm-dd&gt;&gt;.</w:t>
            </w:r>
          </w:p>
          <w:p w:rsidR="002F6D41" w:rsidRPr="001D3C0C" w:rsidRDefault="002F6D41" w:rsidP="00303FB6">
            <w:pPr>
              <w:pStyle w:val="Prrafodelista"/>
              <w:widowControl w:val="0"/>
              <w:spacing w:line="260" w:lineRule="atLeast"/>
              <w:ind w:left="360"/>
              <w:jc w:val="both"/>
              <w:rPr>
                <w:rFonts w:ascii="Arial Narrow" w:hAnsi="Arial Narrow"/>
                <w:iCs/>
                <w:sz w:val="22"/>
                <w:szCs w:val="22"/>
                <w:lang w:val="es-SV"/>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iCs/>
                <w:sz w:val="22"/>
                <w:szCs w:val="22"/>
              </w:rPr>
              <w:t>Números del 0 al 9</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iCs/>
                <w:sz w:val="22"/>
                <w:szCs w:val="22"/>
              </w:rPr>
              <w:t>Guión (-)</w:t>
            </w:r>
          </w:p>
          <w:p w:rsidR="002F6D41" w:rsidRPr="001D3C0C" w:rsidRDefault="002F6D41" w:rsidP="00303FB6">
            <w:pPr>
              <w:pStyle w:val="Prrafodelista"/>
              <w:widowControl w:val="0"/>
              <w:spacing w:line="260" w:lineRule="atLeast"/>
              <w:ind w:left="360"/>
              <w:jc w:val="both"/>
              <w:rPr>
                <w:rFonts w:ascii="Arial Narrow" w:hAnsi="Arial Narrow"/>
                <w:sz w:val="22"/>
                <w:szCs w:val="22"/>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8.6</w:t>
            </w: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&lt;&lt;clasificación&gt;&gt;</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Calificación de riesgo otorgada por las clasificadoras de riesgo a la emisión de los títulos.</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iCs/>
                <w:sz w:val="22"/>
                <w:szCs w:val="22"/>
              </w:rPr>
              <w:t>Números del 0 al 9</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iCs/>
                <w:sz w:val="22"/>
                <w:szCs w:val="22"/>
              </w:rPr>
              <w:t>Guión (-)</w:t>
            </w:r>
          </w:p>
          <w:p w:rsidR="002F6D41" w:rsidRPr="001D3C0C" w:rsidRDefault="002F6D41" w:rsidP="00303FB6">
            <w:pPr>
              <w:pStyle w:val="Prrafodelista"/>
              <w:widowControl w:val="0"/>
              <w:spacing w:line="260" w:lineRule="atLeast"/>
              <w:ind w:left="360"/>
              <w:jc w:val="both"/>
              <w:rPr>
                <w:rFonts w:ascii="Arial Narrow" w:hAnsi="Arial Narrow"/>
                <w:sz w:val="22"/>
                <w:szCs w:val="22"/>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8.7</w:t>
            </w: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&lt;&lt;nombre_clasificadora&gt;&gt;</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Nombre de la clasificadora de riesgos que asignó la calificación.</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El nombre debe justificarse a la izquierda.</w:t>
            </w:r>
          </w:p>
          <w:p w:rsidR="002F6D41" w:rsidRPr="001D3C0C" w:rsidRDefault="002F6D41" w:rsidP="00303FB6">
            <w:pPr>
              <w:pStyle w:val="Prrafodelista"/>
              <w:widowControl w:val="0"/>
              <w:spacing w:line="260" w:lineRule="atLeast"/>
              <w:ind w:left="0"/>
              <w:jc w:val="both"/>
              <w:rPr>
                <w:rFonts w:ascii="Arial Narrow" w:hAnsi="Arial Narrow"/>
                <w:sz w:val="22"/>
                <w:szCs w:val="22"/>
                <w:lang w:val="es-SV"/>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 xml:space="preserve">Letras de A a Z, mayúsculas </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Números de 0 a 9</w:t>
            </w:r>
          </w:p>
        </w:tc>
      </w:tr>
    </w:tbl>
    <w:p w:rsidR="002F6D41" w:rsidRPr="001D3C0C" w:rsidRDefault="002F6D41" w:rsidP="002F6D41">
      <w:pPr>
        <w:widowControl w:val="0"/>
        <w:spacing w:line="260" w:lineRule="atLeast"/>
        <w:jc w:val="both"/>
        <w:rPr>
          <w:rFonts w:ascii="Arial Narrow" w:hAnsi="Arial Narrow"/>
          <w:b/>
          <w:iCs/>
          <w:sz w:val="22"/>
          <w:szCs w:val="22"/>
        </w:rPr>
      </w:pPr>
    </w:p>
    <w:p w:rsidR="002F6D41" w:rsidRPr="001D3C0C" w:rsidRDefault="002F6D41" w:rsidP="002F6D41">
      <w:pPr>
        <w:widowControl w:val="0"/>
        <w:spacing w:line="260" w:lineRule="atLeast"/>
        <w:jc w:val="both"/>
        <w:rPr>
          <w:rFonts w:ascii="Arial Narrow" w:hAnsi="Arial Narrow"/>
          <w:b/>
          <w:iCs/>
          <w:sz w:val="22"/>
          <w:szCs w:val="22"/>
        </w:rPr>
      </w:pPr>
    </w:p>
    <w:p w:rsidR="002F6D41" w:rsidRPr="001D3C0C" w:rsidRDefault="002F6D41" w:rsidP="002F6D41">
      <w:pPr>
        <w:widowControl w:val="0"/>
        <w:spacing w:line="260" w:lineRule="atLeast"/>
        <w:jc w:val="both"/>
        <w:rPr>
          <w:rFonts w:ascii="Arial Narrow" w:hAnsi="Arial Narrow"/>
          <w:b/>
          <w:iCs/>
          <w:sz w:val="22"/>
          <w:szCs w:val="22"/>
        </w:rPr>
      </w:pPr>
      <w:r w:rsidRPr="001D3C0C">
        <w:rPr>
          <w:rFonts w:ascii="Arial Narrow" w:hAnsi="Arial Narrow"/>
          <w:b/>
          <w:iCs/>
          <w:sz w:val="22"/>
          <w:szCs w:val="22"/>
        </w:rPr>
        <w:t xml:space="preserve">Archivo 9. Garantías de bonos de prenda </w:t>
      </w:r>
      <w:r w:rsidRPr="001D3C0C">
        <w:rPr>
          <w:rFonts w:ascii="Arial Narrow" w:hAnsi="Arial Narrow"/>
          <w:i/>
          <w:iCs/>
          <w:sz w:val="22"/>
          <w:szCs w:val="22"/>
        </w:rPr>
        <w:t>(garantia_bono.xml)</w:t>
      </w:r>
    </w:p>
    <w:p w:rsidR="002F6D41" w:rsidRPr="001D3C0C" w:rsidRDefault="002F6D41" w:rsidP="002F6D41">
      <w:pPr>
        <w:pStyle w:val="Prrafodelista"/>
        <w:widowControl w:val="0"/>
        <w:spacing w:line="260" w:lineRule="atLeast"/>
        <w:ind w:left="0"/>
        <w:jc w:val="both"/>
        <w:rPr>
          <w:rFonts w:ascii="Arial Narrow" w:hAnsi="Arial Narrow"/>
          <w:iCs/>
          <w:sz w:val="22"/>
          <w:szCs w:val="22"/>
          <w:lang w:val="es-SV"/>
        </w:rPr>
      </w:pPr>
    </w:p>
    <w:p w:rsidR="002F6D41" w:rsidRPr="001D3C0C" w:rsidRDefault="002F6D41" w:rsidP="002F6D41">
      <w:pPr>
        <w:pStyle w:val="Prrafodelista"/>
        <w:widowControl w:val="0"/>
        <w:spacing w:line="260" w:lineRule="atLeast"/>
        <w:ind w:left="0"/>
        <w:jc w:val="both"/>
        <w:rPr>
          <w:rFonts w:ascii="Arial Narrow" w:hAnsi="Arial Narrow"/>
          <w:iCs/>
          <w:sz w:val="22"/>
          <w:szCs w:val="22"/>
          <w:lang w:val="es-SV"/>
        </w:rPr>
      </w:pPr>
    </w:p>
    <w:p w:rsidR="002F6D41" w:rsidRPr="001D3C0C" w:rsidRDefault="002F6D41" w:rsidP="002F6D41">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Este archivo almacena la información general de las garantías de bonos de prenda que respaldan una o más referencias crediticias.</w:t>
      </w:r>
    </w:p>
    <w:p w:rsidR="002F6D41" w:rsidRPr="001D3C0C" w:rsidRDefault="002F6D41" w:rsidP="002F6D41">
      <w:pPr>
        <w:widowControl w:val="0"/>
        <w:spacing w:line="260" w:lineRule="atLeast"/>
        <w:jc w:val="both"/>
        <w:rPr>
          <w:rFonts w:ascii="Arial Narrow" w:hAnsi="Arial Narrow"/>
          <w:iCs/>
          <w:sz w:val="22"/>
          <w:szCs w:val="22"/>
        </w:rPr>
      </w:pPr>
    </w:p>
    <w:p w:rsidR="002F6D41" w:rsidRPr="001D3C0C" w:rsidRDefault="002F6D41" w:rsidP="002F6D41">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 xml:space="preserve">El archivo 9 &lt;&lt;garantia_bono.xml&gt;&gt; se relaciona con el archivo </w:t>
      </w:r>
      <w:r w:rsidRPr="001D3C0C">
        <w:rPr>
          <w:rFonts w:ascii="Arial Narrow" w:hAnsi="Arial Narrow"/>
          <w:iCs/>
          <w:sz w:val="22"/>
          <w:szCs w:val="22"/>
        </w:rPr>
        <w:t xml:space="preserve">2 &lt;&lt;referencia.xml&gt;&gt; </w:t>
      </w:r>
      <w:r w:rsidRPr="001D3C0C">
        <w:rPr>
          <w:rFonts w:ascii="Arial Narrow" w:hAnsi="Arial Narrow"/>
          <w:iCs/>
          <w:sz w:val="22"/>
          <w:szCs w:val="22"/>
          <w:lang w:val="es-SV"/>
        </w:rPr>
        <w:t xml:space="preserve">por medio de un archivo asociativo </w:t>
      </w:r>
      <w:r w:rsidRPr="001D3C0C">
        <w:rPr>
          <w:rFonts w:ascii="Arial Narrow" w:hAnsi="Arial Narrow"/>
          <w:iCs/>
          <w:sz w:val="22"/>
          <w:szCs w:val="22"/>
        </w:rPr>
        <w:t xml:space="preserve">3 &lt;&lt;referencia_garantia.xml&gt;&gt;, </w:t>
      </w:r>
      <w:r w:rsidRPr="001D3C0C">
        <w:rPr>
          <w:rFonts w:ascii="Arial Narrow" w:hAnsi="Arial Narrow"/>
          <w:iCs/>
          <w:sz w:val="22"/>
          <w:szCs w:val="22"/>
          <w:lang w:val="es-SV"/>
        </w:rPr>
        <w:t>a través de la columna &lt;&lt;4.1. identificación_garantia&gt;&gt;.</w:t>
      </w:r>
    </w:p>
    <w:p w:rsidR="002F6D41" w:rsidRPr="001D3C0C" w:rsidRDefault="002F6D41" w:rsidP="002F6D41">
      <w:pPr>
        <w:pStyle w:val="Prrafodelista"/>
        <w:widowControl w:val="0"/>
        <w:spacing w:line="260" w:lineRule="atLeast"/>
        <w:ind w:left="0"/>
        <w:jc w:val="both"/>
        <w:rPr>
          <w:rFonts w:ascii="Arial Narrow" w:hAnsi="Arial Narrow"/>
          <w:iCs/>
          <w:sz w:val="22"/>
          <w:szCs w:val="22"/>
          <w:lang w:val="es-SV"/>
        </w:rPr>
      </w:pPr>
    </w:p>
    <w:p w:rsidR="002F6D41" w:rsidRPr="001D3C0C" w:rsidRDefault="002F6D41" w:rsidP="002F6D41">
      <w:pPr>
        <w:spacing w:line="260" w:lineRule="atLeast"/>
        <w:rPr>
          <w:rFonts w:ascii="Arial Narrow" w:hAnsi="Arial Narrow"/>
          <w:iCs/>
          <w:sz w:val="22"/>
          <w:szCs w:val="22"/>
        </w:rPr>
      </w:pPr>
      <w:r w:rsidRPr="001D3C0C">
        <w:rPr>
          <w:rFonts w:ascii="Arial Narrow" w:hAnsi="Arial Narrow"/>
          <w:iCs/>
          <w:sz w:val="22"/>
          <w:szCs w:val="22"/>
        </w:rPr>
        <w:t>Las columnas que aparecen en este archivo son las siguientes:</w:t>
      </w:r>
    </w:p>
    <w:p w:rsidR="002F6D41" w:rsidRPr="001D3C0C" w:rsidRDefault="002F6D41" w:rsidP="002F6D41">
      <w:pPr>
        <w:pStyle w:val="Prrafodelista"/>
        <w:widowControl w:val="0"/>
        <w:spacing w:line="260" w:lineRule="atLeast"/>
        <w:ind w:left="0"/>
        <w:jc w:val="both"/>
        <w:rPr>
          <w:rFonts w:ascii="Arial Narrow" w:hAnsi="Arial Narrow"/>
          <w:iCs/>
          <w:sz w:val="22"/>
          <w:szCs w:val="22"/>
          <w:lang w:val="es-SV"/>
        </w:rPr>
      </w:pPr>
    </w:p>
    <w:tbl>
      <w:tblPr>
        <w:tblW w:w="8900" w:type="dxa"/>
        <w:tblInd w:w="70" w:type="dxa"/>
        <w:tblLayout w:type="fixed"/>
        <w:tblCellMar>
          <w:left w:w="70" w:type="dxa"/>
          <w:right w:w="70" w:type="dxa"/>
        </w:tblCellMar>
        <w:tblLook w:val="0000"/>
      </w:tblPr>
      <w:tblGrid>
        <w:gridCol w:w="1020"/>
        <w:gridCol w:w="1417"/>
        <w:gridCol w:w="6463"/>
      </w:tblGrid>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9.1</w:t>
            </w: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&lt;&lt; identificacion_garantia&gt;&gt;</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Número del bono de prenda.</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El número debe justificarse a la izquierda.</w:t>
            </w:r>
          </w:p>
          <w:p w:rsidR="002F6D41" w:rsidRPr="001D3C0C" w:rsidRDefault="002F6D41" w:rsidP="00303FB6">
            <w:pPr>
              <w:pStyle w:val="Prrafodelista"/>
              <w:widowControl w:val="0"/>
              <w:spacing w:line="260" w:lineRule="atLeast"/>
              <w:ind w:left="0"/>
              <w:jc w:val="both"/>
              <w:rPr>
                <w:rFonts w:ascii="Arial Narrow" w:hAnsi="Arial Narrow"/>
                <w:sz w:val="22"/>
                <w:szCs w:val="22"/>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 xml:space="preserve">Letras de A a Z, mayúsculas </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Números de 0 a 9</w:t>
            </w:r>
          </w:p>
          <w:p w:rsidR="002F6D41" w:rsidRPr="001D3C0C" w:rsidRDefault="002F6D41" w:rsidP="00303FB6">
            <w:pPr>
              <w:pStyle w:val="Prrafodelista"/>
              <w:widowControl w:val="0"/>
              <w:spacing w:line="260" w:lineRule="atLeast"/>
              <w:ind w:left="360"/>
              <w:jc w:val="both"/>
              <w:rPr>
                <w:rFonts w:ascii="Arial Narrow" w:hAnsi="Arial Narrow"/>
                <w:sz w:val="22"/>
                <w:szCs w:val="22"/>
                <w:lang w:val="es-SV"/>
              </w:rPr>
            </w:pPr>
          </w:p>
        </w:tc>
      </w:tr>
      <w:tr w:rsidR="002F6D41" w:rsidRPr="001D3C0C" w:rsidTr="00672BA4">
        <w:trPr>
          <w:trHeight w:val="372"/>
        </w:trPr>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9.2</w:t>
            </w: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&lt;&lt;tipo_prenda&gt;&gt;</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Especifica si la prenda es perecedera y/o sujeta a obsolescencia.</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shd w:val="clear" w:color="000000" w:fill="FFFFFF"/>
          </w:tcPr>
          <w:p w:rsidR="002F6D41" w:rsidRPr="001D3C0C" w:rsidRDefault="002F6D41" w:rsidP="00303FB6">
            <w:pPr>
              <w:widowControl w:val="0"/>
              <w:spacing w:line="260" w:lineRule="atLeast"/>
              <w:jc w:val="both"/>
              <w:rPr>
                <w:rFonts w:ascii="Arial Narrow" w:hAnsi="Arial Narrow"/>
                <w:sz w:val="22"/>
                <w:szCs w:val="22"/>
              </w:rPr>
            </w:pPr>
            <w:r w:rsidRPr="001D3C0C">
              <w:rPr>
                <w:rFonts w:ascii="Arial Narrow" w:hAnsi="Arial Narrow"/>
                <w:sz w:val="22"/>
                <w:szCs w:val="22"/>
              </w:rPr>
              <w:t>Ver los caracteres válidos en la tabla 15 del Anexo B.</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9.3</w:t>
            </w: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&lt;&lt;descripción&gt;&gt;</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Descripción de la prenda dada en garantía que respalda el bono.</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La información debe justificarse a la izquierda.</w:t>
            </w:r>
          </w:p>
          <w:p w:rsidR="002F6D41" w:rsidRPr="001D3C0C" w:rsidRDefault="002F6D41" w:rsidP="00303FB6">
            <w:pPr>
              <w:widowControl w:val="0"/>
              <w:spacing w:line="260" w:lineRule="atLeast"/>
              <w:jc w:val="both"/>
              <w:rPr>
                <w:rFonts w:ascii="Arial Narrow" w:hAnsi="Arial Narrow"/>
                <w:sz w:val="22"/>
                <w:szCs w:val="22"/>
              </w:rPr>
            </w:pPr>
          </w:p>
          <w:p w:rsidR="002F6D41" w:rsidRPr="001D3C0C" w:rsidRDefault="002F6D41" w:rsidP="00303FB6">
            <w:pPr>
              <w:widowControl w:val="0"/>
              <w:spacing w:line="260" w:lineRule="atLeast"/>
              <w:jc w:val="both"/>
              <w:rPr>
                <w:rFonts w:ascii="Arial Narrow" w:hAnsi="Arial Narrow"/>
                <w:i/>
                <w:sz w:val="22"/>
                <w:szCs w:val="22"/>
              </w:rPr>
            </w:pPr>
            <w:r w:rsidRPr="001D3C0C">
              <w:rPr>
                <w:rFonts w:ascii="Arial Narrow" w:hAnsi="Arial Narrow"/>
                <w:i/>
                <w:sz w:val="22"/>
                <w:szCs w:val="22"/>
              </w:rPr>
              <w:lastRenderedPageBreak/>
              <w:t>Ejemplo:</w:t>
            </w:r>
          </w:p>
          <w:p w:rsidR="002F6D41" w:rsidRPr="001D3C0C" w:rsidRDefault="002F6D41" w:rsidP="00303FB6">
            <w:pPr>
              <w:widowControl w:val="0"/>
              <w:spacing w:line="260" w:lineRule="atLeast"/>
              <w:jc w:val="both"/>
              <w:rPr>
                <w:rFonts w:ascii="Arial Narrow" w:hAnsi="Arial Narrow"/>
                <w:sz w:val="22"/>
                <w:szCs w:val="22"/>
              </w:rPr>
            </w:pP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&lt;&lt;Maquinaria y equipo de trabajo, etc.&gt;&gt;</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&lt;&lt;500 quintales de café uva oro&gt;&gt;</w:t>
            </w:r>
          </w:p>
          <w:p w:rsidR="002F6D41" w:rsidRPr="001D3C0C" w:rsidRDefault="002F6D41" w:rsidP="00303FB6">
            <w:pPr>
              <w:pStyle w:val="Prrafodelista"/>
              <w:widowControl w:val="0"/>
              <w:spacing w:line="260" w:lineRule="atLeast"/>
              <w:ind w:left="0"/>
              <w:jc w:val="both"/>
              <w:rPr>
                <w:rFonts w:ascii="Arial Narrow" w:hAnsi="Arial Narrow"/>
                <w:sz w:val="22"/>
                <w:szCs w:val="22"/>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Letras de A a Z, mayúsculas o minúsculas</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 xml:space="preserve">Vocales con diéresis </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Números de 0 a 9</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Plica (/)</w:t>
            </w:r>
          </w:p>
          <w:p w:rsidR="002F6D41" w:rsidRPr="001D3C0C" w:rsidRDefault="002F6D41" w:rsidP="009A23D2">
            <w:pPr>
              <w:widowControl w:val="0"/>
              <w:numPr>
                <w:ilvl w:val="0"/>
                <w:numId w:val="2"/>
              </w:numPr>
              <w:spacing w:line="260" w:lineRule="atLeast"/>
              <w:jc w:val="both"/>
              <w:rPr>
                <w:rFonts w:ascii="Arial Narrow" w:hAnsi="Arial Narrow"/>
                <w:sz w:val="22"/>
                <w:szCs w:val="22"/>
              </w:rPr>
            </w:pPr>
            <w:r w:rsidRPr="001D3C0C">
              <w:rPr>
                <w:rFonts w:ascii="Arial Narrow" w:hAnsi="Arial Narrow"/>
                <w:sz w:val="22"/>
                <w:szCs w:val="22"/>
              </w:rPr>
              <w:t>Et (&amp;)</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Porcentaje (%)</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Numeral (#)</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Coma (,)</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Punto (.)</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Guión (-)</w:t>
            </w:r>
          </w:p>
          <w:p w:rsidR="002F6D41" w:rsidRPr="001D3C0C" w:rsidRDefault="002F6D41" w:rsidP="00303FB6">
            <w:pPr>
              <w:pStyle w:val="Prrafodelista"/>
              <w:widowControl w:val="0"/>
              <w:spacing w:line="260" w:lineRule="atLeast"/>
              <w:ind w:left="360"/>
              <w:jc w:val="both"/>
              <w:rPr>
                <w:rFonts w:ascii="Arial Narrow" w:hAnsi="Arial Narrow"/>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9.4</w:t>
            </w: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&lt;&lt;fecha_certificado&gt;&gt;</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Fecha del certificado.</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iCs/>
                <w:sz w:val="22"/>
                <w:szCs w:val="22"/>
              </w:rPr>
            </w:pPr>
            <w:r w:rsidRPr="001D3C0C">
              <w:rPr>
                <w:rFonts w:ascii="Arial Narrow" w:hAnsi="Arial Narrow"/>
                <w:iCs/>
                <w:sz w:val="22"/>
                <w:szCs w:val="22"/>
              </w:rPr>
              <w:t>El formato válido para esta columna es &lt;&lt;aaaa-mm-dd&gt;&gt;.</w:t>
            </w:r>
          </w:p>
          <w:p w:rsidR="002F6D41" w:rsidRPr="001D3C0C" w:rsidRDefault="002F6D41" w:rsidP="00303FB6">
            <w:pPr>
              <w:pStyle w:val="Prrafodelista"/>
              <w:widowControl w:val="0"/>
              <w:spacing w:line="260" w:lineRule="atLeast"/>
              <w:ind w:left="360"/>
              <w:jc w:val="both"/>
              <w:rPr>
                <w:rFonts w:ascii="Arial Narrow" w:hAnsi="Arial Narrow"/>
                <w:iCs/>
                <w:sz w:val="22"/>
                <w:szCs w:val="22"/>
                <w:lang w:val="es-SV"/>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iCs/>
                <w:sz w:val="22"/>
                <w:szCs w:val="22"/>
              </w:rPr>
              <w:t>Números del 0 al 9</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iCs/>
                <w:sz w:val="22"/>
                <w:szCs w:val="22"/>
              </w:rPr>
              <w:t>Guión (-)</w:t>
            </w:r>
          </w:p>
          <w:p w:rsidR="002F6D41" w:rsidRPr="001D3C0C" w:rsidRDefault="002F6D41" w:rsidP="00303FB6">
            <w:pPr>
              <w:pStyle w:val="Prrafodelista"/>
              <w:widowControl w:val="0"/>
              <w:spacing w:line="260" w:lineRule="atLeast"/>
              <w:ind w:left="360"/>
              <w:jc w:val="both"/>
              <w:rPr>
                <w:rFonts w:ascii="Arial Narrow" w:hAnsi="Arial Narrow"/>
                <w:sz w:val="22"/>
                <w:szCs w:val="22"/>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9.5</w:t>
            </w: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&lt;&lt;valor_prenda&gt;&gt;</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Valor del bono de prenda.</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18" w:firstLine="18"/>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sz w:val="22"/>
                <w:szCs w:val="22"/>
                <w:lang w:val="es-SV"/>
              </w:rPr>
              <w:t>El formato válido para esta columna es &lt;&lt;9999999999.99&gt;&gt;.</w:t>
            </w:r>
          </w:p>
          <w:p w:rsidR="002F6D41" w:rsidRPr="001D3C0C" w:rsidRDefault="002F6D41" w:rsidP="00303FB6">
            <w:pPr>
              <w:widowControl w:val="0"/>
              <w:spacing w:line="260" w:lineRule="atLeast"/>
              <w:jc w:val="both"/>
              <w:rPr>
                <w:rFonts w:ascii="Arial Narrow" w:hAnsi="Arial Narrow"/>
                <w:sz w:val="22"/>
                <w:szCs w:val="22"/>
                <w:lang w:val="es-ES_tradnl"/>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Números del 0 al 9</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Punto (.)</w:t>
            </w:r>
          </w:p>
          <w:p w:rsidR="002F6D41" w:rsidRPr="001D3C0C" w:rsidRDefault="002F6D41" w:rsidP="00303FB6">
            <w:pPr>
              <w:pStyle w:val="Prrafodelista"/>
              <w:widowControl w:val="0"/>
              <w:spacing w:line="260" w:lineRule="atLeast"/>
              <w:ind w:left="360"/>
              <w:jc w:val="both"/>
              <w:rPr>
                <w:rFonts w:ascii="Arial Narrow" w:hAnsi="Arial Narrow"/>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9.6</w:t>
            </w: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&lt;&lt;saldo_prenda&gt;&gt;</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Saldo del valor del bono de prenda.</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18" w:firstLine="18"/>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sz w:val="22"/>
                <w:szCs w:val="22"/>
                <w:lang w:val="es-SV"/>
              </w:rPr>
              <w:t>El formato válido para esta columna es &lt;&lt;9999999999.99&gt;&gt;.</w:t>
            </w:r>
          </w:p>
          <w:p w:rsidR="002F6D41" w:rsidRPr="001D3C0C" w:rsidRDefault="002F6D41" w:rsidP="00303FB6">
            <w:pPr>
              <w:widowControl w:val="0"/>
              <w:spacing w:line="260" w:lineRule="atLeast"/>
              <w:jc w:val="both"/>
              <w:rPr>
                <w:rFonts w:ascii="Arial Narrow" w:hAnsi="Arial Narrow"/>
                <w:sz w:val="22"/>
                <w:szCs w:val="22"/>
                <w:lang w:val="es-ES_tradnl"/>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Números del 0 al 9</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Punto (.)</w:t>
            </w:r>
          </w:p>
          <w:p w:rsidR="002F6D41" w:rsidRPr="001D3C0C" w:rsidRDefault="002F6D41" w:rsidP="00303FB6">
            <w:pPr>
              <w:pStyle w:val="Prrafodelista"/>
              <w:widowControl w:val="0"/>
              <w:spacing w:line="260" w:lineRule="atLeast"/>
              <w:ind w:left="360"/>
              <w:jc w:val="both"/>
              <w:rPr>
                <w:rFonts w:ascii="Arial Narrow" w:hAnsi="Arial Narrow"/>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9.7</w:t>
            </w: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18"/>
                <w:szCs w:val="22"/>
                <w:lang w:val="es-SV"/>
              </w:rPr>
            </w:pPr>
            <w:r w:rsidRPr="001D3C0C">
              <w:rPr>
                <w:rFonts w:ascii="Arial Narrow" w:hAnsi="Arial Narrow"/>
                <w:iCs/>
                <w:sz w:val="22"/>
                <w:szCs w:val="22"/>
                <w:lang w:val="es-SV"/>
              </w:rPr>
              <w:t>&lt;&lt;cod_almacenadora</w:t>
            </w:r>
            <w:r w:rsidRPr="001D3C0C">
              <w:rPr>
                <w:rFonts w:ascii="Arial Narrow" w:hAnsi="Arial Narrow"/>
                <w:iCs/>
                <w:sz w:val="18"/>
                <w:szCs w:val="22"/>
                <w:lang w:val="es-SV"/>
              </w:rPr>
              <w:t>&gt;&gt;</w:t>
            </w:r>
          </w:p>
          <w:p w:rsidR="002F6D41" w:rsidRPr="001D3C0C" w:rsidRDefault="002F6D41" w:rsidP="00303FB6">
            <w:pPr>
              <w:pStyle w:val="Prrafodelista"/>
              <w:widowControl w:val="0"/>
              <w:spacing w:line="260" w:lineRule="atLeast"/>
              <w:ind w:left="0"/>
              <w:jc w:val="both"/>
              <w:rPr>
                <w:rFonts w:ascii="Arial Narrow" w:hAnsi="Arial Narrow"/>
                <w:iCs/>
                <w:sz w:val="18"/>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Código de la almacenadora autorizada por la Superintendencia del Sistema Financiero.</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shd w:val="clear" w:color="000000" w:fill="FFFFFF"/>
          </w:tcPr>
          <w:p w:rsidR="002F6D41" w:rsidRPr="001D3C0C" w:rsidRDefault="002F6D41" w:rsidP="00DE14C0">
            <w:pPr>
              <w:widowControl w:val="0"/>
              <w:spacing w:line="260" w:lineRule="atLeast"/>
              <w:jc w:val="both"/>
              <w:rPr>
                <w:rFonts w:ascii="Arial Narrow" w:hAnsi="Arial Narrow"/>
                <w:sz w:val="22"/>
                <w:szCs w:val="22"/>
              </w:rPr>
            </w:pPr>
            <w:r w:rsidRPr="001D3C0C">
              <w:rPr>
                <w:rFonts w:ascii="Arial Narrow" w:hAnsi="Arial Narrow"/>
                <w:sz w:val="22"/>
                <w:szCs w:val="22"/>
              </w:rPr>
              <w:t>Ver los caracteres válidos en la tabla 26 del  Anexo B.</w:t>
            </w:r>
          </w:p>
        </w:tc>
      </w:tr>
    </w:tbl>
    <w:p w:rsidR="002F6D41" w:rsidRPr="001D3C0C" w:rsidRDefault="002F6D41" w:rsidP="002F6D41">
      <w:pPr>
        <w:widowControl w:val="0"/>
        <w:spacing w:line="260" w:lineRule="atLeast"/>
        <w:jc w:val="both"/>
        <w:rPr>
          <w:rFonts w:ascii="Arial Narrow" w:hAnsi="Arial Narrow"/>
          <w:b/>
          <w:iCs/>
          <w:sz w:val="22"/>
          <w:szCs w:val="22"/>
        </w:rPr>
      </w:pPr>
    </w:p>
    <w:p w:rsidR="002F6D41" w:rsidRPr="001D3C0C" w:rsidRDefault="002F6D41" w:rsidP="002F6D41">
      <w:pPr>
        <w:widowControl w:val="0"/>
        <w:spacing w:line="260" w:lineRule="atLeast"/>
        <w:jc w:val="both"/>
        <w:rPr>
          <w:rFonts w:ascii="Arial Narrow" w:hAnsi="Arial Narrow"/>
          <w:b/>
          <w:iCs/>
          <w:sz w:val="22"/>
          <w:szCs w:val="22"/>
        </w:rPr>
      </w:pPr>
    </w:p>
    <w:p w:rsidR="002F6D41" w:rsidRPr="001D3C0C" w:rsidRDefault="002F6D41" w:rsidP="002F6D41">
      <w:pPr>
        <w:widowControl w:val="0"/>
        <w:spacing w:line="260" w:lineRule="atLeast"/>
        <w:jc w:val="both"/>
        <w:rPr>
          <w:rFonts w:ascii="Arial Narrow" w:hAnsi="Arial Narrow"/>
          <w:i/>
          <w:iCs/>
          <w:sz w:val="22"/>
          <w:szCs w:val="22"/>
        </w:rPr>
      </w:pPr>
      <w:r w:rsidRPr="001D3C0C">
        <w:rPr>
          <w:rFonts w:ascii="Arial Narrow" w:hAnsi="Arial Narrow"/>
          <w:b/>
          <w:iCs/>
          <w:sz w:val="22"/>
          <w:szCs w:val="22"/>
        </w:rPr>
        <w:t xml:space="preserve">Archivo 10. Garantías de pólizas </w:t>
      </w:r>
      <w:r w:rsidRPr="001D3C0C">
        <w:rPr>
          <w:rFonts w:ascii="Arial Narrow" w:hAnsi="Arial Narrow"/>
          <w:i/>
          <w:iCs/>
          <w:sz w:val="22"/>
          <w:szCs w:val="22"/>
        </w:rPr>
        <w:t>(garantia_poliza.xml)</w:t>
      </w:r>
    </w:p>
    <w:p w:rsidR="002F6D41" w:rsidRPr="001D3C0C" w:rsidRDefault="002F6D41" w:rsidP="002F6D41">
      <w:pPr>
        <w:pStyle w:val="Prrafodelista"/>
        <w:widowControl w:val="0"/>
        <w:spacing w:line="260" w:lineRule="atLeast"/>
        <w:ind w:left="0"/>
        <w:jc w:val="both"/>
        <w:rPr>
          <w:rFonts w:ascii="Arial Narrow" w:hAnsi="Arial Narrow"/>
          <w:iCs/>
          <w:sz w:val="22"/>
          <w:szCs w:val="22"/>
          <w:lang w:val="es-SV"/>
        </w:rPr>
      </w:pPr>
    </w:p>
    <w:p w:rsidR="002F6D41" w:rsidRPr="001D3C0C" w:rsidRDefault="002F6D41" w:rsidP="002F6D41">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Este archivo almacena la información general de las garantías de póliza otorgados por entidades reguladas por la Ley de Sociedades de Seguros.</w:t>
      </w:r>
    </w:p>
    <w:p w:rsidR="002F6D41" w:rsidRPr="001D3C0C" w:rsidRDefault="002F6D41" w:rsidP="002F6D41">
      <w:pPr>
        <w:widowControl w:val="0"/>
        <w:spacing w:line="260" w:lineRule="atLeast"/>
        <w:jc w:val="both"/>
        <w:rPr>
          <w:rFonts w:ascii="Arial Narrow" w:hAnsi="Arial Narrow"/>
          <w:iCs/>
          <w:sz w:val="22"/>
          <w:szCs w:val="22"/>
        </w:rPr>
      </w:pPr>
    </w:p>
    <w:p w:rsidR="002F6D41" w:rsidRPr="001D3C0C" w:rsidRDefault="002F6D41" w:rsidP="002F6D41">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 xml:space="preserve">El archivo 10 &lt;&lt;garantia_poliza.xml&gt;&gt; se relaciona con el archivo </w:t>
      </w:r>
      <w:r w:rsidRPr="001D3C0C">
        <w:rPr>
          <w:rFonts w:ascii="Arial Narrow" w:hAnsi="Arial Narrow"/>
          <w:iCs/>
          <w:sz w:val="22"/>
          <w:szCs w:val="22"/>
        </w:rPr>
        <w:t xml:space="preserve">2 &lt;&lt;referencia.xml&gt;&gt; </w:t>
      </w:r>
      <w:r w:rsidRPr="001D3C0C">
        <w:rPr>
          <w:rFonts w:ascii="Arial Narrow" w:hAnsi="Arial Narrow"/>
          <w:iCs/>
          <w:sz w:val="22"/>
          <w:szCs w:val="22"/>
          <w:lang w:val="es-SV"/>
        </w:rPr>
        <w:t xml:space="preserve">por medio de un archivo asociativo </w:t>
      </w:r>
      <w:r w:rsidRPr="001D3C0C">
        <w:rPr>
          <w:rFonts w:ascii="Arial Narrow" w:hAnsi="Arial Narrow"/>
          <w:iCs/>
          <w:sz w:val="22"/>
          <w:szCs w:val="22"/>
        </w:rPr>
        <w:t xml:space="preserve">3 &lt;&lt;referencia_garantia.xml&gt;&gt;, </w:t>
      </w:r>
      <w:r w:rsidRPr="001D3C0C">
        <w:rPr>
          <w:rFonts w:ascii="Arial Narrow" w:hAnsi="Arial Narrow"/>
          <w:iCs/>
          <w:sz w:val="22"/>
          <w:szCs w:val="22"/>
          <w:lang w:val="es-SV"/>
        </w:rPr>
        <w:t>a través de la columna &lt;&lt;4.1. identificación_garantia&gt;&gt;.</w:t>
      </w:r>
    </w:p>
    <w:p w:rsidR="002F6D41" w:rsidRPr="001D3C0C" w:rsidRDefault="002F6D41" w:rsidP="002F6D41">
      <w:pPr>
        <w:pStyle w:val="Prrafodelista"/>
        <w:widowControl w:val="0"/>
        <w:spacing w:line="260" w:lineRule="atLeast"/>
        <w:ind w:left="0"/>
        <w:jc w:val="both"/>
        <w:rPr>
          <w:rFonts w:ascii="Arial Narrow" w:hAnsi="Arial Narrow"/>
          <w:iCs/>
          <w:sz w:val="22"/>
          <w:szCs w:val="22"/>
          <w:lang w:val="es-SV"/>
        </w:rPr>
      </w:pPr>
    </w:p>
    <w:p w:rsidR="002F6D41" w:rsidRPr="001D3C0C" w:rsidRDefault="002F6D41" w:rsidP="002F6D41">
      <w:pPr>
        <w:spacing w:line="260" w:lineRule="atLeast"/>
        <w:rPr>
          <w:rFonts w:ascii="Arial Narrow" w:hAnsi="Arial Narrow"/>
          <w:iCs/>
          <w:sz w:val="22"/>
          <w:szCs w:val="22"/>
        </w:rPr>
      </w:pPr>
      <w:r w:rsidRPr="001D3C0C">
        <w:rPr>
          <w:rFonts w:ascii="Arial Narrow" w:hAnsi="Arial Narrow"/>
          <w:iCs/>
          <w:sz w:val="22"/>
          <w:szCs w:val="22"/>
        </w:rPr>
        <w:t>Las columnas que aparecen en este archivo son las siguientes:</w:t>
      </w:r>
    </w:p>
    <w:p w:rsidR="002F6D41" w:rsidRPr="001D3C0C" w:rsidRDefault="002F6D41" w:rsidP="002F6D41">
      <w:pPr>
        <w:pStyle w:val="Prrafodelista"/>
        <w:widowControl w:val="0"/>
        <w:spacing w:line="260" w:lineRule="atLeast"/>
        <w:ind w:left="0"/>
        <w:jc w:val="both"/>
        <w:rPr>
          <w:rFonts w:ascii="Arial Narrow" w:hAnsi="Arial Narrow"/>
          <w:iCs/>
          <w:sz w:val="22"/>
          <w:szCs w:val="22"/>
          <w:lang w:val="es-SV"/>
        </w:rPr>
      </w:pPr>
    </w:p>
    <w:tbl>
      <w:tblPr>
        <w:tblW w:w="8900" w:type="dxa"/>
        <w:tblInd w:w="70" w:type="dxa"/>
        <w:tblLayout w:type="fixed"/>
        <w:tblCellMar>
          <w:left w:w="70" w:type="dxa"/>
          <w:right w:w="70" w:type="dxa"/>
        </w:tblCellMar>
        <w:tblLook w:val="0000"/>
      </w:tblPr>
      <w:tblGrid>
        <w:gridCol w:w="1020"/>
        <w:gridCol w:w="1417"/>
        <w:gridCol w:w="6463"/>
      </w:tblGrid>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10.1</w:t>
            </w: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&lt;&lt;identificacion_garantia&gt;&gt;</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Número de la póliza asignado por la Sociedad de Seguros.</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El número debe justificarse a la izquierda.</w:t>
            </w:r>
          </w:p>
          <w:p w:rsidR="002F6D41" w:rsidRPr="001D3C0C" w:rsidRDefault="002F6D41" w:rsidP="00303FB6">
            <w:pPr>
              <w:pStyle w:val="Prrafodelista"/>
              <w:widowControl w:val="0"/>
              <w:spacing w:line="260" w:lineRule="atLeast"/>
              <w:ind w:left="0"/>
              <w:jc w:val="both"/>
              <w:rPr>
                <w:rFonts w:ascii="Arial Narrow" w:hAnsi="Arial Narrow"/>
                <w:sz w:val="22"/>
                <w:szCs w:val="22"/>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 xml:space="preserve">Letras de A a Z, mayúsculas </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Números de 0 a 9</w:t>
            </w:r>
          </w:p>
          <w:p w:rsidR="002F6D41" w:rsidRPr="001D3C0C" w:rsidRDefault="002F6D41" w:rsidP="00303FB6">
            <w:pPr>
              <w:pStyle w:val="Prrafodelista"/>
              <w:widowControl w:val="0"/>
              <w:spacing w:line="260" w:lineRule="atLeast"/>
              <w:ind w:left="360"/>
              <w:jc w:val="both"/>
              <w:rPr>
                <w:rFonts w:ascii="Arial Narrow" w:hAnsi="Arial Narrow"/>
                <w:sz w:val="22"/>
                <w:szCs w:val="22"/>
                <w:lang w:val="es-SV"/>
              </w:rPr>
            </w:pPr>
          </w:p>
        </w:tc>
      </w:tr>
      <w:tr w:rsidR="002F6D41" w:rsidRPr="001D3C0C" w:rsidTr="00672BA4">
        <w:trPr>
          <w:trHeight w:val="372"/>
        </w:trPr>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10.2</w:t>
            </w: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&lt;&lt;monto_poliza&gt;&gt;</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Monto de la póliza que garantiza el crédito.</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18" w:firstLine="18"/>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sz w:val="22"/>
                <w:szCs w:val="22"/>
                <w:lang w:val="es-SV"/>
              </w:rPr>
              <w:t>El formato válido para esta columna es &lt;&lt;9999999999.99&gt;&gt;.</w:t>
            </w:r>
          </w:p>
          <w:p w:rsidR="002F6D41" w:rsidRPr="001D3C0C" w:rsidRDefault="002F6D41" w:rsidP="00303FB6">
            <w:pPr>
              <w:widowControl w:val="0"/>
              <w:spacing w:line="260" w:lineRule="atLeast"/>
              <w:jc w:val="both"/>
              <w:rPr>
                <w:rFonts w:ascii="Arial Narrow" w:hAnsi="Arial Narrow"/>
                <w:sz w:val="22"/>
                <w:szCs w:val="22"/>
                <w:lang w:val="es-ES_tradnl"/>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Números del 0 al 9</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Punto (.)</w:t>
            </w:r>
          </w:p>
          <w:p w:rsidR="002F6D41" w:rsidRPr="001D3C0C" w:rsidRDefault="002F6D41" w:rsidP="00303FB6">
            <w:pPr>
              <w:pStyle w:val="Prrafodelista"/>
              <w:widowControl w:val="0"/>
              <w:spacing w:line="260" w:lineRule="atLeast"/>
              <w:ind w:left="360"/>
              <w:jc w:val="both"/>
              <w:rPr>
                <w:rFonts w:ascii="Arial Narrow" w:hAnsi="Arial Narrow"/>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10.3</w:t>
            </w: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 xml:space="preserve"> &lt;&lt;fecha_inicial&gt;&gt;</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Fecha de inicio de la vigencia de la póliza.</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iCs/>
                <w:sz w:val="22"/>
                <w:szCs w:val="22"/>
              </w:rPr>
            </w:pPr>
            <w:r w:rsidRPr="001D3C0C">
              <w:rPr>
                <w:rFonts w:ascii="Arial Narrow" w:hAnsi="Arial Narrow"/>
                <w:iCs/>
                <w:sz w:val="22"/>
                <w:szCs w:val="22"/>
              </w:rPr>
              <w:t>El formato válido para esta columna es &lt;&lt;aaaa-mm-dd&gt;&gt;.</w:t>
            </w:r>
          </w:p>
          <w:p w:rsidR="002F6D41" w:rsidRPr="001D3C0C" w:rsidRDefault="002F6D41" w:rsidP="00303FB6">
            <w:pPr>
              <w:pStyle w:val="Prrafodelista"/>
              <w:widowControl w:val="0"/>
              <w:spacing w:line="260" w:lineRule="atLeast"/>
              <w:ind w:left="360"/>
              <w:jc w:val="both"/>
              <w:rPr>
                <w:rFonts w:ascii="Arial Narrow" w:hAnsi="Arial Narrow"/>
                <w:iCs/>
                <w:sz w:val="22"/>
                <w:szCs w:val="22"/>
                <w:lang w:val="es-SV"/>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iCs/>
                <w:sz w:val="22"/>
                <w:szCs w:val="22"/>
              </w:rPr>
              <w:t>Números del 0 al 9</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iCs/>
                <w:sz w:val="22"/>
                <w:szCs w:val="22"/>
              </w:rPr>
              <w:t>Guión (-)</w:t>
            </w:r>
          </w:p>
          <w:p w:rsidR="002F6D41" w:rsidRPr="001D3C0C" w:rsidRDefault="002F6D41" w:rsidP="00303FB6">
            <w:pPr>
              <w:pStyle w:val="Prrafodelista"/>
              <w:widowControl w:val="0"/>
              <w:spacing w:line="260" w:lineRule="atLeast"/>
              <w:ind w:left="360"/>
              <w:jc w:val="both"/>
              <w:rPr>
                <w:rFonts w:ascii="Arial Narrow" w:hAnsi="Arial Narrow"/>
                <w:sz w:val="22"/>
                <w:szCs w:val="22"/>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10.4</w:t>
            </w: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&lt;&lt;fecha_final&gt;&gt;</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Fecha del final de la vigencia de la póliza.</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iCs/>
                <w:sz w:val="22"/>
                <w:szCs w:val="22"/>
              </w:rPr>
            </w:pPr>
            <w:r w:rsidRPr="001D3C0C">
              <w:rPr>
                <w:rFonts w:ascii="Arial Narrow" w:hAnsi="Arial Narrow"/>
                <w:iCs/>
                <w:sz w:val="22"/>
                <w:szCs w:val="22"/>
              </w:rPr>
              <w:t>El formato válido para esta columna es &lt;&lt;aaaa-mm-dd&gt;&gt;.</w:t>
            </w:r>
          </w:p>
          <w:p w:rsidR="002F6D41" w:rsidRPr="001D3C0C" w:rsidRDefault="002F6D41" w:rsidP="00303FB6">
            <w:pPr>
              <w:pStyle w:val="Prrafodelista"/>
              <w:widowControl w:val="0"/>
              <w:spacing w:line="260" w:lineRule="atLeast"/>
              <w:ind w:left="360"/>
              <w:jc w:val="both"/>
              <w:rPr>
                <w:rFonts w:ascii="Arial Narrow" w:hAnsi="Arial Narrow"/>
                <w:iCs/>
                <w:sz w:val="22"/>
                <w:szCs w:val="22"/>
                <w:lang w:val="es-SV"/>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iCs/>
                <w:sz w:val="22"/>
                <w:szCs w:val="22"/>
              </w:rPr>
              <w:t>Números del 0 al 9</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iCs/>
                <w:sz w:val="22"/>
                <w:szCs w:val="22"/>
              </w:rPr>
              <w:t>Guión (-)</w:t>
            </w:r>
          </w:p>
          <w:p w:rsidR="002F6D41" w:rsidRPr="001D3C0C" w:rsidRDefault="002F6D41" w:rsidP="00303FB6">
            <w:pPr>
              <w:pStyle w:val="Prrafodelista"/>
              <w:widowControl w:val="0"/>
              <w:spacing w:line="260" w:lineRule="atLeast"/>
              <w:ind w:left="360"/>
              <w:jc w:val="both"/>
              <w:rPr>
                <w:rFonts w:ascii="Arial Narrow" w:hAnsi="Arial Narrow"/>
                <w:sz w:val="22"/>
                <w:szCs w:val="22"/>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10.5</w:t>
            </w: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&lt;&lt;nombre_asegurado&gt;&gt;</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Nombre del asegurado que se refleja en la póliza.</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lastRenderedPageBreak/>
              <w:t xml:space="preserve"> </w:t>
            </w: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El nombre debe justificarse a la izquierda.</w:t>
            </w:r>
          </w:p>
          <w:p w:rsidR="002F6D41" w:rsidRPr="001D3C0C" w:rsidRDefault="002F6D41" w:rsidP="00303FB6">
            <w:pPr>
              <w:pStyle w:val="Prrafodelista"/>
              <w:widowControl w:val="0"/>
              <w:spacing w:line="260" w:lineRule="atLeast"/>
              <w:ind w:left="0"/>
              <w:jc w:val="both"/>
              <w:rPr>
                <w:rFonts w:ascii="Arial Narrow" w:hAnsi="Arial Narrow"/>
                <w:sz w:val="22"/>
                <w:szCs w:val="22"/>
                <w:lang w:val="es-SV"/>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 xml:space="preserve">Letras de A a Z, mayúsculas </w:t>
            </w:r>
          </w:p>
          <w:p w:rsidR="002F6D41" w:rsidRPr="001D3C0C" w:rsidRDefault="002F6D41" w:rsidP="00303FB6">
            <w:pPr>
              <w:pStyle w:val="Prrafodelista"/>
              <w:widowControl w:val="0"/>
              <w:spacing w:line="260" w:lineRule="atLeast"/>
              <w:ind w:left="360"/>
              <w:jc w:val="both"/>
              <w:rPr>
                <w:rFonts w:ascii="Arial Narrow" w:hAnsi="Arial Narrow"/>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10.6</w:t>
            </w: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&lt;&lt;monto_reserva&gt;&gt;</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Monto de la reserva matemática calculada por la póliza que garantiza el crédito.</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18" w:firstLine="18"/>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sz w:val="22"/>
                <w:szCs w:val="22"/>
                <w:lang w:val="es-SV"/>
              </w:rPr>
              <w:t>El formato válido para esta columna es &lt;&lt;9999999999.99&gt;&gt;.</w:t>
            </w:r>
          </w:p>
          <w:p w:rsidR="002F6D41" w:rsidRPr="001D3C0C" w:rsidRDefault="002F6D41" w:rsidP="00303FB6">
            <w:pPr>
              <w:widowControl w:val="0"/>
              <w:spacing w:line="260" w:lineRule="atLeast"/>
              <w:jc w:val="both"/>
              <w:rPr>
                <w:rFonts w:ascii="Arial Narrow" w:hAnsi="Arial Narrow"/>
                <w:sz w:val="22"/>
                <w:szCs w:val="22"/>
                <w:lang w:val="es-ES_tradnl"/>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Números del 0 al 9</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Punto (.)</w:t>
            </w:r>
          </w:p>
          <w:p w:rsidR="002F6D41" w:rsidRPr="001D3C0C" w:rsidRDefault="002F6D41" w:rsidP="00303FB6">
            <w:pPr>
              <w:pStyle w:val="Prrafodelista"/>
              <w:widowControl w:val="0"/>
              <w:spacing w:line="260" w:lineRule="atLeast"/>
              <w:ind w:left="360"/>
              <w:jc w:val="both"/>
              <w:rPr>
                <w:rFonts w:ascii="Arial Narrow" w:hAnsi="Arial Narrow"/>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10.7</w:t>
            </w: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&lt;&lt;valor_garantia&gt;&gt;</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Monto de los valores garantizados, calculado por la póliza que garantiza el crédito.</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18" w:firstLine="18"/>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sz w:val="22"/>
                <w:szCs w:val="22"/>
                <w:lang w:val="es-SV"/>
              </w:rPr>
              <w:t>El formato válido para esta columna es &lt;&lt;9999999999.99&gt;&gt;.</w:t>
            </w:r>
          </w:p>
          <w:p w:rsidR="002F6D41" w:rsidRPr="001D3C0C" w:rsidRDefault="002F6D41" w:rsidP="00303FB6">
            <w:pPr>
              <w:widowControl w:val="0"/>
              <w:spacing w:line="260" w:lineRule="atLeast"/>
              <w:jc w:val="both"/>
              <w:rPr>
                <w:rFonts w:ascii="Arial Narrow" w:hAnsi="Arial Narrow"/>
                <w:sz w:val="22"/>
                <w:szCs w:val="22"/>
                <w:lang w:val="es-ES_tradnl"/>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Números del 0 al 9</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Punto (.)</w:t>
            </w:r>
          </w:p>
        </w:tc>
      </w:tr>
    </w:tbl>
    <w:p w:rsidR="002F6D41" w:rsidRPr="001D3C0C" w:rsidRDefault="002F6D41" w:rsidP="002F6D41">
      <w:pPr>
        <w:widowControl w:val="0"/>
        <w:spacing w:line="260" w:lineRule="atLeast"/>
        <w:jc w:val="both"/>
        <w:rPr>
          <w:rFonts w:ascii="Arial Narrow" w:hAnsi="Arial Narrow"/>
          <w:b/>
          <w:iCs/>
          <w:sz w:val="22"/>
          <w:szCs w:val="22"/>
        </w:rPr>
      </w:pPr>
    </w:p>
    <w:p w:rsidR="002F6D41" w:rsidRPr="001D3C0C" w:rsidRDefault="002F6D41" w:rsidP="002F6D41">
      <w:pPr>
        <w:widowControl w:val="0"/>
        <w:spacing w:line="260" w:lineRule="atLeast"/>
        <w:jc w:val="both"/>
        <w:rPr>
          <w:rFonts w:ascii="Arial Narrow" w:hAnsi="Arial Narrow"/>
          <w:b/>
          <w:iCs/>
          <w:sz w:val="22"/>
          <w:szCs w:val="22"/>
        </w:rPr>
      </w:pPr>
    </w:p>
    <w:p w:rsidR="002F6D41" w:rsidRPr="001D3C0C" w:rsidRDefault="002F6D41" w:rsidP="002F6D41">
      <w:pPr>
        <w:widowControl w:val="0"/>
        <w:spacing w:line="260" w:lineRule="atLeast"/>
        <w:jc w:val="both"/>
        <w:rPr>
          <w:rFonts w:ascii="Arial Narrow" w:hAnsi="Arial Narrow"/>
          <w:b/>
          <w:iCs/>
          <w:sz w:val="22"/>
          <w:szCs w:val="22"/>
        </w:rPr>
      </w:pPr>
      <w:r w:rsidRPr="001D3C0C">
        <w:rPr>
          <w:rFonts w:ascii="Arial Narrow" w:hAnsi="Arial Narrow"/>
          <w:b/>
          <w:iCs/>
          <w:sz w:val="22"/>
          <w:szCs w:val="22"/>
        </w:rPr>
        <w:t xml:space="preserve">Archivo 11. Fondos de garantías </w:t>
      </w:r>
      <w:r w:rsidRPr="001D3C0C">
        <w:rPr>
          <w:rFonts w:ascii="Arial Narrow" w:hAnsi="Arial Narrow"/>
          <w:i/>
          <w:iCs/>
          <w:sz w:val="22"/>
          <w:szCs w:val="22"/>
        </w:rPr>
        <w:t>(garantia_fondo.xml)</w:t>
      </w:r>
    </w:p>
    <w:p w:rsidR="002F6D41" w:rsidRPr="001D3C0C" w:rsidRDefault="002F6D41" w:rsidP="002F6D41">
      <w:pPr>
        <w:pStyle w:val="Prrafodelista"/>
        <w:widowControl w:val="0"/>
        <w:spacing w:line="260" w:lineRule="atLeast"/>
        <w:ind w:left="0"/>
        <w:jc w:val="both"/>
        <w:rPr>
          <w:rFonts w:ascii="Arial Narrow" w:hAnsi="Arial Narrow"/>
          <w:iCs/>
          <w:sz w:val="22"/>
          <w:szCs w:val="22"/>
          <w:lang w:val="es-SV"/>
        </w:rPr>
      </w:pPr>
    </w:p>
    <w:p w:rsidR="002F6D41" w:rsidRPr="001D3C0C" w:rsidRDefault="002F6D41" w:rsidP="002F6D41">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Este archivo almacena la información general de los fondos de garantías, que respaldan una o más referencias crediticias.</w:t>
      </w:r>
    </w:p>
    <w:p w:rsidR="002F6D41" w:rsidRPr="001D3C0C" w:rsidRDefault="002F6D41" w:rsidP="002F6D41">
      <w:pPr>
        <w:widowControl w:val="0"/>
        <w:spacing w:line="260" w:lineRule="atLeast"/>
        <w:jc w:val="both"/>
        <w:rPr>
          <w:rFonts w:ascii="Arial Narrow" w:hAnsi="Arial Narrow"/>
          <w:iCs/>
          <w:sz w:val="22"/>
          <w:szCs w:val="22"/>
        </w:rPr>
      </w:pPr>
    </w:p>
    <w:p w:rsidR="002F6D41" w:rsidRPr="001D3C0C" w:rsidRDefault="002F6D41" w:rsidP="002F6D41">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 xml:space="preserve">El archivo 11 &lt;&lt;garantia_fondo.xml&gt;&gt; se relaciona con el archivo </w:t>
      </w:r>
      <w:r w:rsidRPr="001D3C0C">
        <w:rPr>
          <w:rFonts w:ascii="Arial Narrow" w:hAnsi="Arial Narrow"/>
          <w:iCs/>
          <w:sz w:val="22"/>
          <w:szCs w:val="22"/>
        </w:rPr>
        <w:t xml:space="preserve">2 &lt;&lt;referencia.xml&gt;&gt; </w:t>
      </w:r>
      <w:r w:rsidRPr="001D3C0C">
        <w:rPr>
          <w:rFonts w:ascii="Arial Narrow" w:hAnsi="Arial Narrow"/>
          <w:iCs/>
          <w:sz w:val="22"/>
          <w:szCs w:val="22"/>
          <w:lang w:val="es-SV"/>
        </w:rPr>
        <w:t xml:space="preserve">por medio de un archivo asociativo </w:t>
      </w:r>
      <w:r w:rsidRPr="001D3C0C">
        <w:rPr>
          <w:rFonts w:ascii="Arial Narrow" w:hAnsi="Arial Narrow"/>
          <w:iCs/>
          <w:sz w:val="22"/>
          <w:szCs w:val="22"/>
        </w:rPr>
        <w:t xml:space="preserve">3 &lt;&lt;referencia_garantia.xml&gt;&gt;, </w:t>
      </w:r>
      <w:r w:rsidRPr="001D3C0C">
        <w:rPr>
          <w:rFonts w:ascii="Arial Narrow" w:hAnsi="Arial Narrow"/>
          <w:iCs/>
          <w:sz w:val="22"/>
          <w:szCs w:val="22"/>
          <w:lang w:val="es-SV"/>
        </w:rPr>
        <w:t>a través de la columna &lt;&lt;4.1. identificación_garantia&gt;&gt;.</w:t>
      </w:r>
    </w:p>
    <w:p w:rsidR="002F6D41" w:rsidRPr="001D3C0C" w:rsidRDefault="002F6D41" w:rsidP="002F6D41">
      <w:pPr>
        <w:pStyle w:val="Prrafodelista"/>
        <w:widowControl w:val="0"/>
        <w:spacing w:line="260" w:lineRule="atLeast"/>
        <w:ind w:left="0"/>
        <w:jc w:val="both"/>
        <w:rPr>
          <w:rFonts w:ascii="Arial Narrow" w:hAnsi="Arial Narrow"/>
          <w:iCs/>
          <w:sz w:val="22"/>
          <w:szCs w:val="22"/>
          <w:lang w:val="es-SV"/>
        </w:rPr>
      </w:pPr>
    </w:p>
    <w:p w:rsidR="002F6D41" w:rsidRPr="001D3C0C" w:rsidRDefault="002F6D41" w:rsidP="002F6D41">
      <w:pPr>
        <w:spacing w:line="260" w:lineRule="atLeast"/>
        <w:rPr>
          <w:rFonts w:ascii="Arial Narrow" w:hAnsi="Arial Narrow"/>
          <w:iCs/>
          <w:sz w:val="22"/>
          <w:szCs w:val="22"/>
        </w:rPr>
      </w:pPr>
      <w:r w:rsidRPr="001D3C0C">
        <w:rPr>
          <w:rFonts w:ascii="Arial Narrow" w:hAnsi="Arial Narrow"/>
          <w:iCs/>
          <w:sz w:val="22"/>
          <w:szCs w:val="22"/>
        </w:rPr>
        <w:t>Las columnas que aparecen en este archivo son las siguientes:</w:t>
      </w:r>
    </w:p>
    <w:p w:rsidR="002F6D41" w:rsidRPr="001D3C0C" w:rsidRDefault="002F6D41" w:rsidP="002F6D41">
      <w:pPr>
        <w:pStyle w:val="Prrafodelista"/>
        <w:widowControl w:val="0"/>
        <w:spacing w:line="260" w:lineRule="atLeast"/>
        <w:ind w:left="0"/>
        <w:jc w:val="both"/>
        <w:rPr>
          <w:rFonts w:ascii="Arial Narrow" w:hAnsi="Arial Narrow"/>
          <w:iCs/>
          <w:sz w:val="22"/>
          <w:szCs w:val="22"/>
          <w:lang w:val="es-SV"/>
        </w:rPr>
      </w:pPr>
    </w:p>
    <w:tbl>
      <w:tblPr>
        <w:tblW w:w="8900" w:type="dxa"/>
        <w:tblInd w:w="70" w:type="dxa"/>
        <w:tblLayout w:type="fixed"/>
        <w:tblCellMar>
          <w:left w:w="70" w:type="dxa"/>
          <w:right w:w="70" w:type="dxa"/>
        </w:tblCellMar>
        <w:tblLook w:val="0000"/>
      </w:tblPr>
      <w:tblGrid>
        <w:gridCol w:w="1020"/>
        <w:gridCol w:w="1417"/>
        <w:gridCol w:w="6463"/>
      </w:tblGrid>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11.1</w:t>
            </w: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 xml:space="preserve"> &lt;&lt;identificacion_garantia&gt;&gt;</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Número del  aval concedido por el fondo de garantía.</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El número debe justificarse a la izquierda.</w:t>
            </w:r>
          </w:p>
          <w:p w:rsidR="002F6D41" w:rsidRPr="001D3C0C" w:rsidRDefault="002F6D41" w:rsidP="00303FB6">
            <w:pPr>
              <w:pStyle w:val="Prrafodelista"/>
              <w:widowControl w:val="0"/>
              <w:spacing w:line="260" w:lineRule="atLeast"/>
              <w:ind w:left="0"/>
              <w:jc w:val="both"/>
              <w:rPr>
                <w:rFonts w:ascii="Arial Narrow" w:hAnsi="Arial Narrow"/>
                <w:sz w:val="22"/>
                <w:szCs w:val="22"/>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 xml:space="preserve">Letras de A a Z, mayúsculas </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Números de 0 a 9</w:t>
            </w:r>
          </w:p>
          <w:p w:rsidR="002F6D41" w:rsidRPr="001D3C0C" w:rsidRDefault="002F6D41" w:rsidP="00303FB6">
            <w:pPr>
              <w:pStyle w:val="Prrafodelista"/>
              <w:widowControl w:val="0"/>
              <w:spacing w:line="260" w:lineRule="atLeast"/>
              <w:ind w:left="360"/>
              <w:jc w:val="both"/>
              <w:rPr>
                <w:rFonts w:ascii="Arial Narrow" w:hAnsi="Arial Narrow"/>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11.2</w:t>
            </w: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&lt;&lt;valor_garantia&gt;&gt;</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Valor del aval del fondo de garantía.</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18" w:firstLine="18"/>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sz w:val="22"/>
                <w:szCs w:val="22"/>
                <w:lang w:val="es-SV"/>
              </w:rPr>
              <w:t>El formato válido para esta columna es &lt;&lt;9999999999.99&gt;&gt;.</w:t>
            </w:r>
          </w:p>
          <w:p w:rsidR="002F6D41" w:rsidRPr="001D3C0C" w:rsidRDefault="002F6D41" w:rsidP="00303FB6">
            <w:pPr>
              <w:widowControl w:val="0"/>
              <w:spacing w:line="260" w:lineRule="atLeast"/>
              <w:jc w:val="both"/>
              <w:rPr>
                <w:rFonts w:ascii="Arial Narrow" w:hAnsi="Arial Narrow"/>
                <w:sz w:val="22"/>
                <w:szCs w:val="22"/>
                <w:lang w:val="es-ES_tradnl"/>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Números del 0 al 9</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Punto (.)</w:t>
            </w:r>
          </w:p>
          <w:p w:rsidR="002F6D41" w:rsidRPr="001D3C0C" w:rsidRDefault="002F6D41" w:rsidP="00303FB6">
            <w:pPr>
              <w:pStyle w:val="Prrafodelista"/>
              <w:widowControl w:val="0"/>
              <w:spacing w:line="260" w:lineRule="atLeast"/>
              <w:ind w:left="360"/>
              <w:jc w:val="both"/>
              <w:rPr>
                <w:rFonts w:ascii="Arial Narrow" w:hAnsi="Arial Narrow"/>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11.3</w:t>
            </w: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&lt;&lt;valor_porcentual&gt;&gt;</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Valor del porcentaje cubierto o garantizado de la referencia por el fondo de garantía.</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18" w:firstLine="18"/>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sz w:val="22"/>
                <w:szCs w:val="22"/>
                <w:lang w:val="es-SV"/>
              </w:rPr>
              <w:t>El formato válido para esta columna es &lt;&lt;999.99&gt;&gt;.</w:t>
            </w:r>
          </w:p>
          <w:p w:rsidR="002F6D41" w:rsidRPr="001D3C0C" w:rsidRDefault="002F6D41" w:rsidP="00303FB6">
            <w:pPr>
              <w:widowControl w:val="0"/>
              <w:spacing w:line="260" w:lineRule="atLeast"/>
              <w:jc w:val="both"/>
              <w:rPr>
                <w:rFonts w:ascii="Arial Narrow" w:hAnsi="Arial Narrow"/>
                <w:sz w:val="22"/>
                <w:szCs w:val="22"/>
                <w:lang w:val="es-ES_tradnl"/>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Números del 0 al 9</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Punto (.)</w:t>
            </w:r>
          </w:p>
          <w:p w:rsidR="002F6D41" w:rsidRPr="001D3C0C" w:rsidRDefault="002F6D41" w:rsidP="00303FB6">
            <w:pPr>
              <w:pStyle w:val="Prrafodelista"/>
              <w:widowControl w:val="0"/>
              <w:spacing w:line="260" w:lineRule="atLeast"/>
              <w:ind w:left="360"/>
              <w:jc w:val="both"/>
              <w:rPr>
                <w:rFonts w:ascii="Arial Narrow" w:hAnsi="Arial Narrow"/>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11.4</w:t>
            </w: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&lt;&lt;tipo_fondo&gt;&gt;</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Tipo de fondo de garantía que ha concedido el aval.</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shd w:val="clear" w:color="000000" w:fill="FFFFFF"/>
          </w:tcPr>
          <w:p w:rsidR="002F6D41" w:rsidRPr="001D3C0C" w:rsidRDefault="002F6D41" w:rsidP="00303FB6">
            <w:pPr>
              <w:widowControl w:val="0"/>
              <w:spacing w:line="260" w:lineRule="atLeast"/>
              <w:jc w:val="both"/>
              <w:rPr>
                <w:rFonts w:ascii="Arial Narrow" w:hAnsi="Arial Narrow"/>
                <w:sz w:val="22"/>
                <w:szCs w:val="22"/>
              </w:rPr>
            </w:pPr>
            <w:r w:rsidRPr="001D3C0C">
              <w:rPr>
                <w:rFonts w:ascii="Arial Narrow" w:hAnsi="Arial Narrow"/>
                <w:sz w:val="22"/>
                <w:szCs w:val="22"/>
              </w:rPr>
              <w:t>Ver los caracteres válidos en la tabla 16 del  Anexo B.</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11.5</w:t>
            </w: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&lt;&lt;estado&gt;&gt;</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blPrEx>
          <w:tblCellMar>
            <w:left w:w="108" w:type="dxa"/>
            <w:right w:w="108" w:type="dxa"/>
          </w:tblCellMar>
        </w:tblPrEx>
        <w:tc>
          <w:tcPr>
            <w:tcW w:w="1020" w:type="dxa"/>
            <w:shd w:val="clear" w:color="000000" w:fill="FFFFFF"/>
          </w:tcPr>
          <w:p w:rsidR="002F6D41" w:rsidRPr="001D3C0C" w:rsidRDefault="002F6D41" w:rsidP="00303FB6">
            <w:pPr>
              <w:spacing w:line="260" w:lineRule="atLeast"/>
              <w:jc w:val="both"/>
              <w:rPr>
                <w:rFonts w:ascii="Arial Narrow" w:hAnsi="Arial Narrow"/>
                <w:b/>
                <w:sz w:val="22"/>
                <w:szCs w:val="22"/>
                <w:lang w:val="es-ES_tradnl"/>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shd w:val="clear" w:color="000000" w:fill="FFFFFF"/>
          </w:tcPr>
          <w:p w:rsidR="002F6D41" w:rsidRPr="001D3C0C" w:rsidRDefault="002F6D41" w:rsidP="009A23D2">
            <w:pPr>
              <w:pStyle w:val="Prrafodelista"/>
              <w:widowControl w:val="0"/>
              <w:numPr>
                <w:ilvl w:val="0"/>
                <w:numId w:val="2"/>
              </w:numPr>
              <w:spacing w:line="260" w:lineRule="atLeast"/>
              <w:jc w:val="both"/>
              <w:rPr>
                <w:rFonts w:ascii="Arial Narrow" w:hAnsi="Arial Narrow"/>
                <w:iCs/>
                <w:sz w:val="22"/>
                <w:szCs w:val="22"/>
              </w:rPr>
            </w:pPr>
            <w:r w:rsidRPr="001D3C0C">
              <w:rPr>
                <w:rFonts w:ascii="Arial Narrow" w:hAnsi="Arial Narrow"/>
                <w:iCs/>
                <w:sz w:val="22"/>
                <w:szCs w:val="22"/>
              </w:rPr>
              <w:t>&lt;&lt;H&gt;&gt; cuando el aval ha sido honrado por el fondo de garantía.</w:t>
            </w:r>
          </w:p>
          <w:p w:rsidR="002F6D41" w:rsidRPr="001D3C0C" w:rsidRDefault="002F6D41" w:rsidP="009A23D2">
            <w:pPr>
              <w:pStyle w:val="Prrafodelista"/>
              <w:widowControl w:val="0"/>
              <w:numPr>
                <w:ilvl w:val="0"/>
                <w:numId w:val="2"/>
              </w:numPr>
              <w:spacing w:line="260" w:lineRule="atLeast"/>
              <w:jc w:val="both"/>
              <w:rPr>
                <w:rFonts w:ascii="Arial Narrow" w:hAnsi="Arial Narrow"/>
                <w:iCs/>
                <w:sz w:val="22"/>
                <w:szCs w:val="22"/>
              </w:rPr>
            </w:pPr>
            <w:r w:rsidRPr="001D3C0C">
              <w:rPr>
                <w:rFonts w:ascii="Arial Narrow" w:hAnsi="Arial Narrow"/>
                <w:iCs/>
                <w:sz w:val="22"/>
                <w:szCs w:val="22"/>
              </w:rPr>
              <w:t>&lt;&lt;N&gt;&gt; cuando el aval todavía no ha sido honrado por el fondo de garantía.</w:t>
            </w:r>
          </w:p>
        </w:tc>
      </w:tr>
    </w:tbl>
    <w:p w:rsidR="002F6D41" w:rsidRPr="001D3C0C" w:rsidRDefault="002F6D41" w:rsidP="002F6D41">
      <w:pPr>
        <w:widowControl w:val="0"/>
        <w:spacing w:line="260" w:lineRule="atLeast"/>
        <w:jc w:val="both"/>
        <w:rPr>
          <w:rFonts w:ascii="Arial Narrow" w:hAnsi="Arial Narrow"/>
          <w:b/>
          <w:iCs/>
          <w:sz w:val="22"/>
          <w:szCs w:val="22"/>
        </w:rPr>
      </w:pPr>
    </w:p>
    <w:p w:rsidR="002F6D41" w:rsidRPr="001D3C0C" w:rsidRDefault="002F6D41" w:rsidP="002F6D41">
      <w:pPr>
        <w:widowControl w:val="0"/>
        <w:spacing w:line="260" w:lineRule="atLeast"/>
        <w:jc w:val="both"/>
        <w:rPr>
          <w:rFonts w:ascii="Arial Narrow" w:hAnsi="Arial Narrow"/>
          <w:b/>
          <w:iCs/>
          <w:sz w:val="22"/>
          <w:szCs w:val="22"/>
        </w:rPr>
      </w:pPr>
    </w:p>
    <w:p w:rsidR="002F6D41" w:rsidRPr="001D3C0C" w:rsidRDefault="002F6D41" w:rsidP="002F6D41">
      <w:pPr>
        <w:widowControl w:val="0"/>
        <w:spacing w:line="260" w:lineRule="atLeast"/>
        <w:jc w:val="both"/>
        <w:rPr>
          <w:rFonts w:ascii="Arial Narrow" w:hAnsi="Arial Narrow"/>
          <w:b/>
          <w:iCs/>
          <w:sz w:val="22"/>
          <w:szCs w:val="22"/>
        </w:rPr>
      </w:pPr>
      <w:r w:rsidRPr="001D3C0C">
        <w:rPr>
          <w:rFonts w:ascii="Arial Narrow" w:hAnsi="Arial Narrow"/>
          <w:b/>
          <w:iCs/>
          <w:sz w:val="22"/>
          <w:szCs w:val="22"/>
        </w:rPr>
        <w:t>Archivo 12. Tipos de gastos por referencia</w:t>
      </w:r>
      <w:r w:rsidRPr="001D3C0C">
        <w:rPr>
          <w:rFonts w:ascii="Arial Narrow" w:hAnsi="Arial Narrow"/>
          <w:i/>
          <w:iCs/>
          <w:sz w:val="22"/>
          <w:szCs w:val="22"/>
        </w:rPr>
        <w:t xml:space="preserve"> (referencia_gasto.xml)</w:t>
      </w:r>
    </w:p>
    <w:p w:rsidR="002F6D41" w:rsidRPr="001D3C0C" w:rsidRDefault="002F6D41" w:rsidP="002F6D41">
      <w:pPr>
        <w:pStyle w:val="Prrafodelista"/>
        <w:widowControl w:val="0"/>
        <w:spacing w:line="260" w:lineRule="atLeast"/>
        <w:ind w:left="0"/>
        <w:jc w:val="both"/>
        <w:rPr>
          <w:rFonts w:ascii="Arial Narrow" w:hAnsi="Arial Narrow"/>
          <w:iCs/>
          <w:sz w:val="22"/>
          <w:szCs w:val="22"/>
          <w:lang w:val="es-SV"/>
        </w:rPr>
      </w:pPr>
    </w:p>
    <w:p w:rsidR="002F6D41" w:rsidRPr="001D3C0C" w:rsidRDefault="002F6D41" w:rsidP="002F6D41">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Este archivo almacena la información de la utilización de los fondos de una referencia. La sumatoria de los valores por estos conceptos  debe coincidir con el monto otorgado.</w:t>
      </w:r>
    </w:p>
    <w:p w:rsidR="002F6D41" w:rsidRPr="001D3C0C" w:rsidRDefault="002F6D41" w:rsidP="002F6D41">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 xml:space="preserve"> </w:t>
      </w:r>
    </w:p>
    <w:p w:rsidR="002F6D41" w:rsidRPr="001D3C0C" w:rsidRDefault="002F6D41" w:rsidP="002F6D41">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 xml:space="preserve">El archivo 12 &lt;&lt;referencia_gasto.xml&gt;&gt; se relaciona con el archivo </w:t>
      </w:r>
      <w:r w:rsidRPr="001D3C0C">
        <w:rPr>
          <w:rFonts w:ascii="Arial Narrow" w:hAnsi="Arial Narrow"/>
          <w:iCs/>
          <w:sz w:val="22"/>
          <w:szCs w:val="22"/>
        </w:rPr>
        <w:t xml:space="preserve">2 &lt;&lt;referencia.xml&gt;&gt; </w:t>
      </w:r>
      <w:r w:rsidRPr="001D3C0C">
        <w:rPr>
          <w:rFonts w:ascii="Arial Narrow" w:hAnsi="Arial Narrow"/>
          <w:iCs/>
          <w:sz w:val="22"/>
          <w:szCs w:val="22"/>
          <w:lang w:val="es-SV"/>
        </w:rPr>
        <w:t>a través de las columnas &lt;&lt;12.1. cod_cartera&gt;&gt;, &lt;&lt;12.2. cod_activo&gt;&gt; y &lt;&lt;12.3. num_referencia&gt;&gt;.</w:t>
      </w:r>
    </w:p>
    <w:p w:rsidR="002F6D41" w:rsidRPr="001D3C0C" w:rsidRDefault="002F6D41" w:rsidP="002F6D41">
      <w:pPr>
        <w:pStyle w:val="Prrafodelista"/>
        <w:widowControl w:val="0"/>
        <w:spacing w:line="260" w:lineRule="atLeast"/>
        <w:ind w:left="0"/>
        <w:jc w:val="both"/>
        <w:rPr>
          <w:rFonts w:ascii="Arial Narrow" w:hAnsi="Arial Narrow"/>
          <w:iCs/>
          <w:sz w:val="22"/>
          <w:szCs w:val="22"/>
          <w:lang w:val="es-SV"/>
        </w:rPr>
      </w:pPr>
    </w:p>
    <w:p w:rsidR="002F6D41" w:rsidRPr="001D3C0C" w:rsidRDefault="002F6D41" w:rsidP="002F6D41">
      <w:pPr>
        <w:spacing w:line="260" w:lineRule="atLeast"/>
        <w:rPr>
          <w:rFonts w:ascii="Arial Narrow" w:hAnsi="Arial Narrow"/>
          <w:iCs/>
          <w:sz w:val="22"/>
          <w:szCs w:val="22"/>
        </w:rPr>
      </w:pPr>
      <w:r w:rsidRPr="001D3C0C">
        <w:rPr>
          <w:rFonts w:ascii="Arial Narrow" w:hAnsi="Arial Narrow"/>
          <w:iCs/>
          <w:sz w:val="22"/>
          <w:szCs w:val="22"/>
        </w:rPr>
        <w:t>Las columnas que aparecen en este archivo son las siguientes:</w:t>
      </w:r>
    </w:p>
    <w:p w:rsidR="002F6D41" w:rsidRPr="001D3C0C" w:rsidRDefault="002F6D41" w:rsidP="002F6D41">
      <w:pPr>
        <w:spacing w:line="260" w:lineRule="atLeast"/>
        <w:rPr>
          <w:rFonts w:ascii="Arial Narrow" w:hAnsi="Arial Narrow"/>
          <w:iCs/>
          <w:sz w:val="22"/>
          <w:szCs w:val="22"/>
        </w:rPr>
      </w:pPr>
    </w:p>
    <w:tbl>
      <w:tblPr>
        <w:tblW w:w="8900" w:type="dxa"/>
        <w:tblInd w:w="70" w:type="dxa"/>
        <w:tblLayout w:type="fixed"/>
        <w:tblCellMar>
          <w:left w:w="70" w:type="dxa"/>
          <w:right w:w="70" w:type="dxa"/>
        </w:tblCellMar>
        <w:tblLook w:val="0000"/>
      </w:tblPr>
      <w:tblGrid>
        <w:gridCol w:w="1020"/>
        <w:gridCol w:w="1417"/>
        <w:gridCol w:w="6463"/>
      </w:tblGrid>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12.1</w:t>
            </w: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&lt;&lt;cod_cartera&gt;&gt;</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Tipo de cartera a la que pertenecen las referencias del deudor.</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303FB6">
            <w:pPr>
              <w:widowControl w:val="0"/>
              <w:spacing w:line="260" w:lineRule="atLeast"/>
              <w:jc w:val="both"/>
              <w:rPr>
                <w:rFonts w:ascii="Arial Narrow" w:hAnsi="Arial Narrow"/>
                <w:sz w:val="22"/>
                <w:szCs w:val="22"/>
              </w:rPr>
            </w:pPr>
            <w:r w:rsidRPr="001D3C0C">
              <w:rPr>
                <w:rFonts w:ascii="Arial Narrow" w:hAnsi="Arial Narrow"/>
                <w:sz w:val="22"/>
                <w:szCs w:val="22"/>
              </w:rPr>
              <w:t>Ver columna 2.2. del archivo &lt;&lt;referencia.xml&gt;&gt;</w:t>
            </w:r>
          </w:p>
          <w:p w:rsidR="002F6D41" w:rsidRPr="001D3C0C" w:rsidRDefault="002F6D41" w:rsidP="00303FB6">
            <w:pPr>
              <w:pStyle w:val="Prrafodelista"/>
              <w:widowControl w:val="0"/>
              <w:spacing w:line="260" w:lineRule="atLeast"/>
              <w:ind w:left="0"/>
              <w:jc w:val="both"/>
              <w:rPr>
                <w:rFonts w:ascii="Arial Narrow" w:hAnsi="Arial Narrow"/>
                <w:sz w:val="22"/>
                <w:szCs w:val="22"/>
                <w:lang w:val="es-SV"/>
              </w:rPr>
            </w:pPr>
          </w:p>
          <w:p w:rsidR="002F6D41" w:rsidRPr="001D3C0C" w:rsidRDefault="002F6D41" w:rsidP="00303FB6">
            <w:pPr>
              <w:pStyle w:val="Prrafodelista"/>
              <w:widowControl w:val="0"/>
              <w:spacing w:line="260" w:lineRule="atLeast"/>
              <w:ind w:left="0"/>
              <w:jc w:val="both"/>
              <w:rPr>
                <w:rFonts w:ascii="Arial Narrow" w:hAnsi="Arial Narrow"/>
                <w:sz w:val="22"/>
                <w:szCs w:val="22"/>
                <w:lang w:val="es-SV"/>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12.2.</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 xml:space="preserve">&lt;&lt;cod_activo&gt;&gt; </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Tipo de activo de riesgo al que pertenecen las referencias del deudor.</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 xml:space="preserve">Caracteres </w:t>
            </w:r>
            <w:r w:rsidRPr="001D3C0C">
              <w:rPr>
                <w:rFonts w:ascii="Arial Narrow" w:hAnsi="Arial Narrow"/>
                <w:b/>
                <w:iCs/>
                <w:sz w:val="22"/>
                <w:szCs w:val="22"/>
                <w:lang w:val="es-SV"/>
              </w:rPr>
              <w:lastRenderedPageBreak/>
              <w:t>válidos:</w:t>
            </w:r>
          </w:p>
        </w:tc>
        <w:tc>
          <w:tcPr>
            <w:tcW w:w="6463" w:type="dxa"/>
          </w:tcPr>
          <w:p w:rsidR="002F6D41" w:rsidRPr="001D3C0C" w:rsidRDefault="002F6D41" w:rsidP="00303FB6">
            <w:pPr>
              <w:widowControl w:val="0"/>
              <w:spacing w:line="260" w:lineRule="atLeast"/>
              <w:jc w:val="both"/>
              <w:rPr>
                <w:rFonts w:ascii="Arial Narrow" w:hAnsi="Arial Narrow"/>
                <w:sz w:val="22"/>
                <w:szCs w:val="22"/>
              </w:rPr>
            </w:pPr>
            <w:r w:rsidRPr="001D3C0C">
              <w:rPr>
                <w:rFonts w:ascii="Arial Narrow" w:hAnsi="Arial Narrow"/>
                <w:sz w:val="22"/>
                <w:szCs w:val="22"/>
              </w:rPr>
              <w:lastRenderedPageBreak/>
              <w:t>Ver columna 2.3. del archivo &lt;&lt;referencia.xml&gt;&gt;</w:t>
            </w:r>
          </w:p>
          <w:p w:rsidR="002F6D41" w:rsidRPr="001D3C0C" w:rsidRDefault="002F6D41" w:rsidP="00303FB6">
            <w:pPr>
              <w:pStyle w:val="Prrafodelista"/>
              <w:widowControl w:val="0"/>
              <w:spacing w:line="260" w:lineRule="atLeast"/>
              <w:ind w:left="0"/>
              <w:jc w:val="both"/>
              <w:rPr>
                <w:rFonts w:ascii="Arial Narrow" w:hAnsi="Arial Narrow"/>
                <w:sz w:val="22"/>
                <w:szCs w:val="22"/>
                <w:lang w:val="es-SV"/>
              </w:rPr>
            </w:pPr>
          </w:p>
          <w:p w:rsidR="002F6D41" w:rsidRPr="001D3C0C" w:rsidRDefault="002F6D41" w:rsidP="00303FB6">
            <w:pPr>
              <w:pStyle w:val="Prrafodelista"/>
              <w:widowControl w:val="0"/>
              <w:spacing w:line="260" w:lineRule="atLeast"/>
              <w:ind w:left="0"/>
              <w:jc w:val="both"/>
              <w:rPr>
                <w:rFonts w:ascii="Arial Narrow" w:hAnsi="Arial Narrow"/>
                <w:sz w:val="22"/>
                <w:szCs w:val="22"/>
                <w:lang w:val="es-SV"/>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lastRenderedPageBreak/>
              <w:t>12.3.</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 xml:space="preserve">&lt;&lt;num_referencia&gt;&gt; </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Número de la referencia que posee el deudor por la obligación adquirida.</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303FB6">
            <w:pPr>
              <w:widowControl w:val="0"/>
              <w:spacing w:line="260" w:lineRule="atLeast"/>
              <w:jc w:val="both"/>
              <w:rPr>
                <w:rFonts w:ascii="Arial Narrow" w:hAnsi="Arial Narrow"/>
                <w:sz w:val="22"/>
                <w:szCs w:val="22"/>
              </w:rPr>
            </w:pPr>
            <w:r w:rsidRPr="001D3C0C">
              <w:rPr>
                <w:rFonts w:ascii="Arial Narrow" w:hAnsi="Arial Narrow"/>
                <w:sz w:val="22"/>
                <w:szCs w:val="22"/>
              </w:rPr>
              <w:t>Ver columna 2.4. del archivo &lt;&lt;referencia.xml&gt;&gt;</w:t>
            </w:r>
          </w:p>
          <w:p w:rsidR="002F6D41" w:rsidRPr="001D3C0C" w:rsidRDefault="002F6D41" w:rsidP="00303FB6">
            <w:pPr>
              <w:widowControl w:val="0"/>
              <w:spacing w:line="260" w:lineRule="atLeast"/>
              <w:jc w:val="both"/>
              <w:rPr>
                <w:rFonts w:ascii="Arial Narrow" w:hAnsi="Arial Narrow"/>
                <w:sz w:val="22"/>
                <w:szCs w:val="22"/>
              </w:rPr>
            </w:pPr>
          </w:p>
          <w:p w:rsidR="002F6D41" w:rsidRPr="001D3C0C" w:rsidRDefault="002F6D41" w:rsidP="00303FB6">
            <w:pPr>
              <w:pStyle w:val="Prrafodelista"/>
              <w:widowControl w:val="0"/>
              <w:spacing w:line="260" w:lineRule="atLeast"/>
              <w:ind w:left="360"/>
              <w:jc w:val="both"/>
              <w:rPr>
                <w:rFonts w:ascii="Arial Narrow" w:hAnsi="Arial Narrow"/>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12.4</w:t>
            </w: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&lt;&lt;codigo_gasto&gt;&gt;</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Especifica el tipo de utilización de los fondos.</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shd w:val="clear" w:color="000000" w:fill="FFFFFF"/>
          </w:tcPr>
          <w:p w:rsidR="002F6D41" w:rsidRPr="001D3C0C" w:rsidRDefault="002F6D41" w:rsidP="00303FB6">
            <w:pPr>
              <w:widowControl w:val="0"/>
              <w:spacing w:line="260" w:lineRule="atLeast"/>
              <w:jc w:val="both"/>
              <w:rPr>
                <w:rFonts w:ascii="Arial Narrow" w:hAnsi="Arial Narrow"/>
                <w:sz w:val="22"/>
                <w:szCs w:val="22"/>
              </w:rPr>
            </w:pPr>
            <w:r w:rsidRPr="001D3C0C">
              <w:rPr>
                <w:rFonts w:ascii="Arial Narrow" w:hAnsi="Arial Narrow"/>
                <w:sz w:val="22"/>
                <w:szCs w:val="22"/>
              </w:rPr>
              <w:t>Ver los caracteres válidos en la tabla 22 del  Anexo B.</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12.5</w:t>
            </w: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&lt;&lt;tipo_gasto&gt;&gt;</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Especifica el tipo de gasto  que se está reportando.</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blPrEx>
          <w:tblCellMar>
            <w:left w:w="108" w:type="dxa"/>
            <w:right w:w="108" w:type="dxa"/>
          </w:tblCellMar>
        </w:tblPrEx>
        <w:tc>
          <w:tcPr>
            <w:tcW w:w="1020" w:type="dxa"/>
            <w:shd w:val="clear" w:color="000000" w:fill="FFFFFF"/>
          </w:tcPr>
          <w:p w:rsidR="002F6D41" w:rsidRPr="001D3C0C" w:rsidRDefault="002F6D41" w:rsidP="00303FB6">
            <w:pPr>
              <w:spacing w:line="260" w:lineRule="atLeast"/>
              <w:jc w:val="both"/>
              <w:rPr>
                <w:rFonts w:ascii="Arial Narrow" w:hAnsi="Arial Narrow"/>
                <w:b/>
                <w:sz w:val="22"/>
                <w:szCs w:val="22"/>
                <w:lang w:val="es-ES_tradnl"/>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shd w:val="clear" w:color="000000" w:fill="FFFFFF"/>
          </w:tcPr>
          <w:p w:rsidR="002F6D41" w:rsidRPr="001D3C0C" w:rsidRDefault="002F6D41" w:rsidP="009A23D2">
            <w:pPr>
              <w:pStyle w:val="Prrafodelista"/>
              <w:widowControl w:val="0"/>
              <w:numPr>
                <w:ilvl w:val="0"/>
                <w:numId w:val="2"/>
              </w:numPr>
              <w:spacing w:line="260" w:lineRule="atLeast"/>
              <w:jc w:val="both"/>
              <w:rPr>
                <w:rFonts w:ascii="Arial Narrow" w:hAnsi="Arial Narrow"/>
                <w:iCs/>
                <w:sz w:val="22"/>
                <w:szCs w:val="22"/>
              </w:rPr>
            </w:pPr>
            <w:r w:rsidRPr="001D3C0C">
              <w:rPr>
                <w:rFonts w:ascii="Arial Narrow" w:hAnsi="Arial Narrow"/>
                <w:iCs/>
                <w:sz w:val="22"/>
                <w:szCs w:val="22"/>
              </w:rPr>
              <w:t>&lt;&lt;C&gt;&gt; para gasto corriente.</w:t>
            </w:r>
          </w:p>
          <w:p w:rsidR="002F6D41" w:rsidRPr="001D3C0C" w:rsidRDefault="002F6D41" w:rsidP="009A23D2">
            <w:pPr>
              <w:pStyle w:val="Prrafodelista"/>
              <w:widowControl w:val="0"/>
              <w:numPr>
                <w:ilvl w:val="0"/>
                <w:numId w:val="2"/>
              </w:numPr>
              <w:spacing w:line="260" w:lineRule="atLeast"/>
              <w:jc w:val="both"/>
              <w:rPr>
                <w:rFonts w:ascii="Arial Narrow" w:hAnsi="Arial Narrow"/>
                <w:iCs/>
                <w:sz w:val="22"/>
                <w:szCs w:val="22"/>
              </w:rPr>
            </w:pPr>
            <w:r w:rsidRPr="001D3C0C">
              <w:rPr>
                <w:rFonts w:ascii="Arial Narrow" w:hAnsi="Arial Narrow"/>
                <w:iCs/>
                <w:sz w:val="22"/>
                <w:szCs w:val="22"/>
              </w:rPr>
              <w:t>&lt;&lt;F&gt;&gt; para formación de capital.</w:t>
            </w:r>
          </w:p>
          <w:p w:rsidR="002F6D41" w:rsidRPr="001D3C0C" w:rsidRDefault="002F6D41" w:rsidP="00303FB6">
            <w:pPr>
              <w:pStyle w:val="Prrafodelista"/>
              <w:widowControl w:val="0"/>
              <w:spacing w:line="260" w:lineRule="atLeast"/>
              <w:ind w:left="360"/>
              <w:jc w:val="both"/>
              <w:rPr>
                <w:rFonts w:ascii="Arial Narrow" w:hAnsi="Arial Narrow"/>
                <w:iCs/>
                <w:sz w:val="22"/>
                <w:szCs w:val="22"/>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12.6</w:t>
            </w: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&lt;&lt;monto_gasto&gt;&gt;</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Monto del gasto.</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18" w:firstLine="18"/>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sz w:val="22"/>
                <w:szCs w:val="22"/>
                <w:lang w:val="es-SV"/>
              </w:rPr>
              <w:t>El formato válido para esta columna es &lt;&lt;9999999999.99&gt;&gt;.</w:t>
            </w:r>
          </w:p>
          <w:p w:rsidR="002F6D41" w:rsidRPr="001D3C0C" w:rsidRDefault="002F6D41" w:rsidP="00303FB6">
            <w:pPr>
              <w:pStyle w:val="Prrafodelista"/>
              <w:widowControl w:val="0"/>
              <w:spacing w:line="260" w:lineRule="atLeast"/>
              <w:ind w:left="360"/>
              <w:jc w:val="both"/>
              <w:rPr>
                <w:rFonts w:ascii="Arial Narrow" w:hAnsi="Arial Narrow"/>
                <w:sz w:val="22"/>
                <w:szCs w:val="22"/>
              </w:rPr>
            </w:pP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iCs/>
                <w:sz w:val="22"/>
                <w:szCs w:val="22"/>
                <w:lang w:val="es-SV"/>
              </w:rPr>
              <w:t>La sumatoria de los gastos correspondientes a la referencia debe coincidir con el monto otorgado de la misma.</w:t>
            </w:r>
          </w:p>
          <w:p w:rsidR="002F6D41" w:rsidRPr="001D3C0C" w:rsidRDefault="002F6D41" w:rsidP="00303FB6">
            <w:pPr>
              <w:widowControl w:val="0"/>
              <w:spacing w:line="260" w:lineRule="atLeast"/>
              <w:jc w:val="both"/>
              <w:rPr>
                <w:rFonts w:ascii="Arial Narrow" w:hAnsi="Arial Narrow"/>
                <w:sz w:val="22"/>
                <w:szCs w:val="22"/>
                <w:lang w:val="es-ES_tradnl"/>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Números del 0 al 9</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sz w:val="22"/>
                <w:szCs w:val="22"/>
                <w:lang w:val="es-SV"/>
              </w:rPr>
              <w:t>Punto (.)</w:t>
            </w:r>
          </w:p>
        </w:tc>
      </w:tr>
    </w:tbl>
    <w:p w:rsidR="002F6D41" w:rsidRPr="001D3C0C" w:rsidRDefault="002F6D41" w:rsidP="002F6D41">
      <w:pPr>
        <w:widowControl w:val="0"/>
        <w:spacing w:line="260" w:lineRule="atLeast"/>
        <w:jc w:val="both"/>
        <w:rPr>
          <w:rFonts w:ascii="Arial Narrow" w:hAnsi="Arial Narrow"/>
          <w:b/>
          <w:iCs/>
          <w:sz w:val="22"/>
          <w:szCs w:val="22"/>
        </w:rPr>
      </w:pPr>
    </w:p>
    <w:p w:rsidR="002F6D41" w:rsidRPr="001D3C0C" w:rsidRDefault="002F6D41" w:rsidP="002F6D41">
      <w:pPr>
        <w:widowControl w:val="0"/>
        <w:spacing w:line="260" w:lineRule="atLeast"/>
        <w:jc w:val="both"/>
        <w:rPr>
          <w:rFonts w:ascii="Arial Narrow" w:hAnsi="Arial Narrow"/>
          <w:b/>
          <w:iCs/>
          <w:sz w:val="22"/>
          <w:szCs w:val="22"/>
        </w:rPr>
      </w:pPr>
    </w:p>
    <w:p w:rsidR="002F6D41" w:rsidRPr="001D3C0C" w:rsidRDefault="002F6D41" w:rsidP="002F6D41">
      <w:pPr>
        <w:widowControl w:val="0"/>
        <w:spacing w:line="260" w:lineRule="atLeast"/>
        <w:jc w:val="both"/>
        <w:rPr>
          <w:rFonts w:ascii="Arial Narrow" w:hAnsi="Arial Narrow"/>
          <w:b/>
          <w:iCs/>
          <w:sz w:val="22"/>
          <w:szCs w:val="22"/>
        </w:rPr>
      </w:pPr>
      <w:r w:rsidRPr="001D3C0C">
        <w:rPr>
          <w:rFonts w:ascii="Arial Narrow" w:hAnsi="Arial Narrow"/>
          <w:b/>
          <w:iCs/>
          <w:sz w:val="22"/>
          <w:szCs w:val="22"/>
        </w:rPr>
        <w:t xml:space="preserve">Archivo 13. Unidades de medida financiadas por referencia </w:t>
      </w:r>
      <w:r w:rsidRPr="001D3C0C">
        <w:rPr>
          <w:rFonts w:ascii="Arial Narrow" w:hAnsi="Arial Narrow"/>
          <w:i/>
          <w:iCs/>
          <w:sz w:val="22"/>
          <w:szCs w:val="22"/>
        </w:rPr>
        <w:t>(referencia_unidad.xml)</w:t>
      </w:r>
    </w:p>
    <w:p w:rsidR="002F6D41" w:rsidRPr="001D3C0C" w:rsidRDefault="002F6D41" w:rsidP="002F6D41">
      <w:pPr>
        <w:pStyle w:val="Prrafodelista"/>
        <w:widowControl w:val="0"/>
        <w:spacing w:line="260" w:lineRule="atLeast"/>
        <w:ind w:left="0"/>
        <w:jc w:val="both"/>
        <w:rPr>
          <w:rFonts w:ascii="Arial Narrow" w:hAnsi="Arial Narrow"/>
          <w:iCs/>
          <w:sz w:val="22"/>
          <w:szCs w:val="22"/>
          <w:lang w:val="es-SV"/>
        </w:rPr>
      </w:pPr>
    </w:p>
    <w:p w:rsidR="002F6D41" w:rsidRPr="001D3C0C" w:rsidRDefault="002F6D41" w:rsidP="002F6D41">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Este archivo almacena la información de las unidades de medida a financiar, inicialmente solamente se exigirá para los sectores agropecuarios y construcción.</w:t>
      </w:r>
    </w:p>
    <w:p w:rsidR="002F6D41" w:rsidRPr="001D3C0C" w:rsidRDefault="002F6D41" w:rsidP="002F6D41">
      <w:pPr>
        <w:pStyle w:val="Prrafodelista"/>
        <w:widowControl w:val="0"/>
        <w:spacing w:line="260" w:lineRule="atLeast"/>
        <w:ind w:left="0"/>
        <w:jc w:val="both"/>
        <w:rPr>
          <w:rFonts w:ascii="Arial Narrow" w:hAnsi="Arial Narrow"/>
          <w:iCs/>
          <w:sz w:val="22"/>
          <w:szCs w:val="22"/>
          <w:lang w:val="es-SV"/>
        </w:rPr>
      </w:pPr>
    </w:p>
    <w:p w:rsidR="002F6D41" w:rsidRPr="001D3C0C" w:rsidRDefault="002F6D41" w:rsidP="002F6D41">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 xml:space="preserve">El archivo 13 &lt;&lt;referencia_unidad.xml&gt;&gt; se relaciona con el archivo </w:t>
      </w:r>
      <w:r w:rsidRPr="001D3C0C">
        <w:rPr>
          <w:rFonts w:ascii="Arial Narrow" w:hAnsi="Arial Narrow"/>
          <w:iCs/>
          <w:sz w:val="22"/>
          <w:szCs w:val="22"/>
        </w:rPr>
        <w:t xml:space="preserve">2 &lt;&lt;referencia.xml&gt;&gt; </w:t>
      </w:r>
      <w:r w:rsidRPr="001D3C0C">
        <w:rPr>
          <w:rFonts w:ascii="Arial Narrow" w:hAnsi="Arial Narrow"/>
          <w:iCs/>
          <w:sz w:val="22"/>
          <w:szCs w:val="22"/>
          <w:lang w:val="es-SV"/>
        </w:rPr>
        <w:t>a través de las columnas &lt;&lt;13.1. cod_cartera&gt;&gt;, &lt;&lt;13.2. cod_activo&gt;&gt; y &lt;&lt;13.3. num_referencia&gt;&gt;.</w:t>
      </w:r>
    </w:p>
    <w:p w:rsidR="002F6D41" w:rsidRPr="001D3C0C" w:rsidRDefault="002F6D41" w:rsidP="002F6D41">
      <w:pPr>
        <w:pStyle w:val="Prrafodelista"/>
        <w:widowControl w:val="0"/>
        <w:spacing w:line="260" w:lineRule="atLeast"/>
        <w:ind w:left="0"/>
        <w:jc w:val="both"/>
        <w:rPr>
          <w:rFonts w:ascii="Arial Narrow" w:hAnsi="Arial Narrow"/>
          <w:iCs/>
          <w:sz w:val="22"/>
          <w:szCs w:val="22"/>
          <w:lang w:val="es-SV"/>
        </w:rPr>
      </w:pPr>
    </w:p>
    <w:p w:rsidR="002F6D41" w:rsidRPr="001D3C0C" w:rsidRDefault="002F6D41" w:rsidP="002F6D41">
      <w:pPr>
        <w:spacing w:line="260" w:lineRule="atLeast"/>
        <w:rPr>
          <w:rFonts w:ascii="Arial Narrow" w:hAnsi="Arial Narrow"/>
          <w:iCs/>
          <w:sz w:val="22"/>
          <w:szCs w:val="22"/>
        </w:rPr>
      </w:pPr>
      <w:r w:rsidRPr="001D3C0C">
        <w:rPr>
          <w:rFonts w:ascii="Arial Narrow" w:hAnsi="Arial Narrow"/>
          <w:iCs/>
          <w:sz w:val="22"/>
          <w:szCs w:val="22"/>
        </w:rPr>
        <w:t>Las columnas que aparecen en este archivo son las siguientes:</w:t>
      </w:r>
    </w:p>
    <w:p w:rsidR="002F6D41" w:rsidRPr="001D3C0C" w:rsidRDefault="002F6D41" w:rsidP="002F6D41">
      <w:pPr>
        <w:pStyle w:val="Prrafodelista"/>
        <w:widowControl w:val="0"/>
        <w:spacing w:line="260" w:lineRule="atLeast"/>
        <w:ind w:left="0"/>
        <w:jc w:val="both"/>
        <w:rPr>
          <w:rFonts w:ascii="Arial Narrow" w:hAnsi="Arial Narrow"/>
          <w:iCs/>
          <w:sz w:val="22"/>
          <w:szCs w:val="22"/>
          <w:lang w:val="es-SV"/>
        </w:rPr>
      </w:pPr>
    </w:p>
    <w:tbl>
      <w:tblPr>
        <w:tblW w:w="8900" w:type="dxa"/>
        <w:tblInd w:w="70" w:type="dxa"/>
        <w:tblLayout w:type="fixed"/>
        <w:tblCellMar>
          <w:left w:w="70" w:type="dxa"/>
          <w:right w:w="70" w:type="dxa"/>
        </w:tblCellMar>
        <w:tblLook w:val="0000"/>
      </w:tblPr>
      <w:tblGrid>
        <w:gridCol w:w="1020"/>
        <w:gridCol w:w="1417"/>
        <w:gridCol w:w="6463"/>
      </w:tblGrid>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13.1</w:t>
            </w: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&lt;&lt;cod_cartera&gt;&gt;</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Tipo de cartera a la que pertenecen las referencias del deudor.</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 xml:space="preserve">Caracteres </w:t>
            </w:r>
            <w:r w:rsidRPr="001D3C0C">
              <w:rPr>
                <w:rFonts w:ascii="Arial Narrow" w:hAnsi="Arial Narrow"/>
                <w:b/>
                <w:iCs/>
                <w:sz w:val="22"/>
                <w:szCs w:val="22"/>
                <w:lang w:val="es-SV"/>
              </w:rPr>
              <w:lastRenderedPageBreak/>
              <w:t>válidos:</w:t>
            </w:r>
          </w:p>
        </w:tc>
        <w:tc>
          <w:tcPr>
            <w:tcW w:w="6463" w:type="dxa"/>
          </w:tcPr>
          <w:p w:rsidR="002F6D41" w:rsidRPr="001D3C0C" w:rsidRDefault="002F6D41" w:rsidP="00303FB6">
            <w:pPr>
              <w:widowControl w:val="0"/>
              <w:spacing w:line="260" w:lineRule="atLeast"/>
              <w:jc w:val="both"/>
              <w:rPr>
                <w:rFonts w:ascii="Arial Narrow" w:hAnsi="Arial Narrow"/>
                <w:sz w:val="22"/>
                <w:szCs w:val="22"/>
              </w:rPr>
            </w:pPr>
            <w:r w:rsidRPr="001D3C0C">
              <w:rPr>
                <w:rFonts w:ascii="Arial Narrow" w:hAnsi="Arial Narrow"/>
                <w:sz w:val="22"/>
                <w:szCs w:val="22"/>
              </w:rPr>
              <w:lastRenderedPageBreak/>
              <w:t>Ver columna 2.2. del archivo &lt;&lt;referencia.xml&gt;&gt;</w:t>
            </w:r>
          </w:p>
          <w:p w:rsidR="002F6D41" w:rsidRPr="001D3C0C" w:rsidRDefault="002F6D41" w:rsidP="00303FB6">
            <w:pPr>
              <w:pStyle w:val="Prrafodelista"/>
              <w:widowControl w:val="0"/>
              <w:spacing w:line="260" w:lineRule="atLeast"/>
              <w:ind w:left="0"/>
              <w:jc w:val="both"/>
              <w:rPr>
                <w:rFonts w:ascii="Arial Narrow" w:hAnsi="Arial Narrow"/>
                <w:sz w:val="22"/>
                <w:szCs w:val="22"/>
                <w:lang w:val="es-SV"/>
              </w:rPr>
            </w:pPr>
          </w:p>
          <w:p w:rsidR="002F6D41" w:rsidRPr="001D3C0C" w:rsidRDefault="002F6D41" w:rsidP="00303FB6">
            <w:pPr>
              <w:pStyle w:val="Prrafodelista"/>
              <w:widowControl w:val="0"/>
              <w:spacing w:line="260" w:lineRule="atLeast"/>
              <w:ind w:left="0"/>
              <w:jc w:val="both"/>
              <w:rPr>
                <w:rFonts w:ascii="Arial Narrow" w:hAnsi="Arial Narrow"/>
                <w:sz w:val="22"/>
                <w:szCs w:val="22"/>
                <w:lang w:val="es-SV"/>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lastRenderedPageBreak/>
              <w:t>13.2.</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 xml:space="preserve">&lt;&lt;cod_activo&gt;&gt; </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Tipo de activo de riesgo al que pertenecen las referencias del deudor.</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303FB6">
            <w:pPr>
              <w:widowControl w:val="0"/>
              <w:spacing w:line="260" w:lineRule="atLeast"/>
              <w:jc w:val="both"/>
              <w:rPr>
                <w:rFonts w:ascii="Arial Narrow" w:hAnsi="Arial Narrow"/>
                <w:sz w:val="22"/>
                <w:szCs w:val="22"/>
              </w:rPr>
            </w:pPr>
            <w:r w:rsidRPr="001D3C0C">
              <w:rPr>
                <w:rFonts w:ascii="Arial Narrow" w:hAnsi="Arial Narrow"/>
                <w:sz w:val="22"/>
                <w:szCs w:val="22"/>
              </w:rPr>
              <w:t>Ver columna 2.3. del archivo &lt;&lt;referencia.xml&gt;&gt;</w:t>
            </w:r>
          </w:p>
          <w:p w:rsidR="002F6D41" w:rsidRPr="001D3C0C" w:rsidRDefault="002F6D41" w:rsidP="00303FB6">
            <w:pPr>
              <w:pStyle w:val="Prrafodelista"/>
              <w:widowControl w:val="0"/>
              <w:spacing w:line="260" w:lineRule="atLeast"/>
              <w:ind w:left="0"/>
              <w:jc w:val="both"/>
              <w:rPr>
                <w:rFonts w:ascii="Arial Narrow" w:hAnsi="Arial Narrow"/>
                <w:sz w:val="22"/>
                <w:szCs w:val="22"/>
                <w:lang w:val="es-SV"/>
              </w:rPr>
            </w:pPr>
          </w:p>
          <w:p w:rsidR="002F6D41" w:rsidRPr="001D3C0C" w:rsidRDefault="002F6D41" w:rsidP="00303FB6">
            <w:pPr>
              <w:pStyle w:val="Prrafodelista"/>
              <w:widowControl w:val="0"/>
              <w:spacing w:line="260" w:lineRule="atLeast"/>
              <w:ind w:left="0"/>
              <w:jc w:val="both"/>
              <w:rPr>
                <w:rFonts w:ascii="Arial Narrow" w:hAnsi="Arial Narrow"/>
                <w:sz w:val="22"/>
                <w:szCs w:val="22"/>
                <w:lang w:val="es-SV"/>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13.3.</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 xml:space="preserve">&lt;&lt;num_referencia&gt;&gt; </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Número de la referencia que posee el deudor por la obligación adquirida.</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303FB6">
            <w:pPr>
              <w:widowControl w:val="0"/>
              <w:spacing w:line="260" w:lineRule="atLeast"/>
              <w:jc w:val="both"/>
              <w:rPr>
                <w:rFonts w:ascii="Arial Narrow" w:hAnsi="Arial Narrow"/>
                <w:sz w:val="22"/>
                <w:szCs w:val="22"/>
              </w:rPr>
            </w:pPr>
            <w:r w:rsidRPr="001D3C0C">
              <w:rPr>
                <w:rFonts w:ascii="Arial Narrow" w:hAnsi="Arial Narrow"/>
                <w:sz w:val="22"/>
                <w:szCs w:val="22"/>
              </w:rPr>
              <w:t>Ver columna 2.4. del archivo &lt;&lt;referencia.xml&gt;&gt;</w:t>
            </w:r>
          </w:p>
          <w:p w:rsidR="002F6D41" w:rsidRPr="001D3C0C" w:rsidRDefault="002F6D41" w:rsidP="00303FB6">
            <w:pPr>
              <w:widowControl w:val="0"/>
              <w:spacing w:line="260" w:lineRule="atLeast"/>
              <w:jc w:val="both"/>
              <w:rPr>
                <w:rFonts w:ascii="Arial Narrow" w:hAnsi="Arial Narrow"/>
                <w:sz w:val="22"/>
                <w:szCs w:val="22"/>
              </w:rPr>
            </w:pPr>
          </w:p>
          <w:p w:rsidR="002F6D41" w:rsidRPr="001D3C0C" w:rsidRDefault="002F6D41" w:rsidP="00303FB6">
            <w:pPr>
              <w:pStyle w:val="Prrafodelista"/>
              <w:widowControl w:val="0"/>
              <w:spacing w:line="260" w:lineRule="atLeast"/>
              <w:ind w:left="360"/>
              <w:jc w:val="both"/>
              <w:rPr>
                <w:rFonts w:ascii="Arial Narrow" w:hAnsi="Arial Narrow"/>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13.4</w:t>
            </w: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&lt;&lt;codigo_unidad&gt;&gt;</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Unidad de medida a financiar.</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shd w:val="clear" w:color="000000" w:fill="FFFFFF"/>
          </w:tcPr>
          <w:p w:rsidR="002F6D41" w:rsidRPr="001D3C0C" w:rsidRDefault="002F6D41" w:rsidP="00303FB6">
            <w:pPr>
              <w:widowControl w:val="0"/>
              <w:spacing w:line="260" w:lineRule="atLeast"/>
              <w:jc w:val="both"/>
              <w:rPr>
                <w:rFonts w:ascii="Arial Narrow" w:hAnsi="Arial Narrow"/>
                <w:sz w:val="22"/>
                <w:szCs w:val="22"/>
              </w:rPr>
            </w:pPr>
            <w:r w:rsidRPr="001D3C0C">
              <w:rPr>
                <w:rFonts w:ascii="Arial Narrow" w:hAnsi="Arial Narrow"/>
                <w:sz w:val="22"/>
                <w:szCs w:val="22"/>
              </w:rPr>
              <w:t>Ver los caracteres válidos en la tabla 4 del  Anexo B.</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13.5</w:t>
            </w: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&lt;&lt;cantidad_unidad&gt;&gt;</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Es la cantidad de la unidad a financiar.</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shd w:val="clear" w:color="000000" w:fill="FFFFFF"/>
          </w:tcPr>
          <w:p w:rsidR="002F6D41" w:rsidRPr="001D3C0C" w:rsidRDefault="002F6D41" w:rsidP="009A23D2">
            <w:pPr>
              <w:pStyle w:val="Prrafodelista"/>
              <w:widowControl w:val="0"/>
              <w:numPr>
                <w:ilvl w:val="0"/>
                <w:numId w:val="2"/>
              </w:numPr>
              <w:spacing w:line="260" w:lineRule="atLeast"/>
              <w:jc w:val="both"/>
              <w:rPr>
                <w:rFonts w:ascii="Arial Narrow" w:hAnsi="Arial Narrow"/>
                <w:iCs/>
                <w:sz w:val="22"/>
                <w:szCs w:val="22"/>
                <w:lang w:val="es-SV"/>
              </w:rPr>
            </w:pPr>
            <w:r w:rsidRPr="001D3C0C">
              <w:rPr>
                <w:rFonts w:ascii="Arial Narrow" w:hAnsi="Arial Narrow"/>
                <w:iCs/>
                <w:sz w:val="22"/>
                <w:szCs w:val="22"/>
                <w:lang w:val="es-SV"/>
              </w:rPr>
              <w:t>El formato válido para esta columna es &lt;&lt;9999999999.99&gt;&gt;.</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p w:rsidR="002F6D41" w:rsidRPr="001D3C0C" w:rsidRDefault="002F6D41" w:rsidP="009A23D2">
            <w:pPr>
              <w:pStyle w:val="Prrafodelista"/>
              <w:widowControl w:val="0"/>
              <w:numPr>
                <w:ilvl w:val="0"/>
                <w:numId w:val="2"/>
              </w:numPr>
              <w:spacing w:line="260" w:lineRule="atLeast"/>
              <w:jc w:val="both"/>
              <w:rPr>
                <w:rFonts w:ascii="Arial Narrow" w:hAnsi="Arial Narrow"/>
                <w:iCs/>
                <w:sz w:val="22"/>
                <w:szCs w:val="22"/>
                <w:lang w:val="es-SV"/>
              </w:rPr>
            </w:pPr>
            <w:r w:rsidRPr="001D3C0C">
              <w:rPr>
                <w:rFonts w:ascii="Arial Narrow" w:hAnsi="Arial Narrow"/>
                <w:iCs/>
                <w:sz w:val="22"/>
                <w:szCs w:val="22"/>
                <w:lang w:val="es-SV"/>
              </w:rPr>
              <w:t>La sumatoria de los gastos correspondientes a la referencia debe coincidir con el monto otorgado de la misma.</w:t>
            </w:r>
          </w:p>
          <w:p w:rsidR="002F6D41" w:rsidRPr="001D3C0C" w:rsidRDefault="002F6D41" w:rsidP="00303FB6">
            <w:pPr>
              <w:pStyle w:val="Prrafodelista"/>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shd w:val="clear" w:color="000000" w:fill="FFFFFF"/>
          </w:tcPr>
          <w:p w:rsidR="002F6D41" w:rsidRPr="001D3C0C" w:rsidRDefault="002F6D41" w:rsidP="009A23D2">
            <w:pPr>
              <w:pStyle w:val="Prrafodelista"/>
              <w:widowControl w:val="0"/>
              <w:numPr>
                <w:ilvl w:val="0"/>
                <w:numId w:val="2"/>
              </w:numPr>
              <w:spacing w:line="260" w:lineRule="atLeast"/>
              <w:jc w:val="both"/>
              <w:rPr>
                <w:rFonts w:ascii="Arial Narrow" w:hAnsi="Arial Narrow"/>
                <w:iCs/>
                <w:sz w:val="22"/>
                <w:szCs w:val="22"/>
                <w:lang w:val="es-SV"/>
              </w:rPr>
            </w:pPr>
            <w:r w:rsidRPr="001D3C0C">
              <w:rPr>
                <w:rFonts w:ascii="Arial Narrow" w:hAnsi="Arial Narrow"/>
                <w:iCs/>
                <w:sz w:val="22"/>
                <w:szCs w:val="22"/>
                <w:lang w:val="es-SV"/>
              </w:rPr>
              <w:t>Números del 0 al 9</w:t>
            </w:r>
          </w:p>
          <w:p w:rsidR="002F6D41" w:rsidRPr="001D3C0C" w:rsidRDefault="002F6D41" w:rsidP="009A23D2">
            <w:pPr>
              <w:pStyle w:val="Prrafodelista"/>
              <w:widowControl w:val="0"/>
              <w:numPr>
                <w:ilvl w:val="0"/>
                <w:numId w:val="2"/>
              </w:numPr>
              <w:spacing w:line="260" w:lineRule="atLeast"/>
              <w:jc w:val="both"/>
              <w:rPr>
                <w:rFonts w:ascii="Arial Narrow" w:hAnsi="Arial Narrow"/>
                <w:iCs/>
                <w:sz w:val="22"/>
                <w:szCs w:val="22"/>
                <w:lang w:val="es-SV"/>
              </w:rPr>
            </w:pPr>
            <w:r w:rsidRPr="001D3C0C">
              <w:rPr>
                <w:rFonts w:ascii="Arial Narrow" w:hAnsi="Arial Narrow"/>
                <w:iCs/>
                <w:sz w:val="22"/>
                <w:szCs w:val="22"/>
                <w:lang w:val="es-SV"/>
              </w:rPr>
              <w:t>Punto (.)</w:t>
            </w:r>
          </w:p>
        </w:tc>
      </w:tr>
    </w:tbl>
    <w:p w:rsidR="002F6D41" w:rsidRPr="001D3C0C" w:rsidRDefault="002F6D41" w:rsidP="002F6D41">
      <w:pPr>
        <w:widowControl w:val="0"/>
        <w:spacing w:line="260" w:lineRule="atLeast"/>
        <w:jc w:val="both"/>
        <w:rPr>
          <w:rFonts w:ascii="Arial Narrow" w:hAnsi="Arial Narrow"/>
          <w:i/>
          <w:iCs/>
          <w:sz w:val="22"/>
          <w:szCs w:val="22"/>
        </w:rPr>
      </w:pPr>
      <w:r w:rsidRPr="001D3C0C">
        <w:rPr>
          <w:rFonts w:ascii="Arial Narrow" w:hAnsi="Arial Narrow"/>
          <w:b/>
          <w:iCs/>
          <w:sz w:val="22"/>
          <w:szCs w:val="22"/>
        </w:rPr>
        <w:t>Archivo 14. Referencias canceladas por refinanciamiento</w:t>
      </w:r>
      <w:r w:rsidRPr="001D3C0C">
        <w:rPr>
          <w:rFonts w:ascii="Arial Narrow" w:hAnsi="Arial Narrow"/>
          <w:i/>
          <w:iCs/>
          <w:sz w:val="22"/>
          <w:szCs w:val="22"/>
        </w:rPr>
        <w:t xml:space="preserve"> (referencia_cancelada.xml)</w:t>
      </w:r>
    </w:p>
    <w:p w:rsidR="002F6D41" w:rsidRPr="001D3C0C" w:rsidRDefault="002F6D41" w:rsidP="002F6D41">
      <w:pPr>
        <w:widowControl w:val="0"/>
        <w:spacing w:line="260" w:lineRule="atLeast"/>
        <w:jc w:val="both"/>
        <w:rPr>
          <w:rFonts w:ascii="Arial Narrow" w:hAnsi="Arial Narrow"/>
          <w:i/>
          <w:iCs/>
          <w:sz w:val="22"/>
          <w:szCs w:val="22"/>
        </w:rPr>
      </w:pPr>
    </w:p>
    <w:p w:rsidR="002F6D41" w:rsidRPr="001D3C0C" w:rsidRDefault="002F6D41" w:rsidP="002F6D41">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Este archivo almacena la información de las referencias que han sido canceladas, a través de refinanciamientos o créditos nuevos otorgados por la misma entidad. Las referencias canceladas deben reportarse solo una vez, en el mes de la cancelación en que se originó la nueva referencia por refinanciamiento.</w:t>
      </w:r>
    </w:p>
    <w:p w:rsidR="002F6D41" w:rsidRPr="001D3C0C" w:rsidRDefault="002F6D41" w:rsidP="002F6D41">
      <w:pPr>
        <w:pStyle w:val="Prrafodelista"/>
        <w:widowControl w:val="0"/>
        <w:spacing w:line="260" w:lineRule="atLeast"/>
        <w:ind w:left="0"/>
        <w:jc w:val="both"/>
        <w:rPr>
          <w:rFonts w:ascii="Arial Narrow" w:hAnsi="Arial Narrow"/>
          <w:iCs/>
          <w:sz w:val="22"/>
          <w:szCs w:val="22"/>
          <w:lang w:val="es-SV"/>
        </w:rPr>
      </w:pPr>
    </w:p>
    <w:p w:rsidR="002F6D41" w:rsidRPr="001D3C0C" w:rsidRDefault="002F6D41" w:rsidP="002F6D41">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 xml:space="preserve">El archivo 14 &lt;&lt;referencia_cancelada.xml&gt;&gt; se relaciona con el archivo </w:t>
      </w:r>
      <w:r w:rsidRPr="001D3C0C">
        <w:rPr>
          <w:rFonts w:ascii="Arial Narrow" w:hAnsi="Arial Narrow"/>
          <w:iCs/>
          <w:sz w:val="22"/>
          <w:szCs w:val="22"/>
        </w:rPr>
        <w:t xml:space="preserve">2 &lt;&lt;referencia.xml&gt;&gt; </w:t>
      </w:r>
      <w:r w:rsidRPr="001D3C0C">
        <w:rPr>
          <w:rFonts w:ascii="Arial Narrow" w:hAnsi="Arial Narrow"/>
          <w:iCs/>
          <w:sz w:val="22"/>
          <w:szCs w:val="22"/>
          <w:lang w:val="es-SV"/>
        </w:rPr>
        <w:t>a través de las columnas &lt;&lt;14.1. cod_cartera&gt;&gt;, &lt;&lt;14.2. cod_activo&gt;&gt; y &lt;&lt;14.3. num_referencia&gt;&gt; relativas a la referencia nueva y las columnas &lt;&lt;14.4. cod_cartera_</w:t>
      </w:r>
      <w:r w:rsidR="00A8558E">
        <w:rPr>
          <w:rFonts w:ascii="Arial Narrow" w:hAnsi="Arial Narrow"/>
          <w:iCs/>
          <w:sz w:val="22"/>
          <w:szCs w:val="22"/>
          <w:lang w:val="es-SV"/>
        </w:rPr>
        <w:t>canc&gt;&gt;, &lt;&lt;14.2. cod_activo_canc</w:t>
      </w:r>
      <w:r w:rsidRPr="001D3C0C">
        <w:rPr>
          <w:rFonts w:ascii="Arial Narrow" w:hAnsi="Arial Narrow"/>
          <w:iCs/>
          <w:sz w:val="22"/>
          <w:szCs w:val="22"/>
          <w:lang w:val="es-SV"/>
        </w:rPr>
        <w:t>&gt;</w:t>
      </w:r>
      <w:r w:rsidR="00A8558E">
        <w:rPr>
          <w:rFonts w:ascii="Arial Narrow" w:hAnsi="Arial Narrow"/>
          <w:iCs/>
          <w:sz w:val="22"/>
          <w:szCs w:val="22"/>
          <w:lang w:val="es-SV"/>
        </w:rPr>
        <w:t>&gt; y &lt;&lt;14.3. num_referencia_canc</w:t>
      </w:r>
      <w:r w:rsidRPr="001D3C0C">
        <w:rPr>
          <w:rFonts w:ascii="Arial Narrow" w:hAnsi="Arial Narrow"/>
          <w:iCs/>
          <w:sz w:val="22"/>
          <w:szCs w:val="22"/>
          <w:lang w:val="es-SV"/>
        </w:rPr>
        <w:t>&gt;&gt; relativas a la referencia cancelada.</w:t>
      </w:r>
    </w:p>
    <w:p w:rsidR="002F6D41" w:rsidRPr="001D3C0C" w:rsidRDefault="002F6D41" w:rsidP="002F6D41">
      <w:pPr>
        <w:spacing w:line="260" w:lineRule="atLeast"/>
        <w:rPr>
          <w:rFonts w:ascii="Arial Narrow" w:hAnsi="Arial Narrow"/>
          <w:iCs/>
          <w:sz w:val="22"/>
          <w:szCs w:val="22"/>
        </w:rPr>
      </w:pPr>
    </w:p>
    <w:p w:rsidR="002F6D41" w:rsidRPr="001D3C0C" w:rsidRDefault="002F6D41" w:rsidP="002F6D41">
      <w:pPr>
        <w:spacing w:line="260" w:lineRule="atLeast"/>
        <w:rPr>
          <w:rFonts w:ascii="Arial Narrow" w:hAnsi="Arial Narrow"/>
          <w:iCs/>
          <w:sz w:val="22"/>
          <w:szCs w:val="22"/>
        </w:rPr>
      </w:pPr>
      <w:r w:rsidRPr="001D3C0C">
        <w:rPr>
          <w:rFonts w:ascii="Arial Narrow" w:hAnsi="Arial Narrow"/>
          <w:iCs/>
          <w:sz w:val="22"/>
          <w:szCs w:val="22"/>
        </w:rPr>
        <w:t>Las columnas que aparecen en este archivo son las siguientes:</w:t>
      </w:r>
    </w:p>
    <w:p w:rsidR="002F6D41" w:rsidRPr="001D3C0C" w:rsidRDefault="002F6D41" w:rsidP="002F6D41">
      <w:pPr>
        <w:pStyle w:val="Prrafodelista"/>
        <w:widowControl w:val="0"/>
        <w:spacing w:line="260" w:lineRule="atLeast"/>
        <w:ind w:left="0"/>
        <w:jc w:val="both"/>
        <w:rPr>
          <w:rFonts w:ascii="Arial Narrow" w:hAnsi="Arial Narrow"/>
          <w:iCs/>
          <w:sz w:val="22"/>
          <w:szCs w:val="22"/>
          <w:lang w:val="es-SV"/>
        </w:rPr>
      </w:pPr>
    </w:p>
    <w:tbl>
      <w:tblPr>
        <w:tblW w:w="8900" w:type="dxa"/>
        <w:tblInd w:w="70" w:type="dxa"/>
        <w:tblLayout w:type="fixed"/>
        <w:tblCellMar>
          <w:left w:w="70" w:type="dxa"/>
          <w:right w:w="70" w:type="dxa"/>
        </w:tblCellMar>
        <w:tblLook w:val="0000"/>
      </w:tblPr>
      <w:tblGrid>
        <w:gridCol w:w="1020"/>
        <w:gridCol w:w="1417"/>
        <w:gridCol w:w="6463"/>
      </w:tblGrid>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14.1</w:t>
            </w: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&lt;&lt;cod_cartera&gt;&gt;</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Tipo de cartera a la que pertenecen las referencias del deudor.</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303FB6">
            <w:pPr>
              <w:widowControl w:val="0"/>
              <w:spacing w:line="260" w:lineRule="atLeast"/>
              <w:jc w:val="both"/>
              <w:rPr>
                <w:rFonts w:ascii="Arial Narrow" w:hAnsi="Arial Narrow"/>
                <w:sz w:val="22"/>
                <w:szCs w:val="22"/>
              </w:rPr>
            </w:pPr>
            <w:r w:rsidRPr="001D3C0C">
              <w:rPr>
                <w:rFonts w:ascii="Arial Narrow" w:hAnsi="Arial Narrow"/>
                <w:sz w:val="22"/>
                <w:szCs w:val="22"/>
              </w:rPr>
              <w:t>Ver columna 2.2. del archivo &lt;&lt;referencia.xml&gt;&gt;</w:t>
            </w:r>
          </w:p>
          <w:p w:rsidR="002F6D41" w:rsidRPr="001D3C0C" w:rsidRDefault="002F6D41" w:rsidP="00303FB6">
            <w:pPr>
              <w:pStyle w:val="Prrafodelista"/>
              <w:widowControl w:val="0"/>
              <w:spacing w:line="260" w:lineRule="atLeast"/>
              <w:ind w:left="0"/>
              <w:jc w:val="both"/>
              <w:rPr>
                <w:rFonts w:ascii="Arial Narrow" w:hAnsi="Arial Narrow"/>
                <w:sz w:val="22"/>
                <w:szCs w:val="22"/>
                <w:lang w:val="es-SV"/>
              </w:rPr>
            </w:pPr>
          </w:p>
          <w:p w:rsidR="002F6D41" w:rsidRPr="001D3C0C" w:rsidRDefault="002F6D41" w:rsidP="00303FB6">
            <w:pPr>
              <w:pStyle w:val="Prrafodelista"/>
              <w:widowControl w:val="0"/>
              <w:spacing w:line="260" w:lineRule="atLeast"/>
              <w:ind w:left="0"/>
              <w:jc w:val="both"/>
              <w:rPr>
                <w:rFonts w:ascii="Arial Narrow" w:hAnsi="Arial Narrow"/>
                <w:sz w:val="22"/>
                <w:szCs w:val="22"/>
                <w:lang w:val="es-SV"/>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14.2.</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 xml:space="preserve">&lt;&lt;cod_activo&gt;&gt; </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Tipo de activo de riesgo al que pertenecen las referencias del deudor.</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303FB6">
            <w:pPr>
              <w:widowControl w:val="0"/>
              <w:spacing w:line="260" w:lineRule="atLeast"/>
              <w:jc w:val="both"/>
              <w:rPr>
                <w:rFonts w:ascii="Arial Narrow" w:hAnsi="Arial Narrow"/>
                <w:sz w:val="22"/>
                <w:szCs w:val="22"/>
              </w:rPr>
            </w:pPr>
            <w:r w:rsidRPr="001D3C0C">
              <w:rPr>
                <w:rFonts w:ascii="Arial Narrow" w:hAnsi="Arial Narrow"/>
                <w:sz w:val="22"/>
                <w:szCs w:val="22"/>
              </w:rPr>
              <w:t>Ver columna 2.3. del archivo &lt;&lt;referencia.xml&gt;&gt;</w:t>
            </w:r>
          </w:p>
          <w:p w:rsidR="002F6D41" w:rsidRPr="001D3C0C" w:rsidRDefault="002F6D41" w:rsidP="00303FB6">
            <w:pPr>
              <w:pStyle w:val="Prrafodelista"/>
              <w:widowControl w:val="0"/>
              <w:spacing w:line="260" w:lineRule="atLeast"/>
              <w:ind w:left="0"/>
              <w:jc w:val="both"/>
              <w:rPr>
                <w:rFonts w:ascii="Arial Narrow" w:hAnsi="Arial Narrow"/>
                <w:sz w:val="22"/>
                <w:szCs w:val="22"/>
                <w:lang w:val="es-SV"/>
              </w:rPr>
            </w:pPr>
          </w:p>
          <w:p w:rsidR="002F6D41" w:rsidRPr="001D3C0C" w:rsidRDefault="002F6D41" w:rsidP="00303FB6">
            <w:pPr>
              <w:pStyle w:val="Prrafodelista"/>
              <w:widowControl w:val="0"/>
              <w:spacing w:line="260" w:lineRule="atLeast"/>
              <w:ind w:left="0"/>
              <w:jc w:val="both"/>
              <w:rPr>
                <w:rFonts w:ascii="Arial Narrow" w:hAnsi="Arial Narrow"/>
                <w:sz w:val="22"/>
                <w:szCs w:val="22"/>
                <w:lang w:val="es-SV"/>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14.3.</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 xml:space="preserve">&lt;&lt;num_referencia&gt;&gt; </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Número de la referencia que posee el deudor por la obligación adquirida.</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303FB6">
            <w:pPr>
              <w:widowControl w:val="0"/>
              <w:spacing w:line="260" w:lineRule="atLeast"/>
              <w:jc w:val="both"/>
              <w:rPr>
                <w:rFonts w:ascii="Arial Narrow" w:hAnsi="Arial Narrow"/>
                <w:sz w:val="22"/>
                <w:szCs w:val="22"/>
              </w:rPr>
            </w:pPr>
            <w:r w:rsidRPr="001D3C0C">
              <w:rPr>
                <w:rFonts w:ascii="Arial Narrow" w:hAnsi="Arial Narrow"/>
                <w:sz w:val="22"/>
                <w:szCs w:val="22"/>
              </w:rPr>
              <w:t>Ver columna 2.4. del archivo &lt;&lt;referencia.xml&gt;&gt;</w:t>
            </w:r>
          </w:p>
          <w:p w:rsidR="002F6D41" w:rsidRPr="001D3C0C" w:rsidRDefault="002F6D41" w:rsidP="00303FB6">
            <w:pPr>
              <w:widowControl w:val="0"/>
              <w:spacing w:line="260" w:lineRule="atLeast"/>
              <w:jc w:val="both"/>
              <w:rPr>
                <w:rFonts w:ascii="Arial Narrow" w:hAnsi="Arial Narrow"/>
                <w:sz w:val="22"/>
                <w:szCs w:val="22"/>
              </w:rPr>
            </w:pPr>
          </w:p>
          <w:p w:rsidR="002F6D41" w:rsidRPr="001D3C0C" w:rsidRDefault="002F6D41" w:rsidP="00303FB6">
            <w:pPr>
              <w:pStyle w:val="Prrafodelista"/>
              <w:widowControl w:val="0"/>
              <w:spacing w:line="260" w:lineRule="atLeast"/>
              <w:ind w:left="360"/>
              <w:jc w:val="both"/>
              <w:rPr>
                <w:rFonts w:ascii="Arial Narrow" w:hAnsi="Arial Narrow"/>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14.5</w:t>
            </w: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&lt;&lt;cod_cartera_canc&gt;&gt;</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Tipo de cartera a la que pertenecen las referencias del deudor que han sido canceladas.</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303FB6">
            <w:pPr>
              <w:widowControl w:val="0"/>
              <w:spacing w:line="260" w:lineRule="atLeast"/>
              <w:jc w:val="both"/>
              <w:rPr>
                <w:rFonts w:ascii="Arial Narrow" w:hAnsi="Arial Narrow"/>
                <w:sz w:val="22"/>
                <w:szCs w:val="22"/>
              </w:rPr>
            </w:pPr>
            <w:r w:rsidRPr="001D3C0C">
              <w:rPr>
                <w:rFonts w:ascii="Arial Narrow" w:hAnsi="Arial Narrow"/>
                <w:sz w:val="22"/>
                <w:szCs w:val="22"/>
              </w:rPr>
              <w:t>Ver columna 2.2. del archivo &lt;&lt;referencia.xml&gt;&gt;</w:t>
            </w:r>
          </w:p>
          <w:p w:rsidR="002F6D41" w:rsidRPr="001D3C0C" w:rsidRDefault="002F6D41" w:rsidP="00303FB6">
            <w:pPr>
              <w:pStyle w:val="Prrafodelista"/>
              <w:widowControl w:val="0"/>
              <w:spacing w:line="260" w:lineRule="atLeast"/>
              <w:ind w:left="0"/>
              <w:jc w:val="both"/>
              <w:rPr>
                <w:rFonts w:ascii="Arial Narrow" w:hAnsi="Arial Narrow"/>
                <w:sz w:val="22"/>
                <w:szCs w:val="22"/>
                <w:lang w:val="es-SV"/>
              </w:rPr>
            </w:pPr>
          </w:p>
          <w:p w:rsidR="002F6D41" w:rsidRPr="001D3C0C" w:rsidRDefault="002F6D41" w:rsidP="00303FB6">
            <w:pPr>
              <w:pStyle w:val="Prrafodelista"/>
              <w:widowControl w:val="0"/>
              <w:spacing w:line="260" w:lineRule="atLeast"/>
              <w:ind w:left="0"/>
              <w:jc w:val="both"/>
              <w:rPr>
                <w:rFonts w:ascii="Arial Narrow" w:hAnsi="Arial Narrow"/>
                <w:sz w:val="22"/>
                <w:szCs w:val="22"/>
                <w:lang w:val="es-SV"/>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14.5.</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 xml:space="preserve">&lt;&lt;cod_activo_canc&gt;&gt; </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Tipo de activo de riesgo al que pertenecen las referencias del deudor que han sido canceladas.</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303FB6">
            <w:pPr>
              <w:widowControl w:val="0"/>
              <w:spacing w:line="260" w:lineRule="atLeast"/>
              <w:jc w:val="both"/>
              <w:rPr>
                <w:rFonts w:ascii="Arial Narrow" w:hAnsi="Arial Narrow"/>
                <w:sz w:val="22"/>
                <w:szCs w:val="22"/>
              </w:rPr>
            </w:pPr>
            <w:r w:rsidRPr="001D3C0C">
              <w:rPr>
                <w:rFonts w:ascii="Arial Narrow" w:hAnsi="Arial Narrow"/>
                <w:sz w:val="22"/>
                <w:szCs w:val="22"/>
              </w:rPr>
              <w:t>Ver columna 2.3. del archivo &lt;&lt;referencia.xml&gt;&gt;</w:t>
            </w:r>
          </w:p>
          <w:p w:rsidR="002F6D41" w:rsidRPr="001D3C0C" w:rsidRDefault="002F6D41" w:rsidP="00303FB6">
            <w:pPr>
              <w:pStyle w:val="Prrafodelista"/>
              <w:widowControl w:val="0"/>
              <w:spacing w:line="260" w:lineRule="atLeast"/>
              <w:ind w:left="0"/>
              <w:jc w:val="both"/>
              <w:rPr>
                <w:rFonts w:ascii="Arial Narrow" w:hAnsi="Arial Narrow"/>
                <w:sz w:val="22"/>
                <w:szCs w:val="22"/>
                <w:lang w:val="es-SV"/>
              </w:rPr>
            </w:pPr>
          </w:p>
          <w:p w:rsidR="002F6D41" w:rsidRPr="001D3C0C" w:rsidRDefault="002F6D41" w:rsidP="00303FB6">
            <w:pPr>
              <w:pStyle w:val="Prrafodelista"/>
              <w:widowControl w:val="0"/>
              <w:spacing w:line="260" w:lineRule="atLeast"/>
              <w:ind w:left="0"/>
              <w:jc w:val="both"/>
              <w:rPr>
                <w:rFonts w:ascii="Arial Narrow" w:hAnsi="Arial Narrow"/>
                <w:sz w:val="22"/>
                <w:szCs w:val="22"/>
                <w:lang w:val="es-SV"/>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14.6.</w:t>
            </w: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cs="Arial"/>
                <w:sz w:val="22"/>
                <w:szCs w:val="22"/>
                <w:lang w:val="es-SV"/>
              </w:rPr>
            </w:pPr>
            <w:r w:rsidRPr="001D3C0C">
              <w:rPr>
                <w:rFonts w:ascii="Arial Narrow" w:hAnsi="Arial Narrow" w:cs="Arial"/>
                <w:sz w:val="22"/>
                <w:szCs w:val="22"/>
                <w:lang w:val="es-SV"/>
              </w:rPr>
              <w:t xml:space="preserve">&lt;&lt;num_referencia_canc&gt;&gt; </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Número de la referencia que posee el deudor por la obligación cancelada.</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303FB6">
            <w:pPr>
              <w:widowControl w:val="0"/>
              <w:spacing w:line="260" w:lineRule="atLeast"/>
              <w:jc w:val="both"/>
              <w:rPr>
                <w:rFonts w:ascii="Arial Narrow" w:hAnsi="Arial Narrow"/>
                <w:sz w:val="22"/>
                <w:szCs w:val="22"/>
              </w:rPr>
            </w:pPr>
            <w:r w:rsidRPr="001D3C0C">
              <w:rPr>
                <w:rFonts w:ascii="Arial Narrow" w:hAnsi="Arial Narrow"/>
                <w:sz w:val="22"/>
                <w:szCs w:val="22"/>
              </w:rPr>
              <w:t>Ver columna 2.4. del archivo &lt;&lt;referencia.xml&gt;&gt;</w:t>
            </w:r>
          </w:p>
          <w:p w:rsidR="002F6D41" w:rsidRPr="001D3C0C" w:rsidRDefault="002F6D41" w:rsidP="00303FB6">
            <w:pPr>
              <w:widowControl w:val="0"/>
              <w:spacing w:line="260" w:lineRule="atLeast"/>
              <w:jc w:val="both"/>
              <w:rPr>
                <w:rFonts w:ascii="Arial Narrow" w:hAnsi="Arial Narrow"/>
                <w:sz w:val="22"/>
                <w:szCs w:val="22"/>
              </w:rPr>
            </w:pPr>
          </w:p>
          <w:p w:rsidR="002F6D41" w:rsidRPr="001D3C0C" w:rsidRDefault="002F6D41" w:rsidP="00303FB6">
            <w:pPr>
              <w:pStyle w:val="Prrafodelista"/>
              <w:widowControl w:val="0"/>
              <w:spacing w:line="260" w:lineRule="atLeast"/>
              <w:ind w:left="360"/>
              <w:jc w:val="both"/>
              <w:rPr>
                <w:rFonts w:ascii="Arial Narrow" w:hAnsi="Arial Narrow"/>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14.7</w:t>
            </w: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&lt;&lt;pago_capital&gt;&gt;</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Último pago a capital efectuado por el cliente al cancelar la deuda.</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shd w:val="clear" w:color="000000" w:fill="FFFFFF"/>
          </w:tcPr>
          <w:p w:rsidR="002F6D41" w:rsidRPr="001D3C0C" w:rsidRDefault="002F6D41" w:rsidP="009A23D2">
            <w:pPr>
              <w:pStyle w:val="Prrafodelista"/>
              <w:widowControl w:val="0"/>
              <w:numPr>
                <w:ilvl w:val="0"/>
                <w:numId w:val="2"/>
              </w:numPr>
              <w:spacing w:line="260" w:lineRule="atLeast"/>
              <w:jc w:val="both"/>
              <w:rPr>
                <w:rFonts w:ascii="Arial Narrow" w:hAnsi="Arial Narrow"/>
                <w:iCs/>
                <w:sz w:val="22"/>
                <w:szCs w:val="22"/>
                <w:lang w:val="es-SV"/>
              </w:rPr>
            </w:pPr>
            <w:r w:rsidRPr="001D3C0C">
              <w:rPr>
                <w:rFonts w:ascii="Arial Narrow" w:hAnsi="Arial Narrow"/>
                <w:iCs/>
                <w:sz w:val="22"/>
                <w:szCs w:val="22"/>
                <w:lang w:val="es-SV"/>
              </w:rPr>
              <w:t>El formato válido para esta columna es &lt;&lt;9999999999.99&gt;&gt;.</w:t>
            </w:r>
          </w:p>
          <w:p w:rsidR="002F6D41" w:rsidRPr="001D3C0C" w:rsidRDefault="002F6D41" w:rsidP="00303FB6">
            <w:pPr>
              <w:pStyle w:val="Prrafodelista"/>
              <w:widowControl w:val="0"/>
              <w:spacing w:line="260" w:lineRule="atLeast"/>
              <w:ind w:left="36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shd w:val="clear" w:color="000000" w:fill="FFFFFF"/>
          </w:tcPr>
          <w:p w:rsidR="002F6D41" w:rsidRPr="001D3C0C" w:rsidRDefault="002F6D41" w:rsidP="009A23D2">
            <w:pPr>
              <w:pStyle w:val="Prrafodelista"/>
              <w:widowControl w:val="0"/>
              <w:numPr>
                <w:ilvl w:val="0"/>
                <w:numId w:val="2"/>
              </w:numPr>
              <w:spacing w:line="260" w:lineRule="atLeast"/>
              <w:jc w:val="both"/>
              <w:rPr>
                <w:rFonts w:ascii="Arial Narrow" w:hAnsi="Arial Narrow"/>
                <w:iCs/>
                <w:sz w:val="22"/>
                <w:szCs w:val="22"/>
                <w:lang w:val="es-SV"/>
              </w:rPr>
            </w:pPr>
            <w:r w:rsidRPr="001D3C0C">
              <w:rPr>
                <w:rFonts w:ascii="Arial Narrow" w:hAnsi="Arial Narrow"/>
                <w:iCs/>
                <w:sz w:val="22"/>
                <w:szCs w:val="22"/>
                <w:lang w:val="es-SV"/>
              </w:rPr>
              <w:t>Números del 0 al 9</w:t>
            </w:r>
          </w:p>
          <w:p w:rsidR="002F6D41" w:rsidRPr="001D3C0C" w:rsidRDefault="002F6D41" w:rsidP="009A23D2">
            <w:pPr>
              <w:pStyle w:val="Prrafodelista"/>
              <w:widowControl w:val="0"/>
              <w:numPr>
                <w:ilvl w:val="0"/>
                <w:numId w:val="2"/>
              </w:numPr>
              <w:spacing w:line="260" w:lineRule="atLeast"/>
              <w:jc w:val="both"/>
              <w:rPr>
                <w:rFonts w:ascii="Arial Narrow" w:hAnsi="Arial Narrow"/>
                <w:iCs/>
                <w:sz w:val="22"/>
                <w:szCs w:val="22"/>
                <w:lang w:val="es-SV"/>
              </w:rPr>
            </w:pPr>
            <w:r w:rsidRPr="001D3C0C">
              <w:rPr>
                <w:rFonts w:ascii="Arial Narrow" w:hAnsi="Arial Narrow"/>
                <w:iCs/>
                <w:sz w:val="22"/>
                <w:szCs w:val="22"/>
                <w:lang w:val="es-SV"/>
              </w:rPr>
              <w:t>Punto (.)</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14.8</w:t>
            </w: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&lt;&lt;pago_interes&gt;&gt;</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Último pago a interés efectuado por el cliente al cancelar la deuda.</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shd w:val="clear" w:color="000000" w:fill="FFFFFF"/>
          </w:tcPr>
          <w:p w:rsidR="002F6D41" w:rsidRPr="001D3C0C" w:rsidRDefault="002F6D41" w:rsidP="009A23D2">
            <w:pPr>
              <w:pStyle w:val="Prrafodelista"/>
              <w:widowControl w:val="0"/>
              <w:numPr>
                <w:ilvl w:val="0"/>
                <w:numId w:val="2"/>
              </w:numPr>
              <w:spacing w:line="260" w:lineRule="atLeast"/>
              <w:jc w:val="both"/>
              <w:rPr>
                <w:rFonts w:ascii="Arial Narrow" w:hAnsi="Arial Narrow"/>
                <w:iCs/>
                <w:sz w:val="22"/>
                <w:szCs w:val="22"/>
                <w:lang w:val="es-SV"/>
              </w:rPr>
            </w:pPr>
            <w:r w:rsidRPr="001D3C0C">
              <w:rPr>
                <w:rFonts w:ascii="Arial Narrow" w:hAnsi="Arial Narrow"/>
                <w:iCs/>
                <w:sz w:val="22"/>
                <w:szCs w:val="22"/>
                <w:lang w:val="es-SV"/>
              </w:rPr>
              <w:t>El formato válido para esta columna es &lt;&lt;9999999999.99&gt;&gt;.</w:t>
            </w:r>
          </w:p>
          <w:p w:rsidR="002F6D41" w:rsidRPr="001D3C0C" w:rsidRDefault="002F6D41" w:rsidP="00303FB6">
            <w:pPr>
              <w:pStyle w:val="Prrafodelista"/>
              <w:widowControl w:val="0"/>
              <w:spacing w:line="260" w:lineRule="atLeast"/>
              <w:ind w:left="36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shd w:val="clear" w:color="000000" w:fill="FFFFFF"/>
          </w:tcPr>
          <w:p w:rsidR="002F6D41" w:rsidRPr="001D3C0C" w:rsidRDefault="002F6D41" w:rsidP="009A23D2">
            <w:pPr>
              <w:pStyle w:val="Prrafodelista"/>
              <w:widowControl w:val="0"/>
              <w:numPr>
                <w:ilvl w:val="0"/>
                <w:numId w:val="2"/>
              </w:numPr>
              <w:spacing w:line="260" w:lineRule="atLeast"/>
              <w:jc w:val="both"/>
              <w:rPr>
                <w:rFonts w:ascii="Arial Narrow" w:hAnsi="Arial Narrow"/>
                <w:iCs/>
                <w:sz w:val="22"/>
                <w:szCs w:val="22"/>
                <w:lang w:val="es-SV"/>
              </w:rPr>
            </w:pPr>
            <w:r w:rsidRPr="001D3C0C">
              <w:rPr>
                <w:rFonts w:ascii="Arial Narrow" w:hAnsi="Arial Narrow"/>
                <w:iCs/>
                <w:sz w:val="22"/>
                <w:szCs w:val="22"/>
                <w:lang w:val="es-SV"/>
              </w:rPr>
              <w:t>Números del 0 al 9</w:t>
            </w:r>
          </w:p>
          <w:p w:rsidR="002F6D41" w:rsidRPr="001D3C0C" w:rsidRDefault="002F6D41" w:rsidP="009A23D2">
            <w:pPr>
              <w:pStyle w:val="Prrafodelista"/>
              <w:widowControl w:val="0"/>
              <w:numPr>
                <w:ilvl w:val="0"/>
                <w:numId w:val="2"/>
              </w:numPr>
              <w:spacing w:line="260" w:lineRule="atLeast"/>
              <w:jc w:val="both"/>
              <w:rPr>
                <w:rFonts w:ascii="Arial Narrow" w:hAnsi="Arial Narrow"/>
                <w:iCs/>
                <w:sz w:val="22"/>
                <w:szCs w:val="22"/>
                <w:lang w:val="es-SV"/>
              </w:rPr>
            </w:pPr>
            <w:r w:rsidRPr="001D3C0C">
              <w:rPr>
                <w:rFonts w:ascii="Arial Narrow" w:hAnsi="Arial Narrow"/>
                <w:iCs/>
                <w:sz w:val="22"/>
                <w:szCs w:val="22"/>
                <w:lang w:val="es-SV"/>
              </w:rPr>
              <w:t>Punto (.)</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14.9</w:t>
            </w: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&lt;&lt;saldo_total_interes&gt;&gt;</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Saldo total de intereses cuando el cliente saldó la deuda.</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shd w:val="clear" w:color="000000" w:fill="FFFFFF"/>
          </w:tcPr>
          <w:p w:rsidR="002F6D41" w:rsidRPr="001D3C0C" w:rsidRDefault="002F6D41" w:rsidP="009A23D2">
            <w:pPr>
              <w:pStyle w:val="Prrafodelista"/>
              <w:widowControl w:val="0"/>
              <w:numPr>
                <w:ilvl w:val="0"/>
                <w:numId w:val="2"/>
              </w:numPr>
              <w:spacing w:line="260" w:lineRule="atLeast"/>
              <w:jc w:val="both"/>
              <w:rPr>
                <w:rFonts w:ascii="Arial Narrow" w:hAnsi="Arial Narrow"/>
                <w:iCs/>
                <w:sz w:val="22"/>
                <w:szCs w:val="22"/>
                <w:lang w:val="es-SV"/>
              </w:rPr>
            </w:pPr>
            <w:r w:rsidRPr="001D3C0C">
              <w:rPr>
                <w:rFonts w:ascii="Arial Narrow" w:hAnsi="Arial Narrow"/>
                <w:iCs/>
                <w:sz w:val="22"/>
                <w:szCs w:val="22"/>
                <w:lang w:val="es-SV"/>
              </w:rPr>
              <w:t>El formato válido para esta columna es &lt;&lt;9999999999.99&gt;&gt;.</w:t>
            </w:r>
          </w:p>
          <w:p w:rsidR="002F6D41" w:rsidRPr="001D3C0C" w:rsidRDefault="002F6D41" w:rsidP="00303FB6">
            <w:pPr>
              <w:pStyle w:val="Prrafodelista"/>
              <w:widowControl w:val="0"/>
              <w:spacing w:line="260" w:lineRule="atLeast"/>
              <w:ind w:left="36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shd w:val="clear" w:color="000000" w:fill="FFFFFF"/>
          </w:tcPr>
          <w:p w:rsidR="002F6D41" w:rsidRPr="001D3C0C" w:rsidRDefault="002F6D41" w:rsidP="009A23D2">
            <w:pPr>
              <w:pStyle w:val="Prrafodelista"/>
              <w:widowControl w:val="0"/>
              <w:numPr>
                <w:ilvl w:val="0"/>
                <w:numId w:val="2"/>
              </w:numPr>
              <w:spacing w:line="260" w:lineRule="atLeast"/>
              <w:jc w:val="both"/>
              <w:rPr>
                <w:rFonts w:ascii="Arial Narrow" w:hAnsi="Arial Narrow"/>
                <w:iCs/>
                <w:sz w:val="22"/>
                <w:szCs w:val="22"/>
                <w:lang w:val="es-SV"/>
              </w:rPr>
            </w:pPr>
            <w:r w:rsidRPr="001D3C0C">
              <w:rPr>
                <w:rFonts w:ascii="Arial Narrow" w:hAnsi="Arial Narrow"/>
                <w:iCs/>
                <w:sz w:val="22"/>
                <w:szCs w:val="22"/>
                <w:lang w:val="es-SV"/>
              </w:rPr>
              <w:t>Números del 0 al 9</w:t>
            </w:r>
          </w:p>
          <w:p w:rsidR="002F6D41" w:rsidRPr="001D3C0C" w:rsidRDefault="002F6D41" w:rsidP="009A23D2">
            <w:pPr>
              <w:pStyle w:val="Prrafodelista"/>
              <w:widowControl w:val="0"/>
              <w:numPr>
                <w:ilvl w:val="0"/>
                <w:numId w:val="2"/>
              </w:numPr>
              <w:spacing w:line="260" w:lineRule="atLeast"/>
              <w:jc w:val="both"/>
              <w:rPr>
                <w:rFonts w:ascii="Arial Narrow" w:hAnsi="Arial Narrow"/>
                <w:iCs/>
                <w:sz w:val="22"/>
                <w:szCs w:val="22"/>
                <w:lang w:val="es-SV"/>
              </w:rPr>
            </w:pPr>
            <w:r w:rsidRPr="001D3C0C">
              <w:rPr>
                <w:rFonts w:ascii="Arial Narrow" w:hAnsi="Arial Narrow"/>
                <w:iCs/>
                <w:sz w:val="22"/>
                <w:szCs w:val="22"/>
                <w:lang w:val="es-SV"/>
              </w:rPr>
              <w:t>Punto (.</w:t>
            </w:r>
            <w:r w:rsidR="00DE14C0" w:rsidRPr="001D3C0C">
              <w:rPr>
                <w:rFonts w:ascii="Arial Narrow" w:hAnsi="Arial Narrow"/>
                <w:iCs/>
                <w:sz w:val="22"/>
                <w:szCs w:val="22"/>
                <w:lang w:val="es-SV"/>
              </w:rPr>
              <w:t>)</w:t>
            </w:r>
          </w:p>
        </w:tc>
      </w:tr>
    </w:tbl>
    <w:p w:rsidR="002F6D41" w:rsidRPr="001D3C0C" w:rsidRDefault="002F6D41" w:rsidP="002F6D41">
      <w:pPr>
        <w:widowControl w:val="0"/>
        <w:spacing w:line="260" w:lineRule="atLeast"/>
        <w:jc w:val="both"/>
        <w:rPr>
          <w:rFonts w:ascii="Arial Narrow" w:hAnsi="Arial Narrow"/>
          <w:b/>
          <w:iCs/>
          <w:sz w:val="22"/>
          <w:szCs w:val="22"/>
        </w:rPr>
      </w:pPr>
      <w:r w:rsidRPr="001D3C0C">
        <w:rPr>
          <w:rFonts w:ascii="Arial Narrow" w:hAnsi="Arial Narrow"/>
          <w:b/>
          <w:iCs/>
          <w:sz w:val="22"/>
          <w:szCs w:val="22"/>
        </w:rPr>
        <w:t>Archivo 15. Socios de sociedades deudoras</w:t>
      </w:r>
      <w:r w:rsidRPr="001D3C0C">
        <w:rPr>
          <w:rFonts w:ascii="Arial Narrow" w:hAnsi="Arial Narrow"/>
          <w:i/>
          <w:iCs/>
          <w:sz w:val="22"/>
          <w:szCs w:val="22"/>
        </w:rPr>
        <w:t xml:space="preserve"> (socios_sociedades.xml)</w:t>
      </w:r>
    </w:p>
    <w:p w:rsidR="002F6D41" w:rsidRPr="001D3C0C" w:rsidRDefault="002F6D41" w:rsidP="002F6D41">
      <w:pPr>
        <w:pStyle w:val="Prrafodelista"/>
        <w:widowControl w:val="0"/>
        <w:spacing w:line="260" w:lineRule="atLeast"/>
        <w:ind w:left="0"/>
        <w:jc w:val="both"/>
        <w:rPr>
          <w:rFonts w:ascii="Arial Narrow" w:hAnsi="Arial Narrow"/>
          <w:iCs/>
          <w:sz w:val="22"/>
          <w:szCs w:val="22"/>
          <w:lang w:val="es-SV"/>
        </w:rPr>
      </w:pPr>
    </w:p>
    <w:p w:rsidR="002F6D41" w:rsidRPr="001D3C0C" w:rsidRDefault="002F6D41" w:rsidP="002F6D41">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Este archivo almacena la información de los socios relevantes de las sociedades deudoras, cuya deuda consolidada en la entidad sobrepase el límite fijado por la Superintendencia del Sistema Financiero.</w:t>
      </w:r>
    </w:p>
    <w:p w:rsidR="002F6D41" w:rsidRPr="001D3C0C" w:rsidRDefault="002F6D41" w:rsidP="002F6D41">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 xml:space="preserve"> </w:t>
      </w:r>
    </w:p>
    <w:p w:rsidR="002F6D41" w:rsidRPr="001D3C0C" w:rsidRDefault="002F6D41" w:rsidP="002F6D41">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Se entenderá como socio relevante de una sociedad anónima o colectiva a aquella persona que tenga el 10% o más de participación accionaria o de aportes en el capital social de la sociedad.</w:t>
      </w:r>
    </w:p>
    <w:p w:rsidR="002F6D41" w:rsidRPr="001D3C0C" w:rsidRDefault="002F6D41" w:rsidP="002F6D41">
      <w:pPr>
        <w:pStyle w:val="Prrafodelista"/>
        <w:widowControl w:val="0"/>
        <w:spacing w:line="260" w:lineRule="atLeast"/>
        <w:ind w:left="0"/>
        <w:jc w:val="both"/>
        <w:rPr>
          <w:rFonts w:ascii="Arial Narrow" w:hAnsi="Arial Narrow"/>
          <w:iCs/>
          <w:sz w:val="22"/>
          <w:szCs w:val="22"/>
          <w:lang w:val="es-SV"/>
        </w:rPr>
      </w:pPr>
    </w:p>
    <w:p w:rsidR="002F6D41" w:rsidRPr="001D3C0C" w:rsidRDefault="002F6D41" w:rsidP="002F6D41">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 xml:space="preserve">El archivo 15 &lt;&lt;socios_sociedades.xml&gt;&gt; se relaciona con el archivo 1 &lt;&lt;persona.xml&gt;&gt; y archivo </w:t>
      </w:r>
      <w:r w:rsidRPr="001D3C0C">
        <w:rPr>
          <w:rFonts w:ascii="Arial Narrow" w:hAnsi="Arial Narrow"/>
          <w:iCs/>
          <w:sz w:val="22"/>
          <w:szCs w:val="22"/>
        </w:rPr>
        <w:t xml:space="preserve">2 &lt;&lt;referencia.xml&gt;&gt; </w:t>
      </w:r>
      <w:r w:rsidRPr="001D3C0C">
        <w:rPr>
          <w:rFonts w:ascii="Arial Narrow" w:hAnsi="Arial Narrow"/>
          <w:iCs/>
          <w:sz w:val="22"/>
          <w:szCs w:val="22"/>
          <w:lang w:val="es-SV"/>
        </w:rPr>
        <w:t>a través de las columnas &lt;&lt;15.1. nit_deudor&gt;&gt; y &lt;&lt;15.2. nit_socio&gt;&gt;.</w:t>
      </w:r>
    </w:p>
    <w:p w:rsidR="002F6D41" w:rsidRPr="001D3C0C" w:rsidRDefault="002F6D41" w:rsidP="002F6D41">
      <w:pPr>
        <w:pStyle w:val="Prrafodelista"/>
        <w:widowControl w:val="0"/>
        <w:spacing w:line="260" w:lineRule="atLeast"/>
        <w:ind w:left="0"/>
        <w:jc w:val="both"/>
        <w:rPr>
          <w:rFonts w:ascii="Arial Narrow" w:hAnsi="Arial Narrow"/>
          <w:iCs/>
          <w:sz w:val="22"/>
          <w:szCs w:val="22"/>
          <w:lang w:val="es-SV"/>
        </w:rPr>
      </w:pPr>
    </w:p>
    <w:p w:rsidR="002F6D41" w:rsidRPr="001D3C0C" w:rsidRDefault="002F6D41" w:rsidP="002F6D41">
      <w:pPr>
        <w:spacing w:line="260" w:lineRule="atLeast"/>
        <w:rPr>
          <w:rFonts w:ascii="Arial Narrow" w:hAnsi="Arial Narrow"/>
          <w:iCs/>
          <w:sz w:val="22"/>
          <w:szCs w:val="22"/>
        </w:rPr>
      </w:pPr>
      <w:r w:rsidRPr="001D3C0C">
        <w:rPr>
          <w:rFonts w:ascii="Arial Narrow" w:hAnsi="Arial Narrow"/>
          <w:iCs/>
          <w:sz w:val="22"/>
          <w:szCs w:val="22"/>
        </w:rPr>
        <w:t>Las columnas que aparecen en este archivo son las siguientes:</w:t>
      </w:r>
    </w:p>
    <w:p w:rsidR="002F6D41" w:rsidRPr="001D3C0C" w:rsidRDefault="002F6D41" w:rsidP="002F6D41">
      <w:pPr>
        <w:pStyle w:val="Prrafodelista"/>
        <w:widowControl w:val="0"/>
        <w:spacing w:line="260" w:lineRule="atLeast"/>
        <w:ind w:left="0"/>
        <w:jc w:val="both"/>
        <w:rPr>
          <w:rFonts w:ascii="Arial Narrow" w:hAnsi="Arial Narrow"/>
          <w:iCs/>
          <w:sz w:val="22"/>
          <w:szCs w:val="22"/>
          <w:lang w:val="es-SV"/>
        </w:rPr>
      </w:pPr>
    </w:p>
    <w:tbl>
      <w:tblPr>
        <w:tblW w:w="8900" w:type="dxa"/>
        <w:tblInd w:w="70" w:type="dxa"/>
        <w:tblLayout w:type="fixed"/>
        <w:tblCellMar>
          <w:left w:w="70" w:type="dxa"/>
          <w:right w:w="70" w:type="dxa"/>
        </w:tblCellMar>
        <w:tblLook w:val="0000"/>
      </w:tblPr>
      <w:tblGrid>
        <w:gridCol w:w="1020"/>
        <w:gridCol w:w="1417"/>
        <w:gridCol w:w="6463"/>
      </w:tblGrid>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15.1</w:t>
            </w: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 xml:space="preserve"> &lt;&lt;nit_deudor&gt;&gt;</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NIT de la sociedad deudora.</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303FB6">
            <w:pPr>
              <w:widowControl w:val="0"/>
              <w:spacing w:line="260" w:lineRule="atLeast"/>
              <w:jc w:val="both"/>
              <w:rPr>
                <w:rFonts w:ascii="Arial Narrow" w:hAnsi="Arial Narrow"/>
                <w:sz w:val="22"/>
                <w:szCs w:val="22"/>
              </w:rPr>
            </w:pPr>
            <w:r w:rsidRPr="001D3C0C">
              <w:rPr>
                <w:rFonts w:ascii="Arial Narrow" w:hAnsi="Arial Narrow"/>
                <w:sz w:val="22"/>
                <w:szCs w:val="22"/>
              </w:rPr>
              <w:t>Ver columna 1.1. del archivo &lt;&lt;persona.xml&gt;&gt;</w:t>
            </w:r>
          </w:p>
          <w:p w:rsidR="002F6D41" w:rsidRPr="001D3C0C" w:rsidRDefault="002F6D41" w:rsidP="00303FB6">
            <w:pPr>
              <w:pStyle w:val="Prrafodelista"/>
              <w:widowControl w:val="0"/>
              <w:spacing w:line="260" w:lineRule="atLeast"/>
              <w:ind w:left="0"/>
              <w:jc w:val="both"/>
              <w:rPr>
                <w:rFonts w:ascii="Arial Narrow" w:hAnsi="Arial Narrow"/>
                <w:sz w:val="22"/>
                <w:szCs w:val="22"/>
                <w:lang w:val="es-SV"/>
              </w:rPr>
            </w:pPr>
          </w:p>
          <w:p w:rsidR="002F6D41" w:rsidRPr="001D3C0C" w:rsidRDefault="002F6D41" w:rsidP="00303FB6">
            <w:pPr>
              <w:pStyle w:val="Prrafodelista"/>
              <w:widowControl w:val="0"/>
              <w:spacing w:line="260" w:lineRule="atLeast"/>
              <w:ind w:left="0"/>
              <w:jc w:val="both"/>
              <w:rPr>
                <w:rFonts w:ascii="Arial Narrow" w:hAnsi="Arial Narrow"/>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15.2</w:t>
            </w: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&lt;&lt;nit_socio&gt;&gt;</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NIT del socio de la sociedad deudora.</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iCs/>
                <w:sz w:val="22"/>
                <w:szCs w:val="22"/>
                <w:lang w:val="es-SV"/>
              </w:rPr>
              <w:t>El registro de la persona debe existir en el archivo &lt;&lt;persona.xml&gt;&gt;.</w:t>
            </w:r>
          </w:p>
          <w:p w:rsidR="002F6D41" w:rsidRPr="001D3C0C" w:rsidRDefault="002F6D41" w:rsidP="00303FB6">
            <w:pPr>
              <w:pStyle w:val="Prrafodelista"/>
              <w:widowControl w:val="0"/>
              <w:spacing w:line="260" w:lineRule="atLeast"/>
              <w:ind w:left="360"/>
              <w:jc w:val="both"/>
              <w:rPr>
                <w:rFonts w:ascii="Arial Narrow" w:hAnsi="Arial Narrow"/>
                <w:sz w:val="22"/>
                <w:szCs w:val="22"/>
                <w:lang w:val="es-SV"/>
              </w:rPr>
            </w:pP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iCs/>
                <w:sz w:val="22"/>
                <w:szCs w:val="22"/>
                <w:lang w:val="es-SV"/>
              </w:rPr>
              <w:t>Esta columna es obligatoria para los accionistas relevantes de la sociedad.</w:t>
            </w:r>
          </w:p>
          <w:p w:rsidR="002F6D41" w:rsidRPr="001D3C0C" w:rsidRDefault="002F6D41" w:rsidP="00303FB6">
            <w:pPr>
              <w:widowControl w:val="0"/>
              <w:spacing w:line="260" w:lineRule="atLeast"/>
              <w:jc w:val="both"/>
              <w:rPr>
                <w:rFonts w:ascii="Arial Narrow" w:hAnsi="Arial Narrow"/>
                <w:sz w:val="22"/>
                <w:szCs w:val="22"/>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303FB6">
            <w:pPr>
              <w:widowControl w:val="0"/>
              <w:spacing w:line="260" w:lineRule="atLeast"/>
              <w:jc w:val="both"/>
              <w:rPr>
                <w:rFonts w:ascii="Arial Narrow" w:hAnsi="Arial Narrow"/>
                <w:sz w:val="22"/>
                <w:szCs w:val="22"/>
              </w:rPr>
            </w:pPr>
            <w:r w:rsidRPr="001D3C0C">
              <w:rPr>
                <w:rFonts w:ascii="Arial Narrow" w:hAnsi="Arial Narrow"/>
                <w:sz w:val="22"/>
                <w:szCs w:val="22"/>
              </w:rPr>
              <w:t>Ver columna 1.1. del archivo &lt;&lt;persona.xml&gt;&gt;</w:t>
            </w:r>
          </w:p>
          <w:p w:rsidR="002F6D41" w:rsidRPr="001D3C0C" w:rsidRDefault="002F6D41" w:rsidP="00303FB6">
            <w:pPr>
              <w:pStyle w:val="Prrafodelista"/>
              <w:widowControl w:val="0"/>
              <w:spacing w:line="260" w:lineRule="atLeast"/>
              <w:ind w:left="0"/>
              <w:jc w:val="both"/>
              <w:rPr>
                <w:rFonts w:ascii="Arial Narrow" w:hAnsi="Arial Narrow"/>
                <w:sz w:val="22"/>
                <w:szCs w:val="22"/>
                <w:lang w:val="es-SV"/>
              </w:rPr>
            </w:pPr>
          </w:p>
          <w:p w:rsidR="002F6D41" w:rsidRPr="001D3C0C" w:rsidRDefault="002F6D41" w:rsidP="00303FB6">
            <w:pPr>
              <w:pStyle w:val="Prrafodelista"/>
              <w:widowControl w:val="0"/>
              <w:spacing w:line="260" w:lineRule="atLeast"/>
              <w:ind w:left="0"/>
              <w:jc w:val="both"/>
              <w:rPr>
                <w:rFonts w:ascii="Arial Narrow" w:hAnsi="Arial Narrow"/>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15.3</w:t>
            </w: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&lt;&lt;porcentaje_participacion&gt;&gt;</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 xml:space="preserve"> Porcentaje de participación del socio en la sociedad deudora.</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6463" w:type="dxa"/>
          </w:tcPr>
          <w:p w:rsidR="002F6D41" w:rsidRPr="001D3C0C" w:rsidRDefault="002F6D41" w:rsidP="009A23D2">
            <w:pPr>
              <w:pStyle w:val="Prrafodelista"/>
              <w:widowControl w:val="0"/>
              <w:numPr>
                <w:ilvl w:val="0"/>
                <w:numId w:val="10"/>
              </w:numPr>
              <w:spacing w:line="260" w:lineRule="atLeast"/>
              <w:jc w:val="both"/>
              <w:rPr>
                <w:rFonts w:ascii="Arial Narrow" w:hAnsi="Arial Narrow"/>
                <w:iCs/>
                <w:sz w:val="22"/>
                <w:szCs w:val="22"/>
                <w:lang w:val="es-SV"/>
              </w:rPr>
            </w:pPr>
            <w:r w:rsidRPr="001D3C0C">
              <w:rPr>
                <w:rFonts w:ascii="Arial Narrow" w:hAnsi="Arial Narrow"/>
                <w:iCs/>
                <w:sz w:val="22"/>
                <w:szCs w:val="22"/>
              </w:rPr>
              <w:t>El formato válido para esta columna es &lt;&lt;999.99&gt;&gt;, correspondiente a un porcentaje.</w:t>
            </w:r>
          </w:p>
          <w:p w:rsidR="002F6D41" w:rsidRPr="001D3C0C" w:rsidRDefault="002F6D41" w:rsidP="00303FB6">
            <w:pPr>
              <w:pStyle w:val="Prrafodelista"/>
              <w:widowControl w:val="0"/>
              <w:spacing w:line="260" w:lineRule="atLeast"/>
              <w:ind w:left="360"/>
              <w:jc w:val="both"/>
              <w:rPr>
                <w:rFonts w:ascii="Arial Narrow" w:hAnsi="Arial Narrow"/>
                <w:iCs/>
                <w:sz w:val="22"/>
                <w:szCs w:val="22"/>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9"/>
              </w:numPr>
              <w:spacing w:line="260" w:lineRule="atLeast"/>
              <w:jc w:val="both"/>
              <w:rPr>
                <w:rFonts w:ascii="Arial Narrow" w:hAnsi="Arial Narrow"/>
                <w:sz w:val="22"/>
                <w:szCs w:val="22"/>
              </w:rPr>
            </w:pPr>
            <w:r w:rsidRPr="001D3C0C">
              <w:rPr>
                <w:rFonts w:ascii="Arial Narrow" w:hAnsi="Arial Narrow"/>
                <w:sz w:val="22"/>
                <w:szCs w:val="22"/>
              </w:rPr>
              <w:t>Números de 0 a 9</w:t>
            </w:r>
          </w:p>
          <w:p w:rsidR="002F6D41" w:rsidRPr="001D3C0C" w:rsidRDefault="002F6D41" w:rsidP="009A23D2">
            <w:pPr>
              <w:pStyle w:val="Prrafodelista"/>
              <w:widowControl w:val="0"/>
              <w:numPr>
                <w:ilvl w:val="0"/>
                <w:numId w:val="9"/>
              </w:numPr>
              <w:spacing w:line="260" w:lineRule="atLeast"/>
              <w:jc w:val="both"/>
              <w:rPr>
                <w:rFonts w:ascii="Arial Narrow" w:hAnsi="Arial Narrow"/>
                <w:sz w:val="22"/>
                <w:szCs w:val="22"/>
              </w:rPr>
            </w:pPr>
            <w:r w:rsidRPr="001D3C0C">
              <w:rPr>
                <w:rFonts w:ascii="Arial Narrow" w:hAnsi="Arial Narrow"/>
                <w:sz w:val="22"/>
                <w:szCs w:val="22"/>
              </w:rPr>
              <w:t>Punto (.)</w:t>
            </w:r>
          </w:p>
        </w:tc>
      </w:tr>
    </w:tbl>
    <w:p w:rsidR="002F6D41" w:rsidRPr="001D3C0C" w:rsidRDefault="002F6D41" w:rsidP="002F6D41">
      <w:pPr>
        <w:widowControl w:val="0"/>
        <w:spacing w:line="260" w:lineRule="atLeast"/>
        <w:jc w:val="both"/>
        <w:rPr>
          <w:rFonts w:ascii="Arial Narrow" w:hAnsi="Arial Narrow"/>
          <w:b/>
          <w:iCs/>
          <w:sz w:val="22"/>
          <w:szCs w:val="22"/>
        </w:rPr>
      </w:pPr>
    </w:p>
    <w:p w:rsidR="002F6D41" w:rsidRPr="001D3C0C" w:rsidRDefault="002F6D41" w:rsidP="002F6D41">
      <w:pPr>
        <w:widowControl w:val="0"/>
        <w:spacing w:line="260" w:lineRule="atLeast"/>
        <w:jc w:val="both"/>
        <w:rPr>
          <w:rFonts w:ascii="Arial Narrow" w:hAnsi="Arial Narrow"/>
          <w:b/>
          <w:iCs/>
          <w:sz w:val="22"/>
          <w:szCs w:val="22"/>
        </w:rPr>
      </w:pPr>
      <w:r w:rsidRPr="001D3C0C">
        <w:rPr>
          <w:rFonts w:ascii="Arial Narrow" w:hAnsi="Arial Narrow"/>
          <w:b/>
          <w:iCs/>
          <w:sz w:val="22"/>
          <w:szCs w:val="22"/>
        </w:rPr>
        <w:t xml:space="preserve">Archivo 16. Miembros de la junta directiva de sociedades deudoras </w:t>
      </w:r>
      <w:r w:rsidRPr="001D3C0C">
        <w:rPr>
          <w:rFonts w:ascii="Arial Narrow" w:hAnsi="Arial Narrow"/>
          <w:i/>
          <w:iCs/>
          <w:sz w:val="22"/>
          <w:szCs w:val="22"/>
        </w:rPr>
        <w:t>(junta_directiva.xml)</w:t>
      </w:r>
    </w:p>
    <w:p w:rsidR="002F6D41" w:rsidRPr="001D3C0C" w:rsidRDefault="002F6D41" w:rsidP="002F6D41">
      <w:pPr>
        <w:pStyle w:val="Prrafodelista"/>
        <w:widowControl w:val="0"/>
        <w:spacing w:line="260" w:lineRule="atLeast"/>
        <w:ind w:left="0"/>
        <w:jc w:val="both"/>
        <w:rPr>
          <w:rFonts w:ascii="Arial Narrow" w:hAnsi="Arial Narrow"/>
          <w:iCs/>
          <w:sz w:val="22"/>
          <w:szCs w:val="22"/>
          <w:lang w:val="es-SV"/>
        </w:rPr>
      </w:pPr>
    </w:p>
    <w:p w:rsidR="002F6D41" w:rsidRPr="001D3C0C" w:rsidRDefault="002F6D41" w:rsidP="002F6D41">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Este archivo almacena la información de los miembros de la junta directiva de las sociedades deudoras, cuya deuda consolidada en la entidad sobrepase el límite fijado por la Superintendencia del Sistema Financiero.</w:t>
      </w:r>
    </w:p>
    <w:p w:rsidR="002F6D41" w:rsidRPr="001D3C0C" w:rsidRDefault="002F6D41" w:rsidP="002F6D41">
      <w:pPr>
        <w:pStyle w:val="Prrafodelista"/>
        <w:widowControl w:val="0"/>
        <w:spacing w:line="260" w:lineRule="atLeast"/>
        <w:ind w:left="0"/>
        <w:jc w:val="both"/>
        <w:rPr>
          <w:rFonts w:ascii="Arial Narrow" w:hAnsi="Arial Narrow"/>
          <w:iCs/>
          <w:sz w:val="22"/>
          <w:szCs w:val="22"/>
          <w:lang w:val="es-SV"/>
        </w:rPr>
      </w:pPr>
    </w:p>
    <w:p w:rsidR="002F6D41" w:rsidRPr="001D3C0C" w:rsidRDefault="002F6D41" w:rsidP="002F6D41">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Los miembros deben ser personas naturales.</w:t>
      </w:r>
    </w:p>
    <w:p w:rsidR="002F6D41" w:rsidRPr="001D3C0C" w:rsidRDefault="002F6D41" w:rsidP="002F6D41">
      <w:pPr>
        <w:pStyle w:val="Prrafodelista"/>
        <w:widowControl w:val="0"/>
        <w:spacing w:line="260" w:lineRule="atLeast"/>
        <w:ind w:left="0"/>
        <w:jc w:val="both"/>
        <w:rPr>
          <w:rFonts w:ascii="Arial Narrow" w:hAnsi="Arial Narrow"/>
          <w:iCs/>
          <w:sz w:val="22"/>
          <w:szCs w:val="22"/>
          <w:lang w:val="es-SV"/>
        </w:rPr>
      </w:pPr>
    </w:p>
    <w:p w:rsidR="002F6D41" w:rsidRPr="001D3C0C" w:rsidRDefault="002F6D41" w:rsidP="002F6D41">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 xml:space="preserve">El archivo 16 &lt;&lt;junta_directiva.xml&gt;&gt; se relaciona con el archivo 1 &lt;&lt;persona.xml&gt;&gt; y archivo </w:t>
      </w:r>
      <w:r w:rsidRPr="001D3C0C">
        <w:rPr>
          <w:rFonts w:ascii="Arial Narrow" w:hAnsi="Arial Narrow"/>
          <w:iCs/>
          <w:sz w:val="22"/>
          <w:szCs w:val="22"/>
        </w:rPr>
        <w:t xml:space="preserve">2 &lt;&lt;referencia.xml&gt;&gt; </w:t>
      </w:r>
      <w:r w:rsidRPr="001D3C0C">
        <w:rPr>
          <w:rFonts w:ascii="Arial Narrow" w:hAnsi="Arial Narrow"/>
          <w:iCs/>
          <w:sz w:val="22"/>
          <w:szCs w:val="22"/>
          <w:lang w:val="es-SV"/>
        </w:rPr>
        <w:t>a través de las columnas &lt;&lt;16.1. nit_deudor&gt;&gt; y &lt;&lt;16.2. nit_miembro&gt;&gt;.</w:t>
      </w:r>
    </w:p>
    <w:p w:rsidR="002F6D41" w:rsidRPr="001D3C0C" w:rsidRDefault="002F6D41" w:rsidP="002F6D41">
      <w:pPr>
        <w:pStyle w:val="Prrafodelista"/>
        <w:widowControl w:val="0"/>
        <w:spacing w:line="260" w:lineRule="atLeast"/>
        <w:ind w:left="0"/>
        <w:jc w:val="both"/>
        <w:rPr>
          <w:rFonts w:ascii="Arial Narrow" w:hAnsi="Arial Narrow"/>
          <w:iCs/>
          <w:sz w:val="22"/>
          <w:szCs w:val="22"/>
          <w:lang w:val="es-SV"/>
        </w:rPr>
      </w:pPr>
    </w:p>
    <w:p w:rsidR="002F6D41" w:rsidRPr="001D3C0C" w:rsidRDefault="002F6D41" w:rsidP="002F6D41">
      <w:pPr>
        <w:spacing w:line="260" w:lineRule="atLeast"/>
        <w:rPr>
          <w:rFonts w:ascii="Arial Narrow" w:hAnsi="Arial Narrow"/>
          <w:iCs/>
          <w:sz w:val="22"/>
          <w:szCs w:val="22"/>
        </w:rPr>
      </w:pPr>
      <w:r w:rsidRPr="001D3C0C">
        <w:rPr>
          <w:rFonts w:ascii="Arial Narrow" w:hAnsi="Arial Narrow"/>
          <w:iCs/>
          <w:sz w:val="22"/>
          <w:szCs w:val="22"/>
        </w:rPr>
        <w:t>Las columnas que aparecen en este archivo son las siguientes:</w:t>
      </w:r>
    </w:p>
    <w:p w:rsidR="002F6D41" w:rsidRPr="001D3C0C" w:rsidRDefault="002F6D41" w:rsidP="002F6D41">
      <w:pPr>
        <w:pStyle w:val="Prrafodelista"/>
        <w:widowControl w:val="0"/>
        <w:spacing w:line="260" w:lineRule="atLeast"/>
        <w:ind w:left="0"/>
        <w:jc w:val="both"/>
        <w:rPr>
          <w:rFonts w:ascii="Arial Narrow" w:hAnsi="Arial Narrow"/>
          <w:iCs/>
          <w:sz w:val="22"/>
          <w:szCs w:val="22"/>
          <w:lang w:val="es-SV"/>
        </w:rPr>
      </w:pPr>
    </w:p>
    <w:tbl>
      <w:tblPr>
        <w:tblW w:w="8900" w:type="dxa"/>
        <w:tblInd w:w="70" w:type="dxa"/>
        <w:tblLayout w:type="fixed"/>
        <w:tblCellMar>
          <w:left w:w="70" w:type="dxa"/>
          <w:right w:w="70" w:type="dxa"/>
        </w:tblCellMar>
        <w:tblLook w:val="0000"/>
      </w:tblPr>
      <w:tblGrid>
        <w:gridCol w:w="1020"/>
        <w:gridCol w:w="1417"/>
        <w:gridCol w:w="6463"/>
      </w:tblGrid>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16.1</w:t>
            </w: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 xml:space="preserve"> &lt;&lt;nit_deudor&gt;&gt;</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NIT de la sociedad deudora.</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303FB6">
            <w:pPr>
              <w:widowControl w:val="0"/>
              <w:spacing w:line="260" w:lineRule="atLeast"/>
              <w:jc w:val="both"/>
              <w:rPr>
                <w:rFonts w:ascii="Arial Narrow" w:hAnsi="Arial Narrow"/>
                <w:sz w:val="22"/>
                <w:szCs w:val="22"/>
              </w:rPr>
            </w:pPr>
            <w:r w:rsidRPr="001D3C0C">
              <w:rPr>
                <w:rFonts w:ascii="Arial Narrow" w:hAnsi="Arial Narrow"/>
                <w:sz w:val="22"/>
                <w:szCs w:val="22"/>
              </w:rPr>
              <w:t>Ver columna 1.1. del archivo &lt;&lt;persona.xml&gt;&gt;</w:t>
            </w:r>
          </w:p>
          <w:p w:rsidR="002F6D41" w:rsidRPr="001D3C0C" w:rsidRDefault="002F6D41" w:rsidP="00303FB6">
            <w:pPr>
              <w:pStyle w:val="Prrafodelista"/>
              <w:widowControl w:val="0"/>
              <w:spacing w:line="260" w:lineRule="atLeast"/>
              <w:ind w:left="0"/>
              <w:jc w:val="both"/>
              <w:rPr>
                <w:rFonts w:ascii="Arial Narrow" w:hAnsi="Arial Narrow"/>
                <w:sz w:val="22"/>
                <w:szCs w:val="22"/>
                <w:lang w:val="es-SV"/>
              </w:rPr>
            </w:pPr>
          </w:p>
          <w:p w:rsidR="002F6D41" w:rsidRPr="001D3C0C" w:rsidRDefault="002F6D41" w:rsidP="00303FB6">
            <w:pPr>
              <w:pStyle w:val="Prrafodelista"/>
              <w:widowControl w:val="0"/>
              <w:spacing w:line="260" w:lineRule="atLeast"/>
              <w:ind w:left="0"/>
              <w:jc w:val="both"/>
              <w:rPr>
                <w:rFonts w:ascii="Arial Narrow" w:hAnsi="Arial Narrow"/>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15.2</w:t>
            </w: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&lt;&lt;nit_miembro&gt;&gt;</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NIT de la persona miembro de la junta directiva de la la sociedad deudora.</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lang w:val="es-SV"/>
              </w:rPr>
            </w:pPr>
            <w:r w:rsidRPr="001D3C0C">
              <w:rPr>
                <w:rFonts w:ascii="Arial Narrow" w:hAnsi="Arial Narrow"/>
                <w:iCs/>
                <w:sz w:val="22"/>
                <w:szCs w:val="22"/>
                <w:lang w:val="es-SV"/>
              </w:rPr>
              <w:t>El registro de la persona debe existir en el archivo &lt;&lt;persona.xml&gt;&gt;.</w:t>
            </w:r>
          </w:p>
          <w:p w:rsidR="002F6D41" w:rsidRPr="001D3C0C" w:rsidRDefault="002F6D41" w:rsidP="00303FB6">
            <w:pPr>
              <w:pStyle w:val="Prrafodelista"/>
              <w:widowControl w:val="0"/>
              <w:spacing w:line="260" w:lineRule="atLeast"/>
              <w:ind w:left="360"/>
              <w:jc w:val="both"/>
              <w:rPr>
                <w:rFonts w:ascii="Arial Narrow" w:hAnsi="Arial Narrow"/>
                <w:sz w:val="22"/>
                <w:szCs w:val="22"/>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303FB6">
            <w:pPr>
              <w:widowControl w:val="0"/>
              <w:spacing w:line="260" w:lineRule="atLeast"/>
              <w:jc w:val="both"/>
              <w:rPr>
                <w:rFonts w:ascii="Arial Narrow" w:hAnsi="Arial Narrow"/>
                <w:sz w:val="22"/>
                <w:szCs w:val="22"/>
              </w:rPr>
            </w:pPr>
            <w:r w:rsidRPr="001D3C0C">
              <w:rPr>
                <w:rFonts w:ascii="Arial Narrow" w:hAnsi="Arial Narrow"/>
                <w:sz w:val="22"/>
                <w:szCs w:val="22"/>
              </w:rPr>
              <w:t>Ver columna 1.1. del archivo &lt;&lt;persona.xml&gt;&gt;</w:t>
            </w:r>
          </w:p>
          <w:p w:rsidR="002F6D41" w:rsidRPr="001D3C0C" w:rsidRDefault="002F6D41" w:rsidP="00303FB6">
            <w:pPr>
              <w:pStyle w:val="Prrafodelista"/>
              <w:widowControl w:val="0"/>
              <w:spacing w:line="260" w:lineRule="atLeast"/>
              <w:ind w:left="0"/>
              <w:jc w:val="both"/>
              <w:rPr>
                <w:rFonts w:ascii="Arial Narrow" w:hAnsi="Arial Narrow"/>
                <w:sz w:val="22"/>
                <w:szCs w:val="22"/>
                <w:lang w:val="es-SV"/>
              </w:rPr>
            </w:pPr>
          </w:p>
          <w:p w:rsidR="002F6D41" w:rsidRPr="001D3C0C" w:rsidRDefault="002F6D41" w:rsidP="00303FB6">
            <w:pPr>
              <w:pStyle w:val="Prrafodelista"/>
              <w:widowControl w:val="0"/>
              <w:spacing w:line="260" w:lineRule="atLeast"/>
              <w:ind w:left="0"/>
              <w:jc w:val="both"/>
              <w:rPr>
                <w:rFonts w:ascii="Arial Narrow" w:hAnsi="Arial Narrow"/>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16.3</w:t>
            </w: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&lt;&lt;cod_cargo&gt;&gt;</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Cargo que desempeña el miembro en la junta directiva.</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303FB6">
            <w:pPr>
              <w:widowControl w:val="0"/>
              <w:spacing w:line="260" w:lineRule="atLeast"/>
              <w:jc w:val="both"/>
              <w:rPr>
                <w:rFonts w:ascii="Arial Narrow" w:hAnsi="Arial Narrow"/>
                <w:sz w:val="22"/>
                <w:szCs w:val="22"/>
              </w:rPr>
            </w:pPr>
            <w:r w:rsidRPr="001D3C0C">
              <w:rPr>
                <w:rFonts w:ascii="Arial Narrow" w:hAnsi="Arial Narrow"/>
                <w:sz w:val="22"/>
                <w:szCs w:val="22"/>
              </w:rPr>
              <w:t>Ver los caracteres válidos en la tabla 12 del  Anexo B.</w:t>
            </w:r>
          </w:p>
          <w:p w:rsidR="002F6D41" w:rsidRPr="001D3C0C" w:rsidRDefault="002F6D41" w:rsidP="00303FB6">
            <w:pPr>
              <w:pStyle w:val="Prrafodelista"/>
              <w:widowControl w:val="0"/>
              <w:spacing w:line="260" w:lineRule="atLeast"/>
              <w:ind w:left="360"/>
              <w:jc w:val="both"/>
              <w:rPr>
                <w:rFonts w:ascii="Arial Narrow" w:hAnsi="Arial Narrow"/>
                <w:iCs/>
                <w:color w:val="FFFFFF" w:themeColor="background1"/>
                <w:sz w:val="22"/>
                <w:szCs w:val="22"/>
                <w:lang w:val="es-SV"/>
              </w:rPr>
            </w:pPr>
          </w:p>
          <w:p w:rsidR="002F6D41" w:rsidRPr="001D3C0C" w:rsidRDefault="002F6D41" w:rsidP="00303FB6">
            <w:pPr>
              <w:pStyle w:val="Prrafodelista"/>
              <w:widowControl w:val="0"/>
              <w:spacing w:line="260" w:lineRule="atLeast"/>
              <w:ind w:left="360"/>
              <w:jc w:val="both"/>
              <w:rPr>
                <w:rFonts w:ascii="Arial Narrow" w:hAnsi="Arial Narrow"/>
                <w:iCs/>
                <w:color w:val="FFFFFF" w:themeColor="background1"/>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16.4</w:t>
            </w: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&lt;&lt;fecha_inicial_jd&gt;&gt;</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Fecha inicial de vigencia de la junta directiva de la sociedad deudora.</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iCs/>
                <w:sz w:val="22"/>
                <w:szCs w:val="22"/>
              </w:rPr>
            </w:pPr>
            <w:r w:rsidRPr="001D3C0C">
              <w:rPr>
                <w:rFonts w:ascii="Arial Narrow" w:hAnsi="Arial Narrow"/>
                <w:iCs/>
                <w:sz w:val="22"/>
                <w:szCs w:val="22"/>
              </w:rPr>
              <w:t>El formato válido para esta columna es &lt;&lt;aaaa-mm-dd&gt;&gt;.</w:t>
            </w:r>
          </w:p>
          <w:p w:rsidR="002F6D41" w:rsidRPr="001D3C0C" w:rsidRDefault="002F6D41" w:rsidP="00303FB6">
            <w:pPr>
              <w:pStyle w:val="Prrafodelista"/>
              <w:widowControl w:val="0"/>
              <w:spacing w:line="260" w:lineRule="atLeast"/>
              <w:ind w:left="360"/>
              <w:jc w:val="both"/>
              <w:rPr>
                <w:rFonts w:ascii="Arial Narrow" w:hAnsi="Arial Narrow"/>
                <w:iCs/>
                <w:sz w:val="22"/>
                <w:szCs w:val="22"/>
                <w:lang w:val="es-SV"/>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iCs/>
                <w:sz w:val="22"/>
                <w:szCs w:val="22"/>
              </w:rPr>
              <w:t>Números del 0 al 9</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iCs/>
                <w:sz w:val="22"/>
                <w:szCs w:val="22"/>
              </w:rPr>
              <w:t>Guión (-)</w:t>
            </w:r>
          </w:p>
          <w:p w:rsidR="002F6D41" w:rsidRPr="001D3C0C" w:rsidRDefault="002F6D41" w:rsidP="00303FB6">
            <w:pPr>
              <w:pStyle w:val="Prrafodelista"/>
              <w:widowControl w:val="0"/>
              <w:spacing w:line="260" w:lineRule="atLeast"/>
              <w:ind w:left="360"/>
              <w:jc w:val="both"/>
              <w:rPr>
                <w:rFonts w:ascii="Arial Narrow" w:hAnsi="Arial Narrow"/>
                <w:sz w:val="22"/>
                <w:szCs w:val="22"/>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lastRenderedPageBreak/>
              <w:t>16.5</w:t>
            </w: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&lt;&lt;fecha_final_jd&gt;&gt;</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Fecha final de vigencia de la junta directiva de la sociedad deudora.</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iCs/>
                <w:sz w:val="22"/>
                <w:szCs w:val="22"/>
              </w:rPr>
            </w:pPr>
            <w:r w:rsidRPr="001D3C0C">
              <w:rPr>
                <w:rFonts w:ascii="Arial Narrow" w:hAnsi="Arial Narrow"/>
                <w:iCs/>
                <w:sz w:val="22"/>
                <w:szCs w:val="22"/>
              </w:rPr>
              <w:t>El formato válido para esta columna es &lt;&lt;aaaa-mm-dd&gt;&gt;.</w:t>
            </w:r>
          </w:p>
          <w:p w:rsidR="002F6D41" w:rsidRPr="001D3C0C" w:rsidRDefault="002F6D41" w:rsidP="00303FB6">
            <w:pPr>
              <w:pStyle w:val="Prrafodelista"/>
              <w:widowControl w:val="0"/>
              <w:spacing w:line="260" w:lineRule="atLeast"/>
              <w:ind w:left="360"/>
              <w:jc w:val="both"/>
              <w:rPr>
                <w:rFonts w:ascii="Arial Narrow" w:hAnsi="Arial Narrow"/>
                <w:iCs/>
                <w:sz w:val="22"/>
                <w:szCs w:val="22"/>
                <w:lang w:val="es-SV"/>
              </w:rPr>
            </w:pPr>
          </w:p>
        </w:tc>
      </w:tr>
      <w:tr w:rsidR="002F6D41" w:rsidRPr="001D3C0C" w:rsidTr="00672BA4">
        <w:tblPrEx>
          <w:tblCellMar>
            <w:left w:w="108" w:type="dxa"/>
            <w:right w:w="108" w:type="dxa"/>
          </w:tblCellMar>
          <w:tblLook w:val="04A0"/>
        </w:tblPrEx>
        <w:tc>
          <w:tcPr>
            <w:tcW w:w="1020" w:type="dxa"/>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c>
          <w:tcPr>
            <w:tcW w:w="1417" w:type="dxa"/>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Caracteres válidos:</w:t>
            </w:r>
          </w:p>
        </w:tc>
        <w:tc>
          <w:tcPr>
            <w:tcW w:w="6463" w:type="dxa"/>
          </w:tcPr>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iCs/>
                <w:sz w:val="22"/>
                <w:szCs w:val="22"/>
              </w:rPr>
              <w:t>Números del 0 al 9</w:t>
            </w:r>
          </w:p>
          <w:p w:rsidR="002F6D41" w:rsidRPr="001D3C0C" w:rsidRDefault="002F6D41" w:rsidP="009A23D2">
            <w:pPr>
              <w:pStyle w:val="Prrafodelista"/>
              <w:widowControl w:val="0"/>
              <w:numPr>
                <w:ilvl w:val="0"/>
                <w:numId w:val="2"/>
              </w:numPr>
              <w:spacing w:line="260" w:lineRule="atLeast"/>
              <w:jc w:val="both"/>
              <w:rPr>
                <w:rFonts w:ascii="Arial Narrow" w:hAnsi="Arial Narrow"/>
                <w:sz w:val="22"/>
                <w:szCs w:val="22"/>
              </w:rPr>
            </w:pPr>
            <w:r w:rsidRPr="001D3C0C">
              <w:rPr>
                <w:rFonts w:ascii="Arial Narrow" w:hAnsi="Arial Narrow"/>
                <w:iCs/>
                <w:sz w:val="22"/>
                <w:szCs w:val="22"/>
              </w:rPr>
              <w:t>Guión (-)</w:t>
            </w:r>
          </w:p>
          <w:p w:rsidR="002F6D41" w:rsidRPr="001D3C0C" w:rsidRDefault="002F6D41" w:rsidP="00303FB6">
            <w:pPr>
              <w:pStyle w:val="Prrafodelista"/>
              <w:widowControl w:val="0"/>
              <w:spacing w:line="260" w:lineRule="atLeast"/>
              <w:ind w:left="360"/>
              <w:jc w:val="both"/>
              <w:rPr>
                <w:rFonts w:ascii="Arial Narrow" w:hAnsi="Arial Narrow"/>
                <w:sz w:val="22"/>
                <w:szCs w:val="22"/>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16.6</w:t>
            </w: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Nombre:</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&lt;&lt;numero_credencial&gt;&gt;</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Descripción:</w:t>
            </w:r>
          </w:p>
        </w:tc>
        <w:tc>
          <w:tcPr>
            <w:tcW w:w="6463"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r w:rsidRPr="001D3C0C">
              <w:rPr>
                <w:rFonts w:ascii="Arial Narrow" w:hAnsi="Arial Narrow"/>
                <w:iCs/>
                <w:sz w:val="22"/>
                <w:szCs w:val="22"/>
                <w:lang w:val="es-SV"/>
              </w:rPr>
              <w:t>Número de  inscripción en el Registro de Comercio de la  credencial de la junta directiva.</w:t>
            </w:r>
          </w:p>
          <w:p w:rsidR="002F6D41" w:rsidRPr="001D3C0C" w:rsidRDefault="002F6D41" w:rsidP="00303FB6">
            <w:pPr>
              <w:pStyle w:val="Prrafodelista"/>
              <w:widowControl w:val="0"/>
              <w:spacing w:line="260" w:lineRule="atLeast"/>
              <w:ind w:left="0"/>
              <w:jc w:val="both"/>
              <w:rPr>
                <w:rFonts w:ascii="Arial Narrow" w:hAnsi="Arial Narrow"/>
                <w:iCs/>
                <w:sz w:val="22"/>
                <w:szCs w:val="22"/>
                <w:lang w:val="es-SV"/>
              </w:rPr>
            </w:pPr>
          </w:p>
        </w:tc>
      </w:tr>
      <w:tr w:rsidR="002F6D41" w:rsidRPr="001D3C0C" w:rsidTr="00672BA4">
        <w:tc>
          <w:tcPr>
            <w:tcW w:w="1020"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p>
        </w:tc>
        <w:tc>
          <w:tcPr>
            <w:tcW w:w="1417" w:type="dxa"/>
            <w:shd w:val="clear" w:color="000000" w:fill="FFFFFF"/>
          </w:tcPr>
          <w:p w:rsidR="002F6D41" w:rsidRPr="001D3C0C" w:rsidRDefault="002F6D41" w:rsidP="00303FB6">
            <w:pPr>
              <w:pStyle w:val="Prrafodelista"/>
              <w:widowControl w:val="0"/>
              <w:spacing w:line="260" w:lineRule="atLeast"/>
              <w:ind w:left="0"/>
              <w:jc w:val="both"/>
              <w:rPr>
                <w:rFonts w:ascii="Arial Narrow" w:hAnsi="Arial Narrow"/>
                <w:b/>
                <w:iCs/>
                <w:sz w:val="22"/>
                <w:szCs w:val="22"/>
                <w:lang w:val="es-SV"/>
              </w:rPr>
            </w:pPr>
            <w:r w:rsidRPr="001D3C0C">
              <w:rPr>
                <w:rFonts w:ascii="Arial Narrow" w:hAnsi="Arial Narrow"/>
                <w:b/>
                <w:iCs/>
                <w:sz w:val="22"/>
                <w:szCs w:val="22"/>
                <w:lang w:val="es-SV"/>
              </w:rPr>
              <w:t>Comentario:</w:t>
            </w:r>
          </w:p>
        </w:tc>
        <w:tc>
          <w:tcPr>
            <w:tcW w:w="6463" w:type="dxa"/>
            <w:shd w:val="clear" w:color="000000" w:fill="FFFFFF"/>
          </w:tcPr>
          <w:p w:rsidR="002F6D41" w:rsidRPr="001D3C0C" w:rsidRDefault="002F6D41" w:rsidP="009A23D2">
            <w:pPr>
              <w:pStyle w:val="Prrafodelista"/>
              <w:widowControl w:val="0"/>
              <w:numPr>
                <w:ilvl w:val="0"/>
                <w:numId w:val="2"/>
              </w:numPr>
              <w:spacing w:line="260" w:lineRule="atLeast"/>
              <w:jc w:val="both"/>
              <w:rPr>
                <w:rFonts w:ascii="Arial Narrow" w:hAnsi="Arial Narrow"/>
                <w:iCs/>
                <w:sz w:val="22"/>
                <w:szCs w:val="22"/>
              </w:rPr>
            </w:pPr>
            <w:r w:rsidRPr="001D3C0C">
              <w:rPr>
                <w:rFonts w:ascii="Arial Narrow" w:hAnsi="Arial Narrow"/>
                <w:iCs/>
                <w:sz w:val="22"/>
                <w:szCs w:val="22"/>
              </w:rPr>
              <w:t>El formato válido para esta columna será &lt;&lt;99999-99999-99999&gt;&gt;</w:t>
            </w:r>
          </w:p>
          <w:p w:rsidR="002F6D41" w:rsidRPr="001D3C0C" w:rsidRDefault="002F6D41" w:rsidP="00303FB6">
            <w:pPr>
              <w:pStyle w:val="Prrafodelista"/>
              <w:widowControl w:val="0"/>
              <w:spacing w:line="260" w:lineRule="atLeast"/>
              <w:ind w:left="360"/>
              <w:jc w:val="both"/>
              <w:rPr>
                <w:rFonts w:ascii="Arial Narrow" w:hAnsi="Arial Narrow"/>
                <w:iCs/>
                <w:sz w:val="22"/>
                <w:szCs w:val="22"/>
              </w:rPr>
            </w:pPr>
          </w:p>
          <w:p w:rsidR="002F6D41" w:rsidRPr="001D3C0C" w:rsidRDefault="002F6D41" w:rsidP="00303FB6">
            <w:pPr>
              <w:pStyle w:val="Prrafodelista"/>
              <w:widowControl w:val="0"/>
              <w:spacing w:line="260" w:lineRule="atLeast"/>
              <w:ind w:left="360"/>
              <w:jc w:val="both"/>
              <w:rPr>
                <w:rFonts w:ascii="Arial Narrow" w:hAnsi="Arial Narrow"/>
                <w:iCs/>
                <w:sz w:val="22"/>
                <w:szCs w:val="22"/>
              </w:rPr>
            </w:pPr>
            <w:r w:rsidRPr="001D3C0C">
              <w:rPr>
                <w:rFonts w:ascii="Arial Narrow" w:hAnsi="Arial Narrow"/>
                <w:iCs/>
                <w:sz w:val="22"/>
                <w:szCs w:val="22"/>
              </w:rPr>
              <w:t>Donde:</w:t>
            </w:r>
          </w:p>
          <w:p w:rsidR="002F6D41" w:rsidRPr="001D3C0C" w:rsidRDefault="002F6D41" w:rsidP="00303FB6">
            <w:pPr>
              <w:pStyle w:val="Prrafodelista"/>
              <w:widowControl w:val="0"/>
              <w:spacing w:line="260" w:lineRule="atLeast"/>
              <w:ind w:left="360"/>
              <w:jc w:val="both"/>
              <w:rPr>
                <w:rFonts w:ascii="Arial Narrow" w:hAnsi="Arial Narrow"/>
                <w:iCs/>
                <w:sz w:val="22"/>
                <w:szCs w:val="22"/>
              </w:rPr>
            </w:pPr>
            <w:r w:rsidRPr="001D3C0C">
              <w:rPr>
                <w:rFonts w:ascii="Arial Narrow" w:hAnsi="Arial Narrow"/>
                <w:iCs/>
                <w:sz w:val="22"/>
                <w:szCs w:val="22"/>
              </w:rPr>
              <w:t>Los primeros cinco números corresponden al número de inscripción.</w:t>
            </w:r>
          </w:p>
          <w:p w:rsidR="002F6D41" w:rsidRPr="001D3C0C" w:rsidRDefault="002F6D41" w:rsidP="00303FB6">
            <w:pPr>
              <w:pStyle w:val="Prrafodelista"/>
              <w:widowControl w:val="0"/>
              <w:spacing w:line="260" w:lineRule="atLeast"/>
              <w:ind w:left="360"/>
              <w:jc w:val="both"/>
              <w:rPr>
                <w:rFonts w:ascii="Arial Narrow" w:hAnsi="Arial Narrow"/>
                <w:iCs/>
                <w:sz w:val="22"/>
                <w:szCs w:val="22"/>
              </w:rPr>
            </w:pPr>
            <w:r w:rsidRPr="001D3C0C">
              <w:rPr>
                <w:rFonts w:ascii="Arial Narrow" w:hAnsi="Arial Narrow"/>
                <w:iCs/>
                <w:sz w:val="22"/>
                <w:szCs w:val="22"/>
              </w:rPr>
              <w:t>Los siguientes cinco números al número de libro.</w:t>
            </w:r>
          </w:p>
          <w:p w:rsidR="002F6D41" w:rsidRPr="001D3C0C" w:rsidRDefault="002F6D41" w:rsidP="00303FB6">
            <w:pPr>
              <w:pStyle w:val="Prrafodelista"/>
              <w:widowControl w:val="0"/>
              <w:spacing w:line="260" w:lineRule="atLeast"/>
              <w:ind w:left="360"/>
              <w:jc w:val="both"/>
              <w:rPr>
                <w:rFonts w:ascii="Arial Narrow" w:hAnsi="Arial Narrow"/>
                <w:iCs/>
                <w:sz w:val="22"/>
                <w:szCs w:val="22"/>
              </w:rPr>
            </w:pPr>
            <w:r w:rsidRPr="001D3C0C">
              <w:rPr>
                <w:rFonts w:ascii="Arial Narrow" w:hAnsi="Arial Narrow"/>
                <w:iCs/>
                <w:sz w:val="22"/>
                <w:szCs w:val="22"/>
              </w:rPr>
              <w:t>Los últimos cinco números a la página inicial del libro.</w:t>
            </w:r>
          </w:p>
          <w:p w:rsidR="002F6D41" w:rsidRPr="001D3C0C" w:rsidRDefault="002F6D41" w:rsidP="00303FB6">
            <w:pPr>
              <w:pStyle w:val="Prrafodelista"/>
              <w:widowControl w:val="0"/>
              <w:spacing w:line="260" w:lineRule="atLeast"/>
              <w:ind w:left="360"/>
              <w:jc w:val="both"/>
              <w:rPr>
                <w:rFonts w:ascii="Arial Narrow" w:hAnsi="Arial Narrow"/>
                <w:iCs/>
                <w:sz w:val="22"/>
                <w:szCs w:val="22"/>
              </w:rPr>
            </w:pPr>
          </w:p>
          <w:p w:rsidR="002F6D41" w:rsidRPr="001D3C0C" w:rsidRDefault="002F6D41" w:rsidP="009A23D2">
            <w:pPr>
              <w:pStyle w:val="Prrafodelista"/>
              <w:widowControl w:val="0"/>
              <w:numPr>
                <w:ilvl w:val="0"/>
                <w:numId w:val="2"/>
              </w:numPr>
              <w:spacing w:line="260" w:lineRule="atLeast"/>
              <w:jc w:val="both"/>
              <w:rPr>
                <w:rFonts w:ascii="Arial Narrow" w:hAnsi="Arial Narrow"/>
                <w:iCs/>
                <w:sz w:val="22"/>
                <w:szCs w:val="22"/>
              </w:rPr>
            </w:pPr>
            <w:r w:rsidRPr="001D3C0C">
              <w:rPr>
                <w:rFonts w:ascii="Arial Narrow" w:hAnsi="Arial Narrow"/>
                <w:sz w:val="22"/>
                <w:szCs w:val="22"/>
                <w:lang w:val="es-SV"/>
              </w:rPr>
              <w:t>Los ceros a la izquierda no deben ser sustituidos por espacios en blanco.</w:t>
            </w:r>
          </w:p>
          <w:p w:rsidR="002F6D41" w:rsidRPr="001D3C0C" w:rsidRDefault="002F6D41" w:rsidP="00303FB6">
            <w:pPr>
              <w:pStyle w:val="Prrafodelista"/>
              <w:widowControl w:val="0"/>
              <w:spacing w:line="260" w:lineRule="atLeast"/>
              <w:ind w:left="360"/>
              <w:jc w:val="both"/>
              <w:rPr>
                <w:rFonts w:ascii="Arial Narrow" w:hAnsi="Arial Narrow"/>
                <w:iCs/>
                <w:sz w:val="22"/>
                <w:szCs w:val="22"/>
              </w:rPr>
            </w:pPr>
          </w:p>
          <w:p w:rsidR="002F6D41" w:rsidRPr="001D3C0C" w:rsidRDefault="002F6D41" w:rsidP="009A23D2">
            <w:pPr>
              <w:pStyle w:val="Prrafodelista"/>
              <w:widowControl w:val="0"/>
              <w:numPr>
                <w:ilvl w:val="0"/>
                <w:numId w:val="2"/>
              </w:numPr>
              <w:spacing w:line="260" w:lineRule="atLeast"/>
              <w:jc w:val="both"/>
              <w:rPr>
                <w:rFonts w:ascii="Arial Narrow" w:hAnsi="Arial Narrow"/>
                <w:iCs/>
                <w:sz w:val="22"/>
                <w:szCs w:val="22"/>
              </w:rPr>
            </w:pPr>
            <w:r w:rsidRPr="001D3C0C">
              <w:rPr>
                <w:rFonts w:ascii="Arial Narrow" w:hAnsi="Arial Narrow"/>
                <w:sz w:val="22"/>
                <w:szCs w:val="22"/>
                <w:lang w:val="es-SV"/>
              </w:rPr>
              <w:t>El número debe justificarse a la izquierda.</w:t>
            </w:r>
          </w:p>
          <w:p w:rsidR="002F6D41" w:rsidRPr="001D3C0C" w:rsidRDefault="002F6D41" w:rsidP="00303FB6">
            <w:pPr>
              <w:pStyle w:val="Prrafodelista"/>
              <w:rPr>
                <w:rFonts w:ascii="Arial Narrow" w:hAnsi="Arial Narrow"/>
                <w:iCs/>
                <w:sz w:val="22"/>
                <w:szCs w:val="22"/>
              </w:rPr>
            </w:pPr>
          </w:p>
          <w:p w:rsidR="002F6D41" w:rsidRPr="001D3C0C" w:rsidRDefault="002F6D41" w:rsidP="00303FB6">
            <w:pPr>
              <w:widowControl w:val="0"/>
              <w:spacing w:line="260" w:lineRule="atLeast"/>
              <w:jc w:val="both"/>
              <w:rPr>
                <w:rFonts w:ascii="Arial Narrow" w:hAnsi="Arial Narrow"/>
                <w:i/>
                <w:iCs/>
                <w:sz w:val="22"/>
                <w:szCs w:val="22"/>
              </w:rPr>
            </w:pPr>
            <w:r w:rsidRPr="001D3C0C">
              <w:rPr>
                <w:rFonts w:ascii="Arial Narrow" w:hAnsi="Arial Narrow"/>
                <w:i/>
                <w:iCs/>
                <w:sz w:val="22"/>
                <w:szCs w:val="22"/>
              </w:rPr>
              <w:t>Ejemplo:</w:t>
            </w:r>
          </w:p>
          <w:p w:rsidR="002F6D41" w:rsidRPr="001D3C0C" w:rsidRDefault="002F6D41" w:rsidP="00303FB6">
            <w:pPr>
              <w:widowControl w:val="0"/>
              <w:spacing w:line="260" w:lineRule="atLeast"/>
              <w:jc w:val="both"/>
              <w:rPr>
                <w:rFonts w:ascii="Arial Narrow" w:hAnsi="Arial Narrow"/>
                <w:iCs/>
                <w:sz w:val="22"/>
                <w:szCs w:val="22"/>
              </w:rPr>
            </w:pPr>
            <w:r w:rsidRPr="001D3C0C">
              <w:rPr>
                <w:rFonts w:ascii="Arial Narrow" w:hAnsi="Arial Narrow"/>
                <w:iCs/>
                <w:sz w:val="22"/>
                <w:szCs w:val="22"/>
              </w:rPr>
              <w:t xml:space="preserve">Si la credencial está inscrita en el Registro de Comercio al número 12, del   libro  1506, páginas </w:t>
            </w:r>
            <w:smartTag w:uri="urn:schemas-microsoft-com:office:smarttags" w:element="metricconverter">
              <w:smartTagPr>
                <w:attr w:name="ProductID" w:val="115 a"/>
              </w:smartTagPr>
              <w:r w:rsidRPr="001D3C0C">
                <w:rPr>
                  <w:rFonts w:ascii="Arial Narrow" w:hAnsi="Arial Narrow"/>
                  <w:iCs/>
                  <w:sz w:val="22"/>
                  <w:szCs w:val="22"/>
                </w:rPr>
                <w:t>115 a</w:t>
              </w:r>
            </w:smartTag>
            <w:r w:rsidRPr="001D3C0C">
              <w:rPr>
                <w:rFonts w:ascii="Arial Narrow" w:hAnsi="Arial Narrow"/>
                <w:iCs/>
                <w:sz w:val="22"/>
                <w:szCs w:val="22"/>
              </w:rPr>
              <w:t xml:space="preserve"> 120: &lt;&lt;00012-01506-00115&gt;&gt;.</w:t>
            </w:r>
          </w:p>
        </w:tc>
      </w:tr>
    </w:tbl>
    <w:p w:rsidR="003F3B0E" w:rsidRPr="001D3C0C" w:rsidRDefault="003F3B0E" w:rsidP="00594D0D">
      <w:pPr>
        <w:rPr>
          <w:rFonts w:ascii="Arial Narrow" w:hAnsi="Arial Narrow"/>
          <w:iCs/>
          <w:sz w:val="22"/>
          <w:szCs w:val="22"/>
        </w:rPr>
      </w:pPr>
    </w:p>
    <w:sectPr w:rsidR="003F3B0E" w:rsidRPr="001D3C0C" w:rsidSect="00B80DAB">
      <w:headerReference w:type="even" r:id="rId11"/>
      <w:headerReference w:type="default" r:id="rId12"/>
      <w:footerReference w:type="default" r:id="rId13"/>
      <w:pgSz w:w="12242" w:h="15842" w:code="1"/>
      <w:pgMar w:top="1418" w:right="1701" w:bottom="1135"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F1FB0" w:rsidRDefault="009F1FB0" w:rsidP="00B02CF6">
      <w:r>
        <w:separator/>
      </w:r>
    </w:p>
  </w:endnote>
  <w:endnote w:type="continuationSeparator" w:id="0">
    <w:p w:rsidR="009F1FB0" w:rsidRDefault="009F1FB0" w:rsidP="00B02CF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6B7E" w:rsidRDefault="002033BF" w:rsidP="00C86B7E">
    <w:pPr>
      <w:pStyle w:val="Piedepgina"/>
      <w:framePr w:wrap="around" w:vAnchor="text" w:hAnchor="margin" w:xAlign="right" w:y="1"/>
      <w:rPr>
        <w:rStyle w:val="Nmerodepgina"/>
      </w:rPr>
    </w:pPr>
    <w:r>
      <w:rPr>
        <w:rStyle w:val="Nmerodepgina"/>
      </w:rPr>
      <w:fldChar w:fldCharType="begin"/>
    </w:r>
    <w:r w:rsidR="00C86B7E">
      <w:rPr>
        <w:rStyle w:val="Nmerodepgina"/>
      </w:rPr>
      <w:instrText xml:space="preserve">PAGE  </w:instrText>
    </w:r>
    <w:r>
      <w:rPr>
        <w:rStyle w:val="Nmerodepgina"/>
      </w:rPr>
      <w:fldChar w:fldCharType="separate"/>
    </w:r>
    <w:r w:rsidR="00930A2E">
      <w:rPr>
        <w:rStyle w:val="Nmerodepgina"/>
        <w:noProof/>
      </w:rPr>
      <w:t>9</w:t>
    </w:r>
    <w:r>
      <w:rPr>
        <w:rStyle w:val="Nmerodepgina"/>
      </w:rPr>
      <w:fldChar w:fldCharType="end"/>
    </w:r>
  </w:p>
  <w:p w:rsidR="00ED01AB" w:rsidRPr="00C86B7E" w:rsidRDefault="00C86B7E" w:rsidP="00C86B7E">
    <w:pPr>
      <w:pStyle w:val="Piedepgina"/>
      <w:pBdr>
        <w:top w:val="single" w:sz="4" w:space="1" w:color="auto"/>
      </w:pBdr>
      <w:ind w:right="360"/>
      <w:rPr>
        <w:i/>
        <w:sz w:val="22"/>
        <w:lang w:val="es-ES"/>
      </w:rPr>
    </w:pPr>
    <w:r>
      <w:rPr>
        <w:i/>
        <w:sz w:val="22"/>
        <w:lang w:val="es-ES"/>
      </w:rPr>
      <w:t>Superintendencia del Sistema Financiero</w:t>
    </w:r>
    <w:r>
      <w:rPr>
        <w:i/>
        <w:sz w:val="22"/>
        <w:lang w:val="es-ES"/>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F1FB0" w:rsidRDefault="009F1FB0" w:rsidP="00B02CF6">
      <w:r>
        <w:separator/>
      </w:r>
    </w:p>
  </w:footnote>
  <w:footnote w:type="continuationSeparator" w:id="0">
    <w:p w:rsidR="009F1FB0" w:rsidRDefault="009F1FB0" w:rsidP="00B02CF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01AB" w:rsidRDefault="00ED01AB">
    <w:r>
      <w:cr/>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01AB" w:rsidRDefault="00ED01AB">
    <w:pPr>
      <w:pStyle w:val="Encabezado"/>
    </w:pPr>
  </w:p>
  <w:p w:rsidR="00ED01AB" w:rsidRDefault="00ED01AB">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D02F7"/>
    <w:multiLevelType w:val="hybridMultilevel"/>
    <w:tmpl w:val="CF44F5F0"/>
    <w:lvl w:ilvl="0" w:tplc="202A7482">
      <w:start w:val="1"/>
      <w:numFmt w:val="bullet"/>
      <w:lvlText w:val=""/>
      <w:lvlJc w:val="left"/>
      <w:pPr>
        <w:ind w:left="36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
    <w:nsid w:val="02F819D9"/>
    <w:multiLevelType w:val="hybridMultilevel"/>
    <w:tmpl w:val="A8E60EEC"/>
    <w:lvl w:ilvl="0" w:tplc="202A7482">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
    <w:nsid w:val="039D5AC5"/>
    <w:multiLevelType w:val="hybridMultilevel"/>
    <w:tmpl w:val="9FD4F0E2"/>
    <w:lvl w:ilvl="0" w:tplc="95DCB924">
      <w:start w:val="1"/>
      <w:numFmt w:val="upperRoman"/>
      <w:pStyle w:val="Ttulo7"/>
      <w:lvlText w:val="%1."/>
      <w:lvlJc w:val="right"/>
      <w:pPr>
        <w:tabs>
          <w:tab w:val="num" w:pos="720"/>
        </w:tabs>
        <w:ind w:left="720" w:hanging="180"/>
      </w:pPr>
    </w:lvl>
    <w:lvl w:ilvl="1" w:tplc="0C0A0013">
      <w:start w:val="1"/>
      <w:numFmt w:val="upperRoman"/>
      <w:lvlText w:val="%2."/>
      <w:lvlJc w:val="right"/>
      <w:pPr>
        <w:tabs>
          <w:tab w:val="num" w:pos="1260"/>
        </w:tabs>
        <w:ind w:left="1260" w:hanging="18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0C012ECE"/>
    <w:multiLevelType w:val="hybridMultilevel"/>
    <w:tmpl w:val="B01CD8BA"/>
    <w:lvl w:ilvl="0" w:tplc="202A7482">
      <w:start w:val="1"/>
      <w:numFmt w:val="bullet"/>
      <w:lvlText w:val=""/>
      <w:lvlJc w:val="left"/>
      <w:pPr>
        <w:ind w:left="36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4">
    <w:nsid w:val="13696122"/>
    <w:multiLevelType w:val="hybridMultilevel"/>
    <w:tmpl w:val="54C47F1C"/>
    <w:lvl w:ilvl="0" w:tplc="202A7482">
      <w:start w:val="1"/>
      <w:numFmt w:val="bullet"/>
      <w:lvlText w:val=""/>
      <w:lvlJc w:val="left"/>
      <w:pPr>
        <w:ind w:left="360" w:hanging="360"/>
      </w:pPr>
      <w:rPr>
        <w:rFonts w:ascii="Symbol" w:hAnsi="Symbol" w:hint="default"/>
      </w:rPr>
    </w:lvl>
    <w:lvl w:ilvl="1" w:tplc="100A0003" w:tentative="1">
      <w:start w:val="1"/>
      <w:numFmt w:val="bullet"/>
      <w:lvlText w:val="o"/>
      <w:lvlJc w:val="left"/>
      <w:pPr>
        <w:ind w:left="1080" w:hanging="360"/>
      </w:pPr>
      <w:rPr>
        <w:rFonts w:ascii="Courier New" w:hAnsi="Courier New" w:cs="Courier New" w:hint="default"/>
      </w:rPr>
    </w:lvl>
    <w:lvl w:ilvl="2" w:tplc="100A0005" w:tentative="1">
      <w:start w:val="1"/>
      <w:numFmt w:val="bullet"/>
      <w:lvlText w:val=""/>
      <w:lvlJc w:val="left"/>
      <w:pPr>
        <w:ind w:left="1800" w:hanging="360"/>
      </w:pPr>
      <w:rPr>
        <w:rFonts w:ascii="Wingdings" w:hAnsi="Wingdings" w:hint="default"/>
      </w:rPr>
    </w:lvl>
    <w:lvl w:ilvl="3" w:tplc="100A0001" w:tentative="1">
      <w:start w:val="1"/>
      <w:numFmt w:val="bullet"/>
      <w:lvlText w:val=""/>
      <w:lvlJc w:val="left"/>
      <w:pPr>
        <w:ind w:left="2520" w:hanging="360"/>
      </w:pPr>
      <w:rPr>
        <w:rFonts w:ascii="Symbol" w:hAnsi="Symbol" w:hint="default"/>
      </w:rPr>
    </w:lvl>
    <w:lvl w:ilvl="4" w:tplc="100A0003" w:tentative="1">
      <w:start w:val="1"/>
      <w:numFmt w:val="bullet"/>
      <w:lvlText w:val="o"/>
      <w:lvlJc w:val="left"/>
      <w:pPr>
        <w:ind w:left="3240" w:hanging="360"/>
      </w:pPr>
      <w:rPr>
        <w:rFonts w:ascii="Courier New" w:hAnsi="Courier New" w:cs="Courier New" w:hint="default"/>
      </w:rPr>
    </w:lvl>
    <w:lvl w:ilvl="5" w:tplc="100A0005" w:tentative="1">
      <w:start w:val="1"/>
      <w:numFmt w:val="bullet"/>
      <w:lvlText w:val=""/>
      <w:lvlJc w:val="left"/>
      <w:pPr>
        <w:ind w:left="3960" w:hanging="360"/>
      </w:pPr>
      <w:rPr>
        <w:rFonts w:ascii="Wingdings" w:hAnsi="Wingdings" w:hint="default"/>
      </w:rPr>
    </w:lvl>
    <w:lvl w:ilvl="6" w:tplc="100A0001" w:tentative="1">
      <w:start w:val="1"/>
      <w:numFmt w:val="bullet"/>
      <w:lvlText w:val=""/>
      <w:lvlJc w:val="left"/>
      <w:pPr>
        <w:ind w:left="4680" w:hanging="360"/>
      </w:pPr>
      <w:rPr>
        <w:rFonts w:ascii="Symbol" w:hAnsi="Symbol" w:hint="default"/>
      </w:rPr>
    </w:lvl>
    <w:lvl w:ilvl="7" w:tplc="100A0003" w:tentative="1">
      <w:start w:val="1"/>
      <w:numFmt w:val="bullet"/>
      <w:lvlText w:val="o"/>
      <w:lvlJc w:val="left"/>
      <w:pPr>
        <w:ind w:left="5400" w:hanging="360"/>
      </w:pPr>
      <w:rPr>
        <w:rFonts w:ascii="Courier New" w:hAnsi="Courier New" w:cs="Courier New" w:hint="default"/>
      </w:rPr>
    </w:lvl>
    <w:lvl w:ilvl="8" w:tplc="100A0005" w:tentative="1">
      <w:start w:val="1"/>
      <w:numFmt w:val="bullet"/>
      <w:lvlText w:val=""/>
      <w:lvlJc w:val="left"/>
      <w:pPr>
        <w:ind w:left="6120" w:hanging="360"/>
      </w:pPr>
      <w:rPr>
        <w:rFonts w:ascii="Wingdings" w:hAnsi="Wingdings" w:hint="default"/>
      </w:rPr>
    </w:lvl>
  </w:abstractNum>
  <w:abstractNum w:abstractNumId="5">
    <w:nsid w:val="1C504CDA"/>
    <w:multiLevelType w:val="hybridMultilevel"/>
    <w:tmpl w:val="342282FE"/>
    <w:lvl w:ilvl="0" w:tplc="202A7482">
      <w:start w:val="1"/>
      <w:numFmt w:val="bullet"/>
      <w:lvlText w:val=""/>
      <w:lvlJc w:val="left"/>
      <w:pPr>
        <w:ind w:left="36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6">
    <w:nsid w:val="1C58107F"/>
    <w:multiLevelType w:val="hybridMultilevel"/>
    <w:tmpl w:val="FC88A3D8"/>
    <w:lvl w:ilvl="0" w:tplc="202A7482">
      <w:start w:val="1"/>
      <w:numFmt w:val="bullet"/>
      <w:lvlText w:val=""/>
      <w:lvlJc w:val="left"/>
      <w:pPr>
        <w:ind w:left="360" w:hanging="360"/>
      </w:pPr>
      <w:rPr>
        <w:rFonts w:ascii="Symbol" w:hAnsi="Symbol" w:hint="default"/>
      </w:rPr>
    </w:lvl>
    <w:lvl w:ilvl="1" w:tplc="100A0003" w:tentative="1">
      <w:start w:val="1"/>
      <w:numFmt w:val="bullet"/>
      <w:lvlText w:val="o"/>
      <w:lvlJc w:val="left"/>
      <w:pPr>
        <w:ind w:left="1080" w:hanging="360"/>
      </w:pPr>
      <w:rPr>
        <w:rFonts w:ascii="Courier New" w:hAnsi="Courier New" w:cs="Courier New" w:hint="default"/>
      </w:rPr>
    </w:lvl>
    <w:lvl w:ilvl="2" w:tplc="100A0005" w:tentative="1">
      <w:start w:val="1"/>
      <w:numFmt w:val="bullet"/>
      <w:lvlText w:val=""/>
      <w:lvlJc w:val="left"/>
      <w:pPr>
        <w:ind w:left="1800" w:hanging="360"/>
      </w:pPr>
      <w:rPr>
        <w:rFonts w:ascii="Wingdings" w:hAnsi="Wingdings" w:hint="default"/>
      </w:rPr>
    </w:lvl>
    <w:lvl w:ilvl="3" w:tplc="100A0001" w:tentative="1">
      <w:start w:val="1"/>
      <w:numFmt w:val="bullet"/>
      <w:lvlText w:val=""/>
      <w:lvlJc w:val="left"/>
      <w:pPr>
        <w:ind w:left="2520" w:hanging="360"/>
      </w:pPr>
      <w:rPr>
        <w:rFonts w:ascii="Symbol" w:hAnsi="Symbol" w:hint="default"/>
      </w:rPr>
    </w:lvl>
    <w:lvl w:ilvl="4" w:tplc="100A0003" w:tentative="1">
      <w:start w:val="1"/>
      <w:numFmt w:val="bullet"/>
      <w:lvlText w:val="o"/>
      <w:lvlJc w:val="left"/>
      <w:pPr>
        <w:ind w:left="3240" w:hanging="360"/>
      </w:pPr>
      <w:rPr>
        <w:rFonts w:ascii="Courier New" w:hAnsi="Courier New" w:cs="Courier New" w:hint="default"/>
      </w:rPr>
    </w:lvl>
    <w:lvl w:ilvl="5" w:tplc="100A0005" w:tentative="1">
      <w:start w:val="1"/>
      <w:numFmt w:val="bullet"/>
      <w:lvlText w:val=""/>
      <w:lvlJc w:val="left"/>
      <w:pPr>
        <w:ind w:left="3960" w:hanging="360"/>
      </w:pPr>
      <w:rPr>
        <w:rFonts w:ascii="Wingdings" w:hAnsi="Wingdings" w:hint="default"/>
      </w:rPr>
    </w:lvl>
    <w:lvl w:ilvl="6" w:tplc="100A0001" w:tentative="1">
      <w:start w:val="1"/>
      <w:numFmt w:val="bullet"/>
      <w:lvlText w:val=""/>
      <w:lvlJc w:val="left"/>
      <w:pPr>
        <w:ind w:left="4680" w:hanging="360"/>
      </w:pPr>
      <w:rPr>
        <w:rFonts w:ascii="Symbol" w:hAnsi="Symbol" w:hint="default"/>
      </w:rPr>
    </w:lvl>
    <w:lvl w:ilvl="7" w:tplc="100A0003" w:tentative="1">
      <w:start w:val="1"/>
      <w:numFmt w:val="bullet"/>
      <w:lvlText w:val="o"/>
      <w:lvlJc w:val="left"/>
      <w:pPr>
        <w:ind w:left="5400" w:hanging="360"/>
      </w:pPr>
      <w:rPr>
        <w:rFonts w:ascii="Courier New" w:hAnsi="Courier New" w:cs="Courier New" w:hint="default"/>
      </w:rPr>
    </w:lvl>
    <w:lvl w:ilvl="8" w:tplc="100A0005" w:tentative="1">
      <w:start w:val="1"/>
      <w:numFmt w:val="bullet"/>
      <w:lvlText w:val=""/>
      <w:lvlJc w:val="left"/>
      <w:pPr>
        <w:ind w:left="6120" w:hanging="360"/>
      </w:pPr>
      <w:rPr>
        <w:rFonts w:ascii="Wingdings" w:hAnsi="Wingdings" w:hint="default"/>
      </w:rPr>
    </w:lvl>
  </w:abstractNum>
  <w:abstractNum w:abstractNumId="7">
    <w:nsid w:val="2739619F"/>
    <w:multiLevelType w:val="hybridMultilevel"/>
    <w:tmpl w:val="1CAE9D4C"/>
    <w:lvl w:ilvl="0" w:tplc="202A7482">
      <w:start w:val="1"/>
      <w:numFmt w:val="bullet"/>
      <w:lvlText w:val=""/>
      <w:lvlJc w:val="left"/>
      <w:pPr>
        <w:ind w:left="360" w:hanging="360"/>
      </w:pPr>
      <w:rPr>
        <w:rFonts w:ascii="Symbol" w:hAnsi="Symbol" w:hint="default"/>
      </w:rPr>
    </w:lvl>
    <w:lvl w:ilvl="1" w:tplc="100A0003" w:tentative="1">
      <w:start w:val="1"/>
      <w:numFmt w:val="bullet"/>
      <w:lvlText w:val="o"/>
      <w:lvlJc w:val="left"/>
      <w:pPr>
        <w:ind w:left="1080" w:hanging="360"/>
      </w:pPr>
      <w:rPr>
        <w:rFonts w:ascii="Courier New" w:hAnsi="Courier New" w:cs="Courier New" w:hint="default"/>
      </w:rPr>
    </w:lvl>
    <w:lvl w:ilvl="2" w:tplc="100A0005" w:tentative="1">
      <w:start w:val="1"/>
      <w:numFmt w:val="bullet"/>
      <w:lvlText w:val=""/>
      <w:lvlJc w:val="left"/>
      <w:pPr>
        <w:ind w:left="1800" w:hanging="360"/>
      </w:pPr>
      <w:rPr>
        <w:rFonts w:ascii="Wingdings" w:hAnsi="Wingdings" w:hint="default"/>
      </w:rPr>
    </w:lvl>
    <w:lvl w:ilvl="3" w:tplc="100A0001" w:tentative="1">
      <w:start w:val="1"/>
      <w:numFmt w:val="bullet"/>
      <w:lvlText w:val=""/>
      <w:lvlJc w:val="left"/>
      <w:pPr>
        <w:ind w:left="2520" w:hanging="360"/>
      </w:pPr>
      <w:rPr>
        <w:rFonts w:ascii="Symbol" w:hAnsi="Symbol" w:hint="default"/>
      </w:rPr>
    </w:lvl>
    <w:lvl w:ilvl="4" w:tplc="100A0003" w:tentative="1">
      <w:start w:val="1"/>
      <w:numFmt w:val="bullet"/>
      <w:lvlText w:val="o"/>
      <w:lvlJc w:val="left"/>
      <w:pPr>
        <w:ind w:left="3240" w:hanging="360"/>
      </w:pPr>
      <w:rPr>
        <w:rFonts w:ascii="Courier New" w:hAnsi="Courier New" w:cs="Courier New" w:hint="default"/>
      </w:rPr>
    </w:lvl>
    <w:lvl w:ilvl="5" w:tplc="100A0005" w:tentative="1">
      <w:start w:val="1"/>
      <w:numFmt w:val="bullet"/>
      <w:lvlText w:val=""/>
      <w:lvlJc w:val="left"/>
      <w:pPr>
        <w:ind w:left="3960" w:hanging="360"/>
      </w:pPr>
      <w:rPr>
        <w:rFonts w:ascii="Wingdings" w:hAnsi="Wingdings" w:hint="default"/>
      </w:rPr>
    </w:lvl>
    <w:lvl w:ilvl="6" w:tplc="100A0001" w:tentative="1">
      <w:start w:val="1"/>
      <w:numFmt w:val="bullet"/>
      <w:lvlText w:val=""/>
      <w:lvlJc w:val="left"/>
      <w:pPr>
        <w:ind w:left="4680" w:hanging="360"/>
      </w:pPr>
      <w:rPr>
        <w:rFonts w:ascii="Symbol" w:hAnsi="Symbol" w:hint="default"/>
      </w:rPr>
    </w:lvl>
    <w:lvl w:ilvl="7" w:tplc="100A0003" w:tentative="1">
      <w:start w:val="1"/>
      <w:numFmt w:val="bullet"/>
      <w:lvlText w:val="o"/>
      <w:lvlJc w:val="left"/>
      <w:pPr>
        <w:ind w:left="5400" w:hanging="360"/>
      </w:pPr>
      <w:rPr>
        <w:rFonts w:ascii="Courier New" w:hAnsi="Courier New" w:cs="Courier New" w:hint="default"/>
      </w:rPr>
    </w:lvl>
    <w:lvl w:ilvl="8" w:tplc="100A0005" w:tentative="1">
      <w:start w:val="1"/>
      <w:numFmt w:val="bullet"/>
      <w:lvlText w:val=""/>
      <w:lvlJc w:val="left"/>
      <w:pPr>
        <w:ind w:left="6120" w:hanging="360"/>
      </w:pPr>
      <w:rPr>
        <w:rFonts w:ascii="Wingdings" w:hAnsi="Wingdings" w:hint="default"/>
      </w:rPr>
    </w:lvl>
  </w:abstractNum>
  <w:abstractNum w:abstractNumId="8">
    <w:nsid w:val="2E3149A7"/>
    <w:multiLevelType w:val="hybridMultilevel"/>
    <w:tmpl w:val="8574130E"/>
    <w:lvl w:ilvl="0" w:tplc="202A7482">
      <w:start w:val="1"/>
      <w:numFmt w:val="bullet"/>
      <w:lvlText w:val=""/>
      <w:lvlJc w:val="left"/>
      <w:pPr>
        <w:ind w:left="36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9">
    <w:nsid w:val="352C0956"/>
    <w:multiLevelType w:val="hybridMultilevel"/>
    <w:tmpl w:val="8C703160"/>
    <w:lvl w:ilvl="0" w:tplc="100A0001">
      <w:start w:val="1"/>
      <w:numFmt w:val="bullet"/>
      <w:lvlText w:val=""/>
      <w:lvlJc w:val="left"/>
      <w:pPr>
        <w:ind w:left="720" w:hanging="360"/>
      </w:pPr>
      <w:rPr>
        <w:rFonts w:ascii="Symbol" w:hAnsi="Symbol" w:hint="default"/>
      </w:rPr>
    </w:lvl>
    <w:lvl w:ilvl="1" w:tplc="100A0001">
      <w:start w:val="1"/>
      <w:numFmt w:val="bullet"/>
      <w:lvlText w:val=""/>
      <w:lvlJc w:val="left"/>
      <w:pPr>
        <w:ind w:left="1440" w:hanging="360"/>
      </w:pPr>
      <w:rPr>
        <w:rFonts w:ascii="Symbol" w:hAnsi="Symbol"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0">
    <w:nsid w:val="3C973BA1"/>
    <w:multiLevelType w:val="hybridMultilevel"/>
    <w:tmpl w:val="AED8FF76"/>
    <w:lvl w:ilvl="0" w:tplc="202A7482">
      <w:start w:val="1"/>
      <w:numFmt w:val="bullet"/>
      <w:lvlText w:val=""/>
      <w:lvlJc w:val="left"/>
      <w:pPr>
        <w:ind w:left="360" w:hanging="360"/>
      </w:pPr>
      <w:rPr>
        <w:rFonts w:ascii="Symbol" w:hAnsi="Symbol" w:hint="default"/>
      </w:rPr>
    </w:lvl>
    <w:lvl w:ilvl="1" w:tplc="100A0003" w:tentative="1">
      <w:start w:val="1"/>
      <w:numFmt w:val="bullet"/>
      <w:lvlText w:val="o"/>
      <w:lvlJc w:val="left"/>
      <w:pPr>
        <w:ind w:left="1080" w:hanging="360"/>
      </w:pPr>
      <w:rPr>
        <w:rFonts w:ascii="Courier New" w:hAnsi="Courier New" w:cs="Courier New" w:hint="default"/>
      </w:rPr>
    </w:lvl>
    <w:lvl w:ilvl="2" w:tplc="100A0005" w:tentative="1">
      <w:start w:val="1"/>
      <w:numFmt w:val="bullet"/>
      <w:lvlText w:val=""/>
      <w:lvlJc w:val="left"/>
      <w:pPr>
        <w:ind w:left="1800" w:hanging="360"/>
      </w:pPr>
      <w:rPr>
        <w:rFonts w:ascii="Wingdings" w:hAnsi="Wingdings" w:hint="default"/>
      </w:rPr>
    </w:lvl>
    <w:lvl w:ilvl="3" w:tplc="100A0001" w:tentative="1">
      <w:start w:val="1"/>
      <w:numFmt w:val="bullet"/>
      <w:lvlText w:val=""/>
      <w:lvlJc w:val="left"/>
      <w:pPr>
        <w:ind w:left="2520" w:hanging="360"/>
      </w:pPr>
      <w:rPr>
        <w:rFonts w:ascii="Symbol" w:hAnsi="Symbol" w:hint="default"/>
      </w:rPr>
    </w:lvl>
    <w:lvl w:ilvl="4" w:tplc="100A0003" w:tentative="1">
      <w:start w:val="1"/>
      <w:numFmt w:val="bullet"/>
      <w:lvlText w:val="o"/>
      <w:lvlJc w:val="left"/>
      <w:pPr>
        <w:ind w:left="3240" w:hanging="360"/>
      </w:pPr>
      <w:rPr>
        <w:rFonts w:ascii="Courier New" w:hAnsi="Courier New" w:cs="Courier New" w:hint="default"/>
      </w:rPr>
    </w:lvl>
    <w:lvl w:ilvl="5" w:tplc="100A0005" w:tentative="1">
      <w:start w:val="1"/>
      <w:numFmt w:val="bullet"/>
      <w:lvlText w:val=""/>
      <w:lvlJc w:val="left"/>
      <w:pPr>
        <w:ind w:left="3960" w:hanging="360"/>
      </w:pPr>
      <w:rPr>
        <w:rFonts w:ascii="Wingdings" w:hAnsi="Wingdings" w:hint="default"/>
      </w:rPr>
    </w:lvl>
    <w:lvl w:ilvl="6" w:tplc="100A0001" w:tentative="1">
      <w:start w:val="1"/>
      <w:numFmt w:val="bullet"/>
      <w:lvlText w:val=""/>
      <w:lvlJc w:val="left"/>
      <w:pPr>
        <w:ind w:left="4680" w:hanging="360"/>
      </w:pPr>
      <w:rPr>
        <w:rFonts w:ascii="Symbol" w:hAnsi="Symbol" w:hint="default"/>
      </w:rPr>
    </w:lvl>
    <w:lvl w:ilvl="7" w:tplc="100A0003" w:tentative="1">
      <w:start w:val="1"/>
      <w:numFmt w:val="bullet"/>
      <w:lvlText w:val="o"/>
      <w:lvlJc w:val="left"/>
      <w:pPr>
        <w:ind w:left="5400" w:hanging="360"/>
      </w:pPr>
      <w:rPr>
        <w:rFonts w:ascii="Courier New" w:hAnsi="Courier New" w:cs="Courier New" w:hint="default"/>
      </w:rPr>
    </w:lvl>
    <w:lvl w:ilvl="8" w:tplc="100A0005" w:tentative="1">
      <w:start w:val="1"/>
      <w:numFmt w:val="bullet"/>
      <w:lvlText w:val=""/>
      <w:lvlJc w:val="left"/>
      <w:pPr>
        <w:ind w:left="6120" w:hanging="360"/>
      </w:pPr>
      <w:rPr>
        <w:rFonts w:ascii="Wingdings" w:hAnsi="Wingdings" w:hint="default"/>
      </w:rPr>
    </w:lvl>
  </w:abstractNum>
  <w:abstractNum w:abstractNumId="11">
    <w:nsid w:val="3F131018"/>
    <w:multiLevelType w:val="hybridMultilevel"/>
    <w:tmpl w:val="A166477E"/>
    <w:lvl w:ilvl="0" w:tplc="202A7482">
      <w:start w:val="1"/>
      <w:numFmt w:val="bullet"/>
      <w:lvlText w:val=""/>
      <w:lvlJc w:val="left"/>
      <w:pPr>
        <w:ind w:left="360" w:hanging="360"/>
      </w:pPr>
      <w:rPr>
        <w:rFonts w:ascii="Symbol" w:hAnsi="Symbol" w:hint="default"/>
      </w:rPr>
    </w:lvl>
    <w:lvl w:ilvl="1" w:tplc="100A0003">
      <w:start w:val="1"/>
      <w:numFmt w:val="bullet"/>
      <w:lvlText w:val="o"/>
      <w:lvlJc w:val="left"/>
      <w:pPr>
        <w:ind w:left="1080" w:hanging="360"/>
      </w:pPr>
      <w:rPr>
        <w:rFonts w:ascii="Courier New" w:hAnsi="Courier New" w:cs="Courier New" w:hint="default"/>
      </w:rPr>
    </w:lvl>
    <w:lvl w:ilvl="2" w:tplc="100A0005" w:tentative="1">
      <w:start w:val="1"/>
      <w:numFmt w:val="bullet"/>
      <w:lvlText w:val=""/>
      <w:lvlJc w:val="left"/>
      <w:pPr>
        <w:ind w:left="1800" w:hanging="360"/>
      </w:pPr>
      <w:rPr>
        <w:rFonts w:ascii="Wingdings" w:hAnsi="Wingdings" w:hint="default"/>
      </w:rPr>
    </w:lvl>
    <w:lvl w:ilvl="3" w:tplc="100A0001" w:tentative="1">
      <w:start w:val="1"/>
      <w:numFmt w:val="bullet"/>
      <w:lvlText w:val=""/>
      <w:lvlJc w:val="left"/>
      <w:pPr>
        <w:ind w:left="2520" w:hanging="360"/>
      </w:pPr>
      <w:rPr>
        <w:rFonts w:ascii="Symbol" w:hAnsi="Symbol" w:hint="default"/>
      </w:rPr>
    </w:lvl>
    <w:lvl w:ilvl="4" w:tplc="100A0003" w:tentative="1">
      <w:start w:val="1"/>
      <w:numFmt w:val="bullet"/>
      <w:lvlText w:val="o"/>
      <w:lvlJc w:val="left"/>
      <w:pPr>
        <w:ind w:left="3240" w:hanging="360"/>
      </w:pPr>
      <w:rPr>
        <w:rFonts w:ascii="Courier New" w:hAnsi="Courier New" w:cs="Courier New" w:hint="default"/>
      </w:rPr>
    </w:lvl>
    <w:lvl w:ilvl="5" w:tplc="100A0005" w:tentative="1">
      <w:start w:val="1"/>
      <w:numFmt w:val="bullet"/>
      <w:lvlText w:val=""/>
      <w:lvlJc w:val="left"/>
      <w:pPr>
        <w:ind w:left="3960" w:hanging="360"/>
      </w:pPr>
      <w:rPr>
        <w:rFonts w:ascii="Wingdings" w:hAnsi="Wingdings" w:hint="default"/>
      </w:rPr>
    </w:lvl>
    <w:lvl w:ilvl="6" w:tplc="100A0001" w:tentative="1">
      <w:start w:val="1"/>
      <w:numFmt w:val="bullet"/>
      <w:lvlText w:val=""/>
      <w:lvlJc w:val="left"/>
      <w:pPr>
        <w:ind w:left="4680" w:hanging="360"/>
      </w:pPr>
      <w:rPr>
        <w:rFonts w:ascii="Symbol" w:hAnsi="Symbol" w:hint="default"/>
      </w:rPr>
    </w:lvl>
    <w:lvl w:ilvl="7" w:tplc="100A0003" w:tentative="1">
      <w:start w:val="1"/>
      <w:numFmt w:val="bullet"/>
      <w:lvlText w:val="o"/>
      <w:lvlJc w:val="left"/>
      <w:pPr>
        <w:ind w:left="5400" w:hanging="360"/>
      </w:pPr>
      <w:rPr>
        <w:rFonts w:ascii="Courier New" w:hAnsi="Courier New" w:cs="Courier New" w:hint="default"/>
      </w:rPr>
    </w:lvl>
    <w:lvl w:ilvl="8" w:tplc="100A0005" w:tentative="1">
      <w:start w:val="1"/>
      <w:numFmt w:val="bullet"/>
      <w:lvlText w:val=""/>
      <w:lvlJc w:val="left"/>
      <w:pPr>
        <w:ind w:left="6120" w:hanging="360"/>
      </w:pPr>
      <w:rPr>
        <w:rFonts w:ascii="Wingdings" w:hAnsi="Wingdings" w:hint="default"/>
      </w:rPr>
    </w:lvl>
  </w:abstractNum>
  <w:abstractNum w:abstractNumId="12">
    <w:nsid w:val="3F2E7F76"/>
    <w:multiLevelType w:val="hybridMultilevel"/>
    <w:tmpl w:val="B756CB74"/>
    <w:lvl w:ilvl="0" w:tplc="FA3C9878">
      <w:start w:val="1"/>
      <w:numFmt w:val="decimal"/>
      <w:lvlText w:val="(%1)"/>
      <w:lvlJc w:val="left"/>
      <w:pPr>
        <w:ind w:left="360" w:hanging="360"/>
      </w:pPr>
      <w:rPr>
        <w:rFonts w:hint="default"/>
      </w:r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13">
    <w:nsid w:val="45F50D30"/>
    <w:multiLevelType w:val="hybridMultilevel"/>
    <w:tmpl w:val="23A28828"/>
    <w:lvl w:ilvl="0" w:tplc="202A7482">
      <w:start w:val="1"/>
      <w:numFmt w:val="bullet"/>
      <w:lvlText w:val=""/>
      <w:lvlJc w:val="left"/>
      <w:pPr>
        <w:ind w:left="360" w:hanging="360"/>
      </w:pPr>
      <w:rPr>
        <w:rFonts w:ascii="Symbol" w:hAnsi="Symbol" w:hint="default"/>
      </w:rPr>
    </w:lvl>
    <w:lvl w:ilvl="1" w:tplc="100A0003" w:tentative="1">
      <w:start w:val="1"/>
      <w:numFmt w:val="bullet"/>
      <w:lvlText w:val="o"/>
      <w:lvlJc w:val="left"/>
      <w:pPr>
        <w:ind w:left="1080" w:hanging="360"/>
      </w:pPr>
      <w:rPr>
        <w:rFonts w:ascii="Courier New" w:hAnsi="Courier New" w:cs="Courier New" w:hint="default"/>
      </w:rPr>
    </w:lvl>
    <w:lvl w:ilvl="2" w:tplc="100A0005" w:tentative="1">
      <w:start w:val="1"/>
      <w:numFmt w:val="bullet"/>
      <w:lvlText w:val=""/>
      <w:lvlJc w:val="left"/>
      <w:pPr>
        <w:ind w:left="1800" w:hanging="360"/>
      </w:pPr>
      <w:rPr>
        <w:rFonts w:ascii="Wingdings" w:hAnsi="Wingdings" w:hint="default"/>
      </w:rPr>
    </w:lvl>
    <w:lvl w:ilvl="3" w:tplc="100A0001" w:tentative="1">
      <w:start w:val="1"/>
      <w:numFmt w:val="bullet"/>
      <w:lvlText w:val=""/>
      <w:lvlJc w:val="left"/>
      <w:pPr>
        <w:ind w:left="2520" w:hanging="360"/>
      </w:pPr>
      <w:rPr>
        <w:rFonts w:ascii="Symbol" w:hAnsi="Symbol" w:hint="default"/>
      </w:rPr>
    </w:lvl>
    <w:lvl w:ilvl="4" w:tplc="100A0003" w:tentative="1">
      <w:start w:val="1"/>
      <w:numFmt w:val="bullet"/>
      <w:lvlText w:val="o"/>
      <w:lvlJc w:val="left"/>
      <w:pPr>
        <w:ind w:left="3240" w:hanging="360"/>
      </w:pPr>
      <w:rPr>
        <w:rFonts w:ascii="Courier New" w:hAnsi="Courier New" w:cs="Courier New" w:hint="default"/>
      </w:rPr>
    </w:lvl>
    <w:lvl w:ilvl="5" w:tplc="100A0005" w:tentative="1">
      <w:start w:val="1"/>
      <w:numFmt w:val="bullet"/>
      <w:lvlText w:val=""/>
      <w:lvlJc w:val="left"/>
      <w:pPr>
        <w:ind w:left="3960" w:hanging="360"/>
      </w:pPr>
      <w:rPr>
        <w:rFonts w:ascii="Wingdings" w:hAnsi="Wingdings" w:hint="default"/>
      </w:rPr>
    </w:lvl>
    <w:lvl w:ilvl="6" w:tplc="100A0001" w:tentative="1">
      <w:start w:val="1"/>
      <w:numFmt w:val="bullet"/>
      <w:lvlText w:val=""/>
      <w:lvlJc w:val="left"/>
      <w:pPr>
        <w:ind w:left="4680" w:hanging="360"/>
      </w:pPr>
      <w:rPr>
        <w:rFonts w:ascii="Symbol" w:hAnsi="Symbol" w:hint="default"/>
      </w:rPr>
    </w:lvl>
    <w:lvl w:ilvl="7" w:tplc="100A0003" w:tentative="1">
      <w:start w:val="1"/>
      <w:numFmt w:val="bullet"/>
      <w:lvlText w:val="o"/>
      <w:lvlJc w:val="left"/>
      <w:pPr>
        <w:ind w:left="5400" w:hanging="360"/>
      </w:pPr>
      <w:rPr>
        <w:rFonts w:ascii="Courier New" w:hAnsi="Courier New" w:cs="Courier New" w:hint="default"/>
      </w:rPr>
    </w:lvl>
    <w:lvl w:ilvl="8" w:tplc="100A0005" w:tentative="1">
      <w:start w:val="1"/>
      <w:numFmt w:val="bullet"/>
      <w:lvlText w:val=""/>
      <w:lvlJc w:val="left"/>
      <w:pPr>
        <w:ind w:left="6120" w:hanging="360"/>
      </w:pPr>
      <w:rPr>
        <w:rFonts w:ascii="Wingdings" w:hAnsi="Wingdings" w:hint="default"/>
      </w:rPr>
    </w:lvl>
  </w:abstractNum>
  <w:abstractNum w:abstractNumId="14">
    <w:nsid w:val="46A01A22"/>
    <w:multiLevelType w:val="hybridMultilevel"/>
    <w:tmpl w:val="E69C9838"/>
    <w:lvl w:ilvl="0" w:tplc="202A7482">
      <w:start w:val="1"/>
      <w:numFmt w:val="bullet"/>
      <w:lvlText w:val=""/>
      <w:lvlJc w:val="left"/>
      <w:pPr>
        <w:ind w:left="360" w:hanging="360"/>
      </w:pPr>
      <w:rPr>
        <w:rFonts w:ascii="Symbol" w:hAnsi="Symbol" w:hint="default"/>
      </w:rPr>
    </w:lvl>
    <w:lvl w:ilvl="1" w:tplc="100A0003" w:tentative="1">
      <w:start w:val="1"/>
      <w:numFmt w:val="bullet"/>
      <w:lvlText w:val="o"/>
      <w:lvlJc w:val="left"/>
      <w:pPr>
        <w:ind w:left="1080" w:hanging="360"/>
      </w:pPr>
      <w:rPr>
        <w:rFonts w:ascii="Courier New" w:hAnsi="Courier New" w:cs="Courier New" w:hint="default"/>
      </w:rPr>
    </w:lvl>
    <w:lvl w:ilvl="2" w:tplc="100A0005" w:tentative="1">
      <w:start w:val="1"/>
      <w:numFmt w:val="bullet"/>
      <w:lvlText w:val=""/>
      <w:lvlJc w:val="left"/>
      <w:pPr>
        <w:ind w:left="1800" w:hanging="360"/>
      </w:pPr>
      <w:rPr>
        <w:rFonts w:ascii="Wingdings" w:hAnsi="Wingdings" w:hint="default"/>
      </w:rPr>
    </w:lvl>
    <w:lvl w:ilvl="3" w:tplc="100A0001" w:tentative="1">
      <w:start w:val="1"/>
      <w:numFmt w:val="bullet"/>
      <w:lvlText w:val=""/>
      <w:lvlJc w:val="left"/>
      <w:pPr>
        <w:ind w:left="2520" w:hanging="360"/>
      </w:pPr>
      <w:rPr>
        <w:rFonts w:ascii="Symbol" w:hAnsi="Symbol" w:hint="default"/>
      </w:rPr>
    </w:lvl>
    <w:lvl w:ilvl="4" w:tplc="100A0003" w:tentative="1">
      <w:start w:val="1"/>
      <w:numFmt w:val="bullet"/>
      <w:lvlText w:val="o"/>
      <w:lvlJc w:val="left"/>
      <w:pPr>
        <w:ind w:left="3240" w:hanging="360"/>
      </w:pPr>
      <w:rPr>
        <w:rFonts w:ascii="Courier New" w:hAnsi="Courier New" w:cs="Courier New" w:hint="default"/>
      </w:rPr>
    </w:lvl>
    <w:lvl w:ilvl="5" w:tplc="100A0005" w:tentative="1">
      <w:start w:val="1"/>
      <w:numFmt w:val="bullet"/>
      <w:lvlText w:val=""/>
      <w:lvlJc w:val="left"/>
      <w:pPr>
        <w:ind w:left="3960" w:hanging="360"/>
      </w:pPr>
      <w:rPr>
        <w:rFonts w:ascii="Wingdings" w:hAnsi="Wingdings" w:hint="default"/>
      </w:rPr>
    </w:lvl>
    <w:lvl w:ilvl="6" w:tplc="100A0001" w:tentative="1">
      <w:start w:val="1"/>
      <w:numFmt w:val="bullet"/>
      <w:lvlText w:val=""/>
      <w:lvlJc w:val="left"/>
      <w:pPr>
        <w:ind w:left="4680" w:hanging="360"/>
      </w:pPr>
      <w:rPr>
        <w:rFonts w:ascii="Symbol" w:hAnsi="Symbol" w:hint="default"/>
      </w:rPr>
    </w:lvl>
    <w:lvl w:ilvl="7" w:tplc="100A0003" w:tentative="1">
      <w:start w:val="1"/>
      <w:numFmt w:val="bullet"/>
      <w:lvlText w:val="o"/>
      <w:lvlJc w:val="left"/>
      <w:pPr>
        <w:ind w:left="5400" w:hanging="360"/>
      </w:pPr>
      <w:rPr>
        <w:rFonts w:ascii="Courier New" w:hAnsi="Courier New" w:cs="Courier New" w:hint="default"/>
      </w:rPr>
    </w:lvl>
    <w:lvl w:ilvl="8" w:tplc="100A0005" w:tentative="1">
      <w:start w:val="1"/>
      <w:numFmt w:val="bullet"/>
      <w:lvlText w:val=""/>
      <w:lvlJc w:val="left"/>
      <w:pPr>
        <w:ind w:left="6120" w:hanging="360"/>
      </w:pPr>
      <w:rPr>
        <w:rFonts w:ascii="Wingdings" w:hAnsi="Wingdings" w:hint="default"/>
      </w:rPr>
    </w:lvl>
  </w:abstractNum>
  <w:abstractNum w:abstractNumId="15">
    <w:nsid w:val="4AA3121D"/>
    <w:multiLevelType w:val="hybridMultilevel"/>
    <w:tmpl w:val="486836CA"/>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6">
    <w:nsid w:val="56D27CCE"/>
    <w:multiLevelType w:val="hybridMultilevel"/>
    <w:tmpl w:val="6AAE3130"/>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7">
    <w:nsid w:val="5EB63E73"/>
    <w:multiLevelType w:val="hybridMultilevel"/>
    <w:tmpl w:val="26A60ACA"/>
    <w:lvl w:ilvl="0" w:tplc="202A7482">
      <w:start w:val="1"/>
      <w:numFmt w:val="bullet"/>
      <w:lvlText w:val=""/>
      <w:lvlJc w:val="left"/>
      <w:pPr>
        <w:ind w:left="360" w:hanging="360"/>
      </w:pPr>
      <w:rPr>
        <w:rFonts w:ascii="Symbol" w:hAnsi="Symbol" w:hint="default"/>
      </w:rPr>
    </w:lvl>
    <w:lvl w:ilvl="1" w:tplc="100A0003" w:tentative="1">
      <w:start w:val="1"/>
      <w:numFmt w:val="bullet"/>
      <w:lvlText w:val="o"/>
      <w:lvlJc w:val="left"/>
      <w:pPr>
        <w:ind w:left="1080" w:hanging="360"/>
      </w:pPr>
      <w:rPr>
        <w:rFonts w:ascii="Courier New" w:hAnsi="Courier New" w:cs="Courier New" w:hint="default"/>
      </w:rPr>
    </w:lvl>
    <w:lvl w:ilvl="2" w:tplc="100A0005" w:tentative="1">
      <w:start w:val="1"/>
      <w:numFmt w:val="bullet"/>
      <w:lvlText w:val=""/>
      <w:lvlJc w:val="left"/>
      <w:pPr>
        <w:ind w:left="1800" w:hanging="360"/>
      </w:pPr>
      <w:rPr>
        <w:rFonts w:ascii="Wingdings" w:hAnsi="Wingdings" w:hint="default"/>
      </w:rPr>
    </w:lvl>
    <w:lvl w:ilvl="3" w:tplc="100A0001" w:tentative="1">
      <w:start w:val="1"/>
      <w:numFmt w:val="bullet"/>
      <w:lvlText w:val=""/>
      <w:lvlJc w:val="left"/>
      <w:pPr>
        <w:ind w:left="2520" w:hanging="360"/>
      </w:pPr>
      <w:rPr>
        <w:rFonts w:ascii="Symbol" w:hAnsi="Symbol" w:hint="default"/>
      </w:rPr>
    </w:lvl>
    <w:lvl w:ilvl="4" w:tplc="100A0003" w:tentative="1">
      <w:start w:val="1"/>
      <w:numFmt w:val="bullet"/>
      <w:lvlText w:val="o"/>
      <w:lvlJc w:val="left"/>
      <w:pPr>
        <w:ind w:left="3240" w:hanging="360"/>
      </w:pPr>
      <w:rPr>
        <w:rFonts w:ascii="Courier New" w:hAnsi="Courier New" w:cs="Courier New" w:hint="default"/>
      </w:rPr>
    </w:lvl>
    <w:lvl w:ilvl="5" w:tplc="100A0005" w:tentative="1">
      <w:start w:val="1"/>
      <w:numFmt w:val="bullet"/>
      <w:lvlText w:val=""/>
      <w:lvlJc w:val="left"/>
      <w:pPr>
        <w:ind w:left="3960" w:hanging="360"/>
      </w:pPr>
      <w:rPr>
        <w:rFonts w:ascii="Wingdings" w:hAnsi="Wingdings" w:hint="default"/>
      </w:rPr>
    </w:lvl>
    <w:lvl w:ilvl="6" w:tplc="100A0001" w:tentative="1">
      <w:start w:val="1"/>
      <w:numFmt w:val="bullet"/>
      <w:lvlText w:val=""/>
      <w:lvlJc w:val="left"/>
      <w:pPr>
        <w:ind w:left="4680" w:hanging="360"/>
      </w:pPr>
      <w:rPr>
        <w:rFonts w:ascii="Symbol" w:hAnsi="Symbol" w:hint="default"/>
      </w:rPr>
    </w:lvl>
    <w:lvl w:ilvl="7" w:tplc="100A0003" w:tentative="1">
      <w:start w:val="1"/>
      <w:numFmt w:val="bullet"/>
      <w:lvlText w:val="o"/>
      <w:lvlJc w:val="left"/>
      <w:pPr>
        <w:ind w:left="5400" w:hanging="360"/>
      </w:pPr>
      <w:rPr>
        <w:rFonts w:ascii="Courier New" w:hAnsi="Courier New" w:cs="Courier New" w:hint="default"/>
      </w:rPr>
    </w:lvl>
    <w:lvl w:ilvl="8" w:tplc="100A0005" w:tentative="1">
      <w:start w:val="1"/>
      <w:numFmt w:val="bullet"/>
      <w:lvlText w:val=""/>
      <w:lvlJc w:val="left"/>
      <w:pPr>
        <w:ind w:left="6120" w:hanging="360"/>
      </w:pPr>
      <w:rPr>
        <w:rFonts w:ascii="Wingdings" w:hAnsi="Wingdings" w:hint="default"/>
      </w:rPr>
    </w:lvl>
  </w:abstractNum>
  <w:abstractNum w:abstractNumId="18">
    <w:nsid w:val="68653970"/>
    <w:multiLevelType w:val="hybridMultilevel"/>
    <w:tmpl w:val="3A424846"/>
    <w:lvl w:ilvl="0" w:tplc="5C963A18">
      <w:start w:val="1"/>
      <w:numFmt w:val="decimal"/>
      <w:lvlText w:val="(%1)"/>
      <w:lvlJc w:val="left"/>
      <w:pPr>
        <w:ind w:left="375" w:hanging="375"/>
      </w:pPr>
      <w:rPr>
        <w:rFonts w:hint="default"/>
      </w:r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19">
    <w:nsid w:val="74C574D3"/>
    <w:multiLevelType w:val="hybridMultilevel"/>
    <w:tmpl w:val="87A2DD1A"/>
    <w:lvl w:ilvl="0" w:tplc="202A7482">
      <w:start w:val="1"/>
      <w:numFmt w:val="bullet"/>
      <w:lvlText w:val=""/>
      <w:lvlJc w:val="left"/>
      <w:pPr>
        <w:ind w:left="360" w:hanging="360"/>
      </w:pPr>
      <w:rPr>
        <w:rFonts w:ascii="Symbol" w:hAnsi="Symbol" w:hint="default"/>
      </w:rPr>
    </w:lvl>
    <w:lvl w:ilvl="1" w:tplc="100A0003" w:tentative="1">
      <w:start w:val="1"/>
      <w:numFmt w:val="bullet"/>
      <w:lvlText w:val="o"/>
      <w:lvlJc w:val="left"/>
      <w:pPr>
        <w:ind w:left="1080" w:hanging="360"/>
      </w:pPr>
      <w:rPr>
        <w:rFonts w:ascii="Courier New" w:hAnsi="Courier New" w:cs="Courier New" w:hint="default"/>
      </w:rPr>
    </w:lvl>
    <w:lvl w:ilvl="2" w:tplc="100A0005" w:tentative="1">
      <w:start w:val="1"/>
      <w:numFmt w:val="bullet"/>
      <w:lvlText w:val=""/>
      <w:lvlJc w:val="left"/>
      <w:pPr>
        <w:ind w:left="1800" w:hanging="360"/>
      </w:pPr>
      <w:rPr>
        <w:rFonts w:ascii="Wingdings" w:hAnsi="Wingdings" w:hint="default"/>
      </w:rPr>
    </w:lvl>
    <w:lvl w:ilvl="3" w:tplc="100A0001" w:tentative="1">
      <w:start w:val="1"/>
      <w:numFmt w:val="bullet"/>
      <w:lvlText w:val=""/>
      <w:lvlJc w:val="left"/>
      <w:pPr>
        <w:ind w:left="2520" w:hanging="360"/>
      </w:pPr>
      <w:rPr>
        <w:rFonts w:ascii="Symbol" w:hAnsi="Symbol" w:hint="default"/>
      </w:rPr>
    </w:lvl>
    <w:lvl w:ilvl="4" w:tplc="100A0003" w:tentative="1">
      <w:start w:val="1"/>
      <w:numFmt w:val="bullet"/>
      <w:lvlText w:val="o"/>
      <w:lvlJc w:val="left"/>
      <w:pPr>
        <w:ind w:left="3240" w:hanging="360"/>
      </w:pPr>
      <w:rPr>
        <w:rFonts w:ascii="Courier New" w:hAnsi="Courier New" w:cs="Courier New" w:hint="default"/>
      </w:rPr>
    </w:lvl>
    <w:lvl w:ilvl="5" w:tplc="100A0005" w:tentative="1">
      <w:start w:val="1"/>
      <w:numFmt w:val="bullet"/>
      <w:lvlText w:val=""/>
      <w:lvlJc w:val="left"/>
      <w:pPr>
        <w:ind w:left="3960" w:hanging="360"/>
      </w:pPr>
      <w:rPr>
        <w:rFonts w:ascii="Wingdings" w:hAnsi="Wingdings" w:hint="default"/>
      </w:rPr>
    </w:lvl>
    <w:lvl w:ilvl="6" w:tplc="100A0001" w:tentative="1">
      <w:start w:val="1"/>
      <w:numFmt w:val="bullet"/>
      <w:lvlText w:val=""/>
      <w:lvlJc w:val="left"/>
      <w:pPr>
        <w:ind w:left="4680" w:hanging="360"/>
      </w:pPr>
      <w:rPr>
        <w:rFonts w:ascii="Symbol" w:hAnsi="Symbol" w:hint="default"/>
      </w:rPr>
    </w:lvl>
    <w:lvl w:ilvl="7" w:tplc="100A0003" w:tentative="1">
      <w:start w:val="1"/>
      <w:numFmt w:val="bullet"/>
      <w:lvlText w:val="o"/>
      <w:lvlJc w:val="left"/>
      <w:pPr>
        <w:ind w:left="5400" w:hanging="360"/>
      </w:pPr>
      <w:rPr>
        <w:rFonts w:ascii="Courier New" w:hAnsi="Courier New" w:cs="Courier New" w:hint="default"/>
      </w:rPr>
    </w:lvl>
    <w:lvl w:ilvl="8" w:tplc="100A0005" w:tentative="1">
      <w:start w:val="1"/>
      <w:numFmt w:val="bullet"/>
      <w:lvlText w:val=""/>
      <w:lvlJc w:val="left"/>
      <w:pPr>
        <w:ind w:left="6120" w:hanging="360"/>
      </w:pPr>
      <w:rPr>
        <w:rFonts w:ascii="Wingdings" w:hAnsi="Wingdings" w:hint="default"/>
      </w:rPr>
    </w:lvl>
  </w:abstractNum>
  <w:num w:numId="1">
    <w:abstractNumId w:val="2"/>
  </w:num>
  <w:num w:numId="2">
    <w:abstractNumId w:val="11"/>
  </w:num>
  <w:num w:numId="3">
    <w:abstractNumId w:val="18"/>
  </w:num>
  <w:num w:numId="4">
    <w:abstractNumId w:val="12"/>
  </w:num>
  <w:num w:numId="5">
    <w:abstractNumId w:val="1"/>
  </w:num>
  <w:num w:numId="6">
    <w:abstractNumId w:val="17"/>
  </w:num>
  <w:num w:numId="7">
    <w:abstractNumId w:val="15"/>
  </w:num>
  <w:num w:numId="8">
    <w:abstractNumId w:val="14"/>
  </w:num>
  <w:num w:numId="9">
    <w:abstractNumId w:val="7"/>
  </w:num>
  <w:num w:numId="10">
    <w:abstractNumId w:val="19"/>
  </w:num>
  <w:num w:numId="11">
    <w:abstractNumId w:val="9"/>
  </w:num>
  <w:num w:numId="12">
    <w:abstractNumId w:val="3"/>
  </w:num>
  <w:num w:numId="13">
    <w:abstractNumId w:val="8"/>
  </w:num>
  <w:num w:numId="14">
    <w:abstractNumId w:val="5"/>
  </w:num>
  <w:num w:numId="15">
    <w:abstractNumId w:val="16"/>
  </w:num>
  <w:num w:numId="16">
    <w:abstractNumId w:val="0"/>
  </w:num>
  <w:num w:numId="17">
    <w:abstractNumId w:val="4"/>
  </w:num>
  <w:num w:numId="18">
    <w:abstractNumId w:val="13"/>
  </w:num>
  <w:num w:numId="19">
    <w:abstractNumId w:val="6"/>
  </w:num>
  <w:num w:numId="20">
    <w:abstractNumId w:val="10"/>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stylePaneFormatFilter w:val="3F01"/>
  <w:defaultTabStop w:val="708"/>
  <w:hyphenationZone w:val="425"/>
  <w:drawingGridHorizontalSpacing w:val="120"/>
  <w:displayHorizontalDrawingGridEvery w:val="2"/>
  <w:displayVerticalDrawingGridEvery w:val="2"/>
  <w:characterSpacingControl w:val="doNotCompress"/>
  <w:hdrShapeDefaults>
    <o:shapedefaults v:ext="edit" spidmax="105473"/>
  </w:hdrShapeDefaults>
  <w:footnotePr>
    <w:footnote w:id="-1"/>
    <w:footnote w:id="0"/>
  </w:footnotePr>
  <w:endnotePr>
    <w:endnote w:id="-1"/>
    <w:endnote w:id="0"/>
  </w:endnotePr>
  <w:compat/>
  <w:rsids>
    <w:rsidRoot w:val="00B02CF6"/>
    <w:rsid w:val="00001BD5"/>
    <w:rsid w:val="00004E4C"/>
    <w:rsid w:val="000063FB"/>
    <w:rsid w:val="000227D7"/>
    <w:rsid w:val="0002328F"/>
    <w:rsid w:val="000238DA"/>
    <w:rsid w:val="00030152"/>
    <w:rsid w:val="00032F17"/>
    <w:rsid w:val="00034AC4"/>
    <w:rsid w:val="00036D94"/>
    <w:rsid w:val="0005350C"/>
    <w:rsid w:val="00055F3C"/>
    <w:rsid w:val="000662AF"/>
    <w:rsid w:val="00080ABA"/>
    <w:rsid w:val="00081188"/>
    <w:rsid w:val="000820B8"/>
    <w:rsid w:val="00086ED4"/>
    <w:rsid w:val="000905A2"/>
    <w:rsid w:val="00093545"/>
    <w:rsid w:val="000940DE"/>
    <w:rsid w:val="00094574"/>
    <w:rsid w:val="000979CD"/>
    <w:rsid w:val="000A1E13"/>
    <w:rsid w:val="000A33AC"/>
    <w:rsid w:val="000A3E0C"/>
    <w:rsid w:val="000A7377"/>
    <w:rsid w:val="000A7FB0"/>
    <w:rsid w:val="000B2234"/>
    <w:rsid w:val="000B7CEB"/>
    <w:rsid w:val="000B7F14"/>
    <w:rsid w:val="000C0D29"/>
    <w:rsid w:val="000C46FF"/>
    <w:rsid w:val="000C4FCA"/>
    <w:rsid w:val="000C6A84"/>
    <w:rsid w:val="000D6425"/>
    <w:rsid w:val="000D6EFC"/>
    <w:rsid w:val="000E04A4"/>
    <w:rsid w:val="000E077D"/>
    <w:rsid w:val="000E4EB0"/>
    <w:rsid w:val="000F5CC0"/>
    <w:rsid w:val="00102800"/>
    <w:rsid w:val="00103B69"/>
    <w:rsid w:val="001045B3"/>
    <w:rsid w:val="00105F01"/>
    <w:rsid w:val="00110047"/>
    <w:rsid w:val="001111DF"/>
    <w:rsid w:val="00111A5D"/>
    <w:rsid w:val="001157EF"/>
    <w:rsid w:val="00120306"/>
    <w:rsid w:val="00121133"/>
    <w:rsid w:val="001247BF"/>
    <w:rsid w:val="00126C98"/>
    <w:rsid w:val="001329AD"/>
    <w:rsid w:val="00133ADD"/>
    <w:rsid w:val="00136CF9"/>
    <w:rsid w:val="001400EC"/>
    <w:rsid w:val="00142B10"/>
    <w:rsid w:val="00143AB1"/>
    <w:rsid w:val="001472D2"/>
    <w:rsid w:val="00156EFC"/>
    <w:rsid w:val="00161688"/>
    <w:rsid w:val="00184784"/>
    <w:rsid w:val="00186FB6"/>
    <w:rsid w:val="001871ED"/>
    <w:rsid w:val="00191B56"/>
    <w:rsid w:val="001941F1"/>
    <w:rsid w:val="001969C9"/>
    <w:rsid w:val="001A0BF9"/>
    <w:rsid w:val="001A1449"/>
    <w:rsid w:val="001A6179"/>
    <w:rsid w:val="001A7EE5"/>
    <w:rsid w:val="001B09F0"/>
    <w:rsid w:val="001B0BE2"/>
    <w:rsid w:val="001B1B15"/>
    <w:rsid w:val="001B3140"/>
    <w:rsid w:val="001B3CD2"/>
    <w:rsid w:val="001B48EA"/>
    <w:rsid w:val="001B7424"/>
    <w:rsid w:val="001B7D70"/>
    <w:rsid w:val="001C3B7E"/>
    <w:rsid w:val="001D3C0C"/>
    <w:rsid w:val="001D4FFE"/>
    <w:rsid w:val="001E08D2"/>
    <w:rsid w:val="001E0C84"/>
    <w:rsid w:val="001E42CC"/>
    <w:rsid w:val="001F4D71"/>
    <w:rsid w:val="001F60DA"/>
    <w:rsid w:val="00200A28"/>
    <w:rsid w:val="002033BF"/>
    <w:rsid w:val="002053F2"/>
    <w:rsid w:val="002114DC"/>
    <w:rsid w:val="00212086"/>
    <w:rsid w:val="00213B47"/>
    <w:rsid w:val="00214170"/>
    <w:rsid w:val="002147AA"/>
    <w:rsid w:val="00217FF0"/>
    <w:rsid w:val="0023139E"/>
    <w:rsid w:val="00232D81"/>
    <w:rsid w:val="00233C28"/>
    <w:rsid w:val="002348E9"/>
    <w:rsid w:val="00241293"/>
    <w:rsid w:val="00252A45"/>
    <w:rsid w:val="00252A9D"/>
    <w:rsid w:val="00253689"/>
    <w:rsid w:val="00254075"/>
    <w:rsid w:val="00254DE3"/>
    <w:rsid w:val="00256857"/>
    <w:rsid w:val="00257C4A"/>
    <w:rsid w:val="00261041"/>
    <w:rsid w:val="0026769C"/>
    <w:rsid w:val="00270F44"/>
    <w:rsid w:val="00274846"/>
    <w:rsid w:val="0027510D"/>
    <w:rsid w:val="00277FF3"/>
    <w:rsid w:val="00281549"/>
    <w:rsid w:val="00282D28"/>
    <w:rsid w:val="002832AC"/>
    <w:rsid w:val="00286C52"/>
    <w:rsid w:val="00292479"/>
    <w:rsid w:val="00295D8C"/>
    <w:rsid w:val="002963E5"/>
    <w:rsid w:val="002A5E4A"/>
    <w:rsid w:val="002B124E"/>
    <w:rsid w:val="002B1A22"/>
    <w:rsid w:val="002B1F07"/>
    <w:rsid w:val="002C12A4"/>
    <w:rsid w:val="002C1F1F"/>
    <w:rsid w:val="002C2A6E"/>
    <w:rsid w:val="002C54C3"/>
    <w:rsid w:val="002D1426"/>
    <w:rsid w:val="002E46D0"/>
    <w:rsid w:val="002E595D"/>
    <w:rsid w:val="002F0544"/>
    <w:rsid w:val="002F2D81"/>
    <w:rsid w:val="002F3640"/>
    <w:rsid w:val="002F413E"/>
    <w:rsid w:val="002F6D41"/>
    <w:rsid w:val="002F7051"/>
    <w:rsid w:val="00300C80"/>
    <w:rsid w:val="003013BF"/>
    <w:rsid w:val="00303FB6"/>
    <w:rsid w:val="00306029"/>
    <w:rsid w:val="00307F76"/>
    <w:rsid w:val="00310839"/>
    <w:rsid w:val="00312107"/>
    <w:rsid w:val="00313A6B"/>
    <w:rsid w:val="00313C5F"/>
    <w:rsid w:val="00314953"/>
    <w:rsid w:val="003165C1"/>
    <w:rsid w:val="003174B0"/>
    <w:rsid w:val="00317585"/>
    <w:rsid w:val="00320E05"/>
    <w:rsid w:val="0032300F"/>
    <w:rsid w:val="0033193F"/>
    <w:rsid w:val="003331D5"/>
    <w:rsid w:val="0033388F"/>
    <w:rsid w:val="00337057"/>
    <w:rsid w:val="003404BC"/>
    <w:rsid w:val="00340B38"/>
    <w:rsid w:val="00347F3B"/>
    <w:rsid w:val="00351826"/>
    <w:rsid w:val="003521E0"/>
    <w:rsid w:val="003561FE"/>
    <w:rsid w:val="00363ED1"/>
    <w:rsid w:val="00366FB7"/>
    <w:rsid w:val="00372990"/>
    <w:rsid w:val="003734E1"/>
    <w:rsid w:val="00380D22"/>
    <w:rsid w:val="00381159"/>
    <w:rsid w:val="00382716"/>
    <w:rsid w:val="00383AB5"/>
    <w:rsid w:val="00386347"/>
    <w:rsid w:val="00395A2D"/>
    <w:rsid w:val="0039787C"/>
    <w:rsid w:val="00397D72"/>
    <w:rsid w:val="003A24CC"/>
    <w:rsid w:val="003B3814"/>
    <w:rsid w:val="003B563C"/>
    <w:rsid w:val="003B57F1"/>
    <w:rsid w:val="003B610D"/>
    <w:rsid w:val="003C09F1"/>
    <w:rsid w:val="003C18DA"/>
    <w:rsid w:val="003C2984"/>
    <w:rsid w:val="003C4C6E"/>
    <w:rsid w:val="003C57F4"/>
    <w:rsid w:val="003C7ED1"/>
    <w:rsid w:val="003D706E"/>
    <w:rsid w:val="003E22E3"/>
    <w:rsid w:val="003F39E1"/>
    <w:rsid w:val="003F3B0E"/>
    <w:rsid w:val="003F5073"/>
    <w:rsid w:val="00402DAF"/>
    <w:rsid w:val="00405407"/>
    <w:rsid w:val="00406EBF"/>
    <w:rsid w:val="004149DE"/>
    <w:rsid w:val="00414B65"/>
    <w:rsid w:val="00426C9F"/>
    <w:rsid w:val="00427525"/>
    <w:rsid w:val="00427DDF"/>
    <w:rsid w:val="00431F87"/>
    <w:rsid w:val="00432189"/>
    <w:rsid w:val="00432977"/>
    <w:rsid w:val="00435F8D"/>
    <w:rsid w:val="004362DD"/>
    <w:rsid w:val="00437624"/>
    <w:rsid w:val="00437961"/>
    <w:rsid w:val="00437A1A"/>
    <w:rsid w:val="0044079A"/>
    <w:rsid w:val="00441BDB"/>
    <w:rsid w:val="00450358"/>
    <w:rsid w:val="004530D4"/>
    <w:rsid w:val="00453B1E"/>
    <w:rsid w:val="0045695F"/>
    <w:rsid w:val="0046347F"/>
    <w:rsid w:val="00463855"/>
    <w:rsid w:val="00472C79"/>
    <w:rsid w:val="00476686"/>
    <w:rsid w:val="004840D8"/>
    <w:rsid w:val="00491EAD"/>
    <w:rsid w:val="00494D43"/>
    <w:rsid w:val="00495653"/>
    <w:rsid w:val="004A5907"/>
    <w:rsid w:val="004B117D"/>
    <w:rsid w:val="004B3B3F"/>
    <w:rsid w:val="004B3B52"/>
    <w:rsid w:val="004B4FC7"/>
    <w:rsid w:val="004B5C21"/>
    <w:rsid w:val="004B76DA"/>
    <w:rsid w:val="004C1696"/>
    <w:rsid w:val="004C375C"/>
    <w:rsid w:val="004E1EF2"/>
    <w:rsid w:val="004E264F"/>
    <w:rsid w:val="004E2A71"/>
    <w:rsid w:val="004E6D04"/>
    <w:rsid w:val="004F3472"/>
    <w:rsid w:val="004F51D6"/>
    <w:rsid w:val="004F5FBE"/>
    <w:rsid w:val="004F669C"/>
    <w:rsid w:val="004F7A01"/>
    <w:rsid w:val="00502746"/>
    <w:rsid w:val="005049B7"/>
    <w:rsid w:val="00507D8C"/>
    <w:rsid w:val="005103F9"/>
    <w:rsid w:val="0051199E"/>
    <w:rsid w:val="00514D72"/>
    <w:rsid w:val="00517A83"/>
    <w:rsid w:val="00523D5A"/>
    <w:rsid w:val="005310ED"/>
    <w:rsid w:val="005360EB"/>
    <w:rsid w:val="00542018"/>
    <w:rsid w:val="0054299A"/>
    <w:rsid w:val="005438D2"/>
    <w:rsid w:val="00545DA8"/>
    <w:rsid w:val="0054756D"/>
    <w:rsid w:val="005504DC"/>
    <w:rsid w:val="00565E33"/>
    <w:rsid w:val="005664C5"/>
    <w:rsid w:val="0056661F"/>
    <w:rsid w:val="00573076"/>
    <w:rsid w:val="00574103"/>
    <w:rsid w:val="00590594"/>
    <w:rsid w:val="00594D0D"/>
    <w:rsid w:val="005956DE"/>
    <w:rsid w:val="00595F9D"/>
    <w:rsid w:val="00597BB2"/>
    <w:rsid w:val="005A1885"/>
    <w:rsid w:val="005A2FE8"/>
    <w:rsid w:val="005A792E"/>
    <w:rsid w:val="005B0139"/>
    <w:rsid w:val="005B044A"/>
    <w:rsid w:val="005B1730"/>
    <w:rsid w:val="005B7C72"/>
    <w:rsid w:val="005C05D2"/>
    <w:rsid w:val="005C627E"/>
    <w:rsid w:val="005C6C40"/>
    <w:rsid w:val="005C7BF6"/>
    <w:rsid w:val="005D17BA"/>
    <w:rsid w:val="005D2E28"/>
    <w:rsid w:val="005D339A"/>
    <w:rsid w:val="005D5AF3"/>
    <w:rsid w:val="005D73D0"/>
    <w:rsid w:val="005D7A2F"/>
    <w:rsid w:val="005D7BF9"/>
    <w:rsid w:val="005E2020"/>
    <w:rsid w:val="005E3522"/>
    <w:rsid w:val="005E4A66"/>
    <w:rsid w:val="005E4CB1"/>
    <w:rsid w:val="005E5894"/>
    <w:rsid w:val="005E7CE7"/>
    <w:rsid w:val="005F6417"/>
    <w:rsid w:val="005F6F0E"/>
    <w:rsid w:val="00602B68"/>
    <w:rsid w:val="0060677F"/>
    <w:rsid w:val="006068EE"/>
    <w:rsid w:val="00611FFB"/>
    <w:rsid w:val="00612BD2"/>
    <w:rsid w:val="006134AB"/>
    <w:rsid w:val="00615ED3"/>
    <w:rsid w:val="0061791C"/>
    <w:rsid w:val="00626CD2"/>
    <w:rsid w:val="00626F35"/>
    <w:rsid w:val="00627FB4"/>
    <w:rsid w:val="00630CEA"/>
    <w:rsid w:val="00632970"/>
    <w:rsid w:val="00636A10"/>
    <w:rsid w:val="00641F6F"/>
    <w:rsid w:val="00643FFD"/>
    <w:rsid w:val="00645F04"/>
    <w:rsid w:val="00654DD3"/>
    <w:rsid w:val="006558FD"/>
    <w:rsid w:val="00660A65"/>
    <w:rsid w:val="00661DCC"/>
    <w:rsid w:val="00662088"/>
    <w:rsid w:val="00664298"/>
    <w:rsid w:val="00665EEA"/>
    <w:rsid w:val="00667FB9"/>
    <w:rsid w:val="00672BA4"/>
    <w:rsid w:val="006740A0"/>
    <w:rsid w:val="00674F1A"/>
    <w:rsid w:val="00675595"/>
    <w:rsid w:val="00684266"/>
    <w:rsid w:val="00692C86"/>
    <w:rsid w:val="00693276"/>
    <w:rsid w:val="00694EA9"/>
    <w:rsid w:val="006A14BA"/>
    <w:rsid w:val="006A492D"/>
    <w:rsid w:val="006B1D7C"/>
    <w:rsid w:val="006B2591"/>
    <w:rsid w:val="006B43F6"/>
    <w:rsid w:val="006B4C31"/>
    <w:rsid w:val="006B72F5"/>
    <w:rsid w:val="006C0B42"/>
    <w:rsid w:val="006C16CF"/>
    <w:rsid w:val="006C3CBC"/>
    <w:rsid w:val="006D325D"/>
    <w:rsid w:val="006E09C7"/>
    <w:rsid w:val="006F0462"/>
    <w:rsid w:val="006F2E3A"/>
    <w:rsid w:val="006F639E"/>
    <w:rsid w:val="00700B80"/>
    <w:rsid w:val="007076D9"/>
    <w:rsid w:val="00720F2E"/>
    <w:rsid w:val="00725900"/>
    <w:rsid w:val="00727EE1"/>
    <w:rsid w:val="00730AA5"/>
    <w:rsid w:val="00733642"/>
    <w:rsid w:val="00735475"/>
    <w:rsid w:val="007433B9"/>
    <w:rsid w:val="00745BC0"/>
    <w:rsid w:val="00750A75"/>
    <w:rsid w:val="00752510"/>
    <w:rsid w:val="007538D0"/>
    <w:rsid w:val="00760301"/>
    <w:rsid w:val="007614B8"/>
    <w:rsid w:val="007626FE"/>
    <w:rsid w:val="00763644"/>
    <w:rsid w:val="00765DA7"/>
    <w:rsid w:val="00767F1A"/>
    <w:rsid w:val="00771555"/>
    <w:rsid w:val="007746DF"/>
    <w:rsid w:val="007803DC"/>
    <w:rsid w:val="007827E9"/>
    <w:rsid w:val="00784B56"/>
    <w:rsid w:val="007930DB"/>
    <w:rsid w:val="00796C15"/>
    <w:rsid w:val="007C1F0D"/>
    <w:rsid w:val="007C7E1F"/>
    <w:rsid w:val="007D79DD"/>
    <w:rsid w:val="007E21B7"/>
    <w:rsid w:val="007F01BA"/>
    <w:rsid w:val="007F0346"/>
    <w:rsid w:val="007F1A82"/>
    <w:rsid w:val="007F3426"/>
    <w:rsid w:val="007F45CE"/>
    <w:rsid w:val="007F53F8"/>
    <w:rsid w:val="007F66F3"/>
    <w:rsid w:val="007F71F7"/>
    <w:rsid w:val="007F769B"/>
    <w:rsid w:val="007F7817"/>
    <w:rsid w:val="00804096"/>
    <w:rsid w:val="00804A22"/>
    <w:rsid w:val="008145B1"/>
    <w:rsid w:val="008145E7"/>
    <w:rsid w:val="00814818"/>
    <w:rsid w:val="0082399C"/>
    <w:rsid w:val="008304CA"/>
    <w:rsid w:val="00835B08"/>
    <w:rsid w:val="0084095B"/>
    <w:rsid w:val="008411DE"/>
    <w:rsid w:val="00842073"/>
    <w:rsid w:val="00847C5C"/>
    <w:rsid w:val="0085154A"/>
    <w:rsid w:val="00860FA1"/>
    <w:rsid w:val="00862B1E"/>
    <w:rsid w:val="008642A7"/>
    <w:rsid w:val="00875EFF"/>
    <w:rsid w:val="00876FF5"/>
    <w:rsid w:val="00881E4C"/>
    <w:rsid w:val="00884BB4"/>
    <w:rsid w:val="008912B2"/>
    <w:rsid w:val="008941AB"/>
    <w:rsid w:val="00897BDB"/>
    <w:rsid w:val="008A002A"/>
    <w:rsid w:val="008A293D"/>
    <w:rsid w:val="008A39AC"/>
    <w:rsid w:val="008B00E8"/>
    <w:rsid w:val="008B0DE9"/>
    <w:rsid w:val="008B198F"/>
    <w:rsid w:val="008B3615"/>
    <w:rsid w:val="008B4124"/>
    <w:rsid w:val="008B66DF"/>
    <w:rsid w:val="008B6979"/>
    <w:rsid w:val="008B7031"/>
    <w:rsid w:val="008C0128"/>
    <w:rsid w:val="008C1F9E"/>
    <w:rsid w:val="008C5F60"/>
    <w:rsid w:val="008C6069"/>
    <w:rsid w:val="008C6547"/>
    <w:rsid w:val="008C7096"/>
    <w:rsid w:val="008D03B2"/>
    <w:rsid w:val="008D160B"/>
    <w:rsid w:val="008D1C26"/>
    <w:rsid w:val="008D4002"/>
    <w:rsid w:val="008D71E7"/>
    <w:rsid w:val="008E190E"/>
    <w:rsid w:val="008E372B"/>
    <w:rsid w:val="008E773D"/>
    <w:rsid w:val="008F0DFB"/>
    <w:rsid w:val="008F0F8A"/>
    <w:rsid w:val="008F34E3"/>
    <w:rsid w:val="008F4F39"/>
    <w:rsid w:val="008F7CA6"/>
    <w:rsid w:val="009031EF"/>
    <w:rsid w:val="0090596C"/>
    <w:rsid w:val="00912DBB"/>
    <w:rsid w:val="00913375"/>
    <w:rsid w:val="0091341B"/>
    <w:rsid w:val="00915B58"/>
    <w:rsid w:val="00917B5E"/>
    <w:rsid w:val="0092222C"/>
    <w:rsid w:val="009303E3"/>
    <w:rsid w:val="00930A2E"/>
    <w:rsid w:val="00932729"/>
    <w:rsid w:val="00933130"/>
    <w:rsid w:val="0095135E"/>
    <w:rsid w:val="00957B09"/>
    <w:rsid w:val="00961FEE"/>
    <w:rsid w:val="009626DE"/>
    <w:rsid w:val="009653CD"/>
    <w:rsid w:val="00965835"/>
    <w:rsid w:val="0096689D"/>
    <w:rsid w:val="009711F1"/>
    <w:rsid w:val="00983A7C"/>
    <w:rsid w:val="0098432B"/>
    <w:rsid w:val="00993975"/>
    <w:rsid w:val="00995C1B"/>
    <w:rsid w:val="009A23D2"/>
    <w:rsid w:val="009A32A0"/>
    <w:rsid w:val="009A7DF2"/>
    <w:rsid w:val="009B0056"/>
    <w:rsid w:val="009B118A"/>
    <w:rsid w:val="009B34C8"/>
    <w:rsid w:val="009B38C9"/>
    <w:rsid w:val="009B3A45"/>
    <w:rsid w:val="009D3428"/>
    <w:rsid w:val="009D3995"/>
    <w:rsid w:val="009E1498"/>
    <w:rsid w:val="009E1CF1"/>
    <w:rsid w:val="009E393B"/>
    <w:rsid w:val="009F0374"/>
    <w:rsid w:val="009F0D8D"/>
    <w:rsid w:val="009F1FB0"/>
    <w:rsid w:val="009F4EFA"/>
    <w:rsid w:val="009F59AA"/>
    <w:rsid w:val="009F6D63"/>
    <w:rsid w:val="00A045B9"/>
    <w:rsid w:val="00A060A9"/>
    <w:rsid w:val="00A07681"/>
    <w:rsid w:val="00A07BAD"/>
    <w:rsid w:val="00A12557"/>
    <w:rsid w:val="00A12F3C"/>
    <w:rsid w:val="00A226BD"/>
    <w:rsid w:val="00A260B1"/>
    <w:rsid w:val="00A35C2B"/>
    <w:rsid w:val="00A36484"/>
    <w:rsid w:val="00A36C3F"/>
    <w:rsid w:val="00A41576"/>
    <w:rsid w:val="00A534B2"/>
    <w:rsid w:val="00A54179"/>
    <w:rsid w:val="00A55F60"/>
    <w:rsid w:val="00A5605D"/>
    <w:rsid w:val="00A6242B"/>
    <w:rsid w:val="00A65966"/>
    <w:rsid w:val="00A67D68"/>
    <w:rsid w:val="00A71B18"/>
    <w:rsid w:val="00A73861"/>
    <w:rsid w:val="00A76CBB"/>
    <w:rsid w:val="00A77D8D"/>
    <w:rsid w:val="00A82B4B"/>
    <w:rsid w:val="00A8558E"/>
    <w:rsid w:val="00A879FD"/>
    <w:rsid w:val="00A90B8E"/>
    <w:rsid w:val="00AA05FC"/>
    <w:rsid w:val="00AA14A1"/>
    <w:rsid w:val="00AA2AC7"/>
    <w:rsid w:val="00AA318D"/>
    <w:rsid w:val="00AA6E2C"/>
    <w:rsid w:val="00AA70B3"/>
    <w:rsid w:val="00AB02C2"/>
    <w:rsid w:val="00AB1121"/>
    <w:rsid w:val="00AB2B1F"/>
    <w:rsid w:val="00AB5917"/>
    <w:rsid w:val="00AC3C62"/>
    <w:rsid w:val="00AC3E31"/>
    <w:rsid w:val="00AC5138"/>
    <w:rsid w:val="00AC5F4D"/>
    <w:rsid w:val="00AC66CC"/>
    <w:rsid w:val="00AC6E20"/>
    <w:rsid w:val="00AD274C"/>
    <w:rsid w:val="00AD4D44"/>
    <w:rsid w:val="00AD6CA5"/>
    <w:rsid w:val="00AF20BD"/>
    <w:rsid w:val="00AF2AE7"/>
    <w:rsid w:val="00AF39D6"/>
    <w:rsid w:val="00AF6D49"/>
    <w:rsid w:val="00B02CF6"/>
    <w:rsid w:val="00B03ABB"/>
    <w:rsid w:val="00B076B4"/>
    <w:rsid w:val="00B10DEE"/>
    <w:rsid w:val="00B13908"/>
    <w:rsid w:val="00B13EFD"/>
    <w:rsid w:val="00B15621"/>
    <w:rsid w:val="00B16589"/>
    <w:rsid w:val="00B212D3"/>
    <w:rsid w:val="00B21417"/>
    <w:rsid w:val="00B2445F"/>
    <w:rsid w:val="00B26912"/>
    <w:rsid w:val="00B30D4A"/>
    <w:rsid w:val="00B314FE"/>
    <w:rsid w:val="00B31636"/>
    <w:rsid w:val="00B32EE7"/>
    <w:rsid w:val="00B340C2"/>
    <w:rsid w:val="00B34400"/>
    <w:rsid w:val="00B347D3"/>
    <w:rsid w:val="00B40FBB"/>
    <w:rsid w:val="00B41C41"/>
    <w:rsid w:val="00B4711C"/>
    <w:rsid w:val="00B577D0"/>
    <w:rsid w:val="00B60156"/>
    <w:rsid w:val="00B62429"/>
    <w:rsid w:val="00B6417A"/>
    <w:rsid w:val="00B70C69"/>
    <w:rsid w:val="00B720F6"/>
    <w:rsid w:val="00B75103"/>
    <w:rsid w:val="00B80DAB"/>
    <w:rsid w:val="00B822FA"/>
    <w:rsid w:val="00B90985"/>
    <w:rsid w:val="00B95C54"/>
    <w:rsid w:val="00BA0BA1"/>
    <w:rsid w:val="00BC3773"/>
    <w:rsid w:val="00BC39B0"/>
    <w:rsid w:val="00BC5455"/>
    <w:rsid w:val="00BC5D27"/>
    <w:rsid w:val="00BC655A"/>
    <w:rsid w:val="00BD0972"/>
    <w:rsid w:val="00BD2467"/>
    <w:rsid w:val="00BE05FE"/>
    <w:rsid w:val="00BE2612"/>
    <w:rsid w:val="00BE36DE"/>
    <w:rsid w:val="00BF4496"/>
    <w:rsid w:val="00BF535F"/>
    <w:rsid w:val="00BF727A"/>
    <w:rsid w:val="00C00DC4"/>
    <w:rsid w:val="00C039F0"/>
    <w:rsid w:val="00C1423C"/>
    <w:rsid w:val="00C1502A"/>
    <w:rsid w:val="00C20D45"/>
    <w:rsid w:val="00C23D89"/>
    <w:rsid w:val="00C24D52"/>
    <w:rsid w:val="00C25AE6"/>
    <w:rsid w:val="00C26488"/>
    <w:rsid w:val="00C26610"/>
    <w:rsid w:val="00C33DD2"/>
    <w:rsid w:val="00C373BB"/>
    <w:rsid w:val="00C40B88"/>
    <w:rsid w:val="00C42C67"/>
    <w:rsid w:val="00C46CCF"/>
    <w:rsid w:val="00C4752C"/>
    <w:rsid w:val="00C52B9A"/>
    <w:rsid w:val="00C5520A"/>
    <w:rsid w:val="00C56A58"/>
    <w:rsid w:val="00C651F4"/>
    <w:rsid w:val="00C66E4A"/>
    <w:rsid w:val="00C67CD4"/>
    <w:rsid w:val="00C70726"/>
    <w:rsid w:val="00C774A3"/>
    <w:rsid w:val="00C815C0"/>
    <w:rsid w:val="00C81ADE"/>
    <w:rsid w:val="00C83BB1"/>
    <w:rsid w:val="00C86B7E"/>
    <w:rsid w:val="00C92EC4"/>
    <w:rsid w:val="00C95BA6"/>
    <w:rsid w:val="00CA4A3B"/>
    <w:rsid w:val="00CA6A99"/>
    <w:rsid w:val="00CC3A02"/>
    <w:rsid w:val="00CD30E1"/>
    <w:rsid w:val="00CD3CF7"/>
    <w:rsid w:val="00CE409B"/>
    <w:rsid w:val="00CE6794"/>
    <w:rsid w:val="00CF0058"/>
    <w:rsid w:val="00CF1D08"/>
    <w:rsid w:val="00CF1EB1"/>
    <w:rsid w:val="00CF2441"/>
    <w:rsid w:val="00CF44B3"/>
    <w:rsid w:val="00CF4644"/>
    <w:rsid w:val="00CF4DE1"/>
    <w:rsid w:val="00D1590D"/>
    <w:rsid w:val="00D217F8"/>
    <w:rsid w:val="00D238BB"/>
    <w:rsid w:val="00D23998"/>
    <w:rsid w:val="00D24BFC"/>
    <w:rsid w:val="00D258D3"/>
    <w:rsid w:val="00D26FFD"/>
    <w:rsid w:val="00D30EB1"/>
    <w:rsid w:val="00D31ECA"/>
    <w:rsid w:val="00D32245"/>
    <w:rsid w:val="00D32A6E"/>
    <w:rsid w:val="00D34226"/>
    <w:rsid w:val="00D410F0"/>
    <w:rsid w:val="00D4235E"/>
    <w:rsid w:val="00D47CE2"/>
    <w:rsid w:val="00D50E39"/>
    <w:rsid w:val="00D5186A"/>
    <w:rsid w:val="00D51973"/>
    <w:rsid w:val="00D54713"/>
    <w:rsid w:val="00D552A4"/>
    <w:rsid w:val="00D56D3D"/>
    <w:rsid w:val="00D6073B"/>
    <w:rsid w:val="00D62253"/>
    <w:rsid w:val="00D63F34"/>
    <w:rsid w:val="00D642F2"/>
    <w:rsid w:val="00D65A0F"/>
    <w:rsid w:val="00D7061C"/>
    <w:rsid w:val="00D70D4F"/>
    <w:rsid w:val="00D7418E"/>
    <w:rsid w:val="00D745FF"/>
    <w:rsid w:val="00D83EE0"/>
    <w:rsid w:val="00D86FE1"/>
    <w:rsid w:val="00D87C20"/>
    <w:rsid w:val="00D87CE3"/>
    <w:rsid w:val="00D911C9"/>
    <w:rsid w:val="00D9217C"/>
    <w:rsid w:val="00DA3597"/>
    <w:rsid w:val="00DA3E32"/>
    <w:rsid w:val="00DA4661"/>
    <w:rsid w:val="00DA6FA8"/>
    <w:rsid w:val="00DA70AE"/>
    <w:rsid w:val="00DB00D4"/>
    <w:rsid w:val="00DB174E"/>
    <w:rsid w:val="00DB5B04"/>
    <w:rsid w:val="00DC2ADC"/>
    <w:rsid w:val="00DC648D"/>
    <w:rsid w:val="00DC6766"/>
    <w:rsid w:val="00DD0D4B"/>
    <w:rsid w:val="00DD7716"/>
    <w:rsid w:val="00DE0298"/>
    <w:rsid w:val="00DE02D4"/>
    <w:rsid w:val="00DE14C0"/>
    <w:rsid w:val="00DE1D6D"/>
    <w:rsid w:val="00DE623B"/>
    <w:rsid w:val="00DF0F46"/>
    <w:rsid w:val="00DF1939"/>
    <w:rsid w:val="00DF29DA"/>
    <w:rsid w:val="00DF52A8"/>
    <w:rsid w:val="00DF5D12"/>
    <w:rsid w:val="00E055DA"/>
    <w:rsid w:val="00E07B7D"/>
    <w:rsid w:val="00E07EC5"/>
    <w:rsid w:val="00E07FCA"/>
    <w:rsid w:val="00E11289"/>
    <w:rsid w:val="00E205CC"/>
    <w:rsid w:val="00E20686"/>
    <w:rsid w:val="00E20C10"/>
    <w:rsid w:val="00E30717"/>
    <w:rsid w:val="00E3137E"/>
    <w:rsid w:val="00E32A74"/>
    <w:rsid w:val="00E411EE"/>
    <w:rsid w:val="00E43237"/>
    <w:rsid w:val="00E43D2A"/>
    <w:rsid w:val="00E45190"/>
    <w:rsid w:val="00E46AF1"/>
    <w:rsid w:val="00E5018B"/>
    <w:rsid w:val="00E51471"/>
    <w:rsid w:val="00E517FB"/>
    <w:rsid w:val="00E54BF8"/>
    <w:rsid w:val="00E60857"/>
    <w:rsid w:val="00E610AB"/>
    <w:rsid w:val="00E6622A"/>
    <w:rsid w:val="00E66EE3"/>
    <w:rsid w:val="00E717EB"/>
    <w:rsid w:val="00E73A68"/>
    <w:rsid w:val="00E76DF9"/>
    <w:rsid w:val="00E8071D"/>
    <w:rsid w:val="00E8215F"/>
    <w:rsid w:val="00E82B22"/>
    <w:rsid w:val="00E82BD8"/>
    <w:rsid w:val="00E83043"/>
    <w:rsid w:val="00E85E18"/>
    <w:rsid w:val="00E869E5"/>
    <w:rsid w:val="00E86FA8"/>
    <w:rsid w:val="00E870BE"/>
    <w:rsid w:val="00E875A9"/>
    <w:rsid w:val="00E87B7D"/>
    <w:rsid w:val="00E93865"/>
    <w:rsid w:val="00E95788"/>
    <w:rsid w:val="00E97869"/>
    <w:rsid w:val="00EA1607"/>
    <w:rsid w:val="00EA1B92"/>
    <w:rsid w:val="00EA2296"/>
    <w:rsid w:val="00EA5752"/>
    <w:rsid w:val="00EA76EA"/>
    <w:rsid w:val="00EB031A"/>
    <w:rsid w:val="00EB0482"/>
    <w:rsid w:val="00EB60B1"/>
    <w:rsid w:val="00EC131A"/>
    <w:rsid w:val="00EC42F2"/>
    <w:rsid w:val="00EC70B9"/>
    <w:rsid w:val="00ED01AB"/>
    <w:rsid w:val="00ED16A6"/>
    <w:rsid w:val="00ED31DA"/>
    <w:rsid w:val="00ED6222"/>
    <w:rsid w:val="00EE3AC4"/>
    <w:rsid w:val="00EF11DD"/>
    <w:rsid w:val="00EF56B1"/>
    <w:rsid w:val="00F0117A"/>
    <w:rsid w:val="00F06196"/>
    <w:rsid w:val="00F131C5"/>
    <w:rsid w:val="00F23C4C"/>
    <w:rsid w:val="00F316A8"/>
    <w:rsid w:val="00F346A2"/>
    <w:rsid w:val="00F35499"/>
    <w:rsid w:val="00F37BBF"/>
    <w:rsid w:val="00F40BAE"/>
    <w:rsid w:val="00F41769"/>
    <w:rsid w:val="00F42259"/>
    <w:rsid w:val="00F433EB"/>
    <w:rsid w:val="00F45AF1"/>
    <w:rsid w:val="00F47022"/>
    <w:rsid w:val="00F52B3F"/>
    <w:rsid w:val="00F549B8"/>
    <w:rsid w:val="00F702FC"/>
    <w:rsid w:val="00F70C8E"/>
    <w:rsid w:val="00F73F4D"/>
    <w:rsid w:val="00F74B60"/>
    <w:rsid w:val="00F76308"/>
    <w:rsid w:val="00F831B7"/>
    <w:rsid w:val="00F8442F"/>
    <w:rsid w:val="00F871DC"/>
    <w:rsid w:val="00F92112"/>
    <w:rsid w:val="00F92CFE"/>
    <w:rsid w:val="00F95FDB"/>
    <w:rsid w:val="00F969DD"/>
    <w:rsid w:val="00F96B30"/>
    <w:rsid w:val="00FA0CA6"/>
    <w:rsid w:val="00FA1208"/>
    <w:rsid w:val="00FB3253"/>
    <w:rsid w:val="00FB5FA3"/>
    <w:rsid w:val="00FB6638"/>
    <w:rsid w:val="00FC036D"/>
    <w:rsid w:val="00FC0B8C"/>
    <w:rsid w:val="00FC223C"/>
    <w:rsid w:val="00FC47FA"/>
    <w:rsid w:val="00FC549A"/>
    <w:rsid w:val="00FC7566"/>
    <w:rsid w:val="00FD0968"/>
    <w:rsid w:val="00FD7460"/>
    <w:rsid w:val="00FE04F0"/>
    <w:rsid w:val="00FE1577"/>
    <w:rsid w:val="00FE1E79"/>
    <w:rsid w:val="00FE2D93"/>
    <w:rsid w:val="00FE65E1"/>
    <w:rsid w:val="00FF0C35"/>
    <w:rsid w:val="00FF37F9"/>
    <w:rsid w:val="00FF5408"/>
    <w:rsid w:val="00FF76B5"/>
  </w:rsids>
  <m:mathPr>
    <m:mathFont m:val="Cambria Math"/>
    <m:brkBin m:val="before"/>
    <m:brkBinSub m:val="--"/>
    <m:smallFrac m:val="off"/>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547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annotation text" w:uiPriority="99"/>
    <w:lsdException w:name="caption" w:semiHidden="1" w:unhideWhenUsed="1" w:qFormat="1"/>
    <w:lsdException w:name="annotation reference" w:uiPriority="99"/>
    <w:lsdException w:name="Title" w:qFormat="1"/>
    <w:lsdException w:name="Subtitle" w:qFormat="1"/>
    <w:lsdException w:name="FollowedHyperlink" w:uiPriority="99"/>
    <w:lsdException w:name="Strong" w:qFormat="1"/>
    <w:lsdException w:name="Emphasis" w:qFormat="1"/>
    <w:lsdException w:name="annotation subject"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54713"/>
    <w:rPr>
      <w:sz w:val="24"/>
      <w:szCs w:val="24"/>
      <w:lang w:val="es-SV"/>
    </w:rPr>
  </w:style>
  <w:style w:type="paragraph" w:styleId="Ttulo1">
    <w:name w:val="heading 1"/>
    <w:basedOn w:val="Normal"/>
    <w:next w:val="Normal"/>
    <w:link w:val="Ttulo1Car"/>
    <w:qFormat/>
    <w:rsid w:val="00111A5D"/>
    <w:pPr>
      <w:keepNext/>
      <w:jc w:val="both"/>
      <w:outlineLvl w:val="0"/>
    </w:pPr>
    <w:rPr>
      <w:b/>
      <w:szCs w:val="20"/>
      <w:lang w:val="es-GT"/>
    </w:rPr>
  </w:style>
  <w:style w:type="paragraph" w:styleId="Ttulo2">
    <w:name w:val="heading 2"/>
    <w:basedOn w:val="Normal"/>
    <w:next w:val="Normal"/>
    <w:link w:val="Ttulo2Car"/>
    <w:qFormat/>
    <w:rsid w:val="00111A5D"/>
    <w:pPr>
      <w:keepNext/>
      <w:jc w:val="center"/>
      <w:outlineLvl w:val="1"/>
    </w:pPr>
    <w:rPr>
      <w:rFonts w:ascii="Arial" w:hAnsi="Arial"/>
      <w:b/>
      <w:szCs w:val="20"/>
      <w:lang w:val="es-GT"/>
    </w:rPr>
  </w:style>
  <w:style w:type="paragraph" w:styleId="Ttulo3">
    <w:name w:val="heading 3"/>
    <w:basedOn w:val="Normal"/>
    <w:next w:val="Normal"/>
    <w:link w:val="Ttulo3Car"/>
    <w:qFormat/>
    <w:rsid w:val="00111A5D"/>
    <w:pPr>
      <w:keepNext/>
      <w:ind w:firstLine="708"/>
      <w:jc w:val="both"/>
      <w:outlineLvl w:val="2"/>
    </w:pPr>
    <w:rPr>
      <w:rFonts w:ascii="Arial" w:hAnsi="Arial"/>
      <w:b/>
      <w:szCs w:val="20"/>
      <w:lang w:val="es-GT"/>
    </w:rPr>
  </w:style>
  <w:style w:type="paragraph" w:styleId="Ttulo4">
    <w:name w:val="heading 4"/>
    <w:basedOn w:val="Normal"/>
    <w:next w:val="Normal"/>
    <w:link w:val="Ttulo4Car"/>
    <w:unhideWhenUsed/>
    <w:qFormat/>
    <w:rsid w:val="00C56A58"/>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E6622A"/>
    <w:pPr>
      <w:keepNext/>
      <w:tabs>
        <w:tab w:val="left" w:pos="-2250"/>
        <w:tab w:val="left" w:pos="-2160"/>
        <w:tab w:val="left" w:pos="-2070"/>
        <w:tab w:val="left" w:pos="-1980"/>
      </w:tabs>
      <w:ind w:firstLine="709"/>
      <w:jc w:val="both"/>
      <w:outlineLvl w:val="4"/>
    </w:pPr>
    <w:rPr>
      <w:szCs w:val="20"/>
      <w:lang w:val="es-ES"/>
    </w:rPr>
  </w:style>
  <w:style w:type="paragraph" w:styleId="Ttulo6">
    <w:name w:val="heading 6"/>
    <w:basedOn w:val="Normal"/>
    <w:next w:val="Normal"/>
    <w:link w:val="Ttulo6Car"/>
    <w:qFormat/>
    <w:rsid w:val="00E6622A"/>
    <w:pPr>
      <w:keepNext/>
      <w:tabs>
        <w:tab w:val="left" w:pos="-2250"/>
        <w:tab w:val="left" w:pos="-2160"/>
        <w:tab w:val="left" w:pos="-2070"/>
        <w:tab w:val="left" w:pos="-1980"/>
        <w:tab w:val="left" w:pos="896"/>
      </w:tabs>
      <w:jc w:val="both"/>
      <w:outlineLvl w:val="5"/>
    </w:pPr>
    <w:rPr>
      <w:rFonts w:ascii="Arial" w:hAnsi="Arial" w:cs="Arial"/>
      <w:b/>
      <w:lang w:val="es-GT"/>
    </w:rPr>
  </w:style>
  <w:style w:type="paragraph" w:styleId="Ttulo7">
    <w:name w:val="heading 7"/>
    <w:basedOn w:val="Normal"/>
    <w:next w:val="Normal"/>
    <w:link w:val="Ttulo7Car"/>
    <w:qFormat/>
    <w:rsid w:val="00E6622A"/>
    <w:pPr>
      <w:keepNext/>
      <w:numPr>
        <w:numId w:val="1"/>
      </w:numPr>
      <w:autoSpaceDE w:val="0"/>
      <w:autoSpaceDN w:val="0"/>
      <w:adjustRightInd w:val="0"/>
      <w:jc w:val="both"/>
      <w:outlineLvl w:val="6"/>
    </w:pPr>
    <w:rPr>
      <w:rFonts w:ascii="Arial" w:hAnsi="Arial" w:cs="Arial"/>
      <w:szCs w:val="20"/>
      <w:lang w:val="es-ES"/>
    </w:rPr>
  </w:style>
  <w:style w:type="paragraph" w:styleId="Ttulo8">
    <w:name w:val="heading 8"/>
    <w:basedOn w:val="Normal"/>
    <w:next w:val="Normal"/>
    <w:link w:val="Ttulo8Car"/>
    <w:unhideWhenUsed/>
    <w:qFormat/>
    <w:rsid w:val="00253689"/>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ar"/>
    <w:unhideWhenUsed/>
    <w:qFormat/>
    <w:rsid w:val="00E6622A"/>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111A5D"/>
    <w:rPr>
      <w:b/>
      <w:sz w:val="24"/>
      <w:lang w:val="es-GT"/>
    </w:rPr>
  </w:style>
  <w:style w:type="character" w:customStyle="1" w:styleId="Ttulo2Car">
    <w:name w:val="Título 2 Car"/>
    <w:basedOn w:val="Fuentedeprrafopredeter"/>
    <w:link w:val="Ttulo2"/>
    <w:rsid w:val="00111A5D"/>
    <w:rPr>
      <w:rFonts w:ascii="Arial" w:hAnsi="Arial"/>
      <w:b/>
      <w:sz w:val="24"/>
      <w:lang w:val="es-GT"/>
    </w:rPr>
  </w:style>
  <w:style w:type="character" w:customStyle="1" w:styleId="Ttulo3Car">
    <w:name w:val="Título 3 Car"/>
    <w:basedOn w:val="Fuentedeprrafopredeter"/>
    <w:link w:val="Ttulo3"/>
    <w:rsid w:val="00111A5D"/>
    <w:rPr>
      <w:rFonts w:ascii="Arial" w:hAnsi="Arial"/>
      <w:b/>
      <w:sz w:val="24"/>
      <w:lang w:val="es-GT"/>
    </w:rPr>
  </w:style>
  <w:style w:type="character" w:customStyle="1" w:styleId="Ttulo4Car">
    <w:name w:val="Título 4 Car"/>
    <w:basedOn w:val="Fuentedeprrafopredeter"/>
    <w:link w:val="Ttulo4"/>
    <w:rsid w:val="00C56A58"/>
    <w:rPr>
      <w:rFonts w:asciiTheme="majorHAnsi" w:eastAsiaTheme="majorEastAsia" w:hAnsiTheme="majorHAnsi" w:cstheme="majorBidi"/>
      <w:b/>
      <w:bCs/>
      <w:i/>
      <w:iCs/>
      <w:color w:val="4F81BD" w:themeColor="accent1"/>
      <w:sz w:val="24"/>
      <w:szCs w:val="24"/>
      <w:lang w:val="es-SV"/>
    </w:rPr>
  </w:style>
  <w:style w:type="character" w:customStyle="1" w:styleId="Ttulo5Car">
    <w:name w:val="Título 5 Car"/>
    <w:basedOn w:val="Fuentedeprrafopredeter"/>
    <w:link w:val="Ttulo5"/>
    <w:rsid w:val="00E6622A"/>
    <w:rPr>
      <w:sz w:val="24"/>
    </w:rPr>
  </w:style>
  <w:style w:type="character" w:customStyle="1" w:styleId="Ttulo6Car">
    <w:name w:val="Título 6 Car"/>
    <w:basedOn w:val="Fuentedeprrafopredeter"/>
    <w:link w:val="Ttulo6"/>
    <w:rsid w:val="00E6622A"/>
    <w:rPr>
      <w:rFonts w:ascii="Arial" w:hAnsi="Arial" w:cs="Arial"/>
      <w:b/>
      <w:sz w:val="24"/>
      <w:szCs w:val="24"/>
      <w:lang w:val="es-GT"/>
    </w:rPr>
  </w:style>
  <w:style w:type="character" w:customStyle="1" w:styleId="Ttulo7Car">
    <w:name w:val="Título 7 Car"/>
    <w:basedOn w:val="Fuentedeprrafopredeter"/>
    <w:link w:val="Ttulo7"/>
    <w:rsid w:val="00E6622A"/>
    <w:rPr>
      <w:rFonts w:ascii="Arial" w:hAnsi="Arial" w:cs="Arial"/>
      <w:sz w:val="24"/>
    </w:rPr>
  </w:style>
  <w:style w:type="character" w:customStyle="1" w:styleId="Ttulo8Car">
    <w:name w:val="Título 8 Car"/>
    <w:basedOn w:val="Fuentedeprrafopredeter"/>
    <w:link w:val="Ttulo8"/>
    <w:semiHidden/>
    <w:rsid w:val="00253689"/>
    <w:rPr>
      <w:rFonts w:asciiTheme="majorHAnsi" w:eastAsiaTheme="majorEastAsia" w:hAnsiTheme="majorHAnsi" w:cstheme="majorBidi"/>
      <w:color w:val="404040" w:themeColor="text1" w:themeTint="BF"/>
      <w:lang w:val="es-SV"/>
    </w:rPr>
  </w:style>
  <w:style w:type="character" w:customStyle="1" w:styleId="Ttulo9Car">
    <w:name w:val="Título 9 Car"/>
    <w:basedOn w:val="Fuentedeprrafopredeter"/>
    <w:link w:val="Ttulo9"/>
    <w:rsid w:val="00E6622A"/>
    <w:rPr>
      <w:rFonts w:asciiTheme="majorHAnsi" w:eastAsiaTheme="majorEastAsia" w:hAnsiTheme="majorHAnsi" w:cstheme="majorBidi"/>
      <w:i/>
      <w:iCs/>
      <w:color w:val="404040" w:themeColor="text1" w:themeTint="BF"/>
      <w:lang w:val="es-SV"/>
    </w:rPr>
  </w:style>
  <w:style w:type="paragraph" w:styleId="Encabezado">
    <w:name w:val="header"/>
    <w:basedOn w:val="Normal"/>
    <w:link w:val="EncabezadoCar"/>
    <w:rsid w:val="00B02CF6"/>
    <w:pPr>
      <w:tabs>
        <w:tab w:val="center" w:pos="4252"/>
        <w:tab w:val="right" w:pos="8504"/>
      </w:tabs>
    </w:pPr>
  </w:style>
  <w:style w:type="character" w:customStyle="1" w:styleId="EncabezadoCar">
    <w:name w:val="Encabezado Car"/>
    <w:basedOn w:val="Fuentedeprrafopredeter"/>
    <w:link w:val="Encabezado"/>
    <w:rsid w:val="00B02CF6"/>
    <w:rPr>
      <w:sz w:val="24"/>
      <w:szCs w:val="24"/>
      <w:lang w:val="es-SV"/>
    </w:rPr>
  </w:style>
  <w:style w:type="paragraph" w:styleId="Piedepgina">
    <w:name w:val="footer"/>
    <w:basedOn w:val="Normal"/>
    <w:link w:val="PiedepginaCar"/>
    <w:rsid w:val="00B02CF6"/>
    <w:pPr>
      <w:tabs>
        <w:tab w:val="center" w:pos="4252"/>
        <w:tab w:val="right" w:pos="8504"/>
      </w:tabs>
    </w:pPr>
  </w:style>
  <w:style w:type="character" w:customStyle="1" w:styleId="PiedepginaCar">
    <w:name w:val="Pie de página Car"/>
    <w:basedOn w:val="Fuentedeprrafopredeter"/>
    <w:link w:val="Piedepgina"/>
    <w:rsid w:val="00B02CF6"/>
    <w:rPr>
      <w:sz w:val="24"/>
      <w:szCs w:val="24"/>
      <w:lang w:val="es-SV"/>
    </w:rPr>
  </w:style>
  <w:style w:type="paragraph" w:styleId="Textodeglobo">
    <w:name w:val="Balloon Text"/>
    <w:basedOn w:val="Normal"/>
    <w:link w:val="TextodegloboCar"/>
    <w:rsid w:val="00B02CF6"/>
    <w:rPr>
      <w:rFonts w:ascii="Tahoma" w:hAnsi="Tahoma" w:cs="Tahoma"/>
      <w:sz w:val="16"/>
      <w:szCs w:val="16"/>
    </w:rPr>
  </w:style>
  <w:style w:type="character" w:customStyle="1" w:styleId="TextodegloboCar">
    <w:name w:val="Texto de globo Car"/>
    <w:basedOn w:val="Fuentedeprrafopredeter"/>
    <w:link w:val="Textodeglobo"/>
    <w:rsid w:val="00B02CF6"/>
    <w:rPr>
      <w:rFonts w:ascii="Tahoma" w:hAnsi="Tahoma" w:cs="Tahoma"/>
      <w:sz w:val="16"/>
      <w:szCs w:val="16"/>
      <w:lang w:val="es-SV"/>
    </w:rPr>
  </w:style>
  <w:style w:type="paragraph" w:styleId="Textoindependiente">
    <w:name w:val="Body Text"/>
    <w:basedOn w:val="Normal"/>
    <w:link w:val="TextoindependienteCar"/>
    <w:rsid w:val="001157EF"/>
    <w:pPr>
      <w:jc w:val="both"/>
    </w:pPr>
    <w:rPr>
      <w:szCs w:val="20"/>
      <w:lang w:val="es-GT"/>
    </w:rPr>
  </w:style>
  <w:style w:type="character" w:customStyle="1" w:styleId="TextoindependienteCar">
    <w:name w:val="Texto independiente Car"/>
    <w:basedOn w:val="Fuentedeprrafopredeter"/>
    <w:link w:val="Textoindependiente"/>
    <w:rsid w:val="001157EF"/>
    <w:rPr>
      <w:sz w:val="24"/>
      <w:lang w:val="es-GT"/>
    </w:rPr>
  </w:style>
  <w:style w:type="paragraph" w:styleId="Prrafodelista">
    <w:name w:val="List Paragraph"/>
    <w:basedOn w:val="Normal"/>
    <w:uiPriority w:val="34"/>
    <w:qFormat/>
    <w:rsid w:val="001157EF"/>
    <w:pPr>
      <w:ind w:left="708"/>
    </w:pPr>
    <w:rPr>
      <w:rFonts w:ascii="Arial" w:hAnsi="Arial"/>
      <w:szCs w:val="20"/>
      <w:lang w:val="es-ES_tradnl"/>
    </w:rPr>
  </w:style>
  <w:style w:type="paragraph" w:styleId="Textoindependiente2">
    <w:name w:val="Body Text 2"/>
    <w:basedOn w:val="Normal"/>
    <w:link w:val="Textoindependiente2Car"/>
    <w:rsid w:val="00AD6CA5"/>
    <w:pPr>
      <w:spacing w:after="120" w:line="480" w:lineRule="auto"/>
    </w:pPr>
  </w:style>
  <w:style w:type="character" w:customStyle="1" w:styleId="Textoindependiente2Car">
    <w:name w:val="Texto independiente 2 Car"/>
    <w:basedOn w:val="Fuentedeprrafopredeter"/>
    <w:link w:val="Textoindependiente2"/>
    <w:rsid w:val="00AD6CA5"/>
    <w:rPr>
      <w:sz w:val="24"/>
      <w:szCs w:val="24"/>
      <w:lang w:val="es-SV"/>
    </w:rPr>
  </w:style>
  <w:style w:type="table" w:styleId="Tablaconcuadrcula">
    <w:name w:val="Table Grid"/>
    <w:basedOn w:val="Tablanormal"/>
    <w:uiPriority w:val="59"/>
    <w:rsid w:val="00C42C67"/>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onotapie">
    <w:name w:val="footnote text"/>
    <w:basedOn w:val="Normal"/>
    <w:link w:val="TextonotapieCar"/>
    <w:rsid w:val="00507D8C"/>
    <w:rPr>
      <w:sz w:val="20"/>
      <w:szCs w:val="20"/>
      <w:lang w:val="es-ES"/>
    </w:rPr>
  </w:style>
  <w:style w:type="character" w:customStyle="1" w:styleId="TextonotapieCar">
    <w:name w:val="Texto nota pie Car"/>
    <w:basedOn w:val="Fuentedeprrafopredeter"/>
    <w:link w:val="Textonotapie"/>
    <w:rsid w:val="00507D8C"/>
  </w:style>
  <w:style w:type="character" w:styleId="Refdenotaalpie">
    <w:name w:val="footnote reference"/>
    <w:basedOn w:val="Fuentedeprrafopredeter"/>
    <w:rsid w:val="00507D8C"/>
    <w:rPr>
      <w:vertAlign w:val="superscript"/>
    </w:rPr>
  </w:style>
  <w:style w:type="paragraph" w:styleId="NormalWeb">
    <w:name w:val="Normal (Web)"/>
    <w:basedOn w:val="Normal"/>
    <w:rsid w:val="00507D8C"/>
    <w:pPr>
      <w:spacing w:before="100" w:beforeAutospacing="1" w:after="100" w:afterAutospacing="1"/>
    </w:pPr>
    <w:rPr>
      <w:lang w:val="es-ES"/>
    </w:rPr>
  </w:style>
  <w:style w:type="paragraph" w:customStyle="1" w:styleId="CUERPOTEXTO">
    <w:name w:val="CUERPO TEXTO"/>
    <w:basedOn w:val="Normal"/>
    <w:rsid w:val="00507D8C"/>
    <w:pPr>
      <w:tabs>
        <w:tab w:val="center" w:pos="510"/>
        <w:tab w:val="left" w:pos="1134"/>
      </w:tabs>
      <w:spacing w:before="28" w:after="28" w:line="210" w:lineRule="atLeast"/>
      <w:ind w:firstLine="283"/>
      <w:jc w:val="both"/>
    </w:pPr>
    <w:rPr>
      <w:rFonts w:ascii="Times" w:hAnsi="Times"/>
      <w:color w:val="000000"/>
      <w:sz w:val="19"/>
      <w:szCs w:val="20"/>
      <w:lang w:val="es-ES_tradnl"/>
    </w:rPr>
  </w:style>
  <w:style w:type="paragraph" w:styleId="Sinespaciado">
    <w:name w:val="No Spacing"/>
    <w:uiPriority w:val="1"/>
    <w:qFormat/>
    <w:rsid w:val="00507D8C"/>
    <w:rPr>
      <w:rFonts w:ascii="Calibri" w:hAnsi="Calibri"/>
      <w:sz w:val="22"/>
      <w:szCs w:val="22"/>
      <w:vertAlign w:val="superscript"/>
      <w:lang w:val="es-SV" w:eastAsia="en-US"/>
    </w:rPr>
  </w:style>
  <w:style w:type="character" w:styleId="Hipervnculo">
    <w:name w:val="Hyperlink"/>
    <w:basedOn w:val="Fuentedeprrafopredeter"/>
    <w:rsid w:val="00AD274C"/>
    <w:rPr>
      <w:color w:val="0000FF" w:themeColor="hyperlink"/>
      <w:u w:val="single"/>
    </w:rPr>
  </w:style>
  <w:style w:type="paragraph" w:styleId="Textoindependiente3">
    <w:name w:val="Body Text 3"/>
    <w:basedOn w:val="Normal"/>
    <w:link w:val="Textoindependiente3Car"/>
    <w:rsid w:val="00E6622A"/>
    <w:pPr>
      <w:tabs>
        <w:tab w:val="left" w:pos="-2250"/>
        <w:tab w:val="left" w:pos="-2160"/>
        <w:tab w:val="left" w:pos="-2070"/>
        <w:tab w:val="left" w:pos="-1980"/>
      </w:tabs>
      <w:jc w:val="both"/>
    </w:pPr>
    <w:rPr>
      <w:rFonts w:ascii="Arial" w:hAnsi="Arial" w:cs="Arial"/>
      <w:b/>
      <w:lang w:val="es-ES_tradnl"/>
    </w:rPr>
  </w:style>
  <w:style w:type="character" w:customStyle="1" w:styleId="Textoindependiente3Car">
    <w:name w:val="Texto independiente 3 Car"/>
    <w:basedOn w:val="Fuentedeprrafopredeter"/>
    <w:link w:val="Textoindependiente3"/>
    <w:rsid w:val="00E6622A"/>
    <w:rPr>
      <w:rFonts w:ascii="Arial" w:hAnsi="Arial" w:cs="Arial"/>
      <w:b/>
      <w:sz w:val="24"/>
      <w:szCs w:val="24"/>
      <w:lang w:val="es-ES_tradnl"/>
    </w:rPr>
  </w:style>
  <w:style w:type="paragraph" w:styleId="Sangradetextonormal">
    <w:name w:val="Body Text Indent"/>
    <w:basedOn w:val="Normal"/>
    <w:link w:val="SangradetextonormalCar"/>
    <w:rsid w:val="00E6622A"/>
    <w:pPr>
      <w:spacing w:line="360" w:lineRule="auto"/>
      <w:ind w:left="360"/>
      <w:jc w:val="both"/>
    </w:pPr>
    <w:rPr>
      <w:rFonts w:ascii="Tahoma" w:hAnsi="Tahoma" w:cs="Tahoma"/>
      <w:i/>
      <w:iCs/>
      <w:sz w:val="20"/>
      <w:szCs w:val="20"/>
      <w:lang w:val="es-MX"/>
    </w:rPr>
  </w:style>
  <w:style w:type="character" w:customStyle="1" w:styleId="SangradetextonormalCar">
    <w:name w:val="Sangría de texto normal Car"/>
    <w:basedOn w:val="Fuentedeprrafopredeter"/>
    <w:link w:val="Sangradetextonormal"/>
    <w:rsid w:val="00E6622A"/>
    <w:rPr>
      <w:rFonts w:ascii="Tahoma" w:hAnsi="Tahoma" w:cs="Tahoma"/>
      <w:i/>
      <w:iCs/>
      <w:lang w:val="es-MX"/>
    </w:rPr>
  </w:style>
  <w:style w:type="paragraph" w:styleId="Sangra3detindependiente">
    <w:name w:val="Body Text Indent 3"/>
    <w:basedOn w:val="Normal"/>
    <w:link w:val="Sangra3detindependienteCar"/>
    <w:rsid w:val="00E6622A"/>
    <w:pPr>
      <w:ind w:firstLine="708"/>
      <w:jc w:val="both"/>
    </w:pPr>
    <w:rPr>
      <w:rFonts w:ascii="Arial" w:hAnsi="Arial" w:cs="Arial"/>
      <w:bCs/>
      <w:sz w:val="16"/>
      <w:lang w:val="es-ES"/>
    </w:rPr>
  </w:style>
  <w:style w:type="character" w:customStyle="1" w:styleId="Sangra3detindependienteCar">
    <w:name w:val="Sangría 3 de t. independiente Car"/>
    <w:basedOn w:val="Fuentedeprrafopredeter"/>
    <w:link w:val="Sangra3detindependiente"/>
    <w:rsid w:val="00E6622A"/>
    <w:rPr>
      <w:rFonts w:ascii="Arial" w:hAnsi="Arial" w:cs="Arial"/>
      <w:bCs/>
      <w:sz w:val="16"/>
      <w:szCs w:val="24"/>
    </w:rPr>
  </w:style>
  <w:style w:type="paragraph" w:styleId="Sangra2detindependiente">
    <w:name w:val="Body Text Indent 2"/>
    <w:basedOn w:val="Normal"/>
    <w:link w:val="Sangra2detindependienteCar"/>
    <w:rsid w:val="00E6622A"/>
    <w:pPr>
      <w:autoSpaceDE w:val="0"/>
      <w:autoSpaceDN w:val="0"/>
      <w:adjustRightInd w:val="0"/>
      <w:ind w:left="540"/>
      <w:jc w:val="both"/>
    </w:pPr>
    <w:rPr>
      <w:rFonts w:ascii="Arial" w:hAnsi="Arial" w:cs="Arial"/>
      <w:szCs w:val="20"/>
      <w:lang w:val="es-ES"/>
    </w:rPr>
  </w:style>
  <w:style w:type="character" w:customStyle="1" w:styleId="Sangra2detindependienteCar">
    <w:name w:val="Sangría 2 de t. independiente Car"/>
    <w:basedOn w:val="Fuentedeprrafopredeter"/>
    <w:link w:val="Sangra2detindependiente"/>
    <w:rsid w:val="00E6622A"/>
    <w:rPr>
      <w:rFonts w:ascii="Arial" w:hAnsi="Arial" w:cs="Arial"/>
      <w:sz w:val="24"/>
    </w:rPr>
  </w:style>
  <w:style w:type="character" w:styleId="Nmerodepgina">
    <w:name w:val="page number"/>
    <w:basedOn w:val="Fuentedeprrafopredeter"/>
    <w:rsid w:val="00E6622A"/>
  </w:style>
  <w:style w:type="character" w:styleId="Refdecomentario">
    <w:name w:val="annotation reference"/>
    <w:basedOn w:val="Fuentedeprrafopredeter"/>
    <w:uiPriority w:val="99"/>
    <w:unhideWhenUsed/>
    <w:rsid w:val="00253689"/>
    <w:rPr>
      <w:sz w:val="16"/>
      <w:szCs w:val="16"/>
    </w:rPr>
  </w:style>
  <w:style w:type="paragraph" w:styleId="Textocomentario">
    <w:name w:val="annotation text"/>
    <w:basedOn w:val="Normal"/>
    <w:link w:val="TextocomentarioCar"/>
    <w:uiPriority w:val="99"/>
    <w:unhideWhenUsed/>
    <w:rsid w:val="00253689"/>
    <w:rPr>
      <w:sz w:val="20"/>
      <w:szCs w:val="20"/>
      <w:lang w:val="es-ES"/>
    </w:rPr>
  </w:style>
  <w:style w:type="character" w:customStyle="1" w:styleId="TextocomentarioCar">
    <w:name w:val="Texto comentario Car"/>
    <w:basedOn w:val="Fuentedeprrafopredeter"/>
    <w:link w:val="Textocomentario"/>
    <w:uiPriority w:val="99"/>
    <w:rsid w:val="00253689"/>
  </w:style>
  <w:style w:type="paragraph" w:styleId="Asuntodelcomentario">
    <w:name w:val="annotation subject"/>
    <w:basedOn w:val="Textocomentario"/>
    <w:next w:val="Textocomentario"/>
    <w:link w:val="AsuntodelcomentarioCar"/>
    <w:uiPriority w:val="99"/>
    <w:unhideWhenUsed/>
    <w:rsid w:val="00253689"/>
    <w:rPr>
      <w:b/>
      <w:bCs/>
    </w:rPr>
  </w:style>
  <w:style w:type="character" w:customStyle="1" w:styleId="AsuntodelcomentarioCar">
    <w:name w:val="Asunto del comentario Car"/>
    <w:basedOn w:val="TextocomentarioCar"/>
    <w:link w:val="Asuntodelcomentario"/>
    <w:uiPriority w:val="99"/>
    <w:rsid w:val="00253689"/>
    <w:rPr>
      <w:b/>
      <w:bCs/>
    </w:rPr>
  </w:style>
  <w:style w:type="table" w:customStyle="1" w:styleId="YV">
    <w:name w:val="YV"/>
    <w:basedOn w:val="Tablanormal"/>
    <w:uiPriority w:val="99"/>
    <w:qFormat/>
    <w:rsid w:val="006558FD"/>
    <w:pPr>
      <w:spacing w:line="280" w:lineRule="atLeast"/>
      <w:jc w:val="center"/>
    </w:pPr>
    <w:rPr>
      <w:rFonts w:ascii="Arial Narrow" w:hAnsi="Arial Narrow"/>
      <w:sz w:val="24"/>
    </w:rPr>
    <w:tblPr>
      <w:tblInd w:w="0" w:type="dxa"/>
      <w:tblBorders>
        <w:top w:val="single" w:sz="4" w:space="0" w:color="auto"/>
        <w:bottom w:val="single" w:sz="4" w:space="0" w:color="auto"/>
        <w:insideH w:val="single" w:sz="4" w:space="0" w:color="A6A6A6" w:themeColor="background1" w:themeShade="A6"/>
      </w:tblBorders>
      <w:tblCellMar>
        <w:top w:w="0" w:type="dxa"/>
        <w:left w:w="108" w:type="dxa"/>
        <w:bottom w:w="0" w:type="dxa"/>
        <w:right w:w="108" w:type="dxa"/>
      </w:tblCellMar>
    </w:tblPr>
    <w:tblStylePr w:type="firstRow">
      <w:rPr>
        <w:rFonts w:ascii="Arial Narrow" w:hAnsi="Arial Narrow"/>
        <w:b/>
        <w:sz w:val="24"/>
      </w:rPr>
      <w:tblPr/>
      <w:tcPr>
        <w:tcBorders>
          <w:top w:val="single" w:sz="4" w:space="0" w:color="auto"/>
          <w:bottom w:val="single" w:sz="4" w:space="0" w:color="auto"/>
        </w:tcBorders>
      </w:tcPr>
    </w:tblStylePr>
  </w:style>
  <w:style w:type="paragraph" w:styleId="TtulodeTDC">
    <w:name w:val="TOC Heading"/>
    <w:basedOn w:val="Ttulo1"/>
    <w:next w:val="Normal"/>
    <w:uiPriority w:val="39"/>
    <w:semiHidden/>
    <w:unhideWhenUsed/>
    <w:qFormat/>
    <w:rsid w:val="007F0346"/>
    <w:pPr>
      <w:keepLines/>
      <w:spacing w:before="480" w:line="276" w:lineRule="auto"/>
      <w:jc w:val="left"/>
      <w:outlineLvl w:val="9"/>
    </w:pPr>
    <w:rPr>
      <w:rFonts w:asciiTheme="majorHAnsi" w:eastAsiaTheme="majorEastAsia" w:hAnsiTheme="majorHAnsi" w:cstheme="majorBidi"/>
      <w:bCs/>
      <w:color w:val="365F91" w:themeColor="accent1" w:themeShade="BF"/>
      <w:sz w:val="28"/>
      <w:szCs w:val="28"/>
      <w:lang w:val="es-ES" w:eastAsia="en-US"/>
    </w:rPr>
  </w:style>
  <w:style w:type="paragraph" w:styleId="TDC1">
    <w:name w:val="toc 1"/>
    <w:basedOn w:val="Normal"/>
    <w:next w:val="Normal"/>
    <w:autoRedefine/>
    <w:uiPriority w:val="39"/>
    <w:rsid w:val="007F0346"/>
    <w:pPr>
      <w:spacing w:after="100"/>
    </w:pPr>
  </w:style>
  <w:style w:type="paragraph" w:styleId="TDC2">
    <w:name w:val="toc 2"/>
    <w:basedOn w:val="Normal"/>
    <w:next w:val="Normal"/>
    <w:autoRedefine/>
    <w:uiPriority w:val="39"/>
    <w:rsid w:val="007F0346"/>
    <w:pPr>
      <w:spacing w:after="100"/>
      <w:ind w:left="240"/>
    </w:pPr>
  </w:style>
  <w:style w:type="paragraph" w:styleId="TDC3">
    <w:name w:val="toc 3"/>
    <w:basedOn w:val="Normal"/>
    <w:next w:val="Normal"/>
    <w:autoRedefine/>
    <w:uiPriority w:val="39"/>
    <w:rsid w:val="007F0346"/>
    <w:pPr>
      <w:spacing w:after="100"/>
      <w:ind w:left="480"/>
    </w:pPr>
  </w:style>
  <w:style w:type="paragraph" w:styleId="Mapadeldocumento">
    <w:name w:val="Document Map"/>
    <w:basedOn w:val="Normal"/>
    <w:link w:val="MapadeldocumentoCar"/>
    <w:rsid w:val="002F6D41"/>
    <w:pPr>
      <w:widowControl w:val="0"/>
      <w:shd w:val="clear" w:color="auto" w:fill="000080"/>
    </w:pPr>
    <w:rPr>
      <w:rFonts w:ascii="Tahoma" w:hAnsi="Tahoma"/>
      <w:snapToGrid w:val="0"/>
      <w:szCs w:val="20"/>
      <w:lang w:val="en-US"/>
    </w:rPr>
  </w:style>
  <w:style w:type="character" w:customStyle="1" w:styleId="MapadeldocumentoCar">
    <w:name w:val="Mapa del documento Car"/>
    <w:basedOn w:val="Fuentedeprrafopredeter"/>
    <w:link w:val="Mapadeldocumento"/>
    <w:rsid w:val="002F6D41"/>
    <w:rPr>
      <w:rFonts w:ascii="Tahoma" w:hAnsi="Tahoma"/>
      <w:snapToGrid w:val="0"/>
      <w:sz w:val="24"/>
      <w:shd w:val="clear" w:color="auto" w:fill="00008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MX" w:eastAsia="es-MX"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85518168">
      <w:bodyDiv w:val="1"/>
      <w:marLeft w:val="0"/>
      <w:marRight w:val="0"/>
      <w:marTop w:val="0"/>
      <w:marBottom w:val="0"/>
      <w:divBdr>
        <w:top w:val="none" w:sz="0" w:space="0" w:color="auto"/>
        <w:left w:val="none" w:sz="0" w:space="0" w:color="auto"/>
        <w:bottom w:val="none" w:sz="0" w:space="0" w:color="auto"/>
        <w:right w:val="none" w:sz="0" w:space="0" w:color="auto"/>
      </w:divBdr>
    </w:div>
    <w:div w:id="547569559">
      <w:bodyDiv w:val="1"/>
      <w:marLeft w:val="0"/>
      <w:marRight w:val="0"/>
      <w:marTop w:val="0"/>
      <w:marBottom w:val="0"/>
      <w:divBdr>
        <w:top w:val="none" w:sz="0" w:space="0" w:color="auto"/>
        <w:left w:val="none" w:sz="0" w:space="0" w:color="auto"/>
        <w:bottom w:val="none" w:sz="0" w:space="0" w:color="auto"/>
        <w:right w:val="none" w:sz="0" w:space="0" w:color="auto"/>
      </w:divBdr>
    </w:div>
    <w:div w:id="631667596">
      <w:bodyDiv w:val="1"/>
      <w:marLeft w:val="0"/>
      <w:marRight w:val="0"/>
      <w:marTop w:val="0"/>
      <w:marBottom w:val="0"/>
      <w:divBdr>
        <w:top w:val="none" w:sz="0" w:space="0" w:color="auto"/>
        <w:left w:val="none" w:sz="0" w:space="0" w:color="auto"/>
        <w:bottom w:val="none" w:sz="0" w:space="0" w:color="auto"/>
        <w:right w:val="none" w:sz="0" w:space="0" w:color="auto"/>
      </w:divBdr>
    </w:div>
    <w:div w:id="691107627">
      <w:bodyDiv w:val="1"/>
      <w:marLeft w:val="0"/>
      <w:marRight w:val="0"/>
      <w:marTop w:val="0"/>
      <w:marBottom w:val="0"/>
      <w:divBdr>
        <w:top w:val="none" w:sz="0" w:space="0" w:color="auto"/>
        <w:left w:val="none" w:sz="0" w:space="0" w:color="auto"/>
        <w:bottom w:val="none" w:sz="0" w:space="0" w:color="auto"/>
        <w:right w:val="none" w:sz="0" w:space="0" w:color="auto"/>
      </w:divBdr>
    </w:div>
    <w:div w:id="920598869">
      <w:bodyDiv w:val="1"/>
      <w:marLeft w:val="0"/>
      <w:marRight w:val="0"/>
      <w:marTop w:val="0"/>
      <w:marBottom w:val="0"/>
      <w:divBdr>
        <w:top w:val="none" w:sz="0" w:space="0" w:color="auto"/>
        <w:left w:val="none" w:sz="0" w:space="0" w:color="auto"/>
        <w:bottom w:val="none" w:sz="0" w:space="0" w:color="auto"/>
        <w:right w:val="none" w:sz="0" w:space="0" w:color="auto"/>
      </w:divBdr>
    </w:div>
    <w:div w:id="1006831736">
      <w:bodyDiv w:val="1"/>
      <w:marLeft w:val="0"/>
      <w:marRight w:val="0"/>
      <w:marTop w:val="0"/>
      <w:marBottom w:val="0"/>
      <w:divBdr>
        <w:top w:val="none" w:sz="0" w:space="0" w:color="auto"/>
        <w:left w:val="none" w:sz="0" w:space="0" w:color="auto"/>
        <w:bottom w:val="none" w:sz="0" w:space="0" w:color="auto"/>
        <w:right w:val="none" w:sz="0" w:space="0" w:color="auto"/>
      </w:divBdr>
    </w:div>
    <w:div w:id="1055930563">
      <w:bodyDiv w:val="1"/>
      <w:marLeft w:val="0"/>
      <w:marRight w:val="0"/>
      <w:marTop w:val="0"/>
      <w:marBottom w:val="0"/>
      <w:divBdr>
        <w:top w:val="none" w:sz="0" w:space="0" w:color="auto"/>
        <w:left w:val="none" w:sz="0" w:space="0" w:color="auto"/>
        <w:bottom w:val="none" w:sz="0" w:space="0" w:color="auto"/>
        <w:right w:val="none" w:sz="0" w:space="0" w:color="auto"/>
      </w:divBdr>
    </w:div>
    <w:div w:id="1412459412">
      <w:bodyDiv w:val="1"/>
      <w:marLeft w:val="0"/>
      <w:marRight w:val="0"/>
      <w:marTop w:val="0"/>
      <w:marBottom w:val="0"/>
      <w:divBdr>
        <w:top w:val="none" w:sz="0" w:space="0" w:color="auto"/>
        <w:left w:val="none" w:sz="0" w:space="0" w:color="auto"/>
        <w:bottom w:val="none" w:sz="0" w:space="0" w:color="auto"/>
        <w:right w:val="none" w:sz="0" w:space="0" w:color="auto"/>
      </w:divBdr>
    </w:div>
    <w:div w:id="1494372120">
      <w:bodyDiv w:val="1"/>
      <w:marLeft w:val="0"/>
      <w:marRight w:val="0"/>
      <w:marTop w:val="0"/>
      <w:marBottom w:val="0"/>
      <w:divBdr>
        <w:top w:val="none" w:sz="0" w:space="0" w:color="auto"/>
        <w:left w:val="none" w:sz="0" w:space="0" w:color="auto"/>
        <w:bottom w:val="none" w:sz="0" w:space="0" w:color="auto"/>
        <w:right w:val="none" w:sz="0" w:space="0" w:color="auto"/>
      </w:divBdr>
    </w:div>
    <w:div w:id="1584726628">
      <w:bodyDiv w:val="1"/>
      <w:marLeft w:val="0"/>
      <w:marRight w:val="0"/>
      <w:marTop w:val="0"/>
      <w:marBottom w:val="0"/>
      <w:divBdr>
        <w:top w:val="none" w:sz="0" w:space="0" w:color="auto"/>
        <w:left w:val="none" w:sz="0" w:space="0" w:color="auto"/>
        <w:bottom w:val="none" w:sz="0" w:space="0" w:color="auto"/>
        <w:right w:val="none" w:sz="0" w:space="0" w:color="auto"/>
      </w:divBdr>
    </w:div>
    <w:div w:id="1827209321">
      <w:bodyDiv w:val="1"/>
      <w:marLeft w:val="0"/>
      <w:marRight w:val="0"/>
      <w:marTop w:val="0"/>
      <w:marBottom w:val="0"/>
      <w:divBdr>
        <w:top w:val="none" w:sz="0" w:space="0" w:color="auto"/>
        <w:left w:val="none" w:sz="0" w:space="0" w:color="auto"/>
        <w:bottom w:val="none" w:sz="0" w:space="0" w:color="auto"/>
        <w:right w:val="none" w:sz="0" w:space="0" w:color="auto"/>
      </w:divBdr>
    </w:div>
    <w:div w:id="2024698226">
      <w:bodyDiv w:val="1"/>
      <w:marLeft w:val="0"/>
      <w:marRight w:val="0"/>
      <w:marTop w:val="0"/>
      <w:marBottom w:val="0"/>
      <w:divBdr>
        <w:top w:val="none" w:sz="0" w:space="0" w:color="auto"/>
        <w:left w:val="none" w:sz="0" w:space="0" w:color="auto"/>
        <w:bottom w:val="none" w:sz="0" w:space="0" w:color="auto"/>
        <w:right w:val="none" w:sz="0" w:space="0" w:color="auto"/>
      </w:divBdr>
    </w:div>
    <w:div w:id="2112506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19" Type="http://schemas.microsoft.com/office/2007/relationships/stylesWithEffects" Target="stylesWithEffect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B1886640D319A447AE5879271C9667D5" ma:contentTypeVersion="1" ma:contentTypeDescription="Crear nuevo documento." ma:contentTypeScope="" ma:versionID="c5567103051aca92be088431561fe0ee">
  <xsd:schema xmlns:xsd="http://www.w3.org/2001/XMLSchema" xmlns:xs="http://www.w3.org/2001/XMLSchema" xmlns:p="http://schemas.microsoft.com/office/2006/metadata/properties" targetNamespace="http://schemas.microsoft.com/office/2006/metadata/properties" ma:root="true" ma:fieldsID="8615bfa52c29592ec326e92d5a3bb855">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66A2E8-000D-4E54-99D6-C73614E7EEE5}">
  <ds:schemaRefs>
    <ds:schemaRef ds:uri="http://schemas.microsoft.com/office/2006/documentManagement/types"/>
    <ds:schemaRef ds:uri="http://purl.org/dc/elements/1.1/"/>
    <ds:schemaRef ds:uri="http://purl.org/dc/terms/"/>
    <ds:schemaRef ds:uri="http://purl.org/dc/dcmitype/"/>
    <ds:schemaRef ds:uri="http://www.w3.org/XML/1998/namespace"/>
    <ds:schemaRef ds:uri="http://schemas.microsoft.com/office/2006/metadata/properties"/>
    <ds:schemaRef ds:uri="http://schemas.openxmlformats.org/package/2006/metadata/core-properties"/>
    <ds:schemaRef ds:uri="http://schemas.microsoft.com/office/infopath/2007/PartnerControls"/>
  </ds:schemaRefs>
</ds:datastoreItem>
</file>

<file path=customXml/itemProps2.xml><?xml version="1.0" encoding="utf-8"?>
<ds:datastoreItem xmlns:ds="http://schemas.openxmlformats.org/officeDocument/2006/customXml" ds:itemID="{8DC1425A-8CEF-4FBC-B846-3F5FB87F955C}">
  <ds:schemaRefs>
    <ds:schemaRef ds:uri="http://schemas.microsoft.com/sharepoint/v3/contenttype/forms"/>
  </ds:schemaRefs>
</ds:datastoreItem>
</file>

<file path=customXml/itemProps3.xml><?xml version="1.0" encoding="utf-8"?>
<ds:datastoreItem xmlns:ds="http://schemas.openxmlformats.org/officeDocument/2006/customXml" ds:itemID="{B22AA860-1955-4078-9215-D31F4215DE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9F6B69B5-3E71-47F6-8521-B5DB95159F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46</Pages>
  <Words>10182</Words>
  <Characters>58749</Characters>
  <Application>Microsoft Office Word</Application>
  <DocSecurity>0</DocSecurity>
  <Lines>489</Lines>
  <Paragraphs>137</Paragraphs>
  <ScaleCrop>false</ScaleCrop>
  <HeadingPairs>
    <vt:vector size="2" baseType="variant">
      <vt:variant>
        <vt:lpstr>Título</vt:lpstr>
      </vt:variant>
      <vt:variant>
        <vt:i4>1</vt:i4>
      </vt:variant>
    </vt:vector>
  </HeadingPairs>
  <TitlesOfParts>
    <vt:vector size="1" baseType="lpstr">
      <vt:lpstr/>
    </vt:vector>
  </TitlesOfParts>
  <Company>bcr</Company>
  <LinksUpToDate>false</LinksUpToDate>
  <CharactersWithSpaces>68794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Milton Eduardo Rodríguez Chicas.</dc:creator>
  <cp:lastModifiedBy>jjsm</cp:lastModifiedBy>
  <cp:revision>2</cp:revision>
  <cp:lastPrinted>2012-12-21T21:17:00Z</cp:lastPrinted>
  <dcterms:created xsi:type="dcterms:W3CDTF">2013-09-04T15:39:00Z</dcterms:created>
  <dcterms:modified xsi:type="dcterms:W3CDTF">2013-09-04T15:39:00Z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0x010100B1886640D319A447AE5879271C9667D5</vt:lpwstr>
  </property>
</Properties>
</file>