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067" w:rsidRDefault="00E470C0" w:rsidP="00DC6E7D">
      <w:pPr>
        <w:widowControl w:val="0"/>
        <w:adjustRightInd w:val="0"/>
        <w:spacing w:before="20" w:after="20"/>
        <w:ind w:left="1440" w:right="80" w:firstLine="72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>tc "</w:instrText>
      </w:r>
      <w:r w:rsidR="004E3067">
        <w:rPr>
          <w:rFonts w:ascii="Arial" w:hAnsi="Arial" w:cs="Arial"/>
          <w:snapToGrid w:val="0"/>
        </w:rPr>
        <w:instrText>Diagram Verificador_de_la_Central_de_Riesgos" \l 2</w:instrText>
      </w:r>
      <w:r>
        <w:rPr>
          <w:rFonts w:ascii="Arial" w:hAnsi="Arial" w:cs="Arial"/>
        </w:rPr>
        <w:fldChar w:fldCharType="end"/>
      </w:r>
      <w:r w:rsidR="004E3067">
        <w:rPr>
          <w:rFonts w:ascii="Arial" w:hAnsi="Arial" w:cs="Arial"/>
          <w:b/>
          <w:bCs/>
          <w:u w:val="single"/>
        </w:rPr>
        <w:t>Diagram</w:t>
      </w:r>
      <w:r w:rsidR="00F22695">
        <w:rPr>
          <w:rFonts w:ascii="Arial" w:hAnsi="Arial" w:cs="Arial"/>
          <w:b/>
          <w:bCs/>
          <w:u w:val="single"/>
        </w:rPr>
        <w:t>a</w:t>
      </w:r>
      <w:r w:rsidR="004E3067">
        <w:rPr>
          <w:rFonts w:ascii="Arial" w:hAnsi="Arial" w:cs="Arial"/>
          <w:b/>
          <w:bCs/>
          <w:u w:val="single"/>
        </w:rPr>
        <w:t xml:space="preserve"> </w:t>
      </w:r>
      <w:r w:rsidR="00F22695">
        <w:rPr>
          <w:rFonts w:ascii="Arial" w:hAnsi="Arial" w:cs="Arial"/>
          <w:b/>
          <w:bCs/>
          <w:u w:val="single"/>
        </w:rPr>
        <w:t xml:space="preserve">Entidad – Relación de las tablas DBF’s de  </w:t>
      </w:r>
      <w:r w:rsidR="004E3067">
        <w:rPr>
          <w:rFonts w:ascii="Arial" w:hAnsi="Arial" w:cs="Arial"/>
          <w:b/>
          <w:bCs/>
          <w:u w:val="single"/>
        </w:rPr>
        <w:t>la</w:t>
      </w:r>
      <w:r w:rsidR="00F22695">
        <w:rPr>
          <w:rFonts w:ascii="Arial" w:hAnsi="Arial" w:cs="Arial"/>
          <w:b/>
          <w:bCs/>
          <w:u w:val="single"/>
        </w:rPr>
        <w:t xml:space="preserve"> </w:t>
      </w:r>
      <w:r w:rsidR="004E3067">
        <w:rPr>
          <w:rFonts w:ascii="Arial" w:hAnsi="Arial" w:cs="Arial"/>
          <w:b/>
          <w:bCs/>
          <w:u w:val="single"/>
        </w:rPr>
        <w:t>Central</w:t>
      </w:r>
      <w:r w:rsidR="00F22695">
        <w:rPr>
          <w:rFonts w:ascii="Arial" w:hAnsi="Arial" w:cs="Arial"/>
          <w:b/>
          <w:bCs/>
          <w:u w:val="single"/>
        </w:rPr>
        <w:t xml:space="preserve"> </w:t>
      </w:r>
      <w:r w:rsidR="004E3067">
        <w:rPr>
          <w:rFonts w:ascii="Arial" w:hAnsi="Arial" w:cs="Arial"/>
          <w:b/>
          <w:bCs/>
          <w:u w:val="single"/>
        </w:rPr>
        <w:t>de</w:t>
      </w:r>
      <w:r w:rsidR="00F22695">
        <w:rPr>
          <w:rFonts w:ascii="Arial" w:hAnsi="Arial" w:cs="Arial"/>
          <w:b/>
          <w:bCs/>
          <w:u w:val="single"/>
        </w:rPr>
        <w:t xml:space="preserve"> </w:t>
      </w:r>
      <w:r w:rsidR="004E3067">
        <w:rPr>
          <w:rFonts w:ascii="Arial" w:hAnsi="Arial" w:cs="Arial"/>
          <w:b/>
          <w:bCs/>
          <w:u w:val="single"/>
        </w:rPr>
        <w:t>Riesgos</w:t>
      </w:r>
      <w:r w:rsidR="00F22695">
        <w:rPr>
          <w:rFonts w:ascii="Arial" w:hAnsi="Arial" w:cs="Arial"/>
          <w:b/>
          <w:bCs/>
          <w:u w:val="single"/>
        </w:rPr>
        <w:tab/>
      </w:r>
      <w:r w:rsidR="00F22695">
        <w:rPr>
          <w:rFonts w:ascii="Arial" w:hAnsi="Arial" w:cs="Arial"/>
          <w:b/>
          <w:bCs/>
          <w:u w:val="single"/>
        </w:rPr>
        <w:tab/>
      </w:r>
      <w:r w:rsidR="00F22695">
        <w:rPr>
          <w:rFonts w:ascii="Arial" w:hAnsi="Arial" w:cs="Arial"/>
          <w:b/>
          <w:bCs/>
          <w:u w:val="single"/>
        </w:rPr>
        <w:tab/>
      </w:r>
      <w:r w:rsidR="00F22695">
        <w:rPr>
          <w:rFonts w:ascii="Arial" w:hAnsi="Arial" w:cs="Arial"/>
          <w:b/>
          <w:bCs/>
          <w:u w:val="single"/>
        </w:rPr>
        <w:tab/>
      </w:r>
      <w:r w:rsidR="00F22695">
        <w:rPr>
          <w:rFonts w:ascii="Arial" w:hAnsi="Arial" w:cs="Arial"/>
          <w:b/>
          <w:bCs/>
          <w:u w:val="single"/>
        </w:rPr>
        <w:tab/>
        <w:t>ANEXO H</w:t>
      </w:r>
    </w:p>
    <w:p w:rsidR="00FD1397" w:rsidRDefault="00FD1397" w:rsidP="00DC6E7D">
      <w:pPr>
        <w:widowControl w:val="0"/>
        <w:adjustRightInd w:val="0"/>
        <w:spacing w:before="20" w:after="20"/>
        <w:ind w:left="1440" w:right="80" w:firstLine="720"/>
        <w:rPr>
          <w:rFonts w:ascii="Arial" w:hAnsi="Arial" w:cs="Arial"/>
          <w:b/>
          <w:bCs/>
          <w:u w:val="single"/>
        </w:rPr>
      </w:pPr>
    </w:p>
    <w:p w:rsidR="00FD1397" w:rsidRDefault="00FD1397" w:rsidP="00DC6E7D">
      <w:pPr>
        <w:widowControl w:val="0"/>
        <w:adjustRightInd w:val="0"/>
        <w:spacing w:before="20" w:after="20"/>
        <w:ind w:left="1440" w:right="80" w:firstLine="720"/>
        <w:rPr>
          <w:rFonts w:ascii="Arial" w:hAnsi="Arial" w:cs="Arial"/>
          <w:b/>
          <w:bCs/>
          <w:u w:val="single"/>
        </w:rPr>
      </w:pPr>
    </w:p>
    <w:p w:rsidR="00FD1397" w:rsidRDefault="00FD1397" w:rsidP="00DC6E7D">
      <w:pPr>
        <w:widowControl w:val="0"/>
        <w:adjustRightInd w:val="0"/>
        <w:spacing w:before="20" w:after="20"/>
        <w:ind w:left="1440" w:right="80" w:firstLine="720"/>
        <w:rPr>
          <w:rFonts w:ascii="Arial" w:hAnsi="Arial" w:cs="Arial"/>
          <w:b/>
          <w:bCs/>
          <w:u w:val="single"/>
        </w:rPr>
      </w:pPr>
    </w:p>
    <w:p w:rsidR="004E3067" w:rsidRDefault="003A3D85">
      <w:pPr>
        <w:widowControl w:val="0"/>
        <w:adjustRightInd w:val="0"/>
        <w:spacing w:before="20" w:after="20"/>
        <w:ind w:left="80" w:right="8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553325" cy="581025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581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3067" w:rsidSect="00DC6E7D">
      <w:headerReference w:type="default" r:id="rId8"/>
      <w:footerReference w:type="default" r:id="rId9"/>
      <w:pgSz w:w="15840" w:h="12240" w:orient="landscape"/>
      <w:pgMar w:top="454" w:right="510" w:bottom="624" w:left="51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0C0" w:rsidRDefault="00E470C0">
      <w:r>
        <w:separator/>
      </w:r>
    </w:p>
  </w:endnote>
  <w:endnote w:type="continuationSeparator" w:id="0">
    <w:p w:rsidR="00E470C0" w:rsidRDefault="00E47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067" w:rsidRPr="004E3067" w:rsidRDefault="004E3067" w:rsidP="00F22695">
    <w:pPr>
      <w:pStyle w:val="Piedepgina"/>
      <w:rPr>
        <w:lang w:val="es-SV"/>
      </w:rPr>
    </w:pPr>
    <w:r>
      <w:rPr>
        <w:lang w:val="es-SV"/>
      </w:rPr>
      <w:t xml:space="preserve">Fecha de Emisión: </w:t>
    </w:r>
    <w:r>
      <w:rPr>
        <w:lang w:val="es-SV"/>
      </w:rPr>
      <w:fldChar w:fldCharType="begin"/>
    </w:r>
    <w:r>
      <w:rPr>
        <w:lang w:val="es-SV"/>
      </w:rPr>
      <w:instrText xml:space="preserve"> DATE \@ "dd/MM/yyyy" </w:instrText>
    </w:r>
    <w:r>
      <w:rPr>
        <w:lang w:val="es-SV"/>
      </w:rPr>
      <w:fldChar w:fldCharType="separate"/>
    </w:r>
    <w:r w:rsidR="003A3D85">
      <w:rPr>
        <w:noProof/>
        <w:lang w:val="es-SV"/>
      </w:rPr>
      <w:t>01/08/2011</w:t>
    </w:r>
    <w:r>
      <w:rPr>
        <w:lang w:val="es-SV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0C0" w:rsidRDefault="00E470C0">
      <w:r>
        <w:separator/>
      </w:r>
    </w:p>
  </w:footnote>
  <w:footnote w:type="continuationSeparator" w:id="0">
    <w:p w:rsidR="00E470C0" w:rsidRDefault="00E470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067" w:rsidRPr="00F22695" w:rsidRDefault="004E3067" w:rsidP="00F2269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"/>
      <w:lvlJc w:val="left"/>
      <w:pPr>
        <w:ind w:left="283" w:hanging="283"/>
      </w:pPr>
    </w:lvl>
    <w:lvl w:ilvl="1">
      <w:start w:val="1"/>
      <w:numFmt w:val="decimal"/>
      <w:suff w:val="space"/>
      <w:lvlText w:val="%1.%2"/>
      <w:lvlJc w:val="left"/>
      <w:pPr>
        <w:ind w:left="566" w:hanging="283"/>
      </w:pPr>
    </w:lvl>
    <w:lvl w:ilvl="2">
      <w:start w:val="1"/>
      <w:numFmt w:val="decimal"/>
      <w:suff w:val="space"/>
      <w:lvlText w:val="%1.%2.%3"/>
      <w:lvlJc w:val="left"/>
      <w:pPr>
        <w:ind w:left="849" w:hanging="283"/>
      </w:pPr>
    </w:lvl>
    <w:lvl w:ilvl="3">
      <w:start w:val="1"/>
      <w:numFmt w:val="decimal"/>
      <w:suff w:val="space"/>
      <w:lvlText w:val="%1.%2.%3.%4"/>
      <w:lvlJc w:val="left"/>
      <w:pPr>
        <w:ind w:left="1132" w:hanging="283"/>
      </w:pPr>
    </w:lvl>
    <w:lvl w:ilvl="4">
      <w:start w:val="1"/>
      <w:numFmt w:val="decimal"/>
      <w:suff w:val="space"/>
      <w:lvlText w:val="%1.%2.%3.%4.%5"/>
      <w:lvlJc w:val="left"/>
      <w:pPr>
        <w:ind w:left="1415" w:hanging="283"/>
      </w:pPr>
    </w:lvl>
    <w:lvl w:ilvl="5">
      <w:start w:val="1"/>
      <w:numFmt w:val="decimal"/>
      <w:suff w:val="space"/>
      <w:lvlText w:val="%1.%2.%3.%4.%5.%6"/>
      <w:lvlJc w:val="left"/>
      <w:pPr>
        <w:ind w:left="1698" w:hanging="283"/>
      </w:pPr>
    </w:lvl>
    <w:lvl w:ilvl="6">
      <w:start w:val="1"/>
      <w:numFmt w:val="decimal"/>
      <w:suff w:val="space"/>
      <w:lvlText w:val="%1.%2.%3.%4.%5.%6.%7"/>
      <w:lvlJc w:val="left"/>
      <w:pPr>
        <w:ind w:left="1981" w:hanging="283"/>
      </w:pPr>
    </w:lvl>
    <w:lvl w:ilvl="7">
      <w:start w:val="1"/>
      <w:numFmt w:val="decimal"/>
      <w:suff w:val="space"/>
      <w:lvlText w:val="%1.%2.%3.%4.%5.%6.%7.%8"/>
      <w:lvlJc w:val="left"/>
      <w:pPr>
        <w:ind w:left="2264" w:hanging="283"/>
      </w:pPr>
    </w:lvl>
    <w:lvl w:ilvl="8">
      <w:start w:val="1"/>
      <w:numFmt w:val="decimal"/>
      <w:suff w:val="space"/>
      <w:lvlText w:val="%1.%2.%3.%4.%5.%6.%7.%8.%9"/>
      <w:lvlJc w:val="left"/>
      <w:pPr>
        <w:ind w:left="2547" w:hanging="283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0750C"/>
    <w:rsid w:val="000424CD"/>
    <w:rsid w:val="000550E7"/>
    <w:rsid w:val="003A3D85"/>
    <w:rsid w:val="004E3067"/>
    <w:rsid w:val="00617B07"/>
    <w:rsid w:val="00B94D8D"/>
    <w:rsid w:val="00BE6A0F"/>
    <w:rsid w:val="00BF33CD"/>
    <w:rsid w:val="00D67861"/>
    <w:rsid w:val="00DC6E7D"/>
    <w:rsid w:val="00E0750C"/>
    <w:rsid w:val="00E470C0"/>
    <w:rsid w:val="00F22695"/>
    <w:rsid w:val="00FD1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uentedeprrafopredeter">
    <w:name w:val="Default Paragraph Font"/>
    <w:uiPriority w:val="99"/>
    <w:semiHidden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2269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Pr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F226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0550E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125</Characters>
  <Application>Microsoft Office Word</Application>
  <DocSecurity>0</DocSecurity>
  <Lines>1</Lines>
  <Paragraphs>1</Paragraphs>
  <ScaleCrop>false</ScaleCrop>
  <Company>ssf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Diagrama Entidad – Relación de las tablas DBF’s de  la Central de Riesgos</dc:title>
  <dc:subject/>
  <dc:creator>JGMA</dc:creator>
  <cp:keywords/>
  <dc:description/>
  <cp:lastModifiedBy>migc</cp:lastModifiedBy>
  <cp:revision>2</cp:revision>
  <cp:lastPrinted>2007-01-08T19:23:00Z</cp:lastPrinted>
  <dcterms:created xsi:type="dcterms:W3CDTF">2011-08-01T15:42:00Z</dcterms:created>
  <dcterms:modified xsi:type="dcterms:W3CDTF">2011-08-01T15:42:00Z</dcterms:modified>
</cp:coreProperties>
</file>