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80DB2" w14:textId="77777777" w:rsidR="00262606" w:rsidRPr="00655E67" w:rsidRDefault="00262606" w:rsidP="00794AAA">
      <w:pPr>
        <w:ind w:left="397" w:hanging="397"/>
        <w:rPr>
          <w:rFonts w:ascii="Museo Sans 300" w:hAnsi="Museo Sans 300" w:cs="Arial"/>
          <w:b/>
          <w:caps/>
          <w:lang w:val="es-MX"/>
        </w:rPr>
      </w:pPr>
      <w:r w:rsidRPr="00655E67">
        <w:rPr>
          <w:rFonts w:ascii="Museo Sans 300" w:hAnsi="Museo Sans 300" w:cs="Arial"/>
          <w:b/>
          <w:caps/>
          <w:lang w:val="es-MX"/>
        </w:rPr>
        <w:t>El Comité de Normas del Banco Central de Reserva DE EL SALVADOR,</w:t>
      </w:r>
    </w:p>
    <w:p w14:paraId="057238D7" w14:textId="77777777" w:rsidR="00262606" w:rsidRPr="00655E67" w:rsidRDefault="00262606" w:rsidP="00794AAA">
      <w:pPr>
        <w:rPr>
          <w:rFonts w:ascii="Museo Sans 300" w:hAnsi="Museo Sans 300" w:cs="Arial"/>
          <w:lang w:val="es-MX"/>
        </w:rPr>
      </w:pPr>
    </w:p>
    <w:p w14:paraId="09FB350C" w14:textId="77777777" w:rsidR="00262606" w:rsidRPr="00655E67" w:rsidRDefault="00262606" w:rsidP="00794AAA">
      <w:pPr>
        <w:rPr>
          <w:rFonts w:ascii="Museo Sans 300" w:hAnsi="Museo Sans 300" w:cs="Arial"/>
          <w:b/>
        </w:rPr>
      </w:pPr>
      <w:r w:rsidRPr="00655E67">
        <w:rPr>
          <w:rFonts w:ascii="Museo Sans 300" w:hAnsi="Museo Sans 300" w:cs="Arial"/>
          <w:b/>
        </w:rPr>
        <w:t>CONSIDERANDO:</w:t>
      </w:r>
    </w:p>
    <w:p w14:paraId="7461DA09" w14:textId="77777777" w:rsidR="00BB0A08" w:rsidRPr="00655E67" w:rsidRDefault="00BB0A08" w:rsidP="00794AAA">
      <w:pPr>
        <w:pStyle w:val="Prrafodelista"/>
        <w:ind w:left="425"/>
        <w:contextualSpacing/>
        <w:jc w:val="both"/>
        <w:rPr>
          <w:rFonts w:ascii="Museo Sans 300" w:hAnsi="Museo Sans 300"/>
          <w:lang w:val="es-ES"/>
        </w:rPr>
      </w:pPr>
    </w:p>
    <w:p w14:paraId="3917FE7E" w14:textId="744C6379" w:rsidR="008D3B14" w:rsidRPr="00655E67" w:rsidRDefault="0085567F" w:rsidP="00794AAA">
      <w:pPr>
        <w:pStyle w:val="Prrafodelista"/>
        <w:numPr>
          <w:ilvl w:val="0"/>
          <w:numId w:val="2"/>
        </w:numPr>
        <w:ind w:left="425" w:hanging="425"/>
        <w:contextualSpacing/>
        <w:jc w:val="both"/>
        <w:rPr>
          <w:rFonts w:ascii="Museo Sans 300" w:hAnsi="Museo Sans 300"/>
          <w:lang w:val="es-ES"/>
        </w:rPr>
      </w:pPr>
      <w:r w:rsidRPr="00655E67">
        <w:rPr>
          <w:rFonts w:ascii="Museo Sans 300" w:hAnsi="Museo Sans 300"/>
          <w:lang w:val="es-ES"/>
        </w:rPr>
        <w:t xml:space="preserve">Que el artículo </w:t>
      </w:r>
      <w:r w:rsidR="00262606" w:rsidRPr="00655E67">
        <w:rPr>
          <w:rFonts w:ascii="Museo Sans 300" w:hAnsi="Museo Sans 300"/>
          <w:lang w:val="es-ES"/>
        </w:rPr>
        <w:t xml:space="preserve">5 de la Ley de Fondos de Inversión, establece que </w:t>
      </w:r>
      <w:r w:rsidR="008D3B14" w:rsidRPr="00655E67">
        <w:rPr>
          <w:rFonts w:ascii="Museo Sans 300" w:hAnsi="Museo Sans 300"/>
          <w:lang w:val="es-ES"/>
        </w:rPr>
        <w:t>están sujetos a la supervisión de la Superintendencia del Sistema Financiero, las Gestoras de Fondos de Inversión, sus operaciones y otros participantes regulados por la Ley.</w:t>
      </w:r>
      <w:r w:rsidR="00262606" w:rsidRPr="00655E67">
        <w:rPr>
          <w:rFonts w:ascii="Museo Sans 300" w:hAnsi="Museo Sans 300"/>
          <w:lang w:val="es-ES"/>
        </w:rPr>
        <w:t xml:space="preserve"> </w:t>
      </w:r>
    </w:p>
    <w:p w14:paraId="5E888DB1" w14:textId="77777777" w:rsidR="009E64CB" w:rsidRPr="00655E67" w:rsidRDefault="009E64CB" w:rsidP="00794AAA">
      <w:pPr>
        <w:pStyle w:val="Prrafodelista"/>
        <w:ind w:left="425" w:hanging="425"/>
        <w:rPr>
          <w:rFonts w:ascii="Museo Sans 300" w:hAnsi="Museo Sans 300"/>
          <w:lang w:val="es-ES"/>
        </w:rPr>
      </w:pPr>
    </w:p>
    <w:p w14:paraId="6FC44628" w14:textId="3F1DBE84" w:rsidR="001A6EBE" w:rsidRPr="00655E67" w:rsidRDefault="00262606" w:rsidP="00794AAA">
      <w:pPr>
        <w:pStyle w:val="Prrafodelista"/>
        <w:numPr>
          <w:ilvl w:val="0"/>
          <w:numId w:val="2"/>
        </w:numPr>
        <w:ind w:left="425" w:hanging="425"/>
        <w:contextualSpacing/>
        <w:jc w:val="both"/>
        <w:rPr>
          <w:rFonts w:ascii="Museo Sans 300" w:hAnsi="Museo Sans 300"/>
          <w:lang w:val="es-ES"/>
        </w:rPr>
      </w:pPr>
      <w:r w:rsidRPr="00655E67">
        <w:rPr>
          <w:rFonts w:ascii="Museo Sans 300" w:hAnsi="Museo Sans 300"/>
          <w:lang w:val="es-ES"/>
        </w:rPr>
        <w:t xml:space="preserve">Que el artículo 45 de la Ley de Fondos de Inversión establece que </w:t>
      </w:r>
      <w:r w:rsidR="0085567F" w:rsidRPr="00655E67">
        <w:rPr>
          <w:rFonts w:ascii="Museo Sans 300" w:hAnsi="Museo Sans 300"/>
          <w:lang w:val="es-ES"/>
        </w:rPr>
        <w:t xml:space="preserve">en un </w:t>
      </w:r>
      <w:r w:rsidR="001A6EBE" w:rsidRPr="00655E67">
        <w:rPr>
          <w:rFonts w:ascii="Museo Sans 300" w:hAnsi="Museo Sans 300"/>
          <w:lang w:val="es-ES"/>
        </w:rPr>
        <w:t xml:space="preserve">Fondo Cerrado, </w:t>
      </w:r>
      <w:r w:rsidR="009E5EAF" w:rsidRPr="00655E67">
        <w:rPr>
          <w:rFonts w:ascii="Museo Sans 300" w:hAnsi="Museo Sans 300"/>
          <w:lang w:val="es-ES"/>
        </w:rPr>
        <w:t xml:space="preserve">los inversionistas podrán efectuar aportes </w:t>
      </w:r>
      <w:r w:rsidR="001A6EBE" w:rsidRPr="00655E67">
        <w:rPr>
          <w:rFonts w:ascii="Museo Sans 300" w:hAnsi="Museo Sans 300"/>
          <w:lang w:val="es-ES"/>
        </w:rPr>
        <w:t>además de dinero en bienes inmuebles, los cuales deberán estar libres de todo gravamen e ir acompañados de la solvencia de la</w:t>
      </w:r>
      <w:r w:rsidR="007A148A" w:rsidRPr="00655E67">
        <w:rPr>
          <w:rFonts w:ascii="Museo Sans 300" w:hAnsi="Museo Sans 300"/>
          <w:lang w:val="es-ES"/>
        </w:rPr>
        <w:t xml:space="preserve"> Administración Tributaria del i</w:t>
      </w:r>
      <w:r w:rsidR="001A6EBE" w:rsidRPr="00655E67">
        <w:rPr>
          <w:rFonts w:ascii="Museo Sans 300" w:hAnsi="Museo Sans 300"/>
          <w:lang w:val="es-ES"/>
        </w:rPr>
        <w:t>nversionista.</w:t>
      </w:r>
    </w:p>
    <w:p w14:paraId="019F48F5" w14:textId="77777777" w:rsidR="00262606" w:rsidRPr="00655E67" w:rsidRDefault="00262606" w:rsidP="00794AAA">
      <w:pPr>
        <w:pStyle w:val="Prrafodelista"/>
        <w:ind w:left="425" w:hanging="425"/>
        <w:rPr>
          <w:rFonts w:ascii="Museo Sans 300" w:hAnsi="Museo Sans 300"/>
          <w:lang w:val="es-ES"/>
        </w:rPr>
      </w:pPr>
    </w:p>
    <w:p w14:paraId="56BE8717" w14:textId="21B0DD97" w:rsidR="00262606" w:rsidRPr="00655E67" w:rsidRDefault="00262606" w:rsidP="00794AAA">
      <w:pPr>
        <w:pStyle w:val="Prrafodelista"/>
        <w:numPr>
          <w:ilvl w:val="0"/>
          <w:numId w:val="2"/>
        </w:numPr>
        <w:ind w:left="425" w:hanging="425"/>
        <w:contextualSpacing/>
        <w:jc w:val="both"/>
        <w:rPr>
          <w:rFonts w:ascii="Museo Sans 300" w:hAnsi="Museo Sans 300"/>
          <w:lang w:val="es-ES"/>
        </w:rPr>
      </w:pPr>
      <w:r w:rsidRPr="00655E67">
        <w:rPr>
          <w:rFonts w:ascii="Museo Sans 300" w:hAnsi="Museo Sans 300"/>
          <w:lang w:val="es-ES"/>
        </w:rPr>
        <w:t>Que el artículo 47</w:t>
      </w:r>
      <w:r w:rsidR="005E4666" w:rsidRPr="00655E67">
        <w:rPr>
          <w:rFonts w:ascii="Museo Sans 300" w:hAnsi="Museo Sans 300"/>
          <w:lang w:val="es-ES"/>
        </w:rPr>
        <w:t>,</w:t>
      </w:r>
      <w:r w:rsidRPr="00655E67">
        <w:rPr>
          <w:rFonts w:ascii="Museo Sans 300" w:hAnsi="Museo Sans 300"/>
          <w:lang w:val="es-ES"/>
        </w:rPr>
        <w:t xml:space="preserve"> inciso tercero de la Ley de Fondos de Inversión, regula que el contenido del extracto del Reglamento Interno del Fondo y d</w:t>
      </w:r>
      <w:r w:rsidR="007A148A" w:rsidRPr="00655E67">
        <w:rPr>
          <w:rFonts w:ascii="Museo Sans 300" w:hAnsi="Museo Sans 300"/>
          <w:lang w:val="es-ES"/>
        </w:rPr>
        <w:t>el Prospecto de Colocación de c</w:t>
      </w:r>
      <w:r w:rsidRPr="00655E67">
        <w:rPr>
          <w:rFonts w:ascii="Museo Sans 300" w:hAnsi="Museo Sans 300"/>
          <w:lang w:val="es-ES"/>
        </w:rPr>
        <w:t>uotas de participación será</w:t>
      </w:r>
      <w:r w:rsidR="007A148A" w:rsidRPr="00655E67">
        <w:rPr>
          <w:rFonts w:ascii="Museo Sans 300" w:hAnsi="Museo Sans 300"/>
          <w:lang w:val="es-ES"/>
        </w:rPr>
        <w:t>n</w:t>
      </w:r>
      <w:r w:rsidRPr="00655E67">
        <w:rPr>
          <w:rFonts w:ascii="Museo Sans 300" w:hAnsi="Museo Sans 300"/>
          <w:lang w:val="es-ES"/>
        </w:rPr>
        <w:t xml:space="preserve"> establecido</w:t>
      </w:r>
      <w:r w:rsidR="007A148A" w:rsidRPr="00655E67">
        <w:rPr>
          <w:rFonts w:ascii="Museo Sans 300" w:hAnsi="Museo Sans 300"/>
          <w:lang w:val="es-ES"/>
        </w:rPr>
        <w:t>s</w:t>
      </w:r>
      <w:r w:rsidRPr="00655E67">
        <w:rPr>
          <w:rFonts w:ascii="Museo Sans 300" w:hAnsi="Museo Sans 300"/>
          <w:lang w:val="es-ES"/>
        </w:rPr>
        <w:t xml:space="preserve"> por el Banco Central de Reserva de El Salvador mediante Normas Técnicas</w:t>
      </w:r>
      <w:r w:rsidRPr="00655E67">
        <w:rPr>
          <w:rFonts w:ascii="Museo Sans 300" w:hAnsi="Museo Sans 300"/>
        </w:rPr>
        <w:t>.</w:t>
      </w:r>
    </w:p>
    <w:p w14:paraId="66515E03" w14:textId="77777777" w:rsidR="00262606" w:rsidRPr="00655E67" w:rsidRDefault="00262606" w:rsidP="00794AAA">
      <w:pPr>
        <w:pStyle w:val="Prrafodelista"/>
        <w:ind w:left="425" w:hanging="425"/>
        <w:contextualSpacing/>
        <w:jc w:val="both"/>
        <w:rPr>
          <w:rFonts w:ascii="Museo Sans 300" w:hAnsi="Museo Sans 300"/>
          <w:strike/>
          <w:lang w:val="es-ES"/>
        </w:rPr>
      </w:pPr>
    </w:p>
    <w:p w14:paraId="5A908A88" w14:textId="77777777" w:rsidR="00262606" w:rsidRPr="00655E67" w:rsidRDefault="00262606" w:rsidP="00794AAA">
      <w:pPr>
        <w:pStyle w:val="Prrafodelista"/>
        <w:numPr>
          <w:ilvl w:val="0"/>
          <w:numId w:val="2"/>
        </w:numPr>
        <w:ind w:left="425" w:hanging="425"/>
        <w:contextualSpacing/>
        <w:jc w:val="both"/>
        <w:rPr>
          <w:rFonts w:ascii="Museo Sans 300" w:hAnsi="Museo Sans 300"/>
          <w:strike/>
          <w:lang w:val="es-ES"/>
        </w:rPr>
      </w:pPr>
      <w:r w:rsidRPr="00655E67">
        <w:rPr>
          <w:rFonts w:ascii="Museo Sans 300" w:hAnsi="Museo Sans 300"/>
          <w:lang w:val="es-ES"/>
        </w:rPr>
        <w:t>Que el artículo 62 de la Ley de Fondos de Inversión, hace referencia a los documentos que la Gestora de Fondos de Inversión deberá acompañar con la solicitud para que sean asentados en el Registro de los Fondos de Inversión que lleva la Superintendencia del Sistema Financiero.</w:t>
      </w:r>
    </w:p>
    <w:p w14:paraId="761F5D64" w14:textId="77777777" w:rsidR="00262606" w:rsidRPr="00655E67" w:rsidRDefault="00262606" w:rsidP="00794AAA">
      <w:pPr>
        <w:pStyle w:val="Prrafodelista"/>
        <w:ind w:left="425" w:hanging="425"/>
        <w:contextualSpacing/>
        <w:jc w:val="both"/>
        <w:rPr>
          <w:rFonts w:ascii="Museo Sans 300" w:hAnsi="Museo Sans 300"/>
          <w:strike/>
          <w:lang w:val="es-ES"/>
        </w:rPr>
      </w:pPr>
    </w:p>
    <w:p w14:paraId="2C4ECB4D" w14:textId="28CBD947" w:rsidR="00262606" w:rsidRPr="00655E67" w:rsidRDefault="00262606" w:rsidP="00794AAA">
      <w:pPr>
        <w:pStyle w:val="Prrafodelista"/>
        <w:numPr>
          <w:ilvl w:val="0"/>
          <w:numId w:val="2"/>
        </w:numPr>
        <w:ind w:left="425" w:hanging="425"/>
        <w:contextualSpacing/>
        <w:jc w:val="both"/>
        <w:rPr>
          <w:rFonts w:ascii="Museo Sans 300" w:hAnsi="Museo Sans 300"/>
          <w:lang w:val="es-ES"/>
        </w:rPr>
      </w:pPr>
      <w:r w:rsidRPr="00655E67">
        <w:rPr>
          <w:rFonts w:ascii="Museo Sans 300" w:hAnsi="Museo Sans 300"/>
          <w:lang w:val="es-ES"/>
        </w:rPr>
        <w:t xml:space="preserve">Que el artículo 63 de la Ley de Fondos de Inversión, establece que los Fondos de Inversión Cerrados, así como sus emisiones, deberán asentarse en el Registro que lleve la Superintendencia del Sistema Financiero para tales fines y posteriormente deberán inscribirse en una bolsa de valores, debiendo cumplir con los requisitos exigidos en la Ley del Mercado de Valores en lo que no contradiga </w:t>
      </w:r>
      <w:r w:rsidR="00B37AFC" w:rsidRPr="00655E67">
        <w:rPr>
          <w:rFonts w:ascii="Museo Sans 300" w:hAnsi="Museo Sans 300"/>
          <w:lang w:val="es-ES"/>
        </w:rPr>
        <w:t xml:space="preserve">a </w:t>
      </w:r>
      <w:r w:rsidRPr="00655E67">
        <w:rPr>
          <w:rFonts w:ascii="Museo Sans 300" w:hAnsi="Museo Sans 300"/>
          <w:lang w:val="es-ES"/>
        </w:rPr>
        <w:t>la referida Ley.</w:t>
      </w:r>
    </w:p>
    <w:p w14:paraId="65DA1A1E" w14:textId="77777777" w:rsidR="00262606" w:rsidRPr="00655E67" w:rsidRDefault="00262606" w:rsidP="00794AAA">
      <w:pPr>
        <w:pStyle w:val="Prrafodelista"/>
        <w:ind w:left="425" w:hanging="425"/>
        <w:rPr>
          <w:rFonts w:ascii="Museo Sans 300" w:hAnsi="Museo Sans 300"/>
          <w:lang w:val="es-ES"/>
        </w:rPr>
      </w:pPr>
    </w:p>
    <w:p w14:paraId="7B28E63C" w14:textId="3838E88E" w:rsidR="00262606" w:rsidRPr="00655E67" w:rsidRDefault="00262606" w:rsidP="00794AAA">
      <w:pPr>
        <w:pStyle w:val="Prrafodelista"/>
        <w:numPr>
          <w:ilvl w:val="0"/>
          <w:numId w:val="2"/>
        </w:numPr>
        <w:ind w:left="425" w:hanging="425"/>
        <w:contextualSpacing/>
        <w:jc w:val="both"/>
        <w:rPr>
          <w:rFonts w:ascii="Museo Sans 300" w:hAnsi="Museo Sans 300"/>
          <w:lang w:val="es-ES"/>
        </w:rPr>
      </w:pPr>
      <w:r w:rsidRPr="00655E67">
        <w:rPr>
          <w:rFonts w:ascii="Museo Sans 300" w:hAnsi="Museo Sans 300"/>
          <w:lang w:val="es-ES"/>
        </w:rPr>
        <w:t>Que el artículo 97</w:t>
      </w:r>
      <w:r w:rsidR="001C572E" w:rsidRPr="00655E67">
        <w:rPr>
          <w:rFonts w:ascii="Museo Sans 300" w:hAnsi="Museo Sans 300"/>
          <w:lang w:val="es-ES"/>
        </w:rPr>
        <w:t>,</w:t>
      </w:r>
      <w:r w:rsidRPr="00655E67">
        <w:rPr>
          <w:rFonts w:ascii="Museo Sans 300" w:hAnsi="Museo Sans 300"/>
          <w:lang w:val="es-ES"/>
        </w:rPr>
        <w:t xml:space="preserve"> </w:t>
      </w:r>
      <w:r w:rsidR="00B12B4F" w:rsidRPr="00655E67">
        <w:rPr>
          <w:rFonts w:ascii="Museo Sans 300" w:hAnsi="Museo Sans 300"/>
          <w:lang w:val="es-ES"/>
        </w:rPr>
        <w:t xml:space="preserve">inciso tercero </w:t>
      </w:r>
      <w:r w:rsidRPr="00655E67">
        <w:rPr>
          <w:rFonts w:ascii="Museo Sans 300" w:hAnsi="Museo Sans 300"/>
          <w:lang w:val="es-ES"/>
        </w:rPr>
        <w:t xml:space="preserve">de la Ley de Fondos de Inversión, establece que los Fondos de Inversión Cerrados podrán invertir en inmuebles ubicados en El Salvador. </w:t>
      </w:r>
    </w:p>
    <w:p w14:paraId="6B1576DE" w14:textId="77777777" w:rsidR="00262606" w:rsidRPr="00655E67" w:rsidRDefault="00262606" w:rsidP="00794AAA">
      <w:pPr>
        <w:pStyle w:val="Prrafodelista"/>
        <w:ind w:left="425" w:hanging="425"/>
        <w:rPr>
          <w:rFonts w:ascii="Museo Sans 300" w:hAnsi="Museo Sans 300"/>
          <w:lang w:val="es-ES"/>
        </w:rPr>
      </w:pPr>
    </w:p>
    <w:p w14:paraId="317E1238" w14:textId="7578DF94" w:rsidR="00262606" w:rsidRPr="00655E67" w:rsidRDefault="00262606" w:rsidP="00794AAA">
      <w:pPr>
        <w:pStyle w:val="Prrafodelista"/>
        <w:numPr>
          <w:ilvl w:val="0"/>
          <w:numId w:val="2"/>
        </w:numPr>
        <w:ind w:left="425" w:hanging="425"/>
        <w:contextualSpacing/>
        <w:jc w:val="both"/>
        <w:rPr>
          <w:rFonts w:ascii="Museo Sans 300" w:hAnsi="Museo Sans 300"/>
          <w:lang w:val="es-ES"/>
        </w:rPr>
      </w:pPr>
      <w:r w:rsidRPr="00655E67">
        <w:rPr>
          <w:rFonts w:ascii="Museo Sans 300" w:hAnsi="Museo Sans 300"/>
          <w:lang w:val="es-ES"/>
        </w:rPr>
        <w:t>Que el artículo 99</w:t>
      </w:r>
      <w:r w:rsidR="005E4666" w:rsidRPr="00655E67">
        <w:rPr>
          <w:rFonts w:ascii="Museo Sans 300" w:hAnsi="Museo Sans 300"/>
          <w:lang w:val="es-ES"/>
        </w:rPr>
        <w:t>,</w:t>
      </w:r>
      <w:r w:rsidRPr="00655E67">
        <w:rPr>
          <w:rFonts w:ascii="Museo Sans 300" w:hAnsi="Museo Sans 300"/>
          <w:lang w:val="es-ES"/>
        </w:rPr>
        <w:t xml:space="preserve"> inciso segundo de la Ley de Fondos de Inversión establece, que en el caso que la política de inversiones de un Fondo de Inversión incluya inmuebles, esta deberá considerar límites mínimos y máximos.</w:t>
      </w:r>
    </w:p>
    <w:p w14:paraId="4C8DB3A7" w14:textId="77777777" w:rsidR="00262606" w:rsidRPr="00655E67" w:rsidRDefault="00262606" w:rsidP="00794AAA">
      <w:pPr>
        <w:pStyle w:val="Prrafodelista"/>
        <w:ind w:left="425" w:hanging="425"/>
        <w:rPr>
          <w:rFonts w:ascii="Museo Sans 300" w:hAnsi="Museo Sans 300"/>
          <w:lang w:val="es-ES"/>
        </w:rPr>
      </w:pPr>
    </w:p>
    <w:p w14:paraId="7331E82E" w14:textId="77777777" w:rsidR="00262606" w:rsidRPr="00655E67" w:rsidRDefault="00262606" w:rsidP="00794AAA">
      <w:pPr>
        <w:pStyle w:val="Prrafodelista"/>
        <w:numPr>
          <w:ilvl w:val="0"/>
          <w:numId w:val="2"/>
        </w:numPr>
        <w:ind w:left="425" w:hanging="425"/>
        <w:contextualSpacing/>
        <w:jc w:val="both"/>
        <w:rPr>
          <w:rFonts w:ascii="Museo Sans 300" w:hAnsi="Museo Sans 300"/>
          <w:lang w:val="es-ES"/>
        </w:rPr>
      </w:pPr>
      <w:r w:rsidRPr="00655E67">
        <w:rPr>
          <w:rFonts w:ascii="Museo Sans 300" w:hAnsi="Museo Sans 300"/>
          <w:lang w:val="es-ES"/>
        </w:rPr>
        <w:t>Que el artículo 6</w:t>
      </w:r>
      <w:r w:rsidR="00E8741E" w:rsidRPr="00655E67">
        <w:rPr>
          <w:rFonts w:ascii="Museo Sans 300" w:hAnsi="Museo Sans 300"/>
          <w:lang w:val="es-ES"/>
        </w:rPr>
        <w:t>,</w:t>
      </w:r>
      <w:r w:rsidRPr="00655E67">
        <w:rPr>
          <w:rFonts w:ascii="Museo Sans 300" w:hAnsi="Museo Sans 300"/>
          <w:lang w:val="es-ES"/>
        </w:rPr>
        <w:t xml:space="preserve"> literal m) de la Ley del Mercado de Valores, </w:t>
      </w:r>
      <w:r w:rsidRPr="00655E67">
        <w:rPr>
          <w:rFonts w:ascii="Museo Sans 300" w:hAnsi="Museo Sans 300"/>
          <w:lang w:val="es-ES"/>
        </w:rPr>
        <w:lastRenderedPageBreak/>
        <w:t>establece que el Registro Público Bursátil tendrá un Registro especial de Fondos de Inversión Cerrados.</w:t>
      </w:r>
    </w:p>
    <w:p w14:paraId="5CA516BC" w14:textId="77777777" w:rsidR="00262606" w:rsidRPr="00655E67" w:rsidRDefault="00262606" w:rsidP="00794AAA">
      <w:pPr>
        <w:tabs>
          <w:tab w:val="left" w:pos="3901"/>
        </w:tabs>
        <w:ind w:left="425" w:hanging="425"/>
        <w:contextualSpacing/>
        <w:jc w:val="both"/>
        <w:rPr>
          <w:rFonts w:ascii="Museo Sans 300" w:hAnsi="Museo Sans 300"/>
          <w:lang w:val="es-MX"/>
        </w:rPr>
      </w:pPr>
      <w:r w:rsidRPr="00655E67">
        <w:rPr>
          <w:rFonts w:ascii="Museo Sans 300" w:hAnsi="Museo Sans 300"/>
          <w:lang w:val="es-MX"/>
        </w:rPr>
        <w:tab/>
      </w:r>
    </w:p>
    <w:p w14:paraId="4B659A0B" w14:textId="4FC084B2" w:rsidR="00262606" w:rsidRPr="00655E67" w:rsidRDefault="00262606" w:rsidP="00794AAA">
      <w:pPr>
        <w:pStyle w:val="Prrafodelista"/>
        <w:numPr>
          <w:ilvl w:val="0"/>
          <w:numId w:val="2"/>
        </w:numPr>
        <w:ind w:left="425" w:hanging="425"/>
        <w:contextualSpacing/>
        <w:jc w:val="both"/>
        <w:rPr>
          <w:rFonts w:ascii="Museo Sans 300" w:hAnsi="Museo Sans 300"/>
          <w:lang w:val="es-ES"/>
        </w:rPr>
      </w:pPr>
      <w:r w:rsidRPr="00655E67">
        <w:rPr>
          <w:rFonts w:ascii="Museo Sans 300" w:hAnsi="Museo Sans 300"/>
        </w:rPr>
        <w:t>Que el artículo 10</w:t>
      </w:r>
      <w:r w:rsidR="005E4666" w:rsidRPr="00655E67">
        <w:rPr>
          <w:rFonts w:ascii="Museo Sans 300" w:hAnsi="Museo Sans 300"/>
        </w:rPr>
        <w:t>,</w:t>
      </w:r>
      <w:r w:rsidRPr="00655E67">
        <w:rPr>
          <w:rFonts w:ascii="Museo Sans 300" w:hAnsi="Museo Sans 300"/>
        </w:rPr>
        <w:t xml:space="preserve"> literales a) y d) de la Ley Contra el Lavado de Dinero y de Activos, establece como obligaciones de las instituciones sometidas al </w:t>
      </w:r>
      <w:r w:rsidR="008B585B" w:rsidRPr="00655E67">
        <w:rPr>
          <w:rFonts w:ascii="Museo Sans 300" w:hAnsi="Museo Sans 300"/>
        </w:rPr>
        <w:t xml:space="preserve">cumplimiento </w:t>
      </w:r>
      <w:r w:rsidRPr="00655E67">
        <w:rPr>
          <w:rFonts w:ascii="Museo Sans 300" w:hAnsi="Museo Sans 300"/>
        </w:rPr>
        <w:t>de la 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r w:rsidRPr="00655E67">
        <w:rPr>
          <w:rFonts w:ascii="Museo Sans 300" w:hAnsi="Museo Sans 300"/>
          <w:lang w:val="es-ES"/>
        </w:rPr>
        <w:t>.</w:t>
      </w:r>
    </w:p>
    <w:p w14:paraId="0E2AE6E3" w14:textId="77777777" w:rsidR="00820704" w:rsidRPr="00655E67" w:rsidRDefault="00820704" w:rsidP="00794AAA">
      <w:pPr>
        <w:pStyle w:val="Textoindependiente"/>
        <w:ind w:left="102" w:hanging="102"/>
        <w:rPr>
          <w:rFonts w:ascii="Museo Sans 300" w:hAnsi="Museo Sans 300"/>
          <w:b/>
          <w:sz w:val="22"/>
          <w:szCs w:val="22"/>
          <w:lang w:val="es-MX"/>
        </w:rPr>
      </w:pPr>
    </w:p>
    <w:p w14:paraId="0C4DE185" w14:textId="77777777" w:rsidR="00262606" w:rsidRPr="00655E67" w:rsidRDefault="00262606" w:rsidP="00794AAA">
      <w:pPr>
        <w:pStyle w:val="Textoindependiente"/>
        <w:ind w:left="102" w:hanging="102"/>
        <w:rPr>
          <w:rFonts w:ascii="Museo Sans 300" w:hAnsi="Museo Sans 300"/>
          <w:b/>
          <w:sz w:val="22"/>
          <w:szCs w:val="22"/>
          <w:lang w:val="es-MX"/>
        </w:rPr>
      </w:pPr>
      <w:r w:rsidRPr="00655E67">
        <w:rPr>
          <w:rFonts w:ascii="Museo Sans 300" w:hAnsi="Museo Sans 300"/>
          <w:b/>
          <w:sz w:val="22"/>
          <w:szCs w:val="22"/>
          <w:lang w:val="es-MX"/>
        </w:rPr>
        <w:t>POR TANTO,</w:t>
      </w:r>
    </w:p>
    <w:p w14:paraId="22D16C5B" w14:textId="77777777" w:rsidR="00262606" w:rsidRPr="00655E67" w:rsidRDefault="00262606" w:rsidP="00794AAA">
      <w:pPr>
        <w:pStyle w:val="Textoindependiente"/>
        <w:ind w:left="102"/>
        <w:rPr>
          <w:rFonts w:ascii="Museo Sans 300" w:hAnsi="Museo Sans 300"/>
          <w:b/>
          <w:sz w:val="22"/>
          <w:szCs w:val="22"/>
          <w:lang w:val="es-MX"/>
        </w:rPr>
      </w:pPr>
    </w:p>
    <w:p w14:paraId="5736AC02" w14:textId="77777777" w:rsidR="00262606" w:rsidRPr="00655E67" w:rsidRDefault="00262606" w:rsidP="00794AAA">
      <w:pPr>
        <w:pStyle w:val="Textoindependiente"/>
        <w:ind w:left="0"/>
        <w:jc w:val="both"/>
        <w:rPr>
          <w:rFonts w:ascii="Museo Sans 300" w:hAnsi="Museo Sans 300"/>
          <w:sz w:val="22"/>
          <w:szCs w:val="22"/>
          <w:lang w:val="es-MX"/>
        </w:rPr>
      </w:pPr>
      <w:r w:rsidRPr="00655E67">
        <w:rPr>
          <w:rFonts w:ascii="Museo Sans 300" w:hAnsi="Museo Sans 300"/>
          <w:sz w:val="22"/>
          <w:szCs w:val="22"/>
          <w:lang w:val="es-MX"/>
        </w:rPr>
        <w:t xml:space="preserve">en virtud de las facultades normativas que le confiere el artículo 99 de la Ley de Supervisión y Regulación del Sistema Financiero, </w:t>
      </w:r>
    </w:p>
    <w:p w14:paraId="6771B778" w14:textId="77777777" w:rsidR="00262606" w:rsidRPr="00655E67" w:rsidRDefault="00262606" w:rsidP="00794AAA">
      <w:pPr>
        <w:pStyle w:val="Textoindependiente"/>
        <w:ind w:hanging="102"/>
        <w:rPr>
          <w:rFonts w:ascii="Museo Sans 300" w:hAnsi="Museo Sans 300"/>
          <w:b/>
          <w:sz w:val="22"/>
          <w:szCs w:val="22"/>
          <w:lang w:val="es-MX"/>
        </w:rPr>
      </w:pPr>
    </w:p>
    <w:p w14:paraId="10986245" w14:textId="77777777" w:rsidR="00262606" w:rsidRPr="00655E67" w:rsidRDefault="00262606" w:rsidP="00794AAA">
      <w:pPr>
        <w:pStyle w:val="Textoindependiente"/>
        <w:ind w:hanging="102"/>
        <w:rPr>
          <w:rFonts w:ascii="Museo Sans 300" w:hAnsi="Museo Sans 300"/>
          <w:sz w:val="22"/>
          <w:szCs w:val="22"/>
          <w:lang w:val="es-MX"/>
        </w:rPr>
      </w:pPr>
      <w:r w:rsidRPr="00655E67">
        <w:rPr>
          <w:rFonts w:ascii="Museo Sans 300" w:hAnsi="Museo Sans 300"/>
          <w:b/>
          <w:sz w:val="22"/>
          <w:szCs w:val="22"/>
          <w:lang w:val="es-MX"/>
        </w:rPr>
        <w:t>ACUERDA,</w:t>
      </w:r>
      <w:r w:rsidRPr="00655E67">
        <w:rPr>
          <w:rFonts w:ascii="Museo Sans 300" w:hAnsi="Museo Sans 300"/>
          <w:sz w:val="22"/>
          <w:szCs w:val="22"/>
          <w:lang w:val="es-MX"/>
        </w:rPr>
        <w:t xml:space="preserve"> emitir las siguientes: </w:t>
      </w:r>
    </w:p>
    <w:p w14:paraId="40FEA537" w14:textId="77777777" w:rsidR="00262606" w:rsidRPr="00655E67" w:rsidRDefault="00262606" w:rsidP="00794AAA">
      <w:pPr>
        <w:tabs>
          <w:tab w:val="left" w:pos="-720"/>
          <w:tab w:val="left" w:pos="0"/>
        </w:tabs>
        <w:rPr>
          <w:rFonts w:ascii="Museo Sans 300" w:hAnsi="Museo Sans 300"/>
          <w:b/>
          <w:lang w:val="es-MX"/>
        </w:rPr>
      </w:pPr>
    </w:p>
    <w:p w14:paraId="04151902" w14:textId="580166E7" w:rsidR="00262606" w:rsidRPr="00655E67" w:rsidRDefault="00262606" w:rsidP="00794AAA">
      <w:pPr>
        <w:tabs>
          <w:tab w:val="left" w:pos="-720"/>
          <w:tab w:val="left" w:pos="0"/>
        </w:tabs>
        <w:jc w:val="center"/>
        <w:rPr>
          <w:rFonts w:ascii="Museo Sans 300" w:hAnsi="Museo Sans 300"/>
          <w:b/>
          <w:lang w:val="es-MX"/>
        </w:rPr>
      </w:pPr>
      <w:r w:rsidRPr="00655E67">
        <w:rPr>
          <w:rFonts w:ascii="Museo Sans 300" w:hAnsi="Museo Sans 300"/>
          <w:b/>
          <w:lang w:val="es-MX"/>
        </w:rPr>
        <w:t xml:space="preserve">NORMAS TÉCNICAS DE FONDOS DE INVERSIÓN </w:t>
      </w:r>
      <w:r w:rsidR="005F20A1" w:rsidRPr="00655E67">
        <w:rPr>
          <w:rFonts w:ascii="Museo Sans 300" w:hAnsi="Museo Sans 300"/>
          <w:b/>
          <w:lang w:val="es-MX"/>
        </w:rPr>
        <w:t xml:space="preserve">CERRADOS </w:t>
      </w:r>
      <w:r w:rsidRPr="00655E67">
        <w:rPr>
          <w:rFonts w:ascii="Museo Sans 300" w:hAnsi="Museo Sans 300"/>
          <w:b/>
          <w:lang w:val="es-MX"/>
        </w:rPr>
        <w:t>DE DESARROLLO INMOBILIARIO</w:t>
      </w:r>
    </w:p>
    <w:p w14:paraId="386D1607" w14:textId="77777777" w:rsidR="00262606" w:rsidRPr="00655E67" w:rsidRDefault="00262606" w:rsidP="00794AAA">
      <w:pPr>
        <w:jc w:val="center"/>
        <w:rPr>
          <w:rFonts w:ascii="Museo Sans 300" w:hAnsi="Museo Sans 300"/>
          <w:b/>
          <w:lang w:val="es-ES_tradnl"/>
        </w:rPr>
      </w:pPr>
    </w:p>
    <w:p w14:paraId="4BF2DC24" w14:textId="77777777" w:rsidR="00262606" w:rsidRPr="00655E67" w:rsidRDefault="00262606" w:rsidP="00794AAA">
      <w:pPr>
        <w:pStyle w:val="Prrafodelista"/>
        <w:numPr>
          <w:ilvl w:val="0"/>
          <w:numId w:val="67"/>
        </w:numPr>
        <w:ind w:left="0" w:firstLine="0"/>
        <w:jc w:val="center"/>
        <w:rPr>
          <w:rFonts w:ascii="Museo Sans 300" w:hAnsi="Museo Sans 300"/>
          <w:b/>
          <w:lang w:val="es-ES_tradnl"/>
        </w:rPr>
      </w:pPr>
    </w:p>
    <w:p w14:paraId="3EF42380" w14:textId="77777777" w:rsidR="00262606" w:rsidRPr="00655E67" w:rsidRDefault="00262606" w:rsidP="00794AAA">
      <w:pPr>
        <w:jc w:val="center"/>
        <w:rPr>
          <w:rFonts w:ascii="Museo Sans 300" w:hAnsi="Museo Sans 300"/>
          <w:b/>
          <w:lang w:val="es-ES_tradnl"/>
        </w:rPr>
      </w:pPr>
      <w:r w:rsidRPr="00655E67">
        <w:rPr>
          <w:rFonts w:ascii="Museo Sans 300" w:hAnsi="Museo Sans 300"/>
          <w:b/>
          <w:lang w:val="es-ES_tradnl"/>
        </w:rPr>
        <w:t>OBJETO, SUJETOS Y TÉRMINOS</w:t>
      </w:r>
    </w:p>
    <w:p w14:paraId="3702B7D9" w14:textId="77777777" w:rsidR="00262606" w:rsidRPr="00655E67" w:rsidRDefault="00262606" w:rsidP="00794AAA">
      <w:pPr>
        <w:spacing w:before="15" w:line="260" w:lineRule="exact"/>
        <w:jc w:val="center"/>
        <w:rPr>
          <w:rFonts w:ascii="Museo Sans 300" w:hAnsi="Museo Sans 300"/>
          <w:lang w:val="es-ES_tradnl"/>
        </w:rPr>
      </w:pPr>
    </w:p>
    <w:p w14:paraId="7E53CB35" w14:textId="77777777" w:rsidR="00262606" w:rsidRPr="00655E67" w:rsidRDefault="00262606" w:rsidP="00794AAA">
      <w:pPr>
        <w:spacing w:before="15" w:line="260" w:lineRule="exact"/>
        <w:jc w:val="both"/>
        <w:rPr>
          <w:rFonts w:ascii="Museo Sans 300" w:eastAsia="Times New Roman" w:hAnsi="Museo Sans 300" w:cs="Times New Roman"/>
          <w:b/>
          <w:spacing w:val="-3"/>
          <w:lang w:val="es-ES" w:eastAsia="es-ES"/>
        </w:rPr>
      </w:pPr>
      <w:r w:rsidRPr="00655E67">
        <w:rPr>
          <w:rFonts w:ascii="Museo Sans 300" w:eastAsia="Times New Roman" w:hAnsi="Museo Sans 300" w:cs="Times New Roman"/>
          <w:b/>
          <w:spacing w:val="-3"/>
          <w:lang w:val="es-ES" w:eastAsia="es-ES"/>
        </w:rPr>
        <w:t>Objeto</w:t>
      </w:r>
    </w:p>
    <w:p w14:paraId="6FA7A61D" w14:textId="64D6CCB4" w:rsidR="00262606" w:rsidRPr="00655E67" w:rsidRDefault="00262606" w:rsidP="008D24CA">
      <w:pPr>
        <w:pStyle w:val="Prrafodelista"/>
        <w:numPr>
          <w:ilvl w:val="0"/>
          <w:numId w:val="3"/>
        </w:numPr>
        <w:tabs>
          <w:tab w:val="left" w:pos="709"/>
        </w:tabs>
        <w:ind w:firstLine="0"/>
        <w:jc w:val="both"/>
        <w:rPr>
          <w:rFonts w:ascii="Museo Sans 300" w:hAnsi="Museo Sans 300"/>
          <w:b/>
          <w:spacing w:val="-3"/>
        </w:rPr>
      </w:pPr>
      <w:r w:rsidRPr="00655E67">
        <w:rPr>
          <w:rFonts w:ascii="Museo Sans 300" w:hAnsi="Museo Sans 300" w:cs="Arial"/>
          <w:lang w:eastAsia="es-ES"/>
        </w:rPr>
        <w:t>Las presentes Normas tienen por objeto establecer las disposiciones aplicables a los Fondos de Inversión Cerrados de Desarrollo Inmobiliario en cuanto a su registro, funcionamiento, operatividad, políticas, valuación de sus inversiones, las limitaciones que deben observar y otros aspectos relacionados</w:t>
      </w:r>
      <w:r w:rsidRPr="00655E67">
        <w:rPr>
          <w:rFonts w:ascii="Museo Sans 300" w:eastAsia="Times New Roman" w:hAnsi="Museo Sans 300" w:cs="Arial"/>
          <w:lang w:val="es-ES" w:eastAsia="es-ES"/>
        </w:rPr>
        <w:t xml:space="preserve">. </w:t>
      </w:r>
    </w:p>
    <w:p w14:paraId="0D9C9C1A" w14:textId="77777777" w:rsidR="00262606" w:rsidRPr="00655E67" w:rsidRDefault="00262606" w:rsidP="00794AAA">
      <w:pPr>
        <w:tabs>
          <w:tab w:val="left" w:pos="709"/>
        </w:tabs>
        <w:jc w:val="both"/>
        <w:rPr>
          <w:rFonts w:ascii="Museo Sans 300" w:hAnsi="Museo Sans 300"/>
          <w:b/>
          <w:spacing w:val="-3"/>
        </w:rPr>
      </w:pPr>
    </w:p>
    <w:p w14:paraId="7121A072" w14:textId="04CA59F7" w:rsidR="00800735" w:rsidRPr="00655E67" w:rsidRDefault="00800735" w:rsidP="00794AAA">
      <w:pPr>
        <w:tabs>
          <w:tab w:val="left" w:pos="709"/>
        </w:tabs>
        <w:jc w:val="both"/>
        <w:rPr>
          <w:rFonts w:ascii="Museo Sans 300" w:hAnsi="Museo Sans 300" w:cs="Arial"/>
          <w:lang w:eastAsia="es-ES"/>
        </w:rPr>
      </w:pPr>
      <w:r w:rsidRPr="00655E67">
        <w:rPr>
          <w:rFonts w:ascii="Museo Sans 300" w:hAnsi="Museo Sans 300" w:cs="Arial"/>
          <w:lang w:eastAsia="es-ES"/>
        </w:rPr>
        <w:t xml:space="preserve">Los Fondos de Inversión Cerrados que en su política de inversión incluyan el desarrollo de bienes inmuebles ubicados en El Salvador para su conclusión o venta, aplicarán las disposiciones establecidas en las presentes Normas. </w:t>
      </w:r>
    </w:p>
    <w:p w14:paraId="50C90395" w14:textId="77777777" w:rsidR="00800735" w:rsidRPr="00655E67" w:rsidRDefault="00800735" w:rsidP="00794AAA">
      <w:pPr>
        <w:tabs>
          <w:tab w:val="left" w:pos="709"/>
        </w:tabs>
        <w:jc w:val="both"/>
        <w:rPr>
          <w:rFonts w:ascii="Museo Sans 300" w:hAnsi="Museo Sans 300"/>
          <w:b/>
          <w:spacing w:val="-3"/>
        </w:rPr>
      </w:pPr>
    </w:p>
    <w:p w14:paraId="60391263" w14:textId="77777777" w:rsidR="00262606" w:rsidRPr="00655E67" w:rsidRDefault="00262606" w:rsidP="00794AAA">
      <w:pPr>
        <w:pStyle w:val="Prrafodelista"/>
        <w:tabs>
          <w:tab w:val="left" w:pos="709"/>
        </w:tabs>
        <w:jc w:val="both"/>
        <w:rPr>
          <w:rFonts w:ascii="Museo Sans 300" w:hAnsi="Museo Sans 300"/>
          <w:b/>
          <w:spacing w:val="-3"/>
        </w:rPr>
      </w:pPr>
      <w:r w:rsidRPr="00655E67">
        <w:rPr>
          <w:rFonts w:ascii="Museo Sans 300" w:hAnsi="Museo Sans 300"/>
          <w:b/>
          <w:spacing w:val="-3"/>
        </w:rPr>
        <w:t>Sujetos</w:t>
      </w:r>
    </w:p>
    <w:p w14:paraId="088353CF" w14:textId="77777777" w:rsidR="00262606" w:rsidRPr="00655E67" w:rsidRDefault="00262606" w:rsidP="008D24CA">
      <w:pPr>
        <w:pStyle w:val="Prrafodelista"/>
        <w:numPr>
          <w:ilvl w:val="0"/>
          <w:numId w:val="3"/>
        </w:numPr>
        <w:tabs>
          <w:tab w:val="left" w:pos="709"/>
        </w:tabs>
        <w:spacing w:after="120"/>
        <w:ind w:firstLine="0"/>
        <w:jc w:val="both"/>
        <w:rPr>
          <w:rFonts w:ascii="Museo Sans 300" w:hAnsi="Museo Sans 300" w:cs="Arial"/>
          <w:lang w:val="es-ES"/>
        </w:rPr>
      </w:pPr>
      <w:r w:rsidRPr="00655E67">
        <w:rPr>
          <w:rFonts w:ascii="Museo Sans 300" w:hAnsi="Museo Sans 300"/>
          <w:lang w:val="es-MX"/>
        </w:rPr>
        <w:t>L</w:t>
      </w:r>
      <w:r w:rsidRPr="00655E67">
        <w:rPr>
          <w:rFonts w:ascii="Museo Sans 300" w:hAnsi="Museo Sans 300" w:cs="Arial"/>
          <w:lang w:val="es-ES"/>
        </w:rPr>
        <w:t>os sujetos obligados al cumplimiento de las disposiciones establecidas en las presentes Normas son:</w:t>
      </w:r>
    </w:p>
    <w:p w14:paraId="256F5284" w14:textId="77777777" w:rsidR="007B181F" w:rsidRPr="00655E67" w:rsidRDefault="00A62406" w:rsidP="00794AAA">
      <w:pPr>
        <w:pStyle w:val="Prrafodelista"/>
        <w:numPr>
          <w:ilvl w:val="2"/>
          <w:numId w:val="3"/>
        </w:numPr>
        <w:tabs>
          <w:tab w:val="left" w:pos="567"/>
        </w:tabs>
        <w:ind w:left="425" w:hanging="425"/>
        <w:jc w:val="both"/>
        <w:rPr>
          <w:rFonts w:ascii="Museo Sans 300" w:hAnsi="Museo Sans 300" w:cs="Arial"/>
          <w:lang w:val="es-ES"/>
        </w:rPr>
      </w:pPr>
      <w:r w:rsidRPr="00655E67">
        <w:rPr>
          <w:rFonts w:ascii="Museo Sans 300" w:hAnsi="Museo Sans 300" w:cs="Arial"/>
          <w:lang w:eastAsia="es-ES"/>
        </w:rPr>
        <w:t xml:space="preserve">Administradores de Inversiones de Fondos de Inversión Cerrados de </w:t>
      </w:r>
      <w:r w:rsidR="00E2582D" w:rsidRPr="00655E67">
        <w:rPr>
          <w:rFonts w:ascii="Museo Sans 300" w:hAnsi="Museo Sans 300" w:cs="Arial"/>
          <w:lang w:eastAsia="es-ES"/>
        </w:rPr>
        <w:t>Desarrollo Inmobiliario</w:t>
      </w:r>
      <w:r w:rsidRPr="00655E67">
        <w:rPr>
          <w:rFonts w:ascii="Museo Sans 300" w:hAnsi="Museo Sans 300" w:cs="Arial"/>
          <w:lang w:eastAsia="es-ES"/>
        </w:rPr>
        <w:t>, autorizados por la Superintendencia del Sistema Financiero, que laboren para una Gestora de Fondos de Inversión;</w:t>
      </w:r>
    </w:p>
    <w:p w14:paraId="06AD8DAE" w14:textId="3ABD4A86" w:rsidR="00262606" w:rsidRPr="00655E67" w:rsidRDefault="00262606" w:rsidP="00794AAA">
      <w:pPr>
        <w:pStyle w:val="Prrafodelista"/>
        <w:numPr>
          <w:ilvl w:val="2"/>
          <w:numId w:val="3"/>
        </w:numPr>
        <w:tabs>
          <w:tab w:val="left" w:pos="567"/>
        </w:tabs>
        <w:ind w:left="425" w:hanging="425"/>
        <w:jc w:val="both"/>
        <w:rPr>
          <w:rFonts w:ascii="Museo Sans 300" w:hAnsi="Museo Sans 300" w:cs="Arial"/>
          <w:lang w:val="es-ES"/>
        </w:rPr>
      </w:pPr>
      <w:r w:rsidRPr="00655E67">
        <w:rPr>
          <w:rFonts w:ascii="Museo Sans 300" w:hAnsi="Museo Sans 300" w:cs="Arial"/>
          <w:lang w:val="es-ES"/>
        </w:rPr>
        <w:lastRenderedPageBreak/>
        <w:t>Gestoras de Fondos de Inversión autorizadas por la Superintendencia del Sistema Financiero que administran Fondos de Inversión Cerrados de Desarrollo Inmobiliario</w:t>
      </w:r>
      <w:r w:rsidR="00600EE1" w:rsidRPr="00655E67">
        <w:rPr>
          <w:rFonts w:ascii="Museo Sans 300" w:hAnsi="Museo Sans 300" w:cs="Arial"/>
          <w:lang w:val="es-ES"/>
        </w:rPr>
        <w:t xml:space="preserve"> </w:t>
      </w:r>
      <w:r w:rsidR="00600EE1" w:rsidRPr="00655E67">
        <w:rPr>
          <w:rFonts w:ascii="Museo Sans 300" w:hAnsi="Museo Sans 300" w:cs="Arial"/>
        </w:rPr>
        <w:t>de conformidad a lo establecido en la Ley de Fondos de Inversión</w:t>
      </w:r>
      <w:r w:rsidR="005A5F62" w:rsidRPr="00655E67">
        <w:rPr>
          <w:rFonts w:ascii="Museo Sans 300" w:hAnsi="Museo Sans 300" w:cs="Arial"/>
          <w:lang w:val="es-ES"/>
        </w:rPr>
        <w:t>;</w:t>
      </w:r>
      <w:r w:rsidR="002A3EA8" w:rsidRPr="00655E67">
        <w:rPr>
          <w:rFonts w:ascii="Museo Sans 300" w:hAnsi="Museo Sans 300" w:cs="Arial"/>
          <w:lang w:val="es-ES"/>
        </w:rPr>
        <w:t xml:space="preserve"> y</w:t>
      </w:r>
    </w:p>
    <w:p w14:paraId="64A9CD53" w14:textId="10E12A8E" w:rsidR="005A5F62" w:rsidRPr="00655E67" w:rsidRDefault="00262606" w:rsidP="00794AAA">
      <w:pPr>
        <w:pStyle w:val="Prrafodelista"/>
        <w:numPr>
          <w:ilvl w:val="2"/>
          <w:numId w:val="3"/>
        </w:numPr>
        <w:tabs>
          <w:tab w:val="left" w:pos="567"/>
        </w:tabs>
        <w:ind w:left="425" w:hanging="425"/>
        <w:jc w:val="both"/>
        <w:rPr>
          <w:rFonts w:ascii="Museo Sans 300" w:hAnsi="Museo Sans 300" w:cs="Arial"/>
          <w:lang w:val="es-ES"/>
        </w:rPr>
      </w:pPr>
      <w:r w:rsidRPr="00655E67">
        <w:rPr>
          <w:rFonts w:ascii="Museo Sans 300" w:hAnsi="Museo Sans 300" w:cs="Arial"/>
          <w:lang w:val="es-ES"/>
        </w:rPr>
        <w:t>Entidades C</w:t>
      </w:r>
      <w:r w:rsidR="005A5F62" w:rsidRPr="00655E67">
        <w:rPr>
          <w:rFonts w:ascii="Museo Sans 300" w:hAnsi="Museo Sans 300" w:cs="Arial"/>
          <w:lang w:val="es-ES"/>
        </w:rPr>
        <w:t>omercializadoras o Mandatarias</w:t>
      </w:r>
      <w:r w:rsidR="00073346" w:rsidRPr="00655E67">
        <w:rPr>
          <w:rFonts w:ascii="Museo Sans 300" w:hAnsi="Museo Sans 300" w:cs="Arial"/>
          <w:lang w:val="es-ES"/>
        </w:rPr>
        <w:t>.</w:t>
      </w:r>
    </w:p>
    <w:p w14:paraId="5E3F1D31" w14:textId="77777777" w:rsidR="0085567F" w:rsidRPr="00655E67" w:rsidRDefault="0085567F" w:rsidP="00794AAA">
      <w:pPr>
        <w:tabs>
          <w:tab w:val="left" w:pos="-720"/>
          <w:tab w:val="left" w:pos="0"/>
        </w:tabs>
        <w:ind w:left="720" w:hanging="720"/>
        <w:jc w:val="both"/>
        <w:rPr>
          <w:rFonts w:ascii="Museo Sans 300" w:hAnsi="Museo Sans 300"/>
          <w:b/>
          <w:spacing w:val="-3"/>
        </w:rPr>
      </w:pPr>
    </w:p>
    <w:p w14:paraId="57EC7140" w14:textId="77777777" w:rsidR="00262606" w:rsidRPr="00655E67" w:rsidRDefault="00262606" w:rsidP="00794AAA">
      <w:pPr>
        <w:tabs>
          <w:tab w:val="left" w:pos="-720"/>
          <w:tab w:val="left" w:pos="0"/>
        </w:tabs>
        <w:ind w:left="720" w:hanging="720"/>
        <w:jc w:val="both"/>
        <w:rPr>
          <w:rFonts w:ascii="Museo Sans 300" w:hAnsi="Museo Sans 300"/>
          <w:b/>
          <w:spacing w:val="-3"/>
          <w:lang w:val="es-MX"/>
        </w:rPr>
      </w:pPr>
      <w:r w:rsidRPr="00655E67">
        <w:rPr>
          <w:rFonts w:ascii="Museo Sans 300" w:hAnsi="Museo Sans 300"/>
          <w:b/>
          <w:spacing w:val="-3"/>
        </w:rPr>
        <w:t>Términos</w:t>
      </w:r>
    </w:p>
    <w:p w14:paraId="24C182F6" w14:textId="77777777" w:rsidR="00262606" w:rsidRPr="00655E67" w:rsidRDefault="00262606" w:rsidP="00265C00">
      <w:pPr>
        <w:pStyle w:val="Prrafodelista"/>
        <w:numPr>
          <w:ilvl w:val="0"/>
          <w:numId w:val="3"/>
        </w:numPr>
        <w:tabs>
          <w:tab w:val="left" w:pos="709"/>
        </w:tabs>
        <w:spacing w:after="120"/>
        <w:ind w:firstLine="0"/>
        <w:jc w:val="both"/>
        <w:rPr>
          <w:rFonts w:ascii="Museo Sans 300" w:hAnsi="Museo Sans 300"/>
          <w:lang w:val="es-MX"/>
        </w:rPr>
      </w:pPr>
      <w:r w:rsidRPr="00655E67">
        <w:rPr>
          <w:rFonts w:ascii="Museo Sans 300" w:hAnsi="Museo Sans 300"/>
          <w:lang w:val="es-MX"/>
        </w:rPr>
        <w:t>Para efectos de las presentes Normas, los términos que se indican a continuación tienen el significado siguiente:</w:t>
      </w:r>
    </w:p>
    <w:p w14:paraId="2EC9E19F" w14:textId="583CE67D" w:rsidR="00262606" w:rsidRPr="00655E67" w:rsidRDefault="00262606" w:rsidP="005E3FE7">
      <w:pPr>
        <w:pStyle w:val="Prrafodelista"/>
        <w:widowControl/>
        <w:numPr>
          <w:ilvl w:val="0"/>
          <w:numId w:val="27"/>
        </w:numPr>
        <w:ind w:left="425" w:hanging="425"/>
        <w:jc w:val="both"/>
        <w:rPr>
          <w:rFonts w:ascii="Museo Sans 300" w:hAnsi="Museo Sans 300"/>
          <w:lang w:val="es-MX"/>
        </w:rPr>
      </w:pPr>
      <w:r w:rsidRPr="00655E67">
        <w:rPr>
          <w:rFonts w:ascii="Museo Sans 300" w:hAnsi="Museo Sans 300" w:cs="Arial"/>
          <w:b/>
          <w:spacing w:val="-1"/>
          <w:lang w:val="es-MX"/>
        </w:rPr>
        <w:t>Administrador</w:t>
      </w:r>
      <w:r w:rsidRPr="00655E67">
        <w:rPr>
          <w:rFonts w:ascii="Museo Sans 300" w:hAnsi="Museo Sans 300"/>
          <w:b/>
          <w:lang w:val="es-MX"/>
        </w:rPr>
        <w:t xml:space="preserve"> de Inversiones: </w:t>
      </w:r>
      <w:r w:rsidR="00F91DF7" w:rsidRPr="00655E67">
        <w:rPr>
          <w:rFonts w:ascii="Museo Sans 300" w:hAnsi="Museo Sans 300"/>
          <w:lang w:val="es-MX"/>
        </w:rPr>
        <w:t>p</w:t>
      </w:r>
      <w:r w:rsidRPr="00655E67">
        <w:rPr>
          <w:rFonts w:ascii="Museo Sans 300" w:hAnsi="Museo Sans 300"/>
        </w:rPr>
        <w:t>ersona natural que es empleada en una Gestora de Fondos de Inversión para efectos de gestionar la toma de decisión y ejecución de las inversiones que se realizan con recursos de los Fondos de Inversión Cerrados</w:t>
      </w:r>
      <w:r w:rsidR="00A33483" w:rsidRPr="00655E67">
        <w:rPr>
          <w:rFonts w:ascii="Museo Sans 300" w:hAnsi="Museo Sans 300"/>
        </w:rPr>
        <w:t xml:space="preserve"> de</w:t>
      </w:r>
      <w:r w:rsidRPr="00655E67">
        <w:rPr>
          <w:rFonts w:ascii="Museo Sans 300" w:hAnsi="Museo Sans 300"/>
        </w:rPr>
        <w:t xml:space="preserve"> Desarrollo Inmobiliario de conformidad con el reglamento interno y la política de inversión del mismo. Dentro de esta categoría se incluye al Gerente de Inversiones o quien haga sus veces, de acuerdo a la estructura organizacional de la Gestora;</w:t>
      </w:r>
    </w:p>
    <w:p w14:paraId="11E16AD4"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Arial"/>
          <w:b/>
          <w:spacing w:val="-1"/>
          <w:lang w:val="es-MX"/>
        </w:rPr>
        <w:t xml:space="preserve">Banco </w:t>
      </w:r>
      <w:r w:rsidRPr="00655E67">
        <w:rPr>
          <w:rFonts w:ascii="Museo Sans 300" w:hAnsi="Museo Sans 300"/>
          <w:b/>
          <w:lang w:val="es-MX"/>
        </w:rPr>
        <w:t>Central</w:t>
      </w:r>
      <w:r w:rsidRPr="00655E67">
        <w:rPr>
          <w:rFonts w:ascii="Museo Sans 300" w:hAnsi="Museo Sans 300" w:cs="Arial"/>
          <w:b/>
          <w:spacing w:val="-1"/>
          <w:lang w:val="es-MX"/>
        </w:rPr>
        <w:t xml:space="preserve">: </w:t>
      </w:r>
      <w:r w:rsidRPr="00655E67">
        <w:rPr>
          <w:rFonts w:ascii="Museo Sans 300" w:hAnsi="Museo Sans 300" w:cs="Arial"/>
          <w:spacing w:val="-1"/>
          <w:lang w:val="es-MX"/>
        </w:rPr>
        <w:t>Banco Central de Reserva de El Salvador;</w:t>
      </w:r>
    </w:p>
    <w:p w14:paraId="0FCC073C"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Arial"/>
          <w:b/>
          <w:spacing w:val="-1"/>
          <w:lang w:val="es-MX"/>
        </w:rPr>
        <w:t>Bolsa</w:t>
      </w:r>
      <w:r w:rsidRPr="00655E67">
        <w:rPr>
          <w:rFonts w:ascii="Museo Sans 300" w:hAnsi="Museo Sans 300"/>
          <w:b/>
          <w:lang w:val="es-MX"/>
        </w:rPr>
        <w:t>:</w:t>
      </w:r>
      <w:r w:rsidRPr="00655E67">
        <w:rPr>
          <w:rFonts w:ascii="Museo Sans 300" w:hAnsi="Museo Sans 300"/>
          <w:lang w:val="es-MX"/>
        </w:rPr>
        <w:t xml:space="preserve"> Bolsa de Valores constituida en El Salvador y registrada en la Superintendencia del Sistema Financiero;</w:t>
      </w:r>
    </w:p>
    <w:p w14:paraId="213E2F76"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lang w:val="es-MX"/>
        </w:rPr>
        <w:t>Casa:</w:t>
      </w:r>
      <w:r w:rsidRPr="00655E67">
        <w:rPr>
          <w:rFonts w:ascii="Museo Sans 300" w:hAnsi="Museo Sans 300"/>
          <w:lang w:val="es-MX"/>
        </w:rPr>
        <w:t xml:space="preserve"> Casa de corredores de bolsa, autorizada y registrada en la Superintendencia del Sistema Financiero;</w:t>
      </w:r>
    </w:p>
    <w:p w14:paraId="69AF9137" w14:textId="5F748B80"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lang w:val="es-MX"/>
        </w:rPr>
        <w:t>Conglomerado Financiero:</w:t>
      </w:r>
      <w:r w:rsidRPr="00655E67">
        <w:rPr>
          <w:rFonts w:ascii="Museo Sans 300" w:hAnsi="Museo Sans 300"/>
          <w:lang w:val="es-MX"/>
        </w:rPr>
        <w:t xml:space="preserve"> </w:t>
      </w:r>
      <w:r w:rsidR="00F91DF7" w:rsidRPr="00655E67">
        <w:rPr>
          <w:rFonts w:ascii="Museo Sans 300" w:hAnsi="Museo Sans 300"/>
          <w:lang w:val="es-MX"/>
        </w:rPr>
        <w:t>d</w:t>
      </w:r>
      <w:r w:rsidRPr="00655E67">
        <w:rPr>
          <w:rFonts w:ascii="Museo Sans 300" w:hAnsi="Museo Sans 300"/>
          <w:lang w:val="es-MX"/>
        </w:rPr>
        <w:t>e conformidad con el artículo 113 de la Ley de Bancos, es un conjunto de sociedades caracterizado por el hecho que más de un cincuenta por ciento de sus respectivos capitales accionarios, es propiedad de una sociedad controladora, la cual es también miembro del Conglomerado. La sociedad controladora del Conglomerado podrá ser una sociedad de finalidad exclusiva o un banco constituido en el país;</w:t>
      </w:r>
    </w:p>
    <w:p w14:paraId="0F62D289" w14:textId="43A8E22A"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rPr>
        <w:t>Cuotas:</w:t>
      </w:r>
      <w:r w:rsidR="00F91DF7" w:rsidRPr="00655E67">
        <w:rPr>
          <w:rFonts w:ascii="Museo Sans 300" w:hAnsi="Museo Sans 300"/>
        </w:rPr>
        <w:t xml:space="preserve"> c</w:t>
      </w:r>
      <w:r w:rsidRPr="00655E67">
        <w:rPr>
          <w:rFonts w:ascii="Museo Sans 300" w:hAnsi="Museo Sans 300"/>
        </w:rPr>
        <w:t>uotas de participación;</w:t>
      </w:r>
    </w:p>
    <w:p w14:paraId="5D33864B" w14:textId="001D9D38"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rPr>
        <w:t xml:space="preserve">Entidad </w:t>
      </w:r>
      <w:r w:rsidR="00BA26EC" w:rsidRPr="00655E67">
        <w:rPr>
          <w:rFonts w:ascii="Museo Sans 300" w:hAnsi="Museo Sans 300"/>
          <w:b/>
        </w:rPr>
        <w:t>C</w:t>
      </w:r>
      <w:r w:rsidRPr="00655E67">
        <w:rPr>
          <w:rFonts w:ascii="Museo Sans 300" w:hAnsi="Museo Sans 300"/>
          <w:b/>
          <w:lang w:val="es-MX"/>
        </w:rPr>
        <w:t>omercializadora</w:t>
      </w:r>
      <w:r w:rsidRPr="00655E67">
        <w:rPr>
          <w:rFonts w:ascii="Museo Sans 300" w:hAnsi="Museo Sans 300"/>
          <w:b/>
        </w:rPr>
        <w:t xml:space="preserve"> o Mandataria: </w:t>
      </w:r>
      <w:r w:rsidRPr="00655E67">
        <w:rPr>
          <w:rFonts w:ascii="Museo Sans 300" w:hAnsi="Museo Sans 300"/>
        </w:rPr>
        <w:t>Casa de Corredores de Bolsa</w:t>
      </w:r>
      <w:r w:rsidR="00D1462E" w:rsidRPr="00655E67">
        <w:rPr>
          <w:rFonts w:ascii="Museo Sans 300" w:hAnsi="Museo Sans 300"/>
        </w:rPr>
        <w:t xml:space="preserve"> así como otra persona jurídica autorizada</w:t>
      </w:r>
      <w:r w:rsidRPr="00655E67">
        <w:rPr>
          <w:rFonts w:ascii="Museo Sans 300" w:hAnsi="Museo Sans 300"/>
        </w:rPr>
        <w:t xml:space="preserve"> por la Superintendencia del Sistema Financiero para la comercialización de cuotas de Fondos de Inversión y que ha suscrito un contrato de mandato con una Sociedad Gestora de Fondos de Inversión para la comercialización de cuotas de Fondos de Inversión Cerrados de Desarrollo Inmobiliario;</w:t>
      </w:r>
    </w:p>
    <w:p w14:paraId="154D2513" w14:textId="502C85EC" w:rsidR="00EF0395" w:rsidRPr="00655E67" w:rsidRDefault="00EF0395" w:rsidP="00794AAA">
      <w:pPr>
        <w:pStyle w:val="Prrafodelista"/>
        <w:numPr>
          <w:ilvl w:val="0"/>
          <w:numId w:val="27"/>
        </w:numPr>
        <w:ind w:left="425" w:hanging="425"/>
        <w:jc w:val="both"/>
        <w:rPr>
          <w:rFonts w:ascii="Museo Sans 300" w:hAnsi="Museo Sans 300"/>
        </w:rPr>
      </w:pPr>
      <w:r w:rsidRPr="00655E67">
        <w:rPr>
          <w:rFonts w:ascii="Museo Sans 300" w:hAnsi="Museo Sans 300"/>
          <w:b/>
        </w:rPr>
        <w:t>Fondos:</w:t>
      </w:r>
      <w:r w:rsidRPr="00655E67">
        <w:rPr>
          <w:rFonts w:ascii="Museo Sans 300" w:hAnsi="Museo Sans 300"/>
        </w:rPr>
        <w:t xml:space="preserve"> Fondos de Inversión;</w:t>
      </w:r>
    </w:p>
    <w:p w14:paraId="42E18CF1" w14:textId="792F247D" w:rsidR="0052545F" w:rsidRPr="00655E67" w:rsidRDefault="00262606" w:rsidP="00794AAA">
      <w:pPr>
        <w:pStyle w:val="Prrafodelista"/>
        <w:numPr>
          <w:ilvl w:val="0"/>
          <w:numId w:val="27"/>
        </w:numPr>
        <w:tabs>
          <w:tab w:val="left" w:pos="709"/>
        </w:tabs>
        <w:ind w:left="425" w:hanging="425"/>
        <w:jc w:val="both"/>
        <w:rPr>
          <w:rFonts w:ascii="Museo Sans 300" w:hAnsi="Museo Sans 300"/>
          <w:lang w:val="es-MX"/>
        </w:rPr>
      </w:pPr>
      <w:r w:rsidRPr="00655E67">
        <w:rPr>
          <w:rFonts w:ascii="Museo Sans 300" w:hAnsi="Museo Sans 300"/>
          <w:b/>
          <w:lang w:val="es-MX"/>
        </w:rPr>
        <w:t>Fondo</w:t>
      </w:r>
      <w:r w:rsidR="00A33483" w:rsidRPr="00655E67">
        <w:rPr>
          <w:rFonts w:ascii="Museo Sans 300" w:hAnsi="Museo Sans 300"/>
          <w:b/>
          <w:lang w:val="es-MX"/>
        </w:rPr>
        <w:t>s</w:t>
      </w:r>
      <w:r w:rsidRPr="00655E67">
        <w:rPr>
          <w:rFonts w:ascii="Museo Sans 300" w:hAnsi="Museo Sans 300"/>
          <w:b/>
          <w:lang w:val="es-MX"/>
        </w:rPr>
        <w:t xml:space="preserve"> de Desarrollo Inmobiliario:</w:t>
      </w:r>
      <w:r w:rsidRPr="00655E67">
        <w:rPr>
          <w:rFonts w:ascii="Museo Sans 300" w:hAnsi="Museo Sans 300"/>
          <w:lang w:val="es-MX"/>
        </w:rPr>
        <w:t xml:space="preserve"> </w:t>
      </w:r>
      <w:r w:rsidR="002077ED" w:rsidRPr="00655E67">
        <w:rPr>
          <w:rFonts w:ascii="Museo Sans 300" w:hAnsi="Museo Sans 300"/>
          <w:lang w:val="es-MX"/>
        </w:rPr>
        <w:t>Fondos de</w:t>
      </w:r>
      <w:r w:rsidR="00EF0395" w:rsidRPr="00655E67">
        <w:rPr>
          <w:rFonts w:ascii="Museo Sans 300" w:hAnsi="Museo Sans 300"/>
          <w:lang w:val="es-MX"/>
        </w:rPr>
        <w:t xml:space="preserve"> Inversión Cerrados de</w:t>
      </w:r>
      <w:r w:rsidR="002077ED" w:rsidRPr="00655E67">
        <w:rPr>
          <w:rFonts w:ascii="Museo Sans 300" w:hAnsi="Museo Sans 300"/>
          <w:lang w:val="es-MX"/>
        </w:rPr>
        <w:t xml:space="preserve"> Desarrollo Inmobiliario, s</w:t>
      </w:r>
      <w:r w:rsidRPr="00655E67">
        <w:rPr>
          <w:rFonts w:ascii="Museo Sans 300" w:hAnsi="Museo Sans 300"/>
          <w:lang w:val="es-MX"/>
        </w:rPr>
        <w:t xml:space="preserve">on patrimonios independientes que administra una Sociedad Gestora de Fondos de </w:t>
      </w:r>
      <w:r w:rsidR="00FA39C1" w:rsidRPr="00655E67">
        <w:rPr>
          <w:rFonts w:ascii="Museo Sans 300" w:hAnsi="Museo Sans 300"/>
          <w:lang w:val="es-MX"/>
        </w:rPr>
        <w:t>Inversión</w:t>
      </w:r>
      <w:r w:rsidRPr="00655E67">
        <w:rPr>
          <w:rFonts w:ascii="Museo Sans 300" w:hAnsi="Museo Sans 300"/>
          <w:lang w:val="es-MX"/>
        </w:rPr>
        <w:t xml:space="preserve"> por cu</w:t>
      </w:r>
      <w:r w:rsidR="00BA1288" w:rsidRPr="00655E67">
        <w:rPr>
          <w:rFonts w:ascii="Museo Sans 300" w:hAnsi="Museo Sans 300"/>
          <w:lang w:val="es-MX"/>
        </w:rPr>
        <w:t xml:space="preserve">enta y riesgo de los partícipes, </w:t>
      </w:r>
      <w:r w:rsidR="0052545F" w:rsidRPr="00655E67">
        <w:rPr>
          <w:rFonts w:ascii="Museo Sans 300" w:hAnsi="Museo Sans 300"/>
          <w:lang w:val="es-MX"/>
        </w:rPr>
        <w:t>los cuales tie</w:t>
      </w:r>
      <w:r w:rsidR="0085567F" w:rsidRPr="00655E67">
        <w:rPr>
          <w:rFonts w:ascii="Museo Sans 300" w:hAnsi="Museo Sans 300"/>
          <w:lang w:val="es-MX"/>
        </w:rPr>
        <w:t xml:space="preserve">nen por objeto la inversión en </w:t>
      </w:r>
      <w:r w:rsidR="0052545F" w:rsidRPr="00655E67">
        <w:rPr>
          <w:rFonts w:ascii="Museo Sans 300" w:hAnsi="Museo Sans 300"/>
          <w:lang w:val="es-MX"/>
        </w:rPr>
        <w:t>proyecto</w:t>
      </w:r>
      <w:r w:rsidR="008B2759" w:rsidRPr="00655E67">
        <w:rPr>
          <w:rFonts w:ascii="Museo Sans 300" w:hAnsi="Museo Sans 300"/>
          <w:lang w:val="es-MX"/>
        </w:rPr>
        <w:t>s</w:t>
      </w:r>
      <w:r w:rsidR="0052545F" w:rsidRPr="00655E67">
        <w:rPr>
          <w:rFonts w:ascii="Museo Sans 300" w:hAnsi="Museo Sans 300"/>
          <w:lang w:val="es-MX"/>
        </w:rPr>
        <w:t xml:space="preserve"> inmobiliario</w:t>
      </w:r>
      <w:r w:rsidR="00A702EE" w:rsidRPr="00655E67">
        <w:rPr>
          <w:rFonts w:ascii="Museo Sans 300" w:hAnsi="Museo Sans 300"/>
          <w:lang w:val="es-MX"/>
        </w:rPr>
        <w:t>s</w:t>
      </w:r>
      <w:r w:rsidR="0052545F" w:rsidRPr="00655E67">
        <w:rPr>
          <w:rFonts w:ascii="Museo Sans 300" w:hAnsi="Museo Sans 300"/>
          <w:lang w:val="es-MX"/>
        </w:rPr>
        <w:t xml:space="preserve"> para </w:t>
      </w:r>
      <w:r w:rsidR="0052545F" w:rsidRPr="00655E67">
        <w:rPr>
          <w:rFonts w:ascii="Museo Sans 300" w:hAnsi="Museo Sans 300"/>
          <w:lang w:val="es-MX"/>
        </w:rPr>
        <w:lastRenderedPageBreak/>
        <w:t>su conclusión, venta o arre</w:t>
      </w:r>
      <w:r w:rsidR="00C90EAC" w:rsidRPr="00655E67">
        <w:rPr>
          <w:rFonts w:ascii="Museo Sans 300" w:hAnsi="Museo Sans 300"/>
          <w:lang w:val="es-MX"/>
        </w:rPr>
        <w:t>n</w:t>
      </w:r>
      <w:r w:rsidR="0052545F" w:rsidRPr="00655E67">
        <w:rPr>
          <w:rFonts w:ascii="Museo Sans 300" w:hAnsi="Museo Sans 300"/>
          <w:lang w:val="es-MX"/>
        </w:rPr>
        <w:t>damiento con el objeto de generar rentabilidad a los part</w:t>
      </w:r>
      <w:r w:rsidR="00555CA2" w:rsidRPr="00655E67">
        <w:rPr>
          <w:rFonts w:ascii="Museo Sans 300" w:hAnsi="Museo Sans 300"/>
          <w:lang w:val="es-MX"/>
        </w:rPr>
        <w:t>í</w:t>
      </w:r>
      <w:r w:rsidR="0052545F" w:rsidRPr="00655E67">
        <w:rPr>
          <w:rFonts w:ascii="Museo Sans 300" w:hAnsi="Museo Sans 300"/>
          <w:lang w:val="es-MX"/>
        </w:rPr>
        <w:t>cipes del Fon</w:t>
      </w:r>
      <w:r w:rsidR="00F10F91" w:rsidRPr="00655E67">
        <w:rPr>
          <w:rFonts w:ascii="Museo Sans 300" w:hAnsi="Museo Sans 300"/>
          <w:lang w:val="es-MX"/>
        </w:rPr>
        <w:t>do;</w:t>
      </w:r>
    </w:p>
    <w:p w14:paraId="5D6170AB"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rPr>
        <w:t>Gestora:</w:t>
      </w:r>
      <w:r w:rsidRPr="00655E67">
        <w:rPr>
          <w:rFonts w:ascii="Museo Sans 300" w:hAnsi="Museo Sans 300"/>
        </w:rPr>
        <w:t xml:space="preserve"> Sociedad Gestora de Fondos de Inversión;</w:t>
      </w:r>
    </w:p>
    <w:p w14:paraId="7E2C374B" w14:textId="77BF79F6" w:rsidR="00262606" w:rsidRPr="00655E67" w:rsidRDefault="00BA26EC"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rPr>
        <w:t>Grupo E</w:t>
      </w:r>
      <w:r w:rsidR="00262606" w:rsidRPr="00655E67">
        <w:rPr>
          <w:rFonts w:ascii="Museo Sans 300" w:hAnsi="Museo Sans 300"/>
          <w:b/>
        </w:rPr>
        <w:t>mpresarial:</w:t>
      </w:r>
      <w:r w:rsidR="00262606" w:rsidRPr="00655E67">
        <w:rPr>
          <w:rFonts w:ascii="Museo Sans 300" w:hAnsi="Museo Sans 300"/>
        </w:rPr>
        <w:t xml:space="preserve"> </w:t>
      </w:r>
      <w:r w:rsidR="00F91DF7" w:rsidRPr="00655E67">
        <w:rPr>
          <w:rFonts w:ascii="Museo Sans 300" w:hAnsi="Museo Sans 300"/>
        </w:rPr>
        <w:t>d</w:t>
      </w:r>
      <w:r w:rsidR="00262606" w:rsidRPr="00655E67">
        <w:rPr>
          <w:rFonts w:ascii="Museo Sans 300" w:hAnsi="Museo Sans 300"/>
        </w:rPr>
        <w:t>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00262606" w:rsidRPr="00655E67">
        <w:rPr>
          <w:rFonts w:ascii="Courier New" w:hAnsi="Courier New" w:cs="Courier New"/>
          <w:lang w:val="es-MX"/>
        </w:rPr>
        <w:t>;</w:t>
      </w:r>
    </w:p>
    <w:p w14:paraId="01523D06" w14:textId="30924429"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rPr>
        <w:t>Inversionista</w:t>
      </w:r>
      <w:r w:rsidR="00F91DF7" w:rsidRPr="00655E67">
        <w:rPr>
          <w:rFonts w:ascii="Museo Sans 300" w:hAnsi="Museo Sans 300" w:cs="Calibri"/>
          <w:b/>
          <w:lang w:val="es-MX"/>
        </w:rPr>
        <w:t>:</w:t>
      </w:r>
      <w:r w:rsidR="00F91DF7" w:rsidRPr="00655E67">
        <w:rPr>
          <w:rFonts w:ascii="Museo Sans 300" w:hAnsi="Museo Sans 300" w:cs="Calibri"/>
          <w:lang w:val="es-MX"/>
        </w:rPr>
        <w:t xml:space="preserve"> p</w:t>
      </w:r>
      <w:r w:rsidRPr="00655E67">
        <w:rPr>
          <w:rFonts w:ascii="Museo Sans 300" w:hAnsi="Museo Sans 300" w:cs="Calibri"/>
          <w:lang w:val="es-MX"/>
        </w:rPr>
        <w:t>ersona natural o jurídica interesada en adquirir cuotas de participación de un Fondo de Inversión;</w:t>
      </w:r>
    </w:p>
    <w:p w14:paraId="4AFBBD8F"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lang w:val="es-MX"/>
        </w:rPr>
        <w:t xml:space="preserve">Ley Contra el Lavado de Dinero: </w:t>
      </w:r>
      <w:r w:rsidRPr="00655E67">
        <w:rPr>
          <w:rFonts w:ascii="Museo Sans 300" w:hAnsi="Museo Sans 300"/>
          <w:lang w:val="es-MX"/>
        </w:rPr>
        <w:t>Ley Contra el Lavado de Dinero y de Activos;</w:t>
      </w:r>
    </w:p>
    <w:p w14:paraId="36A40180"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Calibri"/>
          <w:b/>
          <w:lang w:val="es-MX"/>
        </w:rPr>
        <w:t>Ley</w:t>
      </w:r>
      <w:r w:rsidRPr="00655E67">
        <w:rPr>
          <w:rFonts w:ascii="Museo Sans 300" w:hAnsi="Museo Sans 300" w:cs="Arial"/>
          <w:b/>
          <w:lang w:val="es-ES"/>
        </w:rPr>
        <w:t xml:space="preserve"> de </w:t>
      </w:r>
      <w:r w:rsidRPr="00655E67">
        <w:rPr>
          <w:rFonts w:ascii="Museo Sans 300" w:hAnsi="Museo Sans 300"/>
          <w:b/>
        </w:rPr>
        <w:t>Fondos</w:t>
      </w:r>
      <w:r w:rsidRPr="00655E67">
        <w:rPr>
          <w:rFonts w:ascii="Museo Sans 300" w:hAnsi="Museo Sans 300" w:cs="Arial"/>
          <w:b/>
          <w:lang w:val="es-ES"/>
        </w:rPr>
        <w:t>:</w:t>
      </w:r>
      <w:r w:rsidRPr="00655E67">
        <w:rPr>
          <w:rFonts w:ascii="Museo Sans 300" w:hAnsi="Museo Sans 300" w:cs="Arial"/>
          <w:lang w:val="es-ES"/>
        </w:rPr>
        <w:t xml:space="preserve"> Ley de Fondos de Inversión;</w:t>
      </w:r>
    </w:p>
    <w:p w14:paraId="4CDA55AE"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Arial"/>
          <w:b/>
          <w:lang w:val="es-MX"/>
        </w:rPr>
        <w:t xml:space="preserve">Ley </w:t>
      </w:r>
      <w:r w:rsidRPr="00655E67">
        <w:rPr>
          <w:rFonts w:ascii="Museo Sans 300" w:hAnsi="Museo Sans 300" w:cs="Calibri"/>
          <w:b/>
          <w:lang w:val="es-MX"/>
        </w:rPr>
        <w:t>del</w:t>
      </w:r>
      <w:r w:rsidRPr="00655E67">
        <w:rPr>
          <w:rFonts w:ascii="Museo Sans 300" w:hAnsi="Museo Sans 300" w:cs="Arial"/>
          <w:b/>
          <w:lang w:val="es-MX"/>
        </w:rPr>
        <w:t xml:space="preserve"> Mercado:</w:t>
      </w:r>
      <w:r w:rsidRPr="00655E67">
        <w:rPr>
          <w:rFonts w:ascii="Museo Sans 300" w:hAnsi="Museo Sans 300" w:cs="Arial"/>
          <w:spacing w:val="11"/>
          <w:lang w:val="es-MX"/>
        </w:rPr>
        <w:t xml:space="preserve"> </w:t>
      </w:r>
      <w:r w:rsidRPr="00655E67">
        <w:rPr>
          <w:rFonts w:ascii="Museo Sans 300" w:hAnsi="Museo Sans 300" w:cs="Arial"/>
          <w:lang w:val="es-MX"/>
        </w:rPr>
        <w:t>Ley del Mercado de Valores;</w:t>
      </w:r>
    </w:p>
    <w:p w14:paraId="6F15C74E"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b/>
          <w:lang w:val="es-MX"/>
        </w:rPr>
        <w:t>Ley de Supervisión y Regulación:</w:t>
      </w:r>
      <w:r w:rsidRPr="00655E67">
        <w:rPr>
          <w:rFonts w:ascii="Museo Sans 300" w:hAnsi="Museo Sans 300"/>
          <w:lang w:val="es-MX"/>
        </w:rPr>
        <w:t xml:space="preserve"> Ley de Supervisión y Regulación del Sistema Financiero;</w:t>
      </w:r>
    </w:p>
    <w:p w14:paraId="318BE609" w14:textId="7D25A9F8"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Calibri"/>
          <w:b/>
          <w:lang w:val="es-MX"/>
        </w:rPr>
        <w:t>P</w:t>
      </w:r>
      <w:r w:rsidRPr="00655E67">
        <w:rPr>
          <w:rFonts w:ascii="Museo Sans 300" w:hAnsi="Museo Sans 300" w:cs="Calibri"/>
          <w:b/>
          <w:spacing w:val="-1"/>
          <w:lang w:val="es-MX"/>
        </w:rPr>
        <w:t>a</w:t>
      </w:r>
      <w:r w:rsidRPr="00655E67">
        <w:rPr>
          <w:rFonts w:ascii="Museo Sans 300" w:hAnsi="Museo Sans 300" w:cs="Calibri"/>
          <w:b/>
          <w:lang w:val="es-MX"/>
        </w:rPr>
        <w:t>rtíci</w:t>
      </w:r>
      <w:r w:rsidRPr="00655E67">
        <w:rPr>
          <w:rFonts w:ascii="Museo Sans 300" w:hAnsi="Museo Sans 300" w:cs="Calibri"/>
          <w:b/>
          <w:spacing w:val="-1"/>
          <w:lang w:val="es-MX"/>
        </w:rPr>
        <w:t>p</w:t>
      </w:r>
      <w:r w:rsidRPr="00655E67">
        <w:rPr>
          <w:rFonts w:ascii="Museo Sans 300" w:hAnsi="Museo Sans 300" w:cs="Calibri"/>
          <w:b/>
          <w:lang w:val="es-MX"/>
        </w:rPr>
        <w:t>e</w:t>
      </w:r>
      <w:r w:rsidRPr="00655E67">
        <w:rPr>
          <w:rFonts w:ascii="Museo Sans 300" w:hAnsi="Museo Sans 300" w:cs="Arial"/>
          <w:b/>
          <w:lang w:val="es-MX"/>
        </w:rPr>
        <w:t>:</w:t>
      </w:r>
      <w:r w:rsidRPr="00655E67">
        <w:rPr>
          <w:rFonts w:ascii="Museo Sans 300" w:hAnsi="Museo Sans 300" w:cs="Arial"/>
          <w:spacing w:val="15"/>
          <w:lang w:val="es-MX"/>
        </w:rPr>
        <w:t xml:space="preserve"> </w:t>
      </w:r>
      <w:r w:rsidR="00F91DF7" w:rsidRPr="00655E67">
        <w:rPr>
          <w:rFonts w:ascii="Museo Sans 300" w:hAnsi="Museo Sans 300" w:cs="Arial"/>
          <w:lang w:val="es-MX"/>
        </w:rPr>
        <w:t>i</w:t>
      </w:r>
      <w:r w:rsidRPr="00655E67">
        <w:rPr>
          <w:rFonts w:ascii="Museo Sans 300" w:hAnsi="Museo Sans 300" w:cs="Arial"/>
          <w:lang w:val="es-MX"/>
        </w:rPr>
        <w:t>nversionista en un Fondo de Inversión;</w:t>
      </w:r>
    </w:p>
    <w:p w14:paraId="0966BE30" w14:textId="3DBE7DE0" w:rsidR="00231B6E" w:rsidRPr="00655E67" w:rsidRDefault="007B181F" w:rsidP="00794AAA">
      <w:pPr>
        <w:pStyle w:val="Prrafodelista"/>
        <w:numPr>
          <w:ilvl w:val="0"/>
          <w:numId w:val="27"/>
        </w:numPr>
        <w:ind w:left="425" w:hanging="425"/>
        <w:jc w:val="both"/>
        <w:rPr>
          <w:rFonts w:ascii="Museo Sans 300" w:hAnsi="Museo Sans 300"/>
          <w:b/>
          <w:lang w:val="es-MX"/>
        </w:rPr>
      </w:pPr>
      <w:r w:rsidRPr="00655E67">
        <w:rPr>
          <w:rFonts w:ascii="Museo Sans 300" w:hAnsi="Museo Sans 300"/>
          <w:b/>
          <w:lang w:val="es-MX"/>
        </w:rPr>
        <w:t>Personas relacionadas:</w:t>
      </w:r>
      <w:r w:rsidRPr="00655E67">
        <w:rPr>
          <w:rFonts w:ascii="Museo Sans 300" w:hAnsi="Museo Sans 300"/>
          <w:lang w:val="es-MX"/>
        </w:rPr>
        <w:t xml:space="preserve"> </w:t>
      </w:r>
      <w:r w:rsidR="005F48BB" w:rsidRPr="00655E67">
        <w:rPr>
          <w:rFonts w:ascii="Museo Sans 300" w:hAnsi="Museo Sans 300"/>
          <w:lang w:val="es-MX"/>
        </w:rPr>
        <w:t>d</w:t>
      </w:r>
      <w:r w:rsidR="00231B6E" w:rsidRPr="00655E67">
        <w:rPr>
          <w:rFonts w:ascii="Museo Sans 300" w:hAnsi="Museo Sans 300"/>
          <w:lang w:val="es-MX"/>
        </w:rPr>
        <w:t xml:space="preserve">e conformidad al artículo 29 de la Ley de Fondos, serán consideradas personas relacionadas </w:t>
      </w:r>
      <w:r w:rsidR="005F48BB" w:rsidRPr="00655E67">
        <w:rPr>
          <w:rFonts w:ascii="Museo Sans 300" w:hAnsi="Museo Sans 300"/>
          <w:lang w:val="es-MX"/>
        </w:rPr>
        <w:t xml:space="preserve">a la Gestora </w:t>
      </w:r>
      <w:r w:rsidR="00231B6E" w:rsidRPr="00655E67">
        <w:rPr>
          <w:rFonts w:ascii="Museo Sans 300" w:hAnsi="Museo Sans 300"/>
          <w:lang w:val="es-MX"/>
        </w:rPr>
        <w:t>aquellas reguladas en el a</w:t>
      </w:r>
      <w:r w:rsidR="00F10F91" w:rsidRPr="00655E67">
        <w:rPr>
          <w:rFonts w:ascii="Museo Sans 300" w:hAnsi="Museo Sans 300"/>
          <w:lang w:val="es-MX"/>
        </w:rPr>
        <w:t>rtículo 204 de la Ley de Bancos;</w:t>
      </w:r>
    </w:p>
    <w:p w14:paraId="5277379B" w14:textId="41558533" w:rsidR="003128FA" w:rsidRPr="00655E67" w:rsidRDefault="003128FA" w:rsidP="00794AAA">
      <w:pPr>
        <w:pStyle w:val="Prrafodelista"/>
        <w:numPr>
          <w:ilvl w:val="0"/>
          <w:numId w:val="27"/>
        </w:numPr>
        <w:ind w:left="425" w:hanging="425"/>
        <w:jc w:val="both"/>
        <w:rPr>
          <w:rFonts w:ascii="Museo Sans 300" w:hAnsi="Museo Sans 300" w:cs="Arial"/>
          <w:b/>
        </w:rPr>
      </w:pPr>
      <w:r w:rsidRPr="00655E67">
        <w:rPr>
          <w:rFonts w:ascii="Museo Sans 300" w:hAnsi="Museo Sans 300"/>
          <w:b/>
          <w:lang w:val="es-MX"/>
        </w:rPr>
        <w:t>Política de inversión</w:t>
      </w:r>
      <w:r w:rsidRPr="00655E67">
        <w:rPr>
          <w:rFonts w:ascii="Museo Sans 300" w:hAnsi="Museo Sans 300" w:cs="Arial"/>
          <w:b/>
        </w:rPr>
        <w:t xml:space="preserve">: </w:t>
      </w:r>
      <w:r w:rsidR="00F91DF7" w:rsidRPr="00655E67">
        <w:rPr>
          <w:rFonts w:ascii="Museo Sans 300" w:hAnsi="Museo Sans 300" w:cs="Arial"/>
        </w:rPr>
        <w:t>d</w:t>
      </w:r>
      <w:r w:rsidRPr="00655E67">
        <w:rPr>
          <w:rFonts w:ascii="Museo Sans 300" w:hAnsi="Museo Sans 300"/>
        </w:rPr>
        <w:t>e</w:t>
      </w:r>
      <w:r w:rsidRPr="00655E67">
        <w:rPr>
          <w:rFonts w:ascii="Museo Sans 300" w:hAnsi="Museo Sans 300"/>
          <w:lang w:val="es-MX"/>
        </w:rPr>
        <w:t xml:space="preserve"> conformidad con el artículo 99 de la Ley de Fondos, corresponde a la política de inversión definida en el reglamento interno y prospecto de cada Fondo</w:t>
      </w:r>
      <w:r w:rsidR="00A34758" w:rsidRPr="00655E67">
        <w:rPr>
          <w:rFonts w:ascii="Museo Sans 300" w:hAnsi="Museo Sans 300"/>
          <w:lang w:val="es-MX"/>
        </w:rPr>
        <w:t xml:space="preserve"> de Inversión</w:t>
      </w:r>
      <w:r w:rsidRPr="00655E67">
        <w:rPr>
          <w:rFonts w:ascii="Museo Sans 300" w:hAnsi="Museo Sans 300"/>
          <w:lang w:val="es-MX"/>
        </w:rPr>
        <w:t xml:space="preserve">, y que señala los límites mínimos y máximos de inversión en cada uno de los tipos de activos contemplados en el artículo </w:t>
      </w:r>
      <w:r w:rsidR="000535F7" w:rsidRPr="00655E67">
        <w:rPr>
          <w:rFonts w:ascii="Museo Sans 300" w:hAnsi="Museo Sans 300"/>
          <w:lang w:val="es-MX"/>
        </w:rPr>
        <w:t>3</w:t>
      </w:r>
      <w:r w:rsidR="00BB4EA1" w:rsidRPr="00655E67">
        <w:rPr>
          <w:rFonts w:ascii="Museo Sans 300" w:hAnsi="Museo Sans 300"/>
          <w:lang w:val="es-MX"/>
        </w:rPr>
        <w:t>4</w:t>
      </w:r>
      <w:r w:rsidRPr="00655E67">
        <w:rPr>
          <w:rFonts w:ascii="Museo Sans 300" w:hAnsi="Museo Sans 300"/>
          <w:lang w:val="es-MX"/>
        </w:rPr>
        <w:t xml:space="preserve"> de las presentes Normas;</w:t>
      </w:r>
    </w:p>
    <w:p w14:paraId="429D0B1A" w14:textId="60A36654"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Calibri"/>
          <w:b/>
          <w:lang w:val="es-MX"/>
        </w:rPr>
        <w:t>Prospecto</w:t>
      </w:r>
      <w:r w:rsidRPr="00655E67">
        <w:rPr>
          <w:rFonts w:ascii="Museo Sans 300" w:hAnsi="Museo Sans 300"/>
          <w:b/>
        </w:rPr>
        <w:t xml:space="preserve"> de colocación:</w:t>
      </w:r>
      <w:r w:rsidRPr="00655E67">
        <w:rPr>
          <w:rFonts w:ascii="Museo Sans 300" w:hAnsi="Museo Sans 300"/>
        </w:rPr>
        <w:t xml:space="preserve"> </w:t>
      </w:r>
      <w:r w:rsidR="00F91DF7" w:rsidRPr="00655E67">
        <w:rPr>
          <w:rFonts w:ascii="Museo Sans 300" w:hAnsi="Museo Sans 300"/>
          <w:lang w:val="es-MX"/>
        </w:rPr>
        <w:t>p</w:t>
      </w:r>
      <w:r w:rsidRPr="00655E67">
        <w:rPr>
          <w:rFonts w:ascii="Museo Sans 300" w:hAnsi="Museo Sans 300"/>
          <w:lang w:val="es-MX"/>
        </w:rPr>
        <w:t>rospecto de colocación de cuotas de participación;</w:t>
      </w:r>
    </w:p>
    <w:p w14:paraId="1DBFBD76" w14:textId="77777777"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Calibri"/>
          <w:b/>
          <w:lang w:val="es-MX"/>
        </w:rPr>
        <w:t>Registro</w:t>
      </w:r>
      <w:r w:rsidRPr="00655E67">
        <w:rPr>
          <w:rFonts w:ascii="Museo Sans 300" w:hAnsi="Museo Sans 300"/>
          <w:b/>
        </w:rPr>
        <w:t>:</w:t>
      </w:r>
      <w:r w:rsidRPr="00655E67">
        <w:rPr>
          <w:rFonts w:ascii="Museo Sans 300" w:hAnsi="Museo Sans 300"/>
        </w:rPr>
        <w:t xml:space="preserve"> Registro Público Bursátil de la Superintendencia del Sistema Financiero;</w:t>
      </w:r>
    </w:p>
    <w:p w14:paraId="5FD4299D" w14:textId="5A125EF8"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Calibri"/>
          <w:b/>
          <w:lang w:val="es-MX"/>
        </w:rPr>
        <w:t>Reglamento</w:t>
      </w:r>
      <w:r w:rsidRPr="00655E67">
        <w:rPr>
          <w:rFonts w:ascii="Museo Sans 300" w:hAnsi="Museo Sans 300"/>
          <w:b/>
          <w:lang w:val="es-MX"/>
        </w:rPr>
        <w:t xml:space="preserve"> interno:</w:t>
      </w:r>
      <w:r w:rsidRPr="00655E67">
        <w:rPr>
          <w:rFonts w:ascii="Museo Sans 300" w:hAnsi="Museo Sans 300"/>
          <w:lang w:val="es-MX"/>
        </w:rPr>
        <w:t xml:space="preserve"> </w:t>
      </w:r>
      <w:r w:rsidR="00F91DF7" w:rsidRPr="00655E67">
        <w:rPr>
          <w:rFonts w:ascii="Museo Sans 300" w:hAnsi="Museo Sans 300"/>
          <w:lang w:val="es-MX"/>
        </w:rPr>
        <w:t>d</w:t>
      </w:r>
      <w:r w:rsidRPr="00655E67">
        <w:rPr>
          <w:rFonts w:ascii="Museo Sans 300" w:hAnsi="Museo Sans 300"/>
          <w:lang w:val="es-MX"/>
        </w:rPr>
        <w:t>ocumento que contiene todas las características y reglas específicas que rigen el funcionamiento de un d</w:t>
      </w:r>
      <w:r w:rsidR="0066013B" w:rsidRPr="00655E67">
        <w:rPr>
          <w:rFonts w:ascii="Museo Sans 300" w:hAnsi="Museo Sans 300"/>
          <w:lang w:val="es-MX"/>
        </w:rPr>
        <w:t>eterminado Fondo de Inversión;</w:t>
      </w:r>
      <w:r w:rsidR="00FD2C8B" w:rsidRPr="00655E67">
        <w:rPr>
          <w:rFonts w:ascii="Museo Sans 300" w:hAnsi="Museo Sans 300"/>
          <w:lang w:val="es-MX"/>
        </w:rPr>
        <w:t xml:space="preserve"> y</w:t>
      </w:r>
    </w:p>
    <w:p w14:paraId="694D4C64" w14:textId="34E2E2E9" w:rsidR="00262606" w:rsidRPr="00655E67" w:rsidRDefault="00262606" w:rsidP="00794AAA">
      <w:pPr>
        <w:pStyle w:val="Prrafodelista"/>
        <w:numPr>
          <w:ilvl w:val="0"/>
          <w:numId w:val="27"/>
        </w:numPr>
        <w:ind w:left="425" w:hanging="425"/>
        <w:jc w:val="both"/>
        <w:rPr>
          <w:rFonts w:ascii="Museo Sans 300" w:hAnsi="Museo Sans 300"/>
          <w:lang w:val="es-MX"/>
        </w:rPr>
      </w:pPr>
      <w:r w:rsidRPr="00655E67">
        <w:rPr>
          <w:rFonts w:ascii="Museo Sans 300" w:hAnsi="Museo Sans 300" w:cs="Calibri"/>
          <w:b/>
          <w:lang w:val="es-MX"/>
        </w:rPr>
        <w:t>Superintendencia</w:t>
      </w:r>
      <w:r w:rsidRPr="00655E67">
        <w:rPr>
          <w:rFonts w:ascii="Museo Sans 300" w:hAnsi="Museo Sans 300"/>
        </w:rPr>
        <w:t>: Superint</w:t>
      </w:r>
      <w:r w:rsidR="0066013B" w:rsidRPr="00655E67">
        <w:rPr>
          <w:rFonts w:ascii="Museo Sans 300" w:hAnsi="Museo Sans 300"/>
        </w:rPr>
        <w:t>e</w:t>
      </w:r>
      <w:r w:rsidR="00FD2C8B" w:rsidRPr="00655E67">
        <w:rPr>
          <w:rFonts w:ascii="Museo Sans 300" w:hAnsi="Museo Sans 300"/>
        </w:rPr>
        <w:t xml:space="preserve">ndencia del Sistema Financiero. </w:t>
      </w:r>
    </w:p>
    <w:p w14:paraId="790851BE" w14:textId="77777777" w:rsidR="00907ED4" w:rsidRPr="00655E67" w:rsidRDefault="00907ED4" w:rsidP="00794AAA">
      <w:pPr>
        <w:jc w:val="center"/>
        <w:rPr>
          <w:rFonts w:ascii="Museo Sans 300" w:hAnsi="Museo Sans 300"/>
          <w:b/>
          <w:lang w:val="es-ES_tradnl"/>
        </w:rPr>
      </w:pPr>
    </w:p>
    <w:p w14:paraId="0C24C63D" w14:textId="77777777" w:rsidR="00262606" w:rsidRPr="00655E67" w:rsidRDefault="00262606" w:rsidP="00794AAA">
      <w:pPr>
        <w:pStyle w:val="Prrafodelista"/>
        <w:numPr>
          <w:ilvl w:val="0"/>
          <w:numId w:val="67"/>
        </w:numPr>
        <w:ind w:left="0" w:firstLine="0"/>
        <w:jc w:val="center"/>
        <w:rPr>
          <w:rFonts w:ascii="Museo Sans 300" w:hAnsi="Museo Sans 300"/>
          <w:b/>
          <w:lang w:val="es-ES_tradnl"/>
        </w:rPr>
      </w:pPr>
    </w:p>
    <w:p w14:paraId="79D5DA9D" w14:textId="77777777" w:rsidR="00262606" w:rsidRPr="00655E67" w:rsidRDefault="00262606" w:rsidP="00794AAA">
      <w:pPr>
        <w:tabs>
          <w:tab w:val="left" w:pos="-720"/>
          <w:tab w:val="left" w:pos="0"/>
        </w:tabs>
        <w:jc w:val="center"/>
        <w:rPr>
          <w:rFonts w:ascii="Museo Sans 300" w:hAnsi="Museo Sans 300"/>
          <w:b/>
          <w:spacing w:val="-3"/>
          <w:lang w:val="es-MX"/>
        </w:rPr>
      </w:pPr>
      <w:r w:rsidRPr="00655E67">
        <w:rPr>
          <w:rFonts w:ascii="Museo Sans 300" w:hAnsi="Museo Sans 300"/>
          <w:b/>
          <w:spacing w:val="-3"/>
          <w:lang w:val="es-MX"/>
        </w:rPr>
        <w:t>DISPOSICIONES GENERALES SOBRE FONDOS DE DESARROLLO INMOBILIARIO</w:t>
      </w:r>
    </w:p>
    <w:p w14:paraId="1C30ABAE" w14:textId="77777777" w:rsidR="00262606" w:rsidRPr="00655E67" w:rsidRDefault="00262606" w:rsidP="00794AAA">
      <w:pPr>
        <w:pStyle w:val="Textoindependiente2"/>
        <w:widowControl w:val="0"/>
        <w:spacing w:after="0" w:line="240" w:lineRule="auto"/>
        <w:rPr>
          <w:rFonts w:ascii="Museo Sans 300" w:hAnsi="Museo Sans 300" w:cs="TimesNewRoman,Bold"/>
          <w:b/>
          <w:bCs/>
          <w:sz w:val="22"/>
          <w:szCs w:val="22"/>
          <w:lang w:val="es-ES_tradnl"/>
        </w:rPr>
      </w:pPr>
    </w:p>
    <w:p w14:paraId="1236E265" w14:textId="77777777" w:rsidR="00262606" w:rsidRPr="00655E67" w:rsidRDefault="00262606" w:rsidP="00794AAA">
      <w:pPr>
        <w:jc w:val="both"/>
        <w:rPr>
          <w:rFonts w:ascii="Museo Sans 300" w:hAnsi="Museo Sans 300"/>
          <w:b/>
          <w:lang w:val="es-MX"/>
        </w:rPr>
      </w:pPr>
      <w:r w:rsidRPr="00655E67">
        <w:rPr>
          <w:rFonts w:ascii="Museo Sans 300" w:hAnsi="Museo Sans 300"/>
          <w:b/>
          <w:lang w:val="es-MX"/>
        </w:rPr>
        <w:lastRenderedPageBreak/>
        <w:t xml:space="preserve">Normativa aplicable </w:t>
      </w:r>
    </w:p>
    <w:p w14:paraId="1CA2A74D" w14:textId="5A3F8299" w:rsidR="008A5D44" w:rsidRPr="00655E67" w:rsidRDefault="00262606" w:rsidP="00265C00">
      <w:pPr>
        <w:pStyle w:val="Prrafodelista"/>
        <w:numPr>
          <w:ilvl w:val="0"/>
          <w:numId w:val="3"/>
        </w:numPr>
        <w:tabs>
          <w:tab w:val="left" w:pos="709"/>
        </w:tabs>
        <w:spacing w:after="120"/>
        <w:ind w:firstLine="0"/>
        <w:jc w:val="both"/>
        <w:rPr>
          <w:rFonts w:ascii="Museo Sans 300" w:hAnsi="Museo Sans 300"/>
          <w:sz w:val="20"/>
          <w:szCs w:val="20"/>
          <w:lang w:val="es-MX"/>
        </w:rPr>
      </w:pPr>
      <w:r w:rsidRPr="00655E67">
        <w:rPr>
          <w:rFonts w:ascii="Museo Sans 300" w:hAnsi="Museo Sans 300"/>
          <w:lang w:val="es-MX"/>
        </w:rPr>
        <w:t xml:space="preserve">Son aplicables </w:t>
      </w:r>
      <w:r w:rsidR="008A5D44" w:rsidRPr="00655E67">
        <w:rPr>
          <w:rFonts w:ascii="Museo Sans 300" w:hAnsi="Museo Sans 300"/>
          <w:lang w:val="es-AR" w:eastAsia="es-AR"/>
        </w:rPr>
        <w:t xml:space="preserve">a los Fondos de </w:t>
      </w:r>
      <w:r w:rsidR="00B1350B" w:rsidRPr="00655E67">
        <w:rPr>
          <w:rFonts w:ascii="Museo Sans 300" w:hAnsi="Museo Sans 300"/>
          <w:lang w:val="es-AR" w:eastAsia="es-AR"/>
        </w:rPr>
        <w:t xml:space="preserve">Desarrollo Inmobiliario </w:t>
      </w:r>
      <w:r w:rsidR="008A5D44" w:rsidRPr="00655E67">
        <w:rPr>
          <w:rFonts w:ascii="Museo Sans 300" w:hAnsi="Museo Sans 300"/>
          <w:lang w:val="es-AR" w:eastAsia="es-AR"/>
        </w:rPr>
        <w:t xml:space="preserve">en todo lo que no contradigan a las presentes Normas, las disposiciones contenidas en las siguientes Normas </w:t>
      </w:r>
      <w:r w:rsidR="003E3C1F" w:rsidRPr="00655E67">
        <w:rPr>
          <w:rFonts w:ascii="Museo Sans 300" w:hAnsi="Museo Sans 300"/>
        </w:rPr>
        <w:t>aprobadas por el Banco Central</w:t>
      </w:r>
      <w:r w:rsidR="008A5D44" w:rsidRPr="00655E67">
        <w:rPr>
          <w:rFonts w:ascii="Museo Sans 300" w:hAnsi="Museo Sans 300"/>
        </w:rPr>
        <w:t xml:space="preserve"> por medio de su Comité de Normas</w:t>
      </w:r>
      <w:r w:rsidR="008A5D44" w:rsidRPr="00655E67">
        <w:rPr>
          <w:rFonts w:ascii="Museo Sans 300" w:hAnsi="Museo Sans 300"/>
          <w:lang w:val="es-AR" w:eastAsia="es-AR"/>
        </w:rPr>
        <w:t xml:space="preserve">: </w:t>
      </w:r>
    </w:p>
    <w:p w14:paraId="04B7A0E0" w14:textId="77777777" w:rsidR="00262606" w:rsidRPr="00655E67" w:rsidRDefault="00262606" w:rsidP="00794AAA">
      <w:pPr>
        <w:pStyle w:val="Prrafodelista"/>
        <w:numPr>
          <w:ilvl w:val="0"/>
          <w:numId w:val="53"/>
        </w:numPr>
        <w:ind w:left="425" w:hanging="425"/>
        <w:jc w:val="both"/>
        <w:rPr>
          <w:rFonts w:ascii="Museo Sans 300" w:hAnsi="Museo Sans 300"/>
          <w:lang w:val="es-MX"/>
        </w:rPr>
      </w:pPr>
      <w:r w:rsidRPr="00655E67">
        <w:rPr>
          <w:rFonts w:ascii="Museo Sans 300" w:hAnsi="Museo Sans 300"/>
          <w:lang w:val="es-MX"/>
        </w:rPr>
        <w:t xml:space="preserve">“Normas Técnicas para la Autorización de Constitución, Inicio de Operaciones, Registro y Gestión de Operaciones de las Gestoras de Fondos de Inversión” (NDMC-02); </w:t>
      </w:r>
    </w:p>
    <w:p w14:paraId="3E4BC905" w14:textId="5F6B64B2" w:rsidR="00831CD6" w:rsidRPr="00655E67" w:rsidRDefault="00831CD6" w:rsidP="00794AAA">
      <w:pPr>
        <w:pStyle w:val="Prrafodelista"/>
        <w:numPr>
          <w:ilvl w:val="0"/>
          <w:numId w:val="53"/>
        </w:numPr>
        <w:ind w:left="425" w:hanging="425"/>
        <w:jc w:val="both"/>
        <w:rPr>
          <w:rFonts w:ascii="Museo Sans 300" w:hAnsi="Museo Sans 300"/>
          <w:lang w:val="es-MX"/>
        </w:rPr>
      </w:pPr>
      <w:r w:rsidRPr="00655E67">
        <w:rPr>
          <w:rFonts w:ascii="Museo Sans 300" w:hAnsi="Museo Sans 300"/>
          <w:lang w:val="es-MX"/>
        </w:rPr>
        <w:t xml:space="preserve">“Normas Técnicas para la </w:t>
      </w:r>
      <w:r w:rsidR="000535F7" w:rsidRPr="00655E67">
        <w:rPr>
          <w:rFonts w:ascii="Museo Sans 300" w:hAnsi="Museo Sans 300"/>
          <w:lang w:val="es-MX"/>
        </w:rPr>
        <w:t>A</w:t>
      </w:r>
      <w:r w:rsidRPr="00655E67">
        <w:rPr>
          <w:rFonts w:ascii="Museo Sans 300" w:hAnsi="Museo Sans 300"/>
          <w:lang w:val="es-MX"/>
        </w:rPr>
        <w:t xml:space="preserve">utorización y </w:t>
      </w:r>
      <w:r w:rsidR="000535F7" w:rsidRPr="00655E67">
        <w:rPr>
          <w:rFonts w:ascii="Museo Sans 300" w:hAnsi="Museo Sans 300"/>
          <w:lang w:val="es-MX"/>
        </w:rPr>
        <w:t>R</w:t>
      </w:r>
      <w:r w:rsidRPr="00655E67">
        <w:rPr>
          <w:rFonts w:ascii="Museo Sans 300" w:hAnsi="Museo Sans 300"/>
          <w:lang w:val="es-MX"/>
        </w:rPr>
        <w:t xml:space="preserve">egistro de los </w:t>
      </w:r>
      <w:r w:rsidR="000535F7" w:rsidRPr="00655E67">
        <w:rPr>
          <w:rFonts w:ascii="Museo Sans 300" w:hAnsi="Museo Sans 300"/>
          <w:lang w:val="es-MX"/>
        </w:rPr>
        <w:t>A</w:t>
      </w:r>
      <w:r w:rsidRPr="00655E67">
        <w:rPr>
          <w:rFonts w:ascii="Museo Sans 300" w:hAnsi="Museo Sans 300"/>
          <w:lang w:val="es-MX"/>
        </w:rPr>
        <w:t xml:space="preserve">dministradores de </w:t>
      </w:r>
      <w:r w:rsidR="000535F7" w:rsidRPr="00655E67">
        <w:rPr>
          <w:rFonts w:ascii="Museo Sans 300" w:hAnsi="Museo Sans 300"/>
          <w:lang w:val="es-MX"/>
        </w:rPr>
        <w:t>I</w:t>
      </w:r>
      <w:r w:rsidRPr="00655E67">
        <w:rPr>
          <w:rFonts w:ascii="Museo Sans 300" w:hAnsi="Museo Sans 300"/>
          <w:lang w:val="es-MX"/>
        </w:rPr>
        <w:t xml:space="preserve">nversiones de los </w:t>
      </w:r>
      <w:r w:rsidR="000535F7" w:rsidRPr="00655E67">
        <w:rPr>
          <w:rFonts w:ascii="Museo Sans 300" w:hAnsi="Museo Sans 300"/>
          <w:lang w:val="es-MX"/>
        </w:rPr>
        <w:t>F</w:t>
      </w:r>
      <w:r w:rsidRPr="00655E67">
        <w:rPr>
          <w:rFonts w:ascii="Museo Sans 300" w:hAnsi="Museo Sans 300"/>
          <w:lang w:val="es-MX"/>
        </w:rPr>
        <w:t xml:space="preserve">ondos de </w:t>
      </w:r>
      <w:r w:rsidR="000535F7" w:rsidRPr="00655E67">
        <w:rPr>
          <w:rFonts w:ascii="Museo Sans 300" w:hAnsi="Museo Sans 300"/>
          <w:lang w:val="es-MX"/>
        </w:rPr>
        <w:t>I</w:t>
      </w:r>
      <w:r w:rsidRPr="00655E67">
        <w:rPr>
          <w:rFonts w:ascii="Museo Sans 300" w:hAnsi="Museo Sans 300"/>
          <w:lang w:val="es-MX"/>
        </w:rPr>
        <w:t xml:space="preserve">nversión” (NDMC-03); </w:t>
      </w:r>
    </w:p>
    <w:p w14:paraId="13A36F1E" w14:textId="77777777" w:rsidR="00262606" w:rsidRPr="00655E67" w:rsidRDefault="00262606" w:rsidP="00794AAA">
      <w:pPr>
        <w:pStyle w:val="Prrafodelista"/>
        <w:numPr>
          <w:ilvl w:val="0"/>
          <w:numId w:val="53"/>
        </w:numPr>
        <w:ind w:left="425" w:hanging="425"/>
        <w:jc w:val="both"/>
        <w:rPr>
          <w:rFonts w:ascii="Museo Sans 300" w:hAnsi="Museo Sans 300"/>
          <w:lang w:val="es-MX"/>
        </w:rPr>
      </w:pPr>
      <w:r w:rsidRPr="00655E67">
        <w:rPr>
          <w:rFonts w:ascii="Museo Sans 300" w:hAnsi="Museo Sans 300"/>
          <w:lang w:val="es-MX"/>
        </w:rPr>
        <w:t xml:space="preserve">“Normas Técnicas para la Autorización, Registro y Funcionamiento de Fondos de Inversión” (NDMC-06); </w:t>
      </w:r>
    </w:p>
    <w:p w14:paraId="66E8590F" w14:textId="1D4478A8" w:rsidR="00262606" w:rsidRPr="00655E67" w:rsidRDefault="00262606" w:rsidP="00794AAA">
      <w:pPr>
        <w:pStyle w:val="Prrafodelista"/>
        <w:numPr>
          <w:ilvl w:val="0"/>
          <w:numId w:val="53"/>
        </w:numPr>
        <w:ind w:left="425" w:hanging="425"/>
        <w:jc w:val="both"/>
        <w:rPr>
          <w:rFonts w:ascii="Museo Sans 300" w:hAnsi="Museo Sans 300"/>
          <w:lang w:val="es-MX"/>
        </w:rPr>
      </w:pPr>
      <w:r w:rsidRPr="00655E67">
        <w:rPr>
          <w:rFonts w:ascii="Museo Sans 300" w:hAnsi="Museo Sans 300"/>
          <w:lang w:val="es-MX"/>
        </w:rPr>
        <w:t xml:space="preserve">“Normas Técnicas para las Inversiones de los Fondos de Inversión” (NDMC-07); </w:t>
      </w:r>
    </w:p>
    <w:p w14:paraId="7AAD6FC9" w14:textId="77777777" w:rsidR="00262606" w:rsidRPr="00655E67" w:rsidRDefault="00262606" w:rsidP="00794AAA">
      <w:pPr>
        <w:pStyle w:val="Prrafodelista"/>
        <w:numPr>
          <w:ilvl w:val="0"/>
          <w:numId w:val="53"/>
        </w:numPr>
        <w:ind w:left="425" w:hanging="425"/>
        <w:jc w:val="both"/>
        <w:rPr>
          <w:rFonts w:ascii="Museo Sans 300" w:hAnsi="Museo Sans 300"/>
          <w:lang w:val="es-MX"/>
        </w:rPr>
      </w:pPr>
      <w:r w:rsidRPr="00655E67">
        <w:rPr>
          <w:rFonts w:ascii="Museo Sans 300" w:hAnsi="Museo Sans 300"/>
          <w:lang w:val="es-MX"/>
        </w:rPr>
        <w:t xml:space="preserve">“Normas Técnicas para el Cálculo del Valor de la Cuota de Participación y Asignación de Cuotas de Participación” (NDMC-11); </w:t>
      </w:r>
    </w:p>
    <w:p w14:paraId="6AA65BF7" w14:textId="7CEDA86D" w:rsidR="00262606" w:rsidRPr="00655E67" w:rsidRDefault="00262606" w:rsidP="00794AAA">
      <w:pPr>
        <w:pStyle w:val="Prrafodelista"/>
        <w:numPr>
          <w:ilvl w:val="0"/>
          <w:numId w:val="53"/>
        </w:numPr>
        <w:ind w:left="425" w:hanging="425"/>
        <w:jc w:val="both"/>
        <w:rPr>
          <w:rFonts w:ascii="Museo Sans 300" w:hAnsi="Museo Sans 300"/>
          <w:lang w:val="es-MX"/>
        </w:rPr>
      </w:pPr>
      <w:r w:rsidRPr="00655E67">
        <w:rPr>
          <w:rFonts w:ascii="Museo Sans 300" w:hAnsi="Museo Sans 300"/>
          <w:lang w:val="es-MX"/>
        </w:rPr>
        <w:t>“Normas Técnicas para la Remisión y Divulgación de Información de Fondos de Inversión”</w:t>
      </w:r>
      <w:r w:rsidR="009262E4" w:rsidRPr="00655E67">
        <w:rPr>
          <w:rFonts w:ascii="Museo Sans 300" w:hAnsi="Museo Sans 300"/>
          <w:lang w:val="es-MX"/>
        </w:rPr>
        <w:t xml:space="preserve"> </w:t>
      </w:r>
      <w:r w:rsidRPr="00655E67">
        <w:rPr>
          <w:rFonts w:ascii="Museo Sans 300" w:hAnsi="Museo Sans 300"/>
          <w:lang w:val="es-MX"/>
        </w:rPr>
        <w:t xml:space="preserve">(NDMC-13); </w:t>
      </w:r>
    </w:p>
    <w:p w14:paraId="317B9E5B" w14:textId="5BA4C5DE" w:rsidR="002E7B4E" w:rsidRPr="00655E67" w:rsidRDefault="00945462" w:rsidP="00794AAA">
      <w:pPr>
        <w:pStyle w:val="Prrafodelista"/>
        <w:numPr>
          <w:ilvl w:val="0"/>
          <w:numId w:val="53"/>
        </w:numPr>
        <w:ind w:left="425" w:hanging="425"/>
        <w:jc w:val="both"/>
        <w:rPr>
          <w:rFonts w:ascii="Museo Sans 300" w:hAnsi="Museo Sans 300"/>
          <w:lang w:val="es-MX"/>
        </w:rPr>
      </w:pPr>
      <w:r w:rsidRPr="00655E67">
        <w:rPr>
          <w:rFonts w:ascii="Museo Sans 300" w:hAnsi="Museo Sans 300"/>
          <w:lang w:val="es-MX"/>
        </w:rPr>
        <w:t>“Normas Técnicas para el Traslado o Fusión de Fondos de Inversión” (NDMC-16);</w:t>
      </w:r>
      <w:r w:rsidRPr="00655E67">
        <w:rPr>
          <w:rFonts w:ascii="Museo Sans 300" w:hAnsi="Museo Sans 300" w:cs="Arial"/>
          <w:bCs/>
          <w:lang w:val="es-AR" w:eastAsia="es-AR"/>
        </w:rPr>
        <w:t xml:space="preserve"> </w:t>
      </w:r>
    </w:p>
    <w:p w14:paraId="625F0405" w14:textId="77777777" w:rsidR="00963751" w:rsidRPr="00655E67" w:rsidRDefault="002E7B4E" w:rsidP="00794AAA">
      <w:pPr>
        <w:pStyle w:val="Prrafodelista"/>
        <w:numPr>
          <w:ilvl w:val="0"/>
          <w:numId w:val="53"/>
        </w:numPr>
        <w:ind w:left="425" w:hanging="425"/>
        <w:jc w:val="both"/>
        <w:rPr>
          <w:rFonts w:ascii="Museo Sans 300" w:hAnsi="Museo Sans 300"/>
          <w:lang w:val="es-MX"/>
        </w:rPr>
      </w:pPr>
      <w:r w:rsidRPr="00655E67">
        <w:rPr>
          <w:rFonts w:ascii="Museo Sans 300" w:hAnsi="Museo Sans 300"/>
          <w:lang w:val="es-MX"/>
        </w:rPr>
        <w:t>“Normas Técnicas de Fondos de Inversión Cerrados Inmobiliarios” (NDMC-17);</w:t>
      </w:r>
      <w:r w:rsidRPr="00655E67">
        <w:rPr>
          <w:rFonts w:ascii="Museo Sans 300" w:hAnsi="Museo Sans 300" w:cs="Arial"/>
          <w:bCs/>
          <w:lang w:val="es-MX" w:eastAsia="es-AR"/>
        </w:rPr>
        <w:t xml:space="preserve"> </w:t>
      </w:r>
      <w:r w:rsidR="00262606" w:rsidRPr="00655E67">
        <w:rPr>
          <w:rFonts w:ascii="Museo Sans 300" w:hAnsi="Museo Sans 300"/>
          <w:lang w:val="es-MX"/>
        </w:rPr>
        <w:t>y</w:t>
      </w:r>
    </w:p>
    <w:p w14:paraId="4EA8C646" w14:textId="6C055FE3" w:rsidR="00262606" w:rsidRPr="00655E67" w:rsidRDefault="00BF587D" w:rsidP="00794AAA">
      <w:pPr>
        <w:pStyle w:val="Prrafodelista"/>
        <w:numPr>
          <w:ilvl w:val="0"/>
          <w:numId w:val="53"/>
        </w:numPr>
        <w:ind w:left="425" w:hanging="425"/>
        <w:jc w:val="both"/>
        <w:rPr>
          <w:rFonts w:ascii="Museo Sans 300" w:hAnsi="Museo Sans 300"/>
          <w:lang w:val="es-MX"/>
        </w:rPr>
      </w:pPr>
      <w:r w:rsidRPr="00BF587D">
        <w:rPr>
          <w:rFonts w:ascii="Museo Sans 300" w:hAnsi="Museo Sans 300"/>
          <w:lang w:val="es-MX"/>
        </w:rPr>
        <w:t>“Normas Técnicas para el Registro de Peritos Valuadores y sus Obligaciones Profesionales</w:t>
      </w:r>
      <w:r w:rsidR="006B4033">
        <w:rPr>
          <w:rFonts w:ascii="Museo Sans 300" w:hAnsi="Museo Sans 300"/>
          <w:lang w:val="es-MX"/>
        </w:rPr>
        <w:t>”</w:t>
      </w:r>
      <w:r w:rsidRPr="00BF587D">
        <w:rPr>
          <w:rFonts w:ascii="Museo Sans 300" w:hAnsi="Museo Sans 300"/>
          <w:lang w:val="es-MX"/>
        </w:rPr>
        <w:t xml:space="preserve"> (NRP-27)</w:t>
      </w:r>
      <w:r>
        <w:rPr>
          <w:rFonts w:ascii="Museo Sans 300" w:hAnsi="Museo Sans 300"/>
          <w:lang w:val="es-MX"/>
        </w:rPr>
        <w:t>. (2)</w:t>
      </w:r>
    </w:p>
    <w:p w14:paraId="05311881" w14:textId="4A810E82" w:rsidR="000455B9" w:rsidRDefault="000455B9" w:rsidP="00794AAA">
      <w:pPr>
        <w:jc w:val="both"/>
        <w:rPr>
          <w:rFonts w:ascii="Museo Sans 300" w:hAnsi="Museo Sans 300"/>
          <w:b/>
          <w:lang w:val="es-MX"/>
        </w:rPr>
      </w:pPr>
    </w:p>
    <w:p w14:paraId="54166CCA" w14:textId="77777777" w:rsidR="005E3FE7" w:rsidRDefault="005E3FE7" w:rsidP="00794AAA">
      <w:pPr>
        <w:jc w:val="both"/>
        <w:rPr>
          <w:rFonts w:ascii="Museo Sans 300" w:hAnsi="Museo Sans 300"/>
          <w:b/>
          <w:lang w:val="es-MX"/>
        </w:rPr>
      </w:pPr>
    </w:p>
    <w:p w14:paraId="49A4DC15" w14:textId="7318458D" w:rsidR="00421EC2" w:rsidRPr="00655E67" w:rsidRDefault="00421EC2" w:rsidP="00794AAA">
      <w:pPr>
        <w:jc w:val="both"/>
        <w:rPr>
          <w:rFonts w:ascii="Museo Sans 300" w:hAnsi="Museo Sans 300"/>
          <w:b/>
          <w:lang w:val="es-MX"/>
        </w:rPr>
      </w:pPr>
      <w:r w:rsidRPr="00655E67">
        <w:rPr>
          <w:rFonts w:ascii="Museo Sans 300" w:hAnsi="Museo Sans 300"/>
          <w:b/>
          <w:lang w:val="es-MX"/>
        </w:rPr>
        <w:t xml:space="preserve">Proyectos de Desarrollo Inmobiliario </w:t>
      </w:r>
    </w:p>
    <w:p w14:paraId="549BFCC7" w14:textId="77777777" w:rsidR="00421EC2" w:rsidRPr="00655E67" w:rsidRDefault="00421EC2" w:rsidP="00265C00">
      <w:pPr>
        <w:pStyle w:val="Prrafodelista"/>
        <w:numPr>
          <w:ilvl w:val="0"/>
          <w:numId w:val="3"/>
        </w:numPr>
        <w:tabs>
          <w:tab w:val="left" w:pos="709"/>
        </w:tabs>
        <w:spacing w:after="120"/>
        <w:ind w:firstLine="0"/>
        <w:jc w:val="both"/>
        <w:rPr>
          <w:rFonts w:ascii="Museo Sans 300" w:hAnsi="Museo Sans 300"/>
          <w:lang w:val="es-MX"/>
        </w:rPr>
      </w:pPr>
      <w:r w:rsidRPr="00655E67">
        <w:rPr>
          <w:rFonts w:ascii="Museo Sans 300" w:hAnsi="Museo Sans 300"/>
          <w:lang w:val="es-MX"/>
        </w:rPr>
        <w:t xml:space="preserve">Los Fondos de Desarrollo Inmobiliario podrán invertir en proyectos que cumplan con lo siguiente: </w:t>
      </w:r>
    </w:p>
    <w:p w14:paraId="7F3D2E63" w14:textId="77777777" w:rsidR="00421EC2" w:rsidRPr="00655E67" w:rsidRDefault="00421EC2" w:rsidP="00794AAA">
      <w:pPr>
        <w:pStyle w:val="Prrafodelista"/>
        <w:numPr>
          <w:ilvl w:val="0"/>
          <w:numId w:val="32"/>
        </w:numPr>
        <w:ind w:left="425" w:hanging="425"/>
        <w:jc w:val="both"/>
        <w:rPr>
          <w:rFonts w:ascii="Museo Sans 300" w:hAnsi="Museo Sans 300"/>
          <w:lang w:val="es-MX"/>
        </w:rPr>
      </w:pPr>
      <w:r w:rsidRPr="00655E67">
        <w:rPr>
          <w:rFonts w:ascii="Museo Sans 300" w:hAnsi="Museo Sans 300"/>
          <w:lang w:val="es-MX"/>
        </w:rPr>
        <w:t xml:space="preserve">Estar ubicados en el territorio nacional; </w:t>
      </w:r>
    </w:p>
    <w:p w14:paraId="692992D5" w14:textId="218B346D" w:rsidR="00421EC2" w:rsidRPr="00655E67" w:rsidRDefault="00421EC2" w:rsidP="00794AAA">
      <w:pPr>
        <w:pStyle w:val="Prrafodelista"/>
        <w:numPr>
          <w:ilvl w:val="0"/>
          <w:numId w:val="32"/>
        </w:numPr>
        <w:ind w:left="425" w:hanging="425"/>
        <w:jc w:val="both"/>
        <w:rPr>
          <w:rFonts w:ascii="Museo Sans 300" w:hAnsi="Museo Sans 300"/>
          <w:lang w:val="es-MX"/>
        </w:rPr>
      </w:pPr>
      <w:r w:rsidRPr="00655E67">
        <w:rPr>
          <w:rFonts w:ascii="Museo Sans 300" w:hAnsi="Museo Sans 300"/>
          <w:lang w:val="es-MX"/>
        </w:rPr>
        <w:t>Tene</w:t>
      </w:r>
      <w:r w:rsidR="00886AFE" w:rsidRPr="00655E67">
        <w:rPr>
          <w:rFonts w:ascii="Museo Sans 300" w:hAnsi="Museo Sans 300"/>
          <w:lang w:val="es-MX"/>
        </w:rPr>
        <w:t>r un plazo para su conclusión;</w:t>
      </w:r>
    </w:p>
    <w:p w14:paraId="7AF2F3C8" w14:textId="163FD752" w:rsidR="00421EC2" w:rsidRPr="00655E67" w:rsidRDefault="00421EC2" w:rsidP="00794AAA">
      <w:pPr>
        <w:pStyle w:val="Prrafodelista"/>
        <w:numPr>
          <w:ilvl w:val="0"/>
          <w:numId w:val="32"/>
        </w:numPr>
        <w:ind w:left="425" w:hanging="425"/>
        <w:jc w:val="both"/>
        <w:rPr>
          <w:rFonts w:ascii="Museo Sans 300" w:hAnsi="Museo Sans 300"/>
          <w:lang w:val="es-MX"/>
        </w:rPr>
      </w:pPr>
      <w:r w:rsidRPr="00655E67">
        <w:rPr>
          <w:rFonts w:ascii="Museo Sans 300" w:hAnsi="Museo Sans 300"/>
          <w:lang w:val="es-MX"/>
        </w:rPr>
        <w:t xml:space="preserve">Contar con un estudio de viabilidad del </w:t>
      </w:r>
      <w:r w:rsidR="00105AC4" w:rsidRPr="00655E67">
        <w:rPr>
          <w:rFonts w:ascii="Museo Sans 300" w:hAnsi="Museo Sans 300"/>
          <w:lang w:val="es-MX"/>
        </w:rPr>
        <w:t>p</w:t>
      </w:r>
      <w:r w:rsidRPr="00655E67">
        <w:rPr>
          <w:rFonts w:ascii="Museo Sans 300" w:hAnsi="Museo Sans 300"/>
          <w:lang w:val="es-MX"/>
        </w:rPr>
        <w:t>royecto de conformidad al Anex</w:t>
      </w:r>
      <w:r w:rsidR="00886AFE" w:rsidRPr="00655E67">
        <w:rPr>
          <w:rFonts w:ascii="Museo Sans 300" w:hAnsi="Museo Sans 300"/>
          <w:lang w:val="es-MX"/>
        </w:rPr>
        <w:t>o No. 1 de las presentes Normas; y</w:t>
      </w:r>
    </w:p>
    <w:p w14:paraId="3E91A5F7" w14:textId="212C987F" w:rsidR="00886AFE" w:rsidRPr="00655E67" w:rsidRDefault="00886AFE" w:rsidP="00794AAA">
      <w:pPr>
        <w:pStyle w:val="Prrafodelista"/>
        <w:numPr>
          <w:ilvl w:val="0"/>
          <w:numId w:val="32"/>
        </w:numPr>
        <w:ind w:left="425" w:hanging="425"/>
        <w:jc w:val="both"/>
        <w:rPr>
          <w:rFonts w:ascii="Museo Sans 300" w:hAnsi="Museo Sans 300"/>
          <w:lang w:val="es-MX"/>
        </w:rPr>
      </w:pPr>
      <w:r w:rsidRPr="00655E67">
        <w:rPr>
          <w:rFonts w:ascii="Museo Sans 300" w:hAnsi="Museo Sans 300"/>
          <w:lang w:val="es-MX"/>
        </w:rPr>
        <w:t>La construcción que realicen los Fondos de</w:t>
      </w:r>
      <w:r w:rsidR="0085567F" w:rsidRPr="00655E67">
        <w:rPr>
          <w:rFonts w:ascii="Museo Sans 300" w:hAnsi="Museo Sans 300"/>
          <w:lang w:val="es-MX"/>
        </w:rPr>
        <w:t xml:space="preserve"> Desarrollo Inmobiliario deberá</w:t>
      </w:r>
      <w:r w:rsidRPr="00655E67">
        <w:rPr>
          <w:rFonts w:ascii="Museo Sans 300" w:hAnsi="Museo Sans 300"/>
          <w:lang w:val="es-MX"/>
        </w:rPr>
        <w:t xml:space="preserve"> ser realizada por un tercero. </w:t>
      </w:r>
    </w:p>
    <w:p w14:paraId="70DA5F28" w14:textId="77777777" w:rsidR="000455B9" w:rsidRDefault="000455B9" w:rsidP="00794AAA">
      <w:pPr>
        <w:jc w:val="both"/>
        <w:rPr>
          <w:rFonts w:ascii="Museo Sans 300" w:hAnsi="Museo Sans 300"/>
          <w:b/>
          <w:lang w:val="es-MX"/>
        </w:rPr>
      </w:pPr>
    </w:p>
    <w:p w14:paraId="15510562" w14:textId="4785BE17" w:rsidR="00262606" w:rsidRPr="00655E67" w:rsidRDefault="00262606" w:rsidP="00794AAA">
      <w:pPr>
        <w:jc w:val="both"/>
        <w:rPr>
          <w:rFonts w:ascii="Museo Sans 300" w:hAnsi="Museo Sans 300"/>
          <w:b/>
          <w:lang w:val="es-MX"/>
        </w:rPr>
      </w:pPr>
      <w:r w:rsidRPr="00655E67">
        <w:rPr>
          <w:rFonts w:ascii="Museo Sans 300" w:hAnsi="Museo Sans 300"/>
          <w:b/>
          <w:lang w:val="es-MX"/>
        </w:rPr>
        <w:t>Características de un Fondo de Desarrollo Inmobiliario</w:t>
      </w:r>
      <w:r w:rsidRPr="00655E67">
        <w:rPr>
          <w:rFonts w:ascii="Museo Sans 300" w:hAnsi="Museo Sans 300" w:cs="Arial"/>
          <w:lang w:val="es-AR" w:eastAsia="es-AR"/>
        </w:rPr>
        <w:t xml:space="preserve"> </w:t>
      </w:r>
    </w:p>
    <w:p w14:paraId="1D1CCA1D" w14:textId="5B3CBA23" w:rsidR="00262606" w:rsidRPr="00655E67" w:rsidRDefault="00AB5B31" w:rsidP="00794AAA">
      <w:pPr>
        <w:pStyle w:val="Prrafodelista"/>
        <w:numPr>
          <w:ilvl w:val="0"/>
          <w:numId w:val="3"/>
        </w:numPr>
        <w:tabs>
          <w:tab w:val="left" w:pos="709"/>
        </w:tabs>
        <w:ind w:firstLine="0"/>
        <w:jc w:val="both"/>
        <w:rPr>
          <w:rFonts w:ascii="Museo Sans 300" w:hAnsi="Museo Sans 300"/>
          <w:lang w:val="es-MX"/>
        </w:rPr>
      </w:pPr>
      <w:r w:rsidRPr="00655E67">
        <w:rPr>
          <w:rFonts w:ascii="Museo Sans 300" w:hAnsi="Museo Sans 300"/>
          <w:lang w:val="es-MX"/>
        </w:rPr>
        <w:t>Los Fondos de Desarrollo Inmobiliario se constituyen como Fondos Cerrados</w:t>
      </w:r>
      <w:r w:rsidR="00F0740C" w:rsidRPr="00655E67">
        <w:rPr>
          <w:rFonts w:ascii="Museo Sans 300" w:hAnsi="Museo Sans 300"/>
          <w:lang w:val="es-MX"/>
        </w:rPr>
        <w:t xml:space="preserve"> con un plazo definido,</w:t>
      </w:r>
      <w:r w:rsidRPr="00655E67">
        <w:rPr>
          <w:rFonts w:ascii="Museo Sans 300" w:hAnsi="Museo Sans 300"/>
          <w:lang w:val="es-MX"/>
        </w:rPr>
        <w:t xml:space="preserve"> tiene</w:t>
      </w:r>
      <w:r w:rsidR="00831CD6" w:rsidRPr="00655E67">
        <w:rPr>
          <w:rFonts w:ascii="Museo Sans 300" w:hAnsi="Museo Sans 300"/>
          <w:lang w:val="es-MX"/>
        </w:rPr>
        <w:t>n</w:t>
      </w:r>
      <w:r w:rsidRPr="00655E67">
        <w:rPr>
          <w:rFonts w:ascii="Museo Sans 300" w:hAnsi="Museo Sans 300"/>
          <w:lang w:val="es-MX"/>
        </w:rPr>
        <w:t xml:space="preserve"> por objeto la inversión </w:t>
      </w:r>
      <w:r w:rsidR="008B2759" w:rsidRPr="00655E67">
        <w:rPr>
          <w:rFonts w:ascii="Museo Sans 300" w:hAnsi="Museo Sans 300"/>
          <w:lang w:val="es-MX"/>
        </w:rPr>
        <w:t>e</w:t>
      </w:r>
      <w:r w:rsidRPr="00655E67">
        <w:rPr>
          <w:rFonts w:ascii="Museo Sans 300" w:hAnsi="Museo Sans 300"/>
          <w:lang w:val="es-MX"/>
        </w:rPr>
        <w:t>n proyecto</w:t>
      </w:r>
      <w:r w:rsidR="008B2759" w:rsidRPr="00655E67">
        <w:rPr>
          <w:rFonts w:ascii="Museo Sans 300" w:hAnsi="Museo Sans 300"/>
        </w:rPr>
        <w:t>s</w:t>
      </w:r>
      <w:r w:rsidRPr="00655E67">
        <w:rPr>
          <w:rFonts w:ascii="Museo Sans 300" w:hAnsi="Museo Sans 300"/>
          <w:lang w:val="es-MX"/>
        </w:rPr>
        <w:t xml:space="preserve"> inmobiliario</w:t>
      </w:r>
      <w:r w:rsidR="008B2759" w:rsidRPr="00655E67">
        <w:rPr>
          <w:rFonts w:ascii="Museo Sans 300" w:hAnsi="Museo Sans 300"/>
          <w:lang w:val="es-MX"/>
        </w:rPr>
        <w:t>s</w:t>
      </w:r>
      <w:r w:rsidRPr="00655E67">
        <w:rPr>
          <w:rFonts w:ascii="Museo Sans 300" w:hAnsi="Museo Sans 300"/>
          <w:lang w:val="es-MX"/>
        </w:rPr>
        <w:t xml:space="preserve"> para su conclusión, venta </w:t>
      </w:r>
      <w:r w:rsidR="00977AAA" w:rsidRPr="00655E67">
        <w:rPr>
          <w:rFonts w:ascii="Museo Sans 300" w:hAnsi="Museo Sans 300"/>
          <w:lang w:val="es-MX"/>
        </w:rPr>
        <w:t xml:space="preserve">o </w:t>
      </w:r>
      <w:r w:rsidR="007C365D" w:rsidRPr="00655E67">
        <w:rPr>
          <w:rFonts w:ascii="Museo Sans 300" w:hAnsi="Museo Sans 300"/>
          <w:lang w:val="es-MX"/>
        </w:rPr>
        <w:t>arre</w:t>
      </w:r>
      <w:r w:rsidR="00555CA2" w:rsidRPr="00655E67">
        <w:rPr>
          <w:rFonts w:ascii="Museo Sans 300" w:hAnsi="Museo Sans 300"/>
          <w:lang w:val="es-MX"/>
        </w:rPr>
        <w:t>n</w:t>
      </w:r>
      <w:r w:rsidR="007C365D" w:rsidRPr="00655E67">
        <w:rPr>
          <w:rFonts w:ascii="Museo Sans 300" w:hAnsi="Museo Sans 300"/>
          <w:lang w:val="es-MX"/>
        </w:rPr>
        <w:t>damiento</w:t>
      </w:r>
      <w:r w:rsidRPr="00655E67">
        <w:rPr>
          <w:rFonts w:ascii="Museo Sans 300" w:hAnsi="Museo Sans 300"/>
          <w:lang w:val="es-MX"/>
        </w:rPr>
        <w:t xml:space="preserve"> con el objeto de generar rentabilidad a los part</w:t>
      </w:r>
      <w:r w:rsidR="00555CA2" w:rsidRPr="00655E67">
        <w:rPr>
          <w:rFonts w:ascii="Museo Sans 300" w:hAnsi="Museo Sans 300"/>
          <w:lang w:val="es-MX"/>
        </w:rPr>
        <w:t>í</w:t>
      </w:r>
      <w:r w:rsidRPr="00655E67">
        <w:rPr>
          <w:rFonts w:ascii="Museo Sans 300" w:hAnsi="Museo Sans 300"/>
          <w:lang w:val="es-MX"/>
        </w:rPr>
        <w:t>cipes del Fondo. Las inversiones que realicen en inmuebles sólo podrán asumir los riesgos inher</w:t>
      </w:r>
      <w:r w:rsidR="00222BA4" w:rsidRPr="00655E67">
        <w:rPr>
          <w:rFonts w:ascii="Museo Sans 300" w:hAnsi="Museo Sans 300"/>
          <w:lang w:val="es-MX"/>
        </w:rPr>
        <w:t xml:space="preserve">entes al desarrollo, conclusión y </w:t>
      </w:r>
      <w:r w:rsidR="00222BA4" w:rsidRPr="00655E67">
        <w:rPr>
          <w:rFonts w:ascii="Museo Sans 300" w:hAnsi="Museo Sans 300"/>
          <w:lang w:val="es-MX"/>
        </w:rPr>
        <w:lastRenderedPageBreak/>
        <w:t>arrendamiento</w:t>
      </w:r>
      <w:r w:rsidRPr="00655E67">
        <w:rPr>
          <w:rFonts w:ascii="Museo Sans 300" w:hAnsi="Museo Sans 300"/>
          <w:lang w:val="es-MX"/>
        </w:rPr>
        <w:t xml:space="preserve"> de los mismos.</w:t>
      </w:r>
    </w:p>
    <w:p w14:paraId="61EA2914" w14:textId="77777777" w:rsidR="00AB5B31" w:rsidRPr="00655E67" w:rsidRDefault="00AB5B31" w:rsidP="00794AAA">
      <w:pPr>
        <w:jc w:val="both"/>
        <w:rPr>
          <w:rFonts w:ascii="Museo Sans 300" w:hAnsi="Museo Sans 300"/>
          <w:lang w:val="es-MX"/>
        </w:rPr>
      </w:pPr>
    </w:p>
    <w:p w14:paraId="0F405BF8" w14:textId="53522892" w:rsidR="00262606" w:rsidRPr="00655E67" w:rsidRDefault="00F0740C" w:rsidP="00794AAA">
      <w:pPr>
        <w:jc w:val="both"/>
        <w:rPr>
          <w:rFonts w:ascii="Museo Sans 300" w:hAnsi="Museo Sans 300"/>
          <w:lang w:val="es-MX"/>
        </w:rPr>
      </w:pPr>
      <w:r w:rsidRPr="00655E67">
        <w:rPr>
          <w:rFonts w:ascii="Museo Sans 300" w:hAnsi="Museo Sans 300"/>
          <w:lang w:val="es-MX"/>
        </w:rPr>
        <w:t>Los partícipes de estos Fondos solo podrán recibir lo que les corresponda de sus cuotas de participación al final del plazo del Fondo, según lo establecido en la Ley de Fondos, pudiendo sus cuotas ser negociadas en mercado secundario.</w:t>
      </w:r>
    </w:p>
    <w:p w14:paraId="09852110" w14:textId="77777777" w:rsidR="000535F7" w:rsidRPr="00655E67" w:rsidRDefault="000535F7" w:rsidP="00794AAA">
      <w:pPr>
        <w:jc w:val="both"/>
        <w:rPr>
          <w:rFonts w:ascii="Museo Sans 300" w:hAnsi="Museo Sans 300"/>
          <w:lang w:val="es-MX"/>
        </w:rPr>
      </w:pPr>
    </w:p>
    <w:p w14:paraId="322B6BD0" w14:textId="205B13CE" w:rsidR="000B4996" w:rsidRPr="00655E67" w:rsidRDefault="000B4996" w:rsidP="00794AAA">
      <w:pPr>
        <w:tabs>
          <w:tab w:val="left" w:pos="709"/>
        </w:tabs>
        <w:jc w:val="both"/>
        <w:rPr>
          <w:rFonts w:ascii="Museo Sans 300" w:hAnsi="Museo Sans 300"/>
          <w:spacing w:val="-3"/>
        </w:rPr>
      </w:pPr>
      <w:r w:rsidRPr="00655E67">
        <w:rPr>
          <w:rFonts w:ascii="Museo Sans 300" w:hAnsi="Museo Sans 300"/>
          <w:spacing w:val="-3"/>
        </w:rPr>
        <w:t>En cuanto al arrendamiento de bienes inmuebles</w:t>
      </w:r>
      <w:r w:rsidR="008F1E92" w:rsidRPr="00655E67">
        <w:rPr>
          <w:rFonts w:ascii="Museo Sans 300" w:hAnsi="Museo Sans 300"/>
          <w:spacing w:val="-3"/>
        </w:rPr>
        <w:t>,</w:t>
      </w:r>
      <w:r w:rsidRPr="00655E67">
        <w:rPr>
          <w:rFonts w:ascii="Museo Sans 300" w:hAnsi="Museo Sans 300"/>
          <w:spacing w:val="-3"/>
        </w:rPr>
        <w:t xml:space="preserve"> se deberá considerar las obligaciones estipuladas en las “Normas Técnicas de Fondos de Inversión Cerrados Inmobiliarios” (NDMC-17)</w:t>
      </w:r>
      <w:r w:rsidR="008F1E92" w:rsidRPr="00655E67">
        <w:rPr>
          <w:rFonts w:ascii="Museo Sans 300" w:hAnsi="Museo Sans 300"/>
          <w:spacing w:val="-3"/>
        </w:rPr>
        <w:t>,</w:t>
      </w:r>
      <w:r w:rsidRPr="00655E67">
        <w:rPr>
          <w:rFonts w:ascii="Museo Sans 300" w:hAnsi="Museo Sans 300"/>
          <w:spacing w:val="-3"/>
        </w:rPr>
        <w:t xml:space="preserve"> </w:t>
      </w:r>
      <w:r w:rsidR="00BB0846" w:rsidRPr="00655E67">
        <w:rPr>
          <w:rFonts w:ascii="Museo Sans 300" w:hAnsi="Museo Sans 300"/>
          <w:spacing w:val="-3"/>
        </w:rPr>
        <w:t>aprobadas</w:t>
      </w:r>
      <w:r w:rsidRPr="00655E67">
        <w:rPr>
          <w:rFonts w:ascii="Museo Sans 300" w:hAnsi="Museo Sans 300"/>
          <w:spacing w:val="-3"/>
        </w:rPr>
        <w:t xml:space="preserve"> por el Banco Central de Reserva por medio de su Comité de Normas. </w:t>
      </w:r>
    </w:p>
    <w:p w14:paraId="4722896B" w14:textId="77777777" w:rsidR="000B4996" w:rsidRPr="00655E67" w:rsidRDefault="000B4996" w:rsidP="00794AAA">
      <w:pPr>
        <w:jc w:val="both"/>
        <w:rPr>
          <w:rFonts w:ascii="Museo Sans 300" w:hAnsi="Museo Sans 300"/>
          <w:lang w:val="es-MX"/>
        </w:rPr>
      </w:pPr>
    </w:p>
    <w:p w14:paraId="30F58073" w14:textId="77777777" w:rsidR="00262606" w:rsidRPr="00655E67" w:rsidRDefault="008B585B" w:rsidP="00794AAA">
      <w:pPr>
        <w:jc w:val="both"/>
        <w:rPr>
          <w:rFonts w:ascii="Museo Sans 300" w:hAnsi="Museo Sans 300" w:cs="Calibri"/>
          <w:b/>
        </w:rPr>
      </w:pPr>
      <w:r w:rsidRPr="00655E67">
        <w:rPr>
          <w:rFonts w:ascii="Museo Sans 300" w:hAnsi="Museo Sans 300" w:cs="Calibri"/>
          <w:b/>
        </w:rPr>
        <w:t>I</w:t>
      </w:r>
      <w:r w:rsidR="00262606" w:rsidRPr="00655E67">
        <w:rPr>
          <w:rFonts w:ascii="Museo Sans 300" w:hAnsi="Museo Sans 300" w:cs="Calibri"/>
          <w:b/>
        </w:rPr>
        <w:t>dentificación y perfil del inversionista</w:t>
      </w:r>
    </w:p>
    <w:p w14:paraId="59B705B2" w14:textId="32BB0FBB" w:rsidR="00F25967" w:rsidRPr="00655E67" w:rsidRDefault="0081594C" w:rsidP="00723D90">
      <w:pPr>
        <w:pStyle w:val="Prrafodelista"/>
        <w:numPr>
          <w:ilvl w:val="0"/>
          <w:numId w:val="3"/>
        </w:numPr>
        <w:tabs>
          <w:tab w:val="left" w:pos="709"/>
        </w:tabs>
        <w:ind w:firstLine="0"/>
        <w:jc w:val="both"/>
        <w:rPr>
          <w:rFonts w:ascii="Museo Sans 300" w:hAnsi="Museo Sans 300" w:cs="Calibri"/>
        </w:rPr>
      </w:pPr>
      <w:r w:rsidRPr="00655E67">
        <w:rPr>
          <w:rFonts w:ascii="Museo Sans 300" w:eastAsia="Arial Narrow" w:hAnsi="Museo Sans 300"/>
          <w:spacing w:val="-1"/>
        </w:rPr>
        <w:t>La Gestora deberá establecer de forma clara y precisa en el reglamento interno, el perfil de riesgo del inversionista al que está orientado el Fondo de Desarrollo Inmobiliario, el cual deberá estar acorde con el objeto del Fondo.</w:t>
      </w:r>
    </w:p>
    <w:p w14:paraId="5E7A1071" w14:textId="77777777" w:rsidR="00F25967" w:rsidRPr="00655E67" w:rsidRDefault="00F25967" w:rsidP="00723D90">
      <w:pPr>
        <w:pStyle w:val="Prrafodelista"/>
        <w:tabs>
          <w:tab w:val="left" w:pos="0"/>
        </w:tabs>
        <w:jc w:val="both"/>
        <w:rPr>
          <w:rFonts w:ascii="Museo Sans 300" w:hAnsi="Museo Sans 300" w:cs="Calibri"/>
        </w:rPr>
      </w:pPr>
    </w:p>
    <w:p w14:paraId="554D788B" w14:textId="1A5E7327" w:rsidR="00262606" w:rsidRPr="00655E67" w:rsidRDefault="00262606" w:rsidP="00723D90">
      <w:pPr>
        <w:pStyle w:val="Prrafodelista"/>
        <w:tabs>
          <w:tab w:val="left" w:pos="0"/>
        </w:tabs>
        <w:jc w:val="both"/>
        <w:rPr>
          <w:rFonts w:ascii="Museo Sans 300" w:hAnsi="Museo Sans 300" w:cs="Calibri"/>
        </w:rPr>
      </w:pPr>
      <w:r w:rsidRPr="00655E67">
        <w:rPr>
          <w:rFonts w:ascii="Museo Sans 300" w:hAnsi="Museo Sans 300" w:cs="Calibri"/>
        </w:rPr>
        <w:t>La Gestora deberá contar con políticas y procedimientos para determinar el perfil de riesgo de</w:t>
      </w:r>
      <w:r w:rsidR="008B585B" w:rsidRPr="00655E67">
        <w:rPr>
          <w:rFonts w:ascii="Museo Sans 300" w:hAnsi="Museo Sans 300" w:cs="Calibri"/>
        </w:rPr>
        <w:t xml:space="preserve"> </w:t>
      </w:r>
      <w:r w:rsidRPr="00655E67">
        <w:rPr>
          <w:rFonts w:ascii="Museo Sans 300" w:hAnsi="Museo Sans 300" w:cs="Calibri"/>
        </w:rPr>
        <w:t>l</w:t>
      </w:r>
      <w:r w:rsidR="008B585B" w:rsidRPr="00655E67">
        <w:rPr>
          <w:rFonts w:ascii="Museo Sans 300" w:hAnsi="Museo Sans 300" w:cs="Calibri"/>
        </w:rPr>
        <w:t>os</w:t>
      </w:r>
      <w:r w:rsidRPr="00655E67">
        <w:rPr>
          <w:rFonts w:ascii="Museo Sans 300" w:hAnsi="Museo Sans 300" w:cs="Calibri"/>
        </w:rPr>
        <w:t xml:space="preserve"> inversionista</w:t>
      </w:r>
      <w:r w:rsidR="008B585B" w:rsidRPr="00655E67">
        <w:rPr>
          <w:rFonts w:ascii="Museo Sans 300" w:hAnsi="Museo Sans 300" w:cs="Calibri"/>
        </w:rPr>
        <w:t>s</w:t>
      </w:r>
      <w:r w:rsidRPr="00655E67">
        <w:rPr>
          <w:rFonts w:ascii="Museo Sans 300" w:hAnsi="Museo Sans 300" w:cs="Calibri"/>
        </w:rPr>
        <w:t xml:space="preserve"> a fin de categorizarlos correctamente y determinar aquellos que concuerdan con el perfil de </w:t>
      </w:r>
      <w:r w:rsidR="00F25967" w:rsidRPr="00655E67">
        <w:rPr>
          <w:rFonts w:ascii="Museo Sans 300" w:hAnsi="Museo Sans 300" w:cs="Calibri"/>
        </w:rPr>
        <w:t>inversionista</w:t>
      </w:r>
      <w:r w:rsidRPr="00655E67">
        <w:rPr>
          <w:rFonts w:ascii="Museo Sans 300" w:hAnsi="Museo Sans 300" w:cs="Calibri"/>
        </w:rPr>
        <w:t xml:space="preserve"> al cual está dirigido el Fondo de Desarrollo Inmobiliario; para ello, la Gestora tendrá que informar de manera clara, oportuna y precisa sobre las características del mismo, debiendo explicar como mínimo, que los Fondos de Desarrollo Inmobiliario son de mediano o largo plazo y que si el inversionista decide obtener liquidez de sus cuotas en mercado secundario</w:t>
      </w:r>
      <w:r w:rsidR="00F25967" w:rsidRPr="00655E67">
        <w:rPr>
          <w:rFonts w:ascii="Museo Sans 300" w:hAnsi="Museo Sans 300" w:cs="Calibri"/>
        </w:rPr>
        <w:t xml:space="preserve"> en una bolsa</w:t>
      </w:r>
      <w:r w:rsidRPr="00655E67">
        <w:rPr>
          <w:rFonts w:ascii="Museo Sans 300" w:hAnsi="Museo Sans 300" w:cs="Calibri"/>
        </w:rPr>
        <w:t>, ésta dependerá de las condiciones de mercado que se tengan en ese momento.</w:t>
      </w:r>
    </w:p>
    <w:p w14:paraId="00AB4533" w14:textId="77777777" w:rsidR="006038D8" w:rsidRPr="00655E67" w:rsidRDefault="006038D8" w:rsidP="00794AAA">
      <w:pPr>
        <w:pStyle w:val="Prrafodelista"/>
        <w:tabs>
          <w:tab w:val="left" w:pos="0"/>
        </w:tabs>
        <w:jc w:val="both"/>
        <w:rPr>
          <w:rFonts w:ascii="Museo Sans 300" w:hAnsi="Museo Sans 300" w:cs="Calibri"/>
        </w:rPr>
      </w:pPr>
    </w:p>
    <w:p w14:paraId="077CADB6" w14:textId="77777777" w:rsidR="005E3FE7" w:rsidRDefault="00262606" w:rsidP="00794AAA">
      <w:pPr>
        <w:tabs>
          <w:tab w:val="left" w:pos="0"/>
        </w:tabs>
        <w:jc w:val="both"/>
        <w:rPr>
          <w:rFonts w:ascii="Museo Sans 300" w:hAnsi="Museo Sans 300" w:cs="Calibri"/>
        </w:rPr>
      </w:pPr>
      <w:r w:rsidRPr="00655E67">
        <w:rPr>
          <w:rFonts w:ascii="Museo Sans 300" w:hAnsi="Museo Sans 300" w:cs="Calibri"/>
        </w:rPr>
        <w:t>Es responsabilidad de la Gestora, velar porque las cuotas de los Fondos de Desarrollo Inmobiliario se comercialicen a inversionistas</w:t>
      </w:r>
      <w:r w:rsidR="00EA5FD2" w:rsidRPr="00655E67">
        <w:rPr>
          <w:rFonts w:ascii="Museo Sans 300" w:hAnsi="Museo Sans 300" w:cs="Calibri"/>
        </w:rPr>
        <w:t xml:space="preserve"> </w:t>
      </w:r>
      <w:r w:rsidR="00D4132F" w:rsidRPr="00655E67">
        <w:rPr>
          <w:rFonts w:ascii="Museo Sans 300" w:hAnsi="Museo Sans 300" w:cs="Calibri"/>
        </w:rPr>
        <w:t>cuyo</w:t>
      </w:r>
      <w:r w:rsidRPr="00655E67">
        <w:rPr>
          <w:rFonts w:ascii="Museo Sans 300" w:hAnsi="Museo Sans 300" w:cs="Calibri"/>
        </w:rPr>
        <w:t xml:space="preserve"> perfil de riesgo coincida con el perfil</w:t>
      </w:r>
      <w:r w:rsidR="00EA5FD2" w:rsidRPr="00655E67">
        <w:rPr>
          <w:rFonts w:ascii="Museo Sans 300" w:hAnsi="Museo Sans 300" w:cs="Calibri"/>
        </w:rPr>
        <w:t xml:space="preserve"> </w:t>
      </w:r>
      <w:r w:rsidRPr="00655E67">
        <w:rPr>
          <w:rFonts w:ascii="Museo Sans 300" w:hAnsi="Museo Sans 300" w:cs="Calibri"/>
        </w:rPr>
        <w:t>de inversionista al cual se ha dirigido el Fondo.</w:t>
      </w:r>
    </w:p>
    <w:p w14:paraId="2B5E2E5A" w14:textId="7B5859DF" w:rsidR="00262606" w:rsidRPr="00655E67" w:rsidRDefault="00262606" w:rsidP="00794AAA">
      <w:pPr>
        <w:tabs>
          <w:tab w:val="left" w:pos="0"/>
        </w:tabs>
        <w:jc w:val="both"/>
        <w:rPr>
          <w:rFonts w:ascii="Museo Sans 300" w:hAnsi="Museo Sans 300" w:cs="Calibri"/>
        </w:rPr>
      </w:pPr>
      <w:r w:rsidRPr="00655E67">
        <w:rPr>
          <w:rFonts w:ascii="Museo Sans 300" w:hAnsi="Museo Sans 300" w:cs="Calibri"/>
        </w:rPr>
        <w:t xml:space="preserve"> </w:t>
      </w:r>
    </w:p>
    <w:p w14:paraId="4901ADDF" w14:textId="0A031136" w:rsidR="00C02303" w:rsidRPr="00655E67" w:rsidRDefault="00847A01" w:rsidP="00794AAA">
      <w:pPr>
        <w:tabs>
          <w:tab w:val="left" w:pos="851"/>
        </w:tabs>
        <w:jc w:val="both"/>
        <w:outlineLvl w:val="0"/>
        <w:rPr>
          <w:rFonts w:ascii="Museo Sans 300" w:eastAsia="Arial Narrow" w:hAnsi="Museo Sans 300"/>
          <w:spacing w:val="-1"/>
        </w:rPr>
      </w:pPr>
      <w:r w:rsidRPr="00655E67">
        <w:rPr>
          <w:rFonts w:ascii="Museo Sans 300" w:hAnsi="Museo Sans 300" w:cs="Calibri"/>
        </w:rPr>
        <w:t xml:space="preserve">En el caso que la Gestora comercialice sus cuotas a inversionistas cuyo perfil de riesgo no coincida con el perfil requerido por el Fondo, deberá dar cumplimiento a lo establecido en el </w:t>
      </w:r>
      <w:r w:rsidR="006A0683" w:rsidRPr="00655E67">
        <w:rPr>
          <w:rFonts w:ascii="Museo Sans 300" w:hAnsi="Museo Sans 300" w:cs="Calibri"/>
        </w:rPr>
        <w:t>C</w:t>
      </w:r>
      <w:r w:rsidRPr="00655E67">
        <w:rPr>
          <w:rFonts w:ascii="Museo Sans 300" w:hAnsi="Museo Sans 300" w:cs="Calibri"/>
        </w:rPr>
        <w:t>apítulo VI de las “Normas Técnicas para el Proceso y Registro de las Órdenes de Compra y Venta de Valores de las Casas de Corredores de Bolsa” (NDMC-01),</w:t>
      </w:r>
      <w:r w:rsidR="00DD140A" w:rsidRPr="00655E67">
        <w:rPr>
          <w:rFonts w:ascii="Museo Sans 300" w:hAnsi="Museo Sans 300" w:cs="Calibri"/>
        </w:rPr>
        <w:t xml:space="preserve"> </w:t>
      </w:r>
      <w:r w:rsidR="00DD140A" w:rsidRPr="00655E67">
        <w:rPr>
          <w:rFonts w:ascii="Museo Sans 300" w:hAnsi="Museo Sans 300"/>
          <w:spacing w:val="-3"/>
        </w:rPr>
        <w:t>aprobadas por el Banco Central de Reserva por medio de su Comité de Normas,</w:t>
      </w:r>
      <w:r w:rsidRPr="00655E67">
        <w:rPr>
          <w:rFonts w:ascii="Museo Sans 300" w:hAnsi="Museo Sans 300" w:cs="Calibri"/>
        </w:rPr>
        <w:t xml:space="preserve"> documentando que la Gestora realizó una advertencia al inversionista de los principales riesgos y características de las cuotas, del objeto y política de inversión del Fondo y que dicho </w:t>
      </w:r>
      <w:r w:rsidRPr="00655E67">
        <w:rPr>
          <w:rFonts w:ascii="Museo Sans 300" w:hAnsi="Museo Sans 300" w:cs="Calibri"/>
        </w:rPr>
        <w:lastRenderedPageBreak/>
        <w:t xml:space="preserve">Fondo no está acorde al perfil de riesgo determinado en el análisis realizado al inversionista, debiendo además, especificar la categoría de cliente determinado por la Gestora o mandataria. </w:t>
      </w:r>
      <w:r w:rsidR="00C02303" w:rsidRPr="00655E67">
        <w:rPr>
          <w:rFonts w:ascii="Museo Sans 300" w:eastAsia="Arial Narrow" w:hAnsi="Museo Sans 300"/>
          <w:spacing w:val="-1"/>
        </w:rPr>
        <w:t xml:space="preserve">El referido documento deberá ser firmado por el partícipe y por el Gerente General de acuerdo a lo establecido en las Normas Técnicas a las que hace referencia el presente artículo. </w:t>
      </w:r>
    </w:p>
    <w:p w14:paraId="57325F71" w14:textId="77777777" w:rsidR="000455B9" w:rsidRDefault="000455B9" w:rsidP="00794AAA">
      <w:pPr>
        <w:pStyle w:val="Prrafodelista"/>
        <w:tabs>
          <w:tab w:val="left" w:pos="709"/>
          <w:tab w:val="left" w:pos="851"/>
        </w:tabs>
        <w:jc w:val="both"/>
        <w:rPr>
          <w:rFonts w:ascii="Museo Sans 300" w:hAnsi="Museo Sans 300" w:cs="Calibri"/>
        </w:rPr>
      </w:pPr>
    </w:p>
    <w:p w14:paraId="2199C8C0" w14:textId="407EAFFD" w:rsidR="00847A01" w:rsidRPr="00655E67" w:rsidRDefault="00847A01" w:rsidP="00794AAA">
      <w:pPr>
        <w:pStyle w:val="Prrafodelista"/>
        <w:tabs>
          <w:tab w:val="left" w:pos="709"/>
          <w:tab w:val="left" w:pos="851"/>
        </w:tabs>
        <w:jc w:val="both"/>
        <w:rPr>
          <w:rFonts w:ascii="Museo Sans 300" w:hAnsi="Museo Sans 300" w:cs="Calibri"/>
        </w:rPr>
      </w:pPr>
      <w:r w:rsidRPr="00655E67">
        <w:rPr>
          <w:rFonts w:ascii="Museo Sans 300" w:hAnsi="Museo Sans 300" w:cs="Calibri"/>
        </w:rPr>
        <w:t xml:space="preserve">Si la comercialización de cuotas se da por medio de una Casa, esta deberá realizar el procedimiento descrito en el </w:t>
      </w:r>
      <w:r w:rsidR="002E69E2" w:rsidRPr="00655E67">
        <w:rPr>
          <w:rFonts w:ascii="Museo Sans 300" w:hAnsi="Museo Sans 300" w:cs="Calibri"/>
        </w:rPr>
        <w:t>pre</w:t>
      </w:r>
      <w:r w:rsidR="007F7208" w:rsidRPr="00655E67">
        <w:rPr>
          <w:rFonts w:ascii="Museo Sans 300" w:hAnsi="Museo Sans 300" w:cs="Calibri"/>
        </w:rPr>
        <w:t>sente artículo</w:t>
      </w:r>
      <w:r w:rsidR="00BD4E80" w:rsidRPr="00655E67">
        <w:rPr>
          <w:rFonts w:ascii="Museo Sans 300" w:hAnsi="Museo Sans 300" w:cs="Calibri"/>
        </w:rPr>
        <w:t xml:space="preserve"> y el artículo 8</w:t>
      </w:r>
      <w:r w:rsidR="000849CB" w:rsidRPr="00655E67">
        <w:rPr>
          <w:rFonts w:ascii="Museo Sans 300" w:hAnsi="Museo Sans 300" w:cs="Calibri"/>
        </w:rPr>
        <w:t xml:space="preserve"> de </w:t>
      </w:r>
      <w:r w:rsidR="001C53E8" w:rsidRPr="00655E67">
        <w:rPr>
          <w:rFonts w:ascii="Museo Sans 300" w:hAnsi="Museo Sans 300" w:cs="Calibri"/>
        </w:rPr>
        <w:t xml:space="preserve">las presentes </w:t>
      </w:r>
      <w:r w:rsidR="002E69E2" w:rsidRPr="00655E67">
        <w:rPr>
          <w:rFonts w:ascii="Museo Sans 300" w:hAnsi="Museo Sans 300" w:cs="Calibri"/>
        </w:rPr>
        <w:t>Normas</w:t>
      </w:r>
      <w:r w:rsidRPr="00655E67">
        <w:rPr>
          <w:rFonts w:ascii="Museo Sans 300" w:hAnsi="Museo Sans 300" w:cs="Calibri"/>
        </w:rPr>
        <w:t>.</w:t>
      </w:r>
    </w:p>
    <w:p w14:paraId="53732C58" w14:textId="77777777" w:rsidR="008D7A7E" w:rsidRPr="00655E67" w:rsidRDefault="008D7A7E" w:rsidP="00794AAA">
      <w:pPr>
        <w:pStyle w:val="Prrafodelista"/>
        <w:tabs>
          <w:tab w:val="left" w:pos="709"/>
          <w:tab w:val="left" w:pos="851"/>
        </w:tabs>
        <w:jc w:val="both"/>
        <w:rPr>
          <w:rFonts w:ascii="Museo Sans 300" w:hAnsi="Museo Sans 300"/>
          <w:snapToGrid w:val="0"/>
        </w:rPr>
      </w:pPr>
    </w:p>
    <w:p w14:paraId="25657072" w14:textId="4E88A64C" w:rsidR="00BD4E80" w:rsidRPr="00655E67" w:rsidRDefault="00BD4E80" w:rsidP="00794AAA">
      <w:pPr>
        <w:jc w:val="both"/>
        <w:rPr>
          <w:rFonts w:ascii="Museo Sans 300" w:hAnsi="Museo Sans 300"/>
          <w:b/>
        </w:rPr>
      </w:pPr>
      <w:r w:rsidRPr="00655E67">
        <w:rPr>
          <w:rFonts w:ascii="Museo Sans 300" w:hAnsi="Museo Sans 300"/>
          <w:b/>
        </w:rPr>
        <w:t>Promoción del Fondo</w:t>
      </w:r>
      <w:r w:rsidR="00155192" w:rsidRPr="00655E67">
        <w:rPr>
          <w:rFonts w:ascii="Museo Sans 300" w:hAnsi="Museo Sans 300"/>
          <w:b/>
        </w:rPr>
        <w:t xml:space="preserve"> de Desarrollo Inmobiliario</w:t>
      </w:r>
    </w:p>
    <w:p w14:paraId="2C3AC78E" w14:textId="55D0A482" w:rsidR="00222BA4" w:rsidRPr="00655E67" w:rsidRDefault="00222BA4" w:rsidP="00723D90">
      <w:pPr>
        <w:pStyle w:val="Prrafodelista"/>
        <w:numPr>
          <w:ilvl w:val="0"/>
          <w:numId w:val="3"/>
        </w:numPr>
        <w:tabs>
          <w:tab w:val="left" w:pos="709"/>
        </w:tabs>
        <w:ind w:firstLine="0"/>
        <w:jc w:val="both"/>
        <w:rPr>
          <w:rFonts w:ascii="Museo Sans 300" w:hAnsi="Museo Sans 300"/>
          <w:lang w:val="es-MX"/>
        </w:rPr>
      </w:pPr>
      <w:r w:rsidRPr="00655E67">
        <w:rPr>
          <w:rFonts w:ascii="Museo Sans 300" w:hAnsi="Museo Sans 300" w:cs="Arial"/>
          <w:lang w:val="es-PE"/>
        </w:rPr>
        <w:t xml:space="preserve">Los </w:t>
      </w:r>
      <w:r w:rsidRPr="00655E67">
        <w:rPr>
          <w:rFonts w:ascii="Museo Sans 300" w:eastAsia="Arial Narrow" w:hAnsi="Museo Sans 300"/>
          <w:spacing w:val="-1"/>
        </w:rPr>
        <w:t>Fondos</w:t>
      </w:r>
      <w:r w:rsidRPr="00655E67">
        <w:rPr>
          <w:rFonts w:ascii="Museo Sans 300" w:hAnsi="Museo Sans 300" w:cs="Arial"/>
          <w:lang w:val="es-PE"/>
        </w:rPr>
        <w:t xml:space="preserve"> de Desarrollo Inmobiliario deberán expresar su objeto en su reglamento interno, así como en todo documento que sea remitido a los partícipes y en toda información que respecto del Fondo de Desarrollo Inmobiliario sea difundid</w:t>
      </w:r>
      <w:r w:rsidR="000535F7" w:rsidRPr="00655E67">
        <w:rPr>
          <w:rFonts w:ascii="Museo Sans 300" w:hAnsi="Museo Sans 300" w:cs="Arial"/>
          <w:lang w:val="es-PE"/>
        </w:rPr>
        <w:t>a</w:t>
      </w:r>
      <w:r w:rsidRPr="00655E67">
        <w:rPr>
          <w:rFonts w:ascii="Museo Sans 300" w:hAnsi="Museo Sans 300" w:cs="Arial"/>
          <w:lang w:val="es-PE"/>
        </w:rPr>
        <w:t xml:space="preserve"> por la G</w:t>
      </w:r>
      <w:r w:rsidR="00A702EE" w:rsidRPr="00655E67">
        <w:rPr>
          <w:rFonts w:ascii="Museo Sans 300" w:hAnsi="Museo Sans 300" w:cs="Arial"/>
          <w:lang w:val="es-PE"/>
        </w:rPr>
        <w:t>estora a través de su sitio web</w:t>
      </w:r>
      <w:r w:rsidRPr="00655E67">
        <w:rPr>
          <w:rFonts w:ascii="Museo Sans 300" w:hAnsi="Museo Sans 300" w:cs="Arial"/>
          <w:lang w:val="es-PE"/>
        </w:rPr>
        <w:t xml:space="preserve"> o cualquier mater</w:t>
      </w:r>
      <w:r w:rsidR="0037506C" w:rsidRPr="00655E67">
        <w:rPr>
          <w:rFonts w:ascii="Museo Sans 300" w:hAnsi="Museo Sans 300" w:cs="Arial"/>
          <w:lang w:val="es-PE"/>
        </w:rPr>
        <w:t>ial publicitario. Asi</w:t>
      </w:r>
      <w:r w:rsidRPr="00655E67">
        <w:rPr>
          <w:rFonts w:ascii="Museo Sans 300" w:hAnsi="Museo Sans 300" w:cs="Arial"/>
          <w:lang w:val="es-PE"/>
        </w:rPr>
        <w:t>mismo</w:t>
      </w:r>
      <w:r w:rsidR="00A702EE" w:rsidRPr="00655E67">
        <w:rPr>
          <w:rFonts w:ascii="Museo Sans 300" w:hAnsi="Museo Sans 300" w:cs="Arial"/>
          <w:lang w:val="es-PE"/>
        </w:rPr>
        <w:t>,</w:t>
      </w:r>
      <w:r w:rsidRPr="00655E67">
        <w:rPr>
          <w:rFonts w:ascii="Museo Sans 300" w:hAnsi="Museo Sans 300" w:cs="Arial"/>
          <w:lang w:val="es-PE"/>
        </w:rPr>
        <w:t xml:space="preserve"> deberán </w:t>
      </w:r>
      <w:r w:rsidRPr="00655E67">
        <w:rPr>
          <w:rFonts w:ascii="Museo Sans 300" w:hAnsi="Museo Sans 300"/>
          <w:lang w:val="es-MX"/>
        </w:rPr>
        <w:t xml:space="preserve">expresar en su reglamento interno, los tipos de proyectos de construcción en los que invertirá sus recursos; dichos proyectos deberán tener tiempo establecido para su construcción y contar con un resultado específico de acuerdo al </w:t>
      </w:r>
      <w:r w:rsidR="000535F7" w:rsidRPr="00655E67">
        <w:rPr>
          <w:rFonts w:ascii="Museo Sans 300" w:hAnsi="Museo Sans 300"/>
          <w:lang w:val="es-MX"/>
        </w:rPr>
        <w:t>r</w:t>
      </w:r>
      <w:r w:rsidRPr="00655E67">
        <w:rPr>
          <w:rFonts w:ascii="Museo Sans 300" w:hAnsi="Museo Sans 300"/>
          <w:lang w:val="es-MX"/>
        </w:rPr>
        <w:t xml:space="preserve">eglamento </w:t>
      </w:r>
      <w:r w:rsidR="000535F7" w:rsidRPr="00655E67">
        <w:rPr>
          <w:rFonts w:ascii="Museo Sans 300" w:hAnsi="Museo Sans 300"/>
          <w:lang w:val="es-MX"/>
        </w:rPr>
        <w:t>i</w:t>
      </w:r>
      <w:r w:rsidRPr="00655E67">
        <w:rPr>
          <w:rFonts w:ascii="Museo Sans 300" w:hAnsi="Museo Sans 300"/>
          <w:lang w:val="es-MX"/>
        </w:rPr>
        <w:t xml:space="preserve">nterno del Fondo. </w:t>
      </w:r>
    </w:p>
    <w:p w14:paraId="48A67347" w14:textId="77777777" w:rsidR="00DE02C4" w:rsidRPr="00655E67" w:rsidRDefault="00DE02C4" w:rsidP="00794AAA">
      <w:pPr>
        <w:jc w:val="both"/>
        <w:rPr>
          <w:rFonts w:ascii="Museo Sans 300" w:hAnsi="Museo Sans 300"/>
          <w:lang w:val="es-MX"/>
        </w:rPr>
      </w:pPr>
    </w:p>
    <w:p w14:paraId="4CB8D218" w14:textId="77777777" w:rsidR="00222BA4" w:rsidRPr="00655E67" w:rsidRDefault="00222BA4" w:rsidP="00794AAA">
      <w:pPr>
        <w:jc w:val="both"/>
        <w:rPr>
          <w:rFonts w:ascii="Museo Sans 300" w:hAnsi="Museo Sans 300"/>
          <w:lang w:val="es-MX"/>
        </w:rPr>
      </w:pPr>
      <w:r w:rsidRPr="00655E67">
        <w:rPr>
          <w:rFonts w:ascii="Museo Sans 300" w:hAnsi="Museo Sans 300"/>
          <w:lang w:val="es-MX"/>
        </w:rPr>
        <w:t>En la divulgación de información y publicidad que se realice del Fondo de Desarrollo Inmobiliario, será responsabilidad de la Gestora asegurarse que el nombre y objeto del Fondo no induzca a error o confusión a los inversionistas o partícipes, respecto a su política de inversión, su riesgo o liquidez de las cuotas.</w:t>
      </w:r>
    </w:p>
    <w:p w14:paraId="61D1810C" w14:textId="77777777" w:rsidR="00BD4E80" w:rsidRPr="00655E67" w:rsidRDefault="00BD4E80" w:rsidP="00794AAA">
      <w:pPr>
        <w:shd w:val="clear" w:color="auto" w:fill="FFFFFF"/>
        <w:jc w:val="both"/>
        <w:rPr>
          <w:rFonts w:ascii="Museo Sans 300" w:hAnsi="Museo Sans 300" w:cs="Arial"/>
          <w:lang w:val="es-MX"/>
        </w:rPr>
      </w:pPr>
    </w:p>
    <w:p w14:paraId="3D5099AD" w14:textId="422CB1A2" w:rsidR="00BD4E80" w:rsidRPr="00655E67" w:rsidRDefault="00BD4E80" w:rsidP="00794AAA">
      <w:pPr>
        <w:shd w:val="clear" w:color="auto" w:fill="FFFFFF"/>
        <w:jc w:val="both"/>
        <w:rPr>
          <w:rFonts w:ascii="Museo Sans 300" w:hAnsi="Museo Sans 300" w:cs="Arial"/>
          <w:lang w:val="es-PE"/>
        </w:rPr>
      </w:pPr>
      <w:r w:rsidRPr="00655E67">
        <w:rPr>
          <w:rFonts w:ascii="Museo Sans 300" w:hAnsi="Museo Sans 300" w:cs="Arial"/>
          <w:lang w:val="es-PE"/>
        </w:rPr>
        <w:t xml:space="preserve">La Gestora y las personas que realicen la función de comercialización de cuotas de acuerdo a lo establecido en el artículo 26 de la Ley de Fondos, serán responsables de explicar al inversionista las características del Fondo de </w:t>
      </w:r>
      <w:r w:rsidR="00E2582D" w:rsidRPr="00655E67">
        <w:rPr>
          <w:rFonts w:ascii="Museo Sans 300" w:hAnsi="Museo Sans 300" w:cs="Arial"/>
          <w:lang w:val="es-PE"/>
        </w:rPr>
        <w:t xml:space="preserve">Desarrollo </w:t>
      </w:r>
      <w:r w:rsidR="00527DC7" w:rsidRPr="00655E67">
        <w:rPr>
          <w:rFonts w:ascii="Museo Sans 300" w:hAnsi="Museo Sans 300" w:cs="Arial"/>
          <w:lang w:val="es-PE"/>
        </w:rPr>
        <w:t>Inmobiliario</w:t>
      </w:r>
      <w:r w:rsidR="0085567F" w:rsidRPr="00655E67">
        <w:rPr>
          <w:rFonts w:ascii="Museo Sans 300" w:hAnsi="Museo Sans 300" w:cs="Arial"/>
          <w:lang w:val="es-PE"/>
        </w:rPr>
        <w:t xml:space="preserve">, especificando </w:t>
      </w:r>
      <w:r w:rsidRPr="00655E67">
        <w:rPr>
          <w:rFonts w:ascii="Museo Sans 300" w:hAnsi="Museo Sans 300" w:cs="Arial"/>
          <w:lang w:val="es-PE"/>
        </w:rPr>
        <w:t>los tipo</w:t>
      </w:r>
      <w:r w:rsidR="0085567F" w:rsidRPr="00655E67">
        <w:rPr>
          <w:rFonts w:ascii="Museo Sans 300" w:hAnsi="Museo Sans 300" w:cs="Arial"/>
          <w:lang w:val="es-PE"/>
        </w:rPr>
        <w:t>s de proyectos que desarrollará</w:t>
      </w:r>
      <w:r w:rsidRPr="00655E67">
        <w:rPr>
          <w:rFonts w:ascii="Museo Sans 300" w:hAnsi="Museo Sans 300" w:cs="Arial"/>
          <w:lang w:val="es-PE"/>
        </w:rPr>
        <w:t xml:space="preserve"> así como los métodos de valoración de las inversiones realizadas de acuerdo con lo establecido en el reglamento interno y prospecto de colocación del Fondo.</w:t>
      </w:r>
    </w:p>
    <w:p w14:paraId="1D9BB106" w14:textId="77777777" w:rsidR="00FB69E4" w:rsidRDefault="00FB69E4" w:rsidP="00794AAA">
      <w:pPr>
        <w:jc w:val="both"/>
        <w:rPr>
          <w:rFonts w:ascii="Museo Sans 300" w:hAnsi="Museo Sans 300"/>
          <w:bCs/>
        </w:rPr>
      </w:pPr>
    </w:p>
    <w:p w14:paraId="00ED8BF0" w14:textId="533E497D" w:rsidR="009C1C2C" w:rsidRDefault="009C1C2C" w:rsidP="00794AAA">
      <w:pPr>
        <w:jc w:val="both"/>
        <w:rPr>
          <w:rFonts w:ascii="Museo Sans 300" w:hAnsi="Museo Sans 300"/>
          <w:bCs/>
        </w:rPr>
      </w:pPr>
    </w:p>
    <w:p w14:paraId="7208B615" w14:textId="77777777" w:rsidR="009C1C2C" w:rsidRDefault="009C1C2C" w:rsidP="00794AAA">
      <w:pPr>
        <w:jc w:val="both"/>
        <w:rPr>
          <w:rFonts w:ascii="Museo Sans 300" w:hAnsi="Museo Sans 300"/>
          <w:bCs/>
        </w:rPr>
      </w:pPr>
    </w:p>
    <w:p w14:paraId="39F65F55" w14:textId="77777777" w:rsidR="009C1C2C" w:rsidRDefault="009C1C2C" w:rsidP="00794AAA">
      <w:pPr>
        <w:jc w:val="both"/>
        <w:rPr>
          <w:rFonts w:ascii="Museo Sans 300" w:hAnsi="Museo Sans 300"/>
          <w:bCs/>
        </w:rPr>
      </w:pPr>
    </w:p>
    <w:p w14:paraId="42F7552D" w14:textId="77777777" w:rsidR="009C1C2C" w:rsidRDefault="009C1C2C" w:rsidP="00794AAA">
      <w:pPr>
        <w:jc w:val="both"/>
        <w:rPr>
          <w:rFonts w:ascii="Museo Sans 300" w:hAnsi="Museo Sans 300"/>
          <w:bCs/>
        </w:rPr>
      </w:pPr>
    </w:p>
    <w:p w14:paraId="27F90D8A" w14:textId="77777777" w:rsidR="009C1C2C" w:rsidRPr="00655E67" w:rsidRDefault="009C1C2C" w:rsidP="00794AAA">
      <w:pPr>
        <w:jc w:val="both"/>
        <w:rPr>
          <w:rFonts w:ascii="Museo Sans 300" w:hAnsi="Museo Sans 300"/>
          <w:bCs/>
        </w:rPr>
      </w:pPr>
    </w:p>
    <w:p w14:paraId="0304F191" w14:textId="77777777" w:rsidR="00262606" w:rsidRPr="00655E67" w:rsidRDefault="00262606" w:rsidP="00794AAA">
      <w:pPr>
        <w:pStyle w:val="Prrafodelista"/>
        <w:numPr>
          <w:ilvl w:val="0"/>
          <w:numId w:val="67"/>
        </w:numPr>
        <w:ind w:left="0" w:firstLine="0"/>
        <w:jc w:val="center"/>
        <w:rPr>
          <w:rFonts w:ascii="Museo Sans 300" w:hAnsi="Museo Sans 300"/>
          <w:b/>
          <w:lang w:val="es-ES_tradnl"/>
        </w:rPr>
      </w:pPr>
      <w:r w:rsidRPr="00655E67">
        <w:rPr>
          <w:rFonts w:ascii="Museo Sans 300" w:hAnsi="Museo Sans 300"/>
          <w:b/>
          <w:lang w:val="es-ES_tradnl"/>
        </w:rPr>
        <w:t xml:space="preserve"> </w:t>
      </w:r>
    </w:p>
    <w:p w14:paraId="6FB3EC03" w14:textId="77777777" w:rsidR="00262606" w:rsidRPr="00655E67" w:rsidRDefault="00262606" w:rsidP="00794AAA">
      <w:pPr>
        <w:pStyle w:val="Prrafodelista"/>
        <w:tabs>
          <w:tab w:val="left" w:pos="-720"/>
          <w:tab w:val="left" w:pos="0"/>
        </w:tabs>
        <w:jc w:val="center"/>
        <w:rPr>
          <w:rFonts w:ascii="Museo Sans 300" w:hAnsi="Museo Sans 300"/>
          <w:b/>
          <w:spacing w:val="-3"/>
          <w:lang w:val="es-MX"/>
        </w:rPr>
      </w:pPr>
      <w:r w:rsidRPr="00655E67">
        <w:rPr>
          <w:rFonts w:ascii="Museo Sans 300" w:hAnsi="Museo Sans 300"/>
          <w:b/>
          <w:spacing w:val="-3"/>
          <w:lang w:val="es-MX"/>
        </w:rPr>
        <w:t>AUTORIZACIÓN Y REGISTRO DE LOS FONDOS DE DESARROLLO INMOBILIARIO</w:t>
      </w:r>
    </w:p>
    <w:p w14:paraId="13EC608C" w14:textId="77777777" w:rsidR="00807103" w:rsidRDefault="00807103" w:rsidP="00794AAA">
      <w:pPr>
        <w:tabs>
          <w:tab w:val="num" w:pos="0"/>
          <w:tab w:val="num" w:pos="360"/>
          <w:tab w:val="left" w:pos="851"/>
        </w:tabs>
        <w:jc w:val="both"/>
        <w:rPr>
          <w:rFonts w:ascii="Museo Sans 300" w:eastAsia="Arial Narrow" w:hAnsi="Museo Sans 300" w:cs="Arial Narrow"/>
          <w:b/>
          <w:bCs/>
          <w:spacing w:val="-1"/>
          <w:lang w:val="es-MX"/>
        </w:rPr>
      </w:pPr>
    </w:p>
    <w:p w14:paraId="0C1A12AA" w14:textId="68604214" w:rsidR="00262606" w:rsidRPr="00655E67" w:rsidRDefault="00262606" w:rsidP="00794AAA">
      <w:pPr>
        <w:tabs>
          <w:tab w:val="num" w:pos="0"/>
          <w:tab w:val="num" w:pos="360"/>
          <w:tab w:val="left" w:pos="851"/>
        </w:tabs>
        <w:jc w:val="both"/>
        <w:rPr>
          <w:rFonts w:ascii="Museo Sans 300" w:eastAsia="Arial Narrow" w:hAnsi="Museo Sans 300" w:cs="Arial Narrow"/>
          <w:b/>
          <w:bCs/>
          <w:spacing w:val="-1"/>
          <w:lang w:val="es-MX"/>
        </w:rPr>
      </w:pPr>
      <w:r w:rsidRPr="00655E67">
        <w:rPr>
          <w:rFonts w:ascii="Museo Sans 300" w:eastAsia="Arial Narrow" w:hAnsi="Museo Sans 300" w:cs="Arial Narrow"/>
          <w:b/>
          <w:bCs/>
          <w:spacing w:val="-1"/>
          <w:lang w:val="es-MX"/>
        </w:rPr>
        <w:t>Solicitu</w:t>
      </w:r>
      <w:r w:rsidRPr="00655E67">
        <w:rPr>
          <w:rFonts w:ascii="Museo Sans 300" w:eastAsia="Arial Narrow" w:hAnsi="Museo Sans 300" w:cs="Arial Narrow"/>
          <w:b/>
          <w:bCs/>
          <w:lang w:val="es-MX"/>
        </w:rPr>
        <w:t>d</w:t>
      </w:r>
      <w:r w:rsidRPr="00655E67">
        <w:rPr>
          <w:rFonts w:ascii="Museo Sans 300" w:eastAsia="Arial Narrow" w:hAnsi="Museo Sans 300" w:cs="Arial Narrow"/>
          <w:b/>
          <w:bCs/>
          <w:spacing w:val="-1"/>
          <w:lang w:val="es-MX"/>
        </w:rPr>
        <w:t xml:space="preserve"> d</w:t>
      </w:r>
      <w:r w:rsidRPr="00655E67">
        <w:rPr>
          <w:rFonts w:ascii="Museo Sans 300" w:eastAsia="Arial Narrow" w:hAnsi="Museo Sans 300" w:cs="Arial Narrow"/>
          <w:b/>
          <w:bCs/>
          <w:lang w:val="es-MX"/>
        </w:rPr>
        <w:t>e</w:t>
      </w:r>
      <w:r w:rsidRPr="00655E67">
        <w:rPr>
          <w:rFonts w:ascii="Museo Sans 300" w:eastAsia="Arial Narrow" w:hAnsi="Museo Sans 300" w:cs="Arial Narrow"/>
          <w:b/>
          <w:bCs/>
          <w:spacing w:val="-1"/>
          <w:lang w:val="es-MX"/>
        </w:rPr>
        <w:t xml:space="preserve"> Registr</w:t>
      </w:r>
      <w:r w:rsidRPr="00655E67">
        <w:rPr>
          <w:rFonts w:ascii="Museo Sans 300" w:eastAsia="Arial Narrow" w:hAnsi="Museo Sans 300" w:cs="Arial Narrow"/>
          <w:b/>
          <w:bCs/>
          <w:lang w:val="es-MX"/>
        </w:rPr>
        <w:t>o</w:t>
      </w:r>
      <w:r w:rsidRPr="00655E67">
        <w:rPr>
          <w:rFonts w:ascii="Museo Sans 300" w:eastAsia="Arial Narrow" w:hAnsi="Museo Sans 300" w:cs="Arial Narrow"/>
          <w:b/>
          <w:bCs/>
          <w:spacing w:val="-1"/>
          <w:lang w:val="es-MX"/>
        </w:rPr>
        <w:t xml:space="preserve"> d</w:t>
      </w:r>
      <w:r w:rsidRPr="00655E67">
        <w:rPr>
          <w:rFonts w:ascii="Museo Sans 300" w:eastAsia="Arial Narrow" w:hAnsi="Museo Sans 300" w:cs="Arial Narrow"/>
          <w:b/>
          <w:bCs/>
          <w:lang w:val="es-MX"/>
        </w:rPr>
        <w:t xml:space="preserve">e un </w:t>
      </w:r>
      <w:r w:rsidRPr="00655E67">
        <w:rPr>
          <w:rFonts w:ascii="Museo Sans 300" w:eastAsia="Arial Narrow" w:hAnsi="Museo Sans 300" w:cs="Arial Narrow"/>
          <w:b/>
          <w:bCs/>
          <w:spacing w:val="-1"/>
          <w:lang w:val="es-MX"/>
        </w:rPr>
        <w:t>Fond</w:t>
      </w:r>
      <w:r w:rsidRPr="00655E67">
        <w:rPr>
          <w:rFonts w:ascii="Museo Sans 300" w:eastAsia="Arial Narrow" w:hAnsi="Museo Sans 300" w:cs="Arial Narrow"/>
          <w:b/>
          <w:bCs/>
          <w:lang w:val="es-MX"/>
        </w:rPr>
        <w:t xml:space="preserve">o de Desarrollo Inmobiliario y </w:t>
      </w:r>
      <w:r w:rsidRPr="00655E67">
        <w:rPr>
          <w:rFonts w:ascii="Museo Sans 300" w:eastAsia="Arial Narrow" w:hAnsi="Museo Sans 300" w:cs="Arial Narrow"/>
          <w:b/>
          <w:bCs/>
          <w:spacing w:val="-1"/>
          <w:lang w:val="es-MX"/>
        </w:rPr>
        <w:t>au</w:t>
      </w:r>
      <w:r w:rsidRPr="00655E67">
        <w:rPr>
          <w:rFonts w:ascii="Museo Sans 300" w:eastAsia="Arial Narrow" w:hAnsi="Museo Sans 300" w:cs="Arial Narrow"/>
          <w:b/>
          <w:bCs/>
          <w:spacing w:val="1"/>
          <w:lang w:val="es-MX"/>
        </w:rPr>
        <w:t>t</w:t>
      </w:r>
      <w:r w:rsidRPr="00655E67">
        <w:rPr>
          <w:rFonts w:ascii="Museo Sans 300" w:eastAsia="Arial Narrow" w:hAnsi="Museo Sans 300" w:cs="Arial Narrow"/>
          <w:b/>
          <w:bCs/>
          <w:spacing w:val="-1"/>
          <w:lang w:val="es-MX"/>
        </w:rPr>
        <w:t>orizació</w:t>
      </w:r>
      <w:r w:rsidRPr="00655E67">
        <w:rPr>
          <w:rFonts w:ascii="Museo Sans 300" w:eastAsia="Arial Narrow" w:hAnsi="Museo Sans 300" w:cs="Arial Narrow"/>
          <w:b/>
          <w:bCs/>
          <w:lang w:val="es-MX"/>
        </w:rPr>
        <w:t xml:space="preserve">n </w:t>
      </w:r>
      <w:r w:rsidRPr="00655E67">
        <w:rPr>
          <w:rFonts w:ascii="Museo Sans 300" w:eastAsia="Arial Narrow" w:hAnsi="Museo Sans 300" w:cs="Arial Narrow"/>
          <w:b/>
          <w:bCs/>
          <w:spacing w:val="-1"/>
          <w:lang w:val="es-MX"/>
        </w:rPr>
        <w:t>d</w:t>
      </w:r>
      <w:r w:rsidRPr="00655E67">
        <w:rPr>
          <w:rFonts w:ascii="Museo Sans 300" w:eastAsia="Arial Narrow" w:hAnsi="Museo Sans 300" w:cs="Arial Narrow"/>
          <w:b/>
          <w:bCs/>
          <w:lang w:val="es-MX"/>
        </w:rPr>
        <w:t xml:space="preserve">e </w:t>
      </w:r>
      <w:r w:rsidRPr="00655E67">
        <w:rPr>
          <w:rFonts w:ascii="Museo Sans 300" w:eastAsia="Arial Narrow" w:hAnsi="Museo Sans 300" w:cs="Arial Narrow"/>
          <w:b/>
          <w:bCs/>
          <w:spacing w:val="-1"/>
          <w:lang w:val="es-MX"/>
        </w:rPr>
        <w:t>documentos</w:t>
      </w:r>
    </w:p>
    <w:p w14:paraId="5F4AAA92" w14:textId="77777777" w:rsidR="00262606" w:rsidRPr="00655E67" w:rsidRDefault="00262606" w:rsidP="00155192">
      <w:pPr>
        <w:pStyle w:val="Prrafodelista"/>
        <w:numPr>
          <w:ilvl w:val="0"/>
          <w:numId w:val="3"/>
        </w:numPr>
        <w:tabs>
          <w:tab w:val="left" w:pos="709"/>
        </w:tabs>
        <w:spacing w:after="120"/>
        <w:ind w:firstLine="0"/>
        <w:jc w:val="both"/>
        <w:rPr>
          <w:rFonts w:ascii="Museo Sans 300" w:hAnsi="Museo Sans 300"/>
          <w:lang w:val="es-MX"/>
        </w:rPr>
      </w:pPr>
      <w:r w:rsidRPr="00655E67">
        <w:rPr>
          <w:rFonts w:ascii="Museo Sans 300" w:hAnsi="Museo Sans 300"/>
          <w:lang w:val="es-MX"/>
        </w:rPr>
        <w:t xml:space="preserve">Para la autorización de asiento en el Registro de Fondos Cerrados, el </w:t>
      </w:r>
      <w:r w:rsidR="0040579B" w:rsidRPr="00655E67">
        <w:rPr>
          <w:rFonts w:ascii="Museo Sans 300" w:hAnsi="Museo Sans 300"/>
          <w:lang w:val="es-MX"/>
        </w:rPr>
        <w:t>r</w:t>
      </w:r>
      <w:r w:rsidRPr="00655E67">
        <w:rPr>
          <w:rFonts w:ascii="Museo Sans 300" w:hAnsi="Museo Sans 300"/>
          <w:lang w:val="es-MX"/>
        </w:rPr>
        <w:t xml:space="preserve">epresentante </w:t>
      </w:r>
      <w:r w:rsidR="0040579B" w:rsidRPr="00655E67">
        <w:rPr>
          <w:rFonts w:ascii="Museo Sans 300" w:hAnsi="Museo Sans 300"/>
          <w:lang w:val="es-MX"/>
        </w:rPr>
        <w:t>l</w:t>
      </w:r>
      <w:r w:rsidRPr="00655E67">
        <w:rPr>
          <w:rFonts w:ascii="Museo Sans 300" w:hAnsi="Museo Sans 300"/>
          <w:lang w:val="es-MX"/>
        </w:rPr>
        <w:t xml:space="preserve">egal o </w:t>
      </w:r>
      <w:r w:rsidR="0040579B" w:rsidRPr="00655E67">
        <w:rPr>
          <w:rFonts w:ascii="Museo Sans 300" w:hAnsi="Museo Sans 300"/>
          <w:lang w:val="es-MX"/>
        </w:rPr>
        <w:t>a</w:t>
      </w:r>
      <w:r w:rsidRPr="00655E67">
        <w:rPr>
          <w:rFonts w:ascii="Museo Sans 300" w:hAnsi="Museo Sans 300"/>
          <w:lang w:val="es-MX"/>
        </w:rPr>
        <w:t>poderado de la Gestora, deberá presentar a la Superintendencia una solicitud acompañada de la información y documentación siguiente:</w:t>
      </w:r>
    </w:p>
    <w:p w14:paraId="4E7E8053" w14:textId="77777777"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Certificación del acuerdo de la Junta Directiva de la Gestora en el cual se acordó la constitución del Fondo de Desarrollo Inmobiliario, así como la aprobación del reglamento interno y el prospecto de colocación;</w:t>
      </w:r>
    </w:p>
    <w:p w14:paraId="660DCF76" w14:textId="77777777"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Proyecto de escritura de emisión de cuotas de participación;</w:t>
      </w:r>
    </w:p>
    <w:p w14:paraId="653E61C8" w14:textId="21DD5DDF" w:rsidR="00FD2C8B" w:rsidRPr="00655E67" w:rsidRDefault="00FD2C8B" w:rsidP="00794AAA">
      <w:pPr>
        <w:numPr>
          <w:ilvl w:val="0"/>
          <w:numId w:val="17"/>
        </w:numPr>
        <w:ind w:left="425" w:hanging="425"/>
        <w:jc w:val="both"/>
        <w:rPr>
          <w:rFonts w:ascii="Museo Sans 300" w:hAnsi="Museo Sans 300"/>
          <w:lang w:val="es-MX"/>
        </w:rPr>
      </w:pPr>
      <w:r w:rsidRPr="00655E67">
        <w:rPr>
          <w:rFonts w:ascii="Museo Sans 300" w:hAnsi="Museo Sans 300"/>
          <w:lang w:val="es-MX"/>
        </w:rPr>
        <w:t xml:space="preserve">Estudio de viabilidad del </w:t>
      </w:r>
      <w:r w:rsidR="00105AC4" w:rsidRPr="00655E67">
        <w:rPr>
          <w:rFonts w:ascii="Museo Sans 300" w:hAnsi="Museo Sans 300"/>
          <w:lang w:val="es-MX"/>
        </w:rPr>
        <w:t>p</w:t>
      </w:r>
      <w:r w:rsidRPr="00655E67">
        <w:rPr>
          <w:rFonts w:ascii="Museo Sans 300" w:hAnsi="Museo Sans 300"/>
          <w:lang w:val="es-MX"/>
        </w:rPr>
        <w:t xml:space="preserve">royecto de conformidad al Anexo No. 1 de las presentes Normas; </w:t>
      </w:r>
    </w:p>
    <w:p w14:paraId="3ADCBD81" w14:textId="77777777"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Reglamento interno, el cual deberá incluir el contenido mínimo definido en el Anexo No. 2 de las presentes Normas;</w:t>
      </w:r>
    </w:p>
    <w:p w14:paraId="415EDD52" w14:textId="77777777"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 xml:space="preserve">Prospecto de colocación de cuotas, el cual deberá incluir el contenido mínimo definido en el Anexo No. 3 </w:t>
      </w:r>
      <w:r w:rsidRPr="00655E67">
        <w:rPr>
          <w:rFonts w:ascii="Museo Sans 300" w:eastAsia="Arial Narrow" w:hAnsi="Museo Sans 300" w:cs="Arial"/>
          <w:lang w:val="es-MX"/>
        </w:rPr>
        <w:t>de las presentes Normas</w:t>
      </w:r>
      <w:r w:rsidRPr="00655E67">
        <w:rPr>
          <w:rFonts w:ascii="Museo Sans 300" w:hAnsi="Museo Sans 300"/>
          <w:lang w:val="es-MX"/>
        </w:rPr>
        <w:t>;</w:t>
      </w:r>
    </w:p>
    <w:p w14:paraId="7078D300" w14:textId="63386772" w:rsidR="00262606" w:rsidRPr="00655E67" w:rsidRDefault="00F963A1" w:rsidP="00794AAA">
      <w:pPr>
        <w:numPr>
          <w:ilvl w:val="0"/>
          <w:numId w:val="17"/>
        </w:numPr>
        <w:ind w:left="425" w:hanging="425"/>
        <w:jc w:val="both"/>
        <w:rPr>
          <w:rFonts w:ascii="Museo Sans 300" w:hAnsi="Museo Sans 300"/>
          <w:b/>
          <w:lang w:val="es-MX"/>
        </w:rPr>
      </w:pPr>
      <w:r w:rsidRPr="00655E67">
        <w:rPr>
          <w:rFonts w:ascii="Museo Sans 300" w:hAnsi="Museo Sans 300"/>
          <w:lang w:val="es-MX"/>
        </w:rPr>
        <w:t>Copia certificada del permiso de construcción necesario para la realización del proyecto, el cual deberá estar aprobado por la autoridad correspondiente en la jurisdicción en la que se ubica el bien inmueble</w:t>
      </w:r>
      <w:r w:rsidR="007F10B7" w:rsidRPr="00655E67">
        <w:rPr>
          <w:rFonts w:ascii="Museo Sans 300" w:hAnsi="Museo Sans 300"/>
          <w:lang w:val="es-MX"/>
        </w:rPr>
        <w:t xml:space="preserve">, será responsabilidad de la Gestora cerciorarse que el </w:t>
      </w:r>
      <w:r w:rsidR="00155192" w:rsidRPr="00655E67">
        <w:rPr>
          <w:rFonts w:ascii="Museo Sans 300" w:hAnsi="Museo Sans 300"/>
          <w:lang w:val="es-MX"/>
        </w:rPr>
        <w:t>p</w:t>
      </w:r>
      <w:r w:rsidR="007F10B7" w:rsidRPr="00655E67">
        <w:rPr>
          <w:rFonts w:ascii="Museo Sans 300" w:hAnsi="Museo Sans 300"/>
          <w:lang w:val="es-MX"/>
        </w:rPr>
        <w:t>royecto cuent</w:t>
      </w:r>
      <w:r w:rsidR="001A2396" w:rsidRPr="00655E67">
        <w:rPr>
          <w:rFonts w:ascii="Museo Sans 300" w:hAnsi="Museo Sans 300"/>
          <w:lang w:val="es-MX"/>
        </w:rPr>
        <w:t>e</w:t>
      </w:r>
      <w:r w:rsidR="007F10B7" w:rsidRPr="00655E67">
        <w:rPr>
          <w:rFonts w:ascii="Museo Sans 300" w:hAnsi="Museo Sans 300"/>
          <w:lang w:val="es-MX"/>
        </w:rPr>
        <w:t xml:space="preserve"> con los permisos necesarios para su desarrollo</w:t>
      </w:r>
      <w:r w:rsidR="00262606" w:rsidRPr="00655E67">
        <w:rPr>
          <w:rFonts w:ascii="Museo Sans 300" w:hAnsi="Museo Sans 300"/>
          <w:lang w:val="es-MX"/>
        </w:rPr>
        <w:t>;</w:t>
      </w:r>
      <w:r w:rsidR="00262606" w:rsidRPr="00655E67">
        <w:rPr>
          <w:rFonts w:ascii="Museo Sans 300" w:hAnsi="Museo Sans 300"/>
          <w:b/>
          <w:lang w:val="es-MX"/>
        </w:rPr>
        <w:t xml:space="preserve"> </w:t>
      </w:r>
    </w:p>
    <w:p w14:paraId="66439152" w14:textId="2908F1DB" w:rsidR="00262606" w:rsidRPr="00655E67" w:rsidRDefault="00F963A1" w:rsidP="00794AAA">
      <w:pPr>
        <w:numPr>
          <w:ilvl w:val="0"/>
          <w:numId w:val="17"/>
        </w:numPr>
        <w:ind w:left="425" w:hanging="425"/>
        <w:jc w:val="both"/>
        <w:rPr>
          <w:rFonts w:ascii="Museo Sans 300" w:hAnsi="Museo Sans 300"/>
          <w:lang w:val="es-MX"/>
        </w:rPr>
      </w:pPr>
      <w:r w:rsidRPr="00655E67">
        <w:rPr>
          <w:rFonts w:ascii="Museo Sans 300" w:hAnsi="Museo Sans 300"/>
          <w:lang w:val="es-MX"/>
        </w:rPr>
        <w:t>Documento que asegure la promesa de venta del inmueble</w:t>
      </w:r>
      <w:r w:rsidR="00262606" w:rsidRPr="00655E67">
        <w:rPr>
          <w:rFonts w:ascii="Museo Sans 300" w:hAnsi="Museo Sans 300"/>
          <w:lang w:val="es-MX"/>
        </w:rPr>
        <w:t>;</w:t>
      </w:r>
    </w:p>
    <w:p w14:paraId="492AED66" w14:textId="77777777"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Modelo de contrato de suscripción de cuotas entre la Gestora y el partícipe;</w:t>
      </w:r>
    </w:p>
    <w:p w14:paraId="0EE25081" w14:textId="2B76040C"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 xml:space="preserve">Proyecto de los documentos relacionados con la garantía, que la Gestora constituirá </w:t>
      </w:r>
      <w:r w:rsidR="00B53369" w:rsidRPr="00655E67">
        <w:rPr>
          <w:rFonts w:ascii="Museo Sans 300" w:hAnsi="Museo Sans 300"/>
          <w:lang w:val="es-MX"/>
        </w:rPr>
        <w:t xml:space="preserve">o modificará </w:t>
      </w:r>
      <w:r w:rsidRPr="00655E67">
        <w:rPr>
          <w:rFonts w:ascii="Museo Sans 300" w:hAnsi="Museo Sans 300"/>
          <w:lang w:val="es-MX"/>
        </w:rPr>
        <w:t>para el Fondo de Desarrollo Inmobiliario de acuerdo a la naturaleza de la misma, en consideración a lo establecido en el artículo 22 de la Ley de Fondos;</w:t>
      </w:r>
    </w:p>
    <w:p w14:paraId="1B370E4D" w14:textId="77777777"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Certificación del acuerdo de la Junta Directiva de la Gestora en la cual se designa a la entidad que será representante de los beneficiarios de la garantía;</w:t>
      </w:r>
    </w:p>
    <w:p w14:paraId="2A2C649C" w14:textId="77777777"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Aceptación de la entidad como representante de los beneficiarios de la garantía;</w:t>
      </w:r>
    </w:p>
    <w:p w14:paraId="041C76D6" w14:textId="77777777" w:rsidR="00262606" w:rsidRPr="00655E67" w:rsidRDefault="00262606" w:rsidP="00794AAA">
      <w:pPr>
        <w:numPr>
          <w:ilvl w:val="0"/>
          <w:numId w:val="17"/>
        </w:numPr>
        <w:ind w:left="425" w:hanging="425"/>
        <w:jc w:val="both"/>
        <w:rPr>
          <w:rFonts w:ascii="Museo Sans 300" w:hAnsi="Museo Sans 300"/>
          <w:b/>
          <w:lang w:val="es-MX"/>
        </w:rPr>
      </w:pPr>
      <w:r w:rsidRPr="00655E67">
        <w:rPr>
          <w:rFonts w:ascii="Museo Sans 300" w:hAnsi="Museo Sans 300"/>
          <w:spacing w:val="-1"/>
        </w:rPr>
        <w:t xml:space="preserve">Método de </w:t>
      </w:r>
      <w:r w:rsidRPr="00655E67">
        <w:rPr>
          <w:rFonts w:ascii="Museo Sans 300" w:hAnsi="Museo Sans 300"/>
          <w:lang w:val="es-MX"/>
        </w:rPr>
        <w:t>valuación</w:t>
      </w:r>
      <w:r w:rsidRPr="00655E67">
        <w:rPr>
          <w:rFonts w:ascii="Museo Sans 300" w:hAnsi="Museo Sans 300"/>
          <w:spacing w:val="-1"/>
        </w:rPr>
        <w:t xml:space="preserve"> de los activos del Fondo de Desarrollo Inmobiliario; </w:t>
      </w:r>
    </w:p>
    <w:p w14:paraId="5307B221" w14:textId="77777777" w:rsidR="00262606"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 xml:space="preserve">Manual </w:t>
      </w:r>
      <w:r w:rsidRPr="00655E67">
        <w:rPr>
          <w:rFonts w:ascii="Museo Sans 300" w:hAnsi="Museo Sans 300"/>
          <w:spacing w:val="-1"/>
        </w:rPr>
        <w:t>de</w:t>
      </w:r>
      <w:r w:rsidRPr="00655E67">
        <w:rPr>
          <w:rFonts w:ascii="Museo Sans 300" w:hAnsi="Museo Sans 300"/>
          <w:lang w:val="es-MX"/>
        </w:rPr>
        <w:t xml:space="preserve"> procedimientos y políticas para el manejo de las operaciones que se realicen en la administración de</w:t>
      </w:r>
      <w:r w:rsidR="0044710C" w:rsidRPr="00655E67">
        <w:rPr>
          <w:rFonts w:ascii="Museo Sans 300" w:hAnsi="Museo Sans 300"/>
          <w:lang w:val="es-MX"/>
        </w:rPr>
        <w:t>l</w:t>
      </w:r>
      <w:r w:rsidRPr="00655E67">
        <w:rPr>
          <w:rFonts w:ascii="Museo Sans 300" w:hAnsi="Museo Sans 300"/>
          <w:lang w:val="es-MX"/>
        </w:rPr>
        <w:t xml:space="preserve"> Fondo de Desarrollo Inmobiliario, personal responsable que intervendrá en dichos procedimientos, incluyendo flujogramas </w:t>
      </w:r>
      <w:r w:rsidRPr="00655E67">
        <w:rPr>
          <w:rFonts w:ascii="Museo Sans 300" w:hAnsi="Museo Sans 300"/>
          <w:lang w:val="es-MX"/>
        </w:rPr>
        <w:lastRenderedPageBreak/>
        <w:t xml:space="preserve">que describan el proceso de la gestión del Fondo de Desarrollo Inmobiliario en los que se identifiquen las actividades, departamentos, los niveles jerárquicos que intervienen en los mismos y los modelos de formularios que utilizarán en la administración de éstos, como son: registro de firmas, formularios de identificación de clientes, estados de cuenta, control de disponibilidad diaria, lineamientos para los pagos en concepto de avance de obra y todos aquellos relacionados con el desarrollo del proyecto, entre otros; </w:t>
      </w:r>
    </w:p>
    <w:p w14:paraId="026FC6DD" w14:textId="6928230E" w:rsidR="00B86429" w:rsidRDefault="00B86429" w:rsidP="00B86429">
      <w:pPr>
        <w:ind w:left="425"/>
        <w:jc w:val="both"/>
        <w:rPr>
          <w:rFonts w:ascii="Museo Sans 300" w:hAnsi="Museo Sans 300"/>
          <w:lang w:val="es-MX"/>
        </w:rPr>
      </w:pPr>
    </w:p>
    <w:p w14:paraId="7AD8C5C5" w14:textId="77777777" w:rsidR="00B86429" w:rsidRPr="00655E67" w:rsidRDefault="00B86429" w:rsidP="00B86429">
      <w:pPr>
        <w:ind w:left="425"/>
        <w:jc w:val="both"/>
        <w:rPr>
          <w:rFonts w:ascii="Museo Sans 300" w:hAnsi="Museo Sans 300"/>
          <w:lang w:val="es-MX"/>
        </w:rPr>
      </w:pPr>
    </w:p>
    <w:p w14:paraId="69497347" w14:textId="77777777" w:rsidR="000A1885" w:rsidRPr="00655E67" w:rsidRDefault="007F10B7" w:rsidP="00FB69E4">
      <w:pPr>
        <w:numPr>
          <w:ilvl w:val="0"/>
          <w:numId w:val="17"/>
        </w:numPr>
        <w:ind w:left="425" w:hanging="425"/>
        <w:jc w:val="both"/>
        <w:rPr>
          <w:rFonts w:ascii="Museo Sans 300" w:hAnsi="Museo Sans 300"/>
          <w:lang w:val="es-MX"/>
        </w:rPr>
      </w:pPr>
      <w:r w:rsidRPr="00655E67">
        <w:rPr>
          <w:rFonts w:ascii="Museo Sans 300" w:hAnsi="Museo Sans 300"/>
          <w:lang w:val="es-MX"/>
        </w:rPr>
        <w:t>Nombre de la(s) persona(s) designada(s) como administrador(es) de inversiones, especificando la fecha de autorización del asiento registral por parte de la Superintendencia;</w:t>
      </w:r>
    </w:p>
    <w:p w14:paraId="2451840C" w14:textId="5410C710" w:rsidR="00262606" w:rsidRPr="00655E67" w:rsidRDefault="006E186B" w:rsidP="00FB69E4">
      <w:pPr>
        <w:widowControl/>
        <w:numPr>
          <w:ilvl w:val="0"/>
          <w:numId w:val="17"/>
        </w:numPr>
        <w:ind w:left="425" w:hanging="425"/>
        <w:jc w:val="both"/>
        <w:rPr>
          <w:rFonts w:ascii="Museo Sans 300" w:hAnsi="Museo Sans 300"/>
          <w:lang w:val="es-MX"/>
        </w:rPr>
      </w:pPr>
      <w:r w:rsidRPr="00655E67">
        <w:rPr>
          <w:rFonts w:ascii="Museo Sans 300" w:hAnsi="Museo Sans 300"/>
          <w:lang w:val="es-MX"/>
        </w:rPr>
        <w:t>Proyecciones de flujos de ingresos y gastos para los primeros cinco años del Fondo</w:t>
      </w:r>
      <w:r w:rsidR="007F10B7" w:rsidRPr="00655E67">
        <w:rPr>
          <w:rFonts w:ascii="Museo Sans 300" w:hAnsi="Museo Sans 300"/>
          <w:lang w:val="es-MX"/>
        </w:rPr>
        <w:t xml:space="preserve"> de Desarrollo</w:t>
      </w:r>
      <w:r w:rsidRPr="00655E67">
        <w:rPr>
          <w:rFonts w:ascii="Museo Sans 300" w:hAnsi="Museo Sans 300"/>
          <w:lang w:val="es-MX"/>
        </w:rPr>
        <w:t xml:space="preserve"> Inmobiliario</w:t>
      </w:r>
      <w:r w:rsidR="00D12A85" w:rsidRPr="00655E67">
        <w:rPr>
          <w:rFonts w:ascii="Museo Sans 300" w:hAnsi="Museo Sans 300"/>
          <w:lang w:val="es-MX"/>
        </w:rPr>
        <w:t>.</w:t>
      </w:r>
      <w:r w:rsidR="006159A3" w:rsidRPr="00655E67">
        <w:rPr>
          <w:rFonts w:ascii="Museo Sans 300" w:hAnsi="Museo Sans 300"/>
          <w:lang w:val="es-MX"/>
        </w:rPr>
        <w:t xml:space="preserve"> </w:t>
      </w:r>
      <w:r w:rsidRPr="00655E67">
        <w:rPr>
          <w:rFonts w:ascii="Museo Sans 300" w:hAnsi="Museo Sans 300"/>
          <w:lang w:val="es-MX"/>
        </w:rPr>
        <w:t>Si el plazo fuere menor al establecido en el presente literal, las proyecciones serán presentadas por el plazo de vencimiento del Fondo</w:t>
      </w:r>
      <w:r w:rsidR="00262606" w:rsidRPr="00655E67">
        <w:rPr>
          <w:rFonts w:ascii="Museo Sans 300" w:hAnsi="Museo Sans 300"/>
          <w:lang w:val="es-MX"/>
        </w:rPr>
        <w:t>;</w:t>
      </w:r>
    </w:p>
    <w:p w14:paraId="18874759" w14:textId="3A8D98F1" w:rsidR="001A2396" w:rsidRPr="00655E67" w:rsidRDefault="001A2396" w:rsidP="00794AAA">
      <w:pPr>
        <w:numPr>
          <w:ilvl w:val="0"/>
          <w:numId w:val="17"/>
        </w:numPr>
        <w:ind w:left="425" w:hanging="425"/>
        <w:jc w:val="both"/>
        <w:rPr>
          <w:rFonts w:ascii="Museo Sans 300" w:hAnsi="Museo Sans 300"/>
          <w:lang w:val="es-MX"/>
        </w:rPr>
      </w:pPr>
      <w:r w:rsidRPr="00655E67">
        <w:rPr>
          <w:rFonts w:ascii="Museo Sans 300" w:hAnsi="Museo Sans 300"/>
          <w:lang w:val="es-MX"/>
        </w:rPr>
        <w:t xml:space="preserve">Sistema contable del Fondo de Desarrollo Inmobiliario, que será utilizado por la Gestora y la descripción de la plataforma informática sobre la cual se ha desarrollado, de sus sistemas de información, descripción de respaldos de información, de la seguridad y controles en los sistemas. Los sistemas contables deberán presentarse conforme al “Manual de Contabilidad para Fondos de Inversión” (NDMC-08); </w:t>
      </w:r>
      <w:r w:rsidR="00D4119D" w:rsidRPr="00655E67">
        <w:rPr>
          <w:rFonts w:ascii="Museo Sans 300" w:hAnsi="Museo Sans 300"/>
          <w:lang w:val="es-MX"/>
        </w:rPr>
        <w:t>y</w:t>
      </w:r>
    </w:p>
    <w:p w14:paraId="664381D8" w14:textId="77777777" w:rsidR="00262606" w:rsidRPr="00655E67" w:rsidRDefault="00262606" w:rsidP="00794AAA">
      <w:pPr>
        <w:numPr>
          <w:ilvl w:val="0"/>
          <w:numId w:val="17"/>
        </w:numPr>
        <w:ind w:left="425" w:hanging="425"/>
        <w:jc w:val="both"/>
        <w:rPr>
          <w:rFonts w:ascii="Museo Sans 300" w:hAnsi="Museo Sans 300"/>
          <w:lang w:val="es-MX"/>
        </w:rPr>
      </w:pPr>
      <w:r w:rsidRPr="00655E67">
        <w:rPr>
          <w:rFonts w:ascii="Museo Sans 300" w:hAnsi="Museo Sans 300"/>
          <w:lang w:val="es-MX"/>
        </w:rPr>
        <w:t>Otra documentación e información que por la naturaleza del Fondo de Desarrollo Inmobiliario sea necesario presentar.</w:t>
      </w:r>
    </w:p>
    <w:p w14:paraId="46D9323B" w14:textId="77777777" w:rsidR="00262606" w:rsidRPr="00655E67" w:rsidRDefault="00262606" w:rsidP="00794AAA">
      <w:pPr>
        <w:ind w:left="425" w:hanging="425"/>
        <w:jc w:val="both"/>
        <w:rPr>
          <w:rFonts w:ascii="Museo Sans 300" w:hAnsi="Museo Sans 300"/>
          <w:lang w:val="es-MX"/>
        </w:rPr>
      </w:pPr>
    </w:p>
    <w:p w14:paraId="1568D774" w14:textId="4B6159C1" w:rsidR="00262606" w:rsidRPr="00807103" w:rsidRDefault="00262606" w:rsidP="00794AAA">
      <w:pPr>
        <w:jc w:val="both"/>
        <w:rPr>
          <w:rFonts w:ascii="Museo Sans 300" w:hAnsi="Museo Sans 300"/>
          <w:b/>
          <w:bCs/>
          <w:lang w:val="es-MX"/>
        </w:rPr>
      </w:pPr>
      <w:r w:rsidRPr="00807103">
        <w:rPr>
          <w:rFonts w:ascii="Museo Sans 300" w:hAnsi="Museo Sans 300"/>
          <w:lang w:val="es-MX"/>
        </w:rPr>
        <w:t xml:space="preserve">En la solicitud, se deberá establecer </w:t>
      </w:r>
      <w:r w:rsidR="008B7CBA" w:rsidRPr="00473294">
        <w:rPr>
          <w:rFonts w:ascii="Museo Sans 300" w:hAnsi="Museo Sans 300"/>
          <w:lang w:val="es-MX"/>
        </w:rPr>
        <w:t>los medios</w:t>
      </w:r>
      <w:r w:rsidR="008B7CBA" w:rsidRPr="00807103">
        <w:rPr>
          <w:rFonts w:ascii="Museo Sans 300" w:hAnsi="Museo Sans 300"/>
          <w:b/>
          <w:bCs/>
          <w:lang w:val="es-MX"/>
        </w:rPr>
        <w:t xml:space="preserve"> </w:t>
      </w:r>
      <w:r w:rsidRPr="00807103">
        <w:rPr>
          <w:rFonts w:ascii="Museo Sans 300" w:hAnsi="Museo Sans 300"/>
          <w:lang w:val="es-MX"/>
        </w:rPr>
        <w:t>para recibir notificaciones y la designación de las personas comisionadas para tal efecto.</w:t>
      </w:r>
      <w:r w:rsidR="0098710A" w:rsidRPr="00807103">
        <w:rPr>
          <w:rFonts w:ascii="Museo Sans 300" w:hAnsi="Museo Sans 300"/>
          <w:lang w:val="es-MX"/>
        </w:rPr>
        <w:t xml:space="preserve"> </w:t>
      </w:r>
      <w:r w:rsidR="0098710A" w:rsidRPr="00473294">
        <w:rPr>
          <w:rFonts w:ascii="Museo Sans 300" w:hAnsi="Museo Sans 300"/>
          <w:lang w:val="es-MX"/>
        </w:rPr>
        <w:t>(</w:t>
      </w:r>
      <w:r w:rsidR="00BF587D" w:rsidRPr="00473294">
        <w:rPr>
          <w:rFonts w:ascii="Museo Sans 300" w:hAnsi="Museo Sans 300"/>
          <w:lang w:val="es-MX"/>
        </w:rPr>
        <w:t>3</w:t>
      </w:r>
      <w:r w:rsidR="0098710A" w:rsidRPr="00473294">
        <w:rPr>
          <w:rFonts w:ascii="Museo Sans 300" w:hAnsi="Museo Sans 300"/>
          <w:lang w:val="es-MX"/>
        </w:rPr>
        <w:t>)</w:t>
      </w:r>
    </w:p>
    <w:p w14:paraId="35A25336" w14:textId="77777777" w:rsidR="0098710A" w:rsidRPr="00655E67" w:rsidRDefault="0098710A" w:rsidP="00794AAA">
      <w:pPr>
        <w:jc w:val="both"/>
        <w:rPr>
          <w:rFonts w:ascii="Museo Sans 300" w:hAnsi="Museo Sans 300"/>
          <w:lang w:val="es-MX"/>
        </w:rPr>
      </w:pPr>
    </w:p>
    <w:p w14:paraId="0E3E4C6A" w14:textId="22B18A47" w:rsidR="00D12A85" w:rsidRPr="00655E67" w:rsidRDefault="00D12A85" w:rsidP="00794AAA">
      <w:pPr>
        <w:jc w:val="both"/>
        <w:rPr>
          <w:rFonts w:ascii="Museo Sans 300" w:hAnsi="Museo Sans 300"/>
          <w:lang w:val="es-MX"/>
        </w:rPr>
      </w:pPr>
      <w:r w:rsidRPr="00655E67">
        <w:rPr>
          <w:rFonts w:ascii="Museo Sans 300" w:hAnsi="Museo Sans 300"/>
          <w:lang w:val="es-MX"/>
        </w:rPr>
        <w:t xml:space="preserve">Las proyecciones a las que se refiere el literal </w:t>
      </w:r>
      <w:r w:rsidR="00D4119D" w:rsidRPr="00655E67">
        <w:rPr>
          <w:rFonts w:ascii="Museo Sans 300" w:hAnsi="Museo Sans 300"/>
          <w:lang w:val="es-MX"/>
        </w:rPr>
        <w:t>o</w:t>
      </w:r>
      <w:r w:rsidRPr="00655E67">
        <w:rPr>
          <w:rFonts w:ascii="Museo Sans 300" w:hAnsi="Museo Sans 300"/>
          <w:lang w:val="es-MX"/>
        </w:rPr>
        <w:t>) del presente artículo, serán realizadas de conformidad al modelo establecido por la Gestora, documentando los supuestos básicos de dichas proyecciones las cuales deben ser coherentes, sustentando cada una de las variables del modelo utilizado</w:t>
      </w:r>
      <w:r w:rsidR="005E7112" w:rsidRPr="00655E67">
        <w:rPr>
          <w:rFonts w:ascii="Museo Sans 300" w:hAnsi="Museo Sans 300"/>
          <w:lang w:val="es-MX"/>
        </w:rPr>
        <w:t>.</w:t>
      </w:r>
    </w:p>
    <w:p w14:paraId="070639C8" w14:textId="77777777" w:rsidR="002077ED" w:rsidRPr="00655E67" w:rsidRDefault="002077ED" w:rsidP="00794AAA">
      <w:pPr>
        <w:jc w:val="both"/>
        <w:rPr>
          <w:rFonts w:ascii="Museo Sans 300" w:eastAsia="Times New Roman" w:hAnsi="Museo Sans 300" w:cs="Times New Roman"/>
          <w:b/>
          <w:strike/>
          <w:lang w:val="es-ES_tradnl" w:eastAsia="es-ES"/>
        </w:rPr>
      </w:pPr>
    </w:p>
    <w:p w14:paraId="55FAB7FA" w14:textId="3C5D60CD" w:rsidR="00DE2EEB" w:rsidRDefault="00DE2EEB" w:rsidP="00794AAA">
      <w:pPr>
        <w:jc w:val="both"/>
        <w:rPr>
          <w:rFonts w:ascii="Museo Sans 300" w:hAnsi="Museo Sans 300"/>
          <w:lang w:val="es-MX"/>
        </w:rPr>
      </w:pPr>
      <w:r w:rsidRPr="00655E67">
        <w:rPr>
          <w:rFonts w:ascii="Museo Sans 300" w:hAnsi="Museo Sans 300"/>
          <w:lang w:val="es-MX"/>
        </w:rPr>
        <w:t>Se podrá iniciar el procedimiento del asiento del Fondo sin la presentación de la información requerida en el literal f) del presente art</w:t>
      </w:r>
      <w:r w:rsidR="00C8072E" w:rsidRPr="00655E67">
        <w:rPr>
          <w:rFonts w:ascii="Museo Sans 300" w:hAnsi="Museo Sans 300"/>
          <w:lang w:val="es-MX"/>
        </w:rPr>
        <w:t xml:space="preserve">ículo, pero dicho requerimiento será necesario para la autorización del </w:t>
      </w:r>
      <w:r w:rsidR="008D547D" w:rsidRPr="00655E67">
        <w:rPr>
          <w:rFonts w:ascii="Museo Sans 300" w:hAnsi="Museo Sans 300"/>
          <w:lang w:val="es-MX"/>
        </w:rPr>
        <w:t xml:space="preserve">asiento del </w:t>
      </w:r>
      <w:r w:rsidR="00C8072E" w:rsidRPr="00655E67">
        <w:rPr>
          <w:rFonts w:ascii="Museo Sans 300" w:hAnsi="Museo Sans 300"/>
          <w:lang w:val="es-MX"/>
        </w:rPr>
        <w:t xml:space="preserve">Fondo en </w:t>
      </w:r>
      <w:r w:rsidR="008D547D" w:rsidRPr="00655E67">
        <w:rPr>
          <w:rFonts w:ascii="Museo Sans 300" w:hAnsi="Museo Sans 300"/>
          <w:lang w:val="es-MX"/>
        </w:rPr>
        <w:t>el</w:t>
      </w:r>
      <w:r w:rsidR="00C8072E" w:rsidRPr="00655E67">
        <w:rPr>
          <w:rFonts w:ascii="Museo Sans 300" w:hAnsi="Museo Sans 300"/>
          <w:lang w:val="es-MX"/>
        </w:rPr>
        <w:t xml:space="preserve"> </w:t>
      </w:r>
      <w:r w:rsidR="008D547D" w:rsidRPr="00655E67">
        <w:rPr>
          <w:rFonts w:ascii="Museo Sans 300" w:hAnsi="Museo Sans 300"/>
          <w:lang w:val="es-MX"/>
        </w:rPr>
        <w:t>R</w:t>
      </w:r>
      <w:r w:rsidR="00C8072E" w:rsidRPr="00655E67">
        <w:rPr>
          <w:rFonts w:ascii="Museo Sans 300" w:hAnsi="Museo Sans 300"/>
          <w:lang w:val="es-MX"/>
        </w:rPr>
        <w:t>egistr</w:t>
      </w:r>
      <w:r w:rsidR="008D547D" w:rsidRPr="00655E67">
        <w:rPr>
          <w:rFonts w:ascii="Museo Sans 300" w:hAnsi="Museo Sans 300"/>
          <w:lang w:val="es-MX"/>
        </w:rPr>
        <w:t>o</w:t>
      </w:r>
      <w:r w:rsidR="00C8072E" w:rsidRPr="00655E67">
        <w:rPr>
          <w:rFonts w:ascii="Museo Sans 300" w:hAnsi="Museo Sans 300"/>
          <w:lang w:val="es-MX"/>
        </w:rPr>
        <w:t xml:space="preserve"> en la Superintendencia. </w:t>
      </w:r>
    </w:p>
    <w:p w14:paraId="65577E13" w14:textId="688C846E" w:rsidR="00926A1F" w:rsidRDefault="00926A1F" w:rsidP="00794AAA">
      <w:pPr>
        <w:jc w:val="both"/>
        <w:rPr>
          <w:rFonts w:ascii="Museo Sans 300" w:hAnsi="Museo Sans 300"/>
          <w:lang w:val="es-MX"/>
        </w:rPr>
      </w:pPr>
    </w:p>
    <w:p w14:paraId="460714A6" w14:textId="0C9CD682" w:rsidR="00926A1F" w:rsidRPr="00A3609F" w:rsidRDefault="000D7D36" w:rsidP="00926A1F">
      <w:pPr>
        <w:jc w:val="both"/>
        <w:rPr>
          <w:rFonts w:ascii="Museo Sans 300" w:hAnsi="Museo Sans 300"/>
          <w:lang w:val="es-ES_tradnl"/>
        </w:rPr>
      </w:pPr>
      <w:r w:rsidRPr="00A3609F">
        <w:rPr>
          <w:rFonts w:ascii="Museo Sans 300" w:hAnsi="Museo Sans 300"/>
          <w:lang w:val="es-ES_tradnl"/>
        </w:rPr>
        <w:t xml:space="preserve">La solicitud y documentación podrán ser presentadas a través de </w:t>
      </w:r>
      <w:r w:rsidRPr="00A3609F">
        <w:rPr>
          <w:rFonts w:ascii="Museo Sans 300" w:hAnsi="Museo Sans 300"/>
          <w:lang w:val="es-ES_tradnl"/>
        </w:rPr>
        <w:lastRenderedPageBreak/>
        <w:t>los medios que ponga a disposición la Superintendencia, los cuales podrán ser electrónicos. En todo caso</w:t>
      </w:r>
      <w:r w:rsidR="00807103">
        <w:rPr>
          <w:rFonts w:ascii="Museo Sans 300" w:hAnsi="Museo Sans 300"/>
          <w:lang w:val="es-ES_tradnl"/>
        </w:rPr>
        <w:t>,</w:t>
      </w:r>
      <w:r w:rsidRPr="00A3609F">
        <w:rPr>
          <w:rFonts w:ascii="Museo Sans 300" w:hAnsi="Museo Sans 300"/>
          <w:lang w:val="es-ES_tradnl"/>
        </w:rPr>
        <w:t xml:space="preserve"> el plazo a</w:t>
      </w:r>
      <w:r w:rsidR="00807103">
        <w:rPr>
          <w:rFonts w:ascii="Museo Sans 300" w:hAnsi="Museo Sans 300"/>
          <w:lang w:val="es-ES_tradnl"/>
        </w:rPr>
        <w:t>l</w:t>
      </w:r>
      <w:r w:rsidRPr="00A3609F">
        <w:rPr>
          <w:rFonts w:ascii="Museo Sans 300" w:hAnsi="Museo Sans 300"/>
          <w:lang w:val="es-ES_tradnl"/>
        </w:rPr>
        <w:t xml:space="preserve"> que se refiere el </w:t>
      </w:r>
      <w:r w:rsidR="00AE220B" w:rsidRPr="00A3609F">
        <w:rPr>
          <w:rFonts w:ascii="Museo Sans 300" w:hAnsi="Museo Sans 300"/>
          <w:lang w:val="es-ES_tradnl"/>
        </w:rPr>
        <w:t>prim</w:t>
      </w:r>
      <w:r w:rsidR="00A3609F" w:rsidRPr="00A3609F">
        <w:rPr>
          <w:rFonts w:ascii="Museo Sans 300" w:hAnsi="Museo Sans 300"/>
          <w:lang w:val="es-ES_tradnl"/>
        </w:rPr>
        <w:t xml:space="preserve">er inciso del </w:t>
      </w:r>
      <w:r w:rsidRPr="00A3609F">
        <w:rPr>
          <w:rFonts w:ascii="Museo Sans 300" w:hAnsi="Museo Sans 300"/>
          <w:lang w:val="es-ES_tradnl"/>
        </w:rPr>
        <w:t>artículo 12 de las presentes Normas empezará a contar a partir del día hábil siguiente de haber presentado la solicitud</w:t>
      </w:r>
      <w:r w:rsidR="00926A1F" w:rsidRPr="00A3609F">
        <w:rPr>
          <w:rFonts w:ascii="Museo Sans 300" w:hAnsi="Museo Sans 300"/>
          <w:lang w:val="es-ES_tradnl"/>
        </w:rPr>
        <w:t>.</w:t>
      </w:r>
      <w:r w:rsidR="0098710A" w:rsidRPr="00A3609F">
        <w:rPr>
          <w:rFonts w:ascii="Museo Sans 300" w:hAnsi="Museo Sans 300"/>
          <w:lang w:val="es-MX"/>
        </w:rPr>
        <w:t xml:space="preserve"> (</w:t>
      </w:r>
      <w:r w:rsidR="00BF587D" w:rsidRPr="00A3609F">
        <w:rPr>
          <w:rFonts w:ascii="Museo Sans 300" w:hAnsi="Museo Sans 300"/>
          <w:lang w:val="es-MX"/>
        </w:rPr>
        <w:t>3</w:t>
      </w:r>
      <w:r w:rsidR="0098710A" w:rsidRPr="00A3609F">
        <w:rPr>
          <w:rFonts w:ascii="Museo Sans 300" w:hAnsi="Museo Sans 300"/>
          <w:lang w:val="es-MX"/>
        </w:rPr>
        <w:t>)</w:t>
      </w:r>
    </w:p>
    <w:p w14:paraId="61742F6A" w14:textId="77777777" w:rsidR="008D7A7E" w:rsidRPr="00655E67" w:rsidRDefault="008D7A7E" w:rsidP="00794AAA">
      <w:pPr>
        <w:jc w:val="both"/>
        <w:rPr>
          <w:rFonts w:ascii="Museo Sans 300" w:hAnsi="Museo Sans 300"/>
          <w:lang w:val="es-MX"/>
        </w:rPr>
      </w:pPr>
    </w:p>
    <w:p w14:paraId="14E354C6" w14:textId="77777777" w:rsidR="00262606" w:rsidRPr="00655E67" w:rsidRDefault="00262606" w:rsidP="00794AAA">
      <w:pPr>
        <w:jc w:val="both"/>
        <w:rPr>
          <w:rFonts w:ascii="Museo Sans 300" w:hAnsi="Museo Sans 300"/>
          <w:lang w:val="es-MX"/>
        </w:rPr>
      </w:pPr>
      <w:r w:rsidRPr="00655E67">
        <w:rPr>
          <w:rFonts w:ascii="Museo Sans 300" w:eastAsia="Times New Roman" w:hAnsi="Museo Sans 300" w:cs="Times New Roman"/>
          <w:b/>
          <w:lang w:val="es-ES_tradnl" w:eastAsia="es-ES"/>
        </w:rPr>
        <w:t>Modelo de contrato de suscripción de cuotas de participación</w:t>
      </w:r>
    </w:p>
    <w:p w14:paraId="7037DC5C" w14:textId="030FC56F" w:rsidR="0043161B" w:rsidRPr="00655E67" w:rsidRDefault="0043161B" w:rsidP="00794AAA">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t>El modelo de contrato de suscripción</w:t>
      </w:r>
      <w:r w:rsidR="008D547D" w:rsidRPr="00655E67">
        <w:rPr>
          <w:rFonts w:ascii="Museo Sans 300" w:hAnsi="Museo Sans 300"/>
          <w:lang w:val="es-MX"/>
        </w:rPr>
        <w:t xml:space="preserve"> de cuotas de participación</w:t>
      </w:r>
      <w:r w:rsidRPr="00655E67">
        <w:rPr>
          <w:rFonts w:ascii="Museo Sans 300" w:hAnsi="Museo Sans 300"/>
          <w:lang w:val="es-MX"/>
        </w:rPr>
        <w:t>, deberá incluir como mínimo lo establecido en las “Normas Técnicas para la Autorización, Registro y Funcion</w:t>
      </w:r>
      <w:r w:rsidR="003D61EF" w:rsidRPr="00655E67">
        <w:rPr>
          <w:rFonts w:ascii="Museo Sans 300" w:hAnsi="Museo Sans 300"/>
          <w:lang w:val="es-MX"/>
        </w:rPr>
        <w:t xml:space="preserve">amiento de Fondos de Inversión” </w:t>
      </w:r>
      <w:r w:rsidRPr="00655E67">
        <w:rPr>
          <w:rFonts w:ascii="Museo Sans 300" w:hAnsi="Museo Sans 300"/>
          <w:lang w:val="es-MX"/>
        </w:rPr>
        <w:t>(NDMC-</w:t>
      </w:r>
      <w:r w:rsidR="003D61EF" w:rsidRPr="00655E67">
        <w:rPr>
          <w:rFonts w:ascii="Museo Sans 300" w:hAnsi="Museo Sans 300"/>
          <w:lang w:val="es-MX"/>
        </w:rPr>
        <w:t>0</w:t>
      </w:r>
      <w:r w:rsidRPr="00655E67">
        <w:rPr>
          <w:rFonts w:ascii="Museo Sans 300" w:hAnsi="Museo Sans 300"/>
          <w:lang w:val="es-MX"/>
        </w:rPr>
        <w:t>6)</w:t>
      </w:r>
      <w:r w:rsidR="00DD140A" w:rsidRPr="00655E67">
        <w:rPr>
          <w:rFonts w:ascii="Museo Sans 300" w:hAnsi="Museo Sans 300"/>
          <w:lang w:val="es-MX"/>
        </w:rPr>
        <w:t xml:space="preserve">, </w:t>
      </w:r>
      <w:r w:rsidR="00DD140A" w:rsidRPr="00655E67">
        <w:rPr>
          <w:rFonts w:ascii="Museo Sans 300" w:hAnsi="Museo Sans 300"/>
          <w:spacing w:val="-3"/>
        </w:rPr>
        <w:t>aprobadas por el Banco Central de Reserva por medio de su Comité de Normas</w:t>
      </w:r>
      <w:r w:rsidRPr="00655E67">
        <w:rPr>
          <w:rFonts w:ascii="Museo Sans 300" w:hAnsi="Museo Sans 300"/>
          <w:lang w:val="es-MX"/>
        </w:rPr>
        <w:t xml:space="preserve"> y observará lo regulado en el artículo 22 de la Ley de Protección al Consumidor y lo establecido en el Reglamento de la Ley de Protección al Consumidor relativo al contrato de adhesión.</w:t>
      </w:r>
    </w:p>
    <w:p w14:paraId="2A0DAA9D" w14:textId="77777777" w:rsidR="0043161B" w:rsidRPr="00655E67" w:rsidRDefault="0043161B" w:rsidP="00794AAA">
      <w:pPr>
        <w:tabs>
          <w:tab w:val="left" w:pos="709"/>
          <w:tab w:val="left" w:pos="851"/>
        </w:tabs>
        <w:jc w:val="both"/>
        <w:rPr>
          <w:rFonts w:ascii="Museo Sans 300" w:hAnsi="Museo Sans 300"/>
          <w:b/>
          <w:lang w:val="es-MX"/>
        </w:rPr>
      </w:pPr>
    </w:p>
    <w:p w14:paraId="6956FFCE" w14:textId="77777777" w:rsidR="00262606" w:rsidRPr="00655E67" w:rsidRDefault="00262606" w:rsidP="00794AAA">
      <w:pPr>
        <w:jc w:val="both"/>
        <w:rPr>
          <w:rFonts w:ascii="Museo Sans 300" w:hAnsi="Museo Sans 300"/>
          <w:b/>
          <w:lang w:val="es-MX"/>
        </w:rPr>
      </w:pPr>
      <w:r w:rsidRPr="00655E67">
        <w:rPr>
          <w:rFonts w:ascii="Museo Sans 300" w:hAnsi="Museo Sans 300"/>
          <w:b/>
          <w:lang w:val="es-MX"/>
        </w:rPr>
        <w:t xml:space="preserve">Extracto del reglamento interno y prospecto de colocación </w:t>
      </w:r>
    </w:p>
    <w:p w14:paraId="0F34BA41" w14:textId="62384DAE" w:rsidR="00CB164A" w:rsidRPr="00B86429" w:rsidRDefault="00262606" w:rsidP="00794AAA">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t>La Gestora deberá elaborar un extracto del reglamento interno y prospecto de colocación, el cual formará parte del reglamento interno y prospecto de colocación respectivamente. Dichos extractos contendrán en forma resumida la información detallada en el Anexo No. 2</w:t>
      </w:r>
      <w:r w:rsidR="00FE5B0D" w:rsidRPr="00655E67">
        <w:rPr>
          <w:rFonts w:ascii="Museo Sans 300" w:hAnsi="Museo Sans 300"/>
          <w:lang w:val="es-MX"/>
        </w:rPr>
        <w:t>,</w:t>
      </w:r>
      <w:r w:rsidRPr="00655E67">
        <w:rPr>
          <w:rFonts w:ascii="Museo Sans 300" w:hAnsi="Museo Sans 300"/>
          <w:lang w:val="es-MX"/>
        </w:rPr>
        <w:t xml:space="preserve"> </w:t>
      </w:r>
      <w:r w:rsidR="00FE5B0D" w:rsidRPr="00655E67">
        <w:rPr>
          <w:rFonts w:ascii="Museo Sans 300" w:hAnsi="Museo Sans 300"/>
          <w:lang w:val="es-MX"/>
        </w:rPr>
        <w:t xml:space="preserve">numeral 5) </w:t>
      </w:r>
      <w:r w:rsidRPr="00655E67">
        <w:rPr>
          <w:rFonts w:ascii="Museo Sans 300" w:hAnsi="Museo Sans 300"/>
          <w:lang w:val="es-MX"/>
        </w:rPr>
        <w:t>y Anexo No. 3</w:t>
      </w:r>
      <w:r w:rsidR="00FE5B0D" w:rsidRPr="00655E67">
        <w:rPr>
          <w:rFonts w:ascii="Museo Sans 300" w:hAnsi="Museo Sans 300"/>
          <w:lang w:val="es-MX"/>
        </w:rPr>
        <w:t>, nume</w:t>
      </w:r>
      <w:r w:rsidR="001733A3" w:rsidRPr="00655E67">
        <w:rPr>
          <w:rFonts w:ascii="Museo Sans 300" w:hAnsi="Museo Sans 300"/>
          <w:lang w:val="es-MX"/>
        </w:rPr>
        <w:t>ral 6</w:t>
      </w:r>
      <w:r w:rsidR="00FE5B0D" w:rsidRPr="00655E67">
        <w:rPr>
          <w:rFonts w:ascii="Museo Sans 300" w:hAnsi="Museo Sans 300"/>
          <w:lang w:val="es-MX"/>
        </w:rPr>
        <w:t xml:space="preserve">) </w:t>
      </w:r>
      <w:r w:rsidRPr="00655E67">
        <w:rPr>
          <w:rStyle w:val="EstiloTtulo2ArialNarrowCarCarCarCarCarCar"/>
          <w:rFonts w:ascii="Museo Sans 300" w:eastAsiaTheme="minorHAnsi" w:hAnsi="Museo Sans 300" w:cstheme="minorHAnsi"/>
          <w:sz w:val="22"/>
          <w:szCs w:val="22"/>
        </w:rPr>
        <w:t>de las presentes Normas</w:t>
      </w:r>
      <w:r w:rsidRPr="00655E67">
        <w:rPr>
          <w:rFonts w:ascii="Museo Sans 300" w:hAnsi="Museo Sans 300"/>
        </w:rPr>
        <w:t>.</w:t>
      </w:r>
    </w:p>
    <w:p w14:paraId="5D2CAE50" w14:textId="77777777" w:rsidR="00B86429" w:rsidRPr="00057951" w:rsidRDefault="00B86429" w:rsidP="00B86429">
      <w:pPr>
        <w:pStyle w:val="Prrafodelista"/>
        <w:tabs>
          <w:tab w:val="left" w:pos="709"/>
          <w:tab w:val="left" w:pos="851"/>
        </w:tabs>
        <w:jc w:val="both"/>
        <w:rPr>
          <w:rFonts w:ascii="Museo Sans 300" w:hAnsi="Museo Sans 300"/>
          <w:lang w:val="es-MX"/>
        </w:rPr>
      </w:pPr>
    </w:p>
    <w:p w14:paraId="2F3D4B15" w14:textId="77777777" w:rsidR="00262606" w:rsidRPr="00655E67" w:rsidRDefault="00262606" w:rsidP="00794AAA">
      <w:pPr>
        <w:pStyle w:val="Textoindependiente"/>
        <w:spacing w:before="3" w:line="276" w:lineRule="exact"/>
        <w:ind w:left="0"/>
        <w:jc w:val="both"/>
        <w:rPr>
          <w:rFonts w:ascii="Museo Sans 300" w:eastAsia="Times New Roman" w:hAnsi="Museo Sans 300" w:cs="Times New Roman"/>
          <w:b/>
          <w:sz w:val="22"/>
          <w:szCs w:val="22"/>
          <w:lang w:val="es-ES_tradnl" w:eastAsia="es-ES"/>
        </w:rPr>
      </w:pPr>
      <w:r w:rsidRPr="00655E67">
        <w:rPr>
          <w:rFonts w:ascii="Museo Sans 300" w:eastAsia="Times New Roman" w:hAnsi="Museo Sans 300" w:cs="Times New Roman"/>
          <w:b/>
          <w:sz w:val="22"/>
          <w:szCs w:val="22"/>
          <w:lang w:val="es-ES_tradnl" w:eastAsia="es-ES"/>
        </w:rPr>
        <w:t>Procedimiento de autorización en el Registro</w:t>
      </w:r>
    </w:p>
    <w:p w14:paraId="19F16E2B" w14:textId="02186227" w:rsidR="00262606" w:rsidRPr="0093719C" w:rsidRDefault="00262606" w:rsidP="00794AAA">
      <w:pPr>
        <w:pStyle w:val="Prrafodelista"/>
        <w:numPr>
          <w:ilvl w:val="0"/>
          <w:numId w:val="3"/>
        </w:numPr>
        <w:tabs>
          <w:tab w:val="left" w:pos="709"/>
          <w:tab w:val="left" w:pos="851"/>
        </w:tabs>
        <w:ind w:firstLine="0"/>
        <w:jc w:val="both"/>
        <w:rPr>
          <w:rFonts w:ascii="Museo Sans 300" w:hAnsi="Museo Sans 300"/>
          <w:b/>
          <w:bCs/>
          <w:lang w:val="es-MX"/>
        </w:rPr>
      </w:pPr>
      <w:bookmarkStart w:id="0" w:name="_Hlk80369716"/>
      <w:r w:rsidRPr="0093719C">
        <w:rPr>
          <w:rFonts w:ascii="Museo Sans 300" w:hAnsi="Museo Sans 300"/>
          <w:lang w:val="es-MX"/>
        </w:rPr>
        <w:t>Recibida la solicitud de autorización de</w:t>
      </w:r>
      <w:r w:rsidR="003D61EF" w:rsidRPr="0093719C">
        <w:rPr>
          <w:rFonts w:ascii="Museo Sans 300" w:hAnsi="Museo Sans 300"/>
          <w:lang w:val="es-MX"/>
        </w:rPr>
        <w:t>l</w:t>
      </w:r>
      <w:r w:rsidRPr="0093719C">
        <w:rPr>
          <w:rFonts w:ascii="Museo Sans 300" w:hAnsi="Museo Sans 300"/>
          <w:lang w:val="es-MX"/>
        </w:rPr>
        <w:t xml:space="preserve"> asiento en el Registro </w:t>
      </w:r>
      <w:r w:rsidR="00C932C5" w:rsidRPr="0093719C">
        <w:rPr>
          <w:rFonts w:ascii="Museo Sans 300" w:hAnsi="Museo Sans 300"/>
          <w:lang w:val="es-MX"/>
        </w:rPr>
        <w:t>del Fondo</w:t>
      </w:r>
      <w:r w:rsidR="00D850AF" w:rsidRPr="0093719C">
        <w:t xml:space="preserve"> </w:t>
      </w:r>
      <w:r w:rsidR="00D850AF" w:rsidRPr="0093719C">
        <w:rPr>
          <w:rFonts w:ascii="Museo Sans 300" w:hAnsi="Museo Sans 300"/>
          <w:lang w:val="es-MX"/>
        </w:rPr>
        <w:t xml:space="preserve">Desarrollo Inmobiliario </w:t>
      </w:r>
      <w:r w:rsidRPr="0093719C">
        <w:rPr>
          <w:rFonts w:ascii="Museo Sans 300" w:hAnsi="Museo Sans 300"/>
          <w:lang w:val="es-MX"/>
        </w:rPr>
        <w:t>correspondiente</w:t>
      </w:r>
      <w:r w:rsidR="000D2163">
        <w:rPr>
          <w:rFonts w:ascii="Museo Sans 300" w:hAnsi="Museo Sans 300"/>
          <w:lang w:val="es-MX"/>
        </w:rPr>
        <w:t>,</w:t>
      </w:r>
      <w:r w:rsidR="0093719C" w:rsidRPr="0093719C">
        <w:rPr>
          <w:rFonts w:ascii="Museo Sans 300" w:hAnsi="Museo Sans 300"/>
          <w:lang w:val="es-MX"/>
        </w:rPr>
        <w:t xml:space="preserve"> </w:t>
      </w:r>
      <w:r w:rsidR="00CE44EE" w:rsidRPr="0093719C">
        <w:rPr>
          <w:rFonts w:ascii="Museo Sans 300" w:hAnsi="Museo Sans 300"/>
          <w:lang w:val="es-MX"/>
        </w:rPr>
        <w:t>de conformidad a lo establecido</w:t>
      </w:r>
      <w:r w:rsidRPr="0093719C">
        <w:rPr>
          <w:rFonts w:ascii="Museo Sans 300" w:hAnsi="Museo Sans 300"/>
          <w:lang w:val="es-MX"/>
        </w:rPr>
        <w:t xml:space="preserve"> en el </w:t>
      </w:r>
      <w:r w:rsidR="00A33E83" w:rsidRPr="0093719C">
        <w:rPr>
          <w:rFonts w:ascii="Museo Sans 300" w:hAnsi="Museo Sans 300"/>
          <w:lang w:val="es-MX"/>
        </w:rPr>
        <w:t xml:space="preserve">artículo </w:t>
      </w:r>
      <w:r w:rsidR="00856BBF" w:rsidRPr="0093719C">
        <w:rPr>
          <w:rFonts w:ascii="Museo Sans 300" w:hAnsi="Museo Sans 300"/>
          <w:lang w:val="es-MX"/>
        </w:rPr>
        <w:t>9</w:t>
      </w:r>
      <w:r w:rsidRPr="0093719C">
        <w:rPr>
          <w:rFonts w:ascii="Museo Sans 300" w:hAnsi="Museo Sans 300"/>
          <w:b/>
          <w:lang w:val="es-MX"/>
        </w:rPr>
        <w:t xml:space="preserve"> </w:t>
      </w:r>
      <w:r w:rsidRPr="0093719C">
        <w:rPr>
          <w:rFonts w:ascii="Museo Sans 300" w:hAnsi="Museo Sans 300"/>
          <w:lang w:val="es-MX"/>
        </w:rPr>
        <w:t>de las presentes Normas, la Superintendencia procederá a verificar el cumplimiento de los requisitos definidos por la Ley de Fondos y las presentes Normas</w:t>
      </w:r>
      <w:r w:rsidR="00F1324A" w:rsidRPr="0093719C">
        <w:rPr>
          <w:rFonts w:ascii="Museo Sans 300" w:hAnsi="Museo Sans 300"/>
          <w:lang w:val="es-MX"/>
        </w:rPr>
        <w:t xml:space="preserve">, disponiendo de </w:t>
      </w:r>
      <w:r w:rsidR="00C932C5" w:rsidRPr="0093719C">
        <w:rPr>
          <w:rFonts w:ascii="Museo Sans 300" w:hAnsi="Museo Sans 300"/>
          <w:lang w:val="es-MX"/>
        </w:rPr>
        <w:t>hasta</w:t>
      </w:r>
      <w:r w:rsidR="00B035F3" w:rsidRPr="0093719C">
        <w:rPr>
          <w:rFonts w:ascii="Museo Sans 300" w:hAnsi="Museo Sans 300"/>
          <w:lang w:val="es-MX"/>
        </w:rPr>
        <w:t xml:space="preserve"> </w:t>
      </w:r>
      <w:r w:rsidR="00F1324A" w:rsidRPr="0093719C">
        <w:rPr>
          <w:rFonts w:ascii="Museo Sans 300" w:hAnsi="Museo Sans 300"/>
          <w:lang w:val="es-MX"/>
        </w:rPr>
        <w:t xml:space="preserve">treinta días hábiles </w:t>
      </w:r>
      <w:r w:rsidR="008B7CBA" w:rsidRPr="0093719C">
        <w:rPr>
          <w:rFonts w:ascii="Museo Sans 300" w:hAnsi="Museo Sans 300"/>
          <w:lang w:val="es-MX"/>
        </w:rPr>
        <w:t>de acuerdo</w:t>
      </w:r>
      <w:r w:rsidR="00F1324A" w:rsidRPr="0093719C">
        <w:rPr>
          <w:rFonts w:ascii="Museo Sans 300" w:hAnsi="Museo Sans 300"/>
          <w:lang w:val="es-MX"/>
        </w:rPr>
        <w:t xml:space="preserve"> </w:t>
      </w:r>
      <w:r w:rsidR="008B7CBA" w:rsidRPr="0093719C">
        <w:rPr>
          <w:rFonts w:ascii="Museo Sans 300" w:hAnsi="Museo Sans 300"/>
          <w:lang w:val="es-MX"/>
        </w:rPr>
        <w:t>a</w:t>
      </w:r>
      <w:r w:rsidR="00F1324A" w:rsidRPr="0093719C">
        <w:rPr>
          <w:rFonts w:ascii="Museo Sans 300" w:hAnsi="Museo Sans 300"/>
          <w:lang w:val="es-MX"/>
        </w:rPr>
        <w:t xml:space="preserve">l artículo 62 de la Ley de Fondos para </w:t>
      </w:r>
      <w:r w:rsidR="00516CD1" w:rsidRPr="0093719C">
        <w:rPr>
          <w:rFonts w:ascii="Museo Sans 300" w:hAnsi="Museo Sans 300"/>
          <w:lang w:val="es-MX"/>
        </w:rPr>
        <w:t xml:space="preserve">la autorización </w:t>
      </w:r>
      <w:r w:rsidR="00C932C5" w:rsidRPr="0093719C">
        <w:rPr>
          <w:rFonts w:ascii="Museo Sans 300" w:hAnsi="Museo Sans 300"/>
          <w:lang w:val="es-MX"/>
        </w:rPr>
        <w:t xml:space="preserve">y registro </w:t>
      </w:r>
      <w:r w:rsidR="00516CD1" w:rsidRPr="0093719C">
        <w:rPr>
          <w:rFonts w:ascii="Museo Sans 300" w:hAnsi="Museo Sans 300"/>
          <w:lang w:val="es-MX"/>
        </w:rPr>
        <w:t>o denegatoria del Fondo.</w:t>
      </w:r>
      <w:r w:rsidR="0098710A" w:rsidRPr="0093719C">
        <w:rPr>
          <w:rFonts w:ascii="Museo Sans 300" w:hAnsi="Museo Sans 300"/>
          <w:lang w:val="es-MX"/>
        </w:rPr>
        <w:t xml:space="preserve"> (</w:t>
      </w:r>
      <w:r w:rsidR="00BF587D" w:rsidRPr="0093719C">
        <w:rPr>
          <w:rFonts w:ascii="Museo Sans 300" w:hAnsi="Museo Sans 300"/>
          <w:lang w:val="es-MX"/>
        </w:rPr>
        <w:t>3</w:t>
      </w:r>
      <w:r w:rsidR="0098710A" w:rsidRPr="0093719C">
        <w:rPr>
          <w:rFonts w:ascii="Museo Sans 300" w:hAnsi="Museo Sans 300"/>
          <w:lang w:val="es-MX"/>
        </w:rPr>
        <w:t>)</w:t>
      </w:r>
    </w:p>
    <w:bookmarkEnd w:id="0"/>
    <w:p w14:paraId="793109C4" w14:textId="77777777" w:rsidR="00262606" w:rsidRPr="00F1324A" w:rsidRDefault="00262606" w:rsidP="00794AAA">
      <w:pPr>
        <w:pStyle w:val="Ttulo1"/>
        <w:ind w:left="0"/>
        <w:jc w:val="both"/>
        <w:rPr>
          <w:rFonts w:ascii="Museo Sans 300" w:eastAsia="Times New Roman" w:hAnsi="Museo Sans 300" w:cs="Times New Roman"/>
          <w:bCs w:val="0"/>
          <w:strike/>
          <w:sz w:val="22"/>
          <w:szCs w:val="22"/>
          <w:lang w:val="es-MX" w:eastAsia="es-ES"/>
        </w:rPr>
      </w:pPr>
    </w:p>
    <w:p w14:paraId="43470BD1" w14:textId="2DB103D4" w:rsidR="00F1324A" w:rsidRPr="008D168C" w:rsidRDefault="00F1324A" w:rsidP="00F1324A">
      <w:pPr>
        <w:pStyle w:val="Prrafodelista"/>
        <w:tabs>
          <w:tab w:val="left" w:pos="709"/>
          <w:tab w:val="left" w:pos="851"/>
        </w:tabs>
        <w:jc w:val="both"/>
        <w:rPr>
          <w:rFonts w:ascii="Museo Sans 300" w:hAnsi="Museo Sans 300"/>
          <w:lang w:val="es-MX"/>
        </w:rPr>
      </w:pPr>
      <w:r w:rsidRPr="008D168C">
        <w:rPr>
          <w:rFonts w:ascii="Museo Sans 300" w:hAnsi="Museo Sans 300"/>
          <w:lang w:val="es-MX"/>
        </w:rPr>
        <w:t xml:space="preserve">Si la solicitud no viene acompañada de la información completa </w:t>
      </w:r>
      <w:r w:rsidR="00A81AAC" w:rsidRPr="008D168C">
        <w:rPr>
          <w:rFonts w:ascii="Museo Sans 300" w:hAnsi="Museo Sans 300"/>
          <w:lang w:val="es-MX"/>
        </w:rPr>
        <w:t xml:space="preserve">y en debida forma </w:t>
      </w:r>
      <w:r w:rsidRPr="008D168C">
        <w:rPr>
          <w:rFonts w:ascii="Museo Sans 300" w:hAnsi="Museo Sans 300"/>
          <w:lang w:val="es-MX"/>
        </w:rPr>
        <w:t xml:space="preserve">que se detalla en el artículo 9 de las presentes </w:t>
      </w:r>
      <w:r w:rsidR="004D74DB">
        <w:rPr>
          <w:rFonts w:ascii="Museo Sans 300" w:hAnsi="Museo Sans 300"/>
          <w:lang w:val="es-MX"/>
        </w:rPr>
        <w:t>N</w:t>
      </w:r>
      <w:r w:rsidRPr="008D168C">
        <w:rPr>
          <w:rFonts w:ascii="Museo Sans 300" w:hAnsi="Museo Sans 300"/>
          <w:lang w:val="es-MX"/>
        </w:rPr>
        <w:t>ormas, la Superintendencia ante la falta de requisitos necesarios, podrá requerir a los solicitantes que en el plazo de diez días hábiles contados a partir del día siguiente al de la notificación, presente los documentos que faltaren, plazo que podrá ampliarse a solicitud de l</w:t>
      </w:r>
      <w:r w:rsidR="008B7CBA" w:rsidRPr="008D168C">
        <w:rPr>
          <w:rFonts w:ascii="Museo Sans 300" w:hAnsi="Museo Sans 300"/>
          <w:lang w:val="es-MX"/>
        </w:rPr>
        <w:t>a Gestora</w:t>
      </w:r>
      <w:r w:rsidRPr="008D168C">
        <w:rPr>
          <w:rFonts w:ascii="Museo Sans 300" w:hAnsi="Museo Sans 300"/>
          <w:lang w:val="es-MX"/>
        </w:rPr>
        <w:t>, cuando existan razones que así lo justifiquen.</w:t>
      </w:r>
      <w:r w:rsidR="0098710A" w:rsidRPr="008D168C">
        <w:rPr>
          <w:rFonts w:ascii="Museo Sans 300" w:hAnsi="Museo Sans 300"/>
          <w:lang w:val="es-MX"/>
        </w:rPr>
        <w:t xml:space="preserve"> (</w:t>
      </w:r>
      <w:r w:rsidR="00BF587D" w:rsidRPr="008D168C">
        <w:rPr>
          <w:rFonts w:ascii="Museo Sans 300" w:hAnsi="Museo Sans 300"/>
          <w:lang w:val="es-MX"/>
        </w:rPr>
        <w:t>3</w:t>
      </w:r>
      <w:r w:rsidR="0098710A" w:rsidRPr="008D168C">
        <w:rPr>
          <w:rFonts w:ascii="Museo Sans 300" w:hAnsi="Museo Sans 300"/>
          <w:lang w:val="es-MX"/>
        </w:rPr>
        <w:t>)</w:t>
      </w:r>
    </w:p>
    <w:p w14:paraId="179D1D81" w14:textId="77777777" w:rsidR="00F1324A" w:rsidRPr="008D168C" w:rsidRDefault="00F1324A" w:rsidP="00F1324A">
      <w:pPr>
        <w:pStyle w:val="Prrafodelista"/>
        <w:tabs>
          <w:tab w:val="left" w:pos="709"/>
          <w:tab w:val="left" w:pos="851"/>
        </w:tabs>
        <w:jc w:val="both"/>
        <w:rPr>
          <w:rFonts w:ascii="Museo Sans 300" w:hAnsi="Museo Sans 300"/>
          <w:b/>
          <w:bCs/>
          <w:lang w:val="es-MX"/>
        </w:rPr>
      </w:pPr>
    </w:p>
    <w:p w14:paraId="0181A9C5" w14:textId="63311DE9" w:rsidR="00F1324A" w:rsidRPr="008D168C" w:rsidRDefault="00F1324A" w:rsidP="00F1324A">
      <w:pPr>
        <w:pStyle w:val="Prrafodelista"/>
        <w:tabs>
          <w:tab w:val="left" w:pos="709"/>
          <w:tab w:val="left" w:pos="851"/>
        </w:tabs>
        <w:jc w:val="both"/>
        <w:rPr>
          <w:rFonts w:ascii="Museo Sans 300" w:hAnsi="Museo Sans 300"/>
          <w:lang w:val="es-MX"/>
        </w:rPr>
      </w:pPr>
      <w:r w:rsidRPr="008D168C">
        <w:rPr>
          <w:rFonts w:ascii="Museo Sans 300" w:hAnsi="Museo Sans 300"/>
          <w:lang w:val="es-MX"/>
        </w:rPr>
        <w:t xml:space="preserve">La Superintendencia en la misma prevención indicará a los solicitantes que si no completa la información en el plazo antes </w:t>
      </w:r>
      <w:r w:rsidRPr="008D168C">
        <w:rPr>
          <w:rFonts w:ascii="Museo Sans 300" w:hAnsi="Museo Sans 300"/>
          <w:lang w:val="es-MX"/>
        </w:rPr>
        <w:lastRenderedPageBreak/>
        <w:t xml:space="preserve">mencionado, procederá sin más trámite a archivar la solicitud, quedándole a salvo su derecho de presentar una nueva solicitud. </w:t>
      </w:r>
      <w:r w:rsidR="0098710A" w:rsidRPr="008D168C">
        <w:rPr>
          <w:rFonts w:ascii="Museo Sans 300" w:hAnsi="Museo Sans 300"/>
          <w:lang w:val="es-MX"/>
        </w:rPr>
        <w:t>(</w:t>
      </w:r>
      <w:r w:rsidR="00BF587D" w:rsidRPr="008D168C">
        <w:rPr>
          <w:rFonts w:ascii="Museo Sans 300" w:hAnsi="Museo Sans 300"/>
          <w:lang w:val="es-MX"/>
        </w:rPr>
        <w:t>3</w:t>
      </w:r>
      <w:r w:rsidR="0098710A" w:rsidRPr="008D168C">
        <w:rPr>
          <w:rFonts w:ascii="Museo Sans 300" w:hAnsi="Museo Sans 300"/>
          <w:lang w:val="es-MX"/>
        </w:rPr>
        <w:t>)</w:t>
      </w:r>
    </w:p>
    <w:p w14:paraId="665A9E1D" w14:textId="77777777" w:rsidR="00F1324A" w:rsidRPr="008D168C" w:rsidRDefault="00F1324A" w:rsidP="00F1324A">
      <w:pPr>
        <w:pStyle w:val="Prrafodelista"/>
        <w:tabs>
          <w:tab w:val="left" w:pos="709"/>
          <w:tab w:val="left" w:pos="851"/>
        </w:tabs>
        <w:jc w:val="both"/>
        <w:rPr>
          <w:rFonts w:ascii="Museo Sans 300" w:hAnsi="Museo Sans 300"/>
          <w:b/>
          <w:bCs/>
          <w:lang w:val="es-MX"/>
        </w:rPr>
      </w:pPr>
    </w:p>
    <w:p w14:paraId="3D70BD8A" w14:textId="5C7E5DB4" w:rsidR="00F1324A" w:rsidRPr="008D168C" w:rsidRDefault="00F1324A" w:rsidP="00F1324A">
      <w:pPr>
        <w:pStyle w:val="Prrafodelista"/>
        <w:tabs>
          <w:tab w:val="left" w:pos="709"/>
          <w:tab w:val="left" w:pos="851"/>
        </w:tabs>
        <w:jc w:val="both"/>
        <w:rPr>
          <w:rFonts w:ascii="Museo Sans 300" w:hAnsi="Museo Sans 300"/>
          <w:lang w:val="es-MX"/>
        </w:rPr>
      </w:pPr>
      <w:r w:rsidRPr="008D168C">
        <w:rPr>
          <w:rFonts w:ascii="Museo Sans 300" w:hAnsi="Museo Sans 300"/>
          <w:lang w:val="es-MX"/>
        </w:rPr>
        <w:t>Si luego del análisis de la documentación presentada de acuerdo al artículo 9 de las presentes Normas, la Superintendencia tuviere observaciones o cuando la documentación o información que haya sido presentada no resultare suficiente para establecer los hechos o información que pretenda acreditarse conforme el tipo de proceso de autorización; la Superintendencia podrá prevenir a la Gestora por una sola vez para que subsane las deficiencias que se le comuniquen o presente documentación o información adicional que se le requiera.</w:t>
      </w:r>
      <w:r w:rsidR="0098710A" w:rsidRPr="008D168C">
        <w:rPr>
          <w:rFonts w:ascii="Museo Sans 300" w:hAnsi="Museo Sans 300"/>
          <w:lang w:val="es-MX"/>
        </w:rPr>
        <w:t xml:space="preserve"> (</w:t>
      </w:r>
      <w:r w:rsidR="00BF587D" w:rsidRPr="008D168C">
        <w:rPr>
          <w:rFonts w:ascii="Museo Sans 300" w:hAnsi="Museo Sans 300"/>
          <w:lang w:val="es-MX"/>
        </w:rPr>
        <w:t>3</w:t>
      </w:r>
      <w:r w:rsidR="0098710A" w:rsidRPr="008D168C">
        <w:rPr>
          <w:rFonts w:ascii="Museo Sans 300" w:hAnsi="Museo Sans 300"/>
          <w:lang w:val="es-MX"/>
        </w:rPr>
        <w:t>)</w:t>
      </w:r>
    </w:p>
    <w:p w14:paraId="292437DE" w14:textId="77777777" w:rsidR="00F1324A" w:rsidRPr="008D168C" w:rsidRDefault="00F1324A" w:rsidP="00F1324A">
      <w:pPr>
        <w:pStyle w:val="Prrafodelista"/>
        <w:tabs>
          <w:tab w:val="left" w:pos="709"/>
          <w:tab w:val="left" w:pos="851"/>
        </w:tabs>
        <w:jc w:val="both"/>
        <w:rPr>
          <w:rFonts w:ascii="Museo Sans 300" w:hAnsi="Museo Sans 300"/>
          <w:b/>
          <w:bCs/>
          <w:lang w:val="es-MX"/>
        </w:rPr>
      </w:pPr>
    </w:p>
    <w:p w14:paraId="6D80063A" w14:textId="32FDE439" w:rsidR="00F1324A" w:rsidRPr="008D168C" w:rsidRDefault="00F1324A" w:rsidP="00F1324A">
      <w:pPr>
        <w:pStyle w:val="Prrafodelista"/>
        <w:tabs>
          <w:tab w:val="left" w:pos="709"/>
          <w:tab w:val="left" w:pos="851"/>
        </w:tabs>
        <w:jc w:val="both"/>
        <w:rPr>
          <w:rFonts w:ascii="Museo Sans 300" w:hAnsi="Museo Sans 300"/>
          <w:lang w:val="es-MX"/>
        </w:rPr>
      </w:pPr>
      <w:r w:rsidRPr="008D168C">
        <w:rPr>
          <w:rFonts w:ascii="Museo Sans 300" w:hAnsi="Museo Sans 300"/>
          <w:lang w:val="es-MX"/>
        </w:rPr>
        <w:t>La Gestora dispondrá de un plazo máximo de diez días hábiles contados a partir del día siguiente al de la notificación, para solventar las observaciones o presentar la información requerida por la Superintendencia.</w:t>
      </w:r>
      <w:r w:rsidR="0098710A" w:rsidRPr="008D168C">
        <w:rPr>
          <w:rFonts w:ascii="Museo Sans 300" w:hAnsi="Museo Sans 300"/>
          <w:lang w:val="es-MX"/>
        </w:rPr>
        <w:t xml:space="preserve"> (</w:t>
      </w:r>
      <w:r w:rsidR="00BF587D" w:rsidRPr="008D168C">
        <w:rPr>
          <w:rFonts w:ascii="Museo Sans 300" w:hAnsi="Museo Sans 300"/>
          <w:lang w:val="es-MX"/>
        </w:rPr>
        <w:t>3</w:t>
      </w:r>
      <w:r w:rsidR="0098710A" w:rsidRPr="008D168C">
        <w:rPr>
          <w:rFonts w:ascii="Museo Sans 300" w:hAnsi="Museo Sans 300"/>
          <w:lang w:val="es-MX"/>
        </w:rPr>
        <w:t>)</w:t>
      </w:r>
    </w:p>
    <w:p w14:paraId="637BE351" w14:textId="77777777" w:rsidR="00F1324A" w:rsidRPr="008D168C" w:rsidRDefault="00F1324A" w:rsidP="00F1324A">
      <w:pPr>
        <w:pStyle w:val="Prrafodelista"/>
        <w:tabs>
          <w:tab w:val="left" w:pos="709"/>
          <w:tab w:val="left" w:pos="851"/>
        </w:tabs>
        <w:jc w:val="both"/>
        <w:rPr>
          <w:rFonts w:ascii="Museo Sans 300" w:hAnsi="Museo Sans 300"/>
          <w:b/>
          <w:bCs/>
          <w:lang w:val="es-MX"/>
        </w:rPr>
      </w:pPr>
    </w:p>
    <w:p w14:paraId="22CC8B32" w14:textId="31DECD66" w:rsidR="00F1324A" w:rsidRPr="008D168C" w:rsidRDefault="00F1324A" w:rsidP="00F1324A">
      <w:pPr>
        <w:pStyle w:val="Prrafodelista"/>
        <w:tabs>
          <w:tab w:val="left" w:pos="709"/>
          <w:tab w:val="left" w:pos="851"/>
        </w:tabs>
        <w:jc w:val="both"/>
        <w:rPr>
          <w:rFonts w:ascii="Museo Sans 300" w:hAnsi="Museo Sans 300"/>
          <w:lang w:val="es-MX"/>
        </w:rPr>
      </w:pPr>
      <w:r w:rsidRPr="008D168C">
        <w:rPr>
          <w:rFonts w:ascii="Museo Sans 300" w:hAnsi="Museo Sans 300"/>
          <w:lang w:val="es-MX"/>
        </w:rPr>
        <w:t>La Superintendencia podrá mediante resolución fundamentada ampliar hasta por otros diez días hábiles</w:t>
      </w:r>
      <w:r w:rsidR="00516CD1" w:rsidRPr="008D168C">
        <w:rPr>
          <w:rFonts w:ascii="Museo Sans 300" w:hAnsi="Museo Sans 300"/>
          <w:lang w:val="es-MX"/>
        </w:rPr>
        <w:t>,</w:t>
      </w:r>
      <w:r w:rsidRPr="008D168C">
        <w:rPr>
          <w:rFonts w:ascii="Museo Sans 300" w:hAnsi="Museo Sans 300"/>
          <w:lang w:val="es-MX"/>
        </w:rPr>
        <w:t xml:space="preserve"> el plazo señalado en el inciso anterior, cuando la naturaleza de las observaciones o deficiencias prevenidas lo exijan.</w:t>
      </w:r>
      <w:r w:rsidR="0098710A" w:rsidRPr="008D168C">
        <w:rPr>
          <w:rFonts w:ascii="Museo Sans 300" w:hAnsi="Museo Sans 300"/>
          <w:lang w:val="es-MX"/>
        </w:rPr>
        <w:t xml:space="preserve"> (</w:t>
      </w:r>
      <w:r w:rsidR="00BF587D" w:rsidRPr="008D168C">
        <w:rPr>
          <w:rFonts w:ascii="Museo Sans 300" w:hAnsi="Museo Sans 300"/>
          <w:lang w:val="es-MX"/>
        </w:rPr>
        <w:t>3</w:t>
      </w:r>
      <w:r w:rsidR="0098710A" w:rsidRPr="008D168C">
        <w:rPr>
          <w:rFonts w:ascii="Museo Sans 300" w:hAnsi="Museo Sans 300"/>
          <w:lang w:val="es-MX"/>
        </w:rPr>
        <w:t>)</w:t>
      </w:r>
    </w:p>
    <w:p w14:paraId="1C04BECE" w14:textId="77777777" w:rsidR="00F1324A" w:rsidRPr="008D168C" w:rsidRDefault="00F1324A" w:rsidP="00F1324A">
      <w:pPr>
        <w:pStyle w:val="Prrafodelista"/>
        <w:tabs>
          <w:tab w:val="left" w:pos="709"/>
          <w:tab w:val="left" w:pos="851"/>
        </w:tabs>
        <w:jc w:val="both"/>
        <w:rPr>
          <w:rFonts w:ascii="Museo Sans 300" w:hAnsi="Museo Sans 300"/>
          <w:b/>
          <w:bCs/>
          <w:lang w:val="es-MX"/>
        </w:rPr>
      </w:pPr>
    </w:p>
    <w:p w14:paraId="7D189CCE" w14:textId="3112F4DB" w:rsidR="00F1324A" w:rsidRPr="008D168C" w:rsidRDefault="00F1324A" w:rsidP="00F1324A">
      <w:pPr>
        <w:pStyle w:val="Prrafodelista"/>
        <w:tabs>
          <w:tab w:val="left" w:pos="709"/>
          <w:tab w:val="left" w:pos="851"/>
        </w:tabs>
        <w:jc w:val="both"/>
        <w:rPr>
          <w:rFonts w:ascii="Museo Sans 300" w:hAnsi="Museo Sans 300"/>
          <w:b/>
          <w:bCs/>
          <w:lang w:val="es-MX"/>
        </w:rPr>
      </w:pPr>
      <w:r w:rsidRPr="008D168C">
        <w:rPr>
          <w:rFonts w:ascii="Museo Sans 300" w:hAnsi="Museo Sans 300"/>
          <w:b/>
          <w:bCs/>
          <w:lang w:val="es-MX"/>
        </w:rPr>
        <w:t>Plazo de prórroga</w:t>
      </w:r>
      <w:r w:rsidR="006A597C" w:rsidRPr="008D168C">
        <w:rPr>
          <w:rFonts w:ascii="Museo Sans 300" w:hAnsi="Museo Sans 300"/>
          <w:b/>
          <w:bCs/>
          <w:lang w:val="es-MX"/>
        </w:rPr>
        <w:t xml:space="preserve"> (3)</w:t>
      </w:r>
    </w:p>
    <w:p w14:paraId="34447EFA" w14:textId="3959B643" w:rsidR="00F1324A" w:rsidRPr="008D168C" w:rsidRDefault="00F1324A" w:rsidP="00F1324A">
      <w:pPr>
        <w:pStyle w:val="Prrafodelista"/>
        <w:tabs>
          <w:tab w:val="left" w:pos="709"/>
          <w:tab w:val="left" w:pos="851"/>
        </w:tabs>
        <w:jc w:val="both"/>
        <w:rPr>
          <w:rFonts w:ascii="Museo Sans 300" w:hAnsi="Museo Sans 300"/>
          <w:lang w:val="es-MX"/>
        </w:rPr>
      </w:pPr>
      <w:r w:rsidRPr="008D168C">
        <w:rPr>
          <w:rFonts w:ascii="Museo Sans 300" w:hAnsi="Museo Sans 300"/>
          <w:b/>
          <w:bCs/>
          <w:lang w:val="es-MX"/>
        </w:rPr>
        <w:t>Art. 12-A.-</w:t>
      </w:r>
      <w:r w:rsidRPr="008D168C">
        <w:rPr>
          <w:rFonts w:ascii="Museo Sans 300" w:hAnsi="Museo Sans 300"/>
          <w:lang w:val="es-MX"/>
        </w:rPr>
        <w:t xml:space="preserve"> La Gestora podrá presentar a la Superintendencia una solicitud de prórroga del plazo señalado en el inciso quinto del artículo 12 de las presentes Normas,</w:t>
      </w:r>
      <w:r w:rsidR="00CE44EE" w:rsidRPr="008D168C">
        <w:rPr>
          <w:rFonts w:ascii="Museo Sans 300" w:hAnsi="Museo Sans 300"/>
          <w:lang w:val="es-MX"/>
        </w:rPr>
        <w:t xml:space="preserve"> antes del vencimiento de dicho plazo</w:t>
      </w:r>
      <w:r w:rsidR="005061ED" w:rsidRPr="008D168C">
        <w:rPr>
          <w:rFonts w:ascii="Museo Sans 300" w:hAnsi="Museo Sans 300"/>
          <w:lang w:val="es-MX"/>
        </w:rPr>
        <w:t>,</w:t>
      </w:r>
      <w:r w:rsidRPr="008D168C">
        <w:rPr>
          <w:rFonts w:ascii="Museo Sans 300" w:hAnsi="Museo Sans 300"/>
          <w:lang w:val="es-MX"/>
        </w:rPr>
        <w:t xml:space="preserve"> debiendo expresar los motivos en que se fundamenta y proponer, en su caso, la prueba pertinente.</w:t>
      </w:r>
      <w:r w:rsidR="0098710A" w:rsidRPr="008D168C">
        <w:rPr>
          <w:rFonts w:ascii="Museo Sans 300" w:hAnsi="Museo Sans 300"/>
          <w:lang w:val="es-MX"/>
        </w:rPr>
        <w:t xml:space="preserve"> (</w:t>
      </w:r>
      <w:r w:rsidR="00BF587D" w:rsidRPr="008D168C">
        <w:rPr>
          <w:rFonts w:ascii="Museo Sans 300" w:hAnsi="Museo Sans 300"/>
          <w:lang w:val="es-MX"/>
        </w:rPr>
        <w:t>3</w:t>
      </w:r>
      <w:r w:rsidR="0098710A" w:rsidRPr="008D168C">
        <w:rPr>
          <w:rFonts w:ascii="Museo Sans 300" w:hAnsi="Museo Sans 300"/>
          <w:lang w:val="es-MX"/>
        </w:rPr>
        <w:t>)</w:t>
      </w:r>
    </w:p>
    <w:p w14:paraId="42C80547" w14:textId="77777777" w:rsidR="00F1324A" w:rsidRPr="008D168C" w:rsidRDefault="00F1324A" w:rsidP="00F1324A">
      <w:pPr>
        <w:pStyle w:val="Prrafodelista"/>
        <w:tabs>
          <w:tab w:val="left" w:pos="709"/>
          <w:tab w:val="left" w:pos="851"/>
        </w:tabs>
        <w:jc w:val="both"/>
        <w:rPr>
          <w:rFonts w:ascii="Museo Sans 300" w:hAnsi="Museo Sans 300"/>
          <w:b/>
          <w:bCs/>
          <w:lang w:val="es-MX"/>
        </w:rPr>
      </w:pPr>
    </w:p>
    <w:p w14:paraId="0E7F4113" w14:textId="62F9882D" w:rsidR="00F1324A" w:rsidRPr="008D168C" w:rsidRDefault="00F1324A" w:rsidP="00F1324A">
      <w:pPr>
        <w:pStyle w:val="Prrafodelista"/>
        <w:tabs>
          <w:tab w:val="left" w:pos="709"/>
          <w:tab w:val="left" w:pos="851"/>
        </w:tabs>
        <w:jc w:val="both"/>
        <w:rPr>
          <w:rFonts w:ascii="Museo Sans 300" w:hAnsi="Museo Sans 300"/>
          <w:lang w:val="es-MX"/>
        </w:rPr>
      </w:pPr>
      <w:r w:rsidRPr="008D168C">
        <w:rPr>
          <w:rFonts w:ascii="Museo Sans 300" w:hAnsi="Museo Sans 300"/>
          <w:lang w:val="es-MX"/>
        </w:rPr>
        <w:t>El plazo de la prórroga no podrá exceder de diez días hábiles e iniciará a partir del día hábil siguiente a la fecha de vencimiento del plazo original.</w:t>
      </w:r>
      <w:r w:rsidR="0098710A" w:rsidRPr="008D168C">
        <w:rPr>
          <w:rFonts w:ascii="Museo Sans 300" w:hAnsi="Museo Sans 300"/>
          <w:lang w:val="es-MX"/>
        </w:rPr>
        <w:t xml:space="preserve"> (</w:t>
      </w:r>
      <w:r w:rsidR="00BF587D" w:rsidRPr="008D168C">
        <w:rPr>
          <w:rFonts w:ascii="Museo Sans 300" w:hAnsi="Museo Sans 300"/>
          <w:lang w:val="es-MX"/>
        </w:rPr>
        <w:t>3</w:t>
      </w:r>
      <w:r w:rsidR="0098710A" w:rsidRPr="008D168C">
        <w:rPr>
          <w:rFonts w:ascii="Museo Sans 300" w:hAnsi="Museo Sans 300"/>
          <w:lang w:val="es-MX"/>
        </w:rPr>
        <w:t>)</w:t>
      </w:r>
    </w:p>
    <w:p w14:paraId="55DADD14" w14:textId="77777777" w:rsidR="00B86429" w:rsidRDefault="00B86429" w:rsidP="00F1324A">
      <w:pPr>
        <w:pStyle w:val="Prrafodelista"/>
        <w:tabs>
          <w:tab w:val="left" w:pos="709"/>
          <w:tab w:val="left" w:pos="851"/>
        </w:tabs>
        <w:jc w:val="both"/>
        <w:rPr>
          <w:rFonts w:ascii="Museo Sans 300" w:hAnsi="Museo Sans 300"/>
          <w:b/>
          <w:bCs/>
          <w:lang w:val="es-MX"/>
        </w:rPr>
      </w:pPr>
    </w:p>
    <w:p w14:paraId="11EC05DD" w14:textId="78E2F111" w:rsidR="00F1324A" w:rsidRPr="008D168C" w:rsidRDefault="00F1324A" w:rsidP="00F1324A">
      <w:pPr>
        <w:pStyle w:val="Prrafodelista"/>
        <w:tabs>
          <w:tab w:val="left" w:pos="709"/>
          <w:tab w:val="left" w:pos="851"/>
        </w:tabs>
        <w:jc w:val="both"/>
        <w:rPr>
          <w:rFonts w:ascii="Museo Sans 300" w:hAnsi="Museo Sans 300"/>
          <w:b/>
          <w:bCs/>
          <w:lang w:val="es-MX"/>
        </w:rPr>
      </w:pPr>
      <w:r w:rsidRPr="008D168C">
        <w:rPr>
          <w:rFonts w:ascii="Museo Sans 300" w:hAnsi="Museo Sans 300"/>
          <w:b/>
          <w:bCs/>
          <w:lang w:val="es-MX"/>
        </w:rPr>
        <w:t>Suspensión del plazo</w:t>
      </w:r>
      <w:r w:rsidR="006A597C" w:rsidRPr="008D168C">
        <w:rPr>
          <w:rFonts w:ascii="Museo Sans 300" w:hAnsi="Museo Sans 300"/>
          <w:b/>
          <w:bCs/>
          <w:lang w:val="es-MX"/>
        </w:rPr>
        <w:t xml:space="preserve"> (3)</w:t>
      </w:r>
    </w:p>
    <w:p w14:paraId="26A9A011" w14:textId="24832D15" w:rsidR="00F1324A" w:rsidRPr="008D168C" w:rsidRDefault="00F1324A" w:rsidP="00F1324A">
      <w:pPr>
        <w:pStyle w:val="Prrafodelista"/>
        <w:tabs>
          <w:tab w:val="left" w:pos="709"/>
          <w:tab w:val="left" w:pos="851"/>
        </w:tabs>
        <w:jc w:val="both"/>
        <w:rPr>
          <w:rFonts w:ascii="Museo Sans 300" w:hAnsi="Museo Sans 300"/>
          <w:b/>
          <w:bCs/>
          <w:lang w:val="es-MX"/>
        </w:rPr>
      </w:pPr>
      <w:r w:rsidRPr="008D168C">
        <w:rPr>
          <w:rFonts w:ascii="Museo Sans 300" w:hAnsi="Museo Sans 300"/>
          <w:b/>
          <w:bCs/>
          <w:lang w:val="es-MX"/>
        </w:rPr>
        <w:t xml:space="preserve">Art. 12-B.- </w:t>
      </w:r>
      <w:r w:rsidRPr="008D168C">
        <w:rPr>
          <w:rFonts w:ascii="Museo Sans 300" w:hAnsi="Museo Sans 300"/>
          <w:lang w:val="es-MX"/>
        </w:rPr>
        <w:t xml:space="preserve">El plazo de </w:t>
      </w:r>
      <w:r w:rsidR="0013093D" w:rsidRPr="008D168C">
        <w:rPr>
          <w:rFonts w:ascii="Museo Sans 300" w:hAnsi="Museo Sans 300"/>
          <w:lang w:val="es-MX"/>
        </w:rPr>
        <w:t>treinta</w:t>
      </w:r>
      <w:r w:rsidRPr="008D168C">
        <w:rPr>
          <w:rFonts w:ascii="Museo Sans 300" w:hAnsi="Museo Sans 300"/>
          <w:lang w:val="es-MX"/>
        </w:rPr>
        <w:t xml:space="preserve"> días señalado en el </w:t>
      </w:r>
      <w:r w:rsidR="0013093D" w:rsidRPr="008D168C">
        <w:rPr>
          <w:rFonts w:ascii="Museo Sans 300" w:hAnsi="Museo Sans 300"/>
          <w:lang w:val="es-MX"/>
        </w:rPr>
        <w:t xml:space="preserve">inciso primero del </w:t>
      </w:r>
      <w:r w:rsidRPr="008D168C">
        <w:rPr>
          <w:rFonts w:ascii="Museo Sans 300" w:hAnsi="Museo Sans 300"/>
          <w:lang w:val="es-MX"/>
        </w:rPr>
        <w:t>artículo 12 de las presentes Normas, se suspenderá por los días que medien entre la notificación del requerimiento de completar información o documentación a que se refiere</w:t>
      </w:r>
      <w:r w:rsidR="005F4BE8" w:rsidRPr="008D168C">
        <w:rPr>
          <w:rFonts w:ascii="Museo Sans 300" w:hAnsi="Museo Sans 300"/>
          <w:lang w:val="es-MX"/>
        </w:rPr>
        <w:t>n</w:t>
      </w:r>
      <w:r w:rsidRPr="008D168C">
        <w:rPr>
          <w:rFonts w:ascii="Museo Sans 300" w:hAnsi="Museo Sans 300"/>
          <w:lang w:val="es-MX"/>
        </w:rPr>
        <w:t xml:space="preserve"> los incisos segundo y </w:t>
      </w:r>
      <w:r w:rsidR="00C932C5" w:rsidRPr="008D168C">
        <w:rPr>
          <w:rFonts w:ascii="Museo Sans 300" w:hAnsi="Museo Sans 300"/>
          <w:lang w:val="es-MX"/>
        </w:rPr>
        <w:t>quinto</w:t>
      </w:r>
      <w:r w:rsidRPr="008D168C">
        <w:rPr>
          <w:rFonts w:ascii="Museo Sans 300" w:hAnsi="Museo Sans 300"/>
          <w:lang w:val="es-MX"/>
        </w:rPr>
        <w:t xml:space="preserve"> del </w:t>
      </w:r>
      <w:r w:rsidR="000455B9">
        <w:rPr>
          <w:rFonts w:ascii="Museo Sans 300" w:hAnsi="Museo Sans 300"/>
          <w:lang w:val="es-MX"/>
        </w:rPr>
        <w:t xml:space="preserve">referido </w:t>
      </w:r>
      <w:r w:rsidRPr="008D168C">
        <w:rPr>
          <w:rFonts w:ascii="Museo Sans 300" w:hAnsi="Museo Sans 300"/>
          <w:lang w:val="es-MX"/>
        </w:rPr>
        <w:t xml:space="preserve">artículo, hasta que los interesados subsanen las observaciones </w:t>
      </w:r>
      <w:r w:rsidR="005061ED" w:rsidRPr="008D168C">
        <w:rPr>
          <w:rFonts w:ascii="Museo Sans 300" w:hAnsi="Museo Sans 300"/>
          <w:lang w:val="es-MX"/>
        </w:rPr>
        <w:t>requeridas</w:t>
      </w:r>
      <w:r w:rsidRPr="008D168C">
        <w:rPr>
          <w:rFonts w:ascii="Museo Sans 300" w:hAnsi="Museo Sans 300"/>
          <w:lang w:val="es-MX"/>
        </w:rPr>
        <w:t xml:space="preserve"> por la Superintendencia.</w:t>
      </w:r>
      <w:r w:rsidR="0098710A" w:rsidRPr="008D168C">
        <w:rPr>
          <w:rFonts w:ascii="Museo Sans 300" w:hAnsi="Museo Sans 300"/>
          <w:lang w:val="es-MX"/>
        </w:rPr>
        <w:t xml:space="preserve"> (</w:t>
      </w:r>
      <w:r w:rsidR="00BF587D" w:rsidRPr="008D168C">
        <w:rPr>
          <w:rFonts w:ascii="Museo Sans 300" w:hAnsi="Museo Sans 300"/>
          <w:lang w:val="es-MX"/>
        </w:rPr>
        <w:t>3</w:t>
      </w:r>
      <w:r w:rsidR="0098710A" w:rsidRPr="008D168C">
        <w:rPr>
          <w:rFonts w:ascii="Museo Sans 300" w:hAnsi="Museo Sans 300"/>
          <w:lang w:val="es-MX"/>
        </w:rPr>
        <w:t>)</w:t>
      </w:r>
    </w:p>
    <w:p w14:paraId="546E692B" w14:textId="77777777" w:rsidR="00F1324A" w:rsidRPr="008D168C" w:rsidRDefault="00F1324A" w:rsidP="00F1324A">
      <w:pPr>
        <w:pStyle w:val="Prrafodelista"/>
        <w:tabs>
          <w:tab w:val="left" w:pos="709"/>
          <w:tab w:val="left" w:pos="851"/>
        </w:tabs>
        <w:jc w:val="both"/>
        <w:rPr>
          <w:rFonts w:ascii="Museo Sans 300" w:hAnsi="Museo Sans 300"/>
          <w:b/>
          <w:bCs/>
          <w:lang w:val="es-MX"/>
        </w:rPr>
      </w:pPr>
    </w:p>
    <w:p w14:paraId="72A37A1B" w14:textId="0885AACF" w:rsidR="00F1324A" w:rsidRPr="008D168C" w:rsidRDefault="00F1324A" w:rsidP="00F1324A">
      <w:pPr>
        <w:pStyle w:val="Prrafodelista"/>
        <w:tabs>
          <w:tab w:val="left" w:pos="709"/>
          <w:tab w:val="left" w:pos="851"/>
        </w:tabs>
        <w:jc w:val="both"/>
        <w:rPr>
          <w:rFonts w:ascii="Museo Sans 300" w:hAnsi="Museo Sans 300"/>
          <w:lang w:val="es-MX"/>
        </w:rPr>
      </w:pPr>
      <w:r w:rsidRPr="008D168C">
        <w:rPr>
          <w:rFonts w:ascii="Museo Sans 300" w:hAnsi="Museo Sans 300"/>
          <w:lang w:val="es-MX"/>
        </w:rPr>
        <w:t>Una vez presentad</w:t>
      </w:r>
      <w:r w:rsidR="005061ED" w:rsidRPr="008D168C">
        <w:rPr>
          <w:rFonts w:ascii="Museo Sans 300" w:hAnsi="Museo Sans 300"/>
          <w:lang w:val="es-MX"/>
        </w:rPr>
        <w:t>a la documentación completa y</w:t>
      </w:r>
      <w:r w:rsidRPr="008D168C">
        <w:rPr>
          <w:rFonts w:ascii="Museo Sans 300" w:hAnsi="Museo Sans 300"/>
          <w:lang w:val="es-MX"/>
        </w:rPr>
        <w:t xml:space="preserve"> en debida </w:t>
      </w:r>
      <w:r w:rsidRPr="008D168C">
        <w:rPr>
          <w:rFonts w:ascii="Museo Sans 300" w:hAnsi="Museo Sans 300"/>
          <w:lang w:val="es-MX"/>
        </w:rPr>
        <w:lastRenderedPageBreak/>
        <w:t>forma, la Superintendencia procederá a dar respuesta a la solicitud de autorización del asiento en el Registro del Fondo</w:t>
      </w:r>
      <w:r w:rsidR="002C34E1" w:rsidRPr="008D168C">
        <w:rPr>
          <w:rFonts w:ascii="Museo Sans 300" w:hAnsi="Museo Sans 300"/>
          <w:lang w:val="es-MX"/>
        </w:rPr>
        <w:t xml:space="preserve"> correspondiente</w:t>
      </w:r>
      <w:r w:rsidRPr="008D168C">
        <w:rPr>
          <w:rFonts w:ascii="Museo Sans 300" w:hAnsi="Museo Sans 300"/>
          <w:lang w:val="es-MX"/>
        </w:rPr>
        <w:t>.</w:t>
      </w:r>
      <w:r w:rsidR="0098710A" w:rsidRPr="008D168C">
        <w:rPr>
          <w:rFonts w:ascii="Museo Sans 300" w:hAnsi="Museo Sans 300"/>
          <w:lang w:val="es-MX"/>
        </w:rPr>
        <w:t xml:space="preserve"> (</w:t>
      </w:r>
      <w:r w:rsidR="00BF587D" w:rsidRPr="008D168C">
        <w:rPr>
          <w:rFonts w:ascii="Museo Sans 300" w:hAnsi="Museo Sans 300"/>
          <w:lang w:val="es-MX"/>
        </w:rPr>
        <w:t>3</w:t>
      </w:r>
      <w:r w:rsidR="0098710A" w:rsidRPr="008D168C">
        <w:rPr>
          <w:rFonts w:ascii="Museo Sans 300" w:hAnsi="Museo Sans 300"/>
          <w:lang w:val="es-MX"/>
        </w:rPr>
        <w:t>)</w:t>
      </w:r>
    </w:p>
    <w:p w14:paraId="42244DF4" w14:textId="05CF5B17" w:rsidR="008B7CBA" w:rsidRDefault="008B7CBA" w:rsidP="00F1324A">
      <w:pPr>
        <w:pStyle w:val="Prrafodelista"/>
        <w:tabs>
          <w:tab w:val="left" w:pos="709"/>
          <w:tab w:val="left" w:pos="851"/>
        </w:tabs>
        <w:jc w:val="both"/>
        <w:rPr>
          <w:rFonts w:ascii="Museo Sans 300" w:hAnsi="Museo Sans 300"/>
          <w:b/>
          <w:bCs/>
          <w:u w:val="single"/>
          <w:lang w:val="es-MX"/>
        </w:rPr>
      </w:pPr>
    </w:p>
    <w:p w14:paraId="2BA32D94" w14:textId="77777777" w:rsidR="00262606" w:rsidRPr="00655E67" w:rsidRDefault="00262606" w:rsidP="00794AAA">
      <w:pPr>
        <w:tabs>
          <w:tab w:val="left" w:pos="851"/>
        </w:tabs>
        <w:jc w:val="both"/>
        <w:rPr>
          <w:rFonts w:ascii="Museo Sans 300" w:hAnsi="Museo Sans 300" w:cs="Arial Narrow"/>
          <w:b/>
          <w:lang w:val="es-MX"/>
        </w:rPr>
      </w:pPr>
      <w:r w:rsidRPr="00655E67">
        <w:rPr>
          <w:rFonts w:ascii="Museo Sans 300" w:hAnsi="Museo Sans 300" w:cs="Arial Narrow"/>
          <w:b/>
          <w:lang w:val="es-MX"/>
        </w:rPr>
        <w:t>Presentación de documentos a la Superintendencia</w:t>
      </w:r>
    </w:p>
    <w:p w14:paraId="2E184110" w14:textId="77777777" w:rsidR="00262606" w:rsidRPr="00655E67" w:rsidRDefault="00262606" w:rsidP="00794AAA">
      <w:pPr>
        <w:pStyle w:val="Prrafodelista"/>
        <w:numPr>
          <w:ilvl w:val="0"/>
          <w:numId w:val="3"/>
        </w:numPr>
        <w:tabs>
          <w:tab w:val="left" w:pos="709"/>
          <w:tab w:val="left" w:pos="851"/>
        </w:tabs>
        <w:spacing w:after="120"/>
        <w:ind w:firstLine="0"/>
        <w:jc w:val="both"/>
        <w:rPr>
          <w:rFonts w:ascii="Museo Sans 300" w:hAnsi="Museo Sans 300"/>
          <w:lang w:val="es-MX"/>
        </w:rPr>
      </w:pPr>
      <w:r w:rsidRPr="00655E67">
        <w:rPr>
          <w:rFonts w:ascii="Museo Sans 300" w:hAnsi="Museo Sans 300"/>
          <w:lang w:val="es-MX"/>
        </w:rPr>
        <w:t>En el caso que el acuerdo por parte de la Superintendencia sea</w:t>
      </w:r>
      <w:r w:rsidRPr="00655E67">
        <w:rPr>
          <w:rFonts w:ascii="Museo Sans 300" w:hAnsi="Museo Sans 300" w:cs="Arial Narrow"/>
          <w:b/>
          <w:lang w:val="es-MX"/>
        </w:rPr>
        <w:t xml:space="preserve"> </w:t>
      </w:r>
      <w:r w:rsidRPr="00655E67">
        <w:rPr>
          <w:rFonts w:ascii="Museo Sans 300" w:hAnsi="Museo Sans 300" w:cs="Arial Narrow"/>
          <w:lang w:val="es-MX"/>
        </w:rPr>
        <w:t>favorable, la Gestora, en un plazo máximo de treinta días hábiles a partir de la comunicación del referido acuerdo, deberá realizar el pago de los derechos registrales y remitir la documentación definitiva que a continuación se detalla:</w:t>
      </w:r>
    </w:p>
    <w:p w14:paraId="7384C26C" w14:textId="77777777" w:rsidR="00262606" w:rsidRPr="00655E67" w:rsidRDefault="00262606" w:rsidP="00794AAA">
      <w:pPr>
        <w:pStyle w:val="Prrafodelista"/>
        <w:numPr>
          <w:ilvl w:val="0"/>
          <w:numId w:val="19"/>
        </w:numPr>
        <w:tabs>
          <w:tab w:val="left" w:pos="426"/>
        </w:tabs>
        <w:spacing w:before="120"/>
        <w:ind w:left="425" w:hanging="425"/>
        <w:jc w:val="both"/>
        <w:rPr>
          <w:rFonts w:ascii="Museo Sans 300" w:hAnsi="Museo Sans 300"/>
          <w:lang w:val="es-MX"/>
        </w:rPr>
      </w:pPr>
      <w:r w:rsidRPr="00655E67">
        <w:rPr>
          <w:rFonts w:ascii="Museo Sans 300" w:hAnsi="Museo Sans 300"/>
          <w:lang w:val="es-MX"/>
        </w:rPr>
        <w:t>Escritura de emisión de cuotas;</w:t>
      </w:r>
    </w:p>
    <w:p w14:paraId="4723B19B" w14:textId="77777777" w:rsidR="00262606" w:rsidRPr="00655E67" w:rsidRDefault="00262606" w:rsidP="00794AAA">
      <w:pPr>
        <w:pStyle w:val="Prrafodelista"/>
        <w:numPr>
          <w:ilvl w:val="0"/>
          <w:numId w:val="19"/>
        </w:numPr>
        <w:tabs>
          <w:tab w:val="left" w:pos="426"/>
        </w:tabs>
        <w:ind w:left="425" w:hanging="425"/>
        <w:jc w:val="both"/>
        <w:rPr>
          <w:rFonts w:ascii="Museo Sans 300" w:hAnsi="Museo Sans 300"/>
          <w:lang w:val="es-MX"/>
        </w:rPr>
      </w:pPr>
      <w:r w:rsidRPr="00655E67">
        <w:rPr>
          <w:rFonts w:ascii="Museo Sans 300" w:hAnsi="Museo Sans 300"/>
          <w:lang w:val="es-MX"/>
        </w:rPr>
        <w:t>Reglamento interno del Fondo de Desarrollo Inmobiliario, suscrito por la persona facultada para ello, incluyendo todos los anexos referenciados en el mismo;</w:t>
      </w:r>
    </w:p>
    <w:p w14:paraId="3F615143" w14:textId="77777777" w:rsidR="00262606" w:rsidRPr="00655E67" w:rsidRDefault="00262606" w:rsidP="00794AAA">
      <w:pPr>
        <w:pStyle w:val="Prrafodelista"/>
        <w:numPr>
          <w:ilvl w:val="0"/>
          <w:numId w:val="19"/>
        </w:numPr>
        <w:tabs>
          <w:tab w:val="left" w:pos="426"/>
        </w:tabs>
        <w:ind w:left="425" w:hanging="425"/>
        <w:jc w:val="both"/>
        <w:rPr>
          <w:rFonts w:ascii="Museo Sans 300" w:hAnsi="Museo Sans 300"/>
          <w:lang w:val="es-MX"/>
        </w:rPr>
      </w:pPr>
      <w:r w:rsidRPr="00655E67">
        <w:rPr>
          <w:rFonts w:ascii="Museo Sans 300" w:hAnsi="Museo Sans 300"/>
          <w:lang w:val="es-MX"/>
        </w:rPr>
        <w:t xml:space="preserve">Prospecto de colocación, suscrito por la persona facultada para ello, incluyendo todos los anexos referenciados en el mismo; </w:t>
      </w:r>
    </w:p>
    <w:p w14:paraId="13775BE6" w14:textId="77777777" w:rsidR="00262606" w:rsidRPr="00655E67" w:rsidRDefault="00262606" w:rsidP="00794AAA">
      <w:pPr>
        <w:pStyle w:val="Prrafodelista"/>
        <w:numPr>
          <w:ilvl w:val="0"/>
          <w:numId w:val="19"/>
        </w:numPr>
        <w:tabs>
          <w:tab w:val="left" w:pos="426"/>
        </w:tabs>
        <w:ind w:left="425" w:hanging="425"/>
        <w:jc w:val="both"/>
        <w:rPr>
          <w:rFonts w:ascii="Museo Sans 300" w:hAnsi="Museo Sans 300"/>
          <w:lang w:val="es-MX"/>
        </w:rPr>
      </w:pPr>
      <w:r w:rsidRPr="00655E67">
        <w:rPr>
          <w:rFonts w:ascii="Museo Sans 300" w:hAnsi="Museo Sans 300"/>
          <w:lang w:val="es-MX"/>
        </w:rPr>
        <w:t>Documentación que compruebe la constitución de la garantía requerida en el artículo 22 de la Ley de Fondos; y</w:t>
      </w:r>
    </w:p>
    <w:p w14:paraId="650D30E3" w14:textId="77777777" w:rsidR="00262606" w:rsidRPr="00655E67" w:rsidRDefault="00262606" w:rsidP="00794AAA">
      <w:pPr>
        <w:pStyle w:val="Prrafodelista"/>
        <w:numPr>
          <w:ilvl w:val="0"/>
          <w:numId w:val="19"/>
        </w:numPr>
        <w:tabs>
          <w:tab w:val="left" w:pos="426"/>
        </w:tabs>
        <w:ind w:left="425" w:hanging="425"/>
        <w:jc w:val="both"/>
        <w:rPr>
          <w:rFonts w:ascii="Museo Sans 300" w:hAnsi="Museo Sans 300"/>
          <w:lang w:val="es-MX"/>
        </w:rPr>
      </w:pPr>
      <w:r w:rsidRPr="00655E67">
        <w:rPr>
          <w:rFonts w:ascii="Museo Sans 300" w:hAnsi="Museo Sans 300"/>
          <w:lang w:val="es-MX"/>
        </w:rPr>
        <w:t>Contrato de suscripción de cuotas</w:t>
      </w:r>
      <w:r w:rsidR="00B52E9A" w:rsidRPr="00655E67">
        <w:rPr>
          <w:rFonts w:ascii="Museo Sans 300" w:hAnsi="Museo Sans 300"/>
          <w:lang w:val="es-MX"/>
        </w:rPr>
        <w:t xml:space="preserve"> de participación</w:t>
      </w:r>
      <w:r w:rsidRPr="00655E67">
        <w:rPr>
          <w:rFonts w:ascii="Museo Sans 300" w:hAnsi="Museo Sans 300"/>
          <w:lang w:val="es-MX"/>
        </w:rPr>
        <w:t xml:space="preserve">, </w:t>
      </w:r>
      <w:r w:rsidRPr="00655E67">
        <w:rPr>
          <w:rFonts w:ascii="Museo Sans 300" w:hAnsi="Museo Sans 300" w:cs="Arial Narrow"/>
          <w:lang w:val="es-MX"/>
        </w:rPr>
        <w:t>debidamente depositado en la Superintendencia.</w:t>
      </w:r>
    </w:p>
    <w:p w14:paraId="4619665B" w14:textId="77777777" w:rsidR="00262606" w:rsidRPr="00655E67" w:rsidRDefault="00262606" w:rsidP="00794AAA">
      <w:pPr>
        <w:pStyle w:val="Prrafodelista"/>
        <w:tabs>
          <w:tab w:val="left" w:pos="567"/>
        </w:tabs>
        <w:ind w:left="567"/>
        <w:jc w:val="both"/>
        <w:rPr>
          <w:rFonts w:ascii="Museo Sans 300" w:hAnsi="Museo Sans 300"/>
          <w:lang w:val="es-MX"/>
        </w:rPr>
      </w:pPr>
    </w:p>
    <w:p w14:paraId="57788E7E" w14:textId="5B8E9496" w:rsidR="00262606" w:rsidRPr="00655E67" w:rsidRDefault="00262606" w:rsidP="00794AAA">
      <w:pPr>
        <w:pStyle w:val="Prrafodelista"/>
        <w:tabs>
          <w:tab w:val="left" w:pos="709"/>
          <w:tab w:val="left" w:pos="851"/>
        </w:tabs>
        <w:jc w:val="both"/>
        <w:rPr>
          <w:rFonts w:ascii="Museo Sans 300" w:hAnsi="Museo Sans 300" w:cs="Arial Narrow"/>
          <w:lang w:val="es-MX"/>
        </w:rPr>
      </w:pPr>
      <w:r w:rsidRPr="00655E67">
        <w:rPr>
          <w:rFonts w:ascii="Museo Sans 300" w:hAnsi="Museo Sans 300" w:cs="Arial Narrow"/>
          <w:lang w:val="es-MX"/>
        </w:rPr>
        <w:t>Recibida la documentación</w:t>
      </w:r>
      <w:r w:rsidR="00E0321B" w:rsidRPr="00655E67">
        <w:rPr>
          <w:rFonts w:ascii="Museo Sans 300" w:hAnsi="Museo Sans 300" w:cs="Arial Narrow"/>
          <w:lang w:val="es-MX"/>
        </w:rPr>
        <w:t xml:space="preserve"> por la Superintendencia</w:t>
      </w:r>
      <w:r w:rsidRPr="00655E67">
        <w:rPr>
          <w:rFonts w:ascii="Museo Sans 300" w:hAnsi="Museo Sans 300" w:cs="Arial Narrow"/>
          <w:lang w:val="es-MX"/>
        </w:rPr>
        <w:t xml:space="preserve"> y verificada que la misma se encuentr</w:t>
      </w:r>
      <w:r w:rsidR="00AF19F4" w:rsidRPr="00655E67">
        <w:rPr>
          <w:rFonts w:ascii="Museo Sans 300" w:hAnsi="Museo Sans 300" w:cs="Arial Narrow"/>
          <w:lang w:val="es-MX"/>
        </w:rPr>
        <w:t>a</w:t>
      </w:r>
      <w:r w:rsidRPr="00655E67">
        <w:rPr>
          <w:rFonts w:ascii="Museo Sans 300" w:hAnsi="Museo Sans 300" w:cs="Arial Narrow"/>
          <w:lang w:val="es-MX"/>
        </w:rPr>
        <w:t xml:space="preserve"> de conformidad a la autorizada por </w:t>
      </w:r>
      <w:r w:rsidR="00E0321B" w:rsidRPr="00655E67">
        <w:rPr>
          <w:rFonts w:ascii="Museo Sans 300" w:hAnsi="Museo Sans 300" w:cs="Arial Narrow"/>
          <w:lang w:val="es-MX"/>
        </w:rPr>
        <w:t>dicha</w:t>
      </w:r>
      <w:r w:rsidRPr="00655E67">
        <w:rPr>
          <w:rFonts w:ascii="Museo Sans 300" w:hAnsi="Museo Sans 300" w:cs="Arial Narrow"/>
          <w:lang w:val="es-MX"/>
        </w:rPr>
        <w:t xml:space="preserve"> Superintendencia, </w:t>
      </w:r>
      <w:r w:rsidR="004D27E1" w:rsidRPr="00655E67">
        <w:rPr>
          <w:rFonts w:ascii="Museo Sans 300" w:hAnsi="Museo Sans 300" w:cs="Arial Narrow"/>
          <w:lang w:val="es-MX"/>
        </w:rPr>
        <w:t>e</w:t>
      </w:r>
      <w:r w:rsidRPr="00655E67">
        <w:rPr>
          <w:rFonts w:ascii="Museo Sans 300" w:hAnsi="Museo Sans 300" w:cs="Arial Narrow"/>
          <w:lang w:val="es-MX"/>
        </w:rPr>
        <w:t xml:space="preserve">sta procederá a emitir el asiento registral del Fondo </w:t>
      </w:r>
      <w:r w:rsidRPr="00655E67">
        <w:rPr>
          <w:rFonts w:ascii="Museo Sans 300" w:hAnsi="Museo Sans 300"/>
          <w:lang w:val="es-MX"/>
        </w:rPr>
        <w:t>de Desarrollo</w:t>
      </w:r>
      <w:r w:rsidRPr="00655E67">
        <w:rPr>
          <w:rFonts w:ascii="Museo Sans 300" w:hAnsi="Museo Sans 300" w:cs="Arial Narrow"/>
          <w:lang w:val="es-MX"/>
        </w:rPr>
        <w:t xml:space="preserve"> Inmobiliario en un plazo máximo de cinco días hábiles a partir de la fecha en que se presenten los documentos definitivos y comunicarlo a la Gestora dentro de un plazo máximo de tres días hábiles a partir de la fecha en que se emitió el asiento registral.</w:t>
      </w:r>
    </w:p>
    <w:p w14:paraId="55E54FD0" w14:textId="77777777" w:rsidR="00B06319" w:rsidRPr="00655E67" w:rsidRDefault="00B06319" w:rsidP="00794AAA">
      <w:pPr>
        <w:pStyle w:val="Prrafodelista"/>
        <w:tabs>
          <w:tab w:val="left" w:pos="709"/>
          <w:tab w:val="left" w:pos="851"/>
        </w:tabs>
        <w:jc w:val="both"/>
        <w:rPr>
          <w:rFonts w:ascii="Museo Sans 300" w:hAnsi="Museo Sans 300" w:cs="Arial Narrow"/>
          <w:lang w:val="es-MX"/>
        </w:rPr>
      </w:pPr>
    </w:p>
    <w:p w14:paraId="4ED34436" w14:textId="6E4FDEB9" w:rsidR="00262606" w:rsidRPr="00655E67" w:rsidRDefault="00B52E9A" w:rsidP="00794AAA">
      <w:pPr>
        <w:pStyle w:val="Prrafodelista"/>
        <w:numPr>
          <w:ilvl w:val="0"/>
          <w:numId w:val="3"/>
        </w:numPr>
        <w:tabs>
          <w:tab w:val="left" w:pos="709"/>
          <w:tab w:val="left" w:pos="851"/>
        </w:tabs>
        <w:ind w:firstLine="0"/>
        <w:jc w:val="both"/>
        <w:rPr>
          <w:rFonts w:ascii="Museo Sans 300" w:hAnsi="Museo Sans 300" w:cs="Arial Narrow"/>
          <w:lang w:val="es-MX"/>
        </w:rPr>
      </w:pPr>
      <w:r w:rsidRPr="00655E67">
        <w:rPr>
          <w:rFonts w:ascii="Museo Sans 300" w:hAnsi="Museo Sans 300" w:cs="Arial Narrow"/>
          <w:lang w:val="es-MX"/>
        </w:rPr>
        <w:t>Posteriormente a la recepción de la comunicación del asiento registral</w:t>
      </w:r>
      <w:r w:rsidR="00E0321B" w:rsidRPr="00655E67">
        <w:rPr>
          <w:rFonts w:ascii="Museo Sans 300" w:hAnsi="Museo Sans 300" w:cs="Arial Narrow"/>
          <w:lang w:val="es-MX"/>
        </w:rPr>
        <w:t xml:space="preserve"> y previo a la colocación de las cuotas</w:t>
      </w:r>
      <w:r w:rsidRPr="00655E67">
        <w:rPr>
          <w:rFonts w:ascii="Museo Sans 300" w:hAnsi="Museo Sans 300" w:cs="Arial Narrow"/>
          <w:lang w:val="es-MX"/>
        </w:rPr>
        <w:t xml:space="preserve">, la Gestora remitirá en el plazo de cinco días hábiles a la Superintendencia la certificación del punto de acta de su Junta Directiva, en el cual consta el nombramiento del Comité de Vigilancia </w:t>
      </w:r>
      <w:r w:rsidR="00E0321B" w:rsidRPr="00655E67">
        <w:rPr>
          <w:rFonts w:ascii="Museo Sans 300" w:hAnsi="Museo Sans 300" w:cs="Arial Narrow"/>
          <w:lang w:val="es-MX"/>
        </w:rPr>
        <w:t xml:space="preserve">que </w:t>
      </w:r>
      <w:r w:rsidRPr="00655E67">
        <w:rPr>
          <w:rFonts w:ascii="Museo Sans 300" w:hAnsi="Museo Sans 300" w:cs="Arial Narrow"/>
          <w:lang w:val="es-MX"/>
        </w:rPr>
        <w:t>actuará de manera provisional hasta la primera asamblea de partícipes, de conformidad al artículo 77 de la Ley de Fondos</w:t>
      </w:r>
      <w:r w:rsidR="00742160" w:rsidRPr="00655E67">
        <w:rPr>
          <w:rFonts w:ascii="Museo Sans 300" w:hAnsi="Museo Sans 300" w:cs="Arial Narrow"/>
          <w:lang w:val="es-MX"/>
        </w:rPr>
        <w:t xml:space="preserve">. </w:t>
      </w:r>
    </w:p>
    <w:p w14:paraId="3DB968F0" w14:textId="77777777" w:rsidR="00FB69E4" w:rsidRDefault="00FB69E4" w:rsidP="00794AAA">
      <w:pPr>
        <w:jc w:val="both"/>
        <w:rPr>
          <w:rFonts w:ascii="Museo Sans 300" w:hAnsi="Museo Sans 300"/>
          <w:b/>
          <w:lang w:val="es-MX"/>
        </w:rPr>
      </w:pPr>
    </w:p>
    <w:p w14:paraId="2788A02F" w14:textId="03D92DA9" w:rsidR="00262606" w:rsidRPr="00655E67" w:rsidRDefault="004A4829" w:rsidP="00794AAA">
      <w:pPr>
        <w:jc w:val="both"/>
        <w:rPr>
          <w:rFonts w:ascii="Museo Sans 300" w:hAnsi="Museo Sans 300"/>
          <w:b/>
          <w:lang w:val="es-MX"/>
        </w:rPr>
      </w:pPr>
      <w:r w:rsidRPr="00655E67">
        <w:rPr>
          <w:rFonts w:ascii="Museo Sans 300" w:hAnsi="Museo Sans 300"/>
          <w:b/>
          <w:lang w:val="es-MX"/>
        </w:rPr>
        <w:t>M</w:t>
      </w:r>
      <w:r w:rsidR="00262606" w:rsidRPr="00655E67">
        <w:rPr>
          <w:rFonts w:ascii="Museo Sans 300" w:hAnsi="Museo Sans 300"/>
          <w:b/>
          <w:lang w:val="es-MX"/>
        </w:rPr>
        <w:t>odificación de</w:t>
      </w:r>
      <w:r w:rsidR="00B52E9A" w:rsidRPr="00655E67">
        <w:rPr>
          <w:rFonts w:ascii="Museo Sans 300" w:hAnsi="Museo Sans 300"/>
          <w:b/>
          <w:lang w:val="es-MX"/>
        </w:rPr>
        <w:t>l Fondo</w:t>
      </w:r>
      <w:r w:rsidR="00262606" w:rsidRPr="00655E67">
        <w:rPr>
          <w:rFonts w:ascii="Museo Sans 300" w:hAnsi="Museo Sans 300"/>
          <w:b/>
          <w:lang w:val="es-MX"/>
        </w:rPr>
        <w:t xml:space="preserve"> </w:t>
      </w:r>
    </w:p>
    <w:p w14:paraId="3F75FF72" w14:textId="41F96D43" w:rsidR="00262606" w:rsidRPr="00655E67" w:rsidRDefault="00262606" w:rsidP="00794AAA">
      <w:pPr>
        <w:pStyle w:val="Prrafodelista"/>
        <w:numPr>
          <w:ilvl w:val="0"/>
          <w:numId w:val="3"/>
        </w:numPr>
        <w:tabs>
          <w:tab w:val="left" w:pos="709"/>
          <w:tab w:val="left" w:pos="851"/>
        </w:tabs>
        <w:spacing w:after="120"/>
        <w:ind w:firstLine="0"/>
        <w:jc w:val="both"/>
        <w:rPr>
          <w:rFonts w:ascii="Museo Sans 300" w:hAnsi="Museo Sans 300"/>
          <w:lang w:val="es-MX"/>
        </w:rPr>
      </w:pPr>
      <w:r w:rsidRPr="00655E67">
        <w:rPr>
          <w:rFonts w:ascii="Museo Sans 300" w:hAnsi="Museo Sans 300"/>
          <w:lang w:val="es-MX"/>
        </w:rPr>
        <w:t>Cuando la Gestora pretenda modificar el reglamento interno, el prospecto de colocación, modelo de contrato de suscripción</w:t>
      </w:r>
      <w:r w:rsidR="00B52E9A" w:rsidRPr="00655E67">
        <w:rPr>
          <w:rFonts w:ascii="Museo Sans 300" w:hAnsi="Museo Sans 300"/>
          <w:lang w:val="es-MX"/>
        </w:rPr>
        <w:t xml:space="preserve"> de</w:t>
      </w:r>
      <w:r w:rsidRPr="00655E67">
        <w:rPr>
          <w:rFonts w:ascii="Museo Sans 300" w:hAnsi="Museo Sans 300"/>
          <w:lang w:val="es-MX"/>
        </w:rPr>
        <w:t xml:space="preserve"> </w:t>
      </w:r>
      <w:r w:rsidR="00B52E9A" w:rsidRPr="00655E67">
        <w:rPr>
          <w:rFonts w:ascii="Museo Sans 300" w:hAnsi="Museo Sans 300"/>
          <w:lang w:val="es-MX"/>
        </w:rPr>
        <w:t>cuotas</w:t>
      </w:r>
      <w:r w:rsidR="00B9104D" w:rsidRPr="00655E67">
        <w:rPr>
          <w:rFonts w:ascii="Museo Sans 300" w:hAnsi="Museo Sans 300"/>
          <w:lang w:val="es-MX"/>
        </w:rPr>
        <w:t xml:space="preserve"> de participación</w:t>
      </w:r>
      <w:r w:rsidR="00B52E9A" w:rsidRPr="00655E67">
        <w:rPr>
          <w:rFonts w:ascii="Museo Sans 300" w:hAnsi="Museo Sans 300"/>
          <w:lang w:val="es-MX"/>
        </w:rPr>
        <w:t xml:space="preserve"> </w:t>
      </w:r>
      <w:r w:rsidRPr="00655E67">
        <w:rPr>
          <w:rFonts w:ascii="Museo Sans 300" w:hAnsi="Museo Sans 300"/>
          <w:lang w:val="es-MX"/>
        </w:rPr>
        <w:t>o la escritura de emisión de cuotas</w:t>
      </w:r>
      <w:r w:rsidR="006A76DD" w:rsidRPr="00655E67">
        <w:rPr>
          <w:rFonts w:ascii="Museo Sans 300" w:hAnsi="Museo Sans 300"/>
          <w:lang w:val="es-MX"/>
        </w:rPr>
        <w:t xml:space="preserve"> de participación</w:t>
      </w:r>
      <w:r w:rsidRPr="00655E67">
        <w:rPr>
          <w:rFonts w:ascii="Museo Sans 300" w:hAnsi="Museo Sans 300"/>
          <w:lang w:val="es-MX"/>
        </w:rPr>
        <w:t>, deberá presentar ante la Superintenden</w:t>
      </w:r>
      <w:r w:rsidRPr="00655E67">
        <w:rPr>
          <w:rFonts w:ascii="Museo Sans 300" w:hAnsi="Museo Sans 300"/>
          <w:lang w:val="es-MX"/>
        </w:rPr>
        <w:lastRenderedPageBreak/>
        <w:t>cia, la solicitud de autorización de modificación a dichos documentos de acuerdo a lo establecido en el artículo 70 de la Ley de Fondos, adjuntando para dichos efectos la documentación siguiente:</w:t>
      </w:r>
    </w:p>
    <w:p w14:paraId="2CD5801F" w14:textId="77777777" w:rsidR="00262606" w:rsidRPr="00655E67" w:rsidRDefault="00262606" w:rsidP="00794AAA">
      <w:pPr>
        <w:numPr>
          <w:ilvl w:val="0"/>
          <w:numId w:val="18"/>
        </w:numPr>
        <w:spacing w:before="120"/>
        <w:ind w:left="425" w:hanging="425"/>
        <w:jc w:val="both"/>
        <w:rPr>
          <w:rFonts w:ascii="Museo Sans 300" w:hAnsi="Museo Sans 300"/>
          <w:lang w:val="es-MX"/>
        </w:rPr>
      </w:pPr>
      <w:r w:rsidRPr="00655E67">
        <w:rPr>
          <w:rFonts w:ascii="Museo Sans 300" w:hAnsi="Museo Sans 300"/>
          <w:lang w:val="es-MX"/>
        </w:rPr>
        <w:t>Certificación del acta de la asamblea extraordinaria de partícipes en la cual se aprobaron las modificaciones al reglamento interno, una vez que el Fondo haya alcanzado el patrimonio y número mínimo de partícipes requerido;</w:t>
      </w:r>
    </w:p>
    <w:p w14:paraId="15A0F896" w14:textId="20DB6A2B" w:rsidR="00262606" w:rsidRPr="00655E67" w:rsidRDefault="00262606" w:rsidP="00794AAA">
      <w:pPr>
        <w:numPr>
          <w:ilvl w:val="0"/>
          <w:numId w:val="18"/>
        </w:numPr>
        <w:ind w:left="425" w:hanging="425"/>
        <w:jc w:val="both"/>
        <w:rPr>
          <w:rFonts w:ascii="Museo Sans 300" w:hAnsi="Museo Sans 300"/>
          <w:lang w:val="es-MX"/>
        </w:rPr>
      </w:pPr>
      <w:r w:rsidRPr="00655E67">
        <w:rPr>
          <w:rFonts w:ascii="Museo Sans 300" w:hAnsi="Museo Sans 300"/>
          <w:lang w:val="es-MX"/>
        </w:rPr>
        <w:t xml:space="preserve">Certificación del acuerdo de autorización de modificación, emitida por la Junta </w:t>
      </w:r>
      <w:r w:rsidR="009D2D78" w:rsidRPr="00655E67">
        <w:rPr>
          <w:rFonts w:ascii="Museo Sans 300" w:hAnsi="Museo Sans 300"/>
          <w:lang w:val="es-MX"/>
        </w:rPr>
        <w:t xml:space="preserve">Directiva o por la </w:t>
      </w:r>
      <w:r w:rsidR="00B454BF" w:rsidRPr="00655E67">
        <w:rPr>
          <w:rFonts w:ascii="Museo Sans 300" w:hAnsi="Museo Sans 300"/>
          <w:lang w:val="es-MX"/>
        </w:rPr>
        <w:t>a</w:t>
      </w:r>
      <w:r w:rsidR="009D2D78" w:rsidRPr="00655E67">
        <w:rPr>
          <w:rFonts w:ascii="Museo Sans 300" w:hAnsi="Museo Sans 300"/>
          <w:lang w:val="es-MX"/>
        </w:rPr>
        <w:t>samblea de p</w:t>
      </w:r>
      <w:r w:rsidRPr="00655E67">
        <w:rPr>
          <w:rFonts w:ascii="Museo Sans 300" w:hAnsi="Museo Sans 300"/>
          <w:lang w:val="es-MX"/>
        </w:rPr>
        <w:t xml:space="preserve">artícipes, según sea el caso para </w:t>
      </w:r>
      <w:r w:rsidR="00527057" w:rsidRPr="00655E67">
        <w:rPr>
          <w:rFonts w:ascii="Museo Sans 300" w:hAnsi="Museo Sans 300"/>
          <w:lang w:val="es-MX"/>
        </w:rPr>
        <w:t>e</w:t>
      </w:r>
      <w:r w:rsidRPr="00655E67">
        <w:rPr>
          <w:rFonts w:ascii="Museo Sans 300" w:hAnsi="Museo Sans 300"/>
          <w:lang w:val="es-MX"/>
        </w:rPr>
        <w:t>l contrato de suscripción</w:t>
      </w:r>
      <w:r w:rsidR="00B52E9A" w:rsidRPr="00655E67">
        <w:rPr>
          <w:rFonts w:ascii="Museo Sans 300" w:hAnsi="Museo Sans 300"/>
          <w:lang w:val="es-MX"/>
        </w:rPr>
        <w:t xml:space="preserve"> de cuotas de participación</w:t>
      </w:r>
      <w:r w:rsidRPr="00655E67">
        <w:rPr>
          <w:rFonts w:ascii="Museo Sans 300" w:hAnsi="Museo Sans 300"/>
          <w:lang w:val="es-MX"/>
        </w:rPr>
        <w:t>, prospecto de colocación y escritura de emisión;</w:t>
      </w:r>
    </w:p>
    <w:p w14:paraId="5B6D455E" w14:textId="77777777" w:rsidR="00262606" w:rsidRPr="00655E67" w:rsidRDefault="00262606" w:rsidP="00794AAA">
      <w:pPr>
        <w:numPr>
          <w:ilvl w:val="0"/>
          <w:numId w:val="18"/>
        </w:numPr>
        <w:ind w:left="425" w:hanging="425"/>
        <w:jc w:val="both"/>
        <w:rPr>
          <w:rFonts w:ascii="Museo Sans 300" w:hAnsi="Museo Sans 300"/>
          <w:lang w:val="es-MX"/>
        </w:rPr>
      </w:pPr>
      <w:r w:rsidRPr="00655E67">
        <w:rPr>
          <w:rFonts w:ascii="Museo Sans 300" w:hAnsi="Museo Sans 300"/>
          <w:lang w:val="es-MX"/>
        </w:rPr>
        <w:t>Modelo de contrato de suscripción</w:t>
      </w:r>
      <w:r w:rsidR="00B52E9A" w:rsidRPr="00655E67">
        <w:rPr>
          <w:rFonts w:ascii="Museo Sans 300" w:hAnsi="Museo Sans 300"/>
          <w:lang w:val="es-MX"/>
        </w:rPr>
        <w:t xml:space="preserve"> de cuotas de participación</w:t>
      </w:r>
      <w:r w:rsidRPr="00655E67">
        <w:rPr>
          <w:rFonts w:ascii="Museo Sans 300" w:hAnsi="Museo Sans 300"/>
          <w:lang w:val="es-MX"/>
        </w:rPr>
        <w:t xml:space="preserve"> que incluya las modificaciones a realizar; </w:t>
      </w:r>
    </w:p>
    <w:p w14:paraId="0A0B0DCE" w14:textId="77777777" w:rsidR="00262606" w:rsidRPr="00655E67" w:rsidRDefault="00262606" w:rsidP="00794AAA">
      <w:pPr>
        <w:numPr>
          <w:ilvl w:val="0"/>
          <w:numId w:val="18"/>
        </w:numPr>
        <w:ind w:left="425" w:hanging="425"/>
        <w:jc w:val="both"/>
        <w:rPr>
          <w:rFonts w:ascii="Museo Sans 300" w:hAnsi="Museo Sans 300"/>
          <w:lang w:val="es-MX"/>
        </w:rPr>
      </w:pPr>
      <w:r w:rsidRPr="00655E67">
        <w:rPr>
          <w:rFonts w:ascii="Museo Sans 300" w:hAnsi="Museo Sans 300"/>
          <w:lang w:val="es-MX"/>
        </w:rPr>
        <w:t>Proyecto de escritura de emisión;</w:t>
      </w:r>
    </w:p>
    <w:p w14:paraId="651D4577" w14:textId="77777777" w:rsidR="00262606" w:rsidRPr="00655E67" w:rsidRDefault="00262606" w:rsidP="00794AAA">
      <w:pPr>
        <w:numPr>
          <w:ilvl w:val="0"/>
          <w:numId w:val="18"/>
        </w:numPr>
        <w:ind w:left="425" w:hanging="425"/>
        <w:jc w:val="both"/>
        <w:rPr>
          <w:rFonts w:ascii="Museo Sans 300" w:hAnsi="Museo Sans 300"/>
          <w:lang w:val="es-MX"/>
        </w:rPr>
      </w:pPr>
      <w:r w:rsidRPr="00655E67">
        <w:rPr>
          <w:rFonts w:ascii="Museo Sans 300" w:hAnsi="Museo Sans 300"/>
          <w:lang w:val="es-MX"/>
        </w:rPr>
        <w:t>Detalle de las modificaciones propuestas, incluyendo la justificación de las mismas, así como la documentación de respaldo cuando sea aplicable;</w:t>
      </w:r>
    </w:p>
    <w:p w14:paraId="2EFED7D3" w14:textId="77777777" w:rsidR="00262606" w:rsidRPr="00655E67" w:rsidRDefault="00262606" w:rsidP="00794AAA">
      <w:pPr>
        <w:numPr>
          <w:ilvl w:val="0"/>
          <w:numId w:val="18"/>
        </w:numPr>
        <w:ind w:left="425" w:hanging="425"/>
        <w:jc w:val="both"/>
        <w:rPr>
          <w:rFonts w:ascii="Museo Sans 300" w:hAnsi="Museo Sans 300"/>
          <w:lang w:val="es-MX"/>
        </w:rPr>
      </w:pPr>
      <w:r w:rsidRPr="00655E67">
        <w:rPr>
          <w:rFonts w:ascii="Museo Sans 300" w:hAnsi="Museo Sans 300"/>
          <w:lang w:val="es-MX"/>
        </w:rPr>
        <w:t>Proyectos de documentos que se requieren sean autorizados por la Superintendencia en los que se incorporarán las propuestas de modificaciones solicitadas; y</w:t>
      </w:r>
    </w:p>
    <w:p w14:paraId="01AA7B38" w14:textId="7AF03202" w:rsidR="00262606" w:rsidRPr="00655E67" w:rsidRDefault="00262606" w:rsidP="00794AAA">
      <w:pPr>
        <w:numPr>
          <w:ilvl w:val="0"/>
          <w:numId w:val="18"/>
        </w:numPr>
        <w:ind w:left="425" w:hanging="425"/>
        <w:jc w:val="both"/>
        <w:rPr>
          <w:rFonts w:ascii="Museo Sans 300" w:hAnsi="Museo Sans 300"/>
          <w:lang w:val="es-MX"/>
        </w:rPr>
      </w:pPr>
      <w:r w:rsidRPr="00655E67">
        <w:rPr>
          <w:rFonts w:ascii="Museo Sans 300" w:hAnsi="Museo Sans 300"/>
          <w:lang w:val="es-MX"/>
        </w:rPr>
        <w:t>Modelo de publicación y comunicación que</w:t>
      </w:r>
      <w:r w:rsidR="00DE2E0B" w:rsidRPr="00655E67">
        <w:rPr>
          <w:rFonts w:ascii="Museo Sans 300" w:hAnsi="Museo Sans 300"/>
          <w:lang w:val="es-MX"/>
        </w:rPr>
        <w:t xml:space="preserve"> se</w:t>
      </w:r>
      <w:r w:rsidRPr="00655E67">
        <w:rPr>
          <w:rFonts w:ascii="Museo Sans 300" w:hAnsi="Museo Sans 300"/>
          <w:lang w:val="es-MX"/>
        </w:rPr>
        <w:t xml:space="preserve"> remitirán a los partícipes cuando sea aplicable, en el que se especifique el contenido de cada una de las modificaciones, detallando la información del contacto designado por la Gestora para atender consultas.</w:t>
      </w:r>
    </w:p>
    <w:p w14:paraId="17F1845E" w14:textId="4463FB93" w:rsidR="00F1324A" w:rsidRDefault="00F1324A" w:rsidP="00794AAA">
      <w:pPr>
        <w:pStyle w:val="Prrafodelista"/>
        <w:tabs>
          <w:tab w:val="left" w:pos="709"/>
          <w:tab w:val="left" w:pos="851"/>
        </w:tabs>
        <w:jc w:val="both"/>
        <w:rPr>
          <w:rFonts w:ascii="Museo Sans 300" w:hAnsi="Museo Sans 300"/>
          <w:lang w:val="es-MX"/>
        </w:rPr>
      </w:pPr>
    </w:p>
    <w:p w14:paraId="78A4ED2E" w14:textId="3E002FE8" w:rsidR="00926A1F" w:rsidRPr="00B95941" w:rsidRDefault="000D7D36" w:rsidP="00926A1F">
      <w:pPr>
        <w:jc w:val="both"/>
        <w:rPr>
          <w:rFonts w:ascii="Museo Sans 300" w:hAnsi="Museo Sans 300"/>
          <w:lang w:val="es-ES_tradnl"/>
        </w:rPr>
      </w:pPr>
      <w:bookmarkStart w:id="1" w:name="_Hlk80369952"/>
      <w:r w:rsidRPr="00B95941">
        <w:rPr>
          <w:rFonts w:ascii="Museo Sans 300" w:hAnsi="Museo Sans 300"/>
          <w:lang w:val="es-ES_tradnl"/>
        </w:rPr>
        <w:t>La solicitud y documentación podrán ser presentadas a través de los medios que ponga a disposición la Superintendencia, los cuales podrán ser electrónicos. En todo caso</w:t>
      </w:r>
      <w:r w:rsidR="004D0C03">
        <w:rPr>
          <w:rFonts w:ascii="Museo Sans 300" w:hAnsi="Museo Sans 300"/>
          <w:lang w:val="es-ES_tradnl"/>
        </w:rPr>
        <w:t>,</w:t>
      </w:r>
      <w:r w:rsidRPr="00B95941">
        <w:rPr>
          <w:rFonts w:ascii="Museo Sans 300" w:hAnsi="Museo Sans 300"/>
          <w:lang w:val="es-ES_tradnl"/>
        </w:rPr>
        <w:t xml:space="preserve"> el plazo a</w:t>
      </w:r>
      <w:r w:rsidR="004D0C03">
        <w:rPr>
          <w:rFonts w:ascii="Museo Sans 300" w:hAnsi="Museo Sans 300"/>
          <w:lang w:val="es-ES_tradnl"/>
        </w:rPr>
        <w:t>l</w:t>
      </w:r>
      <w:r w:rsidRPr="00B95941">
        <w:rPr>
          <w:rFonts w:ascii="Museo Sans 300" w:hAnsi="Museo Sans 300"/>
          <w:lang w:val="es-ES_tradnl"/>
        </w:rPr>
        <w:t xml:space="preserve"> que se refiere el</w:t>
      </w:r>
      <w:r w:rsidR="00B95941" w:rsidRPr="00B95941">
        <w:rPr>
          <w:rFonts w:ascii="Museo Sans 300" w:hAnsi="Museo Sans 300"/>
          <w:lang w:val="es-ES_tradnl"/>
        </w:rPr>
        <w:t xml:space="preserve"> primer inciso del</w:t>
      </w:r>
      <w:r w:rsidRPr="00B95941">
        <w:rPr>
          <w:rFonts w:ascii="Museo Sans 300" w:hAnsi="Museo Sans 300"/>
          <w:lang w:val="es-ES_tradnl"/>
        </w:rPr>
        <w:t xml:space="preserve"> artículo 15-A de las presentes Normas empezará a contar a partir del día hábil siguiente de haber presentado la solicitud</w:t>
      </w:r>
      <w:r w:rsidR="00926A1F" w:rsidRPr="00B95941">
        <w:rPr>
          <w:rFonts w:ascii="Museo Sans 300" w:hAnsi="Museo Sans 300"/>
          <w:lang w:val="es-ES_tradnl"/>
        </w:rPr>
        <w:t>.</w:t>
      </w:r>
      <w:r w:rsidR="0098710A" w:rsidRPr="00B95941">
        <w:rPr>
          <w:rFonts w:ascii="Museo Sans 300" w:hAnsi="Museo Sans 300"/>
          <w:lang w:val="es-MX"/>
        </w:rPr>
        <w:t xml:space="preserve"> (</w:t>
      </w:r>
      <w:r w:rsidR="00BF587D" w:rsidRPr="00B95941">
        <w:rPr>
          <w:rFonts w:ascii="Museo Sans 300" w:hAnsi="Museo Sans 300"/>
          <w:lang w:val="es-MX"/>
        </w:rPr>
        <w:t>3</w:t>
      </w:r>
      <w:r w:rsidR="0098710A" w:rsidRPr="00B95941">
        <w:rPr>
          <w:rFonts w:ascii="Museo Sans 300" w:hAnsi="Museo Sans 300"/>
          <w:lang w:val="es-MX"/>
        </w:rPr>
        <w:t>)</w:t>
      </w:r>
    </w:p>
    <w:bookmarkEnd w:id="1"/>
    <w:p w14:paraId="338C63CC" w14:textId="0D606DEA" w:rsidR="00926A1F" w:rsidRDefault="00926A1F" w:rsidP="00794AAA">
      <w:pPr>
        <w:pStyle w:val="Prrafodelista"/>
        <w:tabs>
          <w:tab w:val="left" w:pos="709"/>
          <w:tab w:val="left" w:pos="851"/>
        </w:tabs>
        <w:jc w:val="both"/>
        <w:rPr>
          <w:rFonts w:ascii="Museo Sans 300" w:hAnsi="Museo Sans 300"/>
          <w:lang w:val="es-MX"/>
        </w:rPr>
      </w:pPr>
    </w:p>
    <w:p w14:paraId="47655FCE" w14:textId="32B9AA55" w:rsidR="00BB79A0" w:rsidRPr="00473294" w:rsidRDefault="00BB79A0" w:rsidP="00794AAA">
      <w:pPr>
        <w:pStyle w:val="Prrafodelista"/>
        <w:tabs>
          <w:tab w:val="left" w:pos="709"/>
          <w:tab w:val="left" w:pos="851"/>
        </w:tabs>
        <w:jc w:val="both"/>
        <w:rPr>
          <w:rFonts w:ascii="Museo Sans 300" w:hAnsi="Museo Sans 300"/>
          <w:b/>
          <w:bCs/>
          <w:lang w:val="es-MX"/>
        </w:rPr>
      </w:pPr>
      <w:r w:rsidRPr="00473294">
        <w:rPr>
          <w:rFonts w:ascii="Museo Sans 300" w:hAnsi="Museo Sans 300"/>
          <w:b/>
          <w:bCs/>
          <w:lang w:val="es-MX"/>
        </w:rPr>
        <w:t>Procedimiento para la modificación del asiento registral</w:t>
      </w:r>
      <w:r w:rsidR="006A597C" w:rsidRPr="00473294">
        <w:rPr>
          <w:rFonts w:ascii="Museo Sans 300" w:hAnsi="Museo Sans 300"/>
          <w:b/>
          <w:bCs/>
          <w:lang w:val="es-MX"/>
        </w:rPr>
        <w:t xml:space="preserve"> (3)</w:t>
      </w:r>
    </w:p>
    <w:p w14:paraId="4847807E" w14:textId="2DE67A72" w:rsidR="00F1324A" w:rsidRPr="007B120C" w:rsidRDefault="00F1324A" w:rsidP="00F1324A">
      <w:pPr>
        <w:tabs>
          <w:tab w:val="left" w:pos="709"/>
          <w:tab w:val="left" w:pos="851"/>
        </w:tabs>
        <w:jc w:val="both"/>
        <w:rPr>
          <w:rFonts w:ascii="Museo Sans 300" w:hAnsi="Museo Sans 300"/>
          <w:bCs/>
        </w:rPr>
      </w:pPr>
      <w:r w:rsidRPr="007B120C">
        <w:rPr>
          <w:rFonts w:ascii="Museo Sans 300" w:hAnsi="Museo Sans 300"/>
          <w:b/>
        </w:rPr>
        <w:t>Art. 15-A.-</w:t>
      </w:r>
      <w:r w:rsidRPr="007B120C">
        <w:rPr>
          <w:rFonts w:ascii="Museo Sans 300" w:hAnsi="Museo Sans 300"/>
          <w:bCs/>
        </w:rPr>
        <w:tab/>
        <w:t>Recibida la solicitud de modificación de asiento de Registro del Fondo</w:t>
      </w:r>
      <w:r w:rsidR="00083140">
        <w:rPr>
          <w:rFonts w:ascii="Museo Sans 300" w:hAnsi="Museo Sans 300"/>
          <w:bCs/>
        </w:rPr>
        <w:t>,</w:t>
      </w:r>
      <w:r w:rsidR="00940509" w:rsidRPr="007B120C">
        <w:rPr>
          <w:rFonts w:ascii="Museo Sans 300" w:hAnsi="Museo Sans 300"/>
          <w:bCs/>
        </w:rPr>
        <w:t xml:space="preserve"> de conformidad a lo establecido </w:t>
      </w:r>
      <w:r w:rsidRPr="007B120C">
        <w:rPr>
          <w:rFonts w:ascii="Museo Sans 300" w:hAnsi="Museo Sans 300"/>
          <w:bCs/>
        </w:rPr>
        <w:t xml:space="preserve">en el artículo 15 de las presentes Normas, </w:t>
      </w:r>
      <w:r w:rsidR="00926A1F" w:rsidRPr="007B120C">
        <w:rPr>
          <w:rFonts w:ascii="Museo Sans 300" w:hAnsi="Museo Sans 300"/>
          <w:bCs/>
        </w:rPr>
        <w:t xml:space="preserve">la Superintendencia </w:t>
      </w:r>
      <w:r w:rsidR="00062E67" w:rsidRPr="007B120C">
        <w:rPr>
          <w:rFonts w:ascii="Museo Sans 300" w:hAnsi="Museo Sans 300"/>
          <w:bCs/>
        </w:rPr>
        <w:t>procederá</w:t>
      </w:r>
      <w:r w:rsidR="00926A1F" w:rsidRPr="007B120C">
        <w:rPr>
          <w:rFonts w:ascii="Museo Sans 300" w:hAnsi="Museo Sans 300"/>
          <w:bCs/>
        </w:rPr>
        <w:t xml:space="preserve"> a verificar el cumplimiento de los requisitos definidos por</w:t>
      </w:r>
      <w:r w:rsidR="008B7CBA" w:rsidRPr="007B120C">
        <w:rPr>
          <w:rFonts w:ascii="Museo Sans 300" w:hAnsi="Museo Sans 300"/>
          <w:bCs/>
        </w:rPr>
        <w:t xml:space="preserve"> la Ley de Fondos y</w:t>
      </w:r>
      <w:r w:rsidR="00926A1F" w:rsidRPr="007B120C">
        <w:rPr>
          <w:rFonts w:ascii="Museo Sans 300" w:hAnsi="Museo Sans 300"/>
          <w:bCs/>
        </w:rPr>
        <w:t xml:space="preserve"> </w:t>
      </w:r>
      <w:r w:rsidR="008B7CBA" w:rsidRPr="007B120C">
        <w:rPr>
          <w:rFonts w:ascii="Museo Sans 300" w:hAnsi="Museo Sans 300"/>
          <w:bCs/>
        </w:rPr>
        <w:t>l</w:t>
      </w:r>
      <w:r w:rsidR="00926A1F" w:rsidRPr="007B120C">
        <w:rPr>
          <w:rFonts w:ascii="Museo Sans 300" w:hAnsi="Museo Sans 300"/>
          <w:bCs/>
        </w:rPr>
        <w:t xml:space="preserve">as </w:t>
      </w:r>
      <w:r w:rsidR="008B7CBA" w:rsidRPr="007B120C">
        <w:rPr>
          <w:rFonts w:ascii="Museo Sans 300" w:hAnsi="Museo Sans 300"/>
          <w:bCs/>
        </w:rPr>
        <w:t>presentes N</w:t>
      </w:r>
      <w:r w:rsidR="00926A1F" w:rsidRPr="007B120C">
        <w:rPr>
          <w:rFonts w:ascii="Museo Sans 300" w:hAnsi="Museo Sans 300"/>
          <w:bCs/>
        </w:rPr>
        <w:t xml:space="preserve">ormas, </w:t>
      </w:r>
      <w:r w:rsidRPr="007B120C">
        <w:rPr>
          <w:rFonts w:ascii="Museo Sans 300" w:hAnsi="Museo Sans 300"/>
          <w:bCs/>
        </w:rPr>
        <w:t xml:space="preserve">disponiendo de un plazo de hasta </w:t>
      </w:r>
      <w:r w:rsidR="00986BE9" w:rsidRPr="007B120C">
        <w:rPr>
          <w:rFonts w:ascii="Museo Sans 300" w:hAnsi="Museo Sans 300"/>
          <w:bCs/>
        </w:rPr>
        <w:t xml:space="preserve">treinta </w:t>
      </w:r>
      <w:r w:rsidRPr="007B120C">
        <w:rPr>
          <w:rFonts w:ascii="Museo Sans 300" w:hAnsi="Museo Sans 300"/>
          <w:bCs/>
        </w:rPr>
        <w:t xml:space="preserve">días hábiles para </w:t>
      </w:r>
      <w:r w:rsidR="0013093D" w:rsidRPr="007B120C">
        <w:rPr>
          <w:rFonts w:ascii="Museo Sans 300" w:hAnsi="Museo Sans 300"/>
          <w:bCs/>
        </w:rPr>
        <w:t xml:space="preserve">autorizar </w:t>
      </w:r>
      <w:r w:rsidR="00C932C5" w:rsidRPr="007B120C">
        <w:rPr>
          <w:rFonts w:ascii="Museo Sans 300" w:hAnsi="Museo Sans 300"/>
          <w:bCs/>
        </w:rPr>
        <w:t xml:space="preserve">o denegar </w:t>
      </w:r>
      <w:r w:rsidRPr="007B120C">
        <w:rPr>
          <w:rFonts w:ascii="Museo Sans 300" w:hAnsi="Museo Sans 300"/>
          <w:bCs/>
        </w:rPr>
        <w:t>la modificación del asiento de Registro correspondiente.</w:t>
      </w:r>
      <w:r w:rsidR="0098710A" w:rsidRPr="007B120C">
        <w:rPr>
          <w:rFonts w:ascii="Museo Sans 300" w:hAnsi="Museo Sans 300"/>
          <w:bCs/>
          <w:lang w:val="es-MX"/>
        </w:rPr>
        <w:t xml:space="preserve"> (</w:t>
      </w:r>
      <w:r w:rsidR="00BF587D" w:rsidRPr="007B120C">
        <w:rPr>
          <w:rFonts w:ascii="Museo Sans 300" w:hAnsi="Museo Sans 300"/>
          <w:bCs/>
          <w:lang w:val="es-MX"/>
        </w:rPr>
        <w:t>3</w:t>
      </w:r>
      <w:r w:rsidR="0098710A" w:rsidRPr="007B120C">
        <w:rPr>
          <w:rFonts w:ascii="Museo Sans 300" w:hAnsi="Museo Sans 300"/>
          <w:bCs/>
          <w:lang w:val="es-MX"/>
        </w:rPr>
        <w:t>)</w:t>
      </w:r>
    </w:p>
    <w:p w14:paraId="7A192FEC" w14:textId="77777777" w:rsidR="00F1324A" w:rsidRDefault="00F1324A" w:rsidP="00F1324A">
      <w:pPr>
        <w:tabs>
          <w:tab w:val="left" w:pos="709"/>
          <w:tab w:val="left" w:pos="851"/>
        </w:tabs>
        <w:jc w:val="both"/>
        <w:rPr>
          <w:rFonts w:ascii="Museo Sans 300" w:hAnsi="Museo Sans 300"/>
          <w:bCs/>
          <w:i/>
          <w:iCs/>
          <w:u w:val="single"/>
        </w:rPr>
      </w:pPr>
    </w:p>
    <w:p w14:paraId="197D24CC" w14:textId="77777777" w:rsidR="00B86429" w:rsidRPr="009A4CF9" w:rsidRDefault="00B86429" w:rsidP="00F1324A">
      <w:pPr>
        <w:tabs>
          <w:tab w:val="left" w:pos="709"/>
          <w:tab w:val="left" w:pos="851"/>
        </w:tabs>
        <w:jc w:val="both"/>
        <w:rPr>
          <w:rFonts w:ascii="Museo Sans 300" w:hAnsi="Museo Sans 300"/>
          <w:bCs/>
          <w:i/>
          <w:iCs/>
          <w:u w:val="single"/>
        </w:rPr>
      </w:pPr>
    </w:p>
    <w:p w14:paraId="33505BE2" w14:textId="79B973A2" w:rsidR="00F1324A" w:rsidRDefault="00F1324A" w:rsidP="00F1324A">
      <w:pPr>
        <w:tabs>
          <w:tab w:val="left" w:pos="709"/>
          <w:tab w:val="left" w:pos="851"/>
        </w:tabs>
        <w:jc w:val="both"/>
        <w:rPr>
          <w:rFonts w:ascii="Museo Sans 300" w:hAnsi="Museo Sans 300"/>
          <w:bCs/>
          <w:lang w:val="es-MX"/>
        </w:rPr>
      </w:pPr>
      <w:r w:rsidRPr="007B120C">
        <w:rPr>
          <w:rFonts w:ascii="Museo Sans 300" w:hAnsi="Museo Sans 300"/>
          <w:bCs/>
        </w:rPr>
        <w:lastRenderedPageBreak/>
        <w:t xml:space="preserve">Si la solicitud no viene acompañada de la información completa </w:t>
      </w:r>
      <w:r w:rsidR="00C932C5" w:rsidRPr="007B120C">
        <w:rPr>
          <w:rFonts w:ascii="Museo Sans 300" w:hAnsi="Museo Sans 300"/>
          <w:bCs/>
        </w:rPr>
        <w:t xml:space="preserve">y en debida forma, </w:t>
      </w:r>
      <w:r w:rsidRPr="007B120C">
        <w:rPr>
          <w:rFonts w:ascii="Museo Sans 300" w:hAnsi="Museo Sans 300"/>
          <w:bCs/>
        </w:rPr>
        <w:t>que se detalla en el artículo 15 de las presentes Normas, la Superintendencia ante la falta de requisitos necesarios, podrá requerir a la Gestora que en el plazo de diez días hábiles contados a partir del día siguiente al de la notificación, presente los documentos que faltaren, plazo que podrá ampliarse a solicitud de la Gestora cuando existan razones que así lo justifiquen.</w:t>
      </w:r>
      <w:r w:rsidR="0098710A" w:rsidRPr="007B120C">
        <w:rPr>
          <w:rFonts w:ascii="Museo Sans 300" w:hAnsi="Museo Sans 300"/>
          <w:bCs/>
          <w:lang w:val="es-MX"/>
        </w:rPr>
        <w:t xml:space="preserve"> (</w:t>
      </w:r>
      <w:r w:rsidR="00BF587D" w:rsidRPr="007B120C">
        <w:rPr>
          <w:rFonts w:ascii="Museo Sans 300" w:hAnsi="Museo Sans 300"/>
          <w:bCs/>
          <w:lang w:val="es-MX"/>
        </w:rPr>
        <w:t>3</w:t>
      </w:r>
      <w:r w:rsidR="0098710A" w:rsidRPr="007B120C">
        <w:rPr>
          <w:rFonts w:ascii="Museo Sans 300" w:hAnsi="Museo Sans 300"/>
          <w:bCs/>
          <w:lang w:val="es-MX"/>
        </w:rPr>
        <w:t>)</w:t>
      </w:r>
    </w:p>
    <w:p w14:paraId="164DED49" w14:textId="77777777" w:rsidR="00B86429" w:rsidRDefault="00B86429" w:rsidP="00F1324A">
      <w:pPr>
        <w:tabs>
          <w:tab w:val="left" w:pos="709"/>
          <w:tab w:val="left" w:pos="851"/>
        </w:tabs>
        <w:jc w:val="both"/>
        <w:rPr>
          <w:rFonts w:ascii="Museo Sans 300" w:hAnsi="Museo Sans 300"/>
          <w:bCs/>
          <w:lang w:val="es-MX"/>
        </w:rPr>
      </w:pPr>
    </w:p>
    <w:p w14:paraId="6B29EDC6" w14:textId="43C286C1" w:rsidR="00F1324A" w:rsidRPr="007B120C" w:rsidRDefault="00F1324A" w:rsidP="00F1324A">
      <w:pPr>
        <w:tabs>
          <w:tab w:val="left" w:pos="709"/>
          <w:tab w:val="left" w:pos="851"/>
        </w:tabs>
        <w:jc w:val="both"/>
        <w:rPr>
          <w:rFonts w:ascii="Museo Sans 300" w:hAnsi="Museo Sans 300"/>
          <w:bCs/>
        </w:rPr>
      </w:pPr>
      <w:r w:rsidRPr="007B120C">
        <w:rPr>
          <w:rFonts w:ascii="Museo Sans 300" w:hAnsi="Museo Sans 300"/>
          <w:bCs/>
        </w:rPr>
        <w:t xml:space="preserve">La Superintendencia en la misma prevención indicará a la Gestora que si no completa la información en el plazo antes mencionado, procederá sin más trámite a archivar la solicitud, quedándole a salvo su derecho de presentar una nueva solicitud. </w:t>
      </w:r>
      <w:r w:rsidR="0098710A" w:rsidRPr="007B120C">
        <w:rPr>
          <w:rFonts w:ascii="Museo Sans 300" w:hAnsi="Museo Sans 300"/>
          <w:bCs/>
          <w:lang w:val="es-MX"/>
        </w:rPr>
        <w:t>(</w:t>
      </w:r>
      <w:r w:rsidR="00BF587D" w:rsidRPr="007B120C">
        <w:rPr>
          <w:rFonts w:ascii="Museo Sans 300" w:hAnsi="Museo Sans 300"/>
          <w:bCs/>
          <w:lang w:val="es-MX"/>
        </w:rPr>
        <w:t>3</w:t>
      </w:r>
      <w:r w:rsidR="0098710A" w:rsidRPr="007B120C">
        <w:rPr>
          <w:rFonts w:ascii="Museo Sans 300" w:hAnsi="Museo Sans 300"/>
          <w:bCs/>
          <w:lang w:val="es-MX"/>
        </w:rPr>
        <w:t>)</w:t>
      </w:r>
    </w:p>
    <w:p w14:paraId="4293BB17" w14:textId="77777777" w:rsidR="00F1324A" w:rsidRPr="007B120C" w:rsidRDefault="00F1324A" w:rsidP="00F1324A">
      <w:pPr>
        <w:tabs>
          <w:tab w:val="left" w:pos="709"/>
          <w:tab w:val="left" w:pos="851"/>
        </w:tabs>
        <w:jc w:val="both"/>
        <w:rPr>
          <w:rFonts w:ascii="Museo Sans 300" w:hAnsi="Museo Sans 300"/>
          <w:bCs/>
        </w:rPr>
      </w:pPr>
    </w:p>
    <w:p w14:paraId="387D4C6E" w14:textId="77116BA3" w:rsidR="00F1324A" w:rsidRPr="007B120C" w:rsidRDefault="00F1324A" w:rsidP="00F1324A">
      <w:pPr>
        <w:tabs>
          <w:tab w:val="left" w:pos="709"/>
          <w:tab w:val="left" w:pos="851"/>
        </w:tabs>
        <w:jc w:val="both"/>
        <w:rPr>
          <w:rFonts w:ascii="Museo Sans 300" w:hAnsi="Museo Sans 300"/>
          <w:bCs/>
        </w:rPr>
      </w:pPr>
      <w:r w:rsidRPr="007B120C">
        <w:rPr>
          <w:rFonts w:ascii="Museo Sans 300" w:hAnsi="Museo Sans 300"/>
          <w:bCs/>
        </w:rPr>
        <w:t>Si luego del análisis de la documentación presentada de acuerdo al artículo 1</w:t>
      </w:r>
      <w:r w:rsidR="0013093D" w:rsidRPr="007B120C">
        <w:rPr>
          <w:rFonts w:ascii="Museo Sans 300" w:hAnsi="Museo Sans 300"/>
          <w:bCs/>
        </w:rPr>
        <w:t>5</w:t>
      </w:r>
      <w:r w:rsidRPr="007B120C">
        <w:rPr>
          <w:rFonts w:ascii="Museo Sans 300" w:hAnsi="Museo Sans 300"/>
          <w:bCs/>
        </w:rPr>
        <w:t xml:space="preserve"> de las presentes Normas, la Superintendencia tuviere observaciones o cuando la documentación o información que haya sido presentada, no resultare suficiente para establecer los hechos o información que pretenda acreditarse;</w:t>
      </w:r>
      <w:r w:rsidR="00926A1F" w:rsidRPr="007B120C">
        <w:rPr>
          <w:rFonts w:ascii="Museo Sans 300" w:hAnsi="Museo Sans 300"/>
          <w:bCs/>
        </w:rPr>
        <w:t xml:space="preserve"> </w:t>
      </w:r>
      <w:r w:rsidRPr="007B120C">
        <w:rPr>
          <w:rFonts w:ascii="Museo Sans 300" w:hAnsi="Museo Sans 300"/>
          <w:bCs/>
        </w:rPr>
        <w:t>la Superintendencia</w:t>
      </w:r>
      <w:r w:rsidR="000B6FAF" w:rsidRPr="007B120C">
        <w:rPr>
          <w:rFonts w:ascii="Museo Sans 300" w:hAnsi="Museo Sans 300"/>
          <w:bCs/>
        </w:rPr>
        <w:t xml:space="preserve"> prevendrá</w:t>
      </w:r>
      <w:r w:rsidRPr="007B120C">
        <w:rPr>
          <w:rFonts w:ascii="Museo Sans 300" w:hAnsi="Museo Sans 300"/>
          <w:bCs/>
        </w:rPr>
        <w:t xml:space="preserve"> a la Gestora respectiva por una sola vez para que subsane las deficiencias que se le comuniquen o presente documentación o información adicional que se le requiera.</w:t>
      </w:r>
      <w:r w:rsidR="0098710A" w:rsidRPr="007B120C">
        <w:rPr>
          <w:rFonts w:ascii="Museo Sans 300" w:hAnsi="Museo Sans 300"/>
          <w:bCs/>
          <w:lang w:val="es-MX"/>
        </w:rPr>
        <w:t xml:space="preserve"> (</w:t>
      </w:r>
      <w:r w:rsidR="00BF587D" w:rsidRPr="007B120C">
        <w:rPr>
          <w:rFonts w:ascii="Museo Sans 300" w:hAnsi="Museo Sans 300"/>
          <w:bCs/>
          <w:lang w:val="es-MX"/>
        </w:rPr>
        <w:t>3</w:t>
      </w:r>
      <w:r w:rsidR="0098710A" w:rsidRPr="007B120C">
        <w:rPr>
          <w:rFonts w:ascii="Museo Sans 300" w:hAnsi="Museo Sans 300"/>
          <w:bCs/>
          <w:lang w:val="es-MX"/>
        </w:rPr>
        <w:t>)</w:t>
      </w:r>
    </w:p>
    <w:p w14:paraId="39E9E117" w14:textId="77777777" w:rsidR="00F1324A" w:rsidRPr="007B120C" w:rsidRDefault="00F1324A" w:rsidP="00F1324A">
      <w:pPr>
        <w:tabs>
          <w:tab w:val="left" w:pos="709"/>
          <w:tab w:val="left" w:pos="851"/>
        </w:tabs>
        <w:jc w:val="both"/>
        <w:rPr>
          <w:rFonts w:ascii="Museo Sans 300" w:hAnsi="Museo Sans 300"/>
          <w:bCs/>
        </w:rPr>
      </w:pPr>
    </w:p>
    <w:p w14:paraId="5C6D13FC" w14:textId="331C7BCB" w:rsidR="00F1324A" w:rsidRPr="007B120C" w:rsidRDefault="00F1324A" w:rsidP="00F1324A">
      <w:pPr>
        <w:tabs>
          <w:tab w:val="left" w:pos="709"/>
          <w:tab w:val="left" w:pos="851"/>
        </w:tabs>
        <w:jc w:val="both"/>
        <w:rPr>
          <w:rFonts w:ascii="Museo Sans 300" w:hAnsi="Museo Sans 300"/>
          <w:bCs/>
        </w:rPr>
      </w:pPr>
      <w:r w:rsidRPr="007B120C">
        <w:rPr>
          <w:rFonts w:ascii="Museo Sans 300" w:hAnsi="Museo Sans 300"/>
          <w:bCs/>
        </w:rPr>
        <w:t>La Gestora dispondrá de un plazo máximo de diez días hábiles contados a partir del día siguiente al de la notificación, para solventar las observaciones o presentar la información requerida por la Superintendencia.</w:t>
      </w:r>
      <w:r w:rsidR="0098710A" w:rsidRPr="007B120C">
        <w:rPr>
          <w:rFonts w:ascii="Museo Sans 300" w:hAnsi="Museo Sans 300"/>
          <w:bCs/>
          <w:lang w:val="es-MX"/>
        </w:rPr>
        <w:t xml:space="preserve"> (</w:t>
      </w:r>
      <w:r w:rsidR="00BF587D" w:rsidRPr="007B120C">
        <w:rPr>
          <w:rFonts w:ascii="Museo Sans 300" w:hAnsi="Museo Sans 300"/>
          <w:bCs/>
          <w:lang w:val="es-MX"/>
        </w:rPr>
        <w:t>3</w:t>
      </w:r>
      <w:r w:rsidR="0098710A" w:rsidRPr="007B120C">
        <w:rPr>
          <w:rFonts w:ascii="Museo Sans 300" w:hAnsi="Museo Sans 300"/>
          <w:bCs/>
          <w:lang w:val="es-MX"/>
        </w:rPr>
        <w:t>)</w:t>
      </w:r>
    </w:p>
    <w:p w14:paraId="5FA48236" w14:textId="77777777" w:rsidR="00F1324A" w:rsidRPr="007B120C" w:rsidRDefault="00F1324A" w:rsidP="00F1324A">
      <w:pPr>
        <w:tabs>
          <w:tab w:val="left" w:pos="709"/>
          <w:tab w:val="left" w:pos="851"/>
        </w:tabs>
        <w:jc w:val="both"/>
        <w:rPr>
          <w:rFonts w:ascii="Museo Sans 300" w:hAnsi="Museo Sans 300"/>
          <w:bCs/>
        </w:rPr>
      </w:pPr>
    </w:p>
    <w:p w14:paraId="45243F63" w14:textId="50371357" w:rsidR="00F1324A" w:rsidRPr="007B120C" w:rsidRDefault="00F1324A" w:rsidP="00F1324A">
      <w:pPr>
        <w:tabs>
          <w:tab w:val="left" w:pos="709"/>
          <w:tab w:val="left" w:pos="851"/>
        </w:tabs>
        <w:jc w:val="both"/>
        <w:rPr>
          <w:rFonts w:ascii="Museo Sans 300" w:hAnsi="Museo Sans 300"/>
          <w:bCs/>
          <w:lang w:val="es-MX"/>
        </w:rPr>
      </w:pPr>
      <w:r w:rsidRPr="007B120C">
        <w:rPr>
          <w:rFonts w:ascii="Museo Sans 300" w:hAnsi="Museo Sans 300"/>
          <w:bCs/>
        </w:rPr>
        <w:t xml:space="preserve">La Superintendencia </w:t>
      </w:r>
      <w:r w:rsidR="004417F5" w:rsidRPr="007B120C">
        <w:rPr>
          <w:rFonts w:ascii="Museo Sans 300" w:hAnsi="Museo Sans 300"/>
          <w:bCs/>
        </w:rPr>
        <w:t xml:space="preserve">podrá </w:t>
      </w:r>
      <w:r w:rsidRPr="007B120C">
        <w:rPr>
          <w:rFonts w:ascii="Museo Sans 300" w:hAnsi="Museo Sans 300"/>
          <w:bCs/>
        </w:rPr>
        <w:t>mediante resolución fundamentada ampliar hasta por otros diez días hábiles</w:t>
      </w:r>
      <w:r w:rsidR="004417F5" w:rsidRPr="007B120C">
        <w:rPr>
          <w:rFonts w:ascii="Museo Sans 300" w:hAnsi="Museo Sans 300"/>
          <w:bCs/>
        </w:rPr>
        <w:t>,</w:t>
      </w:r>
      <w:r w:rsidRPr="007B120C">
        <w:rPr>
          <w:rFonts w:ascii="Museo Sans 300" w:hAnsi="Museo Sans 300"/>
          <w:bCs/>
        </w:rPr>
        <w:t xml:space="preserve"> el plazo señalado en el inciso anterior, cuando la naturaleza de las observaciones o deficiencias prevenidas lo exijan.</w:t>
      </w:r>
      <w:r w:rsidR="0098710A" w:rsidRPr="007B120C">
        <w:rPr>
          <w:rFonts w:ascii="Museo Sans 300" w:hAnsi="Museo Sans 300"/>
          <w:bCs/>
          <w:lang w:val="es-MX"/>
        </w:rPr>
        <w:t xml:space="preserve"> (</w:t>
      </w:r>
      <w:r w:rsidR="00BF587D" w:rsidRPr="007B120C">
        <w:rPr>
          <w:rFonts w:ascii="Museo Sans 300" w:hAnsi="Museo Sans 300"/>
          <w:bCs/>
          <w:lang w:val="es-MX"/>
        </w:rPr>
        <w:t>3</w:t>
      </w:r>
      <w:r w:rsidR="0098710A" w:rsidRPr="007B120C">
        <w:rPr>
          <w:rFonts w:ascii="Museo Sans 300" w:hAnsi="Museo Sans 300"/>
          <w:bCs/>
          <w:lang w:val="es-MX"/>
        </w:rPr>
        <w:t>)</w:t>
      </w:r>
    </w:p>
    <w:p w14:paraId="1A3DDCCD" w14:textId="77777777" w:rsidR="00D850AF" w:rsidRPr="007B120C" w:rsidRDefault="00D850AF" w:rsidP="00F1324A">
      <w:pPr>
        <w:tabs>
          <w:tab w:val="left" w:pos="709"/>
          <w:tab w:val="left" w:pos="851"/>
        </w:tabs>
        <w:jc w:val="both"/>
        <w:rPr>
          <w:rStyle w:val="Refdecomentario"/>
        </w:rPr>
      </w:pPr>
    </w:p>
    <w:p w14:paraId="1DC513A8" w14:textId="58EB1C5C" w:rsidR="00F1324A" w:rsidRPr="007B120C" w:rsidRDefault="00F1324A" w:rsidP="00F1324A">
      <w:pPr>
        <w:tabs>
          <w:tab w:val="left" w:pos="709"/>
          <w:tab w:val="left" w:pos="851"/>
        </w:tabs>
        <w:jc w:val="both"/>
        <w:rPr>
          <w:rFonts w:ascii="Museo Sans 300" w:hAnsi="Museo Sans 300"/>
          <w:b/>
        </w:rPr>
      </w:pPr>
      <w:r w:rsidRPr="007B120C">
        <w:rPr>
          <w:rFonts w:ascii="Museo Sans 300" w:hAnsi="Museo Sans 300"/>
          <w:b/>
        </w:rPr>
        <w:t>Plazo de prórroga</w:t>
      </w:r>
      <w:r w:rsidR="006A597C" w:rsidRPr="007B120C">
        <w:rPr>
          <w:rFonts w:ascii="Museo Sans 300" w:hAnsi="Museo Sans 300"/>
          <w:b/>
        </w:rPr>
        <w:t xml:space="preserve"> (3)</w:t>
      </w:r>
    </w:p>
    <w:p w14:paraId="2C8FD2D3" w14:textId="1DACFB61" w:rsidR="00F1324A" w:rsidRPr="007B120C" w:rsidRDefault="00F1324A" w:rsidP="00F1324A">
      <w:pPr>
        <w:tabs>
          <w:tab w:val="left" w:pos="709"/>
          <w:tab w:val="left" w:pos="851"/>
        </w:tabs>
        <w:jc w:val="both"/>
        <w:rPr>
          <w:rFonts w:ascii="Museo Sans 300" w:hAnsi="Museo Sans 300"/>
          <w:bCs/>
        </w:rPr>
      </w:pPr>
      <w:r w:rsidRPr="007B120C">
        <w:rPr>
          <w:rFonts w:ascii="Museo Sans 300" w:hAnsi="Museo Sans 300"/>
          <w:b/>
        </w:rPr>
        <w:t>Art. 15-B.-</w:t>
      </w:r>
      <w:r w:rsidRPr="007B120C">
        <w:rPr>
          <w:rFonts w:ascii="Museo Sans 300" w:hAnsi="Museo Sans 300"/>
          <w:bCs/>
        </w:rPr>
        <w:tab/>
        <w:t>La Gestora podrá presentar a la Superintendencia una solicitud de prórroga del plazo señalado en el inciso quinto del artículo 15-A de las presentes Normas,</w:t>
      </w:r>
      <w:r w:rsidR="002C34E1" w:rsidRPr="007B120C">
        <w:rPr>
          <w:rFonts w:ascii="Museo Sans 300" w:hAnsi="Museo Sans 300"/>
          <w:bCs/>
        </w:rPr>
        <w:t xml:space="preserve"> antes del vencimiento de dicho plazo,</w:t>
      </w:r>
      <w:r w:rsidRPr="007B120C">
        <w:rPr>
          <w:rFonts w:ascii="Museo Sans 300" w:hAnsi="Museo Sans 300"/>
          <w:bCs/>
        </w:rPr>
        <w:t xml:space="preserve"> debiendo expresar los motivos en que se fundamenta y proponer, en su caso, la prueba pertinente.</w:t>
      </w:r>
      <w:r w:rsidR="0098710A" w:rsidRPr="007B120C">
        <w:rPr>
          <w:rFonts w:ascii="Museo Sans 300" w:hAnsi="Museo Sans 300"/>
          <w:bCs/>
          <w:lang w:val="es-MX"/>
        </w:rPr>
        <w:t xml:space="preserve"> (</w:t>
      </w:r>
      <w:r w:rsidR="00BF587D" w:rsidRPr="007B120C">
        <w:rPr>
          <w:rFonts w:ascii="Museo Sans 300" w:hAnsi="Museo Sans 300"/>
          <w:bCs/>
          <w:lang w:val="es-MX"/>
        </w:rPr>
        <w:t>3</w:t>
      </w:r>
      <w:r w:rsidR="0098710A" w:rsidRPr="007B120C">
        <w:rPr>
          <w:rFonts w:ascii="Museo Sans 300" w:hAnsi="Museo Sans 300"/>
          <w:bCs/>
          <w:lang w:val="es-MX"/>
        </w:rPr>
        <w:t>)</w:t>
      </w:r>
    </w:p>
    <w:p w14:paraId="2497A45F" w14:textId="77777777" w:rsidR="00F1324A" w:rsidRPr="007B120C" w:rsidRDefault="00F1324A" w:rsidP="00F1324A">
      <w:pPr>
        <w:tabs>
          <w:tab w:val="left" w:pos="709"/>
          <w:tab w:val="left" w:pos="851"/>
        </w:tabs>
        <w:jc w:val="both"/>
        <w:rPr>
          <w:rFonts w:ascii="Museo Sans 300" w:hAnsi="Museo Sans 300"/>
          <w:bCs/>
        </w:rPr>
      </w:pPr>
    </w:p>
    <w:p w14:paraId="6889A16F" w14:textId="498A7552" w:rsidR="00F1324A" w:rsidRPr="007B120C" w:rsidRDefault="00F1324A" w:rsidP="00F1324A">
      <w:pPr>
        <w:tabs>
          <w:tab w:val="left" w:pos="709"/>
          <w:tab w:val="left" w:pos="851"/>
        </w:tabs>
        <w:jc w:val="both"/>
        <w:rPr>
          <w:rFonts w:ascii="Museo Sans 300" w:hAnsi="Museo Sans 300"/>
          <w:bCs/>
        </w:rPr>
      </w:pPr>
      <w:r w:rsidRPr="007B120C">
        <w:rPr>
          <w:rFonts w:ascii="Museo Sans 300" w:hAnsi="Museo Sans 300"/>
          <w:bCs/>
        </w:rPr>
        <w:t>El plazo de la prórroga no podrá exceder de diez días hábiles e iniciará a partir del día hábil siguiente a la fecha de vencimiento del plazo original.</w:t>
      </w:r>
      <w:r w:rsidR="0098710A" w:rsidRPr="007B120C">
        <w:rPr>
          <w:rFonts w:ascii="Museo Sans 300" w:hAnsi="Museo Sans 300"/>
          <w:bCs/>
          <w:lang w:val="es-MX"/>
        </w:rPr>
        <w:t xml:space="preserve"> (</w:t>
      </w:r>
      <w:r w:rsidR="00BF587D" w:rsidRPr="007B120C">
        <w:rPr>
          <w:rFonts w:ascii="Museo Sans 300" w:hAnsi="Museo Sans 300"/>
          <w:bCs/>
          <w:lang w:val="es-MX"/>
        </w:rPr>
        <w:t>3</w:t>
      </w:r>
      <w:r w:rsidR="0098710A" w:rsidRPr="007B120C">
        <w:rPr>
          <w:rFonts w:ascii="Museo Sans 300" w:hAnsi="Museo Sans 300"/>
          <w:bCs/>
          <w:lang w:val="es-MX"/>
        </w:rPr>
        <w:t>)</w:t>
      </w:r>
    </w:p>
    <w:p w14:paraId="29DAA992" w14:textId="77777777" w:rsidR="00BB79A0" w:rsidRPr="007B120C" w:rsidRDefault="00BB79A0" w:rsidP="00F1324A">
      <w:pPr>
        <w:tabs>
          <w:tab w:val="left" w:pos="709"/>
          <w:tab w:val="left" w:pos="851"/>
        </w:tabs>
        <w:jc w:val="both"/>
        <w:rPr>
          <w:rFonts w:ascii="Museo Sans 300" w:hAnsi="Museo Sans 300"/>
          <w:b/>
        </w:rPr>
      </w:pPr>
    </w:p>
    <w:p w14:paraId="251A868D" w14:textId="6B2F14A0" w:rsidR="00F1324A" w:rsidRPr="007B120C" w:rsidRDefault="00F1324A" w:rsidP="00F1324A">
      <w:pPr>
        <w:tabs>
          <w:tab w:val="left" w:pos="709"/>
          <w:tab w:val="left" w:pos="851"/>
        </w:tabs>
        <w:jc w:val="both"/>
        <w:rPr>
          <w:rFonts w:ascii="Museo Sans 300" w:hAnsi="Museo Sans 300"/>
          <w:b/>
        </w:rPr>
      </w:pPr>
      <w:r w:rsidRPr="007B120C">
        <w:rPr>
          <w:rFonts w:ascii="Museo Sans 300" w:hAnsi="Museo Sans 300"/>
          <w:b/>
        </w:rPr>
        <w:t>Suspensión del plazo</w:t>
      </w:r>
      <w:r w:rsidR="006A597C" w:rsidRPr="007B120C">
        <w:rPr>
          <w:rFonts w:ascii="Museo Sans 300" w:hAnsi="Museo Sans 300"/>
          <w:b/>
        </w:rPr>
        <w:t xml:space="preserve"> (3)</w:t>
      </w:r>
    </w:p>
    <w:p w14:paraId="05A8973C" w14:textId="028DB47E" w:rsidR="00F1324A" w:rsidRPr="007B120C" w:rsidRDefault="00F1324A" w:rsidP="00F1324A">
      <w:pPr>
        <w:tabs>
          <w:tab w:val="left" w:pos="709"/>
          <w:tab w:val="left" w:pos="851"/>
        </w:tabs>
        <w:jc w:val="both"/>
        <w:rPr>
          <w:rFonts w:ascii="Museo Sans 300" w:hAnsi="Museo Sans 300"/>
          <w:bCs/>
        </w:rPr>
      </w:pPr>
      <w:r w:rsidRPr="007B120C">
        <w:rPr>
          <w:rFonts w:ascii="Museo Sans 300" w:hAnsi="Museo Sans 300"/>
          <w:b/>
        </w:rPr>
        <w:t>Art. 15-C.-</w:t>
      </w:r>
      <w:r w:rsidRPr="007B120C">
        <w:rPr>
          <w:rFonts w:ascii="Museo Sans 300" w:hAnsi="Museo Sans 300"/>
          <w:b/>
        </w:rPr>
        <w:tab/>
      </w:r>
      <w:r w:rsidRPr="007B120C">
        <w:rPr>
          <w:rFonts w:ascii="Museo Sans 300" w:hAnsi="Museo Sans 300"/>
          <w:bCs/>
        </w:rPr>
        <w:t xml:space="preserve">El plazo de </w:t>
      </w:r>
      <w:r w:rsidR="00986BE9" w:rsidRPr="007B120C">
        <w:rPr>
          <w:rFonts w:ascii="Museo Sans 300" w:hAnsi="Museo Sans 300"/>
          <w:bCs/>
        </w:rPr>
        <w:t>treinta</w:t>
      </w:r>
      <w:r w:rsidRPr="007B120C">
        <w:rPr>
          <w:rFonts w:ascii="Museo Sans 300" w:hAnsi="Museo Sans 300"/>
          <w:bCs/>
        </w:rPr>
        <w:t xml:space="preserve"> días señalado en el</w:t>
      </w:r>
      <w:r w:rsidR="0013093D" w:rsidRPr="007B120C">
        <w:rPr>
          <w:rFonts w:ascii="Museo Sans 300" w:hAnsi="Museo Sans 300"/>
          <w:bCs/>
        </w:rPr>
        <w:t xml:space="preserve"> inciso primero </w:t>
      </w:r>
      <w:r w:rsidR="0013093D" w:rsidRPr="007B120C">
        <w:rPr>
          <w:rFonts w:ascii="Museo Sans 300" w:hAnsi="Museo Sans 300"/>
          <w:bCs/>
        </w:rPr>
        <w:lastRenderedPageBreak/>
        <w:t>del</w:t>
      </w:r>
      <w:r w:rsidRPr="007B120C">
        <w:rPr>
          <w:rFonts w:ascii="Museo Sans 300" w:hAnsi="Museo Sans 300"/>
          <w:bCs/>
        </w:rPr>
        <w:t xml:space="preserve"> artículo 15-A de las presentes Normas, se suspenderá por los días que medien entre la notificación del requerimiento de completar información o documentación a que se refiere</w:t>
      </w:r>
      <w:r w:rsidR="006045B1" w:rsidRPr="007B120C">
        <w:rPr>
          <w:rFonts w:ascii="Museo Sans 300" w:hAnsi="Museo Sans 300"/>
          <w:bCs/>
        </w:rPr>
        <w:t>n</w:t>
      </w:r>
      <w:r w:rsidRPr="007B120C">
        <w:rPr>
          <w:rFonts w:ascii="Museo Sans 300" w:hAnsi="Museo Sans 300"/>
          <w:bCs/>
        </w:rPr>
        <w:t xml:space="preserve"> los incisos segundo y</w:t>
      </w:r>
      <w:r w:rsidR="000B6FAF" w:rsidRPr="007B120C">
        <w:rPr>
          <w:rFonts w:ascii="Museo Sans 300" w:hAnsi="Museo Sans 300"/>
          <w:bCs/>
        </w:rPr>
        <w:t xml:space="preserve"> quinto</w:t>
      </w:r>
      <w:r w:rsidRPr="007B120C">
        <w:rPr>
          <w:rFonts w:ascii="Museo Sans 300" w:hAnsi="Museo Sans 300"/>
          <w:bCs/>
        </w:rPr>
        <w:t xml:space="preserve"> del </w:t>
      </w:r>
      <w:r w:rsidR="000455B9">
        <w:rPr>
          <w:rFonts w:ascii="Museo Sans 300" w:hAnsi="Museo Sans 300"/>
          <w:bCs/>
        </w:rPr>
        <w:t xml:space="preserve">referido </w:t>
      </w:r>
      <w:r w:rsidRPr="007B120C">
        <w:rPr>
          <w:rFonts w:ascii="Museo Sans 300" w:hAnsi="Museo Sans 300"/>
          <w:bCs/>
        </w:rPr>
        <w:t xml:space="preserve">artículo, hasta que los interesados subsanen las observaciones </w:t>
      </w:r>
      <w:r w:rsidR="002C34E1" w:rsidRPr="007B120C">
        <w:rPr>
          <w:rFonts w:ascii="Museo Sans 300" w:hAnsi="Museo Sans 300"/>
          <w:bCs/>
        </w:rPr>
        <w:t>requeridas</w:t>
      </w:r>
      <w:r w:rsidRPr="007B120C">
        <w:rPr>
          <w:rFonts w:ascii="Museo Sans 300" w:hAnsi="Museo Sans 300"/>
          <w:bCs/>
        </w:rPr>
        <w:t xml:space="preserve"> por la Superintendencia.</w:t>
      </w:r>
      <w:r w:rsidR="0098710A" w:rsidRPr="007B120C">
        <w:rPr>
          <w:rFonts w:ascii="Museo Sans 300" w:hAnsi="Museo Sans 300"/>
          <w:bCs/>
          <w:lang w:val="es-MX"/>
        </w:rPr>
        <w:t xml:space="preserve"> (</w:t>
      </w:r>
      <w:r w:rsidR="00BF587D" w:rsidRPr="007B120C">
        <w:rPr>
          <w:rFonts w:ascii="Museo Sans 300" w:hAnsi="Museo Sans 300"/>
          <w:bCs/>
          <w:lang w:val="es-MX"/>
        </w:rPr>
        <w:t>3</w:t>
      </w:r>
      <w:r w:rsidR="0098710A" w:rsidRPr="007B120C">
        <w:rPr>
          <w:rFonts w:ascii="Museo Sans 300" w:hAnsi="Museo Sans 300"/>
          <w:bCs/>
          <w:lang w:val="es-MX"/>
        </w:rPr>
        <w:t>)</w:t>
      </w:r>
    </w:p>
    <w:p w14:paraId="2FBE9245" w14:textId="77777777" w:rsidR="00F1324A" w:rsidRPr="007B120C" w:rsidRDefault="00F1324A" w:rsidP="00F1324A">
      <w:pPr>
        <w:tabs>
          <w:tab w:val="left" w:pos="709"/>
          <w:tab w:val="left" w:pos="851"/>
        </w:tabs>
        <w:jc w:val="both"/>
        <w:rPr>
          <w:rFonts w:ascii="Museo Sans 300" w:hAnsi="Museo Sans 300"/>
          <w:bCs/>
        </w:rPr>
      </w:pPr>
    </w:p>
    <w:p w14:paraId="14136CF4" w14:textId="2AB9BE09" w:rsidR="00F1324A" w:rsidRDefault="00685F17" w:rsidP="00F1324A">
      <w:pPr>
        <w:jc w:val="both"/>
        <w:rPr>
          <w:rFonts w:ascii="Museo Sans 300" w:hAnsi="Museo Sans 300"/>
          <w:bCs/>
          <w:lang w:val="es-MX"/>
        </w:rPr>
      </w:pPr>
      <w:r w:rsidRPr="00685F17">
        <w:rPr>
          <w:rFonts w:ascii="Museo Sans 300" w:hAnsi="Museo Sans 300"/>
          <w:bCs/>
          <w:spacing w:val="-3"/>
        </w:rPr>
        <w:t>Una vez presentada la documentación completa y en debida forma, la Superintendencia procederá a notificar la resolución de la solicitud de modificación del asiento en el Registro del Fondo correspondiente, en un plazo máximo de tres días hábiles a partir de la fecha de emitida la resolución</w:t>
      </w:r>
      <w:r>
        <w:rPr>
          <w:rFonts w:ascii="Museo Sans 300" w:hAnsi="Museo Sans 300"/>
          <w:bCs/>
          <w:spacing w:val="-3"/>
        </w:rPr>
        <w:t>.</w:t>
      </w:r>
      <w:r w:rsidR="008C29CE">
        <w:rPr>
          <w:rFonts w:ascii="Museo Sans 300" w:hAnsi="Museo Sans 300"/>
          <w:bCs/>
          <w:spacing w:val="-3"/>
        </w:rPr>
        <w:t xml:space="preserve"> </w:t>
      </w:r>
      <w:r w:rsidR="0098710A" w:rsidRPr="007B120C">
        <w:rPr>
          <w:rFonts w:ascii="Museo Sans 300" w:hAnsi="Museo Sans 300"/>
          <w:bCs/>
          <w:lang w:val="es-MX"/>
        </w:rPr>
        <w:t>(</w:t>
      </w:r>
      <w:r w:rsidR="00BF587D" w:rsidRPr="007B120C">
        <w:rPr>
          <w:rFonts w:ascii="Museo Sans 300" w:hAnsi="Museo Sans 300"/>
          <w:bCs/>
          <w:lang w:val="es-MX"/>
        </w:rPr>
        <w:t>3</w:t>
      </w:r>
      <w:r w:rsidR="0098710A" w:rsidRPr="007B120C">
        <w:rPr>
          <w:rFonts w:ascii="Museo Sans 300" w:hAnsi="Museo Sans 300"/>
          <w:bCs/>
          <w:lang w:val="es-MX"/>
        </w:rPr>
        <w:t>)</w:t>
      </w:r>
    </w:p>
    <w:p w14:paraId="2512B09B" w14:textId="77777777" w:rsidR="00B86429" w:rsidRDefault="00B86429" w:rsidP="00F1324A">
      <w:pPr>
        <w:jc w:val="both"/>
        <w:rPr>
          <w:rFonts w:ascii="Museo Sans 300" w:hAnsi="Museo Sans 300"/>
          <w:bCs/>
          <w:lang w:val="es-MX"/>
        </w:rPr>
      </w:pPr>
    </w:p>
    <w:p w14:paraId="3C8FF353" w14:textId="77777777" w:rsidR="00262606" w:rsidRPr="00655E67" w:rsidRDefault="00262606" w:rsidP="00794AAA">
      <w:pPr>
        <w:pStyle w:val="Prrafodelista"/>
        <w:tabs>
          <w:tab w:val="left" w:pos="709"/>
          <w:tab w:val="left" w:pos="851"/>
        </w:tabs>
        <w:jc w:val="both"/>
        <w:rPr>
          <w:rFonts w:ascii="Museo Sans 300" w:hAnsi="Museo Sans 300"/>
          <w:b/>
          <w:lang w:val="es-MX"/>
        </w:rPr>
      </w:pPr>
      <w:r w:rsidRPr="00655E67">
        <w:rPr>
          <w:rFonts w:ascii="Museo Sans 300" w:hAnsi="Museo Sans 300"/>
          <w:b/>
          <w:lang w:val="es-MX"/>
        </w:rPr>
        <w:t>Divulgación de las modificaciones</w:t>
      </w:r>
    </w:p>
    <w:p w14:paraId="79768A3F" w14:textId="1CFAB56A" w:rsidR="00542B63" w:rsidRPr="00655E67" w:rsidRDefault="00542B63" w:rsidP="00794AAA">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t xml:space="preserve">Las modificaciones al reglamento interno, prospecto de colocación y escritura de emisión resultado del proceso de emisiones posteriores del Fondo, entrarán en vigencia quince días después de notificada la autorización por parte de la Superintendencia, procediendo la Gestora a realizar la divulgación a través de su sitio web e informar a los partícipes, debiendo contar la Gestora con procedimientos que documenten la recepción de la referida notificación de acuerdo a lo establecido en el artículo 70 de la Ley de Fondos y </w:t>
      </w:r>
      <w:r w:rsidR="00B52E9A" w:rsidRPr="00655E67">
        <w:rPr>
          <w:rFonts w:ascii="Museo Sans 300" w:hAnsi="Museo Sans 300"/>
          <w:lang w:val="es-MX"/>
        </w:rPr>
        <w:t xml:space="preserve">a las </w:t>
      </w:r>
      <w:r w:rsidRPr="00655E67">
        <w:rPr>
          <w:rFonts w:ascii="Museo Sans 300" w:hAnsi="Museo Sans 300"/>
          <w:lang w:val="es-MX"/>
        </w:rPr>
        <w:t>“Normas Técnicas para la Remisión y Divulgación de Información de Fondos de Inversión” (NDMC-13)</w:t>
      </w:r>
      <w:r w:rsidR="00EF7F1F" w:rsidRPr="00655E67">
        <w:rPr>
          <w:rFonts w:ascii="Museo Sans 300" w:hAnsi="Museo Sans 300"/>
          <w:lang w:val="es-MX"/>
        </w:rPr>
        <w:t>, aprobadas por el Banco Central por medio de su Comité de Normas</w:t>
      </w:r>
      <w:r w:rsidRPr="00655E67">
        <w:rPr>
          <w:rFonts w:ascii="Museo Sans 300" w:hAnsi="Museo Sans 300"/>
          <w:lang w:val="es-MX"/>
        </w:rPr>
        <w:t>.</w:t>
      </w:r>
    </w:p>
    <w:p w14:paraId="53A27D95" w14:textId="77777777" w:rsidR="00542B63" w:rsidRPr="00655E67" w:rsidRDefault="00542B63" w:rsidP="00794AAA">
      <w:pPr>
        <w:jc w:val="both"/>
        <w:rPr>
          <w:rFonts w:ascii="Museo Sans 300" w:hAnsi="Museo Sans 300"/>
          <w:b/>
          <w:lang w:val="es-MX"/>
        </w:rPr>
      </w:pPr>
    </w:p>
    <w:p w14:paraId="1BB8B025" w14:textId="47D9391B" w:rsidR="00262606" w:rsidRPr="00655E67" w:rsidRDefault="00DB5348" w:rsidP="00794AAA">
      <w:pPr>
        <w:jc w:val="both"/>
        <w:rPr>
          <w:rFonts w:ascii="Museo Sans 300" w:hAnsi="Museo Sans 300"/>
          <w:b/>
          <w:lang w:val="es-ES_tradnl"/>
        </w:rPr>
      </w:pPr>
      <w:r w:rsidRPr="00655E67">
        <w:rPr>
          <w:rFonts w:ascii="Museo Sans 300" w:hAnsi="Museo Sans 300"/>
          <w:b/>
          <w:lang w:val="es-ES_tradnl"/>
        </w:rPr>
        <w:t>Emisiones p</w:t>
      </w:r>
      <w:r w:rsidR="00262606" w:rsidRPr="00655E67">
        <w:rPr>
          <w:rFonts w:ascii="Museo Sans 300" w:hAnsi="Museo Sans 300"/>
          <w:b/>
          <w:lang w:val="es-ES_tradnl"/>
        </w:rPr>
        <w:t xml:space="preserve">osteriores </w:t>
      </w:r>
    </w:p>
    <w:p w14:paraId="13BA6003" w14:textId="1873B0AD" w:rsidR="000D324E" w:rsidRPr="00655E67" w:rsidRDefault="000D324E" w:rsidP="00794AAA">
      <w:pPr>
        <w:pStyle w:val="Prrafodelista"/>
        <w:numPr>
          <w:ilvl w:val="0"/>
          <w:numId w:val="3"/>
        </w:numPr>
        <w:shd w:val="clear" w:color="auto" w:fill="FFFFFF"/>
        <w:tabs>
          <w:tab w:val="left" w:pos="709"/>
          <w:tab w:val="left" w:pos="851"/>
        </w:tabs>
        <w:ind w:right="49" w:firstLine="0"/>
        <w:contextualSpacing/>
        <w:jc w:val="both"/>
        <w:rPr>
          <w:rFonts w:ascii="Museo Sans 300" w:hAnsi="Museo Sans 300"/>
        </w:rPr>
      </w:pPr>
      <w:r w:rsidRPr="00655E67">
        <w:rPr>
          <w:rFonts w:ascii="Museo Sans 300" w:hAnsi="Museo Sans 300"/>
        </w:rPr>
        <w:t>La asamblea extraordinaria de partícipes podrá acordar un aumento de capital mediante nuevas emisiones de cuotas, siempre que las emitidas inicialmente al menos el 80% se encuentren totalmente colocadas y que su plazo tenga una fecha de vencimiento igual al plazo inicial del Fondo.</w:t>
      </w:r>
    </w:p>
    <w:p w14:paraId="26FD8750" w14:textId="77777777" w:rsidR="000D324E" w:rsidRPr="00655E67" w:rsidRDefault="000D324E" w:rsidP="00794AAA">
      <w:pPr>
        <w:shd w:val="clear" w:color="auto" w:fill="FFFFFF"/>
        <w:tabs>
          <w:tab w:val="left" w:pos="851"/>
        </w:tabs>
        <w:ind w:right="49"/>
        <w:contextualSpacing/>
        <w:jc w:val="both"/>
        <w:rPr>
          <w:rFonts w:ascii="Museo Sans 300" w:hAnsi="Museo Sans 300"/>
          <w:lang w:val="es-MX"/>
        </w:rPr>
      </w:pPr>
    </w:p>
    <w:p w14:paraId="794B3292" w14:textId="77777777" w:rsidR="00262606" w:rsidRPr="00655E67" w:rsidRDefault="00262606" w:rsidP="00794AAA">
      <w:pPr>
        <w:pStyle w:val="Prrafodelista"/>
        <w:numPr>
          <w:ilvl w:val="0"/>
          <w:numId w:val="3"/>
        </w:numPr>
        <w:tabs>
          <w:tab w:val="left" w:pos="709"/>
          <w:tab w:val="left" w:pos="851"/>
        </w:tabs>
        <w:spacing w:after="120"/>
        <w:ind w:firstLine="0"/>
        <w:jc w:val="both"/>
        <w:rPr>
          <w:rFonts w:ascii="Museo Sans 300" w:hAnsi="Museo Sans 300"/>
          <w:lang w:val="es-MX"/>
        </w:rPr>
      </w:pPr>
      <w:r w:rsidRPr="00655E67">
        <w:rPr>
          <w:rFonts w:ascii="Museo Sans 300" w:hAnsi="Museo Sans 300"/>
          <w:lang w:val="es-MX"/>
        </w:rPr>
        <w:t xml:space="preserve">Para la solicitud de autorización de aumentos de capital, la Gestora deberá observar lo establecido en los artículos 70 al 74 de la Ley de Fondos y su representante legal o apoderado deberá presentar a la Superintendencia una solicitud acompañada de la documentación siguiente: </w:t>
      </w:r>
    </w:p>
    <w:p w14:paraId="54E00326" w14:textId="77777777" w:rsidR="00262606" w:rsidRPr="00655E67" w:rsidRDefault="00262606" w:rsidP="00794AAA">
      <w:pPr>
        <w:pStyle w:val="Prrafodelista"/>
        <w:numPr>
          <w:ilvl w:val="2"/>
          <w:numId w:val="3"/>
        </w:numPr>
        <w:tabs>
          <w:tab w:val="left" w:pos="426"/>
        </w:tabs>
        <w:spacing w:before="120"/>
        <w:ind w:left="425" w:hanging="425"/>
        <w:jc w:val="both"/>
        <w:rPr>
          <w:rFonts w:ascii="Museo Sans 300" w:hAnsi="Museo Sans 300"/>
          <w:lang w:val="es-MX"/>
        </w:rPr>
      </w:pPr>
      <w:r w:rsidRPr="00655E67">
        <w:rPr>
          <w:rFonts w:ascii="Museo Sans 300" w:hAnsi="Museo Sans 300"/>
          <w:lang w:val="es-MX"/>
        </w:rPr>
        <w:t xml:space="preserve">Copia de los dos informes de los expertos independientes que sustenten la determinación del precio de colocación; </w:t>
      </w:r>
    </w:p>
    <w:p w14:paraId="30E5A93D" w14:textId="35247E98" w:rsidR="00262606" w:rsidRPr="00655E67" w:rsidRDefault="00262606" w:rsidP="00794AAA">
      <w:pPr>
        <w:pStyle w:val="Prrafodelista"/>
        <w:numPr>
          <w:ilvl w:val="2"/>
          <w:numId w:val="3"/>
        </w:numPr>
        <w:tabs>
          <w:tab w:val="left" w:pos="426"/>
        </w:tabs>
        <w:ind w:left="425" w:hanging="425"/>
        <w:jc w:val="both"/>
        <w:rPr>
          <w:rFonts w:ascii="Museo Sans 300" w:hAnsi="Museo Sans 300"/>
          <w:lang w:val="es-MX"/>
        </w:rPr>
      </w:pPr>
      <w:r w:rsidRPr="00655E67">
        <w:rPr>
          <w:rFonts w:ascii="Museo Sans 300" w:hAnsi="Museo Sans 300"/>
          <w:lang w:val="es-MX"/>
        </w:rPr>
        <w:t>Certifi</w:t>
      </w:r>
      <w:r w:rsidR="00D8015F" w:rsidRPr="00655E67">
        <w:rPr>
          <w:rFonts w:ascii="Museo Sans 300" w:hAnsi="Museo Sans 300"/>
          <w:lang w:val="es-MX"/>
        </w:rPr>
        <w:t>cación del punto de acta de la s</w:t>
      </w:r>
      <w:r w:rsidRPr="00655E67">
        <w:rPr>
          <w:rFonts w:ascii="Museo Sans 300" w:hAnsi="Museo Sans 300"/>
          <w:lang w:val="es-MX"/>
        </w:rPr>
        <w:t xml:space="preserve">esión de la asamblea extraordinaria de partícipes en la cual se acordó aprobar </w:t>
      </w:r>
      <w:r w:rsidR="00962FF0" w:rsidRPr="00655E67">
        <w:rPr>
          <w:rFonts w:ascii="Museo Sans 300" w:hAnsi="Museo Sans 300"/>
          <w:lang w:val="es-MX"/>
        </w:rPr>
        <w:t xml:space="preserve">el aumento de capital del Fondo mediante nuevas </w:t>
      </w:r>
      <w:r w:rsidRPr="00655E67">
        <w:rPr>
          <w:rFonts w:ascii="Museo Sans 300" w:hAnsi="Museo Sans 300"/>
          <w:lang w:val="es-MX"/>
        </w:rPr>
        <w:t xml:space="preserve">emisiones de cuotas; </w:t>
      </w:r>
    </w:p>
    <w:p w14:paraId="759A5A3B" w14:textId="5DE3203B" w:rsidR="00262606" w:rsidRPr="00655E67" w:rsidRDefault="00262606" w:rsidP="00794AAA">
      <w:pPr>
        <w:pStyle w:val="Prrafodelista"/>
        <w:numPr>
          <w:ilvl w:val="2"/>
          <w:numId w:val="3"/>
        </w:numPr>
        <w:tabs>
          <w:tab w:val="left" w:pos="426"/>
        </w:tabs>
        <w:ind w:left="425" w:hanging="425"/>
        <w:jc w:val="both"/>
        <w:rPr>
          <w:rFonts w:ascii="Museo Sans 300" w:hAnsi="Museo Sans 300"/>
          <w:lang w:val="es-MX"/>
        </w:rPr>
      </w:pPr>
      <w:r w:rsidRPr="00655E67">
        <w:rPr>
          <w:rFonts w:ascii="Museo Sans 300" w:hAnsi="Museo Sans 300"/>
          <w:lang w:val="es-MX"/>
        </w:rPr>
        <w:lastRenderedPageBreak/>
        <w:t>Indicación de uso de los recursos</w:t>
      </w:r>
      <w:r w:rsidR="0085567F" w:rsidRPr="00655E67">
        <w:rPr>
          <w:rFonts w:ascii="Museo Sans 300" w:hAnsi="Museo Sans 300"/>
          <w:lang w:val="es-MX"/>
        </w:rPr>
        <w:t>, incluyendo</w:t>
      </w:r>
      <w:r w:rsidR="009F768A" w:rsidRPr="00655E67">
        <w:rPr>
          <w:rFonts w:ascii="Museo Sans 300" w:hAnsi="Museo Sans 300"/>
          <w:lang w:val="es-MX"/>
        </w:rPr>
        <w:t xml:space="preserve"> las características de las inversiones que realizará el Fondo de Desarrollo Inmobiliario de acuerdo a su política de inversión</w:t>
      </w:r>
      <w:r w:rsidRPr="00655E67">
        <w:rPr>
          <w:rFonts w:ascii="Museo Sans 300" w:hAnsi="Museo Sans 300"/>
          <w:lang w:val="es-MX"/>
        </w:rPr>
        <w:t xml:space="preserve">; </w:t>
      </w:r>
    </w:p>
    <w:p w14:paraId="3D8477CE" w14:textId="592CBE58" w:rsidR="00262606" w:rsidRPr="00655E67" w:rsidRDefault="00B52E9A" w:rsidP="00794AAA">
      <w:pPr>
        <w:pStyle w:val="Prrafodelista"/>
        <w:numPr>
          <w:ilvl w:val="2"/>
          <w:numId w:val="3"/>
        </w:numPr>
        <w:tabs>
          <w:tab w:val="left" w:pos="426"/>
        </w:tabs>
        <w:ind w:left="425" w:hanging="425"/>
        <w:jc w:val="both"/>
        <w:rPr>
          <w:rFonts w:ascii="Museo Sans 300" w:hAnsi="Museo Sans 300"/>
          <w:lang w:val="es-MX"/>
        </w:rPr>
      </w:pPr>
      <w:r w:rsidRPr="00655E67">
        <w:rPr>
          <w:rFonts w:ascii="Museo Sans 300" w:hAnsi="Museo Sans 300"/>
          <w:lang w:val="es-MX"/>
        </w:rPr>
        <w:t xml:space="preserve">Proyecciones de flujos de ingresos y gastos considerando el incremento en el patrimonio </w:t>
      </w:r>
      <w:r w:rsidR="00962FF0" w:rsidRPr="00655E67">
        <w:rPr>
          <w:rFonts w:ascii="Museo Sans 300" w:hAnsi="Museo Sans 300"/>
          <w:lang w:val="es-MX"/>
        </w:rPr>
        <w:t xml:space="preserve">del Fondo de Desarrollo Inmobiliario </w:t>
      </w:r>
      <w:r w:rsidRPr="00655E67">
        <w:rPr>
          <w:rFonts w:ascii="Museo Sans 300" w:hAnsi="Museo Sans 300"/>
          <w:lang w:val="es-MX"/>
        </w:rPr>
        <w:t>para el periodo que resta de finalización del proyecto, así como los supuestos que respaldan las proyecciones</w:t>
      </w:r>
      <w:r w:rsidR="00262606" w:rsidRPr="00655E67">
        <w:rPr>
          <w:rFonts w:ascii="Museo Sans 300" w:hAnsi="Museo Sans 300"/>
          <w:lang w:val="es-MX"/>
        </w:rPr>
        <w:t xml:space="preserve">; </w:t>
      </w:r>
    </w:p>
    <w:p w14:paraId="1DF4E2BE" w14:textId="5F79A341" w:rsidR="00262606" w:rsidRPr="00655E67" w:rsidRDefault="00262606" w:rsidP="00794AAA">
      <w:pPr>
        <w:pStyle w:val="Prrafodelista"/>
        <w:numPr>
          <w:ilvl w:val="2"/>
          <w:numId w:val="3"/>
        </w:numPr>
        <w:tabs>
          <w:tab w:val="left" w:pos="426"/>
        </w:tabs>
        <w:ind w:left="425" w:hanging="425"/>
        <w:jc w:val="both"/>
        <w:rPr>
          <w:rFonts w:ascii="Museo Sans 300" w:hAnsi="Museo Sans 300"/>
          <w:lang w:val="es-MX"/>
        </w:rPr>
      </w:pPr>
      <w:r w:rsidRPr="00655E67">
        <w:rPr>
          <w:rFonts w:ascii="Museo Sans 300" w:hAnsi="Museo Sans 300"/>
          <w:lang w:val="es-MX"/>
        </w:rPr>
        <w:t xml:space="preserve">Estudio de </w:t>
      </w:r>
      <w:r w:rsidR="006E5066" w:rsidRPr="00655E67">
        <w:rPr>
          <w:rFonts w:ascii="Museo Sans 300" w:hAnsi="Museo Sans 300"/>
          <w:lang w:val="es-MX"/>
        </w:rPr>
        <w:t>viabilidad</w:t>
      </w:r>
      <w:r w:rsidRPr="00655E67">
        <w:rPr>
          <w:rFonts w:ascii="Museo Sans 300" w:hAnsi="Museo Sans 300"/>
          <w:lang w:val="es-MX"/>
        </w:rPr>
        <w:t xml:space="preserve"> del </w:t>
      </w:r>
      <w:r w:rsidR="00155192" w:rsidRPr="00655E67">
        <w:rPr>
          <w:rFonts w:ascii="Museo Sans 300" w:hAnsi="Museo Sans 300"/>
          <w:lang w:val="es-MX"/>
        </w:rPr>
        <w:t>p</w:t>
      </w:r>
      <w:r w:rsidRPr="00655E67">
        <w:rPr>
          <w:rFonts w:ascii="Museo Sans 300" w:hAnsi="Museo Sans 300"/>
          <w:lang w:val="es-MX"/>
        </w:rPr>
        <w:t>royecto de conformidad al Anexo No. 1 de las presentes Normas;</w:t>
      </w:r>
    </w:p>
    <w:p w14:paraId="56AB62BF" w14:textId="77777777" w:rsidR="00262606" w:rsidRPr="00655E67" w:rsidRDefault="00262606" w:rsidP="00794AAA">
      <w:pPr>
        <w:pStyle w:val="Prrafodelista"/>
        <w:numPr>
          <w:ilvl w:val="2"/>
          <w:numId w:val="3"/>
        </w:numPr>
        <w:tabs>
          <w:tab w:val="left" w:pos="426"/>
        </w:tabs>
        <w:ind w:left="425" w:hanging="425"/>
        <w:jc w:val="both"/>
        <w:rPr>
          <w:rFonts w:ascii="Museo Sans 300" w:hAnsi="Museo Sans 300"/>
          <w:lang w:val="es-MX"/>
        </w:rPr>
      </w:pPr>
      <w:r w:rsidRPr="00655E67">
        <w:rPr>
          <w:rFonts w:ascii="Museo Sans 300" w:hAnsi="Museo Sans 300"/>
          <w:lang w:val="es-MX"/>
        </w:rPr>
        <w:t xml:space="preserve">Proyecto de los documentos relacionados con la garantía que la Gestora constituirá o modificará para el Fondo de Desarrollo Inmobiliario, de acuerdo a la naturaleza de la misma considerando el incremento de capital; </w:t>
      </w:r>
    </w:p>
    <w:p w14:paraId="07F81D6B" w14:textId="77777777" w:rsidR="00262606" w:rsidRPr="00655E67" w:rsidRDefault="00262606" w:rsidP="00794AAA">
      <w:pPr>
        <w:pStyle w:val="Prrafodelista"/>
        <w:numPr>
          <w:ilvl w:val="2"/>
          <w:numId w:val="3"/>
        </w:numPr>
        <w:tabs>
          <w:tab w:val="left" w:pos="426"/>
        </w:tabs>
        <w:ind w:left="425" w:hanging="425"/>
        <w:jc w:val="both"/>
        <w:rPr>
          <w:rFonts w:ascii="Museo Sans 300" w:hAnsi="Museo Sans 300"/>
          <w:lang w:val="es-MX"/>
        </w:rPr>
      </w:pPr>
      <w:r w:rsidRPr="00655E67">
        <w:rPr>
          <w:rFonts w:ascii="Museo Sans 300" w:hAnsi="Museo Sans 300"/>
          <w:lang w:val="es-MX"/>
        </w:rPr>
        <w:t xml:space="preserve">Proyecto de escritura de modificación de la emisión; y </w:t>
      </w:r>
    </w:p>
    <w:p w14:paraId="548D5827" w14:textId="77777777" w:rsidR="00262606" w:rsidRPr="00655E67" w:rsidRDefault="00262606" w:rsidP="00794AAA">
      <w:pPr>
        <w:pStyle w:val="Prrafodelista"/>
        <w:numPr>
          <w:ilvl w:val="2"/>
          <w:numId w:val="3"/>
        </w:numPr>
        <w:tabs>
          <w:tab w:val="left" w:pos="426"/>
        </w:tabs>
        <w:ind w:left="425" w:hanging="425"/>
        <w:jc w:val="both"/>
        <w:rPr>
          <w:rFonts w:ascii="Museo Sans 300" w:hAnsi="Museo Sans 300"/>
          <w:lang w:val="es-MX"/>
        </w:rPr>
      </w:pPr>
      <w:r w:rsidRPr="00655E67">
        <w:rPr>
          <w:rFonts w:ascii="Museo Sans 300" w:hAnsi="Museo Sans 300"/>
          <w:lang w:val="es-MX"/>
        </w:rPr>
        <w:t xml:space="preserve">Reglamento interno y prospecto de colocación de cuotas de participación que incluya las modificaciones aprobadas en asamblea extraordinaria de partícipes. </w:t>
      </w:r>
    </w:p>
    <w:p w14:paraId="4D7BB88B" w14:textId="4657C374" w:rsidR="00262606" w:rsidRDefault="00262606" w:rsidP="00794AAA">
      <w:pPr>
        <w:pStyle w:val="Prrafodelista"/>
        <w:tabs>
          <w:tab w:val="left" w:pos="709"/>
        </w:tabs>
        <w:jc w:val="both"/>
        <w:rPr>
          <w:rFonts w:ascii="Museo Sans 300" w:hAnsi="Museo Sans 300"/>
          <w:lang w:val="es-MX"/>
        </w:rPr>
      </w:pPr>
    </w:p>
    <w:p w14:paraId="45926E6A" w14:textId="77777777" w:rsidR="00926A1F" w:rsidRDefault="00262606" w:rsidP="00FB69E4">
      <w:pPr>
        <w:pStyle w:val="Prrafodelista"/>
        <w:widowControl/>
        <w:tabs>
          <w:tab w:val="left" w:pos="709"/>
        </w:tabs>
        <w:jc w:val="both"/>
        <w:rPr>
          <w:rFonts w:ascii="Museo Sans 300" w:hAnsi="Museo Sans 300"/>
          <w:lang w:val="es-MX"/>
        </w:rPr>
      </w:pPr>
      <w:r w:rsidRPr="00655E67">
        <w:rPr>
          <w:rFonts w:ascii="Museo Sans 300" w:hAnsi="Museo Sans 300"/>
          <w:lang w:val="es-MX"/>
        </w:rPr>
        <w:t xml:space="preserve">Los documentos establecidos en los literales h), j), k) y l) </w:t>
      </w:r>
      <w:r w:rsidR="001733A3" w:rsidRPr="00655E67">
        <w:rPr>
          <w:rFonts w:ascii="Museo Sans 300" w:hAnsi="Museo Sans 300"/>
          <w:lang w:val="es-MX"/>
        </w:rPr>
        <w:t xml:space="preserve">del artículo </w:t>
      </w:r>
      <w:r w:rsidR="00857716" w:rsidRPr="00655E67">
        <w:rPr>
          <w:rFonts w:ascii="Museo Sans 300" w:hAnsi="Museo Sans 300"/>
          <w:lang w:val="es-MX"/>
        </w:rPr>
        <w:t>9</w:t>
      </w:r>
      <w:r w:rsidRPr="00655E67">
        <w:rPr>
          <w:rFonts w:ascii="Museo Sans 300" w:hAnsi="Museo Sans 300"/>
          <w:lang w:val="es-MX"/>
        </w:rPr>
        <w:t xml:space="preserve"> de las presentes Normas, deberán presentarse a la Superintendencia en el caso que los mismos requieran ser modificados considerando el aumento del capital.</w:t>
      </w:r>
    </w:p>
    <w:p w14:paraId="02E37190" w14:textId="77777777" w:rsidR="00926A1F" w:rsidRDefault="00926A1F" w:rsidP="00794AAA">
      <w:pPr>
        <w:pStyle w:val="Prrafodelista"/>
        <w:tabs>
          <w:tab w:val="left" w:pos="709"/>
        </w:tabs>
        <w:jc w:val="both"/>
        <w:rPr>
          <w:rFonts w:ascii="Museo Sans 300" w:hAnsi="Museo Sans 300"/>
          <w:lang w:val="es-MX"/>
        </w:rPr>
      </w:pPr>
    </w:p>
    <w:p w14:paraId="7B96FFC3" w14:textId="431CF2A0" w:rsidR="002C1970" w:rsidRPr="00F92847" w:rsidRDefault="002C1970" w:rsidP="002C1970">
      <w:pPr>
        <w:tabs>
          <w:tab w:val="left" w:pos="709"/>
        </w:tabs>
        <w:jc w:val="both"/>
        <w:rPr>
          <w:rFonts w:ascii="Museo Sans 300" w:hAnsi="Museo Sans 300"/>
          <w:lang w:val="es-MX"/>
        </w:rPr>
      </w:pPr>
      <w:r w:rsidRPr="00F92847">
        <w:rPr>
          <w:rFonts w:ascii="Museo Sans 300" w:hAnsi="Museo Sans 300"/>
          <w:lang w:val="es-MX"/>
        </w:rPr>
        <w:t xml:space="preserve">Adicionalmente a lo establecido en este artículo, deberá </w:t>
      </w:r>
      <w:r w:rsidR="00381BD1" w:rsidRPr="00F92847">
        <w:rPr>
          <w:rFonts w:ascii="Museo Sans 300" w:hAnsi="Museo Sans 300"/>
          <w:lang w:val="es-MX"/>
        </w:rPr>
        <w:t xml:space="preserve">observarse </w:t>
      </w:r>
      <w:r w:rsidRPr="00F92847">
        <w:rPr>
          <w:rFonts w:ascii="Museo Sans 300" w:hAnsi="Museo Sans 300"/>
          <w:lang w:val="es-MX"/>
        </w:rPr>
        <w:t>el proceso de autorización establecido en los artículos 15-A, 15-B y 15-C, así como el proceso de divulgación dispuesto en el artículo 16 de las presentes Normas. (</w:t>
      </w:r>
      <w:r w:rsidR="00BF587D" w:rsidRPr="00F92847">
        <w:rPr>
          <w:rFonts w:ascii="Museo Sans 300" w:hAnsi="Museo Sans 300"/>
          <w:lang w:val="es-MX"/>
        </w:rPr>
        <w:t>3</w:t>
      </w:r>
      <w:r w:rsidRPr="00F92847">
        <w:rPr>
          <w:rFonts w:ascii="Museo Sans 300" w:hAnsi="Museo Sans 300"/>
          <w:lang w:val="es-MX"/>
        </w:rPr>
        <w:t>)</w:t>
      </w:r>
    </w:p>
    <w:p w14:paraId="0BC0B972" w14:textId="77777777" w:rsidR="002C1970" w:rsidRPr="009A4CF9" w:rsidRDefault="002C1970" w:rsidP="00926A1F">
      <w:pPr>
        <w:jc w:val="both"/>
        <w:rPr>
          <w:rFonts w:ascii="Museo Sans 300" w:hAnsi="Museo Sans 300"/>
          <w:i/>
          <w:iCs/>
          <w:u w:val="single"/>
          <w:lang w:val="es-ES_tradnl"/>
        </w:rPr>
      </w:pPr>
    </w:p>
    <w:p w14:paraId="1E01CE30" w14:textId="5D101019" w:rsidR="00A9636B" w:rsidRDefault="000D7D36" w:rsidP="00926A1F">
      <w:pPr>
        <w:jc w:val="both"/>
        <w:rPr>
          <w:rFonts w:ascii="Museo Sans 300" w:hAnsi="Museo Sans 300"/>
          <w:lang w:val="es-MX"/>
        </w:rPr>
      </w:pPr>
      <w:r w:rsidRPr="00B3174A">
        <w:rPr>
          <w:rFonts w:ascii="Museo Sans 300" w:hAnsi="Museo Sans 300"/>
          <w:lang w:val="es-ES_tradnl"/>
        </w:rPr>
        <w:t>La solicitud y documentación podrán ser presentadas a través de los medios que ponga a disposición la Superintendencia, los cuales podrán ser electrónicos. En todo caso</w:t>
      </w:r>
      <w:r w:rsidR="00083140">
        <w:rPr>
          <w:rFonts w:ascii="Museo Sans 300" w:hAnsi="Museo Sans 300"/>
          <w:lang w:val="es-ES_tradnl"/>
        </w:rPr>
        <w:t>,</w:t>
      </w:r>
      <w:r w:rsidRPr="00B3174A">
        <w:rPr>
          <w:rFonts w:ascii="Museo Sans 300" w:hAnsi="Museo Sans 300"/>
          <w:lang w:val="es-ES_tradnl"/>
        </w:rPr>
        <w:t xml:space="preserve"> el plazo a</w:t>
      </w:r>
      <w:r w:rsidR="00083140">
        <w:rPr>
          <w:rFonts w:ascii="Museo Sans 300" w:hAnsi="Museo Sans 300"/>
          <w:lang w:val="es-ES_tradnl"/>
        </w:rPr>
        <w:t>l</w:t>
      </w:r>
      <w:r w:rsidRPr="00B3174A">
        <w:rPr>
          <w:rFonts w:ascii="Museo Sans 300" w:hAnsi="Museo Sans 300"/>
          <w:lang w:val="es-ES_tradnl"/>
        </w:rPr>
        <w:t xml:space="preserve"> que se refiere el </w:t>
      </w:r>
      <w:r w:rsidR="00F92847" w:rsidRPr="00B3174A">
        <w:rPr>
          <w:rFonts w:ascii="Museo Sans 300" w:hAnsi="Museo Sans 300"/>
          <w:lang w:val="es-ES_tradnl"/>
        </w:rPr>
        <w:t xml:space="preserve">primer inciso del </w:t>
      </w:r>
      <w:r w:rsidRPr="00B3174A">
        <w:rPr>
          <w:rFonts w:ascii="Museo Sans 300" w:hAnsi="Museo Sans 300"/>
          <w:lang w:val="es-ES_tradnl"/>
        </w:rPr>
        <w:t>artículo 1</w:t>
      </w:r>
      <w:r w:rsidR="002C1970" w:rsidRPr="00B3174A">
        <w:rPr>
          <w:rFonts w:ascii="Museo Sans 300" w:hAnsi="Museo Sans 300"/>
          <w:lang w:val="es-ES_tradnl"/>
        </w:rPr>
        <w:t>5</w:t>
      </w:r>
      <w:r w:rsidRPr="00B3174A">
        <w:rPr>
          <w:rFonts w:ascii="Museo Sans 300" w:hAnsi="Museo Sans 300"/>
          <w:lang w:val="es-ES_tradnl"/>
        </w:rPr>
        <w:t>-A de las presentes Normas empezará a contar a partir del día hábil siguiente de haber presentado la solicitud</w:t>
      </w:r>
      <w:r w:rsidR="00926A1F" w:rsidRPr="00B3174A">
        <w:rPr>
          <w:rFonts w:ascii="Museo Sans 300" w:hAnsi="Museo Sans 300"/>
          <w:lang w:val="es-ES_tradnl"/>
        </w:rPr>
        <w:t>.</w:t>
      </w:r>
      <w:r w:rsidR="00262606" w:rsidRPr="00B3174A">
        <w:rPr>
          <w:rFonts w:ascii="Museo Sans 300" w:hAnsi="Museo Sans 300"/>
          <w:lang w:val="es-MX"/>
        </w:rPr>
        <w:t xml:space="preserve"> </w:t>
      </w:r>
      <w:r w:rsidR="0098710A" w:rsidRPr="00B3174A">
        <w:rPr>
          <w:rFonts w:ascii="Museo Sans 300" w:hAnsi="Museo Sans 300"/>
          <w:lang w:val="es-MX"/>
        </w:rPr>
        <w:t>(</w:t>
      </w:r>
      <w:r w:rsidR="00BF587D" w:rsidRPr="00B3174A">
        <w:rPr>
          <w:rFonts w:ascii="Museo Sans 300" w:hAnsi="Museo Sans 300"/>
          <w:lang w:val="es-MX"/>
        </w:rPr>
        <w:t>3</w:t>
      </w:r>
      <w:r w:rsidR="0098710A" w:rsidRPr="00B3174A">
        <w:rPr>
          <w:rFonts w:ascii="Museo Sans 300" w:hAnsi="Museo Sans 300"/>
          <w:lang w:val="es-MX"/>
        </w:rPr>
        <w:t>)</w:t>
      </w:r>
    </w:p>
    <w:p w14:paraId="6BEA9494" w14:textId="2152F531" w:rsidR="00A9636B" w:rsidRDefault="00A9636B" w:rsidP="00926A1F">
      <w:pPr>
        <w:jc w:val="both"/>
        <w:rPr>
          <w:rFonts w:ascii="Museo Sans 300" w:hAnsi="Museo Sans 300"/>
          <w:lang w:val="es-MX"/>
        </w:rPr>
      </w:pPr>
    </w:p>
    <w:p w14:paraId="0695235C" w14:textId="72D27D3C" w:rsidR="00A9636B" w:rsidRPr="00A9636B" w:rsidRDefault="00A9636B" w:rsidP="00926A1F">
      <w:pPr>
        <w:jc w:val="both"/>
        <w:rPr>
          <w:rFonts w:ascii="Museo Sans 300" w:hAnsi="Museo Sans 300"/>
          <w:lang w:val="es-MX"/>
        </w:rPr>
      </w:pPr>
      <w:r>
        <w:rPr>
          <w:rFonts w:ascii="Museo Sans 300" w:hAnsi="Museo Sans 300"/>
          <w:lang w:val="es-MX"/>
        </w:rPr>
        <w:t>DEROGADO (3)</w:t>
      </w:r>
    </w:p>
    <w:p w14:paraId="5C9C3333" w14:textId="77777777" w:rsidR="00403AE7" w:rsidRPr="00655E67" w:rsidRDefault="00403AE7" w:rsidP="00794AAA">
      <w:pPr>
        <w:rPr>
          <w:rFonts w:ascii="Museo Sans 300" w:hAnsi="Museo Sans 300"/>
          <w:b/>
          <w:lang w:val="es-ES_tradnl"/>
        </w:rPr>
      </w:pPr>
    </w:p>
    <w:p w14:paraId="6F6501B1" w14:textId="77777777" w:rsidR="00262606" w:rsidRPr="00655E67" w:rsidRDefault="00262606" w:rsidP="00794AAA">
      <w:pPr>
        <w:rPr>
          <w:rFonts w:ascii="Museo Sans 300" w:hAnsi="Museo Sans 300"/>
          <w:b/>
          <w:lang w:val="es-ES_tradnl"/>
        </w:rPr>
      </w:pPr>
      <w:r w:rsidRPr="00655E67">
        <w:rPr>
          <w:rFonts w:ascii="Museo Sans 300" w:hAnsi="Museo Sans 300"/>
          <w:b/>
          <w:lang w:val="es-ES_tradnl"/>
        </w:rPr>
        <w:t xml:space="preserve">Aviso de colocación de emisiones posteriores </w:t>
      </w:r>
    </w:p>
    <w:p w14:paraId="10FEDF29" w14:textId="597FACD0" w:rsidR="00EF2242" w:rsidRPr="00655E67" w:rsidRDefault="00C3182C" w:rsidP="00794AAA">
      <w:pPr>
        <w:pStyle w:val="Prrafodelista"/>
        <w:numPr>
          <w:ilvl w:val="0"/>
          <w:numId w:val="3"/>
        </w:numPr>
        <w:tabs>
          <w:tab w:val="left" w:pos="709"/>
          <w:tab w:val="left" w:pos="851"/>
        </w:tabs>
        <w:spacing w:after="120"/>
        <w:ind w:firstLine="0"/>
        <w:jc w:val="both"/>
        <w:rPr>
          <w:rFonts w:ascii="Museo Sans 300" w:hAnsi="Museo Sans 300"/>
          <w:lang w:val="es-MX"/>
        </w:rPr>
      </w:pPr>
      <w:r w:rsidRPr="00655E67">
        <w:rPr>
          <w:rFonts w:ascii="Museo Sans 300" w:hAnsi="Museo Sans 300"/>
          <w:lang w:val="es-MX"/>
        </w:rPr>
        <w:t>Adicionalmente</w:t>
      </w:r>
      <w:r w:rsidR="0088718B" w:rsidRPr="00655E67">
        <w:rPr>
          <w:rFonts w:ascii="Museo Sans 300" w:hAnsi="Museo Sans 300"/>
          <w:lang w:val="es-MX"/>
        </w:rPr>
        <w:t xml:space="preserve"> a lo dispuesto en el </w:t>
      </w:r>
      <w:r w:rsidR="001733A3" w:rsidRPr="00655E67">
        <w:rPr>
          <w:rFonts w:ascii="Museo Sans 300" w:hAnsi="Museo Sans 300"/>
          <w:lang w:val="es-MX"/>
        </w:rPr>
        <w:t>artículo 1</w:t>
      </w:r>
      <w:r w:rsidR="00DD08AF" w:rsidRPr="00655E67">
        <w:rPr>
          <w:rFonts w:ascii="Museo Sans 300" w:hAnsi="Museo Sans 300"/>
          <w:lang w:val="es-MX"/>
        </w:rPr>
        <w:t>6</w:t>
      </w:r>
      <w:r w:rsidR="0088718B" w:rsidRPr="00655E67">
        <w:rPr>
          <w:rFonts w:ascii="Museo Sans 300" w:hAnsi="Museo Sans 300"/>
          <w:lang w:val="es-MX"/>
        </w:rPr>
        <w:t xml:space="preserve"> de las presentes Normas, la Gestora deberá publicar, previo a la vigencia de las modificaciones aprobadas por la Superintendencia, las condiciones de colocación de las emisiones posteriores de un Fondo, mediante un aviso destacado en el periódico señalado en el reglamento interno, el cual deberá contener como mínimo la información siguiente</w:t>
      </w:r>
      <w:r w:rsidR="002B571B" w:rsidRPr="00655E67">
        <w:rPr>
          <w:rFonts w:ascii="Museo Sans 300" w:hAnsi="Museo Sans 300"/>
          <w:lang w:val="es-MX"/>
        </w:rPr>
        <w:t xml:space="preserve">: </w:t>
      </w:r>
    </w:p>
    <w:p w14:paraId="1CC3E51D" w14:textId="77777777" w:rsidR="00262606" w:rsidRPr="00655E67" w:rsidRDefault="00262606" w:rsidP="00794AAA">
      <w:pPr>
        <w:pStyle w:val="Prrafodelista"/>
        <w:numPr>
          <w:ilvl w:val="2"/>
          <w:numId w:val="3"/>
        </w:numPr>
        <w:spacing w:before="120"/>
        <w:ind w:left="425" w:hanging="425"/>
        <w:jc w:val="both"/>
        <w:rPr>
          <w:rFonts w:ascii="Museo Sans 300" w:hAnsi="Museo Sans 300" w:cs="Arial"/>
          <w:lang w:val="es-MX"/>
        </w:rPr>
      </w:pPr>
      <w:r w:rsidRPr="00655E67">
        <w:rPr>
          <w:rFonts w:ascii="Museo Sans 300" w:hAnsi="Museo Sans 300" w:cs="Arial"/>
          <w:lang w:val="es-MX"/>
        </w:rPr>
        <w:lastRenderedPageBreak/>
        <w:t xml:space="preserve">Denominación del Fondo; </w:t>
      </w:r>
    </w:p>
    <w:p w14:paraId="22394C60"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Denominación de la Gestora; </w:t>
      </w:r>
    </w:p>
    <w:p w14:paraId="0B33B341"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Referencia de la asamblea extraordinaria de partícipes en la cual se acordó el aumento del patrimonio del Fondo; </w:t>
      </w:r>
    </w:p>
    <w:p w14:paraId="597076D0"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Fecha y sesión de autorización del incremento de capital por parte de la Superintendencia; </w:t>
      </w:r>
    </w:p>
    <w:p w14:paraId="4A8AFE3A" w14:textId="79503C48" w:rsidR="00262606" w:rsidRPr="00655E67" w:rsidRDefault="0085567F"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E</w:t>
      </w:r>
      <w:r w:rsidR="00262606" w:rsidRPr="00655E67">
        <w:rPr>
          <w:rFonts w:ascii="Museo Sans 300" w:hAnsi="Museo Sans 300" w:cs="Arial"/>
          <w:lang w:val="es-MX"/>
        </w:rPr>
        <w:t>l mo</w:t>
      </w:r>
      <w:r w:rsidR="00DE2E0B" w:rsidRPr="00655E67">
        <w:rPr>
          <w:rFonts w:ascii="Museo Sans 300" w:hAnsi="Museo Sans 300" w:cs="Arial"/>
          <w:lang w:val="es-MX"/>
        </w:rPr>
        <w:t>nto acordado para aumentar el patrimonio del</w:t>
      </w:r>
      <w:r w:rsidR="00262606" w:rsidRPr="00655E67">
        <w:rPr>
          <w:rFonts w:ascii="Museo Sans 300" w:hAnsi="Museo Sans 300" w:cs="Arial"/>
          <w:lang w:val="es-MX"/>
        </w:rPr>
        <w:t xml:space="preserve"> Fondo, incluyendo el número de cuotas que representa; </w:t>
      </w:r>
    </w:p>
    <w:p w14:paraId="5147C9CA"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Características de la emisión tales como: moneda, plazo (detallando la fecha de vencimiento de la emisión), precio de colocación, número de cuotas a emitir, forma de actualización del precio de colocación durante el periodo de suscripción; </w:t>
      </w:r>
    </w:p>
    <w:p w14:paraId="4A15389A"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Destino para el cual se requiere el incremento de capital; </w:t>
      </w:r>
    </w:p>
    <w:p w14:paraId="2B294D34"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Clasificación de riesgo del Fondo y entidad que la emite; </w:t>
      </w:r>
    </w:p>
    <w:p w14:paraId="6A8394E3"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Fecha de vencimiento del plazo de suscripción preferente; </w:t>
      </w:r>
    </w:p>
    <w:p w14:paraId="54F3AFDD"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Plazo para la recepción de solicitudes con derecho preferente de suscripción, considerando que el plazo máximo es de treinta días contados desde la fecha de publicación del aviso de colocación; </w:t>
      </w:r>
    </w:p>
    <w:p w14:paraId="23AEA49A"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Plazo para la emisión, suscripción y pago de las cuotas; </w:t>
      </w:r>
    </w:p>
    <w:p w14:paraId="7DED7053" w14:textId="52BD7FFE" w:rsidR="00262606" w:rsidRPr="00655E67" w:rsidRDefault="0085567F"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Encargado de realizar la suscripción</w:t>
      </w:r>
      <w:r w:rsidR="00295C90" w:rsidRPr="00655E67">
        <w:rPr>
          <w:rFonts w:ascii="Museo Sans 300" w:hAnsi="Museo Sans 300" w:cs="Arial"/>
          <w:lang w:val="es-MX"/>
        </w:rPr>
        <w:t>,</w:t>
      </w:r>
      <w:r w:rsidRPr="00655E67">
        <w:rPr>
          <w:rFonts w:ascii="Museo Sans 300" w:hAnsi="Museo Sans 300" w:cs="Arial"/>
          <w:lang w:val="es-MX"/>
        </w:rPr>
        <w:t xml:space="preserve"> especificando si se realizará por</w:t>
      </w:r>
      <w:r w:rsidR="00262606" w:rsidRPr="00655E67">
        <w:rPr>
          <w:rFonts w:ascii="Museo Sans 300" w:hAnsi="Museo Sans 300" w:cs="Arial"/>
          <w:lang w:val="es-MX"/>
        </w:rPr>
        <w:t xml:space="preserve"> la Gestora de forma directa o por medio de una mandataria; </w:t>
      </w:r>
    </w:p>
    <w:p w14:paraId="18FB0BD4" w14:textId="0B09BCA4" w:rsidR="00262606" w:rsidRPr="00655E67" w:rsidRDefault="0085567F"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Colocación </w:t>
      </w:r>
      <w:r w:rsidR="00262606" w:rsidRPr="00655E67">
        <w:rPr>
          <w:rFonts w:ascii="Museo Sans 300" w:hAnsi="Museo Sans 300" w:cs="Arial"/>
          <w:lang w:val="es-MX"/>
        </w:rPr>
        <w:t xml:space="preserve">en ventanilla o en Bolsa; </w:t>
      </w:r>
    </w:p>
    <w:p w14:paraId="7201783D"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Procedimiento en caso que las emisiones se consideren fallidas; </w:t>
      </w:r>
    </w:p>
    <w:p w14:paraId="3D6EAD27" w14:textId="77777777" w:rsidR="00262606" w:rsidRPr="00655E67"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 xml:space="preserve">Derechos y obligaciones de los partícipes con respecto al incremento de capital; </w:t>
      </w:r>
    </w:p>
    <w:p w14:paraId="59F587B5" w14:textId="3898555A" w:rsidR="00262606" w:rsidRPr="00655E67" w:rsidRDefault="0085567F"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L</w:t>
      </w:r>
      <w:r w:rsidR="00262606" w:rsidRPr="00655E67">
        <w:rPr>
          <w:rFonts w:ascii="Museo Sans 300" w:hAnsi="Museo Sans 300" w:cs="Arial"/>
          <w:lang w:val="es-MX"/>
        </w:rPr>
        <w:t xml:space="preserve">ugar y persona designada para atender consultas relacionadas al aumento de capital del Fondo; y </w:t>
      </w:r>
    </w:p>
    <w:p w14:paraId="3B642317" w14:textId="77777777" w:rsidR="00262606" w:rsidRDefault="00262606" w:rsidP="00794AAA">
      <w:pPr>
        <w:pStyle w:val="Prrafodelista"/>
        <w:numPr>
          <w:ilvl w:val="2"/>
          <w:numId w:val="3"/>
        </w:numPr>
        <w:ind w:left="425" w:hanging="425"/>
        <w:jc w:val="both"/>
        <w:rPr>
          <w:rFonts w:ascii="Museo Sans 300" w:hAnsi="Museo Sans 300" w:cs="Arial"/>
          <w:lang w:val="es-MX"/>
        </w:rPr>
      </w:pPr>
      <w:r w:rsidRPr="00655E67">
        <w:rPr>
          <w:rFonts w:ascii="Museo Sans 300" w:hAnsi="Museo Sans 300" w:cs="Arial"/>
          <w:lang w:val="es-MX"/>
        </w:rPr>
        <w:t>Otra información que la Gestora considere importante.</w:t>
      </w:r>
    </w:p>
    <w:p w14:paraId="22FC2E3C" w14:textId="77777777" w:rsidR="00B86429" w:rsidRPr="00655E67" w:rsidRDefault="00B86429" w:rsidP="00B86429">
      <w:pPr>
        <w:pStyle w:val="Prrafodelista"/>
        <w:ind w:left="425"/>
        <w:jc w:val="both"/>
        <w:rPr>
          <w:rFonts w:ascii="Museo Sans 300" w:hAnsi="Museo Sans 300" w:cs="Arial"/>
          <w:lang w:val="es-MX"/>
        </w:rPr>
      </w:pPr>
    </w:p>
    <w:p w14:paraId="061AB9B9" w14:textId="737C83E3" w:rsidR="00262606" w:rsidRPr="00655E67" w:rsidRDefault="00262606" w:rsidP="00794AAA">
      <w:pPr>
        <w:jc w:val="both"/>
        <w:rPr>
          <w:rFonts w:ascii="Museo Sans 300" w:hAnsi="Museo Sans 300" w:cs="Arial"/>
          <w:lang w:val="es-MX"/>
        </w:rPr>
      </w:pPr>
      <w:r w:rsidRPr="00655E67">
        <w:rPr>
          <w:rFonts w:ascii="Museo Sans 300" w:hAnsi="Museo Sans 300" w:cs="Arial"/>
          <w:lang w:val="es-MX"/>
        </w:rPr>
        <w:t xml:space="preserve">A partir de la publicación del aviso de colocación, los partícipes, tendrán derecho a suscribir las </w:t>
      </w:r>
      <w:r w:rsidR="00D1462E" w:rsidRPr="00655E67">
        <w:rPr>
          <w:rFonts w:ascii="Museo Sans 300" w:hAnsi="Museo Sans 300" w:cs="Arial"/>
          <w:lang w:val="es-MX"/>
        </w:rPr>
        <w:t xml:space="preserve">cuotas </w:t>
      </w:r>
      <w:r w:rsidRPr="00655E67">
        <w:rPr>
          <w:rFonts w:ascii="Museo Sans 300" w:hAnsi="Museo Sans 300" w:cs="Arial"/>
          <w:lang w:val="es-MX"/>
        </w:rPr>
        <w:t>de conformidad a las condiciones y plazo establecidos en el artículo 73 de la Ley de Fondos.</w:t>
      </w:r>
    </w:p>
    <w:p w14:paraId="32833B30" w14:textId="77777777" w:rsidR="00B209A9" w:rsidRPr="00655E67" w:rsidRDefault="00B209A9" w:rsidP="00794AAA">
      <w:pPr>
        <w:jc w:val="both"/>
        <w:rPr>
          <w:rFonts w:ascii="Museo Sans 300" w:hAnsi="Museo Sans 300"/>
          <w:b/>
          <w:lang w:val="es-ES_tradnl"/>
        </w:rPr>
      </w:pPr>
    </w:p>
    <w:p w14:paraId="038B9DFA" w14:textId="77777777"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cs="Arial"/>
          <w:lang w:val="es-MX"/>
        </w:rPr>
      </w:pPr>
      <w:r w:rsidRPr="00655E67">
        <w:rPr>
          <w:rFonts w:ascii="Museo Sans 300" w:hAnsi="Museo Sans 300" w:cs="Arial"/>
          <w:lang w:val="es-MX"/>
        </w:rPr>
        <w:t>En el caso que la emisión resultase fallida, la Gestora procederá de acuerdo a lo establecido en los artículos 66 y 74 de la Ley de Fondos.</w:t>
      </w:r>
    </w:p>
    <w:p w14:paraId="685B3FCF" w14:textId="77777777" w:rsidR="00262606" w:rsidRPr="00655E67" w:rsidRDefault="00262606" w:rsidP="00794AAA">
      <w:pPr>
        <w:tabs>
          <w:tab w:val="left" w:pos="709"/>
        </w:tabs>
        <w:jc w:val="both"/>
        <w:rPr>
          <w:rFonts w:ascii="Museo Sans 300" w:hAnsi="Museo Sans 300"/>
          <w:b/>
        </w:rPr>
      </w:pPr>
    </w:p>
    <w:p w14:paraId="0FABC843" w14:textId="77777777" w:rsidR="00262606" w:rsidRPr="00655E67" w:rsidRDefault="00262606" w:rsidP="00794AAA">
      <w:pPr>
        <w:tabs>
          <w:tab w:val="left" w:pos="709"/>
        </w:tabs>
        <w:jc w:val="both"/>
        <w:rPr>
          <w:rFonts w:ascii="Museo Sans 300" w:hAnsi="Museo Sans 300"/>
          <w:b/>
        </w:rPr>
      </w:pPr>
      <w:r w:rsidRPr="00655E67">
        <w:rPr>
          <w:rFonts w:ascii="Museo Sans 300" w:hAnsi="Museo Sans 300"/>
          <w:b/>
        </w:rPr>
        <w:t xml:space="preserve">Experto independiente </w:t>
      </w:r>
    </w:p>
    <w:p w14:paraId="6C1A3F8D" w14:textId="41AF68CD" w:rsidR="00AB256C" w:rsidRPr="00655E67" w:rsidRDefault="00BC649D" w:rsidP="00794AAA">
      <w:pPr>
        <w:pStyle w:val="Prrafodelista"/>
        <w:numPr>
          <w:ilvl w:val="0"/>
          <w:numId w:val="3"/>
        </w:numPr>
        <w:tabs>
          <w:tab w:val="left" w:pos="709"/>
          <w:tab w:val="left" w:pos="851"/>
        </w:tabs>
        <w:ind w:firstLine="0"/>
        <w:jc w:val="both"/>
        <w:rPr>
          <w:rFonts w:ascii="Museo Sans 300" w:hAnsi="Museo Sans 300" w:cs="Arial"/>
          <w:lang w:val="es-AR" w:eastAsia="es-AR"/>
        </w:rPr>
      </w:pPr>
      <w:r w:rsidRPr="00655E67">
        <w:rPr>
          <w:rFonts w:ascii="Museo Sans 300" w:hAnsi="Museo Sans 300"/>
        </w:rPr>
        <w:t>S</w:t>
      </w:r>
      <w:r w:rsidRPr="00655E67">
        <w:rPr>
          <w:rFonts w:ascii="Museo Sans 300" w:hAnsi="Museo Sans 300" w:cs="Arial"/>
          <w:lang w:val="es-AR" w:eastAsia="es-AR"/>
        </w:rPr>
        <w:t>e entenderá por expertos independientes a los que hacen referencia los artículos 72 de la Ley de Fondos y 1</w:t>
      </w:r>
      <w:r w:rsidR="00DD08AF" w:rsidRPr="00655E67">
        <w:rPr>
          <w:rFonts w:ascii="Museo Sans 300" w:hAnsi="Museo Sans 300" w:cs="Arial"/>
          <w:lang w:val="es-AR" w:eastAsia="es-AR"/>
        </w:rPr>
        <w:t>8</w:t>
      </w:r>
      <w:r w:rsidRPr="00655E67">
        <w:rPr>
          <w:rFonts w:ascii="Museo Sans 300" w:hAnsi="Museo Sans 300" w:cs="Arial"/>
          <w:lang w:val="es-AR" w:eastAsia="es-AR"/>
        </w:rPr>
        <w:t xml:space="preserve">, literal a) de las presentes Normas, a las personas naturales que posean un </w:t>
      </w:r>
      <w:r w:rsidRPr="00655E67">
        <w:rPr>
          <w:rFonts w:ascii="Museo Sans 300" w:hAnsi="Museo Sans 300" w:cs="Arial"/>
          <w:lang w:val="es-AR" w:eastAsia="es-AR"/>
        </w:rPr>
        <w:lastRenderedPageBreak/>
        <w:t xml:space="preserve">título universitario en </w:t>
      </w:r>
      <w:r w:rsidR="000E2B17" w:rsidRPr="00655E67">
        <w:rPr>
          <w:rFonts w:ascii="Museo Sans 300" w:hAnsi="Museo Sans 300" w:cs="Arial"/>
          <w:lang w:val="es-AR" w:eastAsia="es-AR"/>
        </w:rPr>
        <w:t>Ingeniería,</w:t>
      </w:r>
      <w:r w:rsidRPr="00655E67">
        <w:rPr>
          <w:rFonts w:ascii="Museo Sans 300" w:hAnsi="Museo Sans 300" w:cs="Arial"/>
          <w:lang w:val="es-AR" w:eastAsia="es-AR"/>
        </w:rPr>
        <w:t xml:space="preserve"> Contaduría Pública, Administración de Empresas, Economía u otras ramas afines; y que cuenten con una formación en finanzas o en su defecto, haber recibido capacitación especializada en valúos de activos, relacionada a las i</w:t>
      </w:r>
      <w:r w:rsidR="000E2B17" w:rsidRPr="00655E67">
        <w:rPr>
          <w:rFonts w:ascii="Museo Sans 300" w:hAnsi="Museo Sans 300" w:cs="Arial"/>
          <w:lang w:val="es-AR" w:eastAsia="es-AR"/>
        </w:rPr>
        <w:t xml:space="preserve">nversiones que realiza el Fondo, </w:t>
      </w:r>
      <w:r w:rsidRPr="00655E67">
        <w:rPr>
          <w:rFonts w:ascii="Museo Sans 300" w:hAnsi="Museo Sans 300" w:cs="Arial"/>
          <w:lang w:val="es-AR" w:eastAsia="es-AR"/>
        </w:rPr>
        <w:t xml:space="preserve">de conformidad a su política de inversión. </w:t>
      </w:r>
    </w:p>
    <w:p w14:paraId="010C3ACE" w14:textId="77777777" w:rsidR="00AB256C" w:rsidRPr="00655E67" w:rsidRDefault="00AB256C" w:rsidP="00794AAA">
      <w:pPr>
        <w:pStyle w:val="Prrafodelista"/>
        <w:tabs>
          <w:tab w:val="left" w:pos="709"/>
          <w:tab w:val="left" w:pos="851"/>
        </w:tabs>
        <w:jc w:val="both"/>
        <w:rPr>
          <w:rFonts w:ascii="Museo Sans 300" w:hAnsi="Museo Sans 300" w:cs="Arial"/>
          <w:lang w:val="es-AR" w:eastAsia="es-AR"/>
        </w:rPr>
      </w:pPr>
    </w:p>
    <w:p w14:paraId="4C2E6092" w14:textId="4604EBC6" w:rsidR="00BC649D" w:rsidRPr="00655E67" w:rsidRDefault="002E1768" w:rsidP="00794AAA">
      <w:pPr>
        <w:pStyle w:val="Prrafodelista"/>
        <w:tabs>
          <w:tab w:val="left" w:pos="709"/>
          <w:tab w:val="left" w:pos="851"/>
        </w:tabs>
        <w:jc w:val="both"/>
        <w:rPr>
          <w:rFonts w:ascii="Museo Sans 300" w:hAnsi="Museo Sans 300" w:cs="Arial"/>
          <w:lang w:val="es-AR" w:eastAsia="es-AR"/>
        </w:rPr>
      </w:pPr>
      <w:r w:rsidRPr="00655E67">
        <w:rPr>
          <w:rFonts w:ascii="Museo Sans 300" w:eastAsia="Times New Roman" w:hAnsi="Museo Sans 300"/>
          <w:bCs/>
          <w:iCs/>
        </w:rPr>
        <w:t>La Gestora será responsable de verificar que los expertos independientes no tengan conflictos</w:t>
      </w:r>
      <w:r w:rsidR="004B7EE7" w:rsidRPr="00655E67">
        <w:rPr>
          <w:rFonts w:ascii="Museo Sans 300" w:eastAsia="Times New Roman" w:hAnsi="Museo Sans 300"/>
          <w:bCs/>
          <w:iCs/>
        </w:rPr>
        <w:t xml:space="preserve"> de</w:t>
      </w:r>
      <w:r w:rsidR="00CE284B" w:rsidRPr="00655E67">
        <w:rPr>
          <w:rFonts w:ascii="Museo Sans 300" w:eastAsia="Times New Roman" w:hAnsi="Museo Sans 300"/>
          <w:bCs/>
          <w:iCs/>
        </w:rPr>
        <w:t xml:space="preserve"> interé</w:t>
      </w:r>
      <w:r w:rsidR="00954CA8" w:rsidRPr="00655E67">
        <w:rPr>
          <w:rFonts w:ascii="Museo Sans 300" w:eastAsia="Times New Roman" w:hAnsi="Museo Sans 300"/>
          <w:bCs/>
          <w:iCs/>
        </w:rPr>
        <w:t>s</w:t>
      </w:r>
      <w:r w:rsidR="00497157" w:rsidRPr="00655E67">
        <w:rPr>
          <w:rFonts w:ascii="Museo Sans 300" w:eastAsia="Times New Roman" w:hAnsi="Museo Sans 300"/>
          <w:bCs/>
          <w:iCs/>
        </w:rPr>
        <w:t xml:space="preserve"> tales como ser </w:t>
      </w:r>
      <w:r w:rsidR="008E3760" w:rsidRPr="00655E67">
        <w:rPr>
          <w:rFonts w:ascii="Museo Sans 300" w:eastAsia="Times New Roman" w:hAnsi="Museo Sans 300"/>
          <w:bCs/>
          <w:iCs/>
        </w:rPr>
        <w:t>director</w:t>
      </w:r>
      <w:r w:rsidRPr="00655E67">
        <w:rPr>
          <w:rFonts w:ascii="Museo Sans 300" w:eastAsia="Times New Roman" w:hAnsi="Museo Sans 300"/>
          <w:bCs/>
          <w:iCs/>
        </w:rPr>
        <w:t xml:space="preserve"> de la Gestora,</w:t>
      </w:r>
      <w:r w:rsidR="00CE612C" w:rsidRPr="00655E67">
        <w:rPr>
          <w:rFonts w:ascii="Museo Sans 300" w:eastAsia="Times New Roman" w:hAnsi="Museo Sans 300"/>
          <w:bCs/>
          <w:iCs/>
        </w:rPr>
        <w:t xml:space="preserve"> </w:t>
      </w:r>
      <w:r w:rsidRPr="00655E67">
        <w:rPr>
          <w:rFonts w:ascii="Museo Sans 300" w:eastAsia="Times New Roman" w:hAnsi="Museo Sans 300"/>
          <w:bCs/>
          <w:iCs/>
        </w:rPr>
        <w:t>administrador o empleado de la Gestora o partícipe del Fondo.</w:t>
      </w:r>
    </w:p>
    <w:p w14:paraId="2A3B9DA7" w14:textId="77777777" w:rsidR="00BC649D" w:rsidRPr="00655E67" w:rsidRDefault="00BC649D" w:rsidP="00794AAA">
      <w:pPr>
        <w:shd w:val="clear" w:color="auto" w:fill="FFFFFF"/>
        <w:jc w:val="both"/>
        <w:rPr>
          <w:rFonts w:ascii="Museo Sans 300" w:hAnsi="Museo Sans 300" w:cs="Arial"/>
          <w:lang w:val="es-AR" w:eastAsia="es-AR"/>
        </w:rPr>
      </w:pPr>
    </w:p>
    <w:p w14:paraId="4C1BD6A0" w14:textId="4C32C77A" w:rsidR="00BC649D" w:rsidRPr="00655E67" w:rsidRDefault="00BC649D" w:rsidP="00794AAA">
      <w:pPr>
        <w:pStyle w:val="Prrafodelista"/>
        <w:tabs>
          <w:tab w:val="left" w:pos="709"/>
        </w:tabs>
        <w:jc w:val="both"/>
        <w:rPr>
          <w:rFonts w:ascii="Museo Sans 300" w:hAnsi="Museo Sans 300"/>
        </w:rPr>
      </w:pPr>
      <w:r w:rsidRPr="00655E67">
        <w:rPr>
          <w:rFonts w:ascii="Museo Sans 300" w:hAnsi="Museo Sans 300" w:cs="Arial"/>
          <w:lang w:val="es-AR" w:eastAsia="es-AR"/>
        </w:rPr>
        <w:t>En el caso que el experto independiente fuese una sociedad, lo anterior es aplicable al personal que labore en dicha sociedad y que preste el servicio a la Gestora para la determinación del precio de colocación de las emisiones posteriores</w:t>
      </w:r>
      <w:r w:rsidR="000E2B17" w:rsidRPr="00655E67">
        <w:rPr>
          <w:rFonts w:ascii="Museo Sans 300" w:hAnsi="Museo Sans 300" w:cs="Arial"/>
          <w:lang w:val="es-AR" w:eastAsia="es-AR"/>
        </w:rPr>
        <w:t xml:space="preserve">. </w:t>
      </w:r>
    </w:p>
    <w:p w14:paraId="337789F2" w14:textId="77777777" w:rsidR="001724DD" w:rsidRPr="00655E67" w:rsidRDefault="001724DD" w:rsidP="00794AAA">
      <w:pPr>
        <w:tabs>
          <w:tab w:val="left" w:pos="709"/>
        </w:tabs>
        <w:jc w:val="both"/>
        <w:rPr>
          <w:rFonts w:ascii="Museo Sans 300" w:hAnsi="Museo Sans 300"/>
          <w:b/>
          <w:lang w:val="es-MX"/>
        </w:rPr>
      </w:pPr>
    </w:p>
    <w:p w14:paraId="57C71C84" w14:textId="77777777" w:rsidR="00262606" w:rsidRPr="00655E67" w:rsidRDefault="00262606" w:rsidP="00794AAA">
      <w:pPr>
        <w:tabs>
          <w:tab w:val="left" w:pos="709"/>
        </w:tabs>
        <w:jc w:val="both"/>
        <w:rPr>
          <w:rFonts w:ascii="Museo Sans 300" w:hAnsi="Museo Sans 300"/>
          <w:b/>
          <w:lang w:val="es-MX"/>
        </w:rPr>
      </w:pPr>
      <w:r w:rsidRPr="00655E67">
        <w:rPr>
          <w:rFonts w:ascii="Museo Sans 300" w:hAnsi="Museo Sans 300"/>
          <w:b/>
          <w:lang w:val="es-MX"/>
        </w:rPr>
        <w:t xml:space="preserve">Disminuciones de capital </w:t>
      </w:r>
    </w:p>
    <w:p w14:paraId="0C9DCD59" w14:textId="6F4F1279" w:rsidR="00262606" w:rsidRPr="0080438F" w:rsidRDefault="00262606" w:rsidP="00794AAA">
      <w:pPr>
        <w:pStyle w:val="Prrafodelista"/>
        <w:numPr>
          <w:ilvl w:val="0"/>
          <w:numId w:val="3"/>
        </w:numPr>
        <w:tabs>
          <w:tab w:val="left" w:pos="709"/>
          <w:tab w:val="left" w:pos="851"/>
        </w:tabs>
        <w:ind w:firstLine="0"/>
        <w:jc w:val="both"/>
        <w:rPr>
          <w:rFonts w:ascii="Museo Sans 300" w:hAnsi="Museo Sans 300" w:cs="Arial Narrow"/>
          <w:lang w:val="es-MX"/>
        </w:rPr>
      </w:pPr>
      <w:r w:rsidRPr="00655E67">
        <w:rPr>
          <w:rFonts w:ascii="Museo Sans 300" w:hAnsi="Museo Sans 300"/>
        </w:rPr>
        <w:t xml:space="preserve">Los Fondos de Desarrollo Inmobiliario podrán efectuar disminuciones voluntarias y parciales de su capital en la forma, condiciones y plazos que se señalen en el reglamento interno. La disminución del capital del </w:t>
      </w:r>
      <w:r w:rsidR="00027097" w:rsidRPr="00655E67">
        <w:rPr>
          <w:rFonts w:ascii="Museo Sans 300" w:hAnsi="Museo Sans 300"/>
        </w:rPr>
        <w:t>F</w:t>
      </w:r>
      <w:r w:rsidRPr="00655E67">
        <w:rPr>
          <w:rFonts w:ascii="Museo Sans 300" w:hAnsi="Museo Sans 300"/>
        </w:rPr>
        <w:t>ondo se podrá realizar para los fines que se indican en el artículo 76 de la Ley de Fondos, debiendo la Gestora, publicar un aviso en el periódico que se indica en el reglamento interno, realizar divulgación del mismo en su sitio web e informar directamente a los partícipes, debiendo contar la Gestora con procedimientos que documenten la recepción de la referida notificación</w:t>
      </w:r>
      <w:r w:rsidR="000E2B17" w:rsidRPr="00655E67">
        <w:rPr>
          <w:rFonts w:ascii="Museo Sans 300" w:hAnsi="Museo Sans 300"/>
        </w:rPr>
        <w:t>,</w:t>
      </w:r>
      <w:r w:rsidRPr="00655E67">
        <w:rPr>
          <w:rFonts w:ascii="Museo Sans 300" w:hAnsi="Museo Sans 300"/>
        </w:rPr>
        <w:t xml:space="preserve"> de acuerdo a lo establecido en el artículo 76 de la Ley de Fondos y las</w:t>
      </w:r>
      <w:r w:rsidR="00EA5FD2" w:rsidRPr="00655E67">
        <w:rPr>
          <w:rFonts w:ascii="Museo Sans 300" w:hAnsi="Museo Sans 300"/>
        </w:rPr>
        <w:t xml:space="preserve"> </w:t>
      </w:r>
      <w:r w:rsidRPr="00655E67">
        <w:rPr>
          <w:rFonts w:ascii="Museo Sans 300" w:hAnsi="Museo Sans 300"/>
        </w:rPr>
        <w:t>“Normas Técnicas para la Remisión y Divulgación de Información de Fondos de Inversión” (NDMC-13),</w:t>
      </w:r>
      <w:r w:rsidR="00EA5FD2" w:rsidRPr="00655E67">
        <w:rPr>
          <w:rFonts w:ascii="Museo Sans 300" w:hAnsi="Museo Sans 300"/>
        </w:rPr>
        <w:t xml:space="preserve"> </w:t>
      </w:r>
      <w:r w:rsidRPr="00655E67">
        <w:rPr>
          <w:rFonts w:ascii="Museo Sans 300" w:hAnsi="Museo Sans 300"/>
        </w:rPr>
        <w:t>aprobadas por Banco Central por medio de</w:t>
      </w:r>
      <w:r w:rsidR="00EF7F1F" w:rsidRPr="00655E67">
        <w:rPr>
          <w:rFonts w:ascii="Museo Sans 300" w:hAnsi="Museo Sans 300"/>
        </w:rPr>
        <w:t xml:space="preserve"> su</w:t>
      </w:r>
      <w:r w:rsidRPr="00655E67">
        <w:rPr>
          <w:rFonts w:ascii="Museo Sans 300" w:hAnsi="Museo Sans 300"/>
        </w:rPr>
        <w:t xml:space="preserve"> Comité de Normas.</w:t>
      </w:r>
    </w:p>
    <w:p w14:paraId="2A7884EB" w14:textId="77777777"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t xml:space="preserve">Para el caso de disminución de capital del Fondo de Desarrollo Inmobiliario, la Gestora, por medio de su representante legal o apoderado deberá presentar a la Superintendencia la documentación siguiente: </w:t>
      </w:r>
    </w:p>
    <w:p w14:paraId="6C8FF759" w14:textId="0DDC4E5F" w:rsidR="00262606" w:rsidRPr="00655E67" w:rsidRDefault="00262606" w:rsidP="006F18E5">
      <w:pPr>
        <w:pStyle w:val="Prrafodelista"/>
        <w:numPr>
          <w:ilvl w:val="2"/>
          <w:numId w:val="68"/>
        </w:numPr>
        <w:tabs>
          <w:tab w:val="left" w:pos="426"/>
        </w:tabs>
        <w:spacing w:before="120"/>
        <w:ind w:left="425" w:hanging="425"/>
        <w:jc w:val="both"/>
        <w:rPr>
          <w:rFonts w:ascii="Museo Sans 300" w:hAnsi="Museo Sans 300"/>
          <w:lang w:val="es-MX"/>
        </w:rPr>
      </w:pPr>
      <w:r w:rsidRPr="00655E67">
        <w:rPr>
          <w:rFonts w:ascii="Museo Sans 300" w:hAnsi="Museo Sans 300"/>
          <w:lang w:val="es-MX"/>
        </w:rPr>
        <w:t xml:space="preserve">Certificación del punto de acta de la </w:t>
      </w:r>
      <w:r w:rsidR="00E468B5">
        <w:rPr>
          <w:rFonts w:ascii="Museo Sans 300" w:hAnsi="Museo Sans 300"/>
          <w:lang w:val="es-MX"/>
        </w:rPr>
        <w:t>s</w:t>
      </w:r>
      <w:r w:rsidRPr="00655E67">
        <w:rPr>
          <w:rFonts w:ascii="Museo Sans 300" w:hAnsi="Museo Sans 300"/>
          <w:lang w:val="es-MX"/>
        </w:rPr>
        <w:t xml:space="preserve">esión de la asamblea extraordinaria de partícipes en la cual se aprobó la disminución de capital; </w:t>
      </w:r>
    </w:p>
    <w:p w14:paraId="6A10F236" w14:textId="77777777" w:rsidR="00262606" w:rsidRPr="00655E67" w:rsidRDefault="00262606" w:rsidP="006F18E5">
      <w:pPr>
        <w:pStyle w:val="Prrafodelista"/>
        <w:numPr>
          <w:ilvl w:val="2"/>
          <w:numId w:val="68"/>
        </w:numPr>
        <w:tabs>
          <w:tab w:val="left" w:pos="426"/>
        </w:tabs>
        <w:ind w:left="425" w:hanging="425"/>
        <w:jc w:val="both"/>
        <w:rPr>
          <w:rFonts w:ascii="Museo Sans 300" w:hAnsi="Museo Sans 300"/>
          <w:lang w:val="es-MX"/>
        </w:rPr>
      </w:pPr>
      <w:r w:rsidRPr="00655E67">
        <w:rPr>
          <w:rFonts w:ascii="Museo Sans 300" w:hAnsi="Museo Sans 300"/>
          <w:lang w:val="es-MX"/>
        </w:rPr>
        <w:t xml:space="preserve">Cronograma de las fechas de pago y metodología para el cálculo del valor </w:t>
      </w:r>
      <w:r w:rsidR="00921748" w:rsidRPr="00655E67">
        <w:rPr>
          <w:rFonts w:ascii="Museo Sans 300" w:hAnsi="Museo Sans 300"/>
          <w:lang w:val="es-MX"/>
        </w:rPr>
        <w:t>d</w:t>
      </w:r>
      <w:r w:rsidRPr="00655E67">
        <w:rPr>
          <w:rFonts w:ascii="Museo Sans 300" w:hAnsi="Museo Sans 300"/>
          <w:lang w:val="es-MX"/>
        </w:rPr>
        <w:t xml:space="preserve">e las cuotas </w:t>
      </w:r>
      <w:r w:rsidR="00073C43" w:rsidRPr="00655E67">
        <w:rPr>
          <w:rFonts w:ascii="Museo Sans 300" w:hAnsi="Museo Sans 300"/>
          <w:lang w:val="es-MX"/>
        </w:rPr>
        <w:t>de los partícipes que ejerzan el derecho a retiro</w:t>
      </w:r>
      <w:r w:rsidRPr="00655E67">
        <w:rPr>
          <w:rFonts w:ascii="Museo Sans 300" w:hAnsi="Museo Sans 300"/>
          <w:lang w:val="es-MX"/>
        </w:rPr>
        <w:t xml:space="preserve">; </w:t>
      </w:r>
    </w:p>
    <w:p w14:paraId="2728FC94" w14:textId="77777777" w:rsidR="00262606" w:rsidRPr="00655E67" w:rsidRDefault="00262606" w:rsidP="006F18E5">
      <w:pPr>
        <w:pStyle w:val="Prrafodelista"/>
        <w:numPr>
          <w:ilvl w:val="2"/>
          <w:numId w:val="68"/>
        </w:numPr>
        <w:tabs>
          <w:tab w:val="left" w:pos="426"/>
        </w:tabs>
        <w:ind w:left="425" w:hanging="425"/>
        <w:jc w:val="both"/>
        <w:rPr>
          <w:rFonts w:ascii="Museo Sans 300" w:hAnsi="Museo Sans 300"/>
          <w:lang w:val="es-MX"/>
        </w:rPr>
      </w:pPr>
      <w:r w:rsidRPr="00655E67">
        <w:rPr>
          <w:rFonts w:ascii="Museo Sans 300" w:hAnsi="Museo Sans 300"/>
          <w:lang w:val="es-MX"/>
        </w:rPr>
        <w:t xml:space="preserve">Reglamento interno y prospecto que incluya las modificaciones aprobadas en asamblea extraordinaria de partícipes; </w:t>
      </w:r>
    </w:p>
    <w:p w14:paraId="6A6E7003" w14:textId="2C20B8E1" w:rsidR="00262606" w:rsidRPr="00655E67" w:rsidRDefault="000E2B17" w:rsidP="006F18E5">
      <w:pPr>
        <w:pStyle w:val="Prrafodelista"/>
        <w:numPr>
          <w:ilvl w:val="2"/>
          <w:numId w:val="68"/>
        </w:numPr>
        <w:tabs>
          <w:tab w:val="left" w:pos="426"/>
        </w:tabs>
        <w:ind w:left="425" w:hanging="425"/>
        <w:jc w:val="both"/>
        <w:rPr>
          <w:rFonts w:ascii="Museo Sans 300" w:hAnsi="Museo Sans 300"/>
          <w:lang w:val="es-MX"/>
        </w:rPr>
      </w:pPr>
      <w:r w:rsidRPr="00655E67">
        <w:rPr>
          <w:rFonts w:ascii="Museo Sans 300" w:hAnsi="Museo Sans 300"/>
          <w:lang w:val="es-MX"/>
        </w:rPr>
        <w:lastRenderedPageBreak/>
        <w:t xml:space="preserve">Detalle </w:t>
      </w:r>
      <w:r w:rsidR="00A97C0A" w:rsidRPr="00655E67">
        <w:rPr>
          <w:rFonts w:ascii="Museo Sans 300" w:hAnsi="Museo Sans 300"/>
          <w:lang w:val="es-MX"/>
        </w:rPr>
        <w:t>de</w:t>
      </w:r>
      <w:r w:rsidR="00262606" w:rsidRPr="00655E67">
        <w:rPr>
          <w:rFonts w:ascii="Museo Sans 300" w:hAnsi="Museo Sans 300"/>
          <w:lang w:val="es-MX"/>
        </w:rPr>
        <w:t xml:space="preserve"> la finalidad por la cual se ha acordado la disminución de capital; y</w:t>
      </w:r>
    </w:p>
    <w:p w14:paraId="29CC1069" w14:textId="77777777" w:rsidR="00262606" w:rsidRPr="00655E67" w:rsidRDefault="00262606" w:rsidP="006F18E5">
      <w:pPr>
        <w:pStyle w:val="Prrafodelista"/>
        <w:numPr>
          <w:ilvl w:val="2"/>
          <w:numId w:val="68"/>
        </w:numPr>
        <w:tabs>
          <w:tab w:val="left" w:pos="426"/>
        </w:tabs>
        <w:ind w:left="425" w:hanging="425"/>
        <w:jc w:val="both"/>
        <w:rPr>
          <w:rFonts w:ascii="Museo Sans 300" w:hAnsi="Museo Sans 300"/>
          <w:lang w:val="es-MX"/>
        </w:rPr>
      </w:pPr>
      <w:r w:rsidRPr="00655E67">
        <w:rPr>
          <w:rFonts w:ascii="Museo Sans 300" w:hAnsi="Museo Sans 300"/>
          <w:lang w:val="es-MX"/>
        </w:rPr>
        <w:t xml:space="preserve">Si la disminución de capital obedece a la absorción de pérdidas generadas en las operaciones del Fondo, detallar las causales que generaron dichas pérdidas. </w:t>
      </w:r>
    </w:p>
    <w:p w14:paraId="10CB388D" w14:textId="77777777" w:rsidR="00FB00F3" w:rsidRPr="00655E67" w:rsidRDefault="00FB00F3" w:rsidP="00794AAA">
      <w:pPr>
        <w:tabs>
          <w:tab w:val="left" w:pos="709"/>
        </w:tabs>
        <w:jc w:val="both"/>
        <w:rPr>
          <w:rFonts w:ascii="Museo Sans 300" w:hAnsi="Museo Sans 300"/>
          <w:lang w:val="es-MX"/>
        </w:rPr>
      </w:pPr>
    </w:p>
    <w:p w14:paraId="1BCF6551" w14:textId="4905FDC8" w:rsidR="00262606" w:rsidRPr="006D7D80" w:rsidRDefault="00262606" w:rsidP="00794AAA">
      <w:pPr>
        <w:tabs>
          <w:tab w:val="left" w:pos="709"/>
        </w:tabs>
        <w:jc w:val="both"/>
        <w:rPr>
          <w:rFonts w:ascii="Museo Sans 300" w:hAnsi="Museo Sans 300"/>
          <w:b/>
          <w:bCs/>
          <w:lang w:val="es-MX"/>
        </w:rPr>
      </w:pPr>
      <w:r w:rsidRPr="006D7D80">
        <w:rPr>
          <w:rFonts w:ascii="Museo Sans 300" w:hAnsi="Museo Sans 300"/>
          <w:lang w:val="es-MX"/>
        </w:rPr>
        <w:t>Adi</w:t>
      </w:r>
      <w:r w:rsidR="00AB256C" w:rsidRPr="006D7D80">
        <w:rPr>
          <w:rFonts w:ascii="Museo Sans 300" w:hAnsi="Museo Sans 300"/>
          <w:lang w:val="es-MX"/>
        </w:rPr>
        <w:t>cionalmente a lo establecido en</w:t>
      </w:r>
      <w:r w:rsidR="00921748" w:rsidRPr="006D7D80">
        <w:rPr>
          <w:rFonts w:ascii="Museo Sans 300" w:hAnsi="Museo Sans 300"/>
          <w:lang w:val="es-MX"/>
        </w:rPr>
        <w:t xml:space="preserve"> </w:t>
      </w:r>
      <w:r w:rsidR="001A6FC6" w:rsidRPr="006D7D80">
        <w:rPr>
          <w:rFonts w:ascii="Museo Sans 300" w:hAnsi="Museo Sans 300"/>
          <w:lang w:val="es-MX"/>
        </w:rPr>
        <w:t>este</w:t>
      </w:r>
      <w:r w:rsidR="00921748" w:rsidRPr="006D7D80">
        <w:rPr>
          <w:rFonts w:ascii="Museo Sans 300" w:hAnsi="Museo Sans 300"/>
          <w:lang w:val="es-MX"/>
        </w:rPr>
        <w:t xml:space="preserve"> </w:t>
      </w:r>
      <w:r w:rsidRPr="006D7D80">
        <w:rPr>
          <w:rFonts w:ascii="Museo Sans 300" w:hAnsi="Museo Sans 300"/>
          <w:lang w:val="es-MX"/>
        </w:rPr>
        <w:t xml:space="preserve">artículo, la Gestora deberá presentar, en lo aplicable, </w:t>
      </w:r>
      <w:r w:rsidR="00A12637" w:rsidRPr="006D7D80">
        <w:rPr>
          <w:rFonts w:ascii="Museo Sans 300" w:hAnsi="Museo Sans 300"/>
          <w:lang w:val="es-MX"/>
        </w:rPr>
        <w:t xml:space="preserve">la información y </w:t>
      </w:r>
      <w:r w:rsidRPr="006D7D80">
        <w:rPr>
          <w:rFonts w:ascii="Museo Sans 300" w:hAnsi="Museo Sans 300"/>
          <w:lang w:val="es-MX"/>
        </w:rPr>
        <w:t xml:space="preserve">los documentos a los que hace referencia </w:t>
      </w:r>
      <w:r w:rsidR="00281A3E" w:rsidRPr="006D7D80">
        <w:rPr>
          <w:rFonts w:ascii="Museo Sans 300" w:hAnsi="Museo Sans 300"/>
          <w:lang w:val="es-MX"/>
        </w:rPr>
        <w:t>e</w:t>
      </w:r>
      <w:r w:rsidRPr="006D7D80">
        <w:rPr>
          <w:rFonts w:ascii="Museo Sans 300" w:hAnsi="Museo Sans 300"/>
          <w:lang w:val="es-MX"/>
        </w:rPr>
        <w:t xml:space="preserve">l </w:t>
      </w:r>
      <w:r w:rsidR="00231DEB" w:rsidRPr="006D7D80">
        <w:rPr>
          <w:rFonts w:ascii="Museo Sans 300" w:hAnsi="Museo Sans 300"/>
          <w:lang w:val="es-MX"/>
        </w:rPr>
        <w:t>artículo 1</w:t>
      </w:r>
      <w:r w:rsidR="004A2F4E" w:rsidRPr="006D7D80">
        <w:rPr>
          <w:rFonts w:ascii="Museo Sans 300" w:hAnsi="Museo Sans 300"/>
          <w:lang w:val="es-MX"/>
        </w:rPr>
        <w:t>5</w:t>
      </w:r>
      <w:r w:rsidR="00EF11AD" w:rsidRPr="006D7D80">
        <w:rPr>
          <w:rFonts w:ascii="Museo Sans 300" w:hAnsi="Museo Sans 300"/>
          <w:lang w:val="es-MX"/>
        </w:rPr>
        <w:t xml:space="preserve"> </w:t>
      </w:r>
      <w:r w:rsidRPr="006D7D80">
        <w:rPr>
          <w:rFonts w:ascii="Museo Sans 300" w:hAnsi="Museo Sans 300"/>
          <w:lang w:val="es-MX"/>
        </w:rPr>
        <w:t xml:space="preserve">de las presentes Normas, observándose el proceso de autorización establecido </w:t>
      </w:r>
      <w:r w:rsidR="00EF11AD" w:rsidRPr="006D7D80">
        <w:rPr>
          <w:rFonts w:ascii="Museo Sans 300" w:hAnsi="Museo Sans 300"/>
          <w:lang w:val="es-MX"/>
        </w:rPr>
        <w:t>en los artículos 15-A, 15-B</w:t>
      </w:r>
      <w:r w:rsidR="003905C3" w:rsidRPr="006D7D80">
        <w:rPr>
          <w:rFonts w:ascii="Museo Sans 300" w:hAnsi="Museo Sans 300"/>
          <w:lang w:val="es-MX"/>
        </w:rPr>
        <w:t xml:space="preserve"> y</w:t>
      </w:r>
      <w:r w:rsidR="00EF11AD" w:rsidRPr="006D7D80">
        <w:rPr>
          <w:rFonts w:ascii="Museo Sans 300" w:hAnsi="Museo Sans 300"/>
          <w:lang w:val="es-MX"/>
        </w:rPr>
        <w:t xml:space="preserve"> 15-C</w:t>
      </w:r>
      <w:r w:rsidRPr="006D7D80">
        <w:rPr>
          <w:rFonts w:ascii="Museo Sans 300" w:hAnsi="Museo Sans 300"/>
          <w:lang w:val="es-MX"/>
        </w:rPr>
        <w:t xml:space="preserve">, así como el proceso de divulgación dispuesto en el artículo </w:t>
      </w:r>
      <w:r w:rsidR="00231DEB" w:rsidRPr="006D7D80">
        <w:rPr>
          <w:rFonts w:ascii="Museo Sans 300" w:hAnsi="Museo Sans 300"/>
          <w:lang w:val="es-MX"/>
        </w:rPr>
        <w:t>1</w:t>
      </w:r>
      <w:r w:rsidR="004A2F4E" w:rsidRPr="006D7D80">
        <w:rPr>
          <w:rFonts w:ascii="Museo Sans 300" w:hAnsi="Museo Sans 300"/>
          <w:lang w:val="es-MX"/>
        </w:rPr>
        <w:t>6</w:t>
      </w:r>
      <w:r w:rsidRPr="006D7D80">
        <w:rPr>
          <w:rFonts w:ascii="Museo Sans 300" w:hAnsi="Museo Sans 300"/>
          <w:lang w:val="es-MX"/>
        </w:rPr>
        <w:t xml:space="preserve"> de las presentes Normas.</w:t>
      </w:r>
      <w:r w:rsidR="0098710A" w:rsidRPr="006D7D80">
        <w:rPr>
          <w:rFonts w:ascii="Museo Sans 300" w:hAnsi="Museo Sans 300"/>
          <w:lang w:val="es-MX"/>
        </w:rPr>
        <w:t xml:space="preserve"> (</w:t>
      </w:r>
      <w:r w:rsidR="006A597C" w:rsidRPr="006D7D80">
        <w:rPr>
          <w:rFonts w:ascii="Museo Sans 300" w:hAnsi="Museo Sans 300"/>
          <w:lang w:val="es-MX"/>
        </w:rPr>
        <w:t>3</w:t>
      </w:r>
      <w:r w:rsidR="0098710A" w:rsidRPr="006D7D80">
        <w:rPr>
          <w:rFonts w:ascii="Museo Sans 300" w:hAnsi="Museo Sans 300"/>
          <w:lang w:val="es-MX"/>
        </w:rPr>
        <w:t>)</w:t>
      </w:r>
    </w:p>
    <w:p w14:paraId="2701747A" w14:textId="7DDE46AE" w:rsidR="002C1970" w:rsidRDefault="002C1970" w:rsidP="00794AAA">
      <w:pPr>
        <w:tabs>
          <w:tab w:val="left" w:pos="709"/>
        </w:tabs>
        <w:jc w:val="both"/>
        <w:rPr>
          <w:rFonts w:ascii="Museo Sans 300" w:hAnsi="Museo Sans 300"/>
          <w:b/>
          <w:bCs/>
          <w:u w:val="single"/>
          <w:lang w:val="es-MX"/>
        </w:rPr>
      </w:pPr>
    </w:p>
    <w:p w14:paraId="534A83A9" w14:textId="0B5EBA18" w:rsidR="002C1970" w:rsidRPr="00E41358" w:rsidRDefault="002C1970" w:rsidP="002C1970">
      <w:pPr>
        <w:jc w:val="both"/>
        <w:rPr>
          <w:rFonts w:ascii="Museo Sans 300" w:hAnsi="Museo Sans 300"/>
          <w:lang w:val="es-ES_tradnl"/>
        </w:rPr>
      </w:pPr>
      <w:bookmarkStart w:id="2" w:name="_Hlk80370204"/>
      <w:r w:rsidRPr="00E41358">
        <w:rPr>
          <w:rFonts w:ascii="Museo Sans 300" w:hAnsi="Museo Sans 300"/>
          <w:lang w:val="es-ES_tradnl"/>
        </w:rPr>
        <w:t>La solicitud y documentación podrán ser presentadas a través de los medios que ponga a disposición la Superintendencia, los cuales podrán ser electrónicos. En todo caso</w:t>
      </w:r>
      <w:r w:rsidR="00083140">
        <w:rPr>
          <w:rFonts w:ascii="Museo Sans 300" w:hAnsi="Museo Sans 300"/>
          <w:lang w:val="es-ES_tradnl"/>
        </w:rPr>
        <w:t>,</w:t>
      </w:r>
      <w:r w:rsidRPr="00E41358">
        <w:rPr>
          <w:rFonts w:ascii="Museo Sans 300" w:hAnsi="Museo Sans 300"/>
          <w:lang w:val="es-ES_tradnl"/>
        </w:rPr>
        <w:t xml:space="preserve"> el plazo a</w:t>
      </w:r>
      <w:r w:rsidR="00083140">
        <w:rPr>
          <w:rFonts w:ascii="Museo Sans 300" w:hAnsi="Museo Sans 300"/>
          <w:lang w:val="es-ES_tradnl"/>
        </w:rPr>
        <w:t>l</w:t>
      </w:r>
      <w:r w:rsidRPr="00E41358">
        <w:rPr>
          <w:rFonts w:ascii="Museo Sans 300" w:hAnsi="Museo Sans 300"/>
          <w:lang w:val="es-ES_tradnl"/>
        </w:rPr>
        <w:t xml:space="preserve"> que se refiere el </w:t>
      </w:r>
      <w:r w:rsidR="00D906FA" w:rsidRPr="00E41358">
        <w:rPr>
          <w:rFonts w:ascii="Museo Sans 300" w:hAnsi="Museo Sans 300"/>
          <w:lang w:val="es-ES_tradnl"/>
        </w:rPr>
        <w:t xml:space="preserve">primer inciso del </w:t>
      </w:r>
      <w:r w:rsidRPr="00E41358">
        <w:rPr>
          <w:rFonts w:ascii="Museo Sans 300" w:hAnsi="Museo Sans 300"/>
          <w:lang w:val="es-ES_tradnl"/>
        </w:rPr>
        <w:t>artículo 15-A de las presentes Normas empezará a contar a partir del día hábil siguiente de haber presentado la solicitud.</w:t>
      </w:r>
      <w:r w:rsidRPr="00E41358">
        <w:rPr>
          <w:rFonts w:ascii="Museo Sans 300" w:hAnsi="Museo Sans 300"/>
          <w:lang w:val="es-MX"/>
        </w:rPr>
        <w:t xml:space="preserve"> (</w:t>
      </w:r>
      <w:r w:rsidR="00BF587D" w:rsidRPr="00E41358">
        <w:rPr>
          <w:rFonts w:ascii="Museo Sans 300" w:hAnsi="Museo Sans 300"/>
          <w:lang w:val="es-MX"/>
        </w:rPr>
        <w:t>3</w:t>
      </w:r>
      <w:r w:rsidRPr="00E41358">
        <w:rPr>
          <w:rFonts w:ascii="Museo Sans 300" w:hAnsi="Museo Sans 300"/>
          <w:lang w:val="es-MX"/>
        </w:rPr>
        <w:t>)</w:t>
      </w:r>
    </w:p>
    <w:bookmarkEnd w:id="2"/>
    <w:p w14:paraId="5C926B33" w14:textId="288B0B74" w:rsidR="009B4037" w:rsidRPr="00655E67" w:rsidRDefault="009B4037" w:rsidP="00794AAA">
      <w:pPr>
        <w:tabs>
          <w:tab w:val="left" w:pos="709"/>
        </w:tabs>
        <w:jc w:val="both"/>
        <w:rPr>
          <w:rFonts w:ascii="Museo Sans 300" w:hAnsi="Museo Sans 300"/>
          <w:lang w:val="es-MX"/>
        </w:rPr>
      </w:pPr>
    </w:p>
    <w:p w14:paraId="76BABD82" w14:textId="77777777" w:rsidR="009B4037" w:rsidRPr="00655E67" w:rsidRDefault="009B4037" w:rsidP="00794AAA">
      <w:pPr>
        <w:jc w:val="both"/>
        <w:rPr>
          <w:rFonts w:ascii="Museo Sans 300" w:hAnsi="Museo Sans 300"/>
          <w:b/>
          <w:lang w:val="es-MX"/>
        </w:rPr>
      </w:pPr>
      <w:r w:rsidRPr="00655E67">
        <w:rPr>
          <w:rFonts w:ascii="Museo Sans 300" w:hAnsi="Museo Sans 300"/>
          <w:b/>
          <w:lang w:val="es-MX"/>
        </w:rPr>
        <w:t xml:space="preserve">Archivo de diligencias iniciadas por solicitud de Registro </w:t>
      </w:r>
    </w:p>
    <w:p w14:paraId="75050BA0" w14:textId="77777777" w:rsidR="009B4037" w:rsidRPr="00655E67" w:rsidRDefault="009B4037" w:rsidP="00794AAA">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t>La Superintendencia procederá sin más trámite a archivar las diligencias iniciadas en el procedimiento de registro detallado en las presentes Normas, cuando se presenten las situaciones siguientes:</w:t>
      </w:r>
    </w:p>
    <w:p w14:paraId="5D9BEC70" w14:textId="0C216B74" w:rsidR="009B4037" w:rsidRPr="00655E67" w:rsidRDefault="009B4037" w:rsidP="00794AAA">
      <w:pPr>
        <w:numPr>
          <w:ilvl w:val="0"/>
          <w:numId w:val="25"/>
        </w:numPr>
        <w:spacing w:before="120"/>
        <w:ind w:left="425" w:hanging="425"/>
        <w:jc w:val="both"/>
        <w:rPr>
          <w:rFonts w:ascii="Museo Sans 300" w:hAnsi="Museo Sans 300"/>
          <w:lang w:val="es-MX"/>
        </w:rPr>
      </w:pPr>
      <w:r w:rsidRPr="00655E67">
        <w:rPr>
          <w:rFonts w:ascii="Museo Sans 300" w:hAnsi="Museo Sans 300"/>
          <w:lang w:val="es-MX"/>
        </w:rPr>
        <w:t xml:space="preserve">La Gestora no hubiere subsanado las observaciones o no hubiere presentado la información requerida, de acuerdo a los artículos </w:t>
      </w:r>
      <w:r w:rsidR="004A2F4E" w:rsidRPr="00655E67">
        <w:rPr>
          <w:rFonts w:ascii="Museo Sans 300" w:hAnsi="Museo Sans 300"/>
          <w:lang w:val="es-MX"/>
        </w:rPr>
        <w:t>9</w:t>
      </w:r>
      <w:r w:rsidR="00104180" w:rsidRPr="00655E67">
        <w:rPr>
          <w:rFonts w:ascii="Museo Sans 300" w:hAnsi="Museo Sans 300"/>
          <w:lang w:val="es-MX"/>
        </w:rPr>
        <w:t>, 1</w:t>
      </w:r>
      <w:r w:rsidR="004A2F4E" w:rsidRPr="00655E67">
        <w:rPr>
          <w:rFonts w:ascii="Museo Sans 300" w:hAnsi="Museo Sans 300"/>
          <w:lang w:val="es-MX"/>
        </w:rPr>
        <w:t>3</w:t>
      </w:r>
      <w:r w:rsidR="00104180" w:rsidRPr="00655E67">
        <w:rPr>
          <w:rFonts w:ascii="Museo Sans 300" w:hAnsi="Museo Sans 300"/>
          <w:lang w:val="es-MX"/>
        </w:rPr>
        <w:t>, 1</w:t>
      </w:r>
      <w:r w:rsidR="004A2F4E" w:rsidRPr="00655E67">
        <w:rPr>
          <w:rFonts w:ascii="Museo Sans 300" w:hAnsi="Museo Sans 300"/>
          <w:lang w:val="es-MX"/>
        </w:rPr>
        <w:t>8</w:t>
      </w:r>
      <w:r w:rsidR="00104180" w:rsidRPr="00655E67">
        <w:rPr>
          <w:rFonts w:ascii="Museo Sans 300" w:hAnsi="Museo Sans 300"/>
          <w:lang w:val="es-MX"/>
        </w:rPr>
        <w:t xml:space="preserve"> y </w:t>
      </w:r>
      <w:r w:rsidR="00D052F1" w:rsidRPr="00655E67">
        <w:rPr>
          <w:rFonts w:ascii="Museo Sans 300" w:hAnsi="Museo Sans 300"/>
          <w:lang w:val="es-MX"/>
        </w:rPr>
        <w:t>23</w:t>
      </w:r>
      <w:r w:rsidRPr="00655E67">
        <w:rPr>
          <w:rFonts w:ascii="Museo Sans 300" w:hAnsi="Museo Sans 300"/>
          <w:lang w:val="es-MX"/>
        </w:rPr>
        <w:t xml:space="preserve"> de las presentes Normas; </w:t>
      </w:r>
    </w:p>
    <w:p w14:paraId="41CA7382" w14:textId="5A80EB34" w:rsidR="009B4037" w:rsidRPr="00655E67" w:rsidRDefault="009B4037" w:rsidP="00794AAA">
      <w:pPr>
        <w:numPr>
          <w:ilvl w:val="0"/>
          <w:numId w:val="25"/>
        </w:numPr>
        <w:ind w:left="425" w:hanging="425"/>
        <w:jc w:val="both"/>
        <w:rPr>
          <w:rFonts w:ascii="Museo Sans 300" w:hAnsi="Museo Sans 300"/>
          <w:lang w:val="es-MX"/>
        </w:rPr>
      </w:pPr>
      <w:r w:rsidRPr="00655E67">
        <w:rPr>
          <w:rFonts w:ascii="Museo Sans 300" w:hAnsi="Museo Sans 300"/>
          <w:lang w:val="es-MX"/>
        </w:rPr>
        <w:t xml:space="preserve">La Superintendencia deje sin efecto la autorización por no haber presentado la información requerida en el artículo </w:t>
      </w:r>
      <w:r w:rsidR="00104180" w:rsidRPr="00655E67">
        <w:rPr>
          <w:rFonts w:ascii="Museo Sans 300" w:hAnsi="Museo Sans 300"/>
          <w:lang w:val="es-MX"/>
        </w:rPr>
        <w:t>1</w:t>
      </w:r>
      <w:r w:rsidR="004A2F4E" w:rsidRPr="00655E67">
        <w:rPr>
          <w:rFonts w:ascii="Museo Sans 300" w:hAnsi="Museo Sans 300"/>
          <w:lang w:val="es-MX"/>
        </w:rPr>
        <w:t>5</w:t>
      </w:r>
      <w:r w:rsidRPr="00655E67">
        <w:rPr>
          <w:rFonts w:ascii="Museo Sans 300" w:hAnsi="Museo Sans 300"/>
          <w:lang w:val="es-MX"/>
        </w:rPr>
        <w:t xml:space="preserve"> de las presentes Normas; o</w:t>
      </w:r>
    </w:p>
    <w:p w14:paraId="0EBE0E82" w14:textId="77777777" w:rsidR="009B4037" w:rsidRPr="00655E67" w:rsidRDefault="009B4037" w:rsidP="00794AAA">
      <w:pPr>
        <w:numPr>
          <w:ilvl w:val="0"/>
          <w:numId w:val="25"/>
        </w:numPr>
        <w:ind w:left="425" w:hanging="425"/>
        <w:jc w:val="both"/>
        <w:rPr>
          <w:rFonts w:ascii="Museo Sans 300" w:hAnsi="Museo Sans 300"/>
          <w:lang w:val="es-MX"/>
        </w:rPr>
      </w:pPr>
      <w:r w:rsidRPr="00655E67">
        <w:rPr>
          <w:rFonts w:ascii="Museo Sans 300" w:hAnsi="Museo Sans 300"/>
          <w:lang w:val="es-MX"/>
        </w:rPr>
        <w:t>La Gestora presente carta a la Superintendencia, informando el deseo de desistir de la solicitud, en cualquier momento.</w:t>
      </w:r>
    </w:p>
    <w:p w14:paraId="2C3F4142" w14:textId="77777777" w:rsidR="009B4037" w:rsidRPr="00655E67" w:rsidRDefault="009B4037" w:rsidP="00794AAA">
      <w:pPr>
        <w:jc w:val="both"/>
        <w:rPr>
          <w:rFonts w:ascii="Museo Sans 300" w:hAnsi="Museo Sans 300"/>
          <w:sz w:val="20"/>
          <w:lang w:val="es-MX"/>
        </w:rPr>
      </w:pPr>
    </w:p>
    <w:p w14:paraId="11B74504" w14:textId="77777777" w:rsidR="009B4037" w:rsidRPr="00655E67" w:rsidRDefault="009B4037" w:rsidP="00794AAA">
      <w:pPr>
        <w:jc w:val="both"/>
        <w:rPr>
          <w:rFonts w:ascii="Museo Sans 300" w:hAnsi="Museo Sans 300"/>
          <w:lang w:val="es-MX"/>
        </w:rPr>
      </w:pPr>
      <w:r w:rsidRPr="00655E67">
        <w:rPr>
          <w:rFonts w:ascii="Museo Sans 300" w:hAnsi="Museo Sans 300"/>
          <w:lang w:val="es-MX"/>
        </w:rPr>
        <w:t>En todo caso, los interesados mantendrán su derecho de presentar una nueva solicitud ante la Superintendencia, lo que dará lugar a un nuevo trámite.</w:t>
      </w:r>
    </w:p>
    <w:p w14:paraId="2D53DB40" w14:textId="77777777" w:rsidR="00C90EAC" w:rsidRPr="00655E67" w:rsidRDefault="00C90EAC" w:rsidP="00794AAA">
      <w:pPr>
        <w:tabs>
          <w:tab w:val="left" w:pos="851"/>
        </w:tabs>
        <w:jc w:val="both"/>
        <w:rPr>
          <w:rFonts w:ascii="Museo Sans 300" w:hAnsi="Museo Sans 300"/>
          <w:b/>
          <w:sz w:val="20"/>
          <w:lang w:val="es-MX"/>
        </w:rPr>
      </w:pPr>
    </w:p>
    <w:p w14:paraId="2369A8BE" w14:textId="77777777" w:rsidR="00B56E13" w:rsidRPr="00655E67" w:rsidRDefault="00B56E13" w:rsidP="00794AAA">
      <w:pPr>
        <w:tabs>
          <w:tab w:val="left" w:pos="851"/>
        </w:tabs>
        <w:jc w:val="both"/>
        <w:rPr>
          <w:rFonts w:ascii="Museo Sans 300" w:hAnsi="Museo Sans 300"/>
          <w:b/>
          <w:lang w:val="es-MX"/>
        </w:rPr>
      </w:pPr>
      <w:r w:rsidRPr="00655E67">
        <w:rPr>
          <w:rFonts w:ascii="Museo Sans 300" w:hAnsi="Museo Sans 300"/>
          <w:b/>
          <w:lang w:val="es-MX"/>
        </w:rPr>
        <w:t>Comunicación de la colocación de cuotas</w:t>
      </w:r>
    </w:p>
    <w:p w14:paraId="277B4E5A" w14:textId="27C908C3" w:rsidR="00B56E13" w:rsidRPr="00655E67" w:rsidRDefault="00B56E13" w:rsidP="00794AAA">
      <w:pPr>
        <w:pStyle w:val="Prrafodelista"/>
        <w:numPr>
          <w:ilvl w:val="0"/>
          <w:numId w:val="3"/>
        </w:numPr>
        <w:tabs>
          <w:tab w:val="left" w:pos="709"/>
          <w:tab w:val="left" w:pos="851"/>
        </w:tabs>
        <w:ind w:firstLine="0"/>
        <w:jc w:val="both"/>
        <w:rPr>
          <w:rFonts w:ascii="Museo Sans 300" w:hAnsi="Museo Sans 300"/>
          <w:b/>
          <w:lang w:val="es-MX"/>
        </w:rPr>
      </w:pPr>
      <w:r w:rsidRPr="00655E67">
        <w:rPr>
          <w:rFonts w:ascii="Museo Sans 300" w:hAnsi="Museo Sans 300"/>
          <w:lang w:val="es-MX"/>
        </w:rPr>
        <w:t xml:space="preserve">Para efecto de colocación de la emisión de cuotas, la Gestora deberá comunicar a la Superintendencia la fecha prevista de colocación, en un plazo mínimo de tres días hábiles anteriores a la fecha prevista para la colocación de la emisión, </w:t>
      </w:r>
      <w:r w:rsidRPr="00655E67">
        <w:rPr>
          <w:rFonts w:ascii="Museo Sans 300" w:hAnsi="Museo Sans 300"/>
        </w:rPr>
        <w:t>así como su forma de colocación,</w:t>
      </w:r>
      <w:r w:rsidRPr="00655E67">
        <w:rPr>
          <w:rFonts w:ascii="Museo Sans 300" w:hAnsi="Museo Sans 300"/>
          <w:lang w:val="es-MX"/>
        </w:rPr>
        <w:t xml:space="preserve"> adjuntando la </w:t>
      </w:r>
      <w:r w:rsidRPr="00655E67">
        <w:rPr>
          <w:rFonts w:ascii="Museo Sans 300" w:hAnsi="Museo Sans 300"/>
        </w:rPr>
        <w:t xml:space="preserve">copia del acuerdo </w:t>
      </w:r>
      <w:r w:rsidRPr="00655E67">
        <w:rPr>
          <w:rFonts w:ascii="Museo Sans 300" w:hAnsi="Museo Sans 300"/>
        </w:rPr>
        <w:lastRenderedPageBreak/>
        <w:t>o resolución que al respecto haya adoptado la autoridad competente de la Gestora</w:t>
      </w:r>
      <w:r w:rsidRPr="00655E67">
        <w:rPr>
          <w:rFonts w:ascii="Museo Sans 300" w:hAnsi="Museo Sans 300"/>
          <w:lang w:val="es-MX"/>
        </w:rPr>
        <w:t>.</w:t>
      </w:r>
      <w:r w:rsidR="00E726E3">
        <w:rPr>
          <w:rFonts w:ascii="Museo Sans 300" w:hAnsi="Museo Sans 300"/>
          <w:lang w:val="es-MX"/>
        </w:rPr>
        <w:t xml:space="preserve"> </w:t>
      </w:r>
      <w:r w:rsidR="00E726E3" w:rsidRPr="00640E47">
        <w:rPr>
          <w:rFonts w:ascii="Museo Sans 300" w:hAnsi="Museo Sans 300"/>
          <w:lang w:val="es-MX"/>
        </w:rPr>
        <w:t>(</w:t>
      </w:r>
      <w:r w:rsidR="00BF587D" w:rsidRPr="00640E47">
        <w:rPr>
          <w:rFonts w:ascii="Museo Sans 300" w:hAnsi="Museo Sans 300"/>
          <w:lang w:val="es-MX"/>
        </w:rPr>
        <w:t>3</w:t>
      </w:r>
      <w:r w:rsidR="00E726E3" w:rsidRPr="00640E47">
        <w:rPr>
          <w:rFonts w:ascii="Museo Sans 300" w:hAnsi="Museo Sans 300"/>
          <w:lang w:val="es-MX"/>
        </w:rPr>
        <w:t>)</w:t>
      </w:r>
    </w:p>
    <w:p w14:paraId="1BC54189" w14:textId="77777777" w:rsidR="007F4A29" w:rsidRPr="00655E67" w:rsidRDefault="007F4A29" w:rsidP="00794AAA">
      <w:pPr>
        <w:tabs>
          <w:tab w:val="left" w:pos="709"/>
        </w:tabs>
        <w:jc w:val="both"/>
        <w:rPr>
          <w:rFonts w:ascii="Museo Sans 300" w:hAnsi="Museo Sans 300"/>
          <w:sz w:val="18"/>
          <w:lang w:val="es-MX"/>
        </w:rPr>
      </w:pPr>
    </w:p>
    <w:p w14:paraId="72BC4AF0" w14:textId="77777777" w:rsidR="00262606" w:rsidRPr="00655E67" w:rsidRDefault="00262606" w:rsidP="00794AAA">
      <w:pPr>
        <w:pStyle w:val="Prrafodelista"/>
        <w:numPr>
          <w:ilvl w:val="0"/>
          <w:numId w:val="67"/>
        </w:numPr>
        <w:ind w:left="0" w:firstLine="0"/>
        <w:jc w:val="center"/>
        <w:rPr>
          <w:rFonts w:ascii="Museo Sans 300" w:hAnsi="Museo Sans 300"/>
          <w:b/>
          <w:lang w:val="es-ES_tradnl"/>
        </w:rPr>
      </w:pPr>
    </w:p>
    <w:p w14:paraId="3C93D917" w14:textId="77777777" w:rsidR="00262606" w:rsidRPr="00655E67" w:rsidRDefault="00262606" w:rsidP="00794AAA">
      <w:pPr>
        <w:jc w:val="center"/>
        <w:rPr>
          <w:rFonts w:ascii="Museo Sans 300" w:hAnsi="Museo Sans 300"/>
          <w:b/>
        </w:rPr>
      </w:pPr>
      <w:r w:rsidRPr="00655E67">
        <w:rPr>
          <w:rFonts w:ascii="Museo Sans 300" w:hAnsi="Museo Sans 300"/>
          <w:b/>
        </w:rPr>
        <w:t xml:space="preserve">FUNCIONAMIENTO DE LOS FONDOS DE DESARROLLO INMOBILIARIO </w:t>
      </w:r>
    </w:p>
    <w:p w14:paraId="1F46599C" w14:textId="77777777" w:rsidR="005E3FE7" w:rsidRDefault="005E3FE7" w:rsidP="00794AAA">
      <w:pPr>
        <w:pStyle w:val="Ttulo2"/>
        <w:keepNext w:val="0"/>
        <w:keepLines w:val="0"/>
        <w:spacing w:before="0"/>
        <w:rPr>
          <w:rFonts w:ascii="Museo Sans 300" w:hAnsi="Museo Sans 300"/>
          <w:color w:val="auto"/>
          <w:sz w:val="22"/>
          <w:szCs w:val="22"/>
        </w:rPr>
      </w:pPr>
    </w:p>
    <w:p w14:paraId="79EE48B2" w14:textId="052AFB17" w:rsidR="00262606" w:rsidRPr="00655E67" w:rsidRDefault="00262606" w:rsidP="00794AAA">
      <w:pPr>
        <w:pStyle w:val="Ttulo2"/>
        <w:keepNext w:val="0"/>
        <w:keepLines w:val="0"/>
        <w:spacing w:before="0"/>
        <w:rPr>
          <w:rFonts w:ascii="Museo Sans 300" w:hAnsi="Museo Sans 300"/>
          <w:color w:val="auto"/>
          <w:sz w:val="22"/>
          <w:szCs w:val="22"/>
        </w:rPr>
      </w:pPr>
      <w:r w:rsidRPr="00655E67">
        <w:rPr>
          <w:rFonts w:ascii="Museo Sans 300" w:hAnsi="Museo Sans 300"/>
          <w:color w:val="auto"/>
          <w:sz w:val="22"/>
          <w:szCs w:val="22"/>
        </w:rPr>
        <w:t>Patrimonio del Fondo de Desarrollo Inmobiliario</w:t>
      </w:r>
    </w:p>
    <w:p w14:paraId="4567C3A2" w14:textId="580206BA"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cs="Arial"/>
          <w:b/>
          <w:lang w:val="es-AR" w:eastAsia="es-AR"/>
        </w:rPr>
      </w:pPr>
      <w:r w:rsidRPr="00655E67">
        <w:rPr>
          <w:rFonts w:ascii="Museo Sans 300" w:eastAsia="Calibri" w:hAnsi="Museo Sans 300"/>
        </w:rPr>
        <w:t>Los Fondos de Desarrollo Inmobiliario deberán alcanzar el patrimonio mínimo y el número de partícipes al que hace referencia el artículo 61 de la Ley de Fondos, en</w:t>
      </w:r>
      <w:r w:rsidR="00A12637" w:rsidRPr="00655E67">
        <w:rPr>
          <w:rFonts w:ascii="Museo Sans 300" w:eastAsia="Calibri" w:hAnsi="Museo Sans 300"/>
        </w:rPr>
        <w:t xml:space="preserve"> un plazo de seis meses contado</w:t>
      </w:r>
      <w:r w:rsidR="00AB256C" w:rsidRPr="00655E67">
        <w:rPr>
          <w:rFonts w:ascii="Museo Sans 300" w:eastAsia="Calibri" w:hAnsi="Museo Sans 300"/>
        </w:rPr>
        <w:t xml:space="preserve"> a partir de</w:t>
      </w:r>
      <w:r w:rsidRPr="00655E67">
        <w:rPr>
          <w:rFonts w:ascii="Museo Sans 300" w:eastAsia="Calibri" w:hAnsi="Museo Sans 300"/>
        </w:rPr>
        <w:t xml:space="preserve"> la fecha en que el Fondo de Desarrollo Inmobiliario fue asentado en el Registro y deberá cumplir permanentemente con dichos requerimientos. Si el Fondo de Desarrollo Inmobiliario no alcanzare el patrimonio y número mínimo de partícipes requeridos en el plazo definido anteriormente o incumpliera en cualquier momento con dichos requerimientos, la Gestora deberá comunicarlo a la Superintendencia el día hábil siguiente, quien podrá otorgar un plazo para su cumplimiento.</w:t>
      </w:r>
    </w:p>
    <w:p w14:paraId="38C8F824" w14:textId="77777777" w:rsidR="00262606" w:rsidRPr="00655E67" w:rsidRDefault="00262606" w:rsidP="00794AAA">
      <w:pPr>
        <w:pStyle w:val="Prrafodelista"/>
        <w:tabs>
          <w:tab w:val="left" w:pos="709"/>
          <w:tab w:val="left" w:pos="851"/>
        </w:tabs>
        <w:jc w:val="both"/>
        <w:rPr>
          <w:rFonts w:ascii="Museo Sans 300" w:hAnsi="Museo Sans 300" w:cs="Arial"/>
          <w:b/>
          <w:sz w:val="20"/>
          <w:lang w:val="es-AR" w:eastAsia="es-AR"/>
        </w:rPr>
      </w:pPr>
    </w:p>
    <w:p w14:paraId="10E45233" w14:textId="15D7E7DB" w:rsidR="00262606" w:rsidRPr="00655E67" w:rsidRDefault="00262606" w:rsidP="00794AAA">
      <w:pPr>
        <w:shd w:val="clear" w:color="auto" w:fill="FFFFFF"/>
        <w:jc w:val="both"/>
        <w:rPr>
          <w:rFonts w:ascii="Museo Sans 300" w:eastAsia="Calibri" w:hAnsi="Museo Sans 300"/>
        </w:rPr>
      </w:pPr>
      <w:r w:rsidRPr="00655E67">
        <w:rPr>
          <w:rFonts w:ascii="Museo Sans 300" w:eastAsia="Calibri" w:hAnsi="Museo Sans 300"/>
        </w:rPr>
        <w:t>Cuando la Gestora no solventare el incumplimiento señalado en el inciso anterior deberá comunicarlo a la Superintendencia en los dos días hábiles siguientes de finalizado el plazo otorgado, procediendo a la liquidación del Fondo de Desarrollo I</w:t>
      </w:r>
      <w:r w:rsidR="00AB256C" w:rsidRPr="00655E67">
        <w:rPr>
          <w:rFonts w:ascii="Museo Sans 300" w:eastAsia="Calibri" w:hAnsi="Museo Sans 300"/>
        </w:rPr>
        <w:t xml:space="preserve">nmobiliario, </w:t>
      </w:r>
      <w:r w:rsidRPr="00655E67">
        <w:rPr>
          <w:rFonts w:ascii="Museo Sans 300" w:eastAsia="Calibri" w:hAnsi="Museo Sans 300"/>
        </w:rPr>
        <w:t>de acuerdo a lo establecido en los artículos 61, 65, 66, 103 y 105 de la Ley de Fondos y lo establecido en las presentes Normas.</w:t>
      </w:r>
    </w:p>
    <w:p w14:paraId="22322F31" w14:textId="77777777" w:rsidR="00262606" w:rsidRPr="00655E67" w:rsidRDefault="00262606" w:rsidP="00794AAA">
      <w:pPr>
        <w:tabs>
          <w:tab w:val="left" w:pos="709"/>
        </w:tabs>
        <w:jc w:val="both"/>
        <w:rPr>
          <w:rFonts w:ascii="Museo Sans 300" w:hAnsi="Museo Sans 300" w:cs="Arial"/>
          <w:b/>
          <w:sz w:val="20"/>
          <w:lang w:eastAsia="es-AR"/>
        </w:rPr>
      </w:pPr>
    </w:p>
    <w:p w14:paraId="7A493B45" w14:textId="08990C52" w:rsidR="00262606" w:rsidRPr="00655E67" w:rsidRDefault="00262606" w:rsidP="00794AAA">
      <w:pPr>
        <w:shd w:val="clear" w:color="auto" w:fill="FFFFFF"/>
        <w:tabs>
          <w:tab w:val="left" w:pos="839"/>
        </w:tabs>
        <w:jc w:val="both"/>
        <w:rPr>
          <w:rFonts w:ascii="Museo Sans 300" w:eastAsia="Calibri" w:hAnsi="Museo Sans 300"/>
        </w:rPr>
      </w:pPr>
      <w:r w:rsidRPr="00655E67">
        <w:rPr>
          <w:rFonts w:ascii="Museo Sans 300" w:eastAsia="Calibri" w:hAnsi="Museo Sans 300"/>
        </w:rPr>
        <w:t>En el caso que el patrimonio inicial del Fondo sea superior al mínimo requerido en el artículo 61 de la Ley de Fondos y si al finalizar el plazo para la emisión, suscripción y pago de las cuotas de participación a que se refiere el artículo 65 de la Ley de Fondos, no se alcanzare el patrimonio requerido, el capital quedará reducido a la cantidad efectivamente pagada por los partícipes, debiendo la Gestora realizar las modificaciones correspondientes en el reglamento interno, prospecto de colocación de cuotas de participación, escritura de emisión y contrato de suscripción de cuotas de participación cuando fuese aplicable, observando para ello lo establecido en e</w:t>
      </w:r>
      <w:r w:rsidR="00231DEB" w:rsidRPr="00655E67">
        <w:rPr>
          <w:rFonts w:ascii="Museo Sans 300" w:eastAsia="Calibri" w:hAnsi="Museo Sans 300"/>
        </w:rPr>
        <w:t xml:space="preserve">l </w:t>
      </w:r>
      <w:r w:rsidR="005B1FEA" w:rsidRPr="00655E67">
        <w:rPr>
          <w:rFonts w:ascii="Museo Sans 300" w:eastAsia="Calibri" w:hAnsi="Museo Sans 300"/>
        </w:rPr>
        <w:t>artículo 1</w:t>
      </w:r>
      <w:r w:rsidR="004A2F4E" w:rsidRPr="00655E67">
        <w:rPr>
          <w:rFonts w:ascii="Museo Sans 300" w:eastAsia="Calibri" w:hAnsi="Museo Sans 300"/>
        </w:rPr>
        <w:t>5</w:t>
      </w:r>
      <w:r w:rsidRPr="00655E67">
        <w:rPr>
          <w:rFonts w:ascii="Museo Sans 300" w:eastAsia="Calibri" w:hAnsi="Museo Sans 300"/>
        </w:rPr>
        <w:t xml:space="preserve"> de las presentes Normas.</w:t>
      </w:r>
    </w:p>
    <w:p w14:paraId="1EA91CB3" w14:textId="3D9B083B" w:rsidR="00164AE0" w:rsidRPr="00655E67" w:rsidRDefault="00164AE0" w:rsidP="00794AAA">
      <w:pPr>
        <w:shd w:val="clear" w:color="auto" w:fill="FFFFFF"/>
        <w:tabs>
          <w:tab w:val="left" w:pos="839"/>
        </w:tabs>
        <w:jc w:val="both"/>
        <w:rPr>
          <w:rFonts w:ascii="Museo Sans 300" w:hAnsi="Museo Sans 300" w:cs="Arial"/>
          <w:b/>
          <w:sz w:val="18"/>
          <w:lang w:val="es-AR" w:eastAsia="es-AR"/>
        </w:rPr>
      </w:pPr>
    </w:p>
    <w:p w14:paraId="0302D163" w14:textId="45DA50AB" w:rsidR="00262606" w:rsidRPr="00655E67" w:rsidRDefault="00262606" w:rsidP="00794AAA">
      <w:pPr>
        <w:shd w:val="clear" w:color="auto" w:fill="FFFFFF"/>
        <w:jc w:val="both"/>
        <w:rPr>
          <w:rFonts w:ascii="Museo Sans 300" w:hAnsi="Museo Sans 300"/>
          <w:b/>
        </w:rPr>
      </w:pPr>
      <w:r w:rsidRPr="00655E67">
        <w:rPr>
          <w:rFonts w:ascii="Museo Sans 300" w:hAnsi="Museo Sans 300"/>
          <w:b/>
        </w:rPr>
        <w:t xml:space="preserve">Colocación </w:t>
      </w:r>
      <w:r w:rsidR="004A03D2" w:rsidRPr="00655E67">
        <w:rPr>
          <w:rFonts w:ascii="Museo Sans 300" w:hAnsi="Museo Sans 300"/>
          <w:b/>
        </w:rPr>
        <w:t>de cuotas</w:t>
      </w:r>
    </w:p>
    <w:p w14:paraId="3A8BE4F0" w14:textId="77777777" w:rsidR="002E1768" w:rsidRPr="00655E67" w:rsidRDefault="002E1768"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cs="Arial"/>
          <w:lang w:val="es-AR" w:eastAsia="es-AR"/>
        </w:rPr>
        <w:t>La colocación primaria de cuotas podrá realizarse en ventanilla de la Gestora o en una bolsa.</w:t>
      </w:r>
    </w:p>
    <w:p w14:paraId="150D8A6E" w14:textId="77777777" w:rsidR="00BF587D" w:rsidRDefault="00BF587D" w:rsidP="00794AAA">
      <w:pPr>
        <w:pStyle w:val="Prrafodelista"/>
        <w:shd w:val="clear" w:color="auto" w:fill="FFFFFF"/>
        <w:tabs>
          <w:tab w:val="left" w:pos="851"/>
        </w:tabs>
        <w:ind w:right="49"/>
        <w:contextualSpacing/>
        <w:jc w:val="both"/>
        <w:rPr>
          <w:rFonts w:ascii="Museo Sans 300" w:hAnsi="Museo Sans 300"/>
        </w:rPr>
      </w:pPr>
    </w:p>
    <w:p w14:paraId="566EACBB" w14:textId="4818C677" w:rsidR="00877B00" w:rsidRDefault="00877B00" w:rsidP="00794AAA">
      <w:pPr>
        <w:pStyle w:val="Prrafodelista"/>
        <w:shd w:val="clear" w:color="auto" w:fill="FFFFFF"/>
        <w:tabs>
          <w:tab w:val="left" w:pos="851"/>
        </w:tabs>
        <w:ind w:right="49"/>
        <w:contextualSpacing/>
        <w:jc w:val="both"/>
        <w:rPr>
          <w:rFonts w:ascii="Museo Sans 300" w:hAnsi="Museo Sans 300"/>
        </w:rPr>
      </w:pPr>
      <w:r w:rsidRPr="00655E67">
        <w:rPr>
          <w:rFonts w:ascii="Museo Sans 300" w:hAnsi="Museo Sans 300"/>
        </w:rPr>
        <w:t xml:space="preserve">En </w:t>
      </w:r>
      <w:r w:rsidRPr="00655E67">
        <w:rPr>
          <w:rFonts w:ascii="Museo Sans 300" w:hAnsi="Museo Sans 300"/>
          <w:lang w:val="es-MX"/>
        </w:rPr>
        <w:t>consideración</w:t>
      </w:r>
      <w:r w:rsidRPr="00655E67">
        <w:rPr>
          <w:rFonts w:ascii="Museo Sans 300" w:hAnsi="Museo Sans 300"/>
        </w:rPr>
        <w:t xml:space="preserve"> de lo establecido en el artículo 64 de la Ley de Fondos, en el caso que la Gestora se encuentre interesada en </w:t>
      </w:r>
      <w:r w:rsidRPr="00655E67">
        <w:rPr>
          <w:rFonts w:ascii="Museo Sans 300" w:hAnsi="Museo Sans 300"/>
        </w:rPr>
        <w:lastRenderedPageBreak/>
        <w:t>realizar la colocación primaria con una entidad comercializadora diferente a una Casa, dicha entidad deberá encontrarse previamente autorizada por la Superintendencia de conformidad con lo establecido con el artículo 26 de la Ley de Fondos.</w:t>
      </w:r>
    </w:p>
    <w:p w14:paraId="7982A65B" w14:textId="77777777" w:rsidR="005E3FE7" w:rsidRPr="00655E67" w:rsidRDefault="005E3FE7" w:rsidP="00794AAA">
      <w:pPr>
        <w:pStyle w:val="Prrafodelista"/>
        <w:shd w:val="clear" w:color="auto" w:fill="FFFFFF"/>
        <w:tabs>
          <w:tab w:val="left" w:pos="851"/>
        </w:tabs>
        <w:ind w:right="49"/>
        <w:contextualSpacing/>
        <w:jc w:val="both"/>
        <w:rPr>
          <w:rFonts w:ascii="Museo Sans 300" w:hAnsi="Museo Sans 300"/>
        </w:rPr>
      </w:pPr>
    </w:p>
    <w:p w14:paraId="74513ACF" w14:textId="2E64DB93" w:rsidR="00877B00" w:rsidRDefault="00877B00" w:rsidP="00794AAA">
      <w:pPr>
        <w:shd w:val="clear" w:color="auto" w:fill="FFFFFF"/>
        <w:tabs>
          <w:tab w:val="left" w:pos="851"/>
        </w:tabs>
        <w:jc w:val="both"/>
        <w:rPr>
          <w:rFonts w:ascii="Museo Sans 300" w:hAnsi="Museo Sans 300"/>
        </w:rPr>
      </w:pPr>
      <w:r w:rsidRPr="00655E67">
        <w:rPr>
          <w:rFonts w:ascii="Museo Sans 300" w:hAnsi="Museo Sans 300"/>
        </w:rPr>
        <w:t>En todo caso, las personas jurídicas diferentes a una Casa interesadas en ser autorizadas como entidad comercializadora, deberá</w:t>
      </w:r>
      <w:r w:rsidR="00964A92" w:rsidRPr="00655E67">
        <w:rPr>
          <w:rFonts w:ascii="Museo Sans 300" w:hAnsi="Museo Sans 300"/>
        </w:rPr>
        <w:t>n</w:t>
      </w:r>
      <w:r w:rsidRPr="00655E67">
        <w:rPr>
          <w:rFonts w:ascii="Museo Sans 300" w:hAnsi="Museo Sans 300"/>
        </w:rPr>
        <w:t xml:space="preserve"> cumplir con los requisitos establecidos en </w:t>
      </w:r>
      <w:r w:rsidR="000D3353" w:rsidRPr="00655E67">
        <w:rPr>
          <w:rFonts w:ascii="Museo Sans 300" w:hAnsi="Museo Sans 300"/>
        </w:rPr>
        <w:t xml:space="preserve">el Capítulo II de </w:t>
      </w:r>
      <w:r w:rsidRPr="00655E67">
        <w:rPr>
          <w:rFonts w:ascii="Museo Sans 300" w:hAnsi="Museo Sans 300"/>
        </w:rPr>
        <w:t>las “Normas Técnicas para la Comercialización de Cuotas de Participación de Fondos de Inversión Abiertos” (NDMC-10),</w:t>
      </w:r>
      <w:r w:rsidR="003E3C1F" w:rsidRPr="00655E67">
        <w:rPr>
          <w:rFonts w:ascii="Museo Sans 300" w:hAnsi="Museo Sans 300"/>
        </w:rPr>
        <w:t xml:space="preserve"> aprobadas por el Banco Central</w:t>
      </w:r>
      <w:r w:rsidRPr="00655E67">
        <w:rPr>
          <w:rFonts w:ascii="Museo Sans 300" w:hAnsi="Museo Sans 300"/>
        </w:rPr>
        <w:t xml:space="preserve"> por medio de su Comité de Normas a excepción del sistema informático para el registro de aportes y rescates.</w:t>
      </w:r>
    </w:p>
    <w:p w14:paraId="6ABD42F1" w14:textId="77777777" w:rsidR="00B86429" w:rsidRPr="00655E67" w:rsidRDefault="00B86429" w:rsidP="00794AAA">
      <w:pPr>
        <w:shd w:val="clear" w:color="auto" w:fill="FFFFFF"/>
        <w:tabs>
          <w:tab w:val="left" w:pos="851"/>
        </w:tabs>
        <w:jc w:val="both"/>
        <w:rPr>
          <w:rFonts w:ascii="Museo Sans 300" w:hAnsi="Museo Sans 300"/>
        </w:rPr>
      </w:pPr>
    </w:p>
    <w:p w14:paraId="1254347B" w14:textId="33FFC6B7" w:rsidR="00262606" w:rsidRPr="00655E67" w:rsidRDefault="00262606" w:rsidP="00794AAA">
      <w:pPr>
        <w:pStyle w:val="Prrafodelista"/>
        <w:shd w:val="clear" w:color="auto" w:fill="FFFFFF"/>
        <w:tabs>
          <w:tab w:val="left" w:pos="839"/>
        </w:tabs>
        <w:jc w:val="both"/>
        <w:rPr>
          <w:rFonts w:ascii="Museo Sans 300" w:hAnsi="Museo Sans 300"/>
          <w:b/>
        </w:rPr>
      </w:pPr>
      <w:r w:rsidRPr="00655E67">
        <w:rPr>
          <w:rFonts w:ascii="Museo Sans 300" w:hAnsi="Museo Sans 300"/>
          <w:b/>
        </w:rPr>
        <w:t>Aportes en inmuebles</w:t>
      </w:r>
    </w:p>
    <w:p w14:paraId="436E143F" w14:textId="19E79417"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t xml:space="preserve">En el caso que la Gestora establezca en el reglamento interno del Fondo </w:t>
      </w:r>
      <w:r w:rsidRPr="00655E67">
        <w:rPr>
          <w:rFonts w:ascii="Museo Sans 300" w:hAnsi="Museo Sans 300"/>
        </w:rPr>
        <w:t>de Desarrollo</w:t>
      </w:r>
      <w:r w:rsidRPr="00655E67">
        <w:rPr>
          <w:rFonts w:ascii="Museo Sans 300" w:hAnsi="Museo Sans 300"/>
          <w:lang w:val="es-MX"/>
        </w:rPr>
        <w:t xml:space="preserve"> Inmobiliario que éste </w:t>
      </w:r>
      <w:r w:rsidR="003C0A3C" w:rsidRPr="00655E67">
        <w:rPr>
          <w:rFonts w:ascii="Museo Sans 300" w:hAnsi="Museo Sans 300"/>
          <w:lang w:val="es-MX"/>
        </w:rPr>
        <w:t>podrá</w:t>
      </w:r>
      <w:r w:rsidRPr="00655E67">
        <w:rPr>
          <w:rFonts w:ascii="Museo Sans 300" w:hAnsi="Museo Sans 300"/>
          <w:lang w:val="es-MX"/>
        </w:rPr>
        <w:t xml:space="preserve"> recibir </w:t>
      </w:r>
      <w:r w:rsidR="003C0A3C" w:rsidRPr="00655E67">
        <w:rPr>
          <w:rFonts w:ascii="Museo Sans 300" w:hAnsi="Museo Sans 300"/>
          <w:lang w:val="es-MX"/>
        </w:rPr>
        <w:t xml:space="preserve">bienes </w:t>
      </w:r>
      <w:r w:rsidRPr="00655E67">
        <w:rPr>
          <w:rFonts w:ascii="Museo Sans 300" w:hAnsi="Museo Sans 300"/>
          <w:lang w:val="es-MX"/>
        </w:rPr>
        <w:t xml:space="preserve">inmuebles en aporte, dicha Gestora deberá considerar en sus procesos, en adición a lo establecido en el </w:t>
      </w:r>
      <w:r w:rsidR="005B1FEA" w:rsidRPr="00655E67">
        <w:rPr>
          <w:rFonts w:ascii="Museo Sans 300" w:hAnsi="Museo Sans 300"/>
          <w:lang w:val="es-MX"/>
        </w:rPr>
        <w:t xml:space="preserve">artículo </w:t>
      </w:r>
      <w:r w:rsidR="004A2F4E" w:rsidRPr="00655E67">
        <w:rPr>
          <w:rFonts w:ascii="Museo Sans 300" w:hAnsi="Museo Sans 300"/>
          <w:lang w:val="es-MX"/>
        </w:rPr>
        <w:t>31</w:t>
      </w:r>
      <w:r w:rsidRPr="00655E67">
        <w:rPr>
          <w:rFonts w:ascii="Museo Sans 300" w:hAnsi="Museo Sans 300"/>
          <w:lang w:val="es-MX"/>
        </w:rPr>
        <w:t xml:space="preserve"> de las presentes Normas, aspectos como los siguientes:</w:t>
      </w:r>
    </w:p>
    <w:p w14:paraId="63106B82" w14:textId="57A13978" w:rsidR="00262606" w:rsidRPr="00655E67" w:rsidRDefault="00262606" w:rsidP="00794AAA">
      <w:pPr>
        <w:pStyle w:val="Prrafodelista"/>
        <w:numPr>
          <w:ilvl w:val="0"/>
          <w:numId w:val="43"/>
        </w:numPr>
        <w:shd w:val="clear" w:color="auto" w:fill="FFFFFF"/>
        <w:spacing w:before="120"/>
        <w:ind w:left="425" w:hanging="425"/>
        <w:jc w:val="both"/>
        <w:rPr>
          <w:rFonts w:ascii="Museo Sans 300" w:hAnsi="Museo Sans 300"/>
          <w:lang w:val="es-MX"/>
        </w:rPr>
      </w:pPr>
      <w:r w:rsidRPr="00655E67">
        <w:rPr>
          <w:rFonts w:ascii="Museo Sans 300" w:hAnsi="Museo Sans 300"/>
          <w:lang w:val="es-MX"/>
        </w:rPr>
        <w:t>Que el aportante del inmueble presente solicitud de aportación del inmueble, indicando el precio al cual desea aportarlo y una descripción detallada del mismo, así como la solvencia de la Administración Tributaria del dueño del inmueble y cualquier otra información complementaria de carácter relevante que explique el valor propuesto</w:t>
      </w:r>
      <w:r w:rsidRPr="00655E67">
        <w:rPr>
          <w:rFonts w:ascii="Museo Sans 300" w:hAnsi="Museo Sans 300"/>
        </w:rPr>
        <w:t>;</w:t>
      </w:r>
      <w:r w:rsidR="00E726E3">
        <w:rPr>
          <w:rFonts w:ascii="Museo Sans 300" w:hAnsi="Museo Sans 300"/>
        </w:rPr>
        <w:t xml:space="preserve"> </w:t>
      </w:r>
      <w:r w:rsidR="00E726E3" w:rsidRPr="00512D17">
        <w:rPr>
          <w:rFonts w:ascii="Museo Sans 300" w:hAnsi="Museo Sans 300"/>
        </w:rPr>
        <w:t>(</w:t>
      </w:r>
      <w:r w:rsidR="00BF587D" w:rsidRPr="00512D17">
        <w:rPr>
          <w:rFonts w:ascii="Museo Sans 300" w:hAnsi="Museo Sans 300"/>
        </w:rPr>
        <w:t>3</w:t>
      </w:r>
      <w:r w:rsidR="00E726E3" w:rsidRPr="00512D17">
        <w:rPr>
          <w:rFonts w:ascii="Museo Sans 300" w:hAnsi="Museo Sans 300"/>
        </w:rPr>
        <w:t>)</w:t>
      </w:r>
    </w:p>
    <w:p w14:paraId="07F9489A" w14:textId="052F3DAC" w:rsidR="00262606" w:rsidRPr="00655E67" w:rsidRDefault="00262606" w:rsidP="00794AAA">
      <w:pPr>
        <w:pStyle w:val="Prrafodelista"/>
        <w:numPr>
          <w:ilvl w:val="0"/>
          <w:numId w:val="43"/>
        </w:numPr>
        <w:shd w:val="clear" w:color="auto" w:fill="FFFFFF"/>
        <w:ind w:left="425" w:hanging="425"/>
        <w:jc w:val="both"/>
        <w:rPr>
          <w:rFonts w:ascii="Museo Sans 300" w:hAnsi="Museo Sans 300"/>
          <w:lang w:val="es-MX"/>
        </w:rPr>
      </w:pPr>
      <w:r w:rsidRPr="00655E67">
        <w:rPr>
          <w:rFonts w:ascii="Museo Sans 300" w:hAnsi="Museo Sans 300"/>
          <w:lang w:val="es-MX"/>
        </w:rPr>
        <w:t>Verificar que el inmueble a recibir esté acorde con la política de inversión del Fondo de Desarrollo Inmobiliario</w:t>
      </w:r>
      <w:r w:rsidR="00A84D7D" w:rsidRPr="00655E67">
        <w:rPr>
          <w:rFonts w:ascii="Museo Sans 300" w:hAnsi="Museo Sans 300"/>
          <w:lang w:val="es-MX"/>
        </w:rPr>
        <w:t xml:space="preserve"> y que el mismo se encuentre libre de todo gravamen</w:t>
      </w:r>
      <w:r w:rsidRPr="00655E67">
        <w:rPr>
          <w:rFonts w:ascii="Museo Sans 300" w:hAnsi="Museo Sans 300"/>
          <w:lang w:val="es-MX"/>
        </w:rPr>
        <w:t>;</w:t>
      </w:r>
    </w:p>
    <w:p w14:paraId="0162DE6B" w14:textId="77777777" w:rsidR="00262606" w:rsidRPr="00655E67" w:rsidRDefault="00262606" w:rsidP="00794AAA">
      <w:pPr>
        <w:pStyle w:val="Prrafodelista"/>
        <w:numPr>
          <w:ilvl w:val="0"/>
          <w:numId w:val="43"/>
        </w:numPr>
        <w:shd w:val="clear" w:color="auto" w:fill="FFFFFF"/>
        <w:spacing w:after="120"/>
        <w:ind w:left="425" w:hanging="425"/>
        <w:jc w:val="both"/>
        <w:rPr>
          <w:rFonts w:ascii="Museo Sans 300" w:hAnsi="Museo Sans 300"/>
          <w:lang w:val="es-MX"/>
        </w:rPr>
      </w:pPr>
      <w:r w:rsidRPr="00655E67">
        <w:rPr>
          <w:rFonts w:ascii="Museo Sans 300" w:hAnsi="Museo Sans 300"/>
          <w:lang w:val="es-MX"/>
        </w:rPr>
        <w:t>Previo a la aceptación del bien inmueble, la Gestora debe:</w:t>
      </w:r>
    </w:p>
    <w:p w14:paraId="48FB5143" w14:textId="77777777" w:rsidR="00262606" w:rsidRPr="00655E67" w:rsidRDefault="00262606" w:rsidP="00794AAA">
      <w:pPr>
        <w:pStyle w:val="Prrafodelista"/>
        <w:numPr>
          <w:ilvl w:val="1"/>
          <w:numId w:val="44"/>
        </w:numPr>
        <w:shd w:val="clear" w:color="auto" w:fill="FFFFFF"/>
        <w:spacing w:before="120"/>
        <w:ind w:left="993" w:hanging="284"/>
        <w:jc w:val="both"/>
        <w:rPr>
          <w:rFonts w:ascii="Museo Sans 300" w:hAnsi="Museo Sans 300"/>
          <w:lang w:val="es-MX"/>
        </w:rPr>
      </w:pPr>
      <w:r w:rsidRPr="00655E67">
        <w:rPr>
          <w:rFonts w:ascii="Museo Sans 300" w:hAnsi="Museo Sans 300"/>
          <w:lang w:val="es-MX"/>
        </w:rPr>
        <w:t xml:space="preserve">Verificar la información que presente el aportante del inmueble, para efectos que se cumpla con lo dispuesto en el reglamento interno del Fondo </w:t>
      </w:r>
      <w:r w:rsidRPr="00655E67">
        <w:rPr>
          <w:rFonts w:ascii="Museo Sans 300" w:hAnsi="Museo Sans 300"/>
        </w:rPr>
        <w:t>de Desarrollo Inmobiliario</w:t>
      </w:r>
      <w:r w:rsidRPr="00655E67">
        <w:rPr>
          <w:rFonts w:ascii="Museo Sans 300" w:hAnsi="Museo Sans 300"/>
          <w:lang w:val="es-MX"/>
        </w:rPr>
        <w:t>; dejando para dichos efectos, constancia del trabajo realizado; y</w:t>
      </w:r>
    </w:p>
    <w:p w14:paraId="6C695F7D" w14:textId="77777777" w:rsidR="00262606" w:rsidRPr="00655E67" w:rsidRDefault="00262606" w:rsidP="00794AAA">
      <w:pPr>
        <w:pStyle w:val="Prrafodelista"/>
        <w:numPr>
          <w:ilvl w:val="1"/>
          <w:numId w:val="44"/>
        </w:numPr>
        <w:shd w:val="clear" w:color="auto" w:fill="FFFFFF"/>
        <w:ind w:left="993" w:hanging="284"/>
        <w:contextualSpacing/>
        <w:jc w:val="both"/>
        <w:rPr>
          <w:rFonts w:ascii="Museo Sans 300" w:hAnsi="Museo Sans 300" w:cs="Arial"/>
        </w:rPr>
      </w:pPr>
      <w:r w:rsidRPr="00655E67">
        <w:rPr>
          <w:rFonts w:ascii="Museo Sans 300" w:hAnsi="Museo Sans 300"/>
        </w:rPr>
        <w:t>Asegurarse de que el inmueble a recibir en aporte no presente problemas que no permitan su inscripción en el Registro de la Propiedad Raíz e Hipotecas.</w:t>
      </w:r>
    </w:p>
    <w:p w14:paraId="21813626" w14:textId="77777777" w:rsidR="00262606" w:rsidRPr="00655E67" w:rsidRDefault="00262606" w:rsidP="00794AAA">
      <w:pPr>
        <w:pStyle w:val="Prrafodelista"/>
        <w:numPr>
          <w:ilvl w:val="0"/>
          <w:numId w:val="43"/>
        </w:numPr>
        <w:shd w:val="clear" w:color="auto" w:fill="FFFFFF"/>
        <w:ind w:left="425" w:hanging="425"/>
        <w:contextualSpacing/>
        <w:jc w:val="both"/>
        <w:rPr>
          <w:rFonts w:ascii="Museo Sans 300" w:hAnsi="Museo Sans 300"/>
          <w:lang w:val="es-MX"/>
        </w:rPr>
      </w:pPr>
      <w:r w:rsidRPr="00655E67">
        <w:rPr>
          <w:rFonts w:ascii="Museo Sans 300" w:hAnsi="Museo Sans 300"/>
        </w:rPr>
        <w:t>Q</w:t>
      </w:r>
      <w:r w:rsidRPr="00655E67">
        <w:rPr>
          <w:rFonts w:ascii="Museo Sans 300" w:hAnsi="Museo Sans 300" w:cs="Arial"/>
        </w:rPr>
        <w:t xml:space="preserve">ue el bien inmueble objeto del aporte, reúna las condiciones que para el efecto se hayan fijado en el reglamento interno del Fondo </w:t>
      </w:r>
      <w:r w:rsidRPr="00655E67">
        <w:rPr>
          <w:rFonts w:ascii="Museo Sans 300" w:hAnsi="Museo Sans 300"/>
        </w:rPr>
        <w:t>de Desarrollo Inmobiliario</w:t>
      </w:r>
      <w:r w:rsidRPr="00655E67">
        <w:rPr>
          <w:rFonts w:ascii="Museo Sans 300" w:hAnsi="Museo Sans 300" w:cs="Arial"/>
        </w:rPr>
        <w:t>; y</w:t>
      </w:r>
    </w:p>
    <w:p w14:paraId="75070D78" w14:textId="3AD0FC0D" w:rsidR="00262606" w:rsidRPr="00655E67" w:rsidRDefault="00262606" w:rsidP="00794AAA">
      <w:pPr>
        <w:pStyle w:val="Prrafodelista"/>
        <w:numPr>
          <w:ilvl w:val="0"/>
          <w:numId w:val="43"/>
        </w:numPr>
        <w:shd w:val="clear" w:color="auto" w:fill="FFFFFF"/>
        <w:ind w:left="425" w:hanging="425"/>
        <w:contextualSpacing/>
        <w:jc w:val="both"/>
        <w:rPr>
          <w:rFonts w:ascii="Museo Sans 300" w:hAnsi="Museo Sans 300"/>
          <w:lang w:val="es-MX"/>
        </w:rPr>
      </w:pPr>
      <w:r w:rsidRPr="00655E67">
        <w:rPr>
          <w:rFonts w:ascii="Museo Sans 300" w:hAnsi="Museo Sans 300"/>
          <w:lang w:val="es-MX"/>
        </w:rPr>
        <w:t>Para ef</w:t>
      </w:r>
      <w:r w:rsidR="004A2F4E" w:rsidRPr="00655E67">
        <w:rPr>
          <w:rFonts w:ascii="Museo Sans 300" w:hAnsi="Museo Sans 300"/>
          <w:lang w:val="es-MX"/>
        </w:rPr>
        <w:t xml:space="preserve">ectos de determinar el valor </w:t>
      </w:r>
      <w:r w:rsidRPr="00655E67">
        <w:rPr>
          <w:rFonts w:ascii="Museo Sans 300" w:hAnsi="Museo Sans 300"/>
          <w:lang w:val="es-MX"/>
        </w:rPr>
        <w:t xml:space="preserve">del inmueble, se deberán realizar dos valúos por dos peritos inscritos en el Registro de Peritos Valuadores de la Superintendencia. Los costos de los valúos del inmueble serán asumidos por el aportante, previo </w:t>
      </w:r>
      <w:r w:rsidRPr="00655E67">
        <w:rPr>
          <w:rFonts w:ascii="Museo Sans 300" w:hAnsi="Museo Sans 300"/>
          <w:lang w:val="es-MX"/>
        </w:rPr>
        <w:lastRenderedPageBreak/>
        <w:t>a la realización de los mismos. La Gestora tomará como referencia el menor de los valúos para la recepción del inmueble como aporte.</w:t>
      </w:r>
      <w:r w:rsidR="00F86B98" w:rsidRPr="00655E67">
        <w:rPr>
          <w:rFonts w:ascii="Museo Sans 300" w:hAnsi="Museo Sans 300"/>
          <w:lang w:val="es-MX"/>
        </w:rPr>
        <w:t xml:space="preserve"> Los peritos elegidos por la Gestora deberán contar con autorización vigente de acuerdo a la especialización establecida en la Normas respectivas para la valuación del tipo de inmueble que se trate. </w:t>
      </w:r>
    </w:p>
    <w:p w14:paraId="2A9CA13E" w14:textId="77777777" w:rsidR="00262606" w:rsidRPr="00655E67" w:rsidRDefault="00262606" w:rsidP="00794AAA">
      <w:pPr>
        <w:pStyle w:val="Prrafodelista"/>
        <w:shd w:val="clear" w:color="auto" w:fill="FFFFFF"/>
        <w:ind w:left="426"/>
        <w:contextualSpacing/>
        <w:jc w:val="both"/>
        <w:rPr>
          <w:rFonts w:ascii="Museo Sans 300" w:hAnsi="Museo Sans 300"/>
          <w:lang w:val="es-MX"/>
        </w:rPr>
      </w:pPr>
    </w:p>
    <w:p w14:paraId="55E289AF" w14:textId="48E8FC70" w:rsidR="00262606" w:rsidRDefault="00262606" w:rsidP="00794AAA">
      <w:pPr>
        <w:shd w:val="clear" w:color="auto" w:fill="FFFFFF"/>
        <w:jc w:val="both"/>
        <w:rPr>
          <w:rFonts w:ascii="Museo Sans 300" w:hAnsi="Museo Sans 300"/>
        </w:rPr>
      </w:pPr>
      <w:r w:rsidRPr="00655E67">
        <w:rPr>
          <w:rFonts w:ascii="Museo Sans 300" w:hAnsi="Museo Sans 300"/>
          <w:lang w:val="es-MX"/>
        </w:rPr>
        <w:t xml:space="preserve">Corresponderá a la Junta Directiva, la aprobación del aporte del inmueble, procediendo </w:t>
      </w:r>
      <w:r w:rsidR="00367815" w:rsidRPr="00655E67">
        <w:rPr>
          <w:rFonts w:ascii="Museo Sans 300" w:hAnsi="Museo Sans 300"/>
          <w:lang w:val="es-MX"/>
        </w:rPr>
        <w:t>la Gestora</w:t>
      </w:r>
      <w:r w:rsidRPr="00655E67">
        <w:rPr>
          <w:rFonts w:ascii="Museo Sans 300" w:hAnsi="Museo Sans 300"/>
          <w:lang w:val="es-MX"/>
        </w:rPr>
        <w:t xml:space="preserve"> a comunicar al aportante del bien, el valor al cual será aceptado dicho inmueble y </w:t>
      </w:r>
      <w:r w:rsidRPr="00655E67">
        <w:rPr>
          <w:rFonts w:ascii="Museo Sans 300" w:hAnsi="Museo Sans 300"/>
        </w:rPr>
        <w:t>el número de cuotas a que equivaldría su aporte.</w:t>
      </w:r>
    </w:p>
    <w:p w14:paraId="2D292370" w14:textId="77777777" w:rsidR="00767275" w:rsidRPr="00655E67" w:rsidRDefault="00767275" w:rsidP="00794AAA">
      <w:pPr>
        <w:shd w:val="clear" w:color="auto" w:fill="FFFFFF"/>
        <w:jc w:val="both"/>
        <w:rPr>
          <w:rFonts w:ascii="Museo Sans 300" w:hAnsi="Museo Sans 300"/>
        </w:rPr>
      </w:pPr>
    </w:p>
    <w:p w14:paraId="4762685B" w14:textId="77777777" w:rsidR="00067C51" w:rsidRPr="00655E67" w:rsidRDefault="00067C51" w:rsidP="00794AAA">
      <w:pPr>
        <w:tabs>
          <w:tab w:val="left" w:pos="709"/>
        </w:tabs>
        <w:jc w:val="both"/>
        <w:rPr>
          <w:rFonts w:ascii="Museo Sans 300" w:hAnsi="Museo Sans 300" w:cs="Calibri"/>
        </w:rPr>
      </w:pPr>
      <w:r w:rsidRPr="00655E67">
        <w:rPr>
          <w:rFonts w:ascii="Museo Sans 300" w:hAnsi="Museo Sans 300" w:cs="Calibri"/>
        </w:rPr>
        <w:t>Los inmuebles que reciba el Fondo en concepto de aporte deberán ser acordes a su política de inversión.</w:t>
      </w:r>
    </w:p>
    <w:p w14:paraId="5B1F0A6A" w14:textId="60FCC8E6" w:rsidR="00262606" w:rsidRPr="00767275" w:rsidRDefault="00262606" w:rsidP="00794AAA">
      <w:pPr>
        <w:pStyle w:val="Prrafodelista"/>
        <w:numPr>
          <w:ilvl w:val="0"/>
          <w:numId w:val="3"/>
        </w:numPr>
        <w:tabs>
          <w:tab w:val="left" w:pos="709"/>
          <w:tab w:val="left" w:pos="851"/>
        </w:tabs>
        <w:ind w:firstLine="0"/>
        <w:jc w:val="both"/>
        <w:rPr>
          <w:rFonts w:ascii="Museo Sans 300" w:hAnsi="Museo Sans 300"/>
          <w:lang w:eastAsia="es-AR"/>
        </w:rPr>
      </w:pPr>
      <w:r w:rsidRPr="00655E67">
        <w:rPr>
          <w:rFonts w:ascii="Museo Sans 300" w:hAnsi="Museo Sans 300"/>
        </w:rPr>
        <w:t xml:space="preserve">La Gestora </w:t>
      </w:r>
      <w:r w:rsidRPr="00655E67">
        <w:rPr>
          <w:rFonts w:ascii="Museo Sans 300" w:hAnsi="Museo Sans 300"/>
          <w:lang w:eastAsia="es-AR"/>
        </w:rPr>
        <w:t xml:space="preserve">deberá especificar en el reglamento interno del Fondo de Desarrollo Inmobiliario la posibilidad de aceptar aportes de inmuebles </w:t>
      </w:r>
      <w:r w:rsidR="00D1462E" w:rsidRPr="00655E67">
        <w:rPr>
          <w:rFonts w:ascii="Museo Sans 300" w:hAnsi="Museo Sans 300"/>
          <w:lang w:eastAsia="es-AR"/>
        </w:rPr>
        <w:t>realizados</w:t>
      </w:r>
      <w:r w:rsidRPr="00655E67">
        <w:rPr>
          <w:rFonts w:ascii="Museo Sans 300" w:hAnsi="Museo Sans 300"/>
          <w:lang w:eastAsia="es-AR"/>
        </w:rPr>
        <w:t xml:space="preserve"> por personas relacionadas a la Gestora, de otros Fondos administrados por esta, de Fondos administrados por Gestoras relacionadas a ella, de sociedades del mismo conglomerado financiero o grupo empresarial de la Gestora. Para tal fin, la</w:t>
      </w:r>
      <w:r w:rsidR="00EA5FD2" w:rsidRPr="00655E67">
        <w:rPr>
          <w:rFonts w:ascii="Museo Sans 300" w:hAnsi="Museo Sans 300"/>
          <w:lang w:eastAsia="es-AR"/>
        </w:rPr>
        <w:t xml:space="preserve"> </w:t>
      </w:r>
      <w:r w:rsidRPr="00655E67">
        <w:rPr>
          <w:rFonts w:ascii="Museo Sans 300" w:hAnsi="Museo Sans 300"/>
          <w:lang w:eastAsia="es-AR"/>
        </w:rPr>
        <w:t xml:space="preserve">Gestora deberá dar cumplimiento a lo </w:t>
      </w:r>
      <w:r w:rsidR="00FA39C1" w:rsidRPr="00655E67">
        <w:rPr>
          <w:rFonts w:ascii="Museo Sans 300" w:hAnsi="Museo Sans 300"/>
          <w:lang w:eastAsia="es-AR"/>
        </w:rPr>
        <w:t>establecido</w:t>
      </w:r>
      <w:r w:rsidRPr="00655E67">
        <w:rPr>
          <w:rFonts w:ascii="Museo Sans 300" w:hAnsi="Museo Sans 300"/>
          <w:lang w:eastAsia="es-AR"/>
        </w:rPr>
        <w:t xml:space="preserve"> en el artículo 28 de la Ley de Fondos. </w:t>
      </w:r>
    </w:p>
    <w:p w14:paraId="4F989EEA" w14:textId="77777777" w:rsidR="000A679D" w:rsidRDefault="000A679D" w:rsidP="00794AAA">
      <w:pPr>
        <w:pStyle w:val="Default"/>
        <w:widowControl w:val="0"/>
        <w:jc w:val="both"/>
        <w:rPr>
          <w:rFonts w:ascii="Museo Sans 300" w:hAnsi="Museo Sans 300"/>
          <w:color w:val="auto"/>
          <w:sz w:val="22"/>
          <w:szCs w:val="22"/>
          <w:lang w:eastAsia="es-AR"/>
        </w:rPr>
      </w:pPr>
    </w:p>
    <w:p w14:paraId="50DF7DE4" w14:textId="77777777" w:rsidR="00262606" w:rsidRPr="00655E67" w:rsidRDefault="00262606" w:rsidP="00794AAA">
      <w:pPr>
        <w:pStyle w:val="Default"/>
        <w:widowControl w:val="0"/>
        <w:jc w:val="both"/>
        <w:rPr>
          <w:rFonts w:ascii="Museo Sans 300" w:hAnsi="Museo Sans 300"/>
          <w:color w:val="auto"/>
          <w:sz w:val="22"/>
          <w:szCs w:val="22"/>
        </w:rPr>
      </w:pPr>
      <w:r w:rsidRPr="00655E67">
        <w:rPr>
          <w:rFonts w:ascii="Museo Sans 300" w:hAnsi="Museo Sans 300"/>
          <w:color w:val="auto"/>
          <w:sz w:val="22"/>
          <w:szCs w:val="22"/>
          <w:lang w:eastAsia="es-AR"/>
        </w:rPr>
        <w:t xml:space="preserve">En el caso que el Fondo de Desarrollo </w:t>
      </w:r>
      <w:r w:rsidR="00742160" w:rsidRPr="00655E67">
        <w:rPr>
          <w:rFonts w:ascii="Museo Sans 300" w:hAnsi="Museo Sans 300"/>
          <w:color w:val="auto"/>
          <w:sz w:val="22"/>
          <w:szCs w:val="22"/>
          <w:lang w:eastAsia="es-AR"/>
        </w:rPr>
        <w:t xml:space="preserve">Inmobiliario </w:t>
      </w:r>
      <w:r w:rsidRPr="00655E67">
        <w:rPr>
          <w:rFonts w:ascii="Museo Sans 300" w:hAnsi="Museo Sans 300"/>
          <w:color w:val="auto"/>
          <w:sz w:val="22"/>
          <w:szCs w:val="22"/>
          <w:lang w:eastAsia="es-AR"/>
        </w:rPr>
        <w:t>reciba aportes de conformidad a lo establecido en el presente ar</w:t>
      </w:r>
      <w:r w:rsidR="00CD2170" w:rsidRPr="00655E67">
        <w:rPr>
          <w:rFonts w:ascii="Museo Sans 300" w:hAnsi="Museo Sans 300"/>
          <w:color w:val="auto"/>
          <w:sz w:val="22"/>
          <w:szCs w:val="22"/>
          <w:lang w:eastAsia="es-AR"/>
        </w:rPr>
        <w:t>tículo, deberá revelarlo en el comunicado de información esencial o hecho r</w:t>
      </w:r>
      <w:r w:rsidRPr="00655E67">
        <w:rPr>
          <w:rFonts w:ascii="Museo Sans 300" w:hAnsi="Museo Sans 300"/>
          <w:color w:val="auto"/>
          <w:sz w:val="22"/>
          <w:szCs w:val="22"/>
          <w:lang w:eastAsia="es-AR"/>
        </w:rPr>
        <w:t>elevante, indicando quien ha realizado el aporte</w:t>
      </w:r>
      <w:r w:rsidRPr="00655E67">
        <w:rPr>
          <w:rFonts w:ascii="Museo Sans 300" w:hAnsi="Museo Sans 300"/>
          <w:color w:val="auto"/>
          <w:sz w:val="22"/>
          <w:szCs w:val="22"/>
        </w:rPr>
        <w:t xml:space="preserve">. </w:t>
      </w:r>
    </w:p>
    <w:p w14:paraId="28ED778F" w14:textId="77777777" w:rsidR="00262606" w:rsidRPr="00655E67" w:rsidRDefault="00262606" w:rsidP="00794AAA">
      <w:pPr>
        <w:pStyle w:val="Default"/>
        <w:widowControl w:val="0"/>
        <w:jc w:val="both"/>
        <w:rPr>
          <w:rFonts w:ascii="Museo Sans 300" w:hAnsi="Museo Sans 300"/>
          <w:color w:val="auto"/>
          <w:sz w:val="22"/>
          <w:szCs w:val="22"/>
        </w:rPr>
      </w:pPr>
    </w:p>
    <w:p w14:paraId="391079B9" w14:textId="20054405" w:rsidR="00262606" w:rsidRPr="00655E67" w:rsidRDefault="00262606" w:rsidP="00794AAA">
      <w:pPr>
        <w:pStyle w:val="Default"/>
        <w:widowControl w:val="0"/>
        <w:tabs>
          <w:tab w:val="left" w:pos="851"/>
        </w:tabs>
        <w:jc w:val="both"/>
        <w:rPr>
          <w:rFonts w:ascii="Museo Sans 300" w:eastAsia="Times New Roman" w:hAnsi="Museo Sans 300"/>
          <w:color w:val="auto"/>
          <w:sz w:val="22"/>
          <w:szCs w:val="22"/>
        </w:rPr>
      </w:pPr>
      <w:r w:rsidRPr="00655E67">
        <w:rPr>
          <w:rFonts w:ascii="Museo Sans 300" w:eastAsia="Times New Roman" w:hAnsi="Museo Sans 300"/>
          <w:color w:val="auto"/>
          <w:sz w:val="22"/>
          <w:szCs w:val="22"/>
        </w:rPr>
        <w:t>Los inmuebles aceptado</w:t>
      </w:r>
      <w:r w:rsidR="00BF1D4D" w:rsidRPr="00655E67">
        <w:rPr>
          <w:rFonts w:ascii="Museo Sans 300" w:eastAsia="Times New Roman" w:hAnsi="Museo Sans 300"/>
          <w:color w:val="auto"/>
          <w:sz w:val="22"/>
          <w:szCs w:val="22"/>
        </w:rPr>
        <w:t>s como aportes</w:t>
      </w:r>
      <w:r w:rsidR="00AA77D3" w:rsidRPr="00655E67">
        <w:rPr>
          <w:rFonts w:ascii="Museo Sans 300" w:eastAsia="Times New Roman" w:hAnsi="Museo Sans 300"/>
          <w:color w:val="auto"/>
          <w:sz w:val="22"/>
          <w:szCs w:val="22"/>
        </w:rPr>
        <w:t>,</w:t>
      </w:r>
      <w:r w:rsidR="00BF1D4D" w:rsidRPr="00655E67">
        <w:rPr>
          <w:rFonts w:ascii="Museo Sans 300" w:eastAsia="Times New Roman" w:hAnsi="Museo Sans 300"/>
          <w:color w:val="auto"/>
          <w:sz w:val="22"/>
          <w:szCs w:val="22"/>
        </w:rPr>
        <w:t xml:space="preserve"> deberán ser aco</w:t>
      </w:r>
      <w:r w:rsidR="00AB256C" w:rsidRPr="00655E67">
        <w:rPr>
          <w:rFonts w:ascii="Museo Sans 300" w:eastAsia="Times New Roman" w:hAnsi="Museo Sans 300"/>
          <w:color w:val="auto"/>
          <w:sz w:val="22"/>
          <w:szCs w:val="22"/>
        </w:rPr>
        <w:t>r</w:t>
      </w:r>
      <w:r w:rsidR="00BF1D4D" w:rsidRPr="00655E67">
        <w:rPr>
          <w:rFonts w:ascii="Museo Sans 300" w:eastAsia="Times New Roman" w:hAnsi="Museo Sans 300"/>
          <w:color w:val="auto"/>
          <w:sz w:val="22"/>
          <w:szCs w:val="22"/>
        </w:rPr>
        <w:t xml:space="preserve">des con </w:t>
      </w:r>
      <w:r w:rsidRPr="00655E67">
        <w:rPr>
          <w:rFonts w:ascii="Museo Sans 300" w:eastAsia="Times New Roman" w:hAnsi="Museo Sans 300"/>
          <w:color w:val="auto"/>
          <w:sz w:val="22"/>
          <w:szCs w:val="22"/>
        </w:rPr>
        <w:t>la política de inversión</w:t>
      </w:r>
      <w:r w:rsidR="00E052CA" w:rsidRPr="00655E67">
        <w:rPr>
          <w:rFonts w:ascii="Museo Sans 300" w:eastAsia="Times New Roman" w:hAnsi="Museo Sans 300"/>
          <w:color w:val="auto"/>
          <w:sz w:val="22"/>
          <w:szCs w:val="22"/>
        </w:rPr>
        <w:t xml:space="preserve"> del Fondo</w:t>
      </w:r>
      <w:r w:rsidRPr="00655E67">
        <w:rPr>
          <w:rFonts w:ascii="Museo Sans 300" w:eastAsia="Times New Roman" w:hAnsi="Museo Sans 300"/>
          <w:color w:val="auto"/>
          <w:sz w:val="22"/>
          <w:szCs w:val="22"/>
        </w:rPr>
        <w:t xml:space="preserve">, de acuerdo a lo establecido en el </w:t>
      </w:r>
      <w:r w:rsidR="005B1FEA" w:rsidRPr="00655E67">
        <w:rPr>
          <w:rFonts w:ascii="Museo Sans 300" w:eastAsia="Times New Roman" w:hAnsi="Museo Sans 300"/>
          <w:color w:val="auto"/>
          <w:sz w:val="22"/>
          <w:szCs w:val="22"/>
        </w:rPr>
        <w:t>artículo 3</w:t>
      </w:r>
      <w:r w:rsidR="004A2F4E" w:rsidRPr="00655E67">
        <w:rPr>
          <w:rFonts w:ascii="Museo Sans 300" w:eastAsia="Times New Roman" w:hAnsi="Museo Sans 300"/>
          <w:color w:val="auto"/>
          <w:sz w:val="22"/>
          <w:szCs w:val="22"/>
        </w:rPr>
        <w:t>4</w:t>
      </w:r>
      <w:r w:rsidRPr="00655E67">
        <w:rPr>
          <w:rFonts w:ascii="Museo Sans 300" w:eastAsia="Times New Roman" w:hAnsi="Museo Sans 300"/>
          <w:color w:val="auto"/>
          <w:sz w:val="22"/>
          <w:szCs w:val="22"/>
        </w:rPr>
        <w:t xml:space="preserve"> de las presentes Normas.</w:t>
      </w:r>
    </w:p>
    <w:p w14:paraId="1B76079A" w14:textId="77777777" w:rsidR="00A40AF9" w:rsidRPr="00655E67" w:rsidRDefault="00A40AF9" w:rsidP="00794AAA">
      <w:pPr>
        <w:pStyle w:val="Ttulo2"/>
        <w:keepNext w:val="0"/>
        <w:keepLines w:val="0"/>
        <w:spacing w:before="0"/>
        <w:jc w:val="both"/>
        <w:rPr>
          <w:rFonts w:ascii="Museo Sans 300" w:hAnsi="Museo Sans 300"/>
          <w:color w:val="auto"/>
          <w:sz w:val="22"/>
          <w:szCs w:val="22"/>
        </w:rPr>
      </w:pPr>
    </w:p>
    <w:p w14:paraId="7EFCEE4B" w14:textId="77777777" w:rsidR="00421EC2" w:rsidRPr="00655E67" w:rsidRDefault="00421EC2" w:rsidP="00794AAA">
      <w:pPr>
        <w:pStyle w:val="Ttulo2"/>
        <w:keepNext w:val="0"/>
        <w:keepLines w:val="0"/>
        <w:spacing w:before="0"/>
        <w:jc w:val="both"/>
        <w:rPr>
          <w:rFonts w:ascii="Museo Sans 300" w:hAnsi="Museo Sans 300"/>
          <w:color w:val="auto"/>
          <w:sz w:val="22"/>
          <w:szCs w:val="22"/>
          <w:lang w:val="es-AR" w:eastAsia="es-AR"/>
        </w:rPr>
      </w:pPr>
      <w:r w:rsidRPr="00655E67">
        <w:rPr>
          <w:rFonts w:ascii="Museo Sans 300" w:hAnsi="Museo Sans 300"/>
          <w:color w:val="auto"/>
          <w:sz w:val="22"/>
          <w:szCs w:val="22"/>
        </w:rPr>
        <w:t xml:space="preserve">Calidad </w:t>
      </w:r>
      <w:r w:rsidRPr="00655E67">
        <w:rPr>
          <w:rFonts w:ascii="Museo Sans 300" w:eastAsiaTheme="minorHAnsi" w:hAnsi="Museo Sans 300" w:cs="Calibri"/>
          <w:bCs w:val="0"/>
          <w:color w:val="auto"/>
          <w:sz w:val="22"/>
          <w:szCs w:val="22"/>
        </w:rPr>
        <w:t>de partícipe en aportes de bienes inmuebles</w:t>
      </w:r>
    </w:p>
    <w:p w14:paraId="3230F191" w14:textId="1ED5D5B7" w:rsidR="00421EC2" w:rsidRPr="00655E67" w:rsidRDefault="00421EC2" w:rsidP="00794AAA">
      <w:pPr>
        <w:pStyle w:val="Prrafodelista"/>
        <w:numPr>
          <w:ilvl w:val="0"/>
          <w:numId w:val="3"/>
        </w:numPr>
        <w:tabs>
          <w:tab w:val="left" w:pos="709"/>
          <w:tab w:val="left" w:pos="851"/>
        </w:tabs>
        <w:ind w:firstLine="0"/>
        <w:jc w:val="both"/>
        <w:rPr>
          <w:rFonts w:ascii="Museo Sans 300" w:hAnsi="Museo Sans 300"/>
          <w:strike/>
          <w:lang w:val="es-MX"/>
        </w:rPr>
      </w:pPr>
      <w:r w:rsidRPr="00655E67">
        <w:rPr>
          <w:rFonts w:ascii="Museo Sans 300" w:hAnsi="Museo Sans 300" w:cs="Calibri"/>
        </w:rPr>
        <w:t xml:space="preserve">Sin </w:t>
      </w:r>
      <w:r w:rsidRPr="00655E67">
        <w:rPr>
          <w:rFonts w:ascii="Museo Sans 300" w:hAnsi="Museo Sans 300"/>
        </w:rPr>
        <w:t>perju</w:t>
      </w:r>
      <w:r w:rsidR="00324B39" w:rsidRPr="00655E67">
        <w:rPr>
          <w:rFonts w:ascii="Museo Sans 300" w:hAnsi="Museo Sans 300"/>
        </w:rPr>
        <w:t>i</w:t>
      </w:r>
      <w:r w:rsidRPr="00655E67">
        <w:rPr>
          <w:rFonts w:ascii="Museo Sans 300" w:hAnsi="Museo Sans 300"/>
        </w:rPr>
        <w:t>cio</w:t>
      </w:r>
      <w:r w:rsidRPr="00655E67">
        <w:rPr>
          <w:rFonts w:ascii="Museo Sans 300" w:hAnsi="Museo Sans 300" w:cs="Calibri"/>
        </w:rPr>
        <w:t xml:space="preserve"> de lo establecido en las “Normas Técnicas para la Autorización, Registro y Funcionamiento de Fondos de Inversiones” (NDMC-06), </w:t>
      </w:r>
      <w:r w:rsidR="00EB4470" w:rsidRPr="00655E67">
        <w:rPr>
          <w:rFonts w:ascii="Museo Sans 300" w:hAnsi="Museo Sans 300"/>
        </w:rPr>
        <w:t>aprobadas por el Banco Central por medio de su Comité de Normas,</w:t>
      </w:r>
      <w:r w:rsidR="00EB4470" w:rsidRPr="00655E67">
        <w:rPr>
          <w:rFonts w:ascii="Museo Sans 300" w:hAnsi="Museo Sans 300" w:cs="Calibri"/>
        </w:rPr>
        <w:t xml:space="preserve"> </w:t>
      </w:r>
      <w:r w:rsidRPr="00655E67">
        <w:rPr>
          <w:rFonts w:ascii="Museo Sans 300" w:hAnsi="Museo Sans 300" w:cs="Calibri"/>
        </w:rPr>
        <w:t>en los casos de aportación de bienes</w:t>
      </w:r>
      <w:r w:rsidRPr="00655E67" w:rsidDel="00FF1729">
        <w:rPr>
          <w:rFonts w:ascii="Museo Sans 300" w:hAnsi="Museo Sans 300" w:cs="Calibri"/>
        </w:rPr>
        <w:t xml:space="preserve"> </w:t>
      </w:r>
      <w:r w:rsidRPr="00655E67">
        <w:rPr>
          <w:rFonts w:ascii="Museo Sans 300" w:hAnsi="Museo Sans 300" w:cs="Calibri"/>
        </w:rPr>
        <w:t>inmuebles, la calidad de partícipe estará supeditada a que se haya efectuado la inscripción</w:t>
      </w:r>
      <w:r w:rsidR="003C53E5" w:rsidRPr="00655E67">
        <w:rPr>
          <w:rFonts w:ascii="Museo Sans 300" w:hAnsi="Museo Sans 300" w:cs="Calibri"/>
        </w:rPr>
        <w:t xml:space="preserve"> del inmueble a nombre de la Gestora, con cláusula “Para el Fondo de Inversión” seguidamente del nombre del mismo y procedida de la denominación de la Gestora que lo administra.</w:t>
      </w:r>
      <w:r w:rsidRPr="00655E67">
        <w:rPr>
          <w:rFonts w:ascii="Museo Sans 300" w:hAnsi="Museo Sans 300" w:cs="Calibri"/>
        </w:rPr>
        <w:t xml:space="preserve"> </w:t>
      </w:r>
    </w:p>
    <w:p w14:paraId="1AB0057F" w14:textId="77777777" w:rsidR="00421EC2" w:rsidRPr="00655E67" w:rsidRDefault="00421EC2" w:rsidP="00794AAA">
      <w:pPr>
        <w:pStyle w:val="Prrafodelista"/>
        <w:tabs>
          <w:tab w:val="left" w:pos="709"/>
        </w:tabs>
        <w:jc w:val="both"/>
        <w:rPr>
          <w:rFonts w:ascii="Museo Sans 300" w:hAnsi="Museo Sans 300" w:cs="Calibri"/>
        </w:rPr>
      </w:pPr>
    </w:p>
    <w:p w14:paraId="3BC852B5" w14:textId="77777777" w:rsidR="00262606" w:rsidRPr="00655E67" w:rsidRDefault="00262606" w:rsidP="00794AAA">
      <w:pPr>
        <w:pStyle w:val="Default"/>
        <w:widowControl w:val="0"/>
        <w:jc w:val="both"/>
        <w:rPr>
          <w:rFonts w:ascii="Museo Sans 300" w:hAnsi="Museo Sans 300"/>
          <w:b/>
          <w:color w:val="auto"/>
          <w:sz w:val="22"/>
          <w:szCs w:val="22"/>
          <w:lang w:eastAsia="es-AR"/>
        </w:rPr>
      </w:pPr>
      <w:r w:rsidRPr="00655E67">
        <w:rPr>
          <w:rFonts w:ascii="Museo Sans 300" w:hAnsi="Museo Sans 300"/>
          <w:b/>
          <w:color w:val="auto"/>
          <w:sz w:val="22"/>
          <w:szCs w:val="22"/>
          <w:lang w:eastAsia="es-AR"/>
        </w:rPr>
        <w:t>Compra de bienes inmuebles</w:t>
      </w:r>
    </w:p>
    <w:p w14:paraId="0F19B104" w14:textId="77777777" w:rsidR="00262606" w:rsidRPr="00655E67" w:rsidRDefault="00262606" w:rsidP="00794AAA">
      <w:pPr>
        <w:pStyle w:val="Prrafodelista"/>
        <w:numPr>
          <w:ilvl w:val="0"/>
          <w:numId w:val="3"/>
        </w:numPr>
        <w:tabs>
          <w:tab w:val="left" w:pos="709"/>
          <w:tab w:val="left" w:pos="851"/>
        </w:tabs>
        <w:spacing w:after="120"/>
        <w:ind w:firstLine="0"/>
        <w:jc w:val="both"/>
        <w:rPr>
          <w:rFonts w:ascii="Museo Sans 300" w:hAnsi="Museo Sans 300"/>
          <w:lang w:eastAsia="es-AR"/>
        </w:rPr>
      </w:pPr>
      <w:r w:rsidRPr="00655E67">
        <w:rPr>
          <w:rFonts w:ascii="Museo Sans 300" w:hAnsi="Museo Sans 300"/>
          <w:lang w:eastAsia="es-AR"/>
        </w:rPr>
        <w:t xml:space="preserve">Para la compra de bienes inmuebles, la Gestora deberá contar con la información siguiente: </w:t>
      </w:r>
    </w:p>
    <w:p w14:paraId="67A88FF6" w14:textId="3D831A3D" w:rsidR="00676FD5" w:rsidRPr="00655E67" w:rsidRDefault="00FA39C1" w:rsidP="006F18E5">
      <w:pPr>
        <w:pStyle w:val="Default"/>
        <w:widowControl w:val="0"/>
        <w:numPr>
          <w:ilvl w:val="2"/>
          <w:numId w:val="69"/>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lastRenderedPageBreak/>
        <w:t>Dos valú</w:t>
      </w:r>
      <w:r w:rsidR="00262606" w:rsidRPr="00655E67">
        <w:rPr>
          <w:rFonts w:ascii="Museo Sans 300" w:hAnsi="Museo Sans 300"/>
          <w:color w:val="auto"/>
          <w:sz w:val="22"/>
          <w:szCs w:val="22"/>
          <w:lang w:eastAsia="es-AR"/>
        </w:rPr>
        <w:t xml:space="preserve">os del bien inmueble a ser adquirido, observando lo establecido en </w:t>
      </w:r>
      <w:r w:rsidR="00AF047F" w:rsidRPr="00655E67">
        <w:rPr>
          <w:rFonts w:ascii="Museo Sans 300" w:hAnsi="Museo Sans 300"/>
          <w:color w:val="auto"/>
          <w:sz w:val="22"/>
          <w:szCs w:val="22"/>
          <w:lang w:eastAsia="es-AR"/>
        </w:rPr>
        <w:t>los</w:t>
      </w:r>
      <w:r w:rsidR="00231DEB" w:rsidRPr="00655E67">
        <w:rPr>
          <w:rFonts w:ascii="Museo Sans 300" w:hAnsi="Museo Sans 300"/>
          <w:color w:val="auto"/>
          <w:sz w:val="22"/>
          <w:szCs w:val="22"/>
          <w:lang w:eastAsia="es-AR"/>
        </w:rPr>
        <w:t xml:space="preserve"> artículo</w:t>
      </w:r>
      <w:r w:rsidR="002C0F01" w:rsidRPr="00655E67">
        <w:rPr>
          <w:rFonts w:ascii="Museo Sans 300" w:hAnsi="Museo Sans 300"/>
          <w:color w:val="auto"/>
          <w:sz w:val="22"/>
          <w:szCs w:val="22"/>
          <w:lang w:eastAsia="es-AR"/>
        </w:rPr>
        <w:t>s</w:t>
      </w:r>
      <w:r w:rsidR="00231DEB" w:rsidRPr="00655E67">
        <w:rPr>
          <w:rFonts w:ascii="Museo Sans 300" w:hAnsi="Museo Sans 300"/>
          <w:color w:val="auto"/>
          <w:sz w:val="22"/>
          <w:szCs w:val="22"/>
          <w:lang w:eastAsia="es-AR"/>
        </w:rPr>
        <w:t xml:space="preserve"> </w:t>
      </w:r>
      <w:r w:rsidR="003A044C" w:rsidRPr="00655E67">
        <w:rPr>
          <w:rFonts w:ascii="Museo Sans 300" w:hAnsi="Museo Sans 300"/>
          <w:color w:val="auto"/>
          <w:sz w:val="22"/>
          <w:szCs w:val="22"/>
          <w:lang w:eastAsia="es-AR"/>
        </w:rPr>
        <w:t>43, 44</w:t>
      </w:r>
      <w:r w:rsidR="002C0F01" w:rsidRPr="00655E67">
        <w:rPr>
          <w:rFonts w:ascii="Museo Sans 300" w:hAnsi="Museo Sans 300"/>
          <w:color w:val="auto"/>
          <w:sz w:val="22"/>
          <w:szCs w:val="22"/>
          <w:lang w:eastAsia="es-AR"/>
        </w:rPr>
        <w:t xml:space="preserve"> y</w:t>
      </w:r>
      <w:r w:rsidR="003A044C" w:rsidRPr="00655E67">
        <w:rPr>
          <w:rFonts w:ascii="Museo Sans 300" w:hAnsi="Museo Sans 300"/>
          <w:color w:val="auto"/>
          <w:sz w:val="22"/>
          <w:szCs w:val="22"/>
          <w:lang w:eastAsia="es-AR"/>
        </w:rPr>
        <w:t xml:space="preserve"> 45</w:t>
      </w:r>
      <w:r w:rsidR="00262606" w:rsidRPr="00655E67">
        <w:rPr>
          <w:rFonts w:ascii="Museo Sans 300" w:hAnsi="Museo Sans 300"/>
          <w:color w:val="auto"/>
          <w:sz w:val="22"/>
          <w:szCs w:val="22"/>
          <w:lang w:eastAsia="es-AR"/>
        </w:rPr>
        <w:t xml:space="preserve"> de las presentes Normas; </w:t>
      </w:r>
    </w:p>
    <w:p w14:paraId="48A7C255" w14:textId="1431144B" w:rsidR="00262606" w:rsidRPr="00655E67" w:rsidRDefault="00262606" w:rsidP="006F18E5">
      <w:pPr>
        <w:pStyle w:val="Default"/>
        <w:widowControl w:val="0"/>
        <w:numPr>
          <w:ilvl w:val="2"/>
          <w:numId w:val="69"/>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Fuentes de financia</w:t>
      </w:r>
      <w:r w:rsidR="0088586C" w:rsidRPr="00655E67">
        <w:rPr>
          <w:rFonts w:ascii="Museo Sans 300" w:hAnsi="Museo Sans 300"/>
          <w:color w:val="auto"/>
          <w:sz w:val="22"/>
          <w:szCs w:val="22"/>
          <w:lang w:eastAsia="es-AR"/>
        </w:rPr>
        <w:t>miento de la compra, cuando este</w:t>
      </w:r>
      <w:r w:rsidRPr="00655E67">
        <w:rPr>
          <w:rFonts w:ascii="Museo Sans 300" w:hAnsi="Museo Sans 300"/>
          <w:color w:val="auto"/>
          <w:sz w:val="22"/>
          <w:szCs w:val="22"/>
          <w:lang w:eastAsia="es-AR"/>
        </w:rPr>
        <w:t xml:space="preserve"> fuere aplicable; </w:t>
      </w:r>
    </w:p>
    <w:p w14:paraId="66D71B48" w14:textId="77777777" w:rsidR="00262606" w:rsidRPr="00655E67" w:rsidRDefault="00262606" w:rsidP="006F18E5">
      <w:pPr>
        <w:pStyle w:val="Default"/>
        <w:widowControl w:val="0"/>
        <w:numPr>
          <w:ilvl w:val="2"/>
          <w:numId w:val="69"/>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 xml:space="preserve">Contrato de promesa de compra-venta a fin de establecer las condiciones y términos bajo los cuales se espera se concrete la compra, cuando fuere aplicable; </w:t>
      </w:r>
    </w:p>
    <w:p w14:paraId="653E8247" w14:textId="77777777" w:rsidR="00262606" w:rsidRPr="00655E67" w:rsidRDefault="00262606" w:rsidP="006F18E5">
      <w:pPr>
        <w:pStyle w:val="Default"/>
        <w:widowControl w:val="0"/>
        <w:numPr>
          <w:ilvl w:val="2"/>
          <w:numId w:val="69"/>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Certificación extractada del inmueble; y</w:t>
      </w:r>
    </w:p>
    <w:p w14:paraId="2A18D7EE" w14:textId="77777777" w:rsidR="00262606" w:rsidRPr="00655E67" w:rsidRDefault="00262606" w:rsidP="006F18E5">
      <w:pPr>
        <w:pStyle w:val="Default"/>
        <w:widowControl w:val="0"/>
        <w:numPr>
          <w:ilvl w:val="2"/>
          <w:numId w:val="69"/>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 xml:space="preserve">Solvencia de la Administración Tributaria y Solvencia Municipal. </w:t>
      </w:r>
    </w:p>
    <w:p w14:paraId="16207BC9" w14:textId="77777777" w:rsidR="00262606" w:rsidRPr="00655E67" w:rsidRDefault="00262606" w:rsidP="00794AAA">
      <w:pPr>
        <w:pStyle w:val="Default"/>
        <w:widowControl w:val="0"/>
        <w:ind w:left="425" w:hanging="425"/>
        <w:jc w:val="both"/>
        <w:rPr>
          <w:rFonts w:ascii="Museo Sans 300" w:hAnsi="Museo Sans 300"/>
          <w:b/>
          <w:color w:val="auto"/>
          <w:sz w:val="22"/>
          <w:szCs w:val="22"/>
          <w:lang w:eastAsia="es-AR"/>
        </w:rPr>
      </w:pPr>
    </w:p>
    <w:p w14:paraId="54634C46" w14:textId="304BBAA9" w:rsidR="00067C51" w:rsidRPr="00655E67" w:rsidRDefault="00067C51" w:rsidP="00794AAA">
      <w:pPr>
        <w:pStyle w:val="Default"/>
        <w:widowControl w:val="0"/>
        <w:spacing w:after="120"/>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 xml:space="preserve">Una vez concretada la compra del inmueble la Gestora adicionalmente a la documentación listada en el primer inciso del presente artículo, deberá tramitar la documentación final asociada a la compra, debiendo contar como mínimo, con lo siguiente: </w:t>
      </w:r>
    </w:p>
    <w:p w14:paraId="0071F42C" w14:textId="77777777" w:rsidR="00067C51" w:rsidRPr="00655E67" w:rsidRDefault="00067C51" w:rsidP="00794AAA">
      <w:pPr>
        <w:pStyle w:val="Default"/>
        <w:widowControl w:val="0"/>
        <w:numPr>
          <w:ilvl w:val="0"/>
          <w:numId w:val="60"/>
        </w:numPr>
        <w:spacing w:before="120"/>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Copia de la solvencia de la Administración tributaria y solvencia municipal que sirvió de base para la escritura de compra-venta;</w:t>
      </w:r>
    </w:p>
    <w:p w14:paraId="2EB0EE30" w14:textId="6C60B8F6" w:rsidR="00067C51" w:rsidRPr="00655E67" w:rsidRDefault="00067C51" w:rsidP="00794AAA">
      <w:pPr>
        <w:pStyle w:val="Default"/>
        <w:widowControl w:val="0"/>
        <w:numPr>
          <w:ilvl w:val="0"/>
          <w:numId w:val="60"/>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Escritura de compra-venta del inmueble debidamente inscrita en el Registro de la Propiedad Raíz e Hipotecas efectuada a nombre de la Gestora, con la cláusula “Para el Fondo de Inversión” seguidamente del nombre del mismo y precedida de la denominación de la Gestora</w:t>
      </w:r>
      <w:r w:rsidR="00E052CA" w:rsidRPr="00655E67">
        <w:rPr>
          <w:rFonts w:ascii="Museo Sans 300" w:hAnsi="Museo Sans 300"/>
          <w:color w:val="auto"/>
          <w:sz w:val="22"/>
          <w:szCs w:val="22"/>
          <w:lang w:eastAsia="es-AR"/>
        </w:rPr>
        <w:t xml:space="preserve"> que lo administra</w:t>
      </w:r>
      <w:r w:rsidRPr="00655E67">
        <w:rPr>
          <w:rFonts w:ascii="Museo Sans 300" w:hAnsi="Museo Sans 300"/>
          <w:color w:val="auto"/>
          <w:sz w:val="22"/>
          <w:szCs w:val="22"/>
          <w:lang w:eastAsia="es-AR"/>
        </w:rPr>
        <w:t xml:space="preserve">; </w:t>
      </w:r>
    </w:p>
    <w:p w14:paraId="54AE75BD" w14:textId="2FC5CFDC" w:rsidR="00067C51" w:rsidRPr="00655E67" w:rsidRDefault="00067C51" w:rsidP="00794AAA">
      <w:pPr>
        <w:pStyle w:val="Default"/>
        <w:widowControl w:val="0"/>
        <w:numPr>
          <w:ilvl w:val="0"/>
          <w:numId w:val="60"/>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En el caso que se contará con financiamiento para la compra del inmueble, se deberá adjuntar el contrato de mutuo hipotecario asociado a la compra, el cual deberá identificar claramente el monto otorgado, la tasa de interés, la fecha de vencimiento y las garantías otorgadas;</w:t>
      </w:r>
    </w:p>
    <w:p w14:paraId="43E7B1E2" w14:textId="77777777" w:rsidR="00067C51" w:rsidRPr="00655E67" w:rsidRDefault="00067C51" w:rsidP="00794AAA">
      <w:pPr>
        <w:pStyle w:val="Default"/>
        <w:widowControl w:val="0"/>
        <w:numPr>
          <w:ilvl w:val="0"/>
          <w:numId w:val="60"/>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Copia de los comprobantes de pago asociados a la compra; y</w:t>
      </w:r>
    </w:p>
    <w:p w14:paraId="2AA00192" w14:textId="77777777" w:rsidR="00067C51" w:rsidRPr="00655E67" w:rsidRDefault="00067C51" w:rsidP="00794AAA">
      <w:pPr>
        <w:pStyle w:val="Default"/>
        <w:widowControl w:val="0"/>
        <w:numPr>
          <w:ilvl w:val="0"/>
          <w:numId w:val="60"/>
        </w:numPr>
        <w:ind w:left="425" w:hanging="425"/>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Póliza de seguro que brinde cobertura al inmueble.</w:t>
      </w:r>
    </w:p>
    <w:p w14:paraId="5769090B" w14:textId="77777777" w:rsidR="00067C51" w:rsidRPr="00655E67" w:rsidRDefault="00067C51" w:rsidP="00794AAA">
      <w:pPr>
        <w:pStyle w:val="Default"/>
        <w:widowControl w:val="0"/>
        <w:ind w:left="284" w:hanging="284"/>
        <w:jc w:val="both"/>
        <w:rPr>
          <w:rFonts w:ascii="Museo Sans 300" w:hAnsi="Museo Sans 300"/>
          <w:color w:val="auto"/>
          <w:sz w:val="22"/>
          <w:szCs w:val="22"/>
          <w:lang w:val="es-SV"/>
        </w:rPr>
      </w:pPr>
    </w:p>
    <w:p w14:paraId="60C185D7" w14:textId="343228AF" w:rsidR="00067C51" w:rsidRPr="00655E67" w:rsidRDefault="00067C51" w:rsidP="00794AAA">
      <w:pPr>
        <w:pStyle w:val="Default"/>
        <w:widowControl w:val="0"/>
        <w:jc w:val="both"/>
        <w:rPr>
          <w:rFonts w:ascii="Museo Sans 300" w:hAnsi="Museo Sans 300"/>
          <w:color w:val="auto"/>
          <w:sz w:val="22"/>
          <w:szCs w:val="22"/>
          <w:lang w:eastAsia="es-AR"/>
        </w:rPr>
      </w:pPr>
      <w:r w:rsidRPr="00655E67">
        <w:rPr>
          <w:rFonts w:ascii="Museo Sans 300" w:hAnsi="Museo Sans 300"/>
          <w:color w:val="auto"/>
          <w:sz w:val="22"/>
          <w:szCs w:val="22"/>
          <w:lang w:val="es-SV"/>
        </w:rPr>
        <w:t>Cuando un Fondo de Desarrollo Inmobiliario adquiera bienes inmuebles por medio de financiamiento, el inmueble puede quedar hipotecado. Una vez cancelada la hipoteca, la Gestora deberá hacer las gestiones pertinentes para la liberación de la misma, documentando las acciones realizadas y</w:t>
      </w:r>
      <w:r w:rsidRPr="00655E67">
        <w:rPr>
          <w:rFonts w:ascii="Museo Sans 300" w:hAnsi="Museo Sans 300"/>
          <w:b/>
          <w:color w:val="auto"/>
          <w:sz w:val="22"/>
          <w:szCs w:val="22"/>
          <w:lang w:val="es-SV"/>
        </w:rPr>
        <w:t xml:space="preserve"> </w:t>
      </w:r>
      <w:r w:rsidRPr="00655E67">
        <w:rPr>
          <w:rFonts w:ascii="Museo Sans 300" w:hAnsi="Museo Sans 300"/>
          <w:color w:val="auto"/>
          <w:sz w:val="22"/>
          <w:szCs w:val="22"/>
          <w:lang w:val="es-SV"/>
        </w:rPr>
        <w:t>actuando de manera diligente</w:t>
      </w:r>
      <w:r w:rsidRPr="00655E67">
        <w:rPr>
          <w:rFonts w:ascii="Museo Sans 300" w:hAnsi="Museo Sans 300"/>
          <w:b/>
          <w:color w:val="auto"/>
          <w:sz w:val="22"/>
          <w:szCs w:val="22"/>
          <w:lang w:val="es-SV"/>
        </w:rPr>
        <w:t xml:space="preserve">. </w:t>
      </w:r>
      <w:r w:rsidRPr="00655E67">
        <w:rPr>
          <w:rFonts w:ascii="Museo Sans 300" w:hAnsi="Museo Sans 300"/>
          <w:color w:val="auto"/>
          <w:sz w:val="22"/>
          <w:szCs w:val="22"/>
          <w:lang w:val="es-SV"/>
        </w:rPr>
        <w:t xml:space="preserve">Una vez liberada la hipoteca, la Gestora deberá realizar la inscripción a que se refiere el literal b) del </w:t>
      </w:r>
      <w:r w:rsidR="00FC5171" w:rsidRPr="00655E67">
        <w:rPr>
          <w:rFonts w:ascii="Museo Sans 300" w:hAnsi="Museo Sans 300"/>
          <w:color w:val="auto"/>
          <w:sz w:val="22"/>
          <w:szCs w:val="22"/>
          <w:lang w:val="es-SV"/>
        </w:rPr>
        <w:t xml:space="preserve">inciso segundo del </w:t>
      </w:r>
      <w:r w:rsidRPr="00655E67">
        <w:rPr>
          <w:rFonts w:ascii="Museo Sans 300" w:hAnsi="Museo Sans 300"/>
          <w:color w:val="auto"/>
          <w:sz w:val="22"/>
          <w:szCs w:val="22"/>
          <w:lang w:val="es-SV"/>
        </w:rPr>
        <w:t>presente artículo, dentro de los treinta días hábiles siguientes de haber sido recibida.</w:t>
      </w:r>
    </w:p>
    <w:p w14:paraId="63C4BA9B" w14:textId="77777777" w:rsidR="00067C51" w:rsidRPr="00655E67" w:rsidRDefault="00067C51" w:rsidP="00794AAA">
      <w:pPr>
        <w:pStyle w:val="Default"/>
        <w:widowControl w:val="0"/>
        <w:jc w:val="both"/>
        <w:rPr>
          <w:rFonts w:ascii="Museo Sans 300" w:hAnsi="Museo Sans 300"/>
          <w:color w:val="auto"/>
          <w:sz w:val="22"/>
          <w:szCs w:val="22"/>
          <w:lang w:eastAsia="es-AR"/>
        </w:rPr>
      </w:pPr>
    </w:p>
    <w:p w14:paraId="77399BF1" w14:textId="3295631D" w:rsidR="003250EB" w:rsidRPr="00655E67" w:rsidRDefault="00262606" w:rsidP="00794AAA">
      <w:pPr>
        <w:pStyle w:val="Default"/>
        <w:widowControl w:val="0"/>
        <w:jc w:val="both"/>
        <w:rPr>
          <w:rFonts w:ascii="Museo Sans 300" w:hAnsi="Museo Sans 300"/>
          <w:color w:val="auto"/>
          <w:sz w:val="22"/>
          <w:szCs w:val="22"/>
        </w:rPr>
      </w:pPr>
      <w:r w:rsidRPr="00655E67">
        <w:rPr>
          <w:rFonts w:ascii="Museo Sans 300" w:hAnsi="Museo Sans 300"/>
          <w:color w:val="auto"/>
          <w:sz w:val="22"/>
          <w:szCs w:val="22"/>
          <w:lang w:eastAsia="es-AR"/>
        </w:rPr>
        <w:t>La Gestora tomará como referencia</w:t>
      </w:r>
      <w:r w:rsidR="00AA77D3" w:rsidRPr="00655E67">
        <w:rPr>
          <w:rFonts w:ascii="Museo Sans 300" w:hAnsi="Museo Sans 300"/>
          <w:color w:val="auto"/>
          <w:sz w:val="22"/>
          <w:szCs w:val="22"/>
          <w:lang w:eastAsia="es-AR"/>
        </w:rPr>
        <w:t>,</w:t>
      </w:r>
      <w:r w:rsidRPr="00655E67">
        <w:rPr>
          <w:rFonts w:ascii="Museo Sans 300" w:hAnsi="Museo Sans 300"/>
          <w:color w:val="auto"/>
          <w:sz w:val="22"/>
          <w:szCs w:val="22"/>
          <w:lang w:eastAsia="es-AR"/>
        </w:rPr>
        <w:t xml:space="preserve"> el menor de los valúos </w:t>
      </w:r>
      <w:r w:rsidR="00497157" w:rsidRPr="00655E67">
        <w:rPr>
          <w:rFonts w:ascii="Museo Sans 300" w:hAnsi="Museo Sans 300"/>
          <w:color w:val="auto"/>
          <w:sz w:val="22"/>
          <w:szCs w:val="22"/>
          <w:lang w:eastAsia="es-AR"/>
        </w:rPr>
        <w:t xml:space="preserve">realizados </w:t>
      </w:r>
      <w:r w:rsidR="0038414A" w:rsidRPr="00655E67">
        <w:rPr>
          <w:rFonts w:ascii="Museo Sans 300" w:hAnsi="Museo Sans 300"/>
          <w:color w:val="auto"/>
          <w:sz w:val="22"/>
          <w:szCs w:val="22"/>
          <w:lang w:eastAsia="es-AR"/>
        </w:rPr>
        <w:t>para la compra del inmueble; s</w:t>
      </w:r>
      <w:r w:rsidR="00AB256C" w:rsidRPr="00655E67">
        <w:rPr>
          <w:rFonts w:ascii="Museo Sans 300" w:hAnsi="Museo Sans 300"/>
          <w:color w:val="auto"/>
          <w:sz w:val="22"/>
          <w:szCs w:val="22"/>
          <w:lang w:eastAsia="es-AR"/>
        </w:rPr>
        <w:t>í</w:t>
      </w:r>
      <w:r w:rsidRPr="00655E67">
        <w:rPr>
          <w:rFonts w:ascii="Museo Sans 300" w:hAnsi="Museo Sans 300"/>
          <w:color w:val="auto"/>
          <w:sz w:val="22"/>
          <w:szCs w:val="22"/>
          <w:lang w:eastAsia="es-AR"/>
        </w:rPr>
        <w:t xml:space="preserve"> entre los valúos realizados hubiere una diferencia igual o mayor al veinticinco por </w:t>
      </w:r>
      <w:r w:rsidRPr="00655E67">
        <w:rPr>
          <w:rFonts w:ascii="Museo Sans 300" w:hAnsi="Museo Sans 300"/>
          <w:color w:val="auto"/>
          <w:sz w:val="22"/>
          <w:szCs w:val="22"/>
          <w:lang w:eastAsia="es-AR"/>
        </w:rPr>
        <w:lastRenderedPageBreak/>
        <w:t>ciento, la Gestora deberá solicitar un tercer valúo</w:t>
      </w:r>
      <w:r w:rsidR="0038414A" w:rsidRPr="00655E67">
        <w:rPr>
          <w:rFonts w:ascii="Museo Sans 300" w:hAnsi="Museo Sans 300"/>
          <w:color w:val="auto"/>
          <w:sz w:val="22"/>
          <w:szCs w:val="22"/>
          <w:lang w:eastAsia="es-AR"/>
        </w:rPr>
        <w:t>.</w:t>
      </w:r>
      <w:r w:rsidR="00AA07B0" w:rsidRPr="00655E67">
        <w:rPr>
          <w:rFonts w:ascii="Museo Sans 300" w:hAnsi="Museo Sans 300"/>
          <w:color w:val="auto"/>
          <w:sz w:val="22"/>
          <w:szCs w:val="22"/>
          <w:lang w:eastAsia="es-AR"/>
        </w:rPr>
        <w:t xml:space="preserve"> </w:t>
      </w:r>
      <w:r w:rsidR="00042413" w:rsidRPr="00655E67">
        <w:rPr>
          <w:rFonts w:ascii="Museo Sans 300" w:hAnsi="Museo Sans 300"/>
          <w:color w:val="auto"/>
          <w:sz w:val="22"/>
          <w:szCs w:val="22"/>
          <w:lang w:eastAsia="es-AR"/>
        </w:rPr>
        <w:t xml:space="preserve">En todo caso, </w:t>
      </w:r>
      <w:r w:rsidR="003D1245" w:rsidRPr="00655E67">
        <w:rPr>
          <w:rFonts w:ascii="Museo Sans 300" w:hAnsi="Museo Sans 300"/>
          <w:color w:val="auto"/>
          <w:sz w:val="22"/>
          <w:szCs w:val="22"/>
          <w:lang w:eastAsia="es-AR"/>
        </w:rPr>
        <w:t>la G</w:t>
      </w:r>
      <w:r w:rsidR="00AA07B0" w:rsidRPr="00655E67">
        <w:rPr>
          <w:rFonts w:ascii="Museo Sans 300" w:hAnsi="Museo Sans 300"/>
          <w:color w:val="auto"/>
          <w:sz w:val="22"/>
          <w:szCs w:val="22"/>
          <w:lang w:eastAsia="es-AR"/>
        </w:rPr>
        <w:t>estora deber</w:t>
      </w:r>
      <w:r w:rsidR="00042413" w:rsidRPr="00655E67">
        <w:rPr>
          <w:rFonts w:ascii="Museo Sans 300" w:hAnsi="Museo Sans 300"/>
          <w:color w:val="auto"/>
          <w:sz w:val="22"/>
          <w:szCs w:val="22"/>
          <w:lang w:eastAsia="es-AR"/>
        </w:rPr>
        <w:t>á tomar</w:t>
      </w:r>
      <w:r w:rsidR="00F02978" w:rsidRPr="00655E67">
        <w:rPr>
          <w:rFonts w:ascii="Museo Sans 300" w:hAnsi="Museo Sans 300"/>
          <w:color w:val="auto"/>
          <w:sz w:val="22"/>
          <w:szCs w:val="22"/>
          <w:lang w:eastAsia="es-AR"/>
        </w:rPr>
        <w:t xml:space="preserve"> como referencia</w:t>
      </w:r>
      <w:r w:rsidR="00042413" w:rsidRPr="00655E67">
        <w:rPr>
          <w:rFonts w:ascii="Museo Sans 300" w:hAnsi="Museo Sans 300"/>
          <w:color w:val="auto"/>
          <w:sz w:val="22"/>
          <w:szCs w:val="22"/>
          <w:lang w:eastAsia="es-AR"/>
        </w:rPr>
        <w:t xml:space="preserve"> el menor de los valú</w:t>
      </w:r>
      <w:r w:rsidR="00AA07B0" w:rsidRPr="00655E67">
        <w:rPr>
          <w:rFonts w:ascii="Museo Sans 300" w:hAnsi="Museo Sans 300"/>
          <w:color w:val="auto"/>
          <w:sz w:val="22"/>
          <w:szCs w:val="22"/>
          <w:lang w:eastAsia="es-AR"/>
        </w:rPr>
        <w:t xml:space="preserve">os realizados. </w:t>
      </w:r>
    </w:p>
    <w:p w14:paraId="78206927" w14:textId="77777777" w:rsidR="003250EB" w:rsidRPr="00655E67" w:rsidRDefault="003250EB" w:rsidP="00794AAA">
      <w:pPr>
        <w:pStyle w:val="Default"/>
        <w:widowControl w:val="0"/>
        <w:jc w:val="both"/>
        <w:rPr>
          <w:rFonts w:ascii="Museo Sans 300" w:hAnsi="Museo Sans 300"/>
          <w:color w:val="auto"/>
          <w:sz w:val="22"/>
          <w:szCs w:val="22"/>
        </w:rPr>
      </w:pPr>
    </w:p>
    <w:p w14:paraId="0E6F0012" w14:textId="52CF97E9" w:rsidR="00262606" w:rsidRPr="00655E67" w:rsidRDefault="00262606" w:rsidP="00794AAA">
      <w:pPr>
        <w:pStyle w:val="Default"/>
        <w:widowControl w:val="0"/>
        <w:jc w:val="both"/>
        <w:rPr>
          <w:rFonts w:ascii="Museo Sans 300" w:hAnsi="Museo Sans 300"/>
          <w:color w:val="auto"/>
          <w:sz w:val="22"/>
          <w:szCs w:val="22"/>
          <w:lang w:eastAsia="es-AR"/>
        </w:rPr>
      </w:pPr>
      <w:r w:rsidRPr="00655E67">
        <w:rPr>
          <w:rFonts w:ascii="Museo Sans 300" w:hAnsi="Museo Sans 300"/>
          <w:color w:val="auto"/>
          <w:sz w:val="22"/>
          <w:szCs w:val="22"/>
          <w:lang w:eastAsia="es-AR"/>
        </w:rPr>
        <w:t>Tanto para la compra como para la recepción de aportes de bienes inmuebles, la Gestora deberá remitir a la Superintendencia una copia del informe de los valúos realizados a los inmuebles</w:t>
      </w:r>
      <w:r w:rsidRPr="00655E67" w:rsidDel="00AB0972">
        <w:rPr>
          <w:rFonts w:ascii="Museo Sans 300" w:hAnsi="Museo Sans 300"/>
          <w:color w:val="auto"/>
          <w:sz w:val="22"/>
          <w:szCs w:val="22"/>
          <w:lang w:eastAsia="es-AR"/>
        </w:rPr>
        <w:t xml:space="preserve"> </w:t>
      </w:r>
      <w:r w:rsidRPr="00655E67">
        <w:rPr>
          <w:rFonts w:ascii="Museo Sans 300" w:hAnsi="Museo Sans 300"/>
          <w:color w:val="auto"/>
          <w:sz w:val="22"/>
          <w:szCs w:val="22"/>
          <w:lang w:eastAsia="es-AR"/>
        </w:rPr>
        <w:t>en un plazo máximo de cinco días después de recibido dicho informe.</w:t>
      </w:r>
      <w:r w:rsidR="00BF1D4D" w:rsidRPr="00655E67">
        <w:rPr>
          <w:rFonts w:ascii="Museo Sans 300" w:hAnsi="Museo Sans 300"/>
          <w:color w:val="auto"/>
          <w:sz w:val="22"/>
          <w:szCs w:val="22"/>
          <w:lang w:eastAsia="es-AR"/>
        </w:rPr>
        <w:t xml:space="preserve"> </w:t>
      </w:r>
    </w:p>
    <w:p w14:paraId="10074429" w14:textId="77777777" w:rsidR="000433EB" w:rsidRPr="00655E67" w:rsidRDefault="000433EB" w:rsidP="00794AAA">
      <w:pPr>
        <w:pStyle w:val="Default"/>
        <w:widowControl w:val="0"/>
        <w:ind w:left="360"/>
        <w:jc w:val="both"/>
        <w:rPr>
          <w:rFonts w:ascii="Museo Sans 300" w:hAnsi="Museo Sans 300"/>
          <w:color w:val="auto"/>
          <w:sz w:val="22"/>
          <w:szCs w:val="22"/>
          <w:lang w:eastAsia="es-AR"/>
        </w:rPr>
      </w:pPr>
    </w:p>
    <w:p w14:paraId="6DAF35E0" w14:textId="77777777" w:rsidR="00E71548" w:rsidRPr="00655E67" w:rsidRDefault="00E71548" w:rsidP="00794AAA">
      <w:pPr>
        <w:autoSpaceDN w:val="0"/>
        <w:jc w:val="both"/>
        <w:textAlignment w:val="baseline"/>
        <w:rPr>
          <w:rFonts w:ascii="Museo Sans 300" w:hAnsi="Museo Sans 300" w:cs="Arial"/>
          <w:b/>
          <w:lang w:val="es-MX" w:eastAsia="es-AR"/>
        </w:rPr>
      </w:pPr>
      <w:r w:rsidRPr="00655E67">
        <w:rPr>
          <w:rFonts w:ascii="Museo Sans 300" w:hAnsi="Museo Sans 300" w:cs="Arial"/>
          <w:b/>
          <w:lang w:val="es-MX" w:eastAsia="es-AR"/>
        </w:rPr>
        <w:t xml:space="preserve">Antigüedad del peritaje para la adquisición o venta de inmuebles </w:t>
      </w:r>
    </w:p>
    <w:p w14:paraId="75B2D74C" w14:textId="77777777" w:rsidR="00E71548" w:rsidRPr="00655E67" w:rsidRDefault="00E71548" w:rsidP="00794AAA">
      <w:pPr>
        <w:pStyle w:val="Prrafodelista"/>
        <w:numPr>
          <w:ilvl w:val="0"/>
          <w:numId w:val="3"/>
        </w:numPr>
        <w:tabs>
          <w:tab w:val="left" w:pos="709"/>
          <w:tab w:val="left" w:pos="839"/>
        </w:tabs>
        <w:ind w:firstLine="0"/>
        <w:jc w:val="both"/>
        <w:rPr>
          <w:rFonts w:ascii="Museo Sans 300" w:hAnsi="Museo Sans 300" w:cs="Arial"/>
          <w:lang w:val="es-MX" w:eastAsia="es-AR"/>
        </w:rPr>
      </w:pPr>
      <w:r w:rsidRPr="00655E67">
        <w:rPr>
          <w:rFonts w:ascii="Museo Sans 300" w:hAnsi="Museo Sans 300" w:cs="Arial"/>
          <w:lang w:val="es-MX" w:eastAsia="es-AR"/>
        </w:rPr>
        <w:t xml:space="preserve">Todo valúo realizado por peritos, deberán tener una antigüedad no mayor de seis meses, previa a la fecha de adquisición del inmueble. </w:t>
      </w:r>
    </w:p>
    <w:p w14:paraId="68FA785E" w14:textId="77777777" w:rsidR="00E71548" w:rsidRPr="00655E67" w:rsidRDefault="00E71548" w:rsidP="00794AAA">
      <w:pPr>
        <w:pStyle w:val="Default"/>
        <w:widowControl w:val="0"/>
        <w:jc w:val="both"/>
        <w:rPr>
          <w:rFonts w:ascii="Museo Sans 300" w:hAnsi="Museo Sans 300"/>
          <w:b/>
          <w:color w:val="auto"/>
          <w:sz w:val="22"/>
          <w:szCs w:val="22"/>
        </w:rPr>
      </w:pPr>
    </w:p>
    <w:p w14:paraId="6BE88E6E" w14:textId="77777777" w:rsidR="00262606" w:rsidRPr="00655E67" w:rsidRDefault="00262606" w:rsidP="00794AAA">
      <w:pPr>
        <w:jc w:val="both"/>
        <w:rPr>
          <w:rFonts w:ascii="Museo Sans 300" w:hAnsi="Museo Sans 300"/>
          <w:b/>
        </w:rPr>
      </w:pPr>
      <w:r w:rsidRPr="00655E67">
        <w:rPr>
          <w:rFonts w:ascii="Museo Sans 300" w:hAnsi="Museo Sans 300"/>
          <w:b/>
        </w:rPr>
        <w:t>Prevención de lavado de dinero y de activos y financiamiento al terrorismo</w:t>
      </w:r>
    </w:p>
    <w:p w14:paraId="046BE40A" w14:textId="5F08CA01" w:rsidR="00001C4E" w:rsidRPr="00EF11AD" w:rsidRDefault="00C45E2A" w:rsidP="002E633A">
      <w:pPr>
        <w:pStyle w:val="Prrafodelista"/>
        <w:numPr>
          <w:ilvl w:val="0"/>
          <w:numId w:val="3"/>
        </w:numPr>
        <w:tabs>
          <w:tab w:val="left" w:pos="709"/>
          <w:tab w:val="left" w:pos="851"/>
        </w:tabs>
        <w:ind w:firstLine="0"/>
        <w:jc w:val="both"/>
        <w:rPr>
          <w:rFonts w:ascii="Museo Sans 300" w:hAnsi="Museo Sans 300" w:cs="Arial"/>
        </w:rPr>
      </w:pPr>
      <w:r w:rsidRPr="00655E67">
        <w:rPr>
          <w:rFonts w:ascii="Museo Sans 300" w:hAnsi="Museo Sans 300" w:cs="Arial"/>
        </w:rPr>
        <w:t xml:space="preserve">La Gestora deberá dar cumplimiento al marco legal y regulatorio en materia de prevención de lavado de dinero y de activos y financiamiento al terrorismo, para las operaciones que realice a través de la compra o aporte de inmuebles y en la venta de éstos, así como la debida diligencia que realice a los futuros partícipes del Fondo, a los peritos valuadores, a los inquilinos que arrienden los inmuebles propiedad del Fondo y en general a toda operación o servicio que realice en su función de administradora del Fondo </w:t>
      </w:r>
      <w:r w:rsidR="00324B39" w:rsidRPr="00655E67">
        <w:rPr>
          <w:rFonts w:ascii="Museo Sans 300" w:hAnsi="Museo Sans 300" w:cs="Arial"/>
        </w:rPr>
        <w:t xml:space="preserve">de Desarrollo </w:t>
      </w:r>
      <w:r w:rsidRPr="00655E67">
        <w:rPr>
          <w:rFonts w:ascii="Museo Sans 300" w:hAnsi="Museo Sans 300" w:cs="Arial"/>
        </w:rPr>
        <w:t>Inmobiliario.</w:t>
      </w:r>
    </w:p>
    <w:p w14:paraId="1EDA17C5" w14:textId="77777777" w:rsidR="00001C4E" w:rsidRDefault="00001C4E" w:rsidP="002E633A">
      <w:pPr>
        <w:pStyle w:val="Prrafodelista"/>
        <w:tabs>
          <w:tab w:val="left" w:pos="709"/>
          <w:tab w:val="left" w:pos="851"/>
        </w:tabs>
        <w:jc w:val="both"/>
        <w:rPr>
          <w:rFonts w:ascii="Museo Sans 300" w:hAnsi="Museo Sans 300" w:cs="Arial"/>
        </w:rPr>
      </w:pPr>
    </w:p>
    <w:p w14:paraId="235AAD74" w14:textId="7BC2CA3B" w:rsidR="000A679D" w:rsidRDefault="000A679D" w:rsidP="002E633A">
      <w:pPr>
        <w:pStyle w:val="Prrafodelista"/>
        <w:tabs>
          <w:tab w:val="left" w:pos="709"/>
          <w:tab w:val="left" w:pos="851"/>
        </w:tabs>
        <w:jc w:val="both"/>
        <w:rPr>
          <w:rFonts w:ascii="Museo Sans 300" w:hAnsi="Museo Sans 300" w:cs="Arial"/>
        </w:rPr>
      </w:pPr>
    </w:p>
    <w:p w14:paraId="6C906D6C" w14:textId="77777777" w:rsidR="000A679D" w:rsidRDefault="000A679D" w:rsidP="002E633A">
      <w:pPr>
        <w:pStyle w:val="Prrafodelista"/>
        <w:tabs>
          <w:tab w:val="left" w:pos="709"/>
          <w:tab w:val="left" w:pos="851"/>
        </w:tabs>
        <w:jc w:val="both"/>
        <w:rPr>
          <w:rFonts w:ascii="Museo Sans 300" w:hAnsi="Museo Sans 300" w:cs="Arial"/>
        </w:rPr>
      </w:pPr>
    </w:p>
    <w:p w14:paraId="5FA8CCF4" w14:textId="77777777" w:rsidR="000A679D" w:rsidRDefault="000A679D" w:rsidP="002E633A">
      <w:pPr>
        <w:pStyle w:val="Prrafodelista"/>
        <w:tabs>
          <w:tab w:val="left" w:pos="709"/>
          <w:tab w:val="left" w:pos="851"/>
        </w:tabs>
        <w:jc w:val="both"/>
        <w:rPr>
          <w:rFonts w:ascii="Museo Sans 300" w:hAnsi="Museo Sans 300" w:cs="Arial"/>
        </w:rPr>
      </w:pPr>
    </w:p>
    <w:p w14:paraId="5F2931A6" w14:textId="77777777" w:rsidR="000A679D" w:rsidRPr="00655E67" w:rsidRDefault="000A679D" w:rsidP="002E633A">
      <w:pPr>
        <w:pStyle w:val="Prrafodelista"/>
        <w:tabs>
          <w:tab w:val="left" w:pos="709"/>
          <w:tab w:val="left" w:pos="851"/>
        </w:tabs>
        <w:jc w:val="both"/>
        <w:rPr>
          <w:rFonts w:ascii="Museo Sans 300" w:hAnsi="Museo Sans 300" w:cs="Arial"/>
        </w:rPr>
      </w:pPr>
    </w:p>
    <w:p w14:paraId="291F7CFB" w14:textId="77777777" w:rsidR="00262606" w:rsidRPr="00655E67" w:rsidRDefault="00262606" w:rsidP="00794AAA">
      <w:pPr>
        <w:pStyle w:val="Prrafodelista"/>
        <w:numPr>
          <w:ilvl w:val="0"/>
          <w:numId w:val="67"/>
        </w:numPr>
        <w:ind w:left="0" w:firstLine="0"/>
        <w:jc w:val="center"/>
        <w:rPr>
          <w:rFonts w:ascii="Museo Sans 300" w:hAnsi="Museo Sans 300"/>
          <w:b/>
          <w:lang w:val="es-ES_tradnl"/>
        </w:rPr>
      </w:pPr>
    </w:p>
    <w:p w14:paraId="380A78FC" w14:textId="77777777" w:rsidR="00262606" w:rsidRPr="00655E67" w:rsidRDefault="00262606" w:rsidP="00794AAA">
      <w:pPr>
        <w:jc w:val="center"/>
        <w:rPr>
          <w:rFonts w:ascii="Museo Sans 300" w:hAnsi="Museo Sans 300"/>
          <w:b/>
          <w:lang w:val="es-ES_tradnl"/>
        </w:rPr>
      </w:pPr>
      <w:r w:rsidRPr="00655E67">
        <w:rPr>
          <w:rFonts w:ascii="Museo Sans 300" w:hAnsi="Museo Sans 300"/>
          <w:b/>
          <w:lang w:val="es-ES_tradnl"/>
        </w:rPr>
        <w:t>INVERSIONES DE LOS FONDOS DE DESARROLLO INMOBILIARIO</w:t>
      </w:r>
    </w:p>
    <w:p w14:paraId="5260DA39" w14:textId="77777777" w:rsidR="0047201A" w:rsidRDefault="0047201A" w:rsidP="00794AAA">
      <w:pPr>
        <w:jc w:val="both"/>
        <w:rPr>
          <w:rFonts w:ascii="Museo Sans 300" w:hAnsi="Museo Sans 300"/>
          <w:b/>
        </w:rPr>
      </w:pPr>
    </w:p>
    <w:p w14:paraId="3F6F6D3C" w14:textId="4222F6BF" w:rsidR="00262606" w:rsidRPr="00655E67" w:rsidRDefault="00262606" w:rsidP="00794AAA">
      <w:pPr>
        <w:jc w:val="both"/>
        <w:rPr>
          <w:rFonts w:ascii="Museo Sans 300" w:hAnsi="Museo Sans 300"/>
          <w:b/>
        </w:rPr>
      </w:pPr>
      <w:r w:rsidRPr="00655E67">
        <w:rPr>
          <w:rFonts w:ascii="Museo Sans 300" w:hAnsi="Museo Sans 300"/>
          <w:b/>
        </w:rPr>
        <w:t>Inversiones de los Fondos de Desarrollo Inmobiliario</w:t>
      </w:r>
    </w:p>
    <w:p w14:paraId="30BE7F8C" w14:textId="77777777"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rPr>
        <w:t>Los recursos de los Fondos de Desarrollo Inmobiliario, sin perjuicio de las cantidades que mantengan en caja, en depósito</w:t>
      </w:r>
      <w:r w:rsidR="00EA5FD2" w:rsidRPr="00655E67">
        <w:rPr>
          <w:rFonts w:ascii="Museo Sans 300" w:hAnsi="Museo Sans 300"/>
        </w:rPr>
        <w:t xml:space="preserve"> </w:t>
      </w:r>
      <w:r w:rsidRPr="00655E67">
        <w:rPr>
          <w:rFonts w:ascii="Museo Sans 300" w:hAnsi="Museo Sans 300"/>
        </w:rPr>
        <w:t xml:space="preserve">en cuenta corriente, de ahorro o a plazo, deberán ser invertidos </w:t>
      </w:r>
      <w:r w:rsidR="00FA39C1" w:rsidRPr="00655E67">
        <w:rPr>
          <w:rFonts w:ascii="Museo Sans 300" w:hAnsi="Museo Sans 300"/>
        </w:rPr>
        <w:t>conforme su política de inversió</w:t>
      </w:r>
      <w:r w:rsidRPr="00655E67">
        <w:rPr>
          <w:rFonts w:ascii="Museo Sans 300" w:hAnsi="Museo Sans 300"/>
        </w:rPr>
        <w:t xml:space="preserve">n en: </w:t>
      </w:r>
    </w:p>
    <w:p w14:paraId="172FF527" w14:textId="0571C6C8" w:rsidR="00262606" w:rsidRPr="00655E67" w:rsidRDefault="00262606" w:rsidP="006F18E5">
      <w:pPr>
        <w:pStyle w:val="Prrafodelista"/>
        <w:numPr>
          <w:ilvl w:val="2"/>
          <w:numId w:val="70"/>
        </w:numPr>
        <w:spacing w:before="120"/>
        <w:ind w:left="425" w:hanging="425"/>
        <w:jc w:val="both"/>
        <w:rPr>
          <w:rFonts w:ascii="Museo Sans 300" w:hAnsi="Museo Sans 300"/>
        </w:rPr>
      </w:pPr>
      <w:r w:rsidRPr="00655E67">
        <w:rPr>
          <w:rFonts w:ascii="Museo Sans 300" w:hAnsi="Museo Sans 300"/>
        </w:rPr>
        <w:t xml:space="preserve">Inmuebles ubicados en El </w:t>
      </w:r>
      <w:r w:rsidR="00FA39C1" w:rsidRPr="00655E67">
        <w:rPr>
          <w:rFonts w:ascii="Museo Sans 300" w:hAnsi="Museo Sans 300"/>
        </w:rPr>
        <w:t>Salvador</w:t>
      </w:r>
      <w:r w:rsidR="00C45E2A" w:rsidRPr="00655E67">
        <w:rPr>
          <w:rFonts w:ascii="Museo Sans 300" w:hAnsi="Museo Sans 300"/>
        </w:rPr>
        <w:t xml:space="preserve"> que generen ingresos que provengan de su venta o arrendamiento; </w:t>
      </w:r>
      <w:r w:rsidR="0063033A" w:rsidRPr="00655E67">
        <w:rPr>
          <w:rFonts w:ascii="Museo Sans 300" w:hAnsi="Museo Sans 300"/>
        </w:rPr>
        <w:t>y</w:t>
      </w:r>
    </w:p>
    <w:p w14:paraId="5C38B961" w14:textId="795DC6C6" w:rsidR="008569AE" w:rsidRPr="00655E67" w:rsidRDefault="00262606" w:rsidP="006F18E5">
      <w:pPr>
        <w:pStyle w:val="Prrafodelista"/>
        <w:numPr>
          <w:ilvl w:val="2"/>
          <w:numId w:val="70"/>
        </w:numPr>
        <w:ind w:left="425" w:hanging="425"/>
        <w:jc w:val="both"/>
        <w:rPr>
          <w:rFonts w:ascii="Museo Sans 300" w:hAnsi="Museo Sans 300"/>
        </w:rPr>
      </w:pPr>
      <w:r w:rsidRPr="00655E67">
        <w:rPr>
          <w:rFonts w:ascii="Museo Sans 300" w:hAnsi="Museo Sans 300"/>
        </w:rPr>
        <w:t>Valores de oferta pública</w:t>
      </w:r>
      <w:r w:rsidR="006B7D91" w:rsidRPr="00655E67">
        <w:rPr>
          <w:rFonts w:ascii="Museo Sans 300" w:hAnsi="Museo Sans 300"/>
        </w:rPr>
        <w:t>,</w:t>
      </w:r>
      <w:r w:rsidRPr="00655E67">
        <w:rPr>
          <w:rFonts w:ascii="Museo Sans 300" w:hAnsi="Museo Sans 300"/>
        </w:rPr>
        <w:t xml:space="preserve"> según lo establecido en el artículo 97 de la Ley de Fondos</w:t>
      </w:r>
      <w:r w:rsidR="000119C5" w:rsidRPr="00655E67">
        <w:rPr>
          <w:rFonts w:ascii="Museo Sans 300" w:hAnsi="Museo Sans 300"/>
        </w:rPr>
        <w:t xml:space="preserve">, </w:t>
      </w:r>
      <w:r w:rsidR="008569AE" w:rsidRPr="00655E67">
        <w:rPr>
          <w:rFonts w:ascii="Museo Sans 300" w:hAnsi="Museo Sans 300"/>
        </w:rPr>
        <w:t>observando lo dispuesto en las “Normas Técnicas para las Inversiones de los Fondos de Inversión” (NDMC-07), aprobadas por el Banco Central por medio de su Comité de Normas.</w:t>
      </w:r>
    </w:p>
    <w:p w14:paraId="25DCA419" w14:textId="7AD5E448" w:rsidR="00262606" w:rsidRPr="00655E67" w:rsidRDefault="00262606" w:rsidP="00794AAA">
      <w:pPr>
        <w:pStyle w:val="Prrafodelista"/>
        <w:ind w:left="502"/>
        <w:jc w:val="both"/>
        <w:rPr>
          <w:rFonts w:ascii="Museo Sans 300" w:hAnsi="Museo Sans 300"/>
        </w:rPr>
      </w:pPr>
      <w:r w:rsidRPr="00655E67">
        <w:rPr>
          <w:rFonts w:ascii="Museo Sans 300" w:hAnsi="Museo Sans 300"/>
        </w:rPr>
        <w:t xml:space="preserve"> </w:t>
      </w:r>
    </w:p>
    <w:p w14:paraId="60074333" w14:textId="6EE15017" w:rsidR="00262606" w:rsidRPr="00655E67" w:rsidRDefault="00262606" w:rsidP="00794AAA">
      <w:pPr>
        <w:jc w:val="both"/>
        <w:rPr>
          <w:rFonts w:ascii="Museo Sans 300" w:hAnsi="Museo Sans 300"/>
        </w:rPr>
      </w:pPr>
      <w:r w:rsidRPr="00655E67">
        <w:rPr>
          <w:rFonts w:ascii="Museo Sans 300" w:hAnsi="Museo Sans 300"/>
        </w:rPr>
        <w:lastRenderedPageBreak/>
        <w:t xml:space="preserve">La Gestora </w:t>
      </w:r>
      <w:r w:rsidR="00FA39C1" w:rsidRPr="00655E67">
        <w:rPr>
          <w:rFonts w:ascii="Museo Sans 300" w:hAnsi="Museo Sans 300"/>
        </w:rPr>
        <w:t>podrá</w:t>
      </w:r>
      <w:r w:rsidR="006B7D91" w:rsidRPr="00655E67">
        <w:rPr>
          <w:rFonts w:ascii="Museo Sans 300" w:hAnsi="Museo Sans 300"/>
        </w:rPr>
        <w:t xml:space="preserve"> adquirir</w:t>
      </w:r>
      <w:r w:rsidRPr="00655E67">
        <w:rPr>
          <w:rFonts w:ascii="Museo Sans 300" w:hAnsi="Museo Sans 300"/>
        </w:rPr>
        <w:t xml:space="preserve"> planos arquitectóni</w:t>
      </w:r>
      <w:r w:rsidR="006B7D91" w:rsidRPr="00655E67">
        <w:rPr>
          <w:rFonts w:ascii="Museo Sans 300" w:hAnsi="Museo Sans 300"/>
        </w:rPr>
        <w:t>cos, diseños, estudios técnicos y</w:t>
      </w:r>
      <w:r w:rsidRPr="00655E67">
        <w:rPr>
          <w:rFonts w:ascii="Museo Sans 300" w:hAnsi="Museo Sans 300"/>
        </w:rPr>
        <w:t xml:space="preserve"> </w:t>
      </w:r>
      <w:r w:rsidR="00CD2170" w:rsidRPr="00655E67">
        <w:rPr>
          <w:rFonts w:ascii="Museo Sans 300" w:hAnsi="Museo Sans 300"/>
        </w:rPr>
        <w:t>consultoría para el desarrollo del proyecto.</w:t>
      </w:r>
    </w:p>
    <w:p w14:paraId="469474C2" w14:textId="77777777" w:rsidR="00D95B8F" w:rsidRPr="00655E67" w:rsidRDefault="00D95B8F" w:rsidP="00794AAA">
      <w:pPr>
        <w:jc w:val="both"/>
        <w:rPr>
          <w:rFonts w:ascii="Museo Sans 300" w:hAnsi="Museo Sans 300"/>
          <w:sz w:val="18"/>
        </w:rPr>
      </w:pPr>
    </w:p>
    <w:p w14:paraId="3FC0D6E7" w14:textId="69925C71" w:rsidR="00CD2170" w:rsidRPr="00655E67" w:rsidRDefault="00CD2170" w:rsidP="00794AAA">
      <w:pPr>
        <w:jc w:val="both"/>
        <w:rPr>
          <w:rFonts w:ascii="Museo Sans 300" w:hAnsi="Museo Sans 300"/>
          <w:lang w:val="es-MX"/>
        </w:rPr>
      </w:pPr>
      <w:r w:rsidRPr="00655E67">
        <w:rPr>
          <w:rFonts w:ascii="Museo Sans 300" w:hAnsi="Museo Sans 300"/>
        </w:rPr>
        <w:t xml:space="preserve">Los inmuebles en los que invierta en el Fondo deberán encontrarse </w:t>
      </w:r>
      <w:r w:rsidRPr="00655E67">
        <w:rPr>
          <w:rFonts w:ascii="Museo Sans 300" w:hAnsi="Museo Sans 300"/>
          <w:lang w:val="es-MX"/>
        </w:rPr>
        <w:t>libre</w:t>
      </w:r>
      <w:r w:rsidR="000119C5" w:rsidRPr="00655E67">
        <w:rPr>
          <w:rFonts w:ascii="Museo Sans 300" w:hAnsi="Museo Sans 300"/>
          <w:lang w:val="es-MX"/>
        </w:rPr>
        <w:t>s</w:t>
      </w:r>
      <w:r w:rsidRPr="00655E67">
        <w:rPr>
          <w:rFonts w:ascii="Museo Sans 300" w:hAnsi="Museo Sans 300"/>
          <w:lang w:val="es-MX"/>
        </w:rPr>
        <w:t xml:space="preserve"> de derechos de usufructo, uso</w:t>
      </w:r>
      <w:r w:rsidR="00FA39C1" w:rsidRPr="00655E67">
        <w:rPr>
          <w:rFonts w:ascii="Museo Sans 300" w:hAnsi="Museo Sans 300"/>
          <w:lang w:val="es-MX"/>
        </w:rPr>
        <w:t xml:space="preserve"> o habitación o cualquier otro</w:t>
      </w:r>
      <w:r w:rsidRPr="00655E67">
        <w:rPr>
          <w:rFonts w:ascii="Museo Sans 300" w:hAnsi="Museo Sans 300"/>
          <w:lang w:val="es-MX"/>
        </w:rPr>
        <w:t xml:space="preserve"> gravamen u otro derecho que imposibilite su transferencia al Fondo de Desarrollo Inmobiliario o el desarrollo del proyecto. </w:t>
      </w:r>
    </w:p>
    <w:p w14:paraId="64012379" w14:textId="77777777" w:rsidR="00CD2170" w:rsidRPr="00655E67" w:rsidRDefault="00CD2170" w:rsidP="00794AAA">
      <w:pPr>
        <w:jc w:val="both"/>
        <w:rPr>
          <w:rFonts w:ascii="Museo Sans 300" w:hAnsi="Museo Sans 300"/>
          <w:sz w:val="20"/>
        </w:rPr>
      </w:pPr>
    </w:p>
    <w:p w14:paraId="37445818" w14:textId="7F0D1898" w:rsidR="003763BC" w:rsidRPr="00655E67" w:rsidRDefault="003763BC" w:rsidP="00794AAA">
      <w:pPr>
        <w:jc w:val="both"/>
        <w:rPr>
          <w:rFonts w:ascii="Museo Sans 300" w:hAnsi="Museo Sans 300"/>
          <w:b/>
        </w:rPr>
      </w:pPr>
      <w:r w:rsidRPr="00655E67">
        <w:rPr>
          <w:rFonts w:ascii="Museo Sans 300" w:hAnsi="Museo Sans 300"/>
          <w:b/>
        </w:rPr>
        <w:t xml:space="preserve">Arrendamiento de bienes inmuebles </w:t>
      </w:r>
    </w:p>
    <w:p w14:paraId="0D813F58" w14:textId="1B21D645" w:rsidR="002B361D" w:rsidRPr="00655E67" w:rsidRDefault="002B361D"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rPr>
        <w:t xml:space="preserve">Será aplicable </w:t>
      </w:r>
      <w:r w:rsidR="006F7AD9" w:rsidRPr="00655E67">
        <w:rPr>
          <w:rFonts w:ascii="Museo Sans 300" w:hAnsi="Museo Sans 300"/>
        </w:rPr>
        <w:t>a los Fondos que exploten bienes inmuebles en arrendamiento</w:t>
      </w:r>
      <w:r w:rsidR="00711780" w:rsidRPr="00655E67">
        <w:rPr>
          <w:rFonts w:ascii="Museo Sans 300" w:hAnsi="Museo Sans 300"/>
        </w:rPr>
        <w:t>,</w:t>
      </w:r>
      <w:r w:rsidR="006F7AD9" w:rsidRPr="00655E67">
        <w:rPr>
          <w:rFonts w:ascii="Museo Sans 300" w:hAnsi="Museo Sans 300"/>
        </w:rPr>
        <w:t xml:space="preserve"> lo </w:t>
      </w:r>
      <w:r w:rsidR="008828C8" w:rsidRPr="00655E67">
        <w:rPr>
          <w:rFonts w:ascii="Museo Sans 300" w:hAnsi="Museo Sans 300"/>
        </w:rPr>
        <w:t>establecido en</w:t>
      </w:r>
      <w:r w:rsidR="00F2376D" w:rsidRPr="00655E67">
        <w:rPr>
          <w:rFonts w:ascii="Museo Sans 300" w:hAnsi="Museo Sans 300"/>
        </w:rPr>
        <w:t xml:space="preserve"> las</w:t>
      </w:r>
      <w:r w:rsidR="006F7AD9" w:rsidRPr="00655E67">
        <w:rPr>
          <w:rFonts w:ascii="Museo Sans 300" w:hAnsi="Museo Sans 300"/>
        </w:rPr>
        <w:t xml:space="preserve"> “Normas Técnicas de Fondos de Inversión Cerrados Inmobiliarios” (NDMC-17)</w:t>
      </w:r>
      <w:r w:rsidR="00711780" w:rsidRPr="00655E67">
        <w:rPr>
          <w:rFonts w:ascii="Museo Sans 300" w:hAnsi="Museo Sans 300"/>
        </w:rPr>
        <w:t>,</w:t>
      </w:r>
      <w:r w:rsidR="007D2124" w:rsidRPr="00655E67">
        <w:rPr>
          <w:rFonts w:ascii="Museo Sans 300" w:hAnsi="Museo Sans 300"/>
        </w:rPr>
        <w:t xml:space="preserve"> </w:t>
      </w:r>
      <w:r w:rsidR="00BB0846" w:rsidRPr="00655E67">
        <w:rPr>
          <w:rFonts w:ascii="Museo Sans 300" w:hAnsi="Museo Sans 300"/>
        </w:rPr>
        <w:t>aprobadas</w:t>
      </w:r>
      <w:r w:rsidR="006F7AD9" w:rsidRPr="00655E67">
        <w:rPr>
          <w:rFonts w:ascii="Museo Sans 300" w:hAnsi="Museo Sans 300"/>
        </w:rPr>
        <w:t xml:space="preserve"> por el Banco Central por medio de su Comité de Normas. </w:t>
      </w:r>
    </w:p>
    <w:p w14:paraId="1C5580A7" w14:textId="77777777" w:rsidR="00C762A0" w:rsidRPr="00655E67" w:rsidRDefault="00C762A0" w:rsidP="00794AAA">
      <w:pPr>
        <w:jc w:val="both"/>
        <w:rPr>
          <w:rFonts w:ascii="Museo Sans 300" w:hAnsi="Museo Sans 300"/>
          <w:b/>
          <w:sz w:val="20"/>
        </w:rPr>
      </w:pPr>
    </w:p>
    <w:p w14:paraId="7E5C66E9" w14:textId="7FDC09CA" w:rsidR="00262606" w:rsidRPr="00655E67" w:rsidRDefault="006B7D91" w:rsidP="00794AAA">
      <w:pPr>
        <w:jc w:val="both"/>
        <w:rPr>
          <w:rFonts w:ascii="Museo Sans 300" w:hAnsi="Museo Sans 300"/>
          <w:b/>
        </w:rPr>
      </w:pPr>
      <w:r w:rsidRPr="00655E67">
        <w:rPr>
          <w:rFonts w:ascii="Museo Sans 300" w:hAnsi="Museo Sans 300"/>
          <w:b/>
        </w:rPr>
        <w:t>Administración de las i</w:t>
      </w:r>
      <w:r w:rsidR="00262606" w:rsidRPr="00655E67">
        <w:rPr>
          <w:rFonts w:ascii="Museo Sans 300" w:hAnsi="Museo Sans 300"/>
          <w:b/>
        </w:rPr>
        <w:t xml:space="preserve">nversiones </w:t>
      </w:r>
    </w:p>
    <w:p w14:paraId="39E4FA0C" w14:textId="77777777"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b/>
        </w:rPr>
      </w:pPr>
      <w:r w:rsidRPr="00655E67">
        <w:rPr>
          <w:rFonts w:ascii="Museo Sans 300" w:hAnsi="Museo Sans 300"/>
        </w:rPr>
        <w:t>La Gestora establecerá las funciones principales que deberán cumplir el administrador de inversiones de un Fondo de Desarrollo Inmobiliario, considerando como mínimo las siguientes:</w:t>
      </w:r>
      <w:r w:rsidRPr="00655E67">
        <w:rPr>
          <w:rFonts w:ascii="Museo Sans 300" w:hAnsi="Museo Sans 300"/>
          <w:b/>
        </w:rPr>
        <w:t xml:space="preserve"> </w:t>
      </w:r>
    </w:p>
    <w:p w14:paraId="20596C83" w14:textId="77777777" w:rsidR="00262606" w:rsidRPr="00655E67" w:rsidRDefault="00262606" w:rsidP="00794AAA">
      <w:pPr>
        <w:pStyle w:val="Prrafodelista"/>
        <w:numPr>
          <w:ilvl w:val="0"/>
          <w:numId w:val="40"/>
        </w:numPr>
        <w:spacing w:before="120"/>
        <w:ind w:left="425" w:hanging="425"/>
        <w:jc w:val="both"/>
        <w:rPr>
          <w:rFonts w:ascii="Museo Sans 300" w:hAnsi="Museo Sans 300"/>
        </w:rPr>
      </w:pPr>
      <w:r w:rsidRPr="00655E67">
        <w:rPr>
          <w:rFonts w:ascii="Museo Sans 300" w:hAnsi="Museo Sans 300"/>
        </w:rPr>
        <w:t>Efectuar el seguimiento a los proyectos que desarrolla el Fondo de Desarrollo Inmobiliario</w:t>
      </w:r>
      <w:r w:rsidR="00592490" w:rsidRPr="00655E67">
        <w:rPr>
          <w:rFonts w:ascii="Museo Sans 300" w:hAnsi="Museo Sans 300"/>
        </w:rPr>
        <w:t>, considerando para ello los informes del Supervisor de la Obra</w:t>
      </w:r>
      <w:r w:rsidRPr="00655E67">
        <w:rPr>
          <w:rFonts w:ascii="Museo Sans 300" w:hAnsi="Museo Sans 300"/>
        </w:rPr>
        <w:t xml:space="preserve">; </w:t>
      </w:r>
    </w:p>
    <w:p w14:paraId="21A4A260" w14:textId="39D60B00" w:rsidR="00262606" w:rsidRPr="00655E67" w:rsidRDefault="00155192" w:rsidP="00794AAA">
      <w:pPr>
        <w:pStyle w:val="Prrafodelista"/>
        <w:numPr>
          <w:ilvl w:val="0"/>
          <w:numId w:val="40"/>
        </w:numPr>
        <w:ind w:left="425" w:hanging="425"/>
        <w:jc w:val="both"/>
        <w:rPr>
          <w:rFonts w:ascii="Museo Sans 300" w:hAnsi="Museo Sans 300"/>
        </w:rPr>
      </w:pPr>
      <w:r w:rsidRPr="00655E67">
        <w:rPr>
          <w:rFonts w:ascii="Museo Sans 300" w:hAnsi="Museo Sans 300"/>
        </w:rPr>
        <w:t>Informar el avance del p</w:t>
      </w:r>
      <w:r w:rsidR="00262606" w:rsidRPr="00655E67">
        <w:rPr>
          <w:rFonts w:ascii="Museo Sans 300" w:hAnsi="Museo Sans 300"/>
        </w:rPr>
        <w:t>royecto a la Junta Directiva de la Gestora cada trimestre;</w:t>
      </w:r>
    </w:p>
    <w:p w14:paraId="43F60CF9" w14:textId="2D1B818F" w:rsidR="00262606" w:rsidRPr="00655E67" w:rsidRDefault="00262606" w:rsidP="00794AAA">
      <w:pPr>
        <w:pStyle w:val="Prrafodelista"/>
        <w:numPr>
          <w:ilvl w:val="0"/>
          <w:numId w:val="40"/>
        </w:numPr>
        <w:ind w:left="425" w:hanging="425"/>
        <w:jc w:val="both"/>
        <w:rPr>
          <w:rFonts w:ascii="Museo Sans 300" w:hAnsi="Museo Sans 300"/>
        </w:rPr>
      </w:pPr>
      <w:r w:rsidRPr="00655E67">
        <w:rPr>
          <w:rFonts w:ascii="Museo Sans 300" w:hAnsi="Museo Sans 300"/>
        </w:rPr>
        <w:t>Verificar el cumplimiento de los contratos necesarios para el desar</w:t>
      </w:r>
      <w:r w:rsidR="00155192" w:rsidRPr="00655E67">
        <w:rPr>
          <w:rFonts w:ascii="Museo Sans 300" w:hAnsi="Museo Sans 300"/>
        </w:rPr>
        <w:t>rollo del p</w:t>
      </w:r>
      <w:r w:rsidRPr="00655E67">
        <w:rPr>
          <w:rFonts w:ascii="Museo Sans 300" w:hAnsi="Museo Sans 300"/>
        </w:rPr>
        <w:t xml:space="preserve">royecto; </w:t>
      </w:r>
    </w:p>
    <w:p w14:paraId="515C8CF7" w14:textId="77777777" w:rsidR="00262606" w:rsidRPr="00655E67" w:rsidRDefault="00262606" w:rsidP="00794AAA">
      <w:pPr>
        <w:pStyle w:val="Prrafodelista"/>
        <w:numPr>
          <w:ilvl w:val="0"/>
          <w:numId w:val="40"/>
        </w:numPr>
        <w:ind w:left="425" w:hanging="425"/>
        <w:jc w:val="both"/>
        <w:rPr>
          <w:rFonts w:ascii="Museo Sans 300" w:hAnsi="Museo Sans 300"/>
        </w:rPr>
      </w:pPr>
      <w:r w:rsidRPr="00655E67">
        <w:rPr>
          <w:rFonts w:ascii="Museo Sans 300" w:hAnsi="Museo Sans 300"/>
        </w:rPr>
        <w:t xml:space="preserve">Informar a la Junta Directiva de la Gestora oportunamente sobre el incumplimiento de cláusulas contractuales, con el propósito de iniciar los procedimientos correspondientes por incumplimiento; </w:t>
      </w:r>
    </w:p>
    <w:p w14:paraId="6698B7C5" w14:textId="21B44E1C" w:rsidR="00262606" w:rsidRPr="00655E67" w:rsidRDefault="00262606" w:rsidP="00794AAA">
      <w:pPr>
        <w:pStyle w:val="Prrafodelista"/>
        <w:numPr>
          <w:ilvl w:val="0"/>
          <w:numId w:val="40"/>
        </w:numPr>
        <w:ind w:left="425" w:hanging="425"/>
        <w:jc w:val="both"/>
        <w:rPr>
          <w:rFonts w:ascii="Museo Sans 300" w:hAnsi="Museo Sans 300"/>
        </w:rPr>
      </w:pPr>
      <w:r w:rsidRPr="00655E67">
        <w:rPr>
          <w:rFonts w:ascii="Museo Sans 300" w:hAnsi="Museo Sans 300"/>
        </w:rPr>
        <w:t>Conformar y mantener actualizado el expediente de seguimiento de l</w:t>
      </w:r>
      <w:r w:rsidR="00155192" w:rsidRPr="00655E67">
        <w:rPr>
          <w:rFonts w:ascii="Museo Sans 300" w:hAnsi="Museo Sans 300"/>
        </w:rPr>
        <w:t>a ejecución del desarrollo del p</w:t>
      </w:r>
      <w:r w:rsidRPr="00655E67">
        <w:rPr>
          <w:rFonts w:ascii="Museo Sans 300" w:hAnsi="Museo Sans 300"/>
        </w:rPr>
        <w:t xml:space="preserve">royecto, el cual deberá estar conformado por los documentos que sustenten las acciones realizadas desde el inicio hasta la recepción final de la obra; </w:t>
      </w:r>
    </w:p>
    <w:p w14:paraId="0BCEEAD1" w14:textId="03C52BC8" w:rsidR="00262606" w:rsidRPr="00655E67" w:rsidRDefault="00262606" w:rsidP="00794AAA">
      <w:pPr>
        <w:pStyle w:val="Prrafodelista"/>
        <w:numPr>
          <w:ilvl w:val="0"/>
          <w:numId w:val="40"/>
        </w:numPr>
        <w:ind w:left="425" w:hanging="425"/>
        <w:jc w:val="both"/>
        <w:rPr>
          <w:rFonts w:ascii="Museo Sans 300" w:hAnsi="Museo Sans 300"/>
        </w:rPr>
      </w:pPr>
      <w:r w:rsidRPr="00655E67">
        <w:rPr>
          <w:rFonts w:ascii="Museo Sans 300" w:hAnsi="Museo Sans 300"/>
        </w:rPr>
        <w:t>Gestionar los procedimientos por reclamo</w:t>
      </w:r>
      <w:r w:rsidR="00101FC7" w:rsidRPr="00655E67">
        <w:rPr>
          <w:rFonts w:ascii="Museo Sans 300" w:hAnsi="Museo Sans 300"/>
        </w:rPr>
        <w:t>s</w:t>
      </w:r>
      <w:r w:rsidRPr="00655E67">
        <w:rPr>
          <w:rFonts w:ascii="Museo Sans 300" w:hAnsi="Museo Sans 300"/>
        </w:rPr>
        <w:t xml:space="preserve"> relacionad</w:t>
      </w:r>
      <w:r w:rsidR="00101FC7" w:rsidRPr="00655E67">
        <w:rPr>
          <w:rFonts w:ascii="Museo Sans 300" w:hAnsi="Museo Sans 300"/>
        </w:rPr>
        <w:t>o</w:t>
      </w:r>
      <w:r w:rsidRPr="00655E67">
        <w:rPr>
          <w:rFonts w:ascii="Museo Sans 300" w:hAnsi="Museo Sans 300"/>
        </w:rPr>
        <w:t>s con fallas o desperfectos en la obra, bienes o servicios, funcionamiento o calidad de los bienes; y</w:t>
      </w:r>
    </w:p>
    <w:p w14:paraId="1C131D22" w14:textId="77777777" w:rsidR="00262606" w:rsidRPr="00655E67" w:rsidRDefault="00262606" w:rsidP="00794AAA">
      <w:pPr>
        <w:pStyle w:val="Prrafodelista"/>
        <w:numPr>
          <w:ilvl w:val="0"/>
          <w:numId w:val="40"/>
        </w:numPr>
        <w:ind w:left="425" w:hanging="425"/>
        <w:jc w:val="both"/>
        <w:rPr>
          <w:rFonts w:ascii="Museo Sans 300" w:hAnsi="Museo Sans 300"/>
        </w:rPr>
      </w:pPr>
      <w:r w:rsidRPr="00655E67">
        <w:rPr>
          <w:rFonts w:ascii="Museo Sans 300" w:hAnsi="Museo Sans 300"/>
        </w:rPr>
        <w:t>Cualquier otra responsabilidad que le otorgue la Gestora relacionada con la administración de la inversión.</w:t>
      </w:r>
    </w:p>
    <w:p w14:paraId="4556127C" w14:textId="77777777" w:rsidR="006A597C" w:rsidRDefault="006A597C" w:rsidP="00794AAA">
      <w:pPr>
        <w:pStyle w:val="Prrafodelista"/>
        <w:tabs>
          <w:tab w:val="left" w:pos="284"/>
          <w:tab w:val="left" w:pos="709"/>
        </w:tabs>
        <w:jc w:val="both"/>
        <w:rPr>
          <w:rFonts w:ascii="Museo Sans 300" w:hAnsi="Museo Sans 300" w:cs="Arial"/>
        </w:rPr>
      </w:pPr>
    </w:p>
    <w:p w14:paraId="61D95C09" w14:textId="2742F5D7" w:rsidR="00262606" w:rsidRDefault="00262606" w:rsidP="00794AAA">
      <w:pPr>
        <w:pStyle w:val="Prrafodelista"/>
        <w:tabs>
          <w:tab w:val="left" w:pos="284"/>
          <w:tab w:val="left" w:pos="709"/>
        </w:tabs>
        <w:jc w:val="both"/>
        <w:rPr>
          <w:rFonts w:ascii="Museo Sans 300" w:hAnsi="Museo Sans 300"/>
        </w:rPr>
      </w:pPr>
      <w:r w:rsidRPr="00655E67">
        <w:rPr>
          <w:rFonts w:ascii="Museo Sans 300" w:hAnsi="Museo Sans 300" w:cs="Arial"/>
        </w:rPr>
        <w:t>Las funciones listadas en el presente artículo las realizará el administrador de inversiones sin perjuicio de las obligaciones esta</w:t>
      </w:r>
      <w:r w:rsidRPr="00655E67">
        <w:rPr>
          <w:rFonts w:ascii="Museo Sans 300" w:hAnsi="Museo Sans 300" w:cs="Arial"/>
        </w:rPr>
        <w:lastRenderedPageBreak/>
        <w:t xml:space="preserve">blecidas en las “Normas Técnicas para las Inversiones de los Fondos de Inversión” (NDMC-07), </w:t>
      </w:r>
      <w:r w:rsidR="00BB0846" w:rsidRPr="00655E67">
        <w:rPr>
          <w:rFonts w:ascii="Museo Sans 300" w:hAnsi="Museo Sans 300"/>
        </w:rPr>
        <w:t>aprobadas</w:t>
      </w:r>
      <w:r w:rsidRPr="00655E67">
        <w:rPr>
          <w:rFonts w:ascii="Museo Sans 300" w:hAnsi="Museo Sans 300"/>
        </w:rPr>
        <w:t xml:space="preserve"> por el Banco Central por medio de su Comité de Normas. </w:t>
      </w:r>
    </w:p>
    <w:p w14:paraId="4EDDEDEE" w14:textId="77777777" w:rsidR="005E3FE7" w:rsidRPr="00655E67" w:rsidRDefault="005E3FE7" w:rsidP="00794AAA">
      <w:pPr>
        <w:pStyle w:val="Prrafodelista"/>
        <w:tabs>
          <w:tab w:val="left" w:pos="284"/>
          <w:tab w:val="left" w:pos="709"/>
        </w:tabs>
        <w:jc w:val="both"/>
        <w:rPr>
          <w:rFonts w:ascii="Museo Sans 300" w:hAnsi="Museo Sans 300"/>
        </w:rPr>
      </w:pPr>
    </w:p>
    <w:p w14:paraId="7E6BC3CB" w14:textId="7F485053" w:rsidR="00262606" w:rsidRPr="00655E67" w:rsidRDefault="00262606" w:rsidP="00794AAA">
      <w:pPr>
        <w:pStyle w:val="Prrafodelista"/>
        <w:tabs>
          <w:tab w:val="left" w:pos="709"/>
        </w:tabs>
        <w:jc w:val="both"/>
        <w:rPr>
          <w:rFonts w:ascii="Museo Sans 300" w:hAnsi="Museo Sans 300"/>
        </w:rPr>
      </w:pPr>
      <w:r w:rsidRPr="00655E67">
        <w:rPr>
          <w:rFonts w:ascii="Museo Sans 300" w:hAnsi="Museo Sans 300"/>
        </w:rPr>
        <w:t>Para el cumplimiento de sus funciones, un administrador de Inversiones de un Fondo de Desarrollo Inmobiliario deberá contar con conocimiento y experiencia en el tipo de proyecto que desarrollará el Fondo</w:t>
      </w:r>
      <w:r w:rsidR="00592490" w:rsidRPr="00655E67">
        <w:rPr>
          <w:rFonts w:ascii="Museo Sans 300" w:hAnsi="Museo Sans 300"/>
        </w:rPr>
        <w:t xml:space="preserve"> y ser autorizado para ello</w:t>
      </w:r>
      <w:r w:rsidR="006B7D91" w:rsidRPr="00655E67">
        <w:rPr>
          <w:rFonts w:ascii="Museo Sans 300" w:hAnsi="Museo Sans 300"/>
        </w:rPr>
        <w:t>,</w:t>
      </w:r>
      <w:r w:rsidR="00592490" w:rsidRPr="00655E67">
        <w:rPr>
          <w:rFonts w:ascii="Museo Sans 300" w:hAnsi="Museo Sans 300"/>
        </w:rPr>
        <w:t xml:space="preserve"> de conformidad a las “Normas Técnicas para la Autorización y Registro de los Administradores de Inversiones de los Fondos de Inversión”</w:t>
      </w:r>
      <w:r w:rsidR="00A573C5" w:rsidRPr="00655E67">
        <w:rPr>
          <w:rFonts w:ascii="Museo Sans 300" w:hAnsi="Museo Sans 300"/>
        </w:rPr>
        <w:t xml:space="preserve"> (NDMC-03)</w:t>
      </w:r>
      <w:r w:rsidR="00CA2F3F" w:rsidRPr="00655E67">
        <w:rPr>
          <w:rFonts w:ascii="Museo Sans 300" w:hAnsi="Museo Sans 300"/>
        </w:rPr>
        <w:t>,</w:t>
      </w:r>
      <w:r w:rsidR="00A573C5" w:rsidRPr="00655E67">
        <w:rPr>
          <w:rFonts w:ascii="Museo Sans 300" w:hAnsi="Museo Sans 300"/>
        </w:rPr>
        <w:t xml:space="preserve"> </w:t>
      </w:r>
      <w:r w:rsidR="00BB0846" w:rsidRPr="00655E67">
        <w:rPr>
          <w:rFonts w:ascii="Museo Sans 300" w:hAnsi="Museo Sans 300"/>
        </w:rPr>
        <w:t>aprobadas</w:t>
      </w:r>
      <w:r w:rsidR="00A573C5" w:rsidRPr="00655E67">
        <w:rPr>
          <w:rFonts w:ascii="Museo Sans 300" w:hAnsi="Museo Sans 300"/>
        </w:rPr>
        <w:t xml:space="preserve"> por el Banco Central por medio de su Comité de Normas</w:t>
      </w:r>
      <w:r w:rsidR="00592490" w:rsidRPr="00655E67">
        <w:rPr>
          <w:rFonts w:ascii="Museo Sans 300" w:hAnsi="Museo Sans 300"/>
        </w:rPr>
        <w:t xml:space="preserve">. </w:t>
      </w:r>
    </w:p>
    <w:p w14:paraId="07433E3B" w14:textId="77777777" w:rsidR="00262606" w:rsidRPr="00655E67" w:rsidRDefault="00262606" w:rsidP="00794AAA">
      <w:pPr>
        <w:pStyle w:val="Prrafodelista"/>
        <w:tabs>
          <w:tab w:val="left" w:pos="709"/>
        </w:tabs>
        <w:jc w:val="both"/>
        <w:rPr>
          <w:rFonts w:ascii="Museo Sans 300" w:hAnsi="Museo Sans 300"/>
        </w:rPr>
      </w:pPr>
    </w:p>
    <w:p w14:paraId="39B71E19" w14:textId="77777777" w:rsidR="00262606" w:rsidRPr="00655E67" w:rsidRDefault="00262606" w:rsidP="00794AAA">
      <w:pPr>
        <w:tabs>
          <w:tab w:val="center" w:pos="4419"/>
        </w:tabs>
        <w:rPr>
          <w:rFonts w:ascii="Museo Sans 300" w:hAnsi="Museo Sans 300"/>
          <w:b/>
          <w:lang w:val="es-ES_tradnl"/>
        </w:rPr>
      </w:pPr>
      <w:r w:rsidRPr="00655E67">
        <w:rPr>
          <w:rFonts w:ascii="Museo Sans 300" w:hAnsi="Museo Sans 300"/>
          <w:b/>
          <w:lang w:val="es-ES_tradnl"/>
        </w:rPr>
        <w:t>Endeudamiento del Fondo de Desarrollo Inmobiliario</w:t>
      </w:r>
    </w:p>
    <w:p w14:paraId="5C6F0762" w14:textId="55EEFDF6" w:rsidR="009A783E" w:rsidRPr="00655E67" w:rsidRDefault="009A783E"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rPr>
        <w:t xml:space="preserve">El Fondo no podrá tener deudas, que sumadas excedan </w:t>
      </w:r>
      <w:r w:rsidR="00217C50" w:rsidRPr="00655E67">
        <w:rPr>
          <w:rFonts w:ascii="Museo Sans 300" w:hAnsi="Museo Sans 300"/>
        </w:rPr>
        <w:t>dos</w:t>
      </w:r>
      <w:r w:rsidRPr="00655E67">
        <w:rPr>
          <w:rFonts w:ascii="Museo Sans 300" w:hAnsi="Museo Sans 300"/>
        </w:rPr>
        <w:t xml:space="preserve"> veces su patrimonio. En estos límites se incluyen las operaciones de reporto, sobregiros para el pago de facturas y el financiamiento para la adquisición de inmuebles. El reglamento interno del Fondo deberá establecer el porcentaje de endeudamiento del Fondo, el cual no podrá exceder el límite establecido en el presente artículo. </w:t>
      </w:r>
    </w:p>
    <w:p w14:paraId="2A7B21A1" w14:textId="77777777" w:rsidR="009A783E" w:rsidRPr="00655E67" w:rsidRDefault="009A783E" w:rsidP="00794AAA">
      <w:pPr>
        <w:shd w:val="clear" w:color="auto" w:fill="FFFFFF"/>
        <w:ind w:left="284"/>
        <w:contextualSpacing/>
        <w:jc w:val="both"/>
        <w:rPr>
          <w:rFonts w:ascii="Museo Sans 300" w:hAnsi="Museo Sans 300"/>
        </w:rPr>
      </w:pPr>
    </w:p>
    <w:p w14:paraId="50C5EDF6" w14:textId="01B80F3E" w:rsidR="009A783E" w:rsidRPr="00655E67" w:rsidDel="008A6D2D" w:rsidRDefault="009A783E" w:rsidP="00794AAA">
      <w:pPr>
        <w:shd w:val="clear" w:color="auto" w:fill="FFFFFF"/>
        <w:contextualSpacing/>
        <w:jc w:val="both"/>
        <w:rPr>
          <w:rFonts w:ascii="Museo Sans 300" w:hAnsi="Museo Sans 300"/>
        </w:rPr>
      </w:pPr>
      <w:r w:rsidRPr="00655E67">
        <w:rPr>
          <w:rFonts w:ascii="Museo Sans 300" w:hAnsi="Museo Sans 300"/>
        </w:rPr>
        <w:t xml:space="preserve">Las modificaciones al porcentaje de endeudamiento establecido en el reglamento interno del </w:t>
      </w:r>
      <w:r w:rsidR="00767275">
        <w:rPr>
          <w:rFonts w:ascii="Museo Sans 300" w:hAnsi="Museo Sans 300"/>
        </w:rPr>
        <w:t>F</w:t>
      </w:r>
      <w:r w:rsidRPr="00655E67">
        <w:rPr>
          <w:rFonts w:ascii="Museo Sans 300" w:hAnsi="Museo Sans 300"/>
        </w:rPr>
        <w:t xml:space="preserve">ondo requieren de la aprobación de la asamblea de partícipes así como de las modificaciones al prospecto. </w:t>
      </w:r>
    </w:p>
    <w:p w14:paraId="410A758E" w14:textId="1222CF15" w:rsidR="00262606" w:rsidRPr="00655E67" w:rsidDel="008A6D2D" w:rsidRDefault="00262606" w:rsidP="00794AAA">
      <w:pPr>
        <w:pStyle w:val="Prrafodelista"/>
        <w:tabs>
          <w:tab w:val="left" w:pos="709"/>
          <w:tab w:val="left" w:pos="851"/>
        </w:tabs>
        <w:jc w:val="both"/>
        <w:rPr>
          <w:rFonts w:ascii="Museo Sans 300" w:hAnsi="Museo Sans 300"/>
        </w:rPr>
      </w:pPr>
    </w:p>
    <w:p w14:paraId="1C78BBD7" w14:textId="77777777" w:rsidR="00262606" w:rsidRPr="00655E67" w:rsidRDefault="00262606" w:rsidP="00794AAA">
      <w:pPr>
        <w:jc w:val="both"/>
        <w:rPr>
          <w:rFonts w:ascii="Museo Sans 300" w:hAnsi="Museo Sans 300" w:cs="Arial"/>
        </w:rPr>
      </w:pPr>
      <w:r w:rsidRPr="00655E67">
        <w:rPr>
          <w:rFonts w:ascii="Museo Sans 300" w:hAnsi="Museo Sans 300" w:cs="Arial"/>
        </w:rPr>
        <w:t>Los activos del Fondo sólo podrán gravarse para garantizar el pago de sus propias obligaciones, de acuerdo a lo establecido en el reglamento interno. Las deudas adquiridas por un Fondo únicamente podrán ser cobradas contra sus activos.</w:t>
      </w:r>
    </w:p>
    <w:p w14:paraId="5ECAECDD" w14:textId="77777777" w:rsidR="00262606" w:rsidRPr="00655E67" w:rsidRDefault="00262606" w:rsidP="00794AAA">
      <w:pPr>
        <w:jc w:val="both"/>
        <w:rPr>
          <w:rFonts w:ascii="Museo Sans 300" w:hAnsi="Museo Sans 300" w:cs="Arial"/>
        </w:rPr>
      </w:pPr>
    </w:p>
    <w:p w14:paraId="29EDB83F" w14:textId="77777777" w:rsidR="00262606" w:rsidRPr="00655E67" w:rsidRDefault="00262606" w:rsidP="00794AAA">
      <w:pPr>
        <w:pStyle w:val="Prrafodelista"/>
        <w:tabs>
          <w:tab w:val="left" w:pos="709"/>
          <w:tab w:val="left" w:pos="851"/>
        </w:tabs>
        <w:jc w:val="both"/>
        <w:rPr>
          <w:rFonts w:ascii="Museo Sans 300" w:hAnsi="Museo Sans 300" w:cs="Arial"/>
        </w:rPr>
      </w:pPr>
      <w:r w:rsidRPr="00655E67">
        <w:rPr>
          <w:rFonts w:ascii="Museo Sans 300" w:hAnsi="Museo Sans 300" w:cs="Arial"/>
        </w:rPr>
        <w:t>En el caso de aquellas actividades que involucren el otorgamiento de préstamos, la Gestora deberá asegurarse que se están cumpliendo con las políticas de endeudamiento contempladas en el reglamento interno del Fondo de Desarrollo Inmobiliario que administra.</w:t>
      </w:r>
    </w:p>
    <w:p w14:paraId="43C65D33" w14:textId="61100375" w:rsidR="002C2B73" w:rsidRPr="00655E67" w:rsidRDefault="002C2B73" w:rsidP="00794AAA">
      <w:pPr>
        <w:pStyle w:val="Prrafodelista"/>
        <w:tabs>
          <w:tab w:val="left" w:pos="709"/>
          <w:tab w:val="left" w:pos="851"/>
        </w:tabs>
        <w:jc w:val="both"/>
        <w:rPr>
          <w:rFonts w:ascii="Museo Sans 300" w:hAnsi="Museo Sans 300" w:cs="Arial"/>
        </w:rPr>
      </w:pPr>
    </w:p>
    <w:p w14:paraId="747359FC" w14:textId="77777777" w:rsidR="00262606" w:rsidRPr="00655E67" w:rsidRDefault="00262606" w:rsidP="00794AAA">
      <w:pPr>
        <w:jc w:val="both"/>
        <w:rPr>
          <w:rFonts w:ascii="Museo Sans 300" w:hAnsi="Museo Sans 300"/>
          <w:b/>
        </w:rPr>
      </w:pPr>
      <w:r w:rsidRPr="00655E67">
        <w:rPr>
          <w:rFonts w:ascii="Museo Sans 300" w:hAnsi="Museo Sans 300"/>
          <w:b/>
        </w:rPr>
        <w:t>Política de Inversión en valores de oferta pública</w:t>
      </w:r>
    </w:p>
    <w:p w14:paraId="084FFB62" w14:textId="61AB3FC5"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cs="Arial"/>
        </w:rPr>
      </w:pPr>
      <w:r w:rsidRPr="00655E67">
        <w:rPr>
          <w:rFonts w:ascii="Museo Sans 300" w:hAnsi="Museo Sans 300"/>
        </w:rPr>
        <w:t>Cuando un Fondo de Desarrollo Inmobiliario considere en su política, la inversión en valores de oferta pública, deberá precisar en qué tipo de valor invertirá los recursos del Fondo de Desarrollo Inmobiliario</w:t>
      </w:r>
      <w:r w:rsidRPr="00655E67">
        <w:rPr>
          <w:rFonts w:ascii="Museo Sans 300" w:hAnsi="Museo Sans 300"/>
          <w:lang w:val="es-MX"/>
        </w:rPr>
        <w:t xml:space="preserve">, así como las principales características de éstos en función de plazos y riesgos, indicando los porcentajes máximos y mínimos. Deberá existir una correspondencia entre el objetivo y política de inversión, </w:t>
      </w:r>
      <w:r w:rsidRPr="00655E67">
        <w:rPr>
          <w:rFonts w:ascii="Museo Sans 300" w:hAnsi="Museo Sans 300"/>
        </w:rPr>
        <w:t xml:space="preserve">según la Ley de Fondos y </w:t>
      </w:r>
      <w:r w:rsidRPr="00655E67">
        <w:rPr>
          <w:rFonts w:ascii="Museo Sans 300" w:hAnsi="Museo Sans 300"/>
        </w:rPr>
        <w:lastRenderedPageBreak/>
        <w:t xml:space="preserve">cumplir con lo establecido en las “Normas Técnicas para las Inversiones de los Fondos de Inversión” (NDMC-07), </w:t>
      </w:r>
      <w:r w:rsidR="00BB0846" w:rsidRPr="00655E67">
        <w:rPr>
          <w:rFonts w:ascii="Museo Sans 300" w:hAnsi="Museo Sans 300"/>
        </w:rPr>
        <w:t>aprobadas</w:t>
      </w:r>
      <w:r w:rsidRPr="00655E67">
        <w:rPr>
          <w:rFonts w:ascii="Museo Sans 300" w:hAnsi="Museo Sans 300"/>
        </w:rPr>
        <w:t xml:space="preserve"> por el Banco Central por medio de su Comité de Normas. </w:t>
      </w:r>
    </w:p>
    <w:p w14:paraId="2D98BD4C" w14:textId="77777777" w:rsidR="00DB55D7" w:rsidRPr="00655E67" w:rsidRDefault="00DB55D7" w:rsidP="00794AAA">
      <w:pPr>
        <w:shd w:val="clear" w:color="auto" w:fill="FFFFFF" w:themeFill="background1"/>
        <w:tabs>
          <w:tab w:val="left" w:pos="852"/>
        </w:tabs>
        <w:jc w:val="both"/>
        <w:rPr>
          <w:rFonts w:ascii="Museo Sans 300" w:hAnsi="Museo Sans 300"/>
          <w:b/>
          <w:bCs/>
        </w:rPr>
      </w:pPr>
    </w:p>
    <w:p w14:paraId="5A6E765A" w14:textId="0ED94F79" w:rsidR="00262606" w:rsidRPr="00655E67" w:rsidRDefault="00262606" w:rsidP="00794AAA">
      <w:pPr>
        <w:shd w:val="clear" w:color="auto" w:fill="FFFFFF" w:themeFill="background1"/>
        <w:tabs>
          <w:tab w:val="left" w:pos="852"/>
        </w:tabs>
        <w:jc w:val="both"/>
        <w:rPr>
          <w:rFonts w:ascii="Museo Sans 300" w:hAnsi="Museo Sans 300"/>
          <w:lang w:val="es-ES"/>
        </w:rPr>
      </w:pPr>
      <w:r w:rsidRPr="00655E67">
        <w:rPr>
          <w:rFonts w:ascii="Museo Sans 300" w:hAnsi="Museo Sans 300"/>
          <w:b/>
          <w:bCs/>
        </w:rPr>
        <w:t>Inversiones durante el plazo de suscripción y colocación de cuotas</w:t>
      </w:r>
    </w:p>
    <w:p w14:paraId="462C1AA8" w14:textId="77777777" w:rsidR="00F40451" w:rsidRPr="00655E67" w:rsidRDefault="00262606" w:rsidP="00794AAA">
      <w:pPr>
        <w:pStyle w:val="Prrafodelista"/>
        <w:numPr>
          <w:ilvl w:val="0"/>
          <w:numId w:val="3"/>
        </w:numPr>
        <w:tabs>
          <w:tab w:val="left" w:pos="709"/>
          <w:tab w:val="left" w:pos="851"/>
        </w:tabs>
        <w:ind w:firstLine="0"/>
        <w:jc w:val="both"/>
        <w:rPr>
          <w:rFonts w:ascii="Museo Sans 300" w:hAnsi="Museo Sans 300"/>
          <w:bCs/>
        </w:rPr>
      </w:pPr>
      <w:r w:rsidRPr="00655E67">
        <w:rPr>
          <w:rFonts w:ascii="Museo Sans 300" w:hAnsi="Museo Sans 300"/>
          <w:bCs/>
        </w:rPr>
        <w:t>Durante el período en el que el Fondo de Desarrollo Inmobiliario</w:t>
      </w:r>
      <w:r w:rsidR="00967962" w:rsidRPr="00655E67">
        <w:rPr>
          <w:rFonts w:ascii="Museo Sans 300" w:hAnsi="Museo Sans 300"/>
          <w:bCs/>
        </w:rPr>
        <w:t xml:space="preserve"> no</w:t>
      </w:r>
      <w:r w:rsidRPr="00655E67">
        <w:rPr>
          <w:rFonts w:ascii="Museo Sans 300" w:hAnsi="Museo Sans 300"/>
          <w:bCs/>
        </w:rPr>
        <w:t xml:space="preserve"> alcance el patrimonio y número mínimo de partícipes establecido en la Ley de Fondos, la Gestora a fin de preservar el patrimonio del mismo, deberá mantener los aportes en dinero en depósitos de bancos domiciliados en El Salvador o invertirlos en valores de alta liquidez y bajo riesgo, de conformidad a lo establecido en las “Normas Técnicas para las Inversiones de los Fondos de Inversión” (NDMC-07), </w:t>
      </w:r>
      <w:r w:rsidR="00EA33CF" w:rsidRPr="00655E67">
        <w:rPr>
          <w:rFonts w:ascii="Museo Sans 300" w:hAnsi="Museo Sans 300"/>
        </w:rPr>
        <w:t>aprobadas</w:t>
      </w:r>
      <w:r w:rsidRPr="00655E67">
        <w:rPr>
          <w:rFonts w:ascii="Museo Sans 300" w:hAnsi="Museo Sans 300"/>
        </w:rPr>
        <w:t xml:space="preserve"> por el Banco Central por medio de su Comité de Normas.</w:t>
      </w:r>
    </w:p>
    <w:p w14:paraId="1CF6C635" w14:textId="77777777" w:rsidR="00E52401" w:rsidRDefault="00E52401" w:rsidP="006A597C">
      <w:pPr>
        <w:pStyle w:val="Prrafodelista"/>
        <w:tabs>
          <w:tab w:val="left" w:pos="709"/>
          <w:tab w:val="left" w:pos="851"/>
        </w:tabs>
        <w:jc w:val="both"/>
        <w:rPr>
          <w:rFonts w:ascii="Museo Sans 300" w:hAnsi="Museo Sans 300"/>
          <w:b/>
        </w:rPr>
      </w:pPr>
    </w:p>
    <w:p w14:paraId="7AC71694" w14:textId="119BDF1A" w:rsidR="00262606" w:rsidRPr="00655E67" w:rsidRDefault="00262606" w:rsidP="006A597C">
      <w:pPr>
        <w:pStyle w:val="Prrafodelista"/>
        <w:tabs>
          <w:tab w:val="left" w:pos="709"/>
          <w:tab w:val="left" w:pos="851"/>
        </w:tabs>
        <w:jc w:val="both"/>
        <w:rPr>
          <w:rFonts w:ascii="Museo Sans 300" w:hAnsi="Museo Sans 300"/>
          <w:b/>
        </w:rPr>
      </w:pPr>
      <w:r w:rsidRPr="00655E67">
        <w:rPr>
          <w:rFonts w:ascii="Museo Sans 300" w:hAnsi="Museo Sans 300"/>
          <w:b/>
        </w:rPr>
        <w:t>Plazo para el cumplimiento de límites</w:t>
      </w:r>
    </w:p>
    <w:p w14:paraId="00996824" w14:textId="2A6AEF3F" w:rsidR="003166E1" w:rsidRPr="00655E67" w:rsidRDefault="003166E1" w:rsidP="00794AAA">
      <w:pPr>
        <w:pStyle w:val="Prrafodelista"/>
        <w:numPr>
          <w:ilvl w:val="0"/>
          <w:numId w:val="3"/>
        </w:numPr>
        <w:tabs>
          <w:tab w:val="left" w:pos="709"/>
          <w:tab w:val="left" w:pos="851"/>
        </w:tabs>
        <w:ind w:firstLine="0"/>
        <w:jc w:val="both"/>
        <w:rPr>
          <w:rFonts w:ascii="Museo Sans 300" w:hAnsi="Museo Sans 300"/>
          <w:bCs/>
        </w:rPr>
      </w:pPr>
      <w:r w:rsidRPr="00655E67">
        <w:rPr>
          <w:rFonts w:ascii="Museo Sans 300" w:hAnsi="Museo Sans 300"/>
          <w:bCs/>
        </w:rPr>
        <w:t xml:space="preserve">Para dar cumplimiento a los límites de inversión, en el caso que el Fondo de </w:t>
      </w:r>
      <w:r w:rsidR="00A4384D" w:rsidRPr="00655E67">
        <w:rPr>
          <w:rFonts w:ascii="Museo Sans 300" w:hAnsi="Museo Sans 300"/>
          <w:bCs/>
        </w:rPr>
        <w:t>Desarrollo Inmobiliario</w:t>
      </w:r>
      <w:r w:rsidR="00F2376D" w:rsidRPr="00655E67">
        <w:rPr>
          <w:rFonts w:ascii="Museo Sans 300" w:hAnsi="Museo Sans 300"/>
          <w:bCs/>
        </w:rPr>
        <w:t xml:space="preserve"> </w:t>
      </w:r>
      <w:r w:rsidRPr="00655E67">
        <w:rPr>
          <w:rFonts w:ascii="Museo Sans 300" w:hAnsi="Museo Sans 300"/>
          <w:bCs/>
        </w:rPr>
        <w:t xml:space="preserve">invierta en valores de oferta pública, deberá cumplir con lo establecido en las “Normas Técnicas para las Inversiones de los Fondos de Inversión” (NDMC-07), aprobadas por el Banco Central por medio de su Comité de Normas. Para el caso de las inversiones en </w:t>
      </w:r>
      <w:r w:rsidR="00A4384D" w:rsidRPr="00655E67">
        <w:rPr>
          <w:rFonts w:ascii="Museo Sans 300" w:hAnsi="Museo Sans 300"/>
          <w:bCs/>
        </w:rPr>
        <w:t>inmuebles</w:t>
      </w:r>
      <w:r w:rsidR="00F2376D" w:rsidRPr="00655E67">
        <w:rPr>
          <w:rFonts w:ascii="Museo Sans 300" w:hAnsi="Museo Sans 300"/>
          <w:bCs/>
        </w:rPr>
        <w:t xml:space="preserve"> </w:t>
      </w:r>
      <w:r w:rsidRPr="00655E67">
        <w:rPr>
          <w:rFonts w:ascii="Museo Sans 300" w:hAnsi="Museo Sans 300"/>
          <w:bCs/>
        </w:rPr>
        <w:t>que realice el Fondo, según lo establecido en los literales a) y b) del artículo 34 de las presentes Normas, la Gestora deberá dar cumplimiento a los límites de inversión en un plazo que no exceda los noventa días a partir del momento en que el Fondo alcance el patrimonio y número mínimo de partícipe.</w:t>
      </w:r>
    </w:p>
    <w:p w14:paraId="183CCE59" w14:textId="77777777" w:rsidR="003166E1" w:rsidRPr="00655E67" w:rsidRDefault="003166E1" w:rsidP="00794AAA">
      <w:pPr>
        <w:tabs>
          <w:tab w:val="left" w:pos="851"/>
        </w:tabs>
        <w:jc w:val="both"/>
        <w:outlineLvl w:val="0"/>
        <w:rPr>
          <w:rFonts w:ascii="Museo Sans 300" w:hAnsi="Museo Sans 300"/>
          <w:bCs/>
        </w:rPr>
      </w:pPr>
    </w:p>
    <w:p w14:paraId="43B47044" w14:textId="5549370E" w:rsidR="00D91F17" w:rsidRPr="00655E67" w:rsidRDefault="003166E1" w:rsidP="00794AAA">
      <w:pPr>
        <w:tabs>
          <w:tab w:val="left" w:pos="2354"/>
        </w:tabs>
        <w:jc w:val="both"/>
        <w:rPr>
          <w:rFonts w:ascii="Museo Sans 300" w:hAnsi="Museo Sans 300"/>
          <w:bCs/>
        </w:rPr>
      </w:pPr>
      <w:r w:rsidRPr="00655E67">
        <w:rPr>
          <w:rFonts w:ascii="Museo Sans 300" w:hAnsi="Museo Sans 300"/>
          <w:bCs/>
        </w:rPr>
        <w:t xml:space="preserve">La Gestora deberá observar los límites de endeudamiento a partir de que alcance el patrimonio y número mínimo de partícipes del Fondo al que hace referencia el artículo 61 de la Ley de Fondos. </w:t>
      </w:r>
    </w:p>
    <w:p w14:paraId="4A993534" w14:textId="77777777" w:rsidR="00A32D7F" w:rsidRPr="00655E67" w:rsidRDefault="00A32D7F" w:rsidP="00794AAA">
      <w:pPr>
        <w:tabs>
          <w:tab w:val="left" w:pos="709"/>
        </w:tabs>
        <w:jc w:val="both"/>
        <w:rPr>
          <w:rFonts w:ascii="Museo Sans 300" w:eastAsia="Arial Narrow" w:hAnsi="Museo Sans 300"/>
          <w:b/>
        </w:rPr>
      </w:pPr>
    </w:p>
    <w:p w14:paraId="7C43B512" w14:textId="77777777" w:rsidR="00262606" w:rsidRPr="00655E67" w:rsidRDefault="00262606" w:rsidP="00794AAA">
      <w:pPr>
        <w:tabs>
          <w:tab w:val="left" w:pos="709"/>
        </w:tabs>
        <w:jc w:val="both"/>
        <w:rPr>
          <w:rFonts w:ascii="Museo Sans 300" w:eastAsia="Arial Narrow" w:hAnsi="Museo Sans 300"/>
          <w:b/>
        </w:rPr>
      </w:pPr>
      <w:r w:rsidRPr="00655E67">
        <w:rPr>
          <w:rFonts w:ascii="Museo Sans 300" w:eastAsia="Arial Narrow" w:hAnsi="Museo Sans 300"/>
          <w:b/>
        </w:rPr>
        <w:t xml:space="preserve">Excesos a los límites de inversión justificados o no atribuibles a la Gestora </w:t>
      </w:r>
    </w:p>
    <w:p w14:paraId="4C86619C" w14:textId="6213790D" w:rsidR="00262606" w:rsidRPr="00655E67" w:rsidRDefault="00262606" w:rsidP="00794AAA">
      <w:pPr>
        <w:pStyle w:val="Prrafodelista"/>
        <w:numPr>
          <w:ilvl w:val="0"/>
          <w:numId w:val="3"/>
        </w:numPr>
        <w:tabs>
          <w:tab w:val="left" w:pos="709"/>
          <w:tab w:val="left" w:pos="851"/>
        </w:tabs>
        <w:ind w:firstLine="0"/>
        <w:jc w:val="both"/>
        <w:rPr>
          <w:rFonts w:ascii="Museo Sans 300" w:eastAsia="Arial Narrow" w:hAnsi="Museo Sans 300"/>
        </w:rPr>
      </w:pPr>
      <w:r w:rsidRPr="00655E67">
        <w:rPr>
          <w:rFonts w:ascii="Museo Sans 300" w:hAnsi="Museo Sans 300"/>
          <w:bCs/>
        </w:rPr>
        <w:t>Los</w:t>
      </w:r>
      <w:r w:rsidRPr="00655E67">
        <w:rPr>
          <w:rFonts w:ascii="Museo Sans 300" w:eastAsia="Arial Narrow" w:hAnsi="Museo Sans 300"/>
        </w:rPr>
        <w:t xml:space="preserve"> excesos a los límites de inversión definidos en la política de </w:t>
      </w:r>
      <w:r w:rsidR="005B25A7" w:rsidRPr="00655E67">
        <w:rPr>
          <w:rFonts w:ascii="Museo Sans 300" w:eastAsia="Arial Narrow" w:hAnsi="Museo Sans 300"/>
        </w:rPr>
        <w:t>inversión</w:t>
      </w:r>
      <w:r w:rsidRPr="00655E67">
        <w:rPr>
          <w:rFonts w:ascii="Museo Sans 300" w:eastAsia="Arial Narrow" w:hAnsi="Museo Sans 300"/>
        </w:rPr>
        <w:t xml:space="preserve"> de los Fondos de Desarrollo Inmobiliario, ya sea que se produzcan por causas atribuibles o no atribuibles a la Gestora, deberán ser notificados a la Superintendencia en los tres días hábiles siguientes de ocurrido el hecho, </w:t>
      </w:r>
      <w:r w:rsidR="0077488C" w:rsidRPr="00655E67">
        <w:rPr>
          <w:rFonts w:ascii="Museo Sans 300" w:eastAsia="Arial Narrow" w:hAnsi="Museo Sans 300"/>
        </w:rPr>
        <w:t xml:space="preserve">adjuntando el plan de disminución del exceso, </w:t>
      </w:r>
      <w:r w:rsidRPr="00655E67">
        <w:rPr>
          <w:rFonts w:ascii="Museo Sans 300" w:eastAsia="Arial Narrow" w:hAnsi="Museo Sans 300"/>
        </w:rPr>
        <w:t xml:space="preserve">indicando además las causas de los mismos, los efectos para los partícipes y las actividades que llevarán a cabo para disminuir dichos excesos. </w:t>
      </w:r>
    </w:p>
    <w:p w14:paraId="5A5B7111" w14:textId="77777777" w:rsidR="00262606" w:rsidRPr="00655E67" w:rsidRDefault="00262606" w:rsidP="00794AAA">
      <w:pPr>
        <w:pStyle w:val="Prrafodelista"/>
        <w:tabs>
          <w:tab w:val="left" w:pos="709"/>
        </w:tabs>
        <w:jc w:val="both"/>
        <w:rPr>
          <w:rFonts w:ascii="Museo Sans 300" w:eastAsia="Arial Narrow" w:hAnsi="Museo Sans 300"/>
        </w:rPr>
      </w:pPr>
    </w:p>
    <w:p w14:paraId="75F869EC" w14:textId="3222CD31" w:rsidR="00055C2F" w:rsidRPr="00655E67" w:rsidRDefault="00262606" w:rsidP="00794AAA">
      <w:pPr>
        <w:pStyle w:val="Prrafodelista"/>
        <w:tabs>
          <w:tab w:val="left" w:pos="709"/>
        </w:tabs>
        <w:jc w:val="both"/>
        <w:rPr>
          <w:rFonts w:ascii="Museo Sans 300" w:eastAsia="Arial Narrow" w:hAnsi="Museo Sans 300"/>
        </w:rPr>
      </w:pPr>
      <w:r w:rsidRPr="00655E67">
        <w:rPr>
          <w:rFonts w:ascii="Museo Sans 300" w:eastAsia="Arial Narrow" w:hAnsi="Museo Sans 300"/>
        </w:rPr>
        <w:t xml:space="preserve">La Gestora contará con un plazo de hasta noventa días contado desde la fecha en que se produjo el exceso, para regularizar las </w:t>
      </w:r>
      <w:r w:rsidRPr="00655E67">
        <w:rPr>
          <w:rFonts w:ascii="Museo Sans 300" w:eastAsia="Arial Narrow" w:hAnsi="Museo Sans 300"/>
        </w:rPr>
        <w:lastRenderedPageBreak/>
        <w:t>inversiones del Fondo a los porcentajes establecidos en su reglamento interno, cuando los valores o instrumentos sean de oferta pública, o</w:t>
      </w:r>
      <w:r w:rsidR="00055C2F" w:rsidRPr="00655E67">
        <w:rPr>
          <w:rFonts w:ascii="Museo Sans 300" w:eastAsia="Arial Narrow" w:hAnsi="Museo Sans 300"/>
        </w:rPr>
        <w:t xml:space="preserve"> ciento ochenta días, si el exceso de inversión corresponde a activos inmobiliarios. </w:t>
      </w:r>
    </w:p>
    <w:p w14:paraId="5FD3B471" w14:textId="77777777" w:rsidR="00055C2F" w:rsidRPr="00655E67" w:rsidRDefault="00055C2F" w:rsidP="00794AAA">
      <w:pPr>
        <w:pStyle w:val="Prrafodelista"/>
        <w:tabs>
          <w:tab w:val="left" w:pos="709"/>
        </w:tabs>
        <w:jc w:val="both"/>
        <w:rPr>
          <w:rFonts w:ascii="Museo Sans 300" w:eastAsia="Arial Narrow" w:hAnsi="Museo Sans 300"/>
        </w:rPr>
      </w:pPr>
    </w:p>
    <w:p w14:paraId="18AAF7BA" w14:textId="77777777" w:rsidR="00262606" w:rsidRPr="00655E67" w:rsidRDefault="00262606" w:rsidP="00794AAA">
      <w:pPr>
        <w:pStyle w:val="Prrafodelista"/>
        <w:tabs>
          <w:tab w:val="left" w:pos="709"/>
        </w:tabs>
        <w:spacing w:after="120"/>
        <w:jc w:val="both"/>
        <w:rPr>
          <w:rFonts w:ascii="Museo Sans 300" w:eastAsia="Arial Narrow" w:hAnsi="Museo Sans 300"/>
        </w:rPr>
      </w:pPr>
      <w:r w:rsidRPr="00655E67">
        <w:rPr>
          <w:rFonts w:ascii="Museo Sans 300" w:eastAsia="Arial Narrow" w:hAnsi="Museo Sans 300"/>
        </w:rPr>
        <w:t xml:space="preserve">Los excesos a los límites de inversión por causas no atribuibles a la Gestora se producen en los casos siguientes: </w:t>
      </w:r>
    </w:p>
    <w:p w14:paraId="71EE4773" w14:textId="705E47CF" w:rsidR="00262606" w:rsidRPr="00655E67" w:rsidRDefault="00262606" w:rsidP="00794AAA">
      <w:pPr>
        <w:pStyle w:val="Prrafodelista"/>
        <w:numPr>
          <w:ilvl w:val="0"/>
          <w:numId w:val="63"/>
        </w:numPr>
        <w:tabs>
          <w:tab w:val="left" w:pos="709"/>
        </w:tabs>
        <w:ind w:left="425" w:hanging="425"/>
        <w:jc w:val="both"/>
        <w:rPr>
          <w:rFonts w:ascii="Museo Sans 300" w:eastAsia="Arial Narrow" w:hAnsi="Museo Sans 300"/>
        </w:rPr>
      </w:pPr>
      <w:r w:rsidRPr="00655E67">
        <w:rPr>
          <w:rFonts w:ascii="Museo Sans 300" w:eastAsia="Arial Narrow" w:hAnsi="Museo Sans 300"/>
        </w:rPr>
        <w:t>Proceso de</w:t>
      </w:r>
      <w:r w:rsidR="00C779F0" w:rsidRPr="00655E67">
        <w:rPr>
          <w:rFonts w:ascii="Museo Sans 300" w:eastAsia="Arial Narrow" w:hAnsi="Museo Sans 300"/>
        </w:rPr>
        <w:t xml:space="preserve"> </w:t>
      </w:r>
      <w:r w:rsidRPr="00655E67">
        <w:rPr>
          <w:rFonts w:ascii="Museo Sans 300" w:eastAsia="Arial Narrow" w:hAnsi="Museo Sans 300"/>
        </w:rPr>
        <w:t>venta</w:t>
      </w:r>
      <w:r w:rsidR="00C779F0" w:rsidRPr="00655E67">
        <w:rPr>
          <w:rFonts w:ascii="Museo Sans 300" w:eastAsia="Arial Narrow" w:hAnsi="Museo Sans 300"/>
        </w:rPr>
        <w:t xml:space="preserve"> o liquidación</w:t>
      </w:r>
      <w:r w:rsidR="00155192" w:rsidRPr="00655E67">
        <w:rPr>
          <w:rFonts w:ascii="Museo Sans 300" w:eastAsia="Arial Narrow" w:hAnsi="Museo Sans 300"/>
        </w:rPr>
        <w:t xml:space="preserve"> del p</w:t>
      </w:r>
      <w:r w:rsidRPr="00655E67">
        <w:rPr>
          <w:rFonts w:ascii="Museo Sans 300" w:eastAsia="Arial Narrow" w:hAnsi="Museo Sans 300"/>
        </w:rPr>
        <w:t xml:space="preserve">royecto de </w:t>
      </w:r>
      <w:r w:rsidR="00155192" w:rsidRPr="00655E67">
        <w:rPr>
          <w:rFonts w:ascii="Museo Sans 300" w:eastAsia="Arial Narrow" w:hAnsi="Museo Sans 300"/>
        </w:rPr>
        <w:t>d</w:t>
      </w:r>
      <w:r w:rsidRPr="00655E67">
        <w:rPr>
          <w:rFonts w:ascii="Museo Sans 300" w:eastAsia="Arial Narrow" w:hAnsi="Museo Sans 300"/>
        </w:rPr>
        <w:t xml:space="preserve">esarrollo </w:t>
      </w:r>
      <w:r w:rsidR="00155192" w:rsidRPr="00655E67">
        <w:rPr>
          <w:rFonts w:ascii="Museo Sans 300" w:eastAsia="Arial Narrow" w:hAnsi="Museo Sans 300"/>
        </w:rPr>
        <w:t>i</w:t>
      </w:r>
      <w:r w:rsidRPr="00655E67">
        <w:rPr>
          <w:rFonts w:ascii="Museo Sans 300" w:eastAsia="Arial Narrow" w:hAnsi="Museo Sans 300"/>
        </w:rPr>
        <w:t xml:space="preserve">nmobiliario; </w:t>
      </w:r>
    </w:p>
    <w:p w14:paraId="5D37FF69" w14:textId="77777777" w:rsidR="00262606" w:rsidRPr="00655E67" w:rsidRDefault="00262606" w:rsidP="00794AAA">
      <w:pPr>
        <w:pStyle w:val="Prrafodelista"/>
        <w:numPr>
          <w:ilvl w:val="0"/>
          <w:numId w:val="63"/>
        </w:numPr>
        <w:tabs>
          <w:tab w:val="left" w:pos="709"/>
        </w:tabs>
        <w:ind w:left="425" w:hanging="425"/>
        <w:jc w:val="both"/>
        <w:rPr>
          <w:rFonts w:ascii="Museo Sans 300" w:eastAsia="Arial Narrow" w:hAnsi="Museo Sans 300"/>
        </w:rPr>
      </w:pPr>
      <w:r w:rsidRPr="00655E67">
        <w:rPr>
          <w:rFonts w:ascii="Museo Sans 300" w:eastAsia="Arial Narrow" w:hAnsi="Museo Sans 300"/>
        </w:rPr>
        <w:t>Cambios en las condiciones de mercado del sector inmobiliario;</w:t>
      </w:r>
    </w:p>
    <w:p w14:paraId="484E4A11" w14:textId="77777777" w:rsidR="00262606" w:rsidRPr="00655E67" w:rsidRDefault="005D62C7" w:rsidP="00794AAA">
      <w:pPr>
        <w:pStyle w:val="Prrafodelista"/>
        <w:numPr>
          <w:ilvl w:val="0"/>
          <w:numId w:val="63"/>
        </w:numPr>
        <w:tabs>
          <w:tab w:val="left" w:pos="709"/>
        </w:tabs>
        <w:ind w:left="425" w:hanging="425"/>
        <w:jc w:val="both"/>
        <w:rPr>
          <w:rFonts w:ascii="Museo Sans 300" w:eastAsia="Arial Narrow" w:hAnsi="Museo Sans 300"/>
        </w:rPr>
      </w:pPr>
      <w:r w:rsidRPr="00655E67">
        <w:rPr>
          <w:rFonts w:ascii="Museo Sans 300" w:eastAsia="Arial Narrow" w:hAnsi="Museo Sans 300"/>
        </w:rPr>
        <w:t>Los o</w:t>
      </w:r>
      <w:r w:rsidR="00262606" w:rsidRPr="00655E67">
        <w:rPr>
          <w:rFonts w:ascii="Museo Sans 300" w:eastAsia="Arial Narrow" w:hAnsi="Museo Sans 300"/>
        </w:rPr>
        <w:t xml:space="preserve">curridos en </w:t>
      </w:r>
      <w:r w:rsidRPr="00655E67">
        <w:rPr>
          <w:rFonts w:ascii="Museo Sans 300" w:eastAsia="Arial Narrow" w:hAnsi="Museo Sans 300"/>
        </w:rPr>
        <w:t>l</w:t>
      </w:r>
      <w:r w:rsidR="0071475B" w:rsidRPr="00655E67">
        <w:rPr>
          <w:rFonts w:ascii="Museo Sans 300" w:eastAsia="Arial Narrow" w:hAnsi="Museo Sans 300"/>
        </w:rPr>
        <w:t>os</w:t>
      </w:r>
      <w:r w:rsidRPr="00655E67">
        <w:rPr>
          <w:rFonts w:ascii="Museo Sans 300" w:eastAsia="Arial Narrow" w:hAnsi="Museo Sans 300"/>
        </w:rPr>
        <w:t xml:space="preserve"> plazo</w:t>
      </w:r>
      <w:r w:rsidR="0071475B" w:rsidRPr="00655E67">
        <w:rPr>
          <w:rFonts w:ascii="Museo Sans 300" w:eastAsia="Arial Narrow" w:hAnsi="Museo Sans 300"/>
        </w:rPr>
        <w:t>s</w:t>
      </w:r>
      <w:r w:rsidRPr="00655E67">
        <w:rPr>
          <w:rFonts w:ascii="Museo Sans 300" w:eastAsia="Arial Narrow" w:hAnsi="Museo Sans 300"/>
        </w:rPr>
        <w:t xml:space="preserve"> en que el Fondo </w:t>
      </w:r>
      <w:r w:rsidR="00D5543F" w:rsidRPr="00655E67">
        <w:rPr>
          <w:rFonts w:ascii="Museo Sans 300" w:eastAsia="Arial Narrow" w:hAnsi="Museo Sans 300"/>
        </w:rPr>
        <w:t xml:space="preserve">de Desarrollo </w:t>
      </w:r>
      <w:r w:rsidR="00AF047F" w:rsidRPr="00655E67">
        <w:rPr>
          <w:rFonts w:ascii="Museo Sans 300" w:eastAsia="Arial Narrow" w:hAnsi="Museo Sans 300"/>
        </w:rPr>
        <w:t>Inmobiliario</w:t>
      </w:r>
      <w:r w:rsidRPr="00655E67">
        <w:rPr>
          <w:rFonts w:ascii="Museo Sans 300" w:eastAsia="Arial Narrow" w:hAnsi="Museo Sans 300"/>
        </w:rPr>
        <w:t xml:space="preserve"> alcance </w:t>
      </w:r>
      <w:r w:rsidR="0071475B" w:rsidRPr="00655E67">
        <w:rPr>
          <w:rFonts w:ascii="Museo Sans 300" w:eastAsia="Arial Narrow" w:hAnsi="Museo Sans 300"/>
        </w:rPr>
        <w:t>el</w:t>
      </w:r>
      <w:r w:rsidRPr="00655E67">
        <w:rPr>
          <w:rFonts w:ascii="Museo Sans 300" w:eastAsia="Arial Narrow" w:hAnsi="Museo Sans 300"/>
        </w:rPr>
        <w:t xml:space="preserve"> patrimonio mínimo y número de partícipes, según lo establecido en el artículo 61 de la Ley de Fondos</w:t>
      </w:r>
      <w:r w:rsidR="00262606" w:rsidRPr="00655E67">
        <w:rPr>
          <w:rFonts w:ascii="Museo Sans 300" w:eastAsia="Arial Narrow" w:hAnsi="Museo Sans 300"/>
        </w:rPr>
        <w:t xml:space="preserve">; y </w:t>
      </w:r>
    </w:p>
    <w:p w14:paraId="7E7C4FBB" w14:textId="77777777" w:rsidR="00262606" w:rsidRPr="00655E67" w:rsidRDefault="00262606" w:rsidP="00794AAA">
      <w:pPr>
        <w:pStyle w:val="Prrafodelista"/>
        <w:numPr>
          <w:ilvl w:val="0"/>
          <w:numId w:val="63"/>
        </w:numPr>
        <w:tabs>
          <w:tab w:val="left" w:pos="709"/>
        </w:tabs>
        <w:ind w:left="425" w:hanging="425"/>
        <w:jc w:val="both"/>
        <w:rPr>
          <w:rFonts w:ascii="Museo Sans 300" w:eastAsia="Arial Narrow" w:hAnsi="Museo Sans 300"/>
        </w:rPr>
      </w:pPr>
      <w:r w:rsidRPr="00655E67">
        <w:rPr>
          <w:rFonts w:ascii="Museo Sans 300" w:eastAsia="Arial Narrow" w:hAnsi="Museo Sans 300"/>
        </w:rPr>
        <w:t>Los ocurridos por la materialización de catástrofes naturales.</w:t>
      </w:r>
    </w:p>
    <w:p w14:paraId="14277522" w14:textId="77777777" w:rsidR="00B209A9" w:rsidRPr="00655E67" w:rsidRDefault="00B209A9" w:rsidP="00794AAA">
      <w:pPr>
        <w:tabs>
          <w:tab w:val="left" w:pos="851"/>
        </w:tabs>
        <w:jc w:val="both"/>
        <w:outlineLvl w:val="0"/>
        <w:rPr>
          <w:rFonts w:ascii="Museo Sans 300" w:hAnsi="Museo Sans 300"/>
        </w:rPr>
      </w:pPr>
    </w:p>
    <w:p w14:paraId="1BBAD2E3" w14:textId="421E986D" w:rsidR="006B3034" w:rsidRDefault="006B3034" w:rsidP="00794AAA">
      <w:pPr>
        <w:tabs>
          <w:tab w:val="left" w:pos="851"/>
        </w:tabs>
        <w:jc w:val="both"/>
        <w:outlineLvl w:val="0"/>
        <w:rPr>
          <w:rFonts w:ascii="Museo Sans 300" w:hAnsi="Museo Sans 300"/>
        </w:rPr>
      </w:pPr>
      <w:r w:rsidRPr="00655E67">
        <w:rPr>
          <w:rFonts w:ascii="Museo Sans 300" w:hAnsi="Museo Sans 300"/>
        </w:rPr>
        <w:t>Los plazos podrá</w:t>
      </w:r>
      <w:r w:rsidR="00E03398" w:rsidRPr="00655E67">
        <w:rPr>
          <w:rFonts w:ascii="Museo Sans 300" w:hAnsi="Museo Sans 300"/>
        </w:rPr>
        <w:t>n</w:t>
      </w:r>
      <w:r w:rsidRPr="00655E67">
        <w:rPr>
          <w:rFonts w:ascii="Museo Sans 300" w:hAnsi="Museo Sans 300"/>
        </w:rPr>
        <w:t xml:space="preserve"> prorrogarse por causa justificada y cuando lo autorice la Superintendencia. La Gestora no podrá efectuar nuevas adquisiciones de valores de las entidades o valores involucrados en el exceso, hasta que se regularice su situación.</w:t>
      </w:r>
    </w:p>
    <w:p w14:paraId="694AD819" w14:textId="77777777" w:rsidR="00B86429" w:rsidRDefault="00B86429" w:rsidP="00794AAA">
      <w:pPr>
        <w:tabs>
          <w:tab w:val="left" w:pos="851"/>
        </w:tabs>
        <w:jc w:val="both"/>
        <w:outlineLvl w:val="0"/>
        <w:rPr>
          <w:rFonts w:ascii="Museo Sans 300" w:hAnsi="Museo Sans 300"/>
        </w:rPr>
      </w:pPr>
    </w:p>
    <w:p w14:paraId="4C40C553" w14:textId="442C8ED2" w:rsidR="0099389A" w:rsidRPr="00655E67" w:rsidRDefault="0099389A" w:rsidP="00794AAA">
      <w:pPr>
        <w:rPr>
          <w:rFonts w:ascii="Museo Sans 300" w:hAnsi="Museo Sans 300"/>
          <w:b/>
        </w:rPr>
      </w:pPr>
      <w:r w:rsidRPr="00655E67">
        <w:rPr>
          <w:rFonts w:ascii="Museo Sans 300" w:hAnsi="Museo Sans 300"/>
          <w:b/>
        </w:rPr>
        <w:t>Valor</w:t>
      </w:r>
      <w:r w:rsidR="0001591E" w:rsidRPr="00655E67">
        <w:rPr>
          <w:rFonts w:ascii="Museo Sans 300" w:hAnsi="Museo Sans 300"/>
          <w:b/>
        </w:rPr>
        <w:t>ación</w:t>
      </w:r>
      <w:r w:rsidRPr="00655E67">
        <w:rPr>
          <w:rFonts w:ascii="Museo Sans 300" w:hAnsi="Museo Sans 300"/>
          <w:b/>
        </w:rPr>
        <w:t xml:space="preserve"> de </w:t>
      </w:r>
      <w:r w:rsidR="0001591E" w:rsidRPr="00655E67">
        <w:rPr>
          <w:rFonts w:ascii="Museo Sans 300" w:hAnsi="Museo Sans 300"/>
          <w:b/>
        </w:rPr>
        <w:t xml:space="preserve">inversiones en valores de </w:t>
      </w:r>
      <w:r w:rsidRPr="00655E67">
        <w:rPr>
          <w:rFonts w:ascii="Museo Sans 300" w:hAnsi="Museo Sans 300"/>
          <w:b/>
        </w:rPr>
        <w:t>oferta pública</w:t>
      </w:r>
    </w:p>
    <w:p w14:paraId="6BDEEB79" w14:textId="6F703861" w:rsidR="0099389A" w:rsidRPr="00655E67" w:rsidRDefault="006B7D91" w:rsidP="00794AAA">
      <w:pPr>
        <w:pStyle w:val="Prrafodelista"/>
        <w:numPr>
          <w:ilvl w:val="0"/>
          <w:numId w:val="3"/>
        </w:numPr>
        <w:tabs>
          <w:tab w:val="left" w:pos="709"/>
          <w:tab w:val="left" w:pos="851"/>
        </w:tabs>
        <w:ind w:firstLine="0"/>
        <w:jc w:val="both"/>
        <w:rPr>
          <w:rFonts w:ascii="Museo Sans 300" w:eastAsia="Arial Narrow" w:hAnsi="Museo Sans 300"/>
        </w:rPr>
      </w:pPr>
      <w:r w:rsidRPr="00655E67">
        <w:rPr>
          <w:rFonts w:ascii="Museo Sans 300" w:eastAsia="Arial Narrow" w:hAnsi="Museo Sans 300"/>
        </w:rPr>
        <w:t xml:space="preserve">Cuando un Fondo Inmobiliario, </w:t>
      </w:r>
      <w:r w:rsidR="0099389A" w:rsidRPr="00655E67">
        <w:rPr>
          <w:rFonts w:ascii="Museo Sans 300" w:eastAsia="Arial Narrow" w:hAnsi="Museo Sans 300"/>
        </w:rPr>
        <w:t>de conformidad a su reglamento interno</w:t>
      </w:r>
      <w:r w:rsidRPr="00655E67">
        <w:rPr>
          <w:rFonts w:ascii="Museo Sans 300" w:eastAsia="Arial Narrow" w:hAnsi="Museo Sans 300"/>
        </w:rPr>
        <w:t>,</w:t>
      </w:r>
      <w:r w:rsidR="0099389A" w:rsidRPr="00655E67">
        <w:rPr>
          <w:rFonts w:ascii="Museo Sans 300" w:eastAsia="Arial Narrow" w:hAnsi="Museo Sans 300"/>
        </w:rPr>
        <w:t xml:space="preserve"> invier</w:t>
      </w:r>
      <w:r w:rsidRPr="00655E67">
        <w:rPr>
          <w:rFonts w:ascii="Museo Sans 300" w:eastAsia="Arial Narrow" w:hAnsi="Museo Sans 300"/>
        </w:rPr>
        <w:t xml:space="preserve">ta en valores de oferta pública </w:t>
      </w:r>
      <w:r w:rsidR="0099389A" w:rsidRPr="00655E67">
        <w:rPr>
          <w:rFonts w:ascii="Museo Sans 300" w:eastAsia="Arial Narrow" w:hAnsi="Museo Sans 300"/>
        </w:rPr>
        <w:t xml:space="preserve">deberán valorarse de forma individual a valor razonable, de acuerdo a lo establecido en las “Normas Técnicas para el Cálculo del Valor de la Cuota de Participación y Asignación de Cuotas de Participación” (NDMC-11), </w:t>
      </w:r>
      <w:r w:rsidR="00BB0846" w:rsidRPr="00655E67">
        <w:rPr>
          <w:rFonts w:ascii="Museo Sans 300" w:eastAsia="Arial Narrow" w:hAnsi="Museo Sans 300"/>
        </w:rPr>
        <w:t>aprobadas</w:t>
      </w:r>
      <w:r w:rsidR="0099389A" w:rsidRPr="00655E67">
        <w:rPr>
          <w:rFonts w:ascii="Museo Sans 300" w:eastAsia="Arial Narrow" w:hAnsi="Museo Sans 300"/>
        </w:rPr>
        <w:t xml:space="preserve"> por el Banco Central por medio de su Comité de Normas.</w:t>
      </w:r>
    </w:p>
    <w:p w14:paraId="33D9E4FF" w14:textId="77777777" w:rsidR="009A783E" w:rsidRPr="00655E67" w:rsidRDefault="009A783E" w:rsidP="00794AAA">
      <w:pPr>
        <w:pStyle w:val="Prrafodelista"/>
        <w:tabs>
          <w:tab w:val="left" w:pos="709"/>
          <w:tab w:val="left" w:pos="851"/>
        </w:tabs>
        <w:jc w:val="both"/>
        <w:rPr>
          <w:rFonts w:ascii="Museo Sans 300" w:eastAsia="Arial Narrow" w:hAnsi="Museo Sans 300"/>
        </w:rPr>
      </w:pPr>
    </w:p>
    <w:p w14:paraId="2D810467" w14:textId="77777777" w:rsidR="0099389A" w:rsidRPr="00655E67" w:rsidRDefault="0099389A" w:rsidP="00794AAA">
      <w:pPr>
        <w:tabs>
          <w:tab w:val="left" w:pos="709"/>
          <w:tab w:val="left" w:pos="851"/>
        </w:tabs>
        <w:jc w:val="both"/>
        <w:rPr>
          <w:rFonts w:ascii="Museo Sans 300" w:hAnsi="Museo Sans 300"/>
          <w:b/>
        </w:rPr>
      </w:pPr>
      <w:r w:rsidRPr="00655E67">
        <w:rPr>
          <w:rFonts w:ascii="Museo Sans 300" w:hAnsi="Museo Sans 300"/>
          <w:b/>
        </w:rPr>
        <w:t>Valoración de inmuebles</w:t>
      </w:r>
    </w:p>
    <w:p w14:paraId="49929EE9" w14:textId="26E8EAEF" w:rsidR="0099389A" w:rsidRPr="00655E67" w:rsidRDefault="0099389A"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rPr>
        <w:t>La valoración de los inmuebles en que invierta el Fondo Inmobiliario deberá ser realizada de conformidad a lo establecido en el artículo 96 de la Ley de Fondos</w:t>
      </w:r>
      <w:r w:rsidR="00AE4DDD" w:rsidRPr="00655E67">
        <w:rPr>
          <w:rFonts w:ascii="Museo Sans 300" w:hAnsi="Museo Sans 300"/>
        </w:rPr>
        <w:t xml:space="preserve">, los lineamientos establecidos en las presentes Normas y </w:t>
      </w:r>
      <w:r w:rsidRPr="00655E67">
        <w:rPr>
          <w:rFonts w:ascii="Museo Sans 300" w:hAnsi="Museo Sans 300"/>
        </w:rPr>
        <w:t xml:space="preserve">estar acorde a lo dispuesto en las </w:t>
      </w:r>
      <w:r w:rsidR="00BF587D" w:rsidRPr="00524613">
        <w:rPr>
          <w:rFonts w:ascii="Museo Sans 300" w:hAnsi="Museo Sans 300" w:cstheme="minorHAnsi"/>
        </w:rPr>
        <w:t>“Normas Técnicas para el Registro de Peritos Valuadores y sus Obligaciones Profesionales</w:t>
      </w:r>
      <w:r w:rsidR="00767275">
        <w:rPr>
          <w:rFonts w:ascii="Museo Sans 300" w:hAnsi="Museo Sans 300" w:cstheme="minorHAnsi"/>
        </w:rPr>
        <w:t>”</w:t>
      </w:r>
      <w:r w:rsidR="00BF587D" w:rsidRPr="00524613">
        <w:rPr>
          <w:rFonts w:ascii="Museo Sans 300" w:hAnsi="Museo Sans 300" w:cstheme="minorHAnsi"/>
        </w:rPr>
        <w:t xml:space="preserve"> (NRP-27) </w:t>
      </w:r>
      <w:r w:rsidRPr="00655E67">
        <w:rPr>
          <w:rFonts w:ascii="Museo Sans 300" w:hAnsi="Museo Sans 300"/>
          <w:lang w:val="es-MX"/>
        </w:rPr>
        <w:t>y</w:t>
      </w:r>
      <w:r w:rsidRPr="00655E67">
        <w:rPr>
          <w:rFonts w:ascii="Museo Sans 300" w:hAnsi="Museo Sans 300"/>
        </w:rPr>
        <w:t xml:space="preserve"> deberá incluir aspectos necesarios para la correcta identificación y ubicación del bien inmueble e indicar en forma clara, precisa y justificada todos los supuestos que dan fundamento a la valoración.</w:t>
      </w:r>
      <w:r w:rsidR="00BF587D">
        <w:rPr>
          <w:rFonts w:ascii="Museo Sans 300" w:hAnsi="Museo Sans 300"/>
        </w:rPr>
        <w:t xml:space="preserve"> (2)</w:t>
      </w:r>
    </w:p>
    <w:p w14:paraId="18E73307" w14:textId="77777777" w:rsidR="0099389A" w:rsidRPr="00655E67" w:rsidRDefault="0099389A" w:rsidP="00794AAA">
      <w:pPr>
        <w:tabs>
          <w:tab w:val="left" w:pos="709"/>
          <w:tab w:val="left" w:pos="851"/>
        </w:tabs>
        <w:jc w:val="both"/>
        <w:rPr>
          <w:rFonts w:ascii="Museo Sans 300" w:hAnsi="Museo Sans 300"/>
        </w:rPr>
      </w:pPr>
    </w:p>
    <w:p w14:paraId="789D59F9" w14:textId="11609CB9" w:rsidR="0099389A" w:rsidRPr="00655E67" w:rsidRDefault="0099389A" w:rsidP="00794AAA">
      <w:pPr>
        <w:shd w:val="clear" w:color="auto" w:fill="FFFFFF"/>
        <w:jc w:val="both"/>
        <w:rPr>
          <w:rFonts w:ascii="Museo Sans 300" w:hAnsi="Museo Sans 300"/>
        </w:rPr>
      </w:pPr>
      <w:r w:rsidRPr="00655E67">
        <w:rPr>
          <w:rFonts w:ascii="Museo Sans 300" w:hAnsi="Museo Sans 300"/>
        </w:rPr>
        <w:t>Los valúos hechos por los peritos deben incluir la información y evaluación relativa a restr</w:t>
      </w:r>
      <w:r w:rsidR="000E2B17" w:rsidRPr="00655E67">
        <w:rPr>
          <w:rFonts w:ascii="Museo Sans 300" w:hAnsi="Museo Sans 300"/>
        </w:rPr>
        <w:t>icciones de dominio, destino</w:t>
      </w:r>
      <w:r w:rsidRPr="00655E67">
        <w:rPr>
          <w:rFonts w:ascii="Museo Sans 300" w:hAnsi="Museo Sans 300"/>
        </w:rPr>
        <w:t>, uso o ex</w:t>
      </w:r>
      <w:r w:rsidRPr="00655E67">
        <w:rPr>
          <w:rFonts w:ascii="Museo Sans 300" w:hAnsi="Museo Sans 300"/>
        </w:rPr>
        <w:lastRenderedPageBreak/>
        <w:t>plotación, gravámenes, medidas cautelares, demandas o cualquier circunstancia que pueda afectar el valor y la explotación del bien inmueble.</w:t>
      </w:r>
    </w:p>
    <w:p w14:paraId="2F94B92E" w14:textId="01B419F7" w:rsidR="0021375C" w:rsidRPr="00655E67" w:rsidRDefault="0021375C" w:rsidP="00794AAA">
      <w:pPr>
        <w:shd w:val="clear" w:color="auto" w:fill="FFFFFF"/>
        <w:jc w:val="both"/>
        <w:rPr>
          <w:rFonts w:ascii="Museo Sans 300" w:hAnsi="Museo Sans 300"/>
        </w:rPr>
      </w:pPr>
    </w:p>
    <w:p w14:paraId="0558AE7C" w14:textId="476B09E0" w:rsidR="0021375C" w:rsidRPr="00655E67" w:rsidRDefault="000B727A" w:rsidP="00794AAA">
      <w:pPr>
        <w:pStyle w:val="Prrafodelista"/>
        <w:shd w:val="clear" w:color="auto" w:fill="FFFFFF"/>
        <w:tabs>
          <w:tab w:val="left" w:pos="851"/>
        </w:tabs>
        <w:ind w:right="49"/>
        <w:contextualSpacing/>
        <w:jc w:val="both"/>
        <w:rPr>
          <w:rFonts w:ascii="Museo Sans 300" w:hAnsi="Museo Sans 300"/>
        </w:rPr>
      </w:pPr>
      <w:r w:rsidRPr="00655E67">
        <w:rPr>
          <w:rFonts w:ascii="Museo Sans 300" w:hAnsi="Museo Sans 300"/>
        </w:rPr>
        <w:t>Los i</w:t>
      </w:r>
      <w:r w:rsidR="0021375C" w:rsidRPr="00655E67">
        <w:rPr>
          <w:rFonts w:ascii="Museo Sans 300" w:hAnsi="Museo Sans 300"/>
        </w:rPr>
        <w:t xml:space="preserve">nmuebles que conforman el proyecto de desarrollo inmobiliario deberán valorarse cada año, hasta la finalización del mismo. </w:t>
      </w:r>
    </w:p>
    <w:p w14:paraId="47919BC5" w14:textId="77777777" w:rsidR="0099389A" w:rsidRPr="00655E67" w:rsidRDefault="0099389A" w:rsidP="00794AAA">
      <w:pPr>
        <w:shd w:val="clear" w:color="auto" w:fill="FFFFFF"/>
        <w:jc w:val="both"/>
        <w:rPr>
          <w:rFonts w:ascii="Museo Sans 300" w:hAnsi="Museo Sans 300"/>
        </w:rPr>
      </w:pPr>
    </w:p>
    <w:p w14:paraId="3811A737" w14:textId="77777777" w:rsidR="0099389A" w:rsidRPr="00655E67" w:rsidRDefault="0099389A" w:rsidP="00794AAA">
      <w:pPr>
        <w:pStyle w:val="Prrafodelista"/>
        <w:shd w:val="clear" w:color="auto" w:fill="FFFFFF"/>
        <w:jc w:val="both"/>
        <w:rPr>
          <w:rFonts w:ascii="Museo Sans 300" w:hAnsi="Museo Sans 300"/>
        </w:rPr>
      </w:pPr>
      <w:r w:rsidRPr="00655E67">
        <w:rPr>
          <w:rFonts w:ascii="Museo Sans 300" w:hAnsi="Museo Sans 300"/>
        </w:rPr>
        <w:t>La Gestora deberá remitir a la Superintendencia una copia del informe de los valúos realizados a los inmuebles</w:t>
      </w:r>
      <w:r w:rsidRPr="00655E67" w:rsidDel="00AB0972">
        <w:rPr>
          <w:rFonts w:ascii="Museo Sans 300" w:hAnsi="Museo Sans 300"/>
        </w:rPr>
        <w:t xml:space="preserve"> </w:t>
      </w:r>
      <w:r w:rsidRPr="00655E67">
        <w:rPr>
          <w:rFonts w:ascii="Museo Sans 300" w:hAnsi="Museo Sans 300"/>
        </w:rPr>
        <w:t>en un plazo máximo de cinco días después de recibido dicho informe.</w:t>
      </w:r>
    </w:p>
    <w:p w14:paraId="1848A9DF" w14:textId="77777777" w:rsidR="0099389A" w:rsidRPr="00655E67" w:rsidRDefault="0099389A" w:rsidP="00794AAA">
      <w:pPr>
        <w:tabs>
          <w:tab w:val="left" w:pos="709"/>
        </w:tabs>
        <w:jc w:val="both"/>
        <w:rPr>
          <w:rFonts w:ascii="Museo Sans 300" w:hAnsi="Museo Sans 300"/>
        </w:rPr>
      </w:pPr>
    </w:p>
    <w:p w14:paraId="36A98F07" w14:textId="77777777" w:rsidR="008C5090" w:rsidRPr="00655E67" w:rsidRDefault="008C5090" w:rsidP="00794AAA">
      <w:pPr>
        <w:jc w:val="both"/>
        <w:rPr>
          <w:rFonts w:ascii="Museo Sans 300" w:hAnsi="Museo Sans 300"/>
          <w:b/>
        </w:rPr>
      </w:pPr>
      <w:r w:rsidRPr="00655E67">
        <w:rPr>
          <w:rFonts w:ascii="Museo Sans 300" w:hAnsi="Museo Sans 300"/>
          <w:b/>
        </w:rPr>
        <w:t>Criterios para la valuación de los bienes inmuebles</w:t>
      </w:r>
    </w:p>
    <w:p w14:paraId="21E0D02B" w14:textId="77777777" w:rsidR="008C5090" w:rsidRPr="00655E67" w:rsidRDefault="0099389A"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rPr>
        <w:t>El valúo debe incluir aspectos necesarios para la correcta identificación y ubicación del bien inmueble e indicar en forma clara, precisa y justificada todos los supuestos que dan fundamento a la valoración</w:t>
      </w:r>
      <w:r w:rsidR="008C5090" w:rsidRPr="00655E67">
        <w:rPr>
          <w:rFonts w:ascii="Museo Sans 300" w:hAnsi="Museo Sans 300"/>
        </w:rPr>
        <w:t>.</w:t>
      </w:r>
    </w:p>
    <w:p w14:paraId="489EC62E" w14:textId="77777777" w:rsidR="008C5090" w:rsidRPr="00655E67" w:rsidRDefault="008C5090" w:rsidP="00794AAA">
      <w:pPr>
        <w:tabs>
          <w:tab w:val="left" w:pos="709"/>
        </w:tabs>
        <w:rPr>
          <w:rFonts w:ascii="Museo Sans 300" w:hAnsi="Museo Sans 300"/>
        </w:rPr>
      </w:pPr>
    </w:p>
    <w:p w14:paraId="446F76B4" w14:textId="77777777" w:rsidR="000A679D" w:rsidRDefault="000A679D" w:rsidP="00794AAA">
      <w:pPr>
        <w:tabs>
          <w:tab w:val="left" w:pos="709"/>
        </w:tabs>
        <w:spacing w:after="120"/>
        <w:jc w:val="both"/>
        <w:rPr>
          <w:rFonts w:ascii="Museo Sans 300" w:hAnsi="Museo Sans 300"/>
        </w:rPr>
      </w:pPr>
    </w:p>
    <w:p w14:paraId="0E25B445" w14:textId="77777777" w:rsidR="008C5090" w:rsidRPr="00655E67" w:rsidRDefault="008C5090" w:rsidP="00794AAA">
      <w:pPr>
        <w:tabs>
          <w:tab w:val="left" w:pos="709"/>
        </w:tabs>
        <w:spacing w:after="120"/>
        <w:jc w:val="both"/>
        <w:rPr>
          <w:rFonts w:ascii="Museo Sans 300" w:hAnsi="Museo Sans 300"/>
        </w:rPr>
      </w:pPr>
      <w:r w:rsidRPr="00655E67">
        <w:rPr>
          <w:rFonts w:ascii="Museo Sans 300" w:hAnsi="Museo Sans 300"/>
        </w:rPr>
        <w:t>La Gestora deberá velar por que los valúos e informes realizados por los peritos atiendan a los principios siguientes:</w:t>
      </w:r>
    </w:p>
    <w:p w14:paraId="57818193" w14:textId="78D1E2CA" w:rsidR="008C5090" w:rsidRPr="00655E67" w:rsidRDefault="008C5090" w:rsidP="00794AAA">
      <w:pPr>
        <w:pStyle w:val="Prrafodelista"/>
        <w:numPr>
          <w:ilvl w:val="0"/>
          <w:numId w:val="62"/>
        </w:numPr>
        <w:tabs>
          <w:tab w:val="left" w:pos="426"/>
        </w:tabs>
        <w:ind w:left="425" w:hanging="425"/>
        <w:jc w:val="both"/>
        <w:rPr>
          <w:rFonts w:ascii="Museo Sans 300" w:hAnsi="Museo Sans 300"/>
        </w:rPr>
      </w:pPr>
      <w:r w:rsidRPr="00655E67">
        <w:rPr>
          <w:rFonts w:ascii="Museo Sans 300" w:hAnsi="Museo Sans 300"/>
          <w:b/>
        </w:rPr>
        <w:t>Objetividad</w:t>
      </w:r>
      <w:r w:rsidRPr="00655E67">
        <w:rPr>
          <w:rFonts w:ascii="Museo Sans 300" w:hAnsi="Museo Sans 300"/>
        </w:rPr>
        <w:t xml:space="preserve">: </w:t>
      </w:r>
      <w:r w:rsidR="000B727A" w:rsidRPr="00655E67">
        <w:rPr>
          <w:rFonts w:ascii="Museo Sans 300" w:hAnsi="Museo Sans 300"/>
        </w:rPr>
        <w:t>e</w:t>
      </w:r>
      <w:r w:rsidRPr="00655E67">
        <w:rPr>
          <w:rFonts w:ascii="Museo Sans 300" w:hAnsi="Museo Sans 300"/>
        </w:rPr>
        <w:t>l valor del inmueble deberá ser resultado de criterios técnicos objetivos, neutrales y de datos</w:t>
      </w:r>
      <w:r w:rsidR="006B7D91" w:rsidRPr="00655E67">
        <w:rPr>
          <w:rFonts w:ascii="Museo Sans 300" w:hAnsi="Museo Sans 300"/>
        </w:rPr>
        <w:t>,</w:t>
      </w:r>
      <w:r w:rsidRPr="00655E67">
        <w:rPr>
          <w:rFonts w:ascii="Museo Sans 300" w:hAnsi="Museo Sans 300"/>
        </w:rPr>
        <w:t xml:space="preserve"> cuyas fuentes sean confiables y verificables;</w:t>
      </w:r>
    </w:p>
    <w:p w14:paraId="1E54BB52" w14:textId="5F37C813" w:rsidR="008C5090" w:rsidRPr="00655E67" w:rsidRDefault="008C5090" w:rsidP="00794AAA">
      <w:pPr>
        <w:pStyle w:val="Prrafodelista"/>
        <w:numPr>
          <w:ilvl w:val="0"/>
          <w:numId w:val="62"/>
        </w:numPr>
        <w:tabs>
          <w:tab w:val="left" w:pos="426"/>
        </w:tabs>
        <w:ind w:left="425" w:hanging="425"/>
        <w:jc w:val="both"/>
        <w:rPr>
          <w:rFonts w:ascii="Museo Sans 300" w:hAnsi="Museo Sans 300"/>
        </w:rPr>
      </w:pPr>
      <w:r w:rsidRPr="00655E67">
        <w:rPr>
          <w:rFonts w:ascii="Museo Sans 300" w:hAnsi="Museo Sans 300"/>
          <w:b/>
        </w:rPr>
        <w:t>Independencia</w:t>
      </w:r>
      <w:r w:rsidR="000B727A" w:rsidRPr="00655E67">
        <w:rPr>
          <w:rFonts w:ascii="Museo Sans 300" w:hAnsi="Museo Sans 300"/>
        </w:rPr>
        <w:t>: l</w:t>
      </w:r>
      <w:r w:rsidRPr="00655E67">
        <w:rPr>
          <w:rFonts w:ascii="Museo Sans 300" w:hAnsi="Museo Sans 300"/>
        </w:rPr>
        <w:t>os valúos y sus respectivos informes deben ser realizados por profesionales que carezcan de cualquier interés en el resultado de los mismos;</w:t>
      </w:r>
    </w:p>
    <w:p w14:paraId="33A3073D" w14:textId="37E8D43A" w:rsidR="008C5090" w:rsidRPr="00655E67" w:rsidRDefault="008C5090" w:rsidP="00794AAA">
      <w:pPr>
        <w:pStyle w:val="Prrafodelista"/>
        <w:numPr>
          <w:ilvl w:val="0"/>
          <w:numId w:val="62"/>
        </w:numPr>
        <w:tabs>
          <w:tab w:val="left" w:pos="426"/>
        </w:tabs>
        <w:ind w:left="425" w:hanging="425"/>
        <w:jc w:val="both"/>
        <w:rPr>
          <w:rFonts w:ascii="Museo Sans 300" w:hAnsi="Museo Sans 300"/>
        </w:rPr>
      </w:pPr>
      <w:r w:rsidRPr="00655E67">
        <w:rPr>
          <w:rFonts w:ascii="Museo Sans 300" w:hAnsi="Museo Sans 300"/>
          <w:b/>
        </w:rPr>
        <w:t>Transparencia</w:t>
      </w:r>
      <w:r w:rsidRPr="00655E67">
        <w:rPr>
          <w:rFonts w:ascii="Museo Sans 300" w:hAnsi="Museo Sans 300"/>
        </w:rPr>
        <w:t xml:space="preserve">: </w:t>
      </w:r>
      <w:r w:rsidR="000B727A" w:rsidRPr="00655E67">
        <w:rPr>
          <w:rFonts w:ascii="Museo Sans 300" w:hAnsi="Museo Sans 300"/>
        </w:rPr>
        <w:t>l</w:t>
      </w:r>
      <w:r w:rsidRPr="00655E67">
        <w:rPr>
          <w:rFonts w:ascii="Museo Sans 300" w:hAnsi="Museo Sans 300"/>
        </w:rPr>
        <w:t>os peritos deberán revelar todas las limitaciones y posibles fuentes de error</w:t>
      </w:r>
      <w:r w:rsidR="006C50A7" w:rsidRPr="00655E67">
        <w:rPr>
          <w:rFonts w:ascii="Museo Sans 300" w:hAnsi="Museo Sans 300"/>
        </w:rPr>
        <w:t>,</w:t>
      </w:r>
      <w:r w:rsidRPr="00655E67">
        <w:rPr>
          <w:rFonts w:ascii="Museo Sans 300" w:hAnsi="Museo Sans 300"/>
        </w:rPr>
        <w:t xml:space="preserve"> así como los supuestos que hayan sido considerados para los valúos, si fuera el caso;</w:t>
      </w:r>
    </w:p>
    <w:p w14:paraId="10598FD2" w14:textId="53B66D27" w:rsidR="008C5090" w:rsidRPr="00655E67" w:rsidRDefault="008C5090" w:rsidP="00057951">
      <w:pPr>
        <w:pStyle w:val="Prrafodelista"/>
        <w:widowControl/>
        <w:numPr>
          <w:ilvl w:val="0"/>
          <w:numId w:val="62"/>
        </w:numPr>
        <w:tabs>
          <w:tab w:val="left" w:pos="426"/>
        </w:tabs>
        <w:ind w:left="425" w:hanging="425"/>
        <w:jc w:val="both"/>
        <w:rPr>
          <w:rFonts w:ascii="Museo Sans 300" w:hAnsi="Museo Sans 300"/>
        </w:rPr>
      </w:pPr>
      <w:r w:rsidRPr="00655E67">
        <w:rPr>
          <w:rFonts w:ascii="Museo Sans 300" w:hAnsi="Museo Sans 300"/>
          <w:b/>
        </w:rPr>
        <w:t>Profesionalismo</w:t>
      </w:r>
      <w:r w:rsidRPr="00655E67">
        <w:rPr>
          <w:rFonts w:ascii="Museo Sans 300" w:hAnsi="Museo Sans 300"/>
        </w:rPr>
        <w:t xml:space="preserve">: </w:t>
      </w:r>
      <w:r w:rsidR="000B727A" w:rsidRPr="00655E67">
        <w:rPr>
          <w:rFonts w:ascii="Museo Sans 300" w:hAnsi="Museo Sans 300"/>
        </w:rPr>
        <w:t>l</w:t>
      </w:r>
      <w:r w:rsidRPr="00655E67">
        <w:rPr>
          <w:rFonts w:ascii="Museo Sans 300" w:hAnsi="Museo Sans 300"/>
        </w:rPr>
        <w:t>a determinación del valor del inmueble se debe basar en las conclusiones producto del análisis y estudio que realizaría un experto prudente y diligente, encaminado a la búsqueda, obtención y evaluación de toda la información relevante disponible, de manera tal que el valor que se determine refleje los montos que razonablemente se otorgarían por su adquisición o se recibirían por su venta; y</w:t>
      </w:r>
    </w:p>
    <w:p w14:paraId="56EF2AE7" w14:textId="6D044608" w:rsidR="008C5090" w:rsidRPr="00655E67" w:rsidRDefault="008C5090" w:rsidP="00794AAA">
      <w:pPr>
        <w:pStyle w:val="Prrafodelista"/>
        <w:numPr>
          <w:ilvl w:val="0"/>
          <w:numId w:val="62"/>
        </w:numPr>
        <w:tabs>
          <w:tab w:val="left" w:pos="426"/>
        </w:tabs>
        <w:ind w:left="425" w:hanging="425"/>
        <w:jc w:val="both"/>
        <w:rPr>
          <w:rFonts w:ascii="Museo Sans 300" w:hAnsi="Museo Sans 300"/>
        </w:rPr>
      </w:pPr>
      <w:r w:rsidRPr="00655E67">
        <w:rPr>
          <w:rFonts w:ascii="Museo Sans 300" w:hAnsi="Museo Sans 300"/>
          <w:b/>
        </w:rPr>
        <w:t>Integridad</w:t>
      </w:r>
      <w:r w:rsidRPr="00655E67">
        <w:rPr>
          <w:rFonts w:ascii="Museo Sans 300" w:hAnsi="Museo Sans 300"/>
        </w:rPr>
        <w:t xml:space="preserve">: </w:t>
      </w:r>
      <w:r w:rsidR="000B727A" w:rsidRPr="00655E67">
        <w:rPr>
          <w:rFonts w:ascii="Museo Sans 300" w:hAnsi="Museo Sans 300"/>
        </w:rPr>
        <w:t>l</w:t>
      </w:r>
      <w:r w:rsidRPr="00655E67">
        <w:rPr>
          <w:rFonts w:ascii="Museo Sans 300" w:hAnsi="Museo Sans 300"/>
        </w:rPr>
        <w:t>os valúos deben contener toda la información que permita a un tercero concluir el valor total de los valúos, sin necesidad de recurrir a fuentes externas. Adicionalmente, debe ser posible verificar todos los cálculos que soporten el resultado final y los intermedios.</w:t>
      </w:r>
    </w:p>
    <w:p w14:paraId="5492F1A7" w14:textId="77777777" w:rsidR="00B209A9" w:rsidRPr="00655E67" w:rsidRDefault="00B209A9" w:rsidP="00794AAA">
      <w:pPr>
        <w:tabs>
          <w:tab w:val="left" w:pos="709"/>
        </w:tabs>
        <w:jc w:val="both"/>
        <w:rPr>
          <w:rFonts w:ascii="Museo Sans 300" w:hAnsi="Museo Sans 300"/>
          <w:b/>
        </w:rPr>
      </w:pPr>
    </w:p>
    <w:p w14:paraId="20BF9257" w14:textId="21E1B6F4" w:rsidR="00937F68" w:rsidRPr="00655E67" w:rsidRDefault="00937F68" w:rsidP="00794AAA">
      <w:pPr>
        <w:tabs>
          <w:tab w:val="left" w:pos="709"/>
        </w:tabs>
        <w:jc w:val="both"/>
        <w:rPr>
          <w:rFonts w:ascii="Museo Sans 300" w:hAnsi="Museo Sans 300"/>
          <w:b/>
        </w:rPr>
      </w:pPr>
      <w:r w:rsidRPr="00655E67">
        <w:rPr>
          <w:rFonts w:ascii="Museo Sans 300" w:hAnsi="Museo Sans 300"/>
          <w:b/>
        </w:rPr>
        <w:t>Perito</w:t>
      </w:r>
      <w:r w:rsidR="0077103D" w:rsidRPr="00655E67">
        <w:rPr>
          <w:rFonts w:ascii="Museo Sans 300" w:hAnsi="Museo Sans 300"/>
          <w:b/>
        </w:rPr>
        <w:t>s</w:t>
      </w:r>
      <w:r w:rsidRPr="00655E67">
        <w:rPr>
          <w:rFonts w:ascii="Museo Sans 300" w:hAnsi="Museo Sans 300"/>
          <w:b/>
        </w:rPr>
        <w:t xml:space="preserve"> valuadores elegibles</w:t>
      </w:r>
    </w:p>
    <w:p w14:paraId="705DC9DA" w14:textId="6188F52E" w:rsidR="00937F68" w:rsidRPr="00655E67" w:rsidRDefault="00937F68"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rPr>
        <w:t xml:space="preserve"> Los peritos que la Gestora seleccione para realizar los </w:t>
      </w:r>
      <w:r w:rsidRPr="00655E67">
        <w:rPr>
          <w:rFonts w:ascii="Museo Sans 300" w:hAnsi="Museo Sans 300"/>
        </w:rPr>
        <w:lastRenderedPageBreak/>
        <w:t>valúos de los bienes inmuebles propiedad del Fondo de Desarrollo Inmobiliario, deberán estar inscritos en el Registro de Peritos Valuadores que al respecto lleva la Superintendencia o estar inscritos en otra</w:t>
      </w:r>
      <w:r w:rsidR="006C50A7" w:rsidRPr="00655E67">
        <w:rPr>
          <w:rFonts w:ascii="Museo Sans 300" w:hAnsi="Museo Sans 300"/>
        </w:rPr>
        <w:t xml:space="preserve">s entidades cuyos registros </w:t>
      </w:r>
      <w:r w:rsidRPr="00655E67">
        <w:rPr>
          <w:rFonts w:ascii="Museo Sans 300" w:hAnsi="Museo Sans 300"/>
        </w:rPr>
        <w:t>reconozca</w:t>
      </w:r>
      <w:r w:rsidR="006C50A7" w:rsidRPr="00655E67">
        <w:rPr>
          <w:rFonts w:ascii="Museo Sans 300" w:hAnsi="Museo Sans 300"/>
        </w:rPr>
        <w:t xml:space="preserve"> dicha Superintendencia</w:t>
      </w:r>
      <w:r w:rsidRPr="00655E67">
        <w:rPr>
          <w:rFonts w:ascii="Museo Sans 300" w:hAnsi="Museo Sans 300"/>
        </w:rPr>
        <w:t>. Además deberán contar con autorización vigente en la especialización correspondiente para la valuación del tipo de inmueble de que se trate, debiendo la Gestora contar con los controles necesarios para garantizar que los peritos contratados cuentan con experiencia comprobada en el tipo de inmueble a valorar y que éstos guardan relación de independencia respecto de sí misma, su Conglomerado Financiero o Grupo Empresarial y de los Fondos que administra, a fin de minimizar el posible surgimiento de conflictos de interés.</w:t>
      </w:r>
    </w:p>
    <w:p w14:paraId="59159D84" w14:textId="77777777" w:rsidR="00937F68" w:rsidRPr="00655E67" w:rsidRDefault="00937F68" w:rsidP="00794AAA">
      <w:pPr>
        <w:rPr>
          <w:rFonts w:ascii="Museo Sans 300" w:hAnsi="Museo Sans 300"/>
        </w:rPr>
      </w:pPr>
    </w:p>
    <w:p w14:paraId="3308F128" w14:textId="4902199D" w:rsidR="00614AA5" w:rsidRPr="00655E67" w:rsidRDefault="00614AA5" w:rsidP="00794AAA">
      <w:pPr>
        <w:jc w:val="both"/>
        <w:rPr>
          <w:rFonts w:ascii="Museo Sans 300" w:hAnsi="Museo Sans 300"/>
        </w:rPr>
      </w:pPr>
      <w:r w:rsidRPr="00655E67">
        <w:rPr>
          <w:rFonts w:ascii="Museo Sans 300" w:hAnsi="Museo Sans 300"/>
        </w:rPr>
        <w:t>Los peritos contratados</w:t>
      </w:r>
      <w:r w:rsidR="006C50A7" w:rsidRPr="00655E67">
        <w:rPr>
          <w:rFonts w:ascii="Museo Sans 300" w:hAnsi="Museo Sans 300"/>
        </w:rPr>
        <w:t>,</w:t>
      </w:r>
      <w:r w:rsidRPr="00655E67">
        <w:rPr>
          <w:rFonts w:ascii="Museo Sans 300" w:hAnsi="Museo Sans 300"/>
        </w:rPr>
        <w:t xml:space="preserve"> al momento de realizar </w:t>
      </w:r>
      <w:r w:rsidR="00752E76" w:rsidRPr="00655E67">
        <w:rPr>
          <w:rFonts w:ascii="Museo Sans 300" w:hAnsi="Museo Sans 300"/>
        </w:rPr>
        <w:t>los valúos</w:t>
      </w:r>
      <w:r w:rsidR="006C50A7" w:rsidRPr="00655E67">
        <w:rPr>
          <w:rFonts w:ascii="Museo Sans 300" w:hAnsi="Museo Sans 300"/>
        </w:rPr>
        <w:t>,</w:t>
      </w:r>
      <w:r w:rsidR="00752E76" w:rsidRPr="00655E67">
        <w:rPr>
          <w:rFonts w:ascii="Museo Sans 300" w:hAnsi="Museo Sans 300"/>
        </w:rPr>
        <w:t xml:space="preserve"> deberán cumplir con no ser </w:t>
      </w:r>
      <w:r w:rsidRPr="00655E67">
        <w:rPr>
          <w:rFonts w:ascii="Museo Sans 300" w:hAnsi="Museo Sans 300"/>
        </w:rPr>
        <w:t>director, administrador o empleado de la Ge</w:t>
      </w:r>
      <w:r w:rsidR="00752E76" w:rsidRPr="00655E67">
        <w:rPr>
          <w:rFonts w:ascii="Museo Sans 300" w:hAnsi="Museo Sans 300"/>
        </w:rPr>
        <w:t>stora o ser partícipe del Fondo. Adem</w:t>
      </w:r>
      <w:r w:rsidR="00555CA2" w:rsidRPr="00655E67">
        <w:rPr>
          <w:rFonts w:ascii="Museo Sans 300" w:hAnsi="Museo Sans 300"/>
        </w:rPr>
        <w:t>á</w:t>
      </w:r>
      <w:r w:rsidR="006C50A7" w:rsidRPr="00655E67">
        <w:rPr>
          <w:rFonts w:ascii="Museo Sans 300" w:hAnsi="Museo Sans 300"/>
        </w:rPr>
        <w:t>s,</w:t>
      </w:r>
      <w:r w:rsidR="00752E76" w:rsidRPr="00655E67">
        <w:rPr>
          <w:rFonts w:ascii="Museo Sans 300" w:hAnsi="Museo Sans 300"/>
        </w:rPr>
        <w:t xml:space="preserve"> deberá presentar como </w:t>
      </w:r>
      <w:r w:rsidR="000E2B17" w:rsidRPr="00655E67">
        <w:rPr>
          <w:rFonts w:ascii="Museo Sans 300" w:hAnsi="Museo Sans 300"/>
        </w:rPr>
        <w:t>anexo al informe de valúo</w:t>
      </w:r>
      <w:r w:rsidRPr="00655E67">
        <w:rPr>
          <w:rFonts w:ascii="Museo Sans 300" w:hAnsi="Museo Sans 300"/>
        </w:rPr>
        <w:t xml:space="preserve"> correspondiente, una declaración jurada del cumplimiento de estos requisitos. </w:t>
      </w:r>
    </w:p>
    <w:p w14:paraId="57E3FE62" w14:textId="77777777" w:rsidR="00937F68" w:rsidRPr="00655E67" w:rsidRDefault="00937F68" w:rsidP="00794AAA">
      <w:pPr>
        <w:jc w:val="both"/>
        <w:rPr>
          <w:rFonts w:ascii="Museo Sans 300" w:hAnsi="Museo Sans 300"/>
          <w:b/>
        </w:rPr>
      </w:pPr>
    </w:p>
    <w:p w14:paraId="474A1C80" w14:textId="3F4F5992" w:rsidR="007A4584" w:rsidRPr="00655E67" w:rsidRDefault="007A4584" w:rsidP="00794AAA">
      <w:pPr>
        <w:jc w:val="both"/>
        <w:rPr>
          <w:rFonts w:ascii="Museo Sans 300" w:hAnsi="Museo Sans 300"/>
          <w:b/>
        </w:rPr>
      </w:pPr>
      <w:r w:rsidRPr="00655E67">
        <w:rPr>
          <w:rFonts w:ascii="Museo Sans 300" w:hAnsi="Museo Sans 300" w:cs="Arial"/>
          <w:lang w:val="es-AR" w:eastAsia="es-AR"/>
        </w:rPr>
        <w:t>En el caso que una sociedad preste el servicio de valuación del inmueble, lo anterior es aplicable al personal que labore en dicha sociedad y que preste el servicio a la Gestora.</w:t>
      </w:r>
    </w:p>
    <w:p w14:paraId="29EBD8D3" w14:textId="5034D387" w:rsidR="007A4584" w:rsidRPr="00655E67" w:rsidRDefault="000335AB" w:rsidP="000335AB">
      <w:pPr>
        <w:tabs>
          <w:tab w:val="left" w:pos="2175"/>
        </w:tabs>
        <w:jc w:val="both"/>
        <w:rPr>
          <w:rFonts w:ascii="Museo Sans 300" w:hAnsi="Museo Sans 300"/>
          <w:b/>
        </w:rPr>
      </w:pPr>
      <w:r w:rsidRPr="00655E67">
        <w:rPr>
          <w:rFonts w:ascii="Museo Sans 300" w:hAnsi="Museo Sans 300"/>
          <w:b/>
        </w:rPr>
        <w:tab/>
      </w:r>
    </w:p>
    <w:p w14:paraId="60A2D462" w14:textId="77777777" w:rsidR="00937F68" w:rsidRPr="00655E67" w:rsidRDefault="00937F68" w:rsidP="00794AAA">
      <w:pPr>
        <w:tabs>
          <w:tab w:val="left" w:pos="709"/>
        </w:tabs>
        <w:jc w:val="both"/>
        <w:rPr>
          <w:rFonts w:ascii="Museo Sans 300" w:hAnsi="Museo Sans 300"/>
          <w:b/>
        </w:rPr>
      </w:pPr>
      <w:r w:rsidRPr="00655E67">
        <w:rPr>
          <w:rFonts w:ascii="Museo Sans 300" w:hAnsi="Museo Sans 300"/>
          <w:b/>
        </w:rPr>
        <w:t>Antigüedad del peritaje para la adquisición o venta del inmueble</w:t>
      </w:r>
    </w:p>
    <w:p w14:paraId="61BAAB2F" w14:textId="6EC57F07" w:rsidR="00937F68" w:rsidRPr="00655E67" w:rsidRDefault="00937F68"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lang w:val="es-MX"/>
        </w:rPr>
        <w:t xml:space="preserve">Todo </w:t>
      </w:r>
      <w:r w:rsidRPr="00655E67">
        <w:rPr>
          <w:rFonts w:ascii="Museo Sans 300" w:hAnsi="Museo Sans 300"/>
        </w:rPr>
        <w:t xml:space="preserve">valúo realizado por peritos, deberá tener una antigüedad no mayor de seis meses, previa a la fecha de adquisición del inmueble. </w:t>
      </w:r>
    </w:p>
    <w:p w14:paraId="0124C248" w14:textId="320E18E7" w:rsidR="00262606" w:rsidRPr="00655E67" w:rsidRDefault="00262606" w:rsidP="00794AAA">
      <w:pPr>
        <w:tabs>
          <w:tab w:val="left" w:pos="-720"/>
          <w:tab w:val="left" w:pos="0"/>
        </w:tabs>
        <w:ind w:left="720" w:hanging="720"/>
        <w:rPr>
          <w:rFonts w:ascii="Museo Sans 300" w:hAnsi="Museo Sans 300"/>
          <w:b/>
        </w:rPr>
      </w:pPr>
      <w:r w:rsidRPr="00655E67">
        <w:rPr>
          <w:rFonts w:ascii="Museo Sans 300" w:hAnsi="Museo Sans 300"/>
          <w:b/>
        </w:rPr>
        <w:t xml:space="preserve">Valor cuota </w:t>
      </w:r>
    </w:p>
    <w:p w14:paraId="7A3E06EA" w14:textId="77777777" w:rsidR="00262606" w:rsidRPr="00655E67" w:rsidRDefault="005A11A9"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rPr>
        <w:t>El valor de la cuota del Fondo de Desarrollo Inmobiliario se determinará diariamente, incluyendo fines de semana y feriados; todos los gastos aplicados al Fondo deberán reflejarse de manera diaria.</w:t>
      </w:r>
    </w:p>
    <w:p w14:paraId="389C3925" w14:textId="77777777" w:rsidR="005A11A9" w:rsidRPr="00655E67" w:rsidRDefault="005A11A9" w:rsidP="00794AAA">
      <w:pPr>
        <w:pStyle w:val="Prrafodelista"/>
        <w:tabs>
          <w:tab w:val="left" w:pos="709"/>
          <w:tab w:val="left" w:pos="851"/>
        </w:tabs>
        <w:jc w:val="both"/>
        <w:rPr>
          <w:rFonts w:ascii="Museo Sans 300" w:hAnsi="Museo Sans 300"/>
        </w:rPr>
      </w:pPr>
    </w:p>
    <w:p w14:paraId="5C49024D" w14:textId="77777777" w:rsidR="00262606" w:rsidRPr="00655E67" w:rsidRDefault="003E76E2" w:rsidP="00794AAA">
      <w:pPr>
        <w:shd w:val="clear" w:color="auto" w:fill="FFFFFF"/>
        <w:tabs>
          <w:tab w:val="left" w:pos="852"/>
        </w:tabs>
        <w:jc w:val="both"/>
        <w:rPr>
          <w:rFonts w:ascii="Museo Sans 300" w:hAnsi="Museo Sans 300"/>
        </w:rPr>
      </w:pPr>
      <w:r w:rsidRPr="00655E67">
        <w:rPr>
          <w:rFonts w:ascii="Museo Sans 300" w:hAnsi="Museo Sans 300"/>
        </w:rPr>
        <w:t>L</w:t>
      </w:r>
      <w:r w:rsidR="00262606" w:rsidRPr="00655E67">
        <w:rPr>
          <w:rFonts w:ascii="Museo Sans 300" w:hAnsi="Museo Sans 300"/>
        </w:rPr>
        <w:t>a valoración deberá efectuarse a precios de mercado, bajo la premisa de valor razonable, de acuerdo a los alcances estab</w:t>
      </w:r>
      <w:r w:rsidR="005A11A9" w:rsidRPr="00655E67">
        <w:rPr>
          <w:rFonts w:ascii="Museo Sans 300" w:hAnsi="Museo Sans 300"/>
        </w:rPr>
        <w:t>lecidos en las presentes Normas.</w:t>
      </w:r>
    </w:p>
    <w:p w14:paraId="77EA3736" w14:textId="77777777" w:rsidR="00262606" w:rsidRPr="00655E67" w:rsidRDefault="00262606" w:rsidP="00794AAA">
      <w:pPr>
        <w:pStyle w:val="Prrafodelista"/>
        <w:tabs>
          <w:tab w:val="left" w:pos="709"/>
        </w:tabs>
        <w:jc w:val="both"/>
        <w:rPr>
          <w:rFonts w:ascii="Museo Sans 300" w:hAnsi="Museo Sans 300"/>
        </w:rPr>
      </w:pPr>
    </w:p>
    <w:p w14:paraId="6F54FA64" w14:textId="77777777" w:rsidR="00262606" w:rsidRPr="00655E67" w:rsidRDefault="00262606" w:rsidP="00057951">
      <w:pPr>
        <w:pStyle w:val="Prrafodelista"/>
        <w:widowControl/>
        <w:tabs>
          <w:tab w:val="left" w:pos="709"/>
        </w:tabs>
        <w:spacing w:after="120"/>
        <w:jc w:val="both"/>
        <w:rPr>
          <w:rFonts w:ascii="Museo Sans 300" w:hAnsi="Museo Sans 300"/>
        </w:rPr>
      </w:pPr>
      <w:r w:rsidRPr="00655E67">
        <w:rPr>
          <w:rFonts w:ascii="Museo Sans 300" w:hAnsi="Museo Sans 300"/>
        </w:rPr>
        <w:t>Para la obtención del valor de la cuota de un Fondo de Desarrollo Inmobiliario a una fecha determinada “t”, se deberán seguir los pasos siguientes:</w:t>
      </w:r>
    </w:p>
    <w:p w14:paraId="2A16BE33" w14:textId="1A4E1A64" w:rsidR="00262606" w:rsidRPr="00655E67" w:rsidRDefault="00262606" w:rsidP="00E52401">
      <w:pPr>
        <w:pStyle w:val="Prrafodelista"/>
        <w:widowControl/>
        <w:numPr>
          <w:ilvl w:val="0"/>
          <w:numId w:val="41"/>
        </w:numPr>
        <w:tabs>
          <w:tab w:val="left" w:pos="426"/>
        </w:tabs>
        <w:ind w:left="425" w:hanging="425"/>
        <w:jc w:val="both"/>
        <w:rPr>
          <w:rFonts w:ascii="Museo Sans 300" w:hAnsi="Museo Sans 300"/>
        </w:rPr>
      </w:pPr>
      <w:r w:rsidRPr="00655E67">
        <w:rPr>
          <w:rFonts w:ascii="Museo Sans 300" w:hAnsi="Museo Sans 300"/>
          <w:b/>
        </w:rPr>
        <w:lastRenderedPageBreak/>
        <w:t>Balance diario</w:t>
      </w:r>
      <w:r w:rsidRPr="00655E67">
        <w:rPr>
          <w:rFonts w:ascii="Museo Sans 300" w:hAnsi="Museo Sans 300"/>
        </w:rPr>
        <w:t>: elaboración de un balance que incluya la valoración</w:t>
      </w:r>
      <w:r w:rsidR="007A4584" w:rsidRPr="00655E67">
        <w:rPr>
          <w:rFonts w:ascii="Museo Sans 300" w:hAnsi="Museo Sans 300"/>
        </w:rPr>
        <w:t xml:space="preserve"> diaria</w:t>
      </w:r>
      <w:r w:rsidRPr="00655E67">
        <w:rPr>
          <w:rFonts w:ascii="Museo Sans 300" w:hAnsi="Museo Sans 300"/>
        </w:rPr>
        <w:t xml:space="preserve"> de los valores de oferta pública acorde al último vector precio vigente y de los demás activos del Fondo de Desarrollo Inmobiliario.</w:t>
      </w:r>
      <w:r w:rsidR="00153EEB" w:rsidRPr="00655E67">
        <w:rPr>
          <w:rFonts w:ascii="Museo Sans 300" w:hAnsi="Museo Sans 300"/>
          <w:lang w:val="es-AR" w:eastAsia="es-AR"/>
        </w:rPr>
        <w:t xml:space="preserve"> </w:t>
      </w:r>
      <w:r w:rsidR="00153EEB" w:rsidRPr="00655E67">
        <w:rPr>
          <w:rFonts w:ascii="Museo Sans 300" w:hAnsi="Museo Sans 300"/>
        </w:rPr>
        <w:t>El valor del patrimonio del Fondo Inmobiliario será el resultante de restar las cuentas de pasivos en el día “t” a la suma de todos sus activos a valor razonable</w:t>
      </w:r>
      <w:r w:rsidRPr="00655E67">
        <w:rPr>
          <w:rFonts w:ascii="Museo Sans 300" w:hAnsi="Museo Sans 300"/>
        </w:rPr>
        <w:t>; y</w:t>
      </w:r>
    </w:p>
    <w:p w14:paraId="458B6559" w14:textId="77777777" w:rsidR="00262606" w:rsidRPr="00655E67" w:rsidRDefault="00262606" w:rsidP="00794AAA">
      <w:pPr>
        <w:pStyle w:val="Prrafodelista"/>
        <w:numPr>
          <w:ilvl w:val="0"/>
          <w:numId w:val="41"/>
        </w:numPr>
        <w:tabs>
          <w:tab w:val="left" w:pos="426"/>
        </w:tabs>
        <w:ind w:left="425" w:hanging="425"/>
        <w:jc w:val="both"/>
        <w:rPr>
          <w:rFonts w:ascii="Museo Sans 300" w:hAnsi="Museo Sans 300"/>
        </w:rPr>
      </w:pPr>
      <w:r w:rsidRPr="00655E67">
        <w:rPr>
          <w:rFonts w:ascii="Museo Sans 300" w:hAnsi="Museo Sans 300"/>
          <w:b/>
        </w:rPr>
        <w:t>Cálculo del valor de la cuota</w:t>
      </w:r>
      <w:r w:rsidRPr="00655E67">
        <w:rPr>
          <w:rFonts w:ascii="Museo Sans 300" w:hAnsi="Museo Sans 300"/>
        </w:rPr>
        <w:t>: el valor de las cuotas del día “t”, se establece dividiendo el valor del patrimonio del Fondo de Desarrollo Inmobiliario del día “t”, sin considerar las cuotas colocadas y pagos de cuotas del día, cuando aplique, entre el número de cuotas suscritas y pagadas al inicio del día “t”. El valor del patrimonio y la cantidad de cuotas corresponden a los calculados con base a lo establecido en el presente artículo.</w:t>
      </w:r>
    </w:p>
    <w:p w14:paraId="0FBBD15D" w14:textId="77777777" w:rsidR="00E8207F" w:rsidRPr="00655E67" w:rsidRDefault="00E8207F" w:rsidP="00794AAA">
      <w:pPr>
        <w:pStyle w:val="Prrafodelista"/>
        <w:tabs>
          <w:tab w:val="left" w:pos="426"/>
        </w:tabs>
        <w:ind w:left="425"/>
        <w:jc w:val="both"/>
        <w:rPr>
          <w:rFonts w:ascii="Museo Sans 300" w:hAnsi="Museo Sans 300"/>
        </w:rPr>
      </w:pPr>
    </w:p>
    <w:p w14:paraId="335BA1F2" w14:textId="77777777" w:rsidR="00262606" w:rsidRPr="00655E67" w:rsidRDefault="00262606" w:rsidP="00794AAA">
      <w:pPr>
        <w:pStyle w:val="Prrafodelista"/>
        <w:tabs>
          <w:tab w:val="left" w:pos="709"/>
        </w:tabs>
        <w:jc w:val="both"/>
        <w:rPr>
          <w:rFonts w:ascii="Museo Sans 300" w:hAnsi="Museo Sans 300"/>
        </w:rPr>
      </w:pPr>
      <w:r w:rsidRPr="00655E67">
        <w:rPr>
          <w:rFonts w:ascii="Museo Sans 300" w:hAnsi="Museo Sans 300"/>
        </w:rPr>
        <w:t>De lo anterior, el cálculo del valor de la cuota de un Fondo de Desarrollo Inmobiliario se obtendrá por la fórmula siguiente:</w:t>
      </w:r>
    </w:p>
    <w:p w14:paraId="5D608D7D" w14:textId="77777777" w:rsidR="00262606" w:rsidRPr="00655E67" w:rsidRDefault="00262606" w:rsidP="00794AAA">
      <w:pPr>
        <w:shd w:val="clear" w:color="auto" w:fill="FFFFFF"/>
        <w:jc w:val="both"/>
        <w:rPr>
          <w:rFonts w:ascii="Museo Sans 300" w:hAnsi="Museo Sans 300"/>
          <w:b/>
          <w:noProof/>
        </w:rPr>
      </w:pPr>
      <m:oMathPara>
        <m:oMath>
          <m:r>
            <m:rPr>
              <m:sty m:val="p"/>
            </m:rPr>
            <w:rPr>
              <w:rFonts w:ascii="Cambria Math" w:hAnsi="Cambria Math"/>
              <w:noProof/>
            </w:rPr>
            <w:br/>
          </m:r>
        </m:oMath>
        <m:oMath>
          <m:sSup>
            <m:sSupPr>
              <m:ctrlPr>
                <w:rPr>
                  <w:rFonts w:ascii="Cambria Math" w:hAnsi="Cambria Math"/>
                  <w:b/>
                  <w:i/>
                  <w:noProof/>
                </w:rPr>
              </m:ctrlPr>
            </m:sSupPr>
            <m:e>
              <m:r>
                <m:rPr>
                  <m:sty m:val="bi"/>
                </m:rPr>
                <w:rPr>
                  <w:rFonts w:ascii="Cambria Math" w:hAnsi="Cambria Math"/>
                  <w:noProof/>
                </w:rPr>
                <m:t>VC</m:t>
              </m:r>
            </m:e>
            <m:sup>
              <m:r>
                <m:rPr>
                  <m:sty m:val="bi"/>
                </m:rPr>
                <w:rPr>
                  <w:rFonts w:ascii="Cambria Math" w:hAnsi="Cambria Math"/>
                  <w:noProof/>
                </w:rPr>
                <m:t>t</m:t>
              </m:r>
            </m:sup>
          </m:sSup>
          <m:r>
            <m:rPr>
              <m:sty m:val="bi"/>
            </m:rPr>
            <w:rPr>
              <w:rFonts w:ascii="Cambria Math" w:hAnsi="Cambria Math"/>
              <w:noProof/>
            </w:rPr>
            <m:t>=</m:t>
          </m:r>
          <m:f>
            <m:fPr>
              <m:type m:val="skw"/>
              <m:ctrlPr>
                <w:rPr>
                  <w:rFonts w:ascii="Cambria Math" w:hAnsi="Cambria Math"/>
                  <w:b/>
                  <w:i/>
                  <w:noProof/>
                </w:rPr>
              </m:ctrlPr>
            </m:fPr>
            <m:num>
              <m:sSup>
                <m:sSupPr>
                  <m:ctrlPr>
                    <w:rPr>
                      <w:rFonts w:ascii="Cambria Math" w:hAnsi="Cambria Math"/>
                      <w:b/>
                      <w:i/>
                      <w:noProof/>
                    </w:rPr>
                  </m:ctrlPr>
                </m:sSupPr>
                <m:e>
                  <m:r>
                    <m:rPr>
                      <m:sty m:val="bi"/>
                    </m:rPr>
                    <w:rPr>
                      <w:rFonts w:ascii="Cambria Math" w:hAnsi="Cambria Math"/>
                      <w:noProof/>
                    </w:rPr>
                    <m:t>PN</m:t>
                  </m:r>
                </m:e>
                <m:sup>
                  <m:r>
                    <m:rPr>
                      <m:sty m:val="bi"/>
                    </m:rPr>
                    <w:rPr>
                      <w:rFonts w:ascii="Cambria Math" w:hAnsi="Cambria Math"/>
                      <w:noProof/>
                    </w:rPr>
                    <m:t>t</m:t>
                  </m:r>
                </m:sup>
              </m:sSup>
            </m:num>
            <m:den>
              <m:sSup>
                <m:sSupPr>
                  <m:ctrlPr>
                    <w:rPr>
                      <w:rFonts w:ascii="Cambria Math" w:hAnsi="Cambria Math"/>
                      <w:b/>
                      <w:i/>
                      <w:noProof/>
                    </w:rPr>
                  </m:ctrlPr>
                </m:sSupPr>
                <m:e>
                  <m:r>
                    <m:rPr>
                      <m:sty m:val="bi"/>
                    </m:rPr>
                    <w:rPr>
                      <w:rFonts w:ascii="Cambria Math" w:hAnsi="Cambria Math"/>
                      <w:noProof/>
                    </w:rPr>
                    <m:t>NC</m:t>
                  </m:r>
                </m:e>
                <m:sup>
                  <m:r>
                    <m:rPr>
                      <m:sty m:val="bi"/>
                    </m:rPr>
                    <w:rPr>
                      <w:rFonts w:ascii="Cambria Math" w:hAnsi="Cambria Math"/>
                      <w:noProof/>
                    </w:rPr>
                    <m:t>t</m:t>
                  </m:r>
                </m:sup>
              </m:sSup>
            </m:den>
          </m:f>
        </m:oMath>
      </m:oMathPara>
    </w:p>
    <w:p w14:paraId="0925783D" w14:textId="77777777" w:rsidR="00A32D7F" w:rsidRPr="00655E67" w:rsidRDefault="00A32D7F" w:rsidP="00794AAA">
      <w:pPr>
        <w:pStyle w:val="Textoindependiente"/>
        <w:ind w:left="0"/>
        <w:jc w:val="both"/>
        <w:rPr>
          <w:rFonts w:ascii="Museo Sans 300" w:eastAsiaTheme="minorHAnsi" w:hAnsi="Museo Sans 300"/>
          <w:b/>
          <w:sz w:val="22"/>
          <w:szCs w:val="22"/>
        </w:rPr>
      </w:pPr>
    </w:p>
    <w:p w14:paraId="5C20E6AD" w14:textId="77777777" w:rsidR="00262606" w:rsidRPr="00655E67" w:rsidRDefault="00262606" w:rsidP="00794AAA">
      <w:pPr>
        <w:pStyle w:val="Textoindependiente"/>
        <w:ind w:left="0"/>
        <w:jc w:val="both"/>
        <w:rPr>
          <w:rFonts w:ascii="Museo Sans 300" w:eastAsiaTheme="minorHAnsi" w:hAnsi="Museo Sans 300"/>
          <w:sz w:val="22"/>
          <w:szCs w:val="22"/>
        </w:rPr>
      </w:pPr>
      <w:r w:rsidRPr="00655E67">
        <w:rPr>
          <w:rFonts w:ascii="Museo Sans 300" w:eastAsiaTheme="minorHAnsi" w:hAnsi="Museo Sans 300"/>
          <w:b/>
          <w:sz w:val="22"/>
          <w:szCs w:val="22"/>
        </w:rPr>
        <w:t>Dónde</w:t>
      </w:r>
      <w:r w:rsidRPr="00655E67">
        <w:rPr>
          <w:rFonts w:ascii="Museo Sans 300" w:eastAsiaTheme="minorHAnsi" w:hAnsi="Museo Sans 300"/>
          <w:sz w:val="22"/>
          <w:szCs w:val="22"/>
        </w:rPr>
        <w:t>:</w:t>
      </w:r>
    </w:p>
    <w:p w14:paraId="753E54C2" w14:textId="04786C5F" w:rsidR="00262606" w:rsidRPr="00655E67" w:rsidRDefault="00F25EE7" w:rsidP="00794AAA">
      <w:pPr>
        <w:pStyle w:val="Textoindependiente"/>
        <w:ind w:left="0"/>
        <w:jc w:val="both"/>
        <w:rPr>
          <w:rFonts w:ascii="Museo Sans 300" w:eastAsiaTheme="minorHAnsi" w:hAnsi="Museo Sans 300"/>
          <w:b/>
          <w:sz w:val="22"/>
          <w:szCs w:val="22"/>
        </w:rPr>
      </w:pPr>
      <w:r w:rsidRPr="00655E67">
        <w:rPr>
          <w:rFonts w:ascii="Museo Sans 300" w:eastAsiaTheme="minorHAnsi" w:hAnsi="Museo Sans 300"/>
          <w:b/>
          <w:sz w:val="22"/>
          <w:szCs w:val="22"/>
        </w:rPr>
        <w:t>VC</w:t>
      </w:r>
      <w:r w:rsidRPr="00655E67">
        <w:rPr>
          <w:rFonts w:ascii="Museo Sans 300" w:eastAsiaTheme="minorHAnsi" w:hAnsi="Museo Sans 300"/>
          <w:b/>
          <w:sz w:val="22"/>
          <w:szCs w:val="22"/>
          <w:vertAlign w:val="superscript"/>
        </w:rPr>
        <w:t>t</w:t>
      </w:r>
      <w:r w:rsidRPr="00655E67">
        <w:rPr>
          <w:rFonts w:ascii="Museo Sans 300" w:eastAsiaTheme="minorHAnsi" w:hAnsi="Museo Sans 300"/>
          <w:b/>
          <w:sz w:val="22"/>
          <w:szCs w:val="22"/>
        </w:rPr>
        <w:t xml:space="preserve"> </w:t>
      </w:r>
      <w:r w:rsidR="00262606" w:rsidRPr="00655E67">
        <w:rPr>
          <w:rFonts w:ascii="Museo Sans 300" w:eastAsiaTheme="minorHAnsi" w:hAnsi="Museo Sans 300"/>
          <w:sz w:val="22"/>
          <w:szCs w:val="22"/>
        </w:rPr>
        <w:t>= Valor de la cuota en el día “t”.</w:t>
      </w:r>
    </w:p>
    <w:p w14:paraId="7346957A" w14:textId="78E8A8FE" w:rsidR="00262606" w:rsidRPr="00655E67" w:rsidRDefault="00262606" w:rsidP="00794AAA">
      <w:pPr>
        <w:pStyle w:val="Prrafodelista"/>
        <w:tabs>
          <w:tab w:val="left" w:pos="709"/>
        </w:tabs>
        <w:jc w:val="both"/>
        <w:rPr>
          <w:rFonts w:ascii="Museo Sans 300" w:hAnsi="Museo Sans 300"/>
        </w:rPr>
      </w:pPr>
      <w:r w:rsidRPr="00655E67">
        <w:rPr>
          <w:rFonts w:ascii="Museo Sans 300" w:hAnsi="Museo Sans 300"/>
        </w:rPr>
        <w:fldChar w:fldCharType="begin"/>
      </w:r>
      <w:r w:rsidRPr="00655E67">
        <w:rPr>
          <w:rFonts w:ascii="Museo Sans 300" w:hAnsi="Museo Sans 300"/>
        </w:rPr>
        <w:instrText xml:space="preserve"> QUOTE </w:instrText>
      </w:r>
      <w:r w:rsidR="000A679D">
        <w:rPr>
          <w:rFonts w:ascii="Museo Sans 300" w:hAnsi="Museo Sans 300"/>
        </w:rPr>
        <w:pict w14:anchorId="0BECF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4.1pt" equationxml="&lt;">
            <v:imagedata r:id="rId12" o:title="" chromakey="white"/>
          </v:shape>
        </w:pict>
      </w:r>
      <w:r w:rsidRPr="00655E67">
        <w:rPr>
          <w:rFonts w:ascii="Museo Sans 300" w:hAnsi="Museo Sans 300"/>
        </w:rPr>
        <w:instrText xml:space="preserve"> </w:instrText>
      </w:r>
      <w:r w:rsidRPr="00655E67">
        <w:rPr>
          <w:rFonts w:ascii="Museo Sans 300" w:hAnsi="Museo Sans 300"/>
        </w:rPr>
        <w:fldChar w:fldCharType="end"/>
      </w:r>
      <w:r w:rsidR="00F25EE7" w:rsidRPr="00655E67">
        <w:rPr>
          <w:rFonts w:ascii="Museo Sans 300" w:hAnsi="Museo Sans 300"/>
          <w:b/>
        </w:rPr>
        <w:t>PN</w:t>
      </w:r>
      <w:r w:rsidR="00F25EE7" w:rsidRPr="00655E67">
        <w:rPr>
          <w:rFonts w:ascii="Museo Sans 300" w:hAnsi="Museo Sans 300"/>
          <w:b/>
          <w:vertAlign w:val="superscript"/>
        </w:rPr>
        <w:t>t</w:t>
      </w:r>
      <w:r w:rsidR="00F25EE7" w:rsidRPr="00655E67">
        <w:rPr>
          <w:rFonts w:ascii="Museo Sans 300" w:hAnsi="Museo Sans 300"/>
        </w:rPr>
        <w:t xml:space="preserve"> </w:t>
      </w:r>
      <w:r w:rsidRPr="00655E67">
        <w:rPr>
          <w:rFonts w:ascii="Museo Sans 300" w:hAnsi="Museo Sans 300"/>
        </w:rPr>
        <w:t xml:space="preserve">= Patrimonio </w:t>
      </w:r>
      <w:r w:rsidR="00153EEB" w:rsidRPr="00655E67">
        <w:rPr>
          <w:rFonts w:ascii="Museo Sans 300" w:hAnsi="Museo Sans 300"/>
        </w:rPr>
        <w:t>neto al</w:t>
      </w:r>
      <w:r w:rsidRPr="00655E67">
        <w:rPr>
          <w:rFonts w:ascii="Museo Sans 300" w:hAnsi="Museo Sans 300"/>
        </w:rPr>
        <w:t xml:space="preserve"> día “t” a ser considerado para el cálculo del valor cuota.</w:t>
      </w:r>
    </w:p>
    <w:p w14:paraId="75E16506" w14:textId="15051C12" w:rsidR="00262606" w:rsidRPr="00655E67" w:rsidRDefault="00262606" w:rsidP="00794AAA">
      <w:pPr>
        <w:pStyle w:val="Prrafodelista"/>
        <w:tabs>
          <w:tab w:val="left" w:pos="709"/>
        </w:tabs>
        <w:jc w:val="both"/>
        <w:rPr>
          <w:rFonts w:ascii="Museo Sans 300" w:hAnsi="Museo Sans 300"/>
        </w:rPr>
      </w:pPr>
      <w:r w:rsidRPr="00655E67">
        <w:rPr>
          <w:rFonts w:ascii="Museo Sans 300" w:hAnsi="Museo Sans 300"/>
        </w:rPr>
        <w:fldChar w:fldCharType="begin"/>
      </w:r>
      <w:r w:rsidRPr="00655E67">
        <w:rPr>
          <w:rFonts w:ascii="Museo Sans 300" w:hAnsi="Museo Sans 300"/>
        </w:rPr>
        <w:instrText xml:space="preserve"> QUOTE </w:instrText>
      </w:r>
      <w:r w:rsidR="000A679D">
        <w:rPr>
          <w:rFonts w:ascii="Museo Sans 300" w:hAnsi="Museo Sans 300"/>
        </w:rPr>
        <w:pict w14:anchorId="7CAD90B0">
          <v:shape id="_x0000_i1026" type="#_x0000_t75" style="width:21.55pt;height:14.1pt" equationxml="&lt;">
            <v:imagedata r:id="rId13" o:title="" chromakey="white"/>
          </v:shape>
        </w:pict>
      </w:r>
      <w:r w:rsidRPr="00655E67">
        <w:rPr>
          <w:rFonts w:ascii="Museo Sans 300" w:hAnsi="Museo Sans 300"/>
        </w:rPr>
        <w:instrText xml:space="preserve"> </w:instrText>
      </w:r>
      <w:r w:rsidRPr="00655E67">
        <w:rPr>
          <w:rFonts w:ascii="Museo Sans 300" w:hAnsi="Museo Sans 300"/>
        </w:rPr>
        <w:fldChar w:fldCharType="end"/>
      </w:r>
      <w:r w:rsidR="00433CE5" w:rsidRPr="00655E67">
        <w:rPr>
          <w:rFonts w:ascii="Museo Sans 300" w:hAnsi="Museo Sans 300"/>
          <w:b/>
        </w:rPr>
        <w:t>NC</w:t>
      </w:r>
      <w:r w:rsidR="00433CE5" w:rsidRPr="00655E67">
        <w:rPr>
          <w:rFonts w:ascii="Museo Sans 300" w:hAnsi="Museo Sans 300"/>
          <w:b/>
          <w:vertAlign w:val="superscript"/>
        </w:rPr>
        <w:t>t</w:t>
      </w:r>
      <w:r w:rsidR="00433CE5" w:rsidRPr="00655E67">
        <w:rPr>
          <w:rFonts w:ascii="Museo Sans 300" w:hAnsi="Museo Sans 300"/>
        </w:rPr>
        <w:t xml:space="preserve"> </w:t>
      </w:r>
      <w:r w:rsidRPr="00655E67">
        <w:rPr>
          <w:rFonts w:ascii="Museo Sans 300" w:hAnsi="Museo Sans 300"/>
        </w:rPr>
        <w:t xml:space="preserve">= Número de cuotas suscritas y pagadas al día “t”. </w:t>
      </w:r>
    </w:p>
    <w:p w14:paraId="62ED932F" w14:textId="77777777" w:rsidR="00153EEB" w:rsidRPr="00655E67" w:rsidRDefault="00153EEB" w:rsidP="00794AAA">
      <w:pPr>
        <w:pStyle w:val="Prrafodelista"/>
        <w:tabs>
          <w:tab w:val="left" w:pos="709"/>
        </w:tabs>
        <w:jc w:val="both"/>
        <w:rPr>
          <w:rFonts w:ascii="Museo Sans 300" w:hAnsi="Museo Sans 300"/>
        </w:rPr>
      </w:pPr>
    </w:p>
    <w:p w14:paraId="7ED2854D" w14:textId="77777777" w:rsidR="00793EC8" w:rsidRPr="00655E67" w:rsidRDefault="00153EEB" w:rsidP="00794AAA">
      <w:pPr>
        <w:shd w:val="clear" w:color="auto" w:fill="FFFFFF"/>
        <w:jc w:val="both"/>
        <w:rPr>
          <w:rFonts w:ascii="Museo Sans 300" w:hAnsi="Museo Sans 300" w:cs="Arial"/>
          <w:lang w:val="es-AR" w:eastAsia="es-AR"/>
        </w:rPr>
      </w:pPr>
      <w:r w:rsidRPr="00655E67">
        <w:rPr>
          <w:rFonts w:ascii="Museo Sans 300" w:hAnsi="Museo Sans 300" w:cs="Arial"/>
          <w:lang w:val="es-AR" w:eastAsia="es-AR"/>
        </w:rPr>
        <w:t xml:space="preserve">El valor cuota deberá reflejar el ajuste por la revaluación de los inmuebles propiedad del Fondo, así como aquel derivado de la recepción de aportes de inmuebles </w:t>
      </w:r>
      <w:r w:rsidR="006A3A04" w:rsidRPr="00655E67">
        <w:rPr>
          <w:rFonts w:ascii="Museo Sans 300" w:hAnsi="Museo Sans 300" w:cs="Arial"/>
          <w:lang w:val="es-AR" w:eastAsia="es-AR"/>
        </w:rPr>
        <w:t>debidamente inscritos</w:t>
      </w:r>
      <w:r w:rsidR="00511800" w:rsidRPr="00655E67">
        <w:rPr>
          <w:rFonts w:ascii="Museo Sans 300" w:hAnsi="Museo Sans 300" w:cs="Arial"/>
          <w:lang w:val="es-AR" w:eastAsia="es-AR"/>
        </w:rPr>
        <w:t xml:space="preserve"> en el Registro de la </w:t>
      </w:r>
      <w:r w:rsidR="00AE4DDD" w:rsidRPr="00655E67">
        <w:rPr>
          <w:rFonts w:ascii="Museo Sans 300" w:hAnsi="Museo Sans 300" w:cs="Arial"/>
          <w:lang w:val="es-AR" w:eastAsia="es-AR"/>
        </w:rPr>
        <w:t>Propiedad Raíz e Hipoteca efectuada a nombre de la Gestora, con la cláusula “Para el Fondo de Inversión” seguidamente del nombre del mis</w:t>
      </w:r>
      <w:r w:rsidR="00243BA8" w:rsidRPr="00655E67">
        <w:rPr>
          <w:rFonts w:ascii="Museo Sans 300" w:hAnsi="Museo Sans 300" w:cs="Arial"/>
          <w:lang w:val="es-AR" w:eastAsia="es-AR"/>
        </w:rPr>
        <w:t>m</w:t>
      </w:r>
      <w:r w:rsidR="00AE4DDD" w:rsidRPr="00655E67">
        <w:rPr>
          <w:rFonts w:ascii="Museo Sans 300" w:hAnsi="Museo Sans 300" w:cs="Arial"/>
          <w:lang w:val="es-AR" w:eastAsia="es-AR"/>
        </w:rPr>
        <w:t xml:space="preserve">o y precedida </w:t>
      </w:r>
      <w:r w:rsidR="00511800" w:rsidRPr="00655E67">
        <w:rPr>
          <w:rFonts w:ascii="Museo Sans 300" w:hAnsi="Museo Sans 300" w:cs="Arial"/>
          <w:lang w:val="es-AR" w:eastAsia="es-AR"/>
        </w:rPr>
        <w:t>de la denominación de la Gestora que administra el Fondo.</w:t>
      </w:r>
    </w:p>
    <w:p w14:paraId="4F346397" w14:textId="6D50CA8A" w:rsidR="00153EEB" w:rsidRPr="00655E67" w:rsidRDefault="00511800" w:rsidP="00794AAA">
      <w:pPr>
        <w:shd w:val="clear" w:color="auto" w:fill="FFFFFF"/>
        <w:jc w:val="both"/>
        <w:rPr>
          <w:rFonts w:ascii="Museo Sans 300" w:hAnsi="Museo Sans 300" w:cs="Arial"/>
          <w:lang w:val="es-AR" w:eastAsia="es-AR"/>
        </w:rPr>
      </w:pPr>
      <w:r w:rsidRPr="00655E67">
        <w:rPr>
          <w:rFonts w:ascii="Museo Sans 300" w:hAnsi="Museo Sans 300" w:cs="Arial"/>
          <w:lang w:val="es-AR" w:eastAsia="es-AR"/>
        </w:rPr>
        <w:t xml:space="preserve"> </w:t>
      </w:r>
    </w:p>
    <w:p w14:paraId="36F1C686" w14:textId="1B44B25E" w:rsidR="00B86429" w:rsidRDefault="00262606" w:rsidP="00794AAA">
      <w:pPr>
        <w:pStyle w:val="Prrafodelista"/>
        <w:tabs>
          <w:tab w:val="left" w:pos="709"/>
        </w:tabs>
        <w:jc w:val="both"/>
        <w:rPr>
          <w:rFonts w:ascii="Museo Sans 300" w:hAnsi="Museo Sans 300"/>
        </w:rPr>
      </w:pPr>
      <w:r w:rsidRPr="00655E67">
        <w:rPr>
          <w:rFonts w:ascii="Museo Sans 300" w:hAnsi="Museo Sans 300"/>
        </w:rPr>
        <w:t>Es responsabilidad de la Gestora</w:t>
      </w:r>
      <w:r w:rsidRPr="00655E67">
        <w:rPr>
          <w:rFonts w:ascii="Museo Sans 300" w:eastAsia="Arial Narrow" w:hAnsi="Museo Sans 300"/>
        </w:rPr>
        <w:t xml:space="preserve"> la</w:t>
      </w:r>
      <w:r w:rsidRPr="00655E67">
        <w:rPr>
          <w:rFonts w:ascii="Museo Sans 300" w:hAnsi="Museo Sans 300"/>
        </w:rPr>
        <w:t xml:space="preserve"> valoración de los activos en que invierta el Fondo de Desarrollo Inmobiliario, aunque hubiese contratado los servicios de un proveedor de precios o de peritos valuadores. As</w:t>
      </w:r>
      <w:r w:rsidR="00B939B5" w:rsidRPr="00655E67">
        <w:rPr>
          <w:rFonts w:ascii="Museo Sans 300" w:hAnsi="Museo Sans 300"/>
        </w:rPr>
        <w:t>i</w:t>
      </w:r>
      <w:r w:rsidRPr="00655E67">
        <w:rPr>
          <w:rFonts w:ascii="Museo Sans 300" w:hAnsi="Museo Sans 300"/>
        </w:rPr>
        <w:t>mismo, la Gestora es responsable de mantener las valorizaciones de los activos de los Fondos de Desarrollo Inmobiliario que administra de acuerdo a las condiciones de mercado y lo establecido en artículo 102 de la Ley de Fondos.</w:t>
      </w:r>
    </w:p>
    <w:p w14:paraId="4BA0D474" w14:textId="77777777" w:rsidR="00B86429" w:rsidRPr="00655E67" w:rsidRDefault="00B86429" w:rsidP="00794AAA">
      <w:pPr>
        <w:pStyle w:val="Prrafodelista"/>
        <w:tabs>
          <w:tab w:val="left" w:pos="709"/>
        </w:tabs>
        <w:jc w:val="both"/>
        <w:rPr>
          <w:rFonts w:ascii="Museo Sans 300" w:hAnsi="Museo Sans 300"/>
        </w:rPr>
      </w:pPr>
    </w:p>
    <w:p w14:paraId="655B4756" w14:textId="77777777" w:rsidR="00262606" w:rsidRPr="00655E67" w:rsidRDefault="00262606" w:rsidP="00794AAA">
      <w:pPr>
        <w:pStyle w:val="Prrafodelista"/>
        <w:numPr>
          <w:ilvl w:val="0"/>
          <w:numId w:val="67"/>
        </w:numPr>
        <w:ind w:left="0" w:firstLine="0"/>
        <w:jc w:val="center"/>
        <w:rPr>
          <w:rFonts w:ascii="Museo Sans 300" w:hAnsi="Museo Sans 300"/>
          <w:b/>
          <w:bCs/>
        </w:rPr>
      </w:pPr>
    </w:p>
    <w:p w14:paraId="79CCAB12" w14:textId="646E8F04" w:rsidR="00262606" w:rsidRPr="00655E67" w:rsidRDefault="00511800" w:rsidP="00794AAA">
      <w:pPr>
        <w:shd w:val="clear" w:color="auto" w:fill="FFFFFF" w:themeFill="background1"/>
        <w:tabs>
          <w:tab w:val="left" w:pos="852"/>
        </w:tabs>
        <w:jc w:val="center"/>
        <w:rPr>
          <w:rFonts w:ascii="Museo Sans 300" w:hAnsi="Museo Sans 300"/>
          <w:b/>
          <w:bCs/>
        </w:rPr>
      </w:pPr>
      <w:r w:rsidRPr="00655E67">
        <w:rPr>
          <w:rFonts w:ascii="Museo Sans 300" w:hAnsi="Museo Sans 300"/>
          <w:b/>
          <w:bCs/>
        </w:rPr>
        <w:t>ADMINISTRACIÓN DE LOS FONDOS D</w:t>
      </w:r>
      <w:r w:rsidR="000626D3" w:rsidRPr="00655E67">
        <w:rPr>
          <w:rFonts w:ascii="Museo Sans 300" w:hAnsi="Museo Sans 300"/>
          <w:b/>
          <w:bCs/>
        </w:rPr>
        <w:t>E</w:t>
      </w:r>
      <w:r w:rsidR="00262606" w:rsidRPr="00655E67">
        <w:rPr>
          <w:rFonts w:ascii="Museo Sans 300" w:hAnsi="Museo Sans 300"/>
          <w:b/>
          <w:bCs/>
        </w:rPr>
        <w:t xml:space="preserve"> DESARROLLO </w:t>
      </w:r>
      <w:r w:rsidRPr="00655E67">
        <w:rPr>
          <w:rFonts w:ascii="Museo Sans 300" w:hAnsi="Museo Sans 300"/>
          <w:b/>
          <w:bCs/>
        </w:rPr>
        <w:t>INMOBILIARIO</w:t>
      </w:r>
    </w:p>
    <w:p w14:paraId="65285FE4" w14:textId="77777777" w:rsidR="003A044C" w:rsidRPr="00655E67" w:rsidRDefault="003A044C" w:rsidP="00794AAA">
      <w:pPr>
        <w:pStyle w:val="Prrafodelista"/>
        <w:tabs>
          <w:tab w:val="left" w:pos="709"/>
          <w:tab w:val="left" w:pos="851"/>
        </w:tabs>
        <w:jc w:val="both"/>
        <w:rPr>
          <w:rFonts w:ascii="Museo Sans 300" w:hAnsi="Museo Sans 300"/>
          <w:b/>
          <w:bCs/>
        </w:rPr>
      </w:pPr>
    </w:p>
    <w:p w14:paraId="2DC116A4" w14:textId="05480B7A" w:rsidR="00937F68" w:rsidRPr="00655E67" w:rsidRDefault="00937F68" w:rsidP="00794AAA">
      <w:pPr>
        <w:pStyle w:val="Prrafodelista"/>
        <w:tabs>
          <w:tab w:val="left" w:pos="709"/>
          <w:tab w:val="left" w:pos="851"/>
        </w:tabs>
        <w:jc w:val="both"/>
        <w:rPr>
          <w:rFonts w:ascii="Museo Sans 300" w:hAnsi="Museo Sans 300"/>
          <w:b/>
          <w:bCs/>
        </w:rPr>
      </w:pPr>
      <w:r w:rsidRPr="00655E67">
        <w:rPr>
          <w:rFonts w:ascii="Museo Sans 300" w:hAnsi="Museo Sans 300"/>
          <w:b/>
          <w:bCs/>
        </w:rPr>
        <w:t xml:space="preserve">Funciones y atribuciones de la Gestora </w:t>
      </w:r>
    </w:p>
    <w:p w14:paraId="3A244CA5" w14:textId="58CC37D0" w:rsidR="007533C1" w:rsidRPr="00655E67" w:rsidRDefault="00262606" w:rsidP="00794AAA">
      <w:pPr>
        <w:pStyle w:val="Prrafodelista"/>
        <w:numPr>
          <w:ilvl w:val="0"/>
          <w:numId w:val="3"/>
        </w:numPr>
        <w:tabs>
          <w:tab w:val="left" w:pos="709"/>
          <w:tab w:val="left" w:pos="851"/>
        </w:tabs>
        <w:ind w:firstLine="0"/>
        <w:jc w:val="both"/>
        <w:rPr>
          <w:rFonts w:ascii="Museo Sans 300" w:hAnsi="Museo Sans 300"/>
          <w:bCs/>
        </w:rPr>
      </w:pPr>
      <w:r w:rsidRPr="00655E67">
        <w:rPr>
          <w:rFonts w:ascii="Museo Sans 300" w:hAnsi="Museo Sans 300"/>
          <w:bCs/>
        </w:rPr>
        <w:t>La Gestora</w:t>
      </w:r>
      <w:r w:rsidR="007533C1" w:rsidRPr="00655E67">
        <w:rPr>
          <w:rFonts w:ascii="Museo Sans 300" w:hAnsi="Museo Sans 300"/>
          <w:bCs/>
        </w:rPr>
        <w:t xml:space="preserve"> que administre Fondos de Desarrollo Inmobiliario, además de sus funciones y atribuciones establecidas en la Ley de Fondo</w:t>
      </w:r>
      <w:r w:rsidR="006C50A7" w:rsidRPr="00655E67">
        <w:rPr>
          <w:rFonts w:ascii="Museo Sans 300" w:hAnsi="Museo Sans 300"/>
          <w:bCs/>
        </w:rPr>
        <w:t>s</w:t>
      </w:r>
      <w:r w:rsidR="007533C1" w:rsidRPr="00655E67">
        <w:rPr>
          <w:rFonts w:ascii="Museo Sans 300" w:hAnsi="Museo Sans 300"/>
          <w:bCs/>
        </w:rPr>
        <w:t xml:space="preserve"> y la normativa aplicable, tendrá las funciones y atribuciones siguientes: </w:t>
      </w:r>
    </w:p>
    <w:p w14:paraId="65DF260D" w14:textId="247F9991" w:rsidR="00262606" w:rsidRPr="00655E67" w:rsidRDefault="00262606" w:rsidP="00767275">
      <w:pPr>
        <w:pStyle w:val="Prrafodelista"/>
        <w:numPr>
          <w:ilvl w:val="0"/>
          <w:numId w:val="34"/>
        </w:numPr>
        <w:shd w:val="clear" w:color="auto" w:fill="FFFFFF" w:themeFill="background1"/>
        <w:tabs>
          <w:tab w:val="left" w:pos="426"/>
        </w:tabs>
        <w:spacing w:before="120" w:after="120"/>
        <w:ind w:left="425" w:hanging="425"/>
        <w:jc w:val="both"/>
        <w:rPr>
          <w:rFonts w:ascii="Museo Sans 300" w:hAnsi="Museo Sans 300"/>
          <w:lang w:val="es-MX"/>
        </w:rPr>
      </w:pPr>
      <w:r w:rsidRPr="00655E67">
        <w:rPr>
          <w:rFonts w:ascii="Museo Sans 300" w:hAnsi="Museo Sans 300"/>
          <w:lang w:val="es-MX"/>
        </w:rPr>
        <w:t>Cumplir con la gestión de riesgo</w:t>
      </w:r>
      <w:r w:rsidR="00D414D0" w:rsidRPr="00655E67">
        <w:rPr>
          <w:rFonts w:ascii="Museo Sans 300" w:hAnsi="Museo Sans 300"/>
          <w:lang w:val="es-MX"/>
        </w:rPr>
        <w:t>s</w:t>
      </w:r>
      <w:r w:rsidRPr="00655E67">
        <w:rPr>
          <w:rFonts w:ascii="Museo Sans 300" w:hAnsi="Museo Sans 300"/>
          <w:lang w:val="es-MX"/>
        </w:rPr>
        <w:t xml:space="preserve"> del Fondo </w:t>
      </w:r>
      <w:r w:rsidRPr="00655E67">
        <w:rPr>
          <w:rFonts w:ascii="Museo Sans 300" w:hAnsi="Museo Sans 300"/>
        </w:rPr>
        <w:t>de Desarrollo Inmobiliario</w:t>
      </w:r>
      <w:r w:rsidR="006C50A7" w:rsidRPr="00655E67">
        <w:rPr>
          <w:rFonts w:ascii="Museo Sans 300" w:hAnsi="Museo Sans 300"/>
        </w:rPr>
        <w:t>,</w:t>
      </w:r>
      <w:r w:rsidR="00511800" w:rsidRPr="00655E67">
        <w:rPr>
          <w:rFonts w:ascii="Museo Sans 300" w:hAnsi="Museo Sans 300"/>
          <w:lang w:val="es-MX"/>
        </w:rPr>
        <w:t xml:space="preserve"> de conformidad a las Normas aplicables, </w:t>
      </w:r>
      <w:r w:rsidRPr="00655E67">
        <w:rPr>
          <w:rFonts w:ascii="Museo Sans 300" w:hAnsi="Museo Sans 300"/>
          <w:lang w:val="es-MX"/>
        </w:rPr>
        <w:t>considerando los riesgos del desarrollo del proyecto y como mínimo los siguientes:</w:t>
      </w:r>
    </w:p>
    <w:p w14:paraId="3CC3B9F5"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 xml:space="preserve">Riesgo de siniestro; </w:t>
      </w:r>
    </w:p>
    <w:p w14:paraId="3BC1C1CC"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 xml:space="preserve">Riegos asociados al financiamiento del </w:t>
      </w:r>
      <w:r w:rsidR="00CF3985" w:rsidRPr="00655E67">
        <w:rPr>
          <w:rFonts w:ascii="Museo Sans 300" w:hAnsi="Museo Sans 300"/>
          <w:lang w:val="es-MX"/>
        </w:rPr>
        <w:t>p</w:t>
      </w:r>
      <w:r w:rsidRPr="00655E67">
        <w:rPr>
          <w:rFonts w:ascii="Museo Sans 300" w:hAnsi="Museo Sans 300"/>
          <w:lang w:val="es-MX"/>
        </w:rPr>
        <w:t xml:space="preserve">royecto; </w:t>
      </w:r>
    </w:p>
    <w:p w14:paraId="13348821"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Riesgos de fallas en la construcción;</w:t>
      </w:r>
    </w:p>
    <w:p w14:paraId="6157055F"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 xml:space="preserve">Riesgo en la estimación o contracción en la demanda; </w:t>
      </w:r>
    </w:p>
    <w:p w14:paraId="6275EDDE"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Riesgos asociados al incremento de costos en el desarrollo del proyecto;</w:t>
      </w:r>
    </w:p>
    <w:p w14:paraId="61334E1D"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 xml:space="preserve">Riesgos asociados a los tiempos establecidos o cronogramas para el desarrollo del proyecto; </w:t>
      </w:r>
    </w:p>
    <w:p w14:paraId="0848A108"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 xml:space="preserve">Riesgos asociados a las incompatibilidades de las especificaciones técnicas establecidas en el estudio de </w:t>
      </w:r>
      <w:r w:rsidR="006E5066" w:rsidRPr="00655E67">
        <w:rPr>
          <w:rFonts w:ascii="Museo Sans 300" w:hAnsi="Museo Sans 300"/>
          <w:lang w:val="es-MX"/>
        </w:rPr>
        <w:t>viabilidad</w:t>
      </w:r>
      <w:r w:rsidRPr="00655E67">
        <w:rPr>
          <w:rFonts w:ascii="Museo Sans 300" w:hAnsi="Museo Sans 300"/>
          <w:lang w:val="es-MX"/>
        </w:rPr>
        <w:t xml:space="preserve"> en el desarrollo del proyecto;</w:t>
      </w:r>
    </w:p>
    <w:p w14:paraId="655651FF"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 xml:space="preserve">Riesgos legales derivados del incumplimiento de los contratos realizados con terceros para el desarrollo del proyecto; y </w:t>
      </w:r>
    </w:p>
    <w:p w14:paraId="3B949647" w14:textId="77777777" w:rsidR="00262606" w:rsidRPr="00655E67" w:rsidRDefault="00262606" w:rsidP="00794AAA">
      <w:pPr>
        <w:pStyle w:val="Prrafodelista"/>
        <w:numPr>
          <w:ilvl w:val="0"/>
          <w:numId w:val="35"/>
        </w:numPr>
        <w:autoSpaceDE w:val="0"/>
        <w:autoSpaceDN w:val="0"/>
        <w:adjustRightInd w:val="0"/>
        <w:ind w:left="993" w:hanging="284"/>
        <w:jc w:val="both"/>
        <w:rPr>
          <w:rFonts w:ascii="Museo Sans 300" w:hAnsi="Museo Sans 300"/>
          <w:lang w:val="es-MX"/>
        </w:rPr>
      </w:pPr>
      <w:r w:rsidRPr="00655E67">
        <w:rPr>
          <w:rFonts w:ascii="Museo Sans 300" w:hAnsi="Museo Sans 300"/>
          <w:lang w:val="es-MX"/>
        </w:rPr>
        <w:t xml:space="preserve">Otros riesgos operativos acordes a la naturaleza del proyecto. </w:t>
      </w:r>
    </w:p>
    <w:p w14:paraId="4E55F82F" w14:textId="77777777" w:rsidR="00262606" w:rsidRPr="00655E67"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t xml:space="preserve">Contar con un registro de los contratos que la Gestora ha suscrito con terceros y de los permisos para el desarrollo del proyecto; </w:t>
      </w:r>
    </w:p>
    <w:p w14:paraId="531F0D79" w14:textId="6B7C03C1" w:rsidR="00262606" w:rsidRPr="00655E67"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t>Ll</w:t>
      </w:r>
      <w:r w:rsidR="006C50A7" w:rsidRPr="00655E67">
        <w:rPr>
          <w:rFonts w:ascii="Museo Sans 300" w:hAnsi="Museo Sans 300"/>
          <w:lang w:val="es-MX"/>
        </w:rPr>
        <w:t>evar un registro detallado de lo</w:t>
      </w:r>
      <w:r w:rsidRPr="00655E67">
        <w:rPr>
          <w:rFonts w:ascii="Museo Sans 300" w:hAnsi="Museo Sans 300"/>
          <w:lang w:val="es-MX"/>
        </w:rPr>
        <w:t xml:space="preserve">s costos asociados al proyecto que realiza el Fondo de Desarrollo Inmobiliario, así como la documentación asociada; </w:t>
      </w:r>
    </w:p>
    <w:p w14:paraId="6954B219" w14:textId="6FBEAB01" w:rsidR="00262606" w:rsidRPr="00655E67" w:rsidRDefault="00155192"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t>Bitácora de trabajo del p</w:t>
      </w:r>
      <w:r w:rsidR="00262606" w:rsidRPr="00655E67">
        <w:rPr>
          <w:rFonts w:ascii="Museo Sans 300" w:hAnsi="Museo Sans 300"/>
          <w:lang w:val="es-MX"/>
        </w:rPr>
        <w:t xml:space="preserve">royecto de </w:t>
      </w:r>
      <w:r w:rsidRPr="00655E67">
        <w:rPr>
          <w:rFonts w:ascii="Museo Sans 300" w:hAnsi="Museo Sans 300"/>
          <w:lang w:val="es-MX"/>
        </w:rPr>
        <w:t>c</w:t>
      </w:r>
      <w:r w:rsidR="00262606" w:rsidRPr="00655E67">
        <w:rPr>
          <w:rFonts w:ascii="Museo Sans 300" w:hAnsi="Museo Sans 300"/>
          <w:lang w:val="es-MX"/>
        </w:rPr>
        <w:t>onstrucción</w:t>
      </w:r>
      <w:r w:rsidR="00262606" w:rsidRPr="00655E67">
        <w:rPr>
          <w:rFonts w:ascii="Museo Sans 300" w:hAnsi="Museo Sans 300"/>
        </w:rPr>
        <w:t>;</w:t>
      </w:r>
    </w:p>
    <w:p w14:paraId="71414C6F" w14:textId="77777777" w:rsidR="00262606" w:rsidRPr="00655E67"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t>Controles respectivos al plan de inversión, el cual deberá incluir los desembolsos asociados al desarrollo del proyecto, detallando las variaciones, ajustes, pagos, anticipos y pagos en exceso, con su justificante, así como sus respectivos comprobantes;</w:t>
      </w:r>
    </w:p>
    <w:p w14:paraId="711E38FB" w14:textId="77777777" w:rsidR="00262606" w:rsidRPr="00655E67" w:rsidRDefault="00623899"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t>Contar con los</w:t>
      </w:r>
      <w:r w:rsidR="00262606" w:rsidRPr="00655E67">
        <w:rPr>
          <w:rFonts w:ascii="Museo Sans 300" w:hAnsi="Museo Sans 300"/>
          <w:lang w:val="es-MX"/>
        </w:rPr>
        <w:t xml:space="preserve"> planos autorizados, así como sus modificaciones si hubiere lugar;</w:t>
      </w:r>
    </w:p>
    <w:p w14:paraId="2F7CDC5C" w14:textId="77777777" w:rsidR="00262606" w:rsidRPr="00655E67"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t xml:space="preserve">Registro de los permisos obtenidos asociados al proyecto; </w:t>
      </w:r>
    </w:p>
    <w:p w14:paraId="641E93E8" w14:textId="464C96D4" w:rsidR="00262606" w:rsidRPr="00655E67" w:rsidRDefault="005C5F11"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t>Elaborar las políticas para la Recepción de la Obra</w:t>
      </w:r>
      <w:r w:rsidR="007533C1" w:rsidRPr="00655E67">
        <w:rPr>
          <w:rFonts w:ascii="Museo Sans 300" w:hAnsi="Museo Sans 300"/>
          <w:lang w:val="es-MX"/>
        </w:rPr>
        <w:t>;</w:t>
      </w:r>
    </w:p>
    <w:p w14:paraId="4C62A611" w14:textId="2D02772F" w:rsidR="00691C2B" w:rsidRPr="00655E67" w:rsidRDefault="00262606"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lastRenderedPageBreak/>
        <w:t>Contar con un expediente por cada uno de los bienes inmuebles en los que el Fondo invierta, acepte como aporte o disponga para la venta</w:t>
      </w:r>
      <w:r w:rsidR="00511800" w:rsidRPr="00655E67">
        <w:rPr>
          <w:rFonts w:ascii="Museo Sans 300" w:hAnsi="Museo Sans 300"/>
          <w:lang w:val="es-MX"/>
        </w:rPr>
        <w:t xml:space="preserve"> o para su arrendamiento</w:t>
      </w:r>
      <w:r w:rsidRPr="00655E67">
        <w:rPr>
          <w:rFonts w:ascii="Museo Sans 300" w:hAnsi="Museo Sans 300"/>
          <w:lang w:val="es-MX"/>
        </w:rPr>
        <w:t>. Este deberá estar conformado por la documenta</w:t>
      </w:r>
      <w:r w:rsidR="007142EE" w:rsidRPr="00655E67">
        <w:rPr>
          <w:rFonts w:ascii="Museo Sans 300" w:hAnsi="Museo Sans 300"/>
          <w:lang w:val="es-MX"/>
        </w:rPr>
        <w:t xml:space="preserve">ción requerida en los </w:t>
      </w:r>
      <w:r w:rsidR="003D5278" w:rsidRPr="00655E67">
        <w:rPr>
          <w:rFonts w:ascii="Museo Sans 300" w:hAnsi="Museo Sans 300"/>
          <w:lang w:val="es-MX"/>
        </w:rPr>
        <w:t xml:space="preserve">artículos </w:t>
      </w:r>
      <w:r w:rsidR="003A044C" w:rsidRPr="00655E67">
        <w:rPr>
          <w:rFonts w:ascii="Museo Sans 300" w:hAnsi="Museo Sans 300"/>
          <w:lang w:val="es-MX"/>
        </w:rPr>
        <w:t>28</w:t>
      </w:r>
      <w:r w:rsidR="00AA05A9" w:rsidRPr="00655E67">
        <w:rPr>
          <w:rFonts w:ascii="Museo Sans 300" w:hAnsi="Museo Sans 300"/>
          <w:lang w:val="es-MX"/>
        </w:rPr>
        <w:t xml:space="preserve"> y 3</w:t>
      </w:r>
      <w:r w:rsidR="003A044C" w:rsidRPr="00655E67">
        <w:rPr>
          <w:rFonts w:ascii="Museo Sans 300" w:hAnsi="Museo Sans 300"/>
          <w:lang w:val="es-MX"/>
        </w:rPr>
        <w:t>1</w:t>
      </w:r>
      <w:r w:rsidRPr="00655E67">
        <w:rPr>
          <w:rFonts w:ascii="Museo Sans 300" w:hAnsi="Museo Sans 300"/>
          <w:lang w:val="es-MX"/>
        </w:rPr>
        <w:t xml:space="preserve"> </w:t>
      </w:r>
      <w:r w:rsidR="00E8207F" w:rsidRPr="00655E67">
        <w:rPr>
          <w:rFonts w:ascii="Museo Sans 300" w:hAnsi="Museo Sans 300"/>
          <w:lang w:val="es-MX"/>
        </w:rPr>
        <w:t>de las presen</w:t>
      </w:r>
      <w:r w:rsidR="00FA39C1" w:rsidRPr="00655E67">
        <w:rPr>
          <w:rFonts w:ascii="Museo Sans 300" w:hAnsi="Museo Sans 300"/>
          <w:lang w:val="es-MX"/>
        </w:rPr>
        <w:t>t</w:t>
      </w:r>
      <w:r w:rsidR="00E8207F" w:rsidRPr="00655E67">
        <w:rPr>
          <w:rFonts w:ascii="Museo Sans 300" w:hAnsi="Museo Sans 300"/>
          <w:lang w:val="es-MX"/>
        </w:rPr>
        <w:t xml:space="preserve">es Normas, </w:t>
      </w:r>
      <w:r w:rsidRPr="00655E67">
        <w:rPr>
          <w:rFonts w:ascii="Museo Sans 300" w:hAnsi="Museo Sans 300"/>
          <w:lang w:val="es-MX"/>
        </w:rPr>
        <w:t xml:space="preserve">estableciendo mecanismos </w:t>
      </w:r>
      <w:r w:rsidR="007533C1" w:rsidRPr="00655E67">
        <w:rPr>
          <w:rFonts w:ascii="Museo Sans 300" w:hAnsi="Museo Sans 300"/>
          <w:lang w:val="es-MX"/>
        </w:rPr>
        <w:t>de resguardo de la información;</w:t>
      </w:r>
    </w:p>
    <w:p w14:paraId="041D06FF" w14:textId="7D9BC1B0" w:rsidR="00262606" w:rsidRPr="00655E67" w:rsidRDefault="00691C2B"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rPr>
        <w:t>Establecer mecanismos de control sobre las operaciones realizadas por el Fondo respecto a los bienes inmuebles, de conformidad al Anexo No</w:t>
      </w:r>
      <w:r w:rsidR="00D414D0" w:rsidRPr="00655E67">
        <w:rPr>
          <w:rFonts w:ascii="Museo Sans 300" w:hAnsi="Museo Sans 300"/>
        </w:rPr>
        <w:t>.</w:t>
      </w:r>
      <w:r w:rsidRPr="00655E67">
        <w:rPr>
          <w:rFonts w:ascii="Museo Sans 300" w:hAnsi="Museo Sans 300"/>
        </w:rPr>
        <w:t xml:space="preserve">6 de las presentes Normas; </w:t>
      </w:r>
      <w:r w:rsidR="007533C1" w:rsidRPr="00655E67">
        <w:rPr>
          <w:rFonts w:ascii="Museo Sans 300" w:hAnsi="Museo Sans 300"/>
          <w:lang w:val="es-MX"/>
        </w:rPr>
        <w:t>y</w:t>
      </w:r>
    </w:p>
    <w:p w14:paraId="0456187A" w14:textId="37E9319A" w:rsidR="007533C1" w:rsidRPr="00655E67" w:rsidRDefault="007533C1" w:rsidP="00794AAA">
      <w:pPr>
        <w:pStyle w:val="Prrafodelista"/>
        <w:numPr>
          <w:ilvl w:val="0"/>
          <w:numId w:val="34"/>
        </w:numPr>
        <w:shd w:val="clear" w:color="auto" w:fill="FFFFFF" w:themeFill="background1"/>
        <w:tabs>
          <w:tab w:val="left" w:pos="852"/>
        </w:tabs>
        <w:ind w:left="425" w:hanging="425"/>
        <w:jc w:val="both"/>
        <w:rPr>
          <w:rFonts w:ascii="Museo Sans 300" w:hAnsi="Museo Sans 300"/>
          <w:lang w:val="es-MX"/>
        </w:rPr>
      </w:pPr>
      <w:r w:rsidRPr="00655E67">
        <w:rPr>
          <w:rFonts w:ascii="Museo Sans 300" w:hAnsi="Museo Sans 300"/>
          <w:lang w:val="es-MX"/>
        </w:rPr>
        <w:t>Elaborar políticas y procedimientos relativos a: contratos de servicios, controles de cuent</w:t>
      </w:r>
      <w:r w:rsidR="006C50A7" w:rsidRPr="00655E67">
        <w:rPr>
          <w:rFonts w:ascii="Museo Sans 300" w:hAnsi="Museo Sans 300"/>
          <w:lang w:val="es-MX"/>
        </w:rPr>
        <w:t xml:space="preserve">as por cobrar y pagar, </w:t>
      </w:r>
      <w:r w:rsidRPr="00655E67">
        <w:rPr>
          <w:rFonts w:ascii="Museo Sans 300" w:hAnsi="Museo Sans 300"/>
          <w:lang w:val="es-MX"/>
        </w:rPr>
        <w:t>contratación de seguros, administración de pagos en concepto de venta y preventas</w:t>
      </w:r>
      <w:r w:rsidR="00B77D1B" w:rsidRPr="00655E67">
        <w:rPr>
          <w:rFonts w:ascii="Museo Sans 300" w:hAnsi="Museo Sans 300"/>
          <w:lang w:val="es-MX"/>
        </w:rPr>
        <w:t>,</w:t>
      </w:r>
      <w:r w:rsidRPr="00655E67">
        <w:rPr>
          <w:rFonts w:ascii="Museo Sans 300" w:hAnsi="Museo Sans 300"/>
          <w:lang w:val="es-MX"/>
        </w:rPr>
        <w:t xml:space="preserve"> la contratación de peritos valuadores, así como la revisión y resguardo de los informes respectivos.</w:t>
      </w:r>
    </w:p>
    <w:p w14:paraId="2F161D10" w14:textId="4FF8A56D" w:rsidR="007533C1" w:rsidRPr="00655E67" w:rsidRDefault="007533C1" w:rsidP="00794AAA">
      <w:pPr>
        <w:pStyle w:val="Prrafodelista"/>
        <w:shd w:val="clear" w:color="auto" w:fill="FFFFFF" w:themeFill="background1"/>
        <w:tabs>
          <w:tab w:val="left" w:pos="852"/>
        </w:tabs>
        <w:ind w:left="426"/>
        <w:jc w:val="both"/>
        <w:rPr>
          <w:rFonts w:ascii="Museo Sans 300" w:hAnsi="Museo Sans 300"/>
          <w:lang w:val="es-MX"/>
        </w:rPr>
      </w:pPr>
    </w:p>
    <w:p w14:paraId="2F66CC7B" w14:textId="7CFFD9BF" w:rsidR="003036F0" w:rsidRPr="00655E67" w:rsidRDefault="009E6B13" w:rsidP="00794AAA">
      <w:pPr>
        <w:shd w:val="clear" w:color="auto" w:fill="FFFFFF" w:themeFill="background1"/>
        <w:tabs>
          <w:tab w:val="left" w:pos="852"/>
        </w:tabs>
        <w:jc w:val="both"/>
        <w:rPr>
          <w:rFonts w:ascii="Museo Sans 300" w:hAnsi="Museo Sans 300"/>
        </w:rPr>
      </w:pPr>
      <w:r w:rsidRPr="00655E67">
        <w:rPr>
          <w:rFonts w:ascii="Museo Sans 300" w:hAnsi="Museo Sans 300"/>
        </w:rPr>
        <w:t>L</w:t>
      </w:r>
      <w:r w:rsidR="003036F0" w:rsidRPr="00655E67">
        <w:rPr>
          <w:rFonts w:ascii="Museo Sans 300" w:hAnsi="Museo Sans 300"/>
        </w:rPr>
        <w:t>a Gestora, para el control de las inversiones en inmuebles que realice por cuenta de cada Fondo, deberá mantener actualizado un registro de inversiones en orden cronológico, conforme a lo requerido en las “Normas Técnicas para la Autorización de Constitución, Inicio de Operaciones, Registro y Gestión de Operaciones de las Gestoras de Fondos de Inversión” (NDMC-02), aprobadas por el Banco Central por medio de su Comité de No</w:t>
      </w:r>
      <w:r w:rsidR="00D11FCF" w:rsidRPr="00655E67">
        <w:rPr>
          <w:rFonts w:ascii="Museo Sans 300" w:hAnsi="Museo Sans 300"/>
        </w:rPr>
        <w:t>rmas.</w:t>
      </w:r>
    </w:p>
    <w:p w14:paraId="7294109C" w14:textId="77777777" w:rsidR="007376C3" w:rsidRPr="00655E67" w:rsidRDefault="007376C3" w:rsidP="00794AAA">
      <w:pPr>
        <w:shd w:val="clear" w:color="auto" w:fill="FFFFFF" w:themeFill="background1"/>
        <w:tabs>
          <w:tab w:val="left" w:pos="852"/>
        </w:tabs>
        <w:jc w:val="both"/>
        <w:rPr>
          <w:rFonts w:ascii="Museo Sans 300" w:hAnsi="Museo Sans 300"/>
        </w:rPr>
      </w:pPr>
    </w:p>
    <w:p w14:paraId="08F37C23" w14:textId="77777777" w:rsidR="003036F0" w:rsidRPr="00655E67" w:rsidRDefault="003036F0" w:rsidP="00794AAA">
      <w:pPr>
        <w:jc w:val="both"/>
        <w:rPr>
          <w:rFonts w:ascii="Museo Sans 300" w:hAnsi="Museo Sans 300"/>
          <w:bCs/>
        </w:rPr>
      </w:pPr>
      <w:r w:rsidRPr="00655E67">
        <w:rPr>
          <w:rFonts w:ascii="Museo Sans 300" w:hAnsi="Museo Sans 300"/>
          <w:bCs/>
        </w:rPr>
        <w:t>La información a que se refieren los literales b), c), d), e), f), g), e i) del presente artículo, deberán ser actualizados al momento en que ocurran cambios a los mismos.</w:t>
      </w:r>
    </w:p>
    <w:p w14:paraId="51889DBD" w14:textId="2260F058" w:rsidR="005C165E" w:rsidRPr="00655E67" w:rsidRDefault="005C165E" w:rsidP="00794AAA">
      <w:pPr>
        <w:jc w:val="both"/>
        <w:rPr>
          <w:rFonts w:ascii="Museo Sans 300" w:hAnsi="Museo Sans 300"/>
          <w:bCs/>
        </w:rPr>
      </w:pPr>
    </w:p>
    <w:p w14:paraId="4986E533" w14:textId="07963BB3"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t>La Gestora para el control de las ventas o preventas que realice asociad</w:t>
      </w:r>
      <w:r w:rsidR="00B77D1B" w:rsidRPr="00655E67">
        <w:rPr>
          <w:rFonts w:ascii="Museo Sans 300" w:hAnsi="Museo Sans 300"/>
          <w:lang w:val="es-MX"/>
        </w:rPr>
        <w:t>as</w:t>
      </w:r>
      <w:r w:rsidRPr="00655E67">
        <w:rPr>
          <w:rFonts w:ascii="Museo Sans 300" w:hAnsi="Museo Sans 300"/>
          <w:lang w:val="es-MX"/>
        </w:rPr>
        <w:t xml:space="preserve"> al proyecto ejecutado, deberá mantener la documentación, registro o comprobante de la transacción que contenga la información detallada de la operación que realice, para lo cual deberá considerar los aspectos siguientes: </w:t>
      </w:r>
    </w:p>
    <w:p w14:paraId="5713B536" w14:textId="52E76AE4" w:rsidR="00262606" w:rsidRPr="00655E67" w:rsidRDefault="00BE3CCF" w:rsidP="00794AAA">
      <w:pPr>
        <w:pStyle w:val="Prrafodelista"/>
        <w:numPr>
          <w:ilvl w:val="0"/>
          <w:numId w:val="48"/>
        </w:numPr>
        <w:autoSpaceDE w:val="0"/>
        <w:autoSpaceDN w:val="0"/>
        <w:adjustRightInd w:val="0"/>
        <w:spacing w:before="120"/>
        <w:ind w:left="425" w:hanging="425"/>
        <w:jc w:val="both"/>
        <w:rPr>
          <w:rFonts w:ascii="Museo Sans 300" w:hAnsi="Museo Sans 300"/>
          <w:lang w:val="es-MX"/>
        </w:rPr>
      </w:pPr>
      <w:r w:rsidRPr="00655E67">
        <w:rPr>
          <w:rFonts w:ascii="Museo Sans 300" w:hAnsi="Museo Sans 300"/>
          <w:lang w:val="es-MX"/>
        </w:rPr>
        <w:t>Nombre o razón social del cliente</w:t>
      </w:r>
      <w:r w:rsidR="00262606" w:rsidRPr="00655E67">
        <w:rPr>
          <w:rFonts w:ascii="Museo Sans 300" w:hAnsi="Museo Sans 300"/>
          <w:lang w:val="es-MX"/>
        </w:rPr>
        <w:t xml:space="preserve">; </w:t>
      </w:r>
    </w:p>
    <w:p w14:paraId="2A1BB0BC" w14:textId="6844A408" w:rsidR="00262606" w:rsidRPr="00655E67"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t>Tipo de inmueble (</w:t>
      </w:r>
      <w:r w:rsidR="0094431A" w:rsidRPr="00655E67">
        <w:rPr>
          <w:rFonts w:ascii="Museo Sans 300" w:hAnsi="Museo Sans 300"/>
          <w:lang w:val="es-MX"/>
        </w:rPr>
        <w:t>v</w:t>
      </w:r>
      <w:r w:rsidR="00863FD5" w:rsidRPr="00655E67">
        <w:rPr>
          <w:rFonts w:ascii="Museo Sans 300" w:hAnsi="Museo Sans 300"/>
          <w:lang w:val="es-MX"/>
        </w:rPr>
        <w:t>ivienda, industria, comercio, resta</w:t>
      </w:r>
      <w:r w:rsidR="00555CA2" w:rsidRPr="00655E67">
        <w:rPr>
          <w:rFonts w:ascii="Museo Sans 300" w:hAnsi="Museo Sans 300"/>
          <w:lang w:val="es-MX"/>
        </w:rPr>
        <w:t>u</w:t>
      </w:r>
      <w:r w:rsidR="006C50A7" w:rsidRPr="00655E67">
        <w:rPr>
          <w:rFonts w:ascii="Museo Sans 300" w:hAnsi="Museo Sans 300"/>
          <w:lang w:val="es-MX"/>
        </w:rPr>
        <w:t>rantes, hoteles u otros);</w:t>
      </w:r>
    </w:p>
    <w:p w14:paraId="0357E727" w14:textId="77777777" w:rsidR="00262606" w:rsidRPr="00655E67"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t xml:space="preserve">Código interno del inmueble asignado por la Gestora; </w:t>
      </w:r>
    </w:p>
    <w:p w14:paraId="5E4B8840" w14:textId="4DF2E685" w:rsidR="00262606" w:rsidRPr="00655E67" w:rsidRDefault="0094431A"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t>Código del i</w:t>
      </w:r>
      <w:r w:rsidR="00262606" w:rsidRPr="00655E67">
        <w:rPr>
          <w:rFonts w:ascii="Museo Sans 300" w:hAnsi="Museo Sans 300"/>
          <w:lang w:val="es-MX"/>
        </w:rPr>
        <w:t xml:space="preserve">nmueble de conformidad al código asignado en el Registro de la Propiedad Raíz e Hipotecas; </w:t>
      </w:r>
    </w:p>
    <w:p w14:paraId="12B6EB3A" w14:textId="3BAB4BF7" w:rsidR="00262606" w:rsidRPr="00655E67" w:rsidRDefault="0094431A"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t>Ubicación del i</w:t>
      </w:r>
      <w:r w:rsidR="00262606" w:rsidRPr="00655E67">
        <w:rPr>
          <w:rFonts w:ascii="Museo Sans 300" w:hAnsi="Museo Sans 300"/>
          <w:lang w:val="es-MX"/>
        </w:rPr>
        <w:t>nmueble (se debe</w:t>
      </w:r>
      <w:r w:rsidR="00BE3CCF" w:rsidRPr="00655E67">
        <w:rPr>
          <w:rFonts w:ascii="Museo Sans 300" w:hAnsi="Museo Sans 300"/>
          <w:lang w:val="es-MX"/>
        </w:rPr>
        <w:t>rá expresar la dirección exacta del inmueble</w:t>
      </w:r>
      <w:r w:rsidR="00262606" w:rsidRPr="00655E67">
        <w:rPr>
          <w:rFonts w:ascii="Museo Sans 300" w:hAnsi="Museo Sans 300"/>
          <w:lang w:val="es-MX"/>
        </w:rPr>
        <w:t xml:space="preserve">); </w:t>
      </w:r>
    </w:p>
    <w:p w14:paraId="0E6AB9BC" w14:textId="77777777" w:rsidR="00262606" w:rsidRPr="00655E67"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t xml:space="preserve">Dimensiones exactas del inmueble objeto de la transacción expresada en metros cuadrados; </w:t>
      </w:r>
    </w:p>
    <w:p w14:paraId="2F641479" w14:textId="77777777" w:rsidR="00262606" w:rsidRPr="00655E67"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t xml:space="preserve">Tipo de transacción (indicar si es venta o anticipo de venta); </w:t>
      </w:r>
    </w:p>
    <w:p w14:paraId="2D72421F" w14:textId="77777777" w:rsidR="00262606" w:rsidRPr="00655E67"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t xml:space="preserve">Valor </w:t>
      </w:r>
      <w:r w:rsidR="000057E4" w:rsidRPr="00655E67">
        <w:rPr>
          <w:rFonts w:ascii="Museo Sans 300" w:hAnsi="Museo Sans 300"/>
          <w:lang w:val="es-MX"/>
        </w:rPr>
        <w:t xml:space="preserve">de venta </w:t>
      </w:r>
      <w:r w:rsidRPr="00655E67">
        <w:rPr>
          <w:rFonts w:ascii="Museo Sans 300" w:hAnsi="Museo Sans 300"/>
          <w:lang w:val="es-MX"/>
        </w:rPr>
        <w:t>del inmueble expresada en dólares de los Estados Unidos de</w:t>
      </w:r>
      <w:r w:rsidR="007514B3" w:rsidRPr="00655E67">
        <w:rPr>
          <w:rFonts w:ascii="Museo Sans 300" w:hAnsi="Museo Sans 300"/>
          <w:lang w:val="es-MX"/>
        </w:rPr>
        <w:t xml:space="preserve"> </w:t>
      </w:r>
      <w:r w:rsidRPr="00655E67">
        <w:rPr>
          <w:rFonts w:ascii="Museo Sans 300" w:hAnsi="Museo Sans 300"/>
          <w:lang w:val="es-MX"/>
        </w:rPr>
        <w:t>América;</w:t>
      </w:r>
    </w:p>
    <w:p w14:paraId="135F62C6" w14:textId="5578C31C" w:rsidR="00262606" w:rsidRPr="00655E67" w:rsidRDefault="00262606"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lastRenderedPageBreak/>
        <w:t>Monto de la transacción expresada en dólares de los Estados Unidos de América;</w:t>
      </w:r>
      <w:r w:rsidRPr="00655E67" w:rsidDel="0037103B">
        <w:rPr>
          <w:rFonts w:ascii="Museo Sans 300" w:hAnsi="Museo Sans 300"/>
          <w:lang w:val="es-MX"/>
        </w:rPr>
        <w:t xml:space="preserve"> </w:t>
      </w:r>
      <w:r w:rsidR="00D11FCF" w:rsidRPr="00655E67">
        <w:rPr>
          <w:rFonts w:ascii="Museo Sans 300" w:hAnsi="Museo Sans 300"/>
          <w:lang w:val="es-MX"/>
        </w:rPr>
        <w:t>y</w:t>
      </w:r>
    </w:p>
    <w:p w14:paraId="06A190E0" w14:textId="65E2032E" w:rsidR="00262606" w:rsidRPr="00655E67" w:rsidRDefault="00780C1E" w:rsidP="00794AAA">
      <w:pPr>
        <w:pStyle w:val="Prrafodelista"/>
        <w:numPr>
          <w:ilvl w:val="0"/>
          <w:numId w:val="48"/>
        </w:numPr>
        <w:autoSpaceDE w:val="0"/>
        <w:autoSpaceDN w:val="0"/>
        <w:adjustRightInd w:val="0"/>
        <w:ind w:left="425" w:hanging="425"/>
        <w:jc w:val="both"/>
        <w:rPr>
          <w:rFonts w:ascii="Museo Sans 300" w:hAnsi="Museo Sans 300"/>
          <w:lang w:val="es-MX"/>
        </w:rPr>
      </w:pPr>
      <w:r w:rsidRPr="00655E67">
        <w:rPr>
          <w:rFonts w:ascii="Museo Sans 300" w:hAnsi="Museo Sans 300"/>
          <w:lang w:val="es-MX"/>
        </w:rPr>
        <w:t>Disponibilidad</w:t>
      </w:r>
      <w:r w:rsidR="00262606" w:rsidRPr="00655E67">
        <w:rPr>
          <w:rFonts w:ascii="Museo Sans 300" w:hAnsi="Museo Sans 300"/>
          <w:lang w:val="es-MX"/>
        </w:rPr>
        <w:t xml:space="preserve"> </w:t>
      </w:r>
      <w:r w:rsidRPr="00655E67">
        <w:rPr>
          <w:rFonts w:ascii="Museo Sans 300" w:hAnsi="Museo Sans 300"/>
          <w:lang w:val="es-MX"/>
        </w:rPr>
        <w:t>(i</w:t>
      </w:r>
      <w:r w:rsidR="00262606" w:rsidRPr="00655E67">
        <w:rPr>
          <w:rFonts w:ascii="Museo Sans 300" w:hAnsi="Museo Sans 300"/>
          <w:lang w:val="es-MX"/>
        </w:rPr>
        <w:t>ndi</w:t>
      </w:r>
      <w:r w:rsidR="00155192" w:rsidRPr="00655E67">
        <w:rPr>
          <w:rFonts w:ascii="Museo Sans 300" w:hAnsi="Museo Sans 300"/>
          <w:lang w:val="es-MX"/>
        </w:rPr>
        <w:t>car el porcentaje de venta del p</w:t>
      </w:r>
      <w:r w:rsidR="00262606" w:rsidRPr="00655E67">
        <w:rPr>
          <w:rFonts w:ascii="Museo Sans 300" w:hAnsi="Museo Sans 300"/>
          <w:lang w:val="es-MX"/>
        </w:rPr>
        <w:t>royecto</w:t>
      </w:r>
      <w:r w:rsidRPr="00655E67">
        <w:rPr>
          <w:rFonts w:ascii="Museo Sans 300" w:hAnsi="Museo Sans 300"/>
          <w:lang w:val="es-MX"/>
        </w:rPr>
        <w:t>)</w:t>
      </w:r>
      <w:r w:rsidR="00262606" w:rsidRPr="00655E67">
        <w:rPr>
          <w:rFonts w:ascii="Museo Sans 300" w:hAnsi="Museo Sans 300"/>
          <w:lang w:val="es-MX"/>
        </w:rPr>
        <w:t xml:space="preserve">. </w:t>
      </w:r>
    </w:p>
    <w:p w14:paraId="5FD6A8A1" w14:textId="77777777" w:rsidR="00B209A9" w:rsidRPr="00655E67" w:rsidRDefault="00B209A9" w:rsidP="00794AAA">
      <w:pPr>
        <w:pStyle w:val="Prrafodelista"/>
        <w:shd w:val="clear" w:color="auto" w:fill="FFFFFF"/>
        <w:tabs>
          <w:tab w:val="left" w:pos="864"/>
        </w:tabs>
        <w:jc w:val="both"/>
        <w:rPr>
          <w:rFonts w:ascii="Museo Sans 300" w:eastAsia="Calibri" w:hAnsi="Museo Sans 300"/>
          <w:b/>
        </w:rPr>
      </w:pPr>
    </w:p>
    <w:p w14:paraId="4404EEF7" w14:textId="77777777" w:rsidR="00262606" w:rsidRPr="00655E67" w:rsidRDefault="00262606" w:rsidP="00794AAA">
      <w:pPr>
        <w:pStyle w:val="Prrafodelista"/>
        <w:shd w:val="clear" w:color="auto" w:fill="FFFFFF"/>
        <w:tabs>
          <w:tab w:val="left" w:pos="864"/>
        </w:tabs>
        <w:jc w:val="both"/>
        <w:rPr>
          <w:rFonts w:ascii="Museo Sans 300" w:hAnsi="Museo Sans 300"/>
          <w:b/>
        </w:rPr>
      </w:pPr>
      <w:r w:rsidRPr="00655E67">
        <w:rPr>
          <w:rFonts w:ascii="Museo Sans 300" w:eastAsia="Calibri" w:hAnsi="Museo Sans 300"/>
          <w:b/>
        </w:rPr>
        <w:t xml:space="preserve">Protección de los inmuebles </w:t>
      </w:r>
    </w:p>
    <w:p w14:paraId="0C504809" w14:textId="066CC4D3"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b/>
        </w:rPr>
      </w:pPr>
      <w:r w:rsidRPr="00655E67">
        <w:rPr>
          <w:rFonts w:ascii="Museo Sans 300" w:hAnsi="Museo Sans 300" w:cs="Arial"/>
          <w:lang w:val="es-AR" w:eastAsia="es-AR"/>
        </w:rPr>
        <w:t>Para</w:t>
      </w:r>
      <w:r w:rsidRPr="00655E67">
        <w:rPr>
          <w:rFonts w:ascii="Museo Sans 300" w:eastAsia="Calibri" w:hAnsi="Museo Sans 300" w:cs="Arial"/>
          <w:lang w:eastAsia="es-ES"/>
        </w:rPr>
        <w:t xml:space="preserve"> proteger los inmuebles en que invierta el Fondo de Desarrollo Inmobiliario, </w:t>
      </w:r>
      <w:r w:rsidRPr="00655E67">
        <w:rPr>
          <w:rFonts w:ascii="Museo Sans 300" w:hAnsi="Museo Sans 300" w:cs="Arial"/>
          <w:bCs/>
        </w:rPr>
        <w:t>la Gestora</w:t>
      </w:r>
      <w:r w:rsidRPr="00655E67">
        <w:rPr>
          <w:rFonts w:ascii="Museo Sans 300" w:hAnsi="Museo Sans 300" w:cs="Arial Narrow"/>
          <w:lang w:val="es-MX"/>
        </w:rPr>
        <w:t xml:space="preserve"> es responsable de contratar los seguros que estime necesarios. Con tal fin, en el reglamento interno </w:t>
      </w:r>
      <w:r w:rsidRPr="00655E67">
        <w:rPr>
          <w:rFonts w:ascii="Museo Sans 300" w:eastAsia="Calibri" w:hAnsi="Museo Sans 300" w:cs="Arial"/>
          <w:lang w:eastAsia="es-ES"/>
        </w:rPr>
        <w:t>deberá revelar las principales políticas y lineamientos sobre contratación de seguros</w:t>
      </w:r>
      <w:r w:rsidR="00780C1E" w:rsidRPr="00655E67">
        <w:rPr>
          <w:rFonts w:ascii="Museo Sans 300" w:eastAsia="Calibri" w:hAnsi="Museo Sans 300" w:cs="Arial"/>
          <w:lang w:eastAsia="es-ES"/>
        </w:rPr>
        <w:t>,</w:t>
      </w:r>
      <w:r w:rsidRPr="00655E67">
        <w:rPr>
          <w:rFonts w:ascii="Museo Sans 300" w:hAnsi="Museo Sans 300" w:cs="Arial Narrow"/>
          <w:lang w:val="es-MX"/>
        </w:rPr>
        <w:t xml:space="preserve"> </w:t>
      </w:r>
      <w:r w:rsidRPr="00655E67">
        <w:rPr>
          <w:rFonts w:ascii="Museo Sans 300" w:eastAsia="Calibri" w:hAnsi="Museo Sans 300" w:cs="Arial"/>
          <w:lang w:eastAsia="es-ES"/>
        </w:rPr>
        <w:t>así como dar seguimiento a la prestación de los servicios requeridos para su buen cuidado y manejo. En la contratación de seguros deberá considerar como mínimo lo siguiente:</w:t>
      </w:r>
    </w:p>
    <w:p w14:paraId="7EE82DA0" w14:textId="1002F299" w:rsidR="00262606" w:rsidRPr="00655E67" w:rsidRDefault="00225930" w:rsidP="00794AAA">
      <w:pPr>
        <w:pStyle w:val="Prrafodelista"/>
        <w:numPr>
          <w:ilvl w:val="0"/>
          <w:numId w:val="45"/>
        </w:numPr>
        <w:spacing w:before="120"/>
        <w:ind w:left="425" w:hanging="425"/>
        <w:jc w:val="both"/>
        <w:rPr>
          <w:rFonts w:ascii="Museo Sans 300" w:hAnsi="Museo Sans 300"/>
        </w:rPr>
      </w:pPr>
      <w:r w:rsidRPr="00655E67">
        <w:rPr>
          <w:rFonts w:ascii="Museo Sans 300" w:hAnsi="Museo Sans 300"/>
        </w:rPr>
        <w:t>Que el monto asegurado cubra el valor del inmueble, el cual deberá ser ajustado cada vez que se realice un valúo a dicho inmueble o cuando se realicen remodelaciones o ampliaciones significativas al bien inmueble</w:t>
      </w:r>
      <w:r w:rsidR="00262606" w:rsidRPr="00655E67">
        <w:rPr>
          <w:rFonts w:ascii="Museo Sans 300" w:hAnsi="Museo Sans 300"/>
        </w:rPr>
        <w:t>;</w:t>
      </w:r>
      <w:r w:rsidR="00BA038A" w:rsidRPr="00655E67">
        <w:rPr>
          <w:rFonts w:ascii="Museo Sans 300" w:hAnsi="Museo Sans 300"/>
        </w:rPr>
        <w:t xml:space="preserve"> (1)</w:t>
      </w:r>
    </w:p>
    <w:p w14:paraId="2C2B4159" w14:textId="77777777" w:rsidR="00262606" w:rsidRPr="00655E67" w:rsidRDefault="00262606" w:rsidP="00794AAA">
      <w:pPr>
        <w:pStyle w:val="Prrafodelista"/>
        <w:numPr>
          <w:ilvl w:val="0"/>
          <w:numId w:val="45"/>
        </w:numPr>
        <w:ind w:left="425" w:hanging="425"/>
        <w:contextualSpacing/>
        <w:jc w:val="both"/>
        <w:rPr>
          <w:rFonts w:ascii="Museo Sans 300" w:hAnsi="Museo Sans 300"/>
        </w:rPr>
      </w:pPr>
      <w:r w:rsidRPr="00655E67">
        <w:rPr>
          <w:rFonts w:ascii="Museo Sans 300" w:hAnsi="Museo Sans 300"/>
        </w:rPr>
        <w:t>Que la calidad del seguro contratado no se deteriore, para lo cual deberá revisar las pólizas de seguros anualmente; y</w:t>
      </w:r>
    </w:p>
    <w:p w14:paraId="7D8B6567" w14:textId="5CDFCDF3" w:rsidR="009B047B" w:rsidRDefault="00262606" w:rsidP="00E52401">
      <w:pPr>
        <w:pStyle w:val="Prrafodelista"/>
        <w:numPr>
          <w:ilvl w:val="0"/>
          <w:numId w:val="45"/>
        </w:numPr>
        <w:ind w:left="425" w:hanging="425"/>
        <w:contextualSpacing/>
        <w:jc w:val="both"/>
        <w:rPr>
          <w:rFonts w:ascii="Museo Sans 300" w:hAnsi="Museo Sans 300"/>
        </w:rPr>
      </w:pPr>
      <w:r w:rsidRPr="00655E67">
        <w:rPr>
          <w:rFonts w:ascii="Museo Sans 300" w:hAnsi="Museo Sans 300"/>
        </w:rPr>
        <w:t xml:space="preserve">Que los seguros contratados cubran como mínimo seguros catastróficos, incendios y líneas aliadas, de protección contra riesgos para las construcciones en proceso, detallándose los riesgos que no cubren dichos seguros. </w:t>
      </w:r>
    </w:p>
    <w:p w14:paraId="5E0B67AF" w14:textId="77777777" w:rsidR="00B86429" w:rsidRPr="00E52401" w:rsidRDefault="00B86429" w:rsidP="00B86429">
      <w:pPr>
        <w:pStyle w:val="Prrafodelista"/>
        <w:ind w:left="425"/>
        <w:contextualSpacing/>
        <w:jc w:val="both"/>
        <w:rPr>
          <w:rFonts w:ascii="Museo Sans 300" w:hAnsi="Museo Sans 300"/>
        </w:rPr>
      </w:pPr>
    </w:p>
    <w:p w14:paraId="0116B579" w14:textId="6B04FC28" w:rsidR="00E25CAA" w:rsidRPr="00655E67" w:rsidRDefault="00E25CAA" w:rsidP="00794AAA">
      <w:pPr>
        <w:shd w:val="clear" w:color="auto" w:fill="FFFFFF"/>
        <w:jc w:val="both"/>
        <w:rPr>
          <w:rFonts w:ascii="Museo Sans 300" w:eastAsia="Calibri" w:hAnsi="Museo Sans 300"/>
          <w:b/>
        </w:rPr>
      </w:pPr>
      <w:r w:rsidRPr="00655E67">
        <w:rPr>
          <w:rFonts w:ascii="Museo Sans 300" w:eastAsia="Calibri" w:hAnsi="Museo Sans 300"/>
          <w:b/>
        </w:rPr>
        <w:t xml:space="preserve">Niveles de </w:t>
      </w:r>
      <w:r w:rsidR="00E90E73" w:rsidRPr="00655E67">
        <w:rPr>
          <w:rFonts w:ascii="Museo Sans 300" w:eastAsia="Calibri" w:hAnsi="Museo Sans 300"/>
          <w:b/>
        </w:rPr>
        <w:t>organización</w:t>
      </w:r>
      <w:r w:rsidRPr="00655E67">
        <w:rPr>
          <w:rFonts w:ascii="Museo Sans 300" w:eastAsia="Calibri" w:hAnsi="Museo Sans 300"/>
          <w:b/>
        </w:rPr>
        <w:t xml:space="preserve"> </w:t>
      </w:r>
    </w:p>
    <w:p w14:paraId="5F3C89FE" w14:textId="6BDEA3D8" w:rsidR="00E25CAA" w:rsidRPr="00655E67" w:rsidRDefault="00E25CAA"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cs="Arial"/>
          <w:lang w:val="es-AR" w:eastAsia="es-AR"/>
        </w:rPr>
        <w:t>La</w:t>
      </w:r>
      <w:r w:rsidRPr="00655E67">
        <w:rPr>
          <w:rFonts w:ascii="Museo Sans 300" w:hAnsi="Museo Sans 300"/>
          <w:lang w:val="es-AR" w:eastAsia="es-AR"/>
        </w:rPr>
        <w:t xml:space="preserve"> Gestora deberá de definir en el reglamento interno del Fondo de Desarrollo Inmobiliario, </w:t>
      </w:r>
      <w:r w:rsidR="008B64D8" w:rsidRPr="00655E67">
        <w:rPr>
          <w:rFonts w:ascii="Museo Sans 300" w:hAnsi="Museo Sans 300"/>
          <w:lang w:val="es-AR" w:eastAsia="es-AR"/>
        </w:rPr>
        <w:t>los</w:t>
      </w:r>
      <w:r w:rsidRPr="00655E67">
        <w:rPr>
          <w:rFonts w:ascii="Museo Sans 300" w:hAnsi="Museo Sans 300"/>
          <w:lang w:val="es-AR" w:eastAsia="es-AR"/>
        </w:rPr>
        <w:t xml:space="preserve"> </w:t>
      </w:r>
      <w:r w:rsidRPr="00655E67">
        <w:rPr>
          <w:rFonts w:ascii="Museo Sans 300" w:hAnsi="Museo Sans 300"/>
        </w:rPr>
        <w:t>niveles de la organización involucrados en la toma de decisiones de compra y venta de inversiones y nombre de los responsables de la administración de las mismas</w:t>
      </w:r>
      <w:r w:rsidR="00AE2935" w:rsidRPr="00655E67">
        <w:rPr>
          <w:rFonts w:ascii="Museo Sans 300" w:hAnsi="Museo Sans 300"/>
        </w:rPr>
        <w:t xml:space="preserve">. </w:t>
      </w:r>
    </w:p>
    <w:p w14:paraId="650D4F09" w14:textId="77777777" w:rsidR="00B209A9" w:rsidRPr="00655E67" w:rsidRDefault="00B209A9" w:rsidP="00794AAA">
      <w:pPr>
        <w:pStyle w:val="Prrafodelista"/>
        <w:tabs>
          <w:tab w:val="left" w:pos="709"/>
          <w:tab w:val="left" w:pos="851"/>
        </w:tabs>
        <w:jc w:val="both"/>
        <w:rPr>
          <w:rFonts w:ascii="Museo Sans 300" w:hAnsi="Museo Sans 300"/>
        </w:rPr>
      </w:pPr>
    </w:p>
    <w:p w14:paraId="3D9EFEA4" w14:textId="77777777" w:rsidR="00262606" w:rsidRPr="00655E67" w:rsidRDefault="00262606" w:rsidP="00794AAA">
      <w:pPr>
        <w:pStyle w:val="Prrafodelista"/>
        <w:numPr>
          <w:ilvl w:val="0"/>
          <w:numId w:val="67"/>
        </w:numPr>
        <w:ind w:left="0" w:firstLine="0"/>
        <w:jc w:val="center"/>
        <w:rPr>
          <w:rFonts w:ascii="Museo Sans 300" w:hAnsi="Museo Sans 300"/>
          <w:b/>
        </w:rPr>
      </w:pPr>
    </w:p>
    <w:p w14:paraId="179BAE53" w14:textId="05376C2F" w:rsidR="00262606" w:rsidRPr="00655E67" w:rsidRDefault="00BE3CCF" w:rsidP="00794AAA">
      <w:pPr>
        <w:shd w:val="clear" w:color="auto" w:fill="FFFFFF" w:themeFill="background1"/>
        <w:tabs>
          <w:tab w:val="left" w:pos="852"/>
        </w:tabs>
        <w:jc w:val="center"/>
        <w:rPr>
          <w:rFonts w:ascii="Museo Sans 300" w:hAnsi="Museo Sans 300"/>
          <w:b/>
        </w:rPr>
      </w:pPr>
      <w:r w:rsidRPr="00655E67">
        <w:rPr>
          <w:rFonts w:ascii="Museo Sans 300" w:hAnsi="Museo Sans 300"/>
          <w:b/>
        </w:rPr>
        <w:t xml:space="preserve">DE LA </w:t>
      </w:r>
      <w:r w:rsidR="00863FD5" w:rsidRPr="00655E67">
        <w:rPr>
          <w:rFonts w:ascii="Museo Sans 300" w:hAnsi="Museo Sans 300"/>
          <w:b/>
        </w:rPr>
        <w:t>CONTRATACIÓN PARA L</w:t>
      </w:r>
      <w:r w:rsidR="00262606" w:rsidRPr="00655E67">
        <w:rPr>
          <w:rFonts w:ascii="Museo Sans 300" w:hAnsi="Museo Sans 300"/>
          <w:b/>
        </w:rPr>
        <w:t xml:space="preserve">A CONSTRUCCIÓN </w:t>
      </w:r>
      <w:r w:rsidRPr="00655E67">
        <w:rPr>
          <w:rFonts w:ascii="Museo Sans 300" w:hAnsi="Museo Sans 300"/>
          <w:b/>
        </w:rPr>
        <w:t xml:space="preserve">DEL PROYECTO </w:t>
      </w:r>
    </w:p>
    <w:p w14:paraId="4A7B6A56" w14:textId="77777777" w:rsidR="00262606" w:rsidRPr="00655E67" w:rsidRDefault="00262606" w:rsidP="00794AAA">
      <w:pPr>
        <w:shd w:val="clear" w:color="auto" w:fill="FFFFFF" w:themeFill="background1"/>
        <w:tabs>
          <w:tab w:val="left" w:pos="852"/>
        </w:tabs>
        <w:jc w:val="both"/>
        <w:rPr>
          <w:rFonts w:ascii="Museo Sans 300" w:hAnsi="Museo Sans 300"/>
          <w:b/>
          <w:bCs/>
        </w:rPr>
      </w:pPr>
    </w:p>
    <w:p w14:paraId="7BAB4A51" w14:textId="77777777" w:rsidR="00262606" w:rsidRPr="00655E67" w:rsidRDefault="00262606" w:rsidP="00794AAA">
      <w:pPr>
        <w:shd w:val="clear" w:color="auto" w:fill="FFFFFF"/>
        <w:jc w:val="both"/>
        <w:rPr>
          <w:rFonts w:ascii="Museo Sans 300" w:hAnsi="Museo Sans 300"/>
          <w:b/>
        </w:rPr>
      </w:pPr>
      <w:r w:rsidRPr="00655E67">
        <w:rPr>
          <w:rFonts w:ascii="Museo Sans 300" w:hAnsi="Museo Sans 300"/>
          <w:b/>
        </w:rPr>
        <w:t>Supervisor de Obra</w:t>
      </w:r>
    </w:p>
    <w:p w14:paraId="754F06E6" w14:textId="3DE37DFE"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rPr>
        <w:t>Para el desarrollo de un proyecto</w:t>
      </w:r>
      <w:r w:rsidR="000061D0" w:rsidRPr="00655E67">
        <w:rPr>
          <w:rFonts w:ascii="Museo Sans 300" w:hAnsi="Museo Sans 300"/>
        </w:rPr>
        <w:t>,</w:t>
      </w:r>
      <w:r w:rsidRPr="00655E67">
        <w:rPr>
          <w:rFonts w:ascii="Museo Sans 300" w:hAnsi="Museo Sans 300"/>
        </w:rPr>
        <w:t xml:space="preserve"> la Gestora deberá contar con un supervisor de obra</w:t>
      </w:r>
      <w:r w:rsidR="0094431A" w:rsidRPr="00655E67">
        <w:rPr>
          <w:rFonts w:ascii="Museo Sans 300" w:hAnsi="Museo Sans 300"/>
        </w:rPr>
        <w:t>,</w:t>
      </w:r>
      <w:r w:rsidRPr="00655E67">
        <w:rPr>
          <w:rFonts w:ascii="Museo Sans 300" w:hAnsi="Museo Sans 300"/>
        </w:rPr>
        <w:t xml:space="preserve"> </w:t>
      </w:r>
      <w:r w:rsidR="00287C99" w:rsidRPr="00655E67">
        <w:rPr>
          <w:rFonts w:ascii="Museo Sans 300" w:hAnsi="Museo Sans 300"/>
        </w:rPr>
        <w:t>quién</w:t>
      </w:r>
      <w:r w:rsidRPr="00655E67">
        <w:rPr>
          <w:rFonts w:ascii="Museo Sans 300" w:hAnsi="Museo Sans 300"/>
          <w:b/>
        </w:rPr>
        <w:t xml:space="preserve"> </w:t>
      </w:r>
      <w:r w:rsidRPr="00655E67">
        <w:rPr>
          <w:rFonts w:ascii="Museo Sans 300" w:hAnsi="Museo Sans 300"/>
        </w:rPr>
        <w:t xml:space="preserve">deberá tener experiencia no menor a cinco años en el desempeño de esta función. El supervisor no deberá tener ninguna vinculación con la Gestora o la </w:t>
      </w:r>
      <w:r w:rsidR="0094431A" w:rsidRPr="00655E67">
        <w:rPr>
          <w:rFonts w:ascii="Museo Sans 300" w:hAnsi="Museo Sans 300"/>
        </w:rPr>
        <w:t>e</w:t>
      </w:r>
      <w:r w:rsidRPr="00655E67">
        <w:rPr>
          <w:rFonts w:ascii="Museo Sans 300" w:hAnsi="Museo Sans 300"/>
        </w:rPr>
        <w:t>mpresa constructora del proyecto.</w:t>
      </w:r>
      <w:r w:rsidR="00EA5FD2" w:rsidRPr="00655E67">
        <w:rPr>
          <w:rFonts w:ascii="Museo Sans 300" w:hAnsi="Museo Sans 300"/>
        </w:rPr>
        <w:t xml:space="preserve"> </w:t>
      </w:r>
    </w:p>
    <w:p w14:paraId="73C8A0F5" w14:textId="77777777" w:rsidR="00262606" w:rsidRPr="00655E67" w:rsidRDefault="00262606" w:rsidP="00794AAA">
      <w:pPr>
        <w:shd w:val="clear" w:color="auto" w:fill="FFFFFF"/>
        <w:jc w:val="both"/>
        <w:rPr>
          <w:rFonts w:ascii="Museo Sans 300" w:hAnsi="Museo Sans 300"/>
        </w:rPr>
      </w:pPr>
    </w:p>
    <w:p w14:paraId="72D3DD7F" w14:textId="77777777" w:rsidR="00262606" w:rsidRPr="00655E67" w:rsidRDefault="00262606" w:rsidP="00794AAA">
      <w:pPr>
        <w:shd w:val="clear" w:color="auto" w:fill="FFFFFF"/>
        <w:spacing w:after="120"/>
        <w:jc w:val="both"/>
        <w:rPr>
          <w:rFonts w:ascii="Museo Sans 300" w:hAnsi="Museo Sans 300"/>
        </w:rPr>
      </w:pPr>
      <w:r w:rsidRPr="00655E67">
        <w:rPr>
          <w:rFonts w:ascii="Museo Sans 300" w:hAnsi="Museo Sans 300"/>
        </w:rPr>
        <w:t xml:space="preserve">El Supervisor de la obra tendrá dentro de sus funciones, como mínimo las siguientes: </w:t>
      </w:r>
    </w:p>
    <w:p w14:paraId="44E55323" w14:textId="57FB8A45" w:rsidR="00262606" w:rsidRPr="00655E67" w:rsidRDefault="00262606" w:rsidP="00794AAA">
      <w:pPr>
        <w:pStyle w:val="Prrafodelista"/>
        <w:numPr>
          <w:ilvl w:val="0"/>
          <w:numId w:val="59"/>
        </w:numPr>
        <w:shd w:val="clear" w:color="auto" w:fill="FFFFFF"/>
        <w:ind w:left="425" w:hanging="425"/>
        <w:jc w:val="both"/>
        <w:rPr>
          <w:rFonts w:ascii="Museo Sans 300" w:hAnsi="Museo Sans 300"/>
        </w:rPr>
      </w:pPr>
      <w:r w:rsidRPr="00655E67">
        <w:rPr>
          <w:rFonts w:ascii="Museo Sans 300" w:hAnsi="Museo Sans 300"/>
        </w:rPr>
        <w:lastRenderedPageBreak/>
        <w:t>Supervisar y verificar la ejecución del proy</w:t>
      </w:r>
      <w:r w:rsidR="009B4E21" w:rsidRPr="00655E67">
        <w:rPr>
          <w:rFonts w:ascii="Museo Sans 300" w:hAnsi="Museo Sans 300"/>
        </w:rPr>
        <w:t>ecto</w:t>
      </w:r>
      <w:r w:rsidR="0051062B" w:rsidRPr="00655E67">
        <w:rPr>
          <w:rFonts w:ascii="Museo Sans 300" w:hAnsi="Museo Sans 300"/>
        </w:rPr>
        <w:t>,</w:t>
      </w:r>
      <w:r w:rsidR="009B4E21" w:rsidRPr="00655E67">
        <w:rPr>
          <w:rFonts w:ascii="Museo Sans 300" w:hAnsi="Museo Sans 300"/>
        </w:rPr>
        <w:t xml:space="preserve"> de conformidad a los planos</w:t>
      </w:r>
      <w:r w:rsidRPr="00655E67">
        <w:rPr>
          <w:rFonts w:ascii="Museo Sans 300" w:hAnsi="Museo Sans 300"/>
        </w:rPr>
        <w:t xml:space="preserve"> de construcción y las especifi</w:t>
      </w:r>
      <w:r w:rsidR="00C97479" w:rsidRPr="00655E67">
        <w:rPr>
          <w:rFonts w:ascii="Museo Sans 300" w:hAnsi="Museo Sans 300"/>
        </w:rPr>
        <w:t xml:space="preserve">caciones técnicas según </w:t>
      </w:r>
      <w:r w:rsidRPr="00655E67">
        <w:rPr>
          <w:rFonts w:ascii="Museo Sans 300" w:hAnsi="Museo Sans 300"/>
        </w:rPr>
        <w:t xml:space="preserve">lo programado y lo aprobado; </w:t>
      </w:r>
    </w:p>
    <w:p w14:paraId="2CB34540" w14:textId="5C9F653B" w:rsidR="00262606" w:rsidRPr="00655E67" w:rsidRDefault="00262606" w:rsidP="00794AAA">
      <w:pPr>
        <w:pStyle w:val="Prrafodelista"/>
        <w:numPr>
          <w:ilvl w:val="0"/>
          <w:numId w:val="59"/>
        </w:numPr>
        <w:shd w:val="clear" w:color="auto" w:fill="FFFFFF"/>
        <w:ind w:left="425" w:hanging="425"/>
        <w:jc w:val="both"/>
        <w:rPr>
          <w:rFonts w:ascii="Museo Sans 300" w:hAnsi="Museo Sans 300"/>
        </w:rPr>
      </w:pPr>
      <w:r w:rsidRPr="00655E67">
        <w:rPr>
          <w:rFonts w:ascii="Museo Sans 300" w:hAnsi="Museo Sans 300"/>
        </w:rPr>
        <w:t xml:space="preserve">Informar por escrito al administrador de inversiones de la Gestora, la ocurrencia de hechos </w:t>
      </w:r>
      <w:r w:rsidR="00FA39C1" w:rsidRPr="00655E67">
        <w:rPr>
          <w:rFonts w:ascii="Museo Sans 300" w:hAnsi="Museo Sans 300"/>
        </w:rPr>
        <w:t>significativos</w:t>
      </w:r>
      <w:r w:rsidRPr="00655E67">
        <w:rPr>
          <w:rFonts w:ascii="Museo Sans 300" w:hAnsi="Museo Sans 300"/>
        </w:rPr>
        <w:t xml:space="preserve"> o de todo acontecimiento de los cuales haya tenido conocimiento en el desempeño de sus funciones, que haga presumir hechos o circunstancias que pudieran poner en riesgo el desarrollo del proyecto</w:t>
      </w:r>
      <w:r w:rsidR="00C97479" w:rsidRPr="00655E67">
        <w:rPr>
          <w:rFonts w:ascii="Museo Sans 300" w:hAnsi="Museo Sans 300"/>
        </w:rPr>
        <w:t>, lo anterior, en un plazo no mayor a tres días hábiles después de haber tenido conocimiento del hecho</w:t>
      </w:r>
      <w:r w:rsidR="00670C0B" w:rsidRPr="00655E67">
        <w:rPr>
          <w:rFonts w:ascii="Museo Sans 300" w:hAnsi="Museo Sans 300"/>
        </w:rPr>
        <w:t>;</w:t>
      </w:r>
    </w:p>
    <w:p w14:paraId="7474726D" w14:textId="7C1F2935" w:rsidR="00262606" w:rsidRPr="00655E67" w:rsidRDefault="009A783E" w:rsidP="00794AAA">
      <w:pPr>
        <w:pStyle w:val="Prrafodelista"/>
        <w:numPr>
          <w:ilvl w:val="0"/>
          <w:numId w:val="59"/>
        </w:numPr>
        <w:shd w:val="clear" w:color="auto" w:fill="FFFFFF"/>
        <w:ind w:left="425" w:hanging="425"/>
        <w:jc w:val="both"/>
        <w:rPr>
          <w:rFonts w:ascii="Museo Sans 300" w:hAnsi="Museo Sans 300"/>
        </w:rPr>
      </w:pPr>
      <w:r w:rsidRPr="00655E67">
        <w:rPr>
          <w:rFonts w:ascii="Museo Sans 300" w:hAnsi="Museo Sans 300"/>
        </w:rPr>
        <w:t xml:space="preserve">Elaborar el “Informe de Avance de Obra del Proyecto” con una periodicidad mensual, de conformidad a los lineamientos establecidos en el Anexo No. 4 de las presentes Normas. Dicho informe deberá ser enviado a la Gestora y publicado por ésta en </w:t>
      </w:r>
      <w:r w:rsidR="005A44AF" w:rsidRPr="00655E67">
        <w:rPr>
          <w:rFonts w:ascii="Museo Sans 300" w:hAnsi="Museo Sans 300"/>
        </w:rPr>
        <w:t>su página web de manera mensual;</w:t>
      </w:r>
      <w:r w:rsidR="00670C0B" w:rsidRPr="00655E67">
        <w:rPr>
          <w:rFonts w:ascii="Museo Sans 300" w:hAnsi="Museo Sans 300"/>
        </w:rPr>
        <w:t xml:space="preserve"> y</w:t>
      </w:r>
    </w:p>
    <w:p w14:paraId="2F2044D8" w14:textId="2F5A1554" w:rsidR="009A783E" w:rsidRPr="00655E67" w:rsidRDefault="00670C0B" w:rsidP="00794AAA">
      <w:pPr>
        <w:pStyle w:val="Prrafodelista"/>
        <w:numPr>
          <w:ilvl w:val="0"/>
          <w:numId w:val="59"/>
        </w:numPr>
        <w:shd w:val="clear" w:color="auto" w:fill="FFFFFF"/>
        <w:ind w:left="425" w:hanging="425"/>
        <w:jc w:val="both"/>
        <w:rPr>
          <w:rFonts w:ascii="Museo Sans 300" w:hAnsi="Museo Sans 300"/>
        </w:rPr>
      </w:pPr>
      <w:r w:rsidRPr="00655E67">
        <w:rPr>
          <w:rFonts w:ascii="Museo Sans 300" w:hAnsi="Museo Sans 300"/>
        </w:rPr>
        <w:t>Elaborar</w:t>
      </w:r>
      <w:r w:rsidR="009A783E" w:rsidRPr="00655E67">
        <w:rPr>
          <w:rFonts w:ascii="Museo Sans 300" w:hAnsi="Museo Sans 300"/>
        </w:rPr>
        <w:t xml:space="preserve"> </w:t>
      </w:r>
      <w:r w:rsidRPr="00655E67">
        <w:rPr>
          <w:rFonts w:ascii="Museo Sans 300" w:hAnsi="Museo Sans 300"/>
        </w:rPr>
        <w:t xml:space="preserve">el </w:t>
      </w:r>
      <w:r w:rsidR="009A783E" w:rsidRPr="00655E67">
        <w:rPr>
          <w:rFonts w:ascii="Museo Sans 300" w:hAnsi="Museo Sans 300"/>
        </w:rPr>
        <w:t>Informe Final de entrega del proyecto.</w:t>
      </w:r>
    </w:p>
    <w:p w14:paraId="3256B90F" w14:textId="77777777" w:rsidR="00262606" w:rsidRPr="00655E67" w:rsidRDefault="00262606" w:rsidP="00794AAA">
      <w:pPr>
        <w:rPr>
          <w:rFonts w:ascii="Museo Sans 300" w:hAnsi="Museo Sans 300"/>
        </w:rPr>
      </w:pPr>
    </w:p>
    <w:p w14:paraId="440638DC" w14:textId="6C207F57" w:rsidR="00755901" w:rsidRPr="00655E67" w:rsidRDefault="00755901" w:rsidP="00794AAA">
      <w:pPr>
        <w:jc w:val="both"/>
        <w:rPr>
          <w:rFonts w:ascii="Museo Sans 300" w:hAnsi="Museo Sans 300"/>
        </w:rPr>
      </w:pPr>
      <w:r w:rsidRPr="00655E67">
        <w:rPr>
          <w:rFonts w:ascii="Museo Sans 300" w:hAnsi="Museo Sans 300"/>
        </w:rPr>
        <w:t xml:space="preserve">El supervisor de obra deberá ser un </w:t>
      </w:r>
      <w:r w:rsidR="00205F36" w:rsidRPr="00655E67">
        <w:rPr>
          <w:rFonts w:ascii="Museo Sans 300" w:hAnsi="Museo Sans 300"/>
        </w:rPr>
        <w:t>profesional en Ingeniería Civil o en Arquitectura</w:t>
      </w:r>
      <w:r w:rsidR="00CF1F85" w:rsidRPr="00655E67">
        <w:rPr>
          <w:rFonts w:ascii="Museo Sans 300" w:hAnsi="Museo Sans 300"/>
        </w:rPr>
        <w:t>,</w:t>
      </w:r>
      <w:r w:rsidRPr="00655E67">
        <w:rPr>
          <w:rFonts w:ascii="Museo Sans 300" w:hAnsi="Museo Sans 300"/>
        </w:rPr>
        <w:t xml:space="preserve"> </w:t>
      </w:r>
      <w:r w:rsidR="000057E4" w:rsidRPr="00655E67">
        <w:rPr>
          <w:rFonts w:ascii="Museo Sans 300" w:hAnsi="Museo Sans 300"/>
        </w:rPr>
        <w:t>contar con experiencia en supervisión de obras similares al momento de la contratación de labores con la Gestora, es</w:t>
      </w:r>
      <w:r w:rsidR="003A7C4D" w:rsidRPr="00655E67">
        <w:rPr>
          <w:rFonts w:ascii="Museo Sans 300" w:hAnsi="Museo Sans 300"/>
        </w:rPr>
        <w:t>ta última deberá solicitar una d</w:t>
      </w:r>
      <w:r w:rsidR="000057E4" w:rsidRPr="00655E67">
        <w:rPr>
          <w:rFonts w:ascii="Museo Sans 300" w:hAnsi="Museo Sans 300"/>
        </w:rPr>
        <w:t xml:space="preserve">eclaración </w:t>
      </w:r>
      <w:r w:rsidR="003A7C4D" w:rsidRPr="00655E67">
        <w:rPr>
          <w:rFonts w:ascii="Museo Sans 300" w:hAnsi="Museo Sans 300"/>
        </w:rPr>
        <w:t>j</w:t>
      </w:r>
      <w:r w:rsidR="000057E4" w:rsidRPr="00655E67">
        <w:rPr>
          <w:rFonts w:ascii="Museo Sans 300" w:hAnsi="Museo Sans 300"/>
        </w:rPr>
        <w:t xml:space="preserve">urada de </w:t>
      </w:r>
      <w:r w:rsidR="003A7C4D" w:rsidRPr="00655E67">
        <w:rPr>
          <w:rFonts w:ascii="Museo Sans 300" w:hAnsi="Museo Sans 300"/>
        </w:rPr>
        <w:t>n</w:t>
      </w:r>
      <w:r w:rsidR="000057E4" w:rsidRPr="00655E67">
        <w:rPr>
          <w:rFonts w:ascii="Museo Sans 300" w:hAnsi="Museo Sans 300"/>
        </w:rPr>
        <w:t>o vinculació</w:t>
      </w:r>
      <w:r w:rsidR="00C11DE2" w:rsidRPr="00655E67">
        <w:rPr>
          <w:rFonts w:ascii="Museo Sans 300" w:hAnsi="Museo Sans 300"/>
        </w:rPr>
        <w:t>n</w:t>
      </w:r>
      <w:r w:rsidR="00A97C0A" w:rsidRPr="00655E67">
        <w:rPr>
          <w:rFonts w:ascii="Museo Sans 300" w:hAnsi="Museo Sans 300"/>
        </w:rPr>
        <w:t>,</w:t>
      </w:r>
      <w:r w:rsidR="00C11DE2" w:rsidRPr="00655E67">
        <w:rPr>
          <w:rFonts w:ascii="Museo Sans 300" w:hAnsi="Museo Sans 300"/>
        </w:rPr>
        <w:t xml:space="preserve"> de conformidad al inciso segundo del art</w:t>
      </w:r>
      <w:r w:rsidR="003A044C" w:rsidRPr="00655E67">
        <w:rPr>
          <w:rFonts w:ascii="Museo Sans 300" w:hAnsi="Museo Sans 300"/>
        </w:rPr>
        <w:t>ículo 45</w:t>
      </w:r>
      <w:r w:rsidR="00C11DE2" w:rsidRPr="00655E67">
        <w:rPr>
          <w:rFonts w:ascii="Museo Sans 300" w:hAnsi="Museo Sans 300"/>
        </w:rPr>
        <w:t xml:space="preserve"> </w:t>
      </w:r>
      <w:r w:rsidR="000057E4" w:rsidRPr="00655E67">
        <w:rPr>
          <w:rFonts w:ascii="Museo Sans 300" w:hAnsi="Museo Sans 300"/>
        </w:rPr>
        <w:t xml:space="preserve">de </w:t>
      </w:r>
      <w:r w:rsidR="003A7C4D" w:rsidRPr="00655E67">
        <w:rPr>
          <w:rFonts w:ascii="Museo Sans 300" w:hAnsi="Museo Sans 300"/>
        </w:rPr>
        <w:t xml:space="preserve">las presentes </w:t>
      </w:r>
      <w:r w:rsidR="000057E4" w:rsidRPr="00655E67">
        <w:rPr>
          <w:rFonts w:ascii="Museo Sans 300" w:hAnsi="Museo Sans 300"/>
        </w:rPr>
        <w:t>Normas.</w:t>
      </w:r>
      <w:r w:rsidR="00205F36" w:rsidRPr="00655E67">
        <w:rPr>
          <w:rFonts w:ascii="Museo Sans 300" w:hAnsi="Museo Sans 300"/>
        </w:rPr>
        <w:t xml:space="preserve"> (1)</w:t>
      </w:r>
    </w:p>
    <w:p w14:paraId="0F205A40" w14:textId="3AF147D8" w:rsidR="00262606" w:rsidRPr="00655E67" w:rsidRDefault="00262606" w:rsidP="00794AAA">
      <w:pPr>
        <w:rPr>
          <w:rFonts w:ascii="Museo Sans 300" w:hAnsi="Museo Sans 300"/>
          <w:b/>
        </w:rPr>
      </w:pPr>
      <w:r w:rsidRPr="00655E67">
        <w:rPr>
          <w:rFonts w:ascii="Museo Sans 300" w:hAnsi="Museo Sans 300"/>
          <w:b/>
        </w:rPr>
        <w:t>Empresa constructora</w:t>
      </w:r>
    </w:p>
    <w:p w14:paraId="6732F90D" w14:textId="5C816614" w:rsidR="00262606" w:rsidRPr="00655E67" w:rsidRDefault="00E47AD9" w:rsidP="00794AAA">
      <w:pPr>
        <w:pStyle w:val="Prrafodelista"/>
        <w:numPr>
          <w:ilvl w:val="0"/>
          <w:numId w:val="3"/>
        </w:numPr>
        <w:tabs>
          <w:tab w:val="left" w:pos="709"/>
          <w:tab w:val="left" w:pos="851"/>
        </w:tabs>
        <w:spacing w:after="120"/>
        <w:ind w:firstLine="0"/>
        <w:jc w:val="both"/>
        <w:rPr>
          <w:rFonts w:ascii="Museo Sans 300" w:hAnsi="Museo Sans 300"/>
        </w:rPr>
      </w:pPr>
      <w:r w:rsidRPr="00655E67">
        <w:rPr>
          <w:rFonts w:ascii="Museo Sans 300" w:hAnsi="Museo Sans 300"/>
        </w:rPr>
        <w:t>Previo a la contratación de las empresas constructoras, l</w:t>
      </w:r>
      <w:r w:rsidR="000E2B17" w:rsidRPr="00655E67">
        <w:rPr>
          <w:rFonts w:ascii="Museo Sans 300" w:hAnsi="Museo Sans 300"/>
        </w:rPr>
        <w:t xml:space="preserve">a Gestora </w:t>
      </w:r>
      <w:r w:rsidRPr="00655E67">
        <w:rPr>
          <w:rFonts w:ascii="Museo Sans 300" w:hAnsi="Museo Sans 300"/>
        </w:rPr>
        <w:t xml:space="preserve">deberá realizar los procedimientos de debida diligencia a las mismas. Además </w:t>
      </w:r>
      <w:r w:rsidR="000E2B17" w:rsidRPr="00655E67">
        <w:rPr>
          <w:rFonts w:ascii="Museo Sans 300" w:hAnsi="Museo Sans 300"/>
        </w:rPr>
        <w:t>verificará que t</w:t>
      </w:r>
      <w:r w:rsidR="00262606" w:rsidRPr="00655E67">
        <w:rPr>
          <w:rFonts w:ascii="Museo Sans 300" w:hAnsi="Museo Sans 300"/>
        </w:rPr>
        <w:t xml:space="preserve">oda empresa </w:t>
      </w:r>
      <w:r w:rsidR="00FA39C1" w:rsidRPr="00655E67">
        <w:rPr>
          <w:rFonts w:ascii="Museo Sans 300" w:hAnsi="Museo Sans 300"/>
        </w:rPr>
        <w:t>constructora</w:t>
      </w:r>
      <w:r w:rsidR="00262606" w:rsidRPr="00655E67">
        <w:rPr>
          <w:rFonts w:ascii="Museo Sans 300" w:hAnsi="Museo Sans 300"/>
        </w:rPr>
        <w:t xml:space="preserve"> que desee participar en el desarrollo de un proyecto de un Fondo de Desarrollo </w:t>
      </w:r>
      <w:r w:rsidR="00FA39C1" w:rsidRPr="00655E67">
        <w:rPr>
          <w:rFonts w:ascii="Museo Sans 300" w:hAnsi="Museo Sans 300"/>
        </w:rPr>
        <w:t>Inmobiliario</w:t>
      </w:r>
      <w:r w:rsidR="004A7D99" w:rsidRPr="00655E67">
        <w:rPr>
          <w:rFonts w:ascii="Museo Sans 300" w:hAnsi="Museo Sans 300"/>
        </w:rPr>
        <w:t xml:space="preserve">, </w:t>
      </w:r>
      <w:r w:rsidRPr="00655E67">
        <w:rPr>
          <w:rFonts w:ascii="Museo Sans 300" w:hAnsi="Museo Sans 300"/>
        </w:rPr>
        <w:t xml:space="preserve">cuente con lo </w:t>
      </w:r>
      <w:r w:rsidR="00B77C78" w:rsidRPr="00655E67">
        <w:rPr>
          <w:rFonts w:ascii="Museo Sans 300" w:hAnsi="Museo Sans 300"/>
        </w:rPr>
        <w:t>siguiente</w:t>
      </w:r>
      <w:r w:rsidR="00262606" w:rsidRPr="00655E67">
        <w:rPr>
          <w:rFonts w:ascii="Museo Sans 300" w:hAnsi="Museo Sans 300"/>
        </w:rPr>
        <w:t>:</w:t>
      </w:r>
      <w:r w:rsidR="00EA5FD2" w:rsidRPr="00655E67">
        <w:rPr>
          <w:rFonts w:ascii="Museo Sans 300" w:hAnsi="Museo Sans 300"/>
        </w:rPr>
        <w:t xml:space="preserve"> </w:t>
      </w:r>
      <w:r w:rsidR="00AE6D05" w:rsidRPr="00655E67">
        <w:rPr>
          <w:rFonts w:ascii="Museo Sans 300" w:hAnsi="Museo Sans 300"/>
        </w:rPr>
        <w:t>(1)</w:t>
      </w:r>
    </w:p>
    <w:p w14:paraId="3DB65D98" w14:textId="753125F2" w:rsidR="00E47AD9" w:rsidRPr="00655E67" w:rsidRDefault="00E47AD9" w:rsidP="00FB69E4">
      <w:pPr>
        <w:pStyle w:val="Prrafodelista"/>
        <w:widowControl/>
        <w:numPr>
          <w:ilvl w:val="0"/>
          <w:numId w:val="80"/>
        </w:numPr>
        <w:ind w:left="425" w:hanging="425"/>
        <w:jc w:val="both"/>
        <w:rPr>
          <w:rFonts w:ascii="Museo Sans 300" w:hAnsi="Museo Sans 300"/>
        </w:rPr>
      </w:pPr>
      <w:r w:rsidRPr="00655E67">
        <w:rPr>
          <w:rFonts w:ascii="Museo Sans 300" w:hAnsi="Museo Sans 300"/>
        </w:rPr>
        <w:t>Organigrama y currículum vitae del personal involucrado en el proyecto de construcción;</w:t>
      </w:r>
      <w:r w:rsidR="00AE6D05" w:rsidRPr="00655E67">
        <w:rPr>
          <w:rFonts w:ascii="Museo Sans 300" w:hAnsi="Museo Sans 300"/>
        </w:rPr>
        <w:t xml:space="preserve"> (1)</w:t>
      </w:r>
    </w:p>
    <w:p w14:paraId="18316FFB" w14:textId="7989AAEC" w:rsidR="00E47AD9" w:rsidRPr="00655E67" w:rsidRDefault="00E47AD9" w:rsidP="00E47AD9">
      <w:pPr>
        <w:pStyle w:val="Prrafodelista"/>
        <w:numPr>
          <w:ilvl w:val="0"/>
          <w:numId w:val="80"/>
        </w:numPr>
        <w:ind w:left="426" w:hanging="426"/>
        <w:jc w:val="both"/>
        <w:rPr>
          <w:rFonts w:ascii="Museo Sans 300" w:hAnsi="Museo Sans 300"/>
        </w:rPr>
      </w:pPr>
      <w:r w:rsidRPr="00655E67">
        <w:rPr>
          <w:rFonts w:ascii="Museo Sans 300" w:hAnsi="Museo Sans 300"/>
        </w:rPr>
        <w:t xml:space="preserve">Experiencia no menor a cinco años en proyectos de construcción similares al que se pretende realizar, así como con los conocimientos, capacidad técnica para el desarrollo del proyecto y certificaciones de calidad si las hubiere, debiendo para ello requerirle un listado de proyectos similares realizados, incluyendo el nombre del cliente y medio de contacto; </w:t>
      </w:r>
      <w:r w:rsidR="00AE6D05" w:rsidRPr="00655E67">
        <w:rPr>
          <w:rFonts w:ascii="Museo Sans 300" w:hAnsi="Museo Sans 300"/>
        </w:rPr>
        <w:t>(1)</w:t>
      </w:r>
    </w:p>
    <w:p w14:paraId="3BA1A8E8" w14:textId="41916E72" w:rsidR="00E47AD9" w:rsidRPr="00655E67" w:rsidRDefault="00E47AD9" w:rsidP="00E47AD9">
      <w:pPr>
        <w:pStyle w:val="Prrafodelista"/>
        <w:numPr>
          <w:ilvl w:val="0"/>
          <w:numId w:val="80"/>
        </w:numPr>
        <w:ind w:left="426" w:hanging="426"/>
        <w:jc w:val="both"/>
        <w:rPr>
          <w:rFonts w:ascii="Museo Sans 300" w:hAnsi="Museo Sans 300"/>
        </w:rPr>
      </w:pPr>
      <w:r w:rsidRPr="00655E67">
        <w:rPr>
          <w:rFonts w:ascii="Museo Sans 300" w:hAnsi="Museo Sans 300"/>
        </w:rPr>
        <w:t xml:space="preserve">Personal idóneo, capacidad instalada, maquinaria y equipo disponible en condiciones para la realización </w:t>
      </w:r>
      <w:r w:rsidR="005C519D" w:rsidRPr="00655E67">
        <w:rPr>
          <w:rFonts w:ascii="Museo Sans 300" w:hAnsi="Museo Sans 300"/>
        </w:rPr>
        <w:t>de la obra o servicio a prestar; y</w:t>
      </w:r>
      <w:r w:rsidRPr="00655E67">
        <w:rPr>
          <w:rFonts w:ascii="Museo Sans 300" w:hAnsi="Museo Sans 300"/>
        </w:rPr>
        <w:t xml:space="preserve"> </w:t>
      </w:r>
      <w:r w:rsidR="00AE6D05" w:rsidRPr="00655E67">
        <w:rPr>
          <w:rFonts w:ascii="Museo Sans 300" w:hAnsi="Museo Sans 300"/>
        </w:rPr>
        <w:t>(1)</w:t>
      </w:r>
    </w:p>
    <w:p w14:paraId="43D99303" w14:textId="54AFFD85" w:rsidR="00E47AD9" w:rsidRPr="00655E67" w:rsidRDefault="00E47AD9" w:rsidP="00E47AD9">
      <w:pPr>
        <w:pStyle w:val="Prrafodelista"/>
        <w:numPr>
          <w:ilvl w:val="0"/>
          <w:numId w:val="80"/>
        </w:numPr>
        <w:ind w:left="426" w:hanging="426"/>
        <w:jc w:val="both"/>
        <w:rPr>
          <w:rFonts w:ascii="Museo Sans 300" w:hAnsi="Museo Sans 300"/>
        </w:rPr>
      </w:pPr>
      <w:r w:rsidRPr="00655E67">
        <w:rPr>
          <w:rFonts w:ascii="Museo Sans 300" w:hAnsi="Museo Sans 300"/>
        </w:rPr>
        <w:t>Listado de proveedores incluyendo carta de compromiso de estos en donde se haga constar que de resultar contratada la empresa constructora, brindarán los servicios para l</w:t>
      </w:r>
      <w:r w:rsidR="00B51A8E" w:rsidRPr="00655E67">
        <w:rPr>
          <w:rFonts w:ascii="Museo Sans 300" w:hAnsi="Museo Sans 300"/>
        </w:rPr>
        <w:t>os cuale</w:t>
      </w:r>
      <w:r w:rsidR="005C519D" w:rsidRPr="00655E67">
        <w:rPr>
          <w:rFonts w:ascii="Museo Sans 300" w:hAnsi="Museo Sans 300"/>
        </w:rPr>
        <w:t xml:space="preserve">s </w:t>
      </w:r>
      <w:r w:rsidR="005C519D" w:rsidRPr="00655E67">
        <w:rPr>
          <w:rFonts w:ascii="Museo Sans 300" w:hAnsi="Museo Sans 300"/>
        </w:rPr>
        <w:lastRenderedPageBreak/>
        <w:t xml:space="preserve">han sido considerados. </w:t>
      </w:r>
      <w:r w:rsidR="00AE6D05" w:rsidRPr="00655E67">
        <w:rPr>
          <w:rFonts w:ascii="Museo Sans 300" w:hAnsi="Museo Sans 300"/>
        </w:rPr>
        <w:t>(1)</w:t>
      </w:r>
    </w:p>
    <w:p w14:paraId="55E80E6B" w14:textId="77777777" w:rsidR="00E47AD9" w:rsidRPr="00655E67" w:rsidRDefault="00E47AD9" w:rsidP="00794AAA">
      <w:pPr>
        <w:jc w:val="both"/>
        <w:rPr>
          <w:rFonts w:ascii="Museo Sans 300" w:hAnsi="Museo Sans 300"/>
        </w:rPr>
      </w:pPr>
    </w:p>
    <w:p w14:paraId="2EE812CF" w14:textId="10ECB7F3" w:rsidR="005C519D" w:rsidRDefault="005C519D" w:rsidP="005C519D">
      <w:pPr>
        <w:widowControl/>
        <w:jc w:val="both"/>
        <w:rPr>
          <w:rFonts w:ascii="Museo Sans 300" w:hAnsi="Museo Sans 300"/>
        </w:rPr>
      </w:pPr>
      <w:r w:rsidRPr="00655E67">
        <w:rPr>
          <w:rFonts w:ascii="Museo Sans 300" w:hAnsi="Museo Sans 300"/>
        </w:rPr>
        <w:t>La Gestora deberá dejar constancia que verificó que la empresa constructora contratada cumple con los requisitos establecidos en el presente artículo. (1)</w:t>
      </w:r>
    </w:p>
    <w:p w14:paraId="6459A27E" w14:textId="77777777" w:rsidR="00E52401" w:rsidRPr="00655E67" w:rsidRDefault="00E52401" w:rsidP="005C519D">
      <w:pPr>
        <w:widowControl/>
        <w:jc w:val="both"/>
        <w:rPr>
          <w:rFonts w:ascii="Museo Sans 300" w:hAnsi="Museo Sans 300"/>
        </w:rPr>
      </w:pPr>
    </w:p>
    <w:p w14:paraId="11BAB7B1" w14:textId="792FFAE4" w:rsidR="00262606" w:rsidRPr="00655E67" w:rsidRDefault="00262606" w:rsidP="00794AAA">
      <w:pPr>
        <w:jc w:val="both"/>
        <w:rPr>
          <w:rFonts w:ascii="Museo Sans 300" w:hAnsi="Museo Sans 300"/>
        </w:rPr>
      </w:pPr>
      <w:r w:rsidRPr="00655E67">
        <w:rPr>
          <w:rFonts w:ascii="Museo Sans 300" w:hAnsi="Museo Sans 300"/>
        </w:rPr>
        <w:t>En la contr</w:t>
      </w:r>
      <w:r w:rsidR="000E2B17" w:rsidRPr="00655E67">
        <w:rPr>
          <w:rFonts w:ascii="Museo Sans 300" w:hAnsi="Museo Sans 300"/>
        </w:rPr>
        <w:t xml:space="preserve">atación </w:t>
      </w:r>
      <w:r w:rsidR="00E33E76" w:rsidRPr="00655E67">
        <w:rPr>
          <w:rFonts w:ascii="Museo Sans 300" w:hAnsi="Museo Sans 300"/>
        </w:rPr>
        <w:t xml:space="preserve">de la empresa constructora, </w:t>
      </w:r>
      <w:r w:rsidR="000E2B17" w:rsidRPr="00655E67">
        <w:rPr>
          <w:rFonts w:ascii="Museo Sans 300" w:hAnsi="Museo Sans 300"/>
        </w:rPr>
        <w:t>la Gestora</w:t>
      </w:r>
      <w:r w:rsidRPr="00655E67">
        <w:rPr>
          <w:rFonts w:ascii="Museo Sans 300" w:hAnsi="Museo Sans 300"/>
        </w:rPr>
        <w:t xml:space="preserve"> deberá evitar establecer condiciones más onerosas que las vigentes en el mercado</w:t>
      </w:r>
      <w:r w:rsidR="00E47AD9" w:rsidRPr="00655E67">
        <w:rPr>
          <w:rFonts w:ascii="Museo Sans 300" w:hAnsi="Museo Sans 300"/>
        </w:rPr>
        <w:t>, estableciendo dentro de sus controles internos, un procedimiento para la selección de la empresa</w:t>
      </w:r>
      <w:r w:rsidRPr="00655E67">
        <w:rPr>
          <w:rFonts w:ascii="Museo Sans 300" w:hAnsi="Museo Sans 300"/>
        </w:rPr>
        <w:t xml:space="preserve">. </w:t>
      </w:r>
      <w:r w:rsidR="00AE6D05" w:rsidRPr="00655E67">
        <w:rPr>
          <w:rFonts w:ascii="Museo Sans 300" w:hAnsi="Museo Sans 300"/>
        </w:rPr>
        <w:t>(1)</w:t>
      </w:r>
    </w:p>
    <w:p w14:paraId="4325B334" w14:textId="77777777" w:rsidR="000057E4" w:rsidRPr="00655E67" w:rsidRDefault="000057E4" w:rsidP="00794AAA">
      <w:pPr>
        <w:jc w:val="both"/>
        <w:rPr>
          <w:rFonts w:ascii="Museo Sans 300" w:hAnsi="Museo Sans 300"/>
        </w:rPr>
      </w:pPr>
    </w:p>
    <w:p w14:paraId="1858AAAF" w14:textId="1B3BE5CA" w:rsidR="00262606" w:rsidRPr="00655E67" w:rsidRDefault="00FA39C1" w:rsidP="00794AAA">
      <w:pPr>
        <w:jc w:val="both"/>
        <w:rPr>
          <w:rFonts w:ascii="Museo Sans 300" w:hAnsi="Museo Sans 300"/>
          <w:b/>
        </w:rPr>
      </w:pPr>
      <w:r w:rsidRPr="00655E67">
        <w:rPr>
          <w:rFonts w:ascii="Museo Sans 300" w:hAnsi="Museo Sans 300"/>
          <w:b/>
        </w:rPr>
        <w:t>Garantías</w:t>
      </w:r>
      <w:r w:rsidR="00262606" w:rsidRPr="00655E67">
        <w:rPr>
          <w:rFonts w:ascii="Museo Sans 300" w:hAnsi="Museo Sans 300"/>
          <w:b/>
        </w:rPr>
        <w:t xml:space="preserve"> exigidas para la contratación</w:t>
      </w:r>
      <w:r w:rsidR="000057E4" w:rsidRPr="00655E67">
        <w:rPr>
          <w:rFonts w:ascii="Museo Sans 300" w:hAnsi="Museo Sans 300"/>
          <w:b/>
        </w:rPr>
        <w:t xml:space="preserve"> de</w:t>
      </w:r>
      <w:r w:rsidR="0051062B" w:rsidRPr="00655E67">
        <w:rPr>
          <w:rFonts w:ascii="Museo Sans 300" w:hAnsi="Museo Sans 300"/>
          <w:b/>
        </w:rPr>
        <w:t xml:space="preserve"> la empresa constructora</w:t>
      </w:r>
      <w:r w:rsidR="00262606" w:rsidRPr="00655E67">
        <w:rPr>
          <w:rFonts w:ascii="Museo Sans 300" w:hAnsi="Museo Sans 300"/>
          <w:b/>
        </w:rPr>
        <w:t xml:space="preserve"> </w:t>
      </w:r>
    </w:p>
    <w:p w14:paraId="1C98B86B" w14:textId="5D5763B2" w:rsidR="00262606" w:rsidRPr="00655E67" w:rsidRDefault="00262606" w:rsidP="00794AAA">
      <w:pPr>
        <w:pStyle w:val="Prrafodelista"/>
        <w:numPr>
          <w:ilvl w:val="0"/>
          <w:numId w:val="3"/>
        </w:numPr>
        <w:tabs>
          <w:tab w:val="left" w:pos="709"/>
          <w:tab w:val="left" w:pos="851"/>
        </w:tabs>
        <w:spacing w:after="120"/>
        <w:ind w:firstLine="0"/>
        <w:jc w:val="both"/>
        <w:rPr>
          <w:rFonts w:ascii="Museo Sans 300" w:hAnsi="Museo Sans 300"/>
        </w:rPr>
      </w:pPr>
      <w:r w:rsidRPr="00655E67">
        <w:rPr>
          <w:rFonts w:ascii="Museo Sans 300" w:hAnsi="Museo Sans 300"/>
        </w:rPr>
        <w:t>La Gestora previo a la contratación</w:t>
      </w:r>
      <w:r w:rsidR="00EA5FD2" w:rsidRPr="00655E67">
        <w:rPr>
          <w:rFonts w:ascii="Museo Sans 300" w:hAnsi="Museo Sans 300"/>
        </w:rPr>
        <w:t xml:space="preserve"> </w:t>
      </w:r>
      <w:r w:rsidRPr="00655E67">
        <w:rPr>
          <w:rFonts w:ascii="Museo Sans 300" w:hAnsi="Museo Sans 300"/>
        </w:rPr>
        <w:t>y firma de los contratos respectivos, solicitará</w:t>
      </w:r>
      <w:r w:rsidR="00EA5FD2" w:rsidRPr="00655E67">
        <w:rPr>
          <w:rFonts w:ascii="Museo Sans 300" w:hAnsi="Museo Sans 300"/>
        </w:rPr>
        <w:t xml:space="preserve"> </w:t>
      </w:r>
      <w:r w:rsidRPr="00655E67">
        <w:rPr>
          <w:rFonts w:ascii="Museo Sans 300" w:hAnsi="Museo Sans 300"/>
        </w:rPr>
        <w:t>a los contrat</w:t>
      </w:r>
      <w:r w:rsidR="00E33E76" w:rsidRPr="00655E67">
        <w:rPr>
          <w:rFonts w:ascii="Museo Sans 300" w:hAnsi="Museo Sans 300"/>
        </w:rPr>
        <w:t>istas</w:t>
      </w:r>
      <w:r w:rsidRPr="00655E67">
        <w:rPr>
          <w:rFonts w:ascii="Museo Sans 300" w:hAnsi="Museo Sans 300"/>
        </w:rPr>
        <w:t>, que presenten las garantías necesarias de conformidad a lo siguiente:</w:t>
      </w:r>
      <w:r w:rsidR="00AE6D05" w:rsidRPr="00655E67">
        <w:rPr>
          <w:rFonts w:ascii="Museo Sans 300" w:hAnsi="Museo Sans 300"/>
        </w:rPr>
        <w:t xml:space="preserve"> (1)</w:t>
      </w:r>
    </w:p>
    <w:p w14:paraId="29E7A73B" w14:textId="0785DCF8" w:rsidR="00262606" w:rsidRPr="00655E67" w:rsidRDefault="00262606" w:rsidP="00794AAA">
      <w:pPr>
        <w:pStyle w:val="Prrafodelista"/>
        <w:numPr>
          <w:ilvl w:val="0"/>
          <w:numId w:val="58"/>
        </w:numPr>
        <w:ind w:left="425" w:hanging="425"/>
        <w:jc w:val="both"/>
        <w:rPr>
          <w:rFonts w:ascii="Museo Sans 300" w:hAnsi="Museo Sans 300"/>
        </w:rPr>
      </w:pPr>
      <w:r w:rsidRPr="00655E67">
        <w:rPr>
          <w:rFonts w:ascii="Museo Sans 300" w:hAnsi="Museo Sans 300"/>
        </w:rPr>
        <w:t xml:space="preserve">Garantía </w:t>
      </w:r>
      <w:r w:rsidR="00F34CCD" w:rsidRPr="00655E67">
        <w:rPr>
          <w:rFonts w:ascii="Museo Sans 300" w:hAnsi="Museo Sans 300"/>
        </w:rPr>
        <w:t xml:space="preserve">de buena inversión de anticipo: </w:t>
      </w:r>
      <w:r w:rsidR="00E33E76" w:rsidRPr="00655E67">
        <w:rPr>
          <w:rFonts w:ascii="Museo Sans 300" w:hAnsi="Museo Sans 300"/>
        </w:rPr>
        <w:t>aquella que se otorga para garantizar que el anticipo efectivamente se aplique a la dotación y ejecución inicial del proyecto, la cual es necesaria presentar previo</w:t>
      </w:r>
      <w:r w:rsidR="00AE6D05" w:rsidRPr="00655E67">
        <w:rPr>
          <w:rFonts w:ascii="Museo Sans 300" w:hAnsi="Museo Sans 300"/>
        </w:rPr>
        <w:t xml:space="preserve"> al desembolso por parte de la Gesto</w:t>
      </w:r>
      <w:r w:rsidR="00E33E76" w:rsidRPr="00655E67">
        <w:rPr>
          <w:rFonts w:ascii="Museo Sans 300" w:hAnsi="Museo Sans 300"/>
        </w:rPr>
        <w:t>ra</w:t>
      </w:r>
      <w:r w:rsidRPr="00655E67">
        <w:rPr>
          <w:rFonts w:ascii="Museo Sans 300" w:hAnsi="Museo Sans 300"/>
        </w:rPr>
        <w:t>;</w:t>
      </w:r>
      <w:r w:rsidR="00AE6D05" w:rsidRPr="00655E67">
        <w:rPr>
          <w:rFonts w:ascii="Museo Sans 300" w:hAnsi="Museo Sans 300"/>
        </w:rPr>
        <w:t xml:space="preserve"> (1)</w:t>
      </w:r>
    </w:p>
    <w:p w14:paraId="37074B6A" w14:textId="0F2B80DB" w:rsidR="00262606" w:rsidRPr="00655E67" w:rsidRDefault="00262606" w:rsidP="00794AAA">
      <w:pPr>
        <w:pStyle w:val="Prrafodelista"/>
        <w:numPr>
          <w:ilvl w:val="0"/>
          <w:numId w:val="58"/>
        </w:numPr>
        <w:ind w:left="425" w:hanging="425"/>
        <w:jc w:val="both"/>
        <w:rPr>
          <w:rFonts w:ascii="Museo Sans 300" w:hAnsi="Museo Sans 300"/>
        </w:rPr>
      </w:pPr>
      <w:r w:rsidRPr="00655E67">
        <w:rPr>
          <w:rFonts w:ascii="Museo Sans 300" w:hAnsi="Museo Sans 300"/>
        </w:rPr>
        <w:t>Garantía de cumplimiento de contrato</w:t>
      </w:r>
      <w:r w:rsidR="00E33E76" w:rsidRPr="00655E67">
        <w:rPr>
          <w:rFonts w:ascii="Museo Sans 300" w:hAnsi="Museo Sans 300"/>
        </w:rPr>
        <w:t>: aquella que se otorga para asegurar que el contratista cumple con todas las cláusulas establecidas en el contrato y que la obra, el bien o servicio contratado, sea entregado y recibido a entera satisfacción;</w:t>
      </w:r>
      <w:r w:rsidR="00AE6D05" w:rsidRPr="00655E67">
        <w:rPr>
          <w:rFonts w:ascii="Museo Sans 300" w:hAnsi="Museo Sans 300"/>
        </w:rPr>
        <w:t xml:space="preserve"> (1)</w:t>
      </w:r>
    </w:p>
    <w:p w14:paraId="2DE4F834" w14:textId="101D6708" w:rsidR="00262606" w:rsidRPr="00655E67" w:rsidRDefault="00A95083" w:rsidP="00794AAA">
      <w:pPr>
        <w:pStyle w:val="Prrafodelista"/>
        <w:numPr>
          <w:ilvl w:val="0"/>
          <w:numId w:val="58"/>
        </w:numPr>
        <w:ind w:left="425" w:hanging="425"/>
        <w:jc w:val="both"/>
        <w:rPr>
          <w:rFonts w:ascii="Museo Sans 300" w:hAnsi="Museo Sans 300"/>
        </w:rPr>
      </w:pPr>
      <w:r w:rsidRPr="00655E67">
        <w:rPr>
          <w:rFonts w:ascii="Museo Sans 300" w:hAnsi="Museo Sans 300"/>
        </w:rPr>
        <w:t xml:space="preserve">Garantía de buena obra: </w:t>
      </w:r>
      <w:r w:rsidR="00B871A2" w:rsidRPr="00655E67">
        <w:rPr>
          <w:rFonts w:ascii="Museo Sans 300" w:hAnsi="Museo Sans 300"/>
        </w:rPr>
        <w:t xml:space="preserve">aquella que </w:t>
      </w:r>
      <w:r w:rsidRPr="00655E67">
        <w:rPr>
          <w:rFonts w:ascii="Museo Sans 300" w:hAnsi="Museo Sans 300"/>
        </w:rPr>
        <w:t>s</w:t>
      </w:r>
      <w:r w:rsidR="004A7D99" w:rsidRPr="00655E67">
        <w:rPr>
          <w:rFonts w:ascii="Museo Sans 300" w:hAnsi="Museo Sans 300"/>
        </w:rPr>
        <w:t>e otorga</w:t>
      </w:r>
      <w:r w:rsidR="00262606" w:rsidRPr="00655E67">
        <w:rPr>
          <w:rFonts w:ascii="Museo Sans 300" w:hAnsi="Museo Sans 300"/>
        </w:rPr>
        <w:t xml:space="preserve"> para asegurar que el </w:t>
      </w:r>
      <w:r w:rsidR="00ED7B9C" w:rsidRPr="00655E67">
        <w:rPr>
          <w:rFonts w:ascii="Museo Sans 300" w:hAnsi="Museo Sans 300"/>
        </w:rPr>
        <w:t>contratista</w:t>
      </w:r>
      <w:r w:rsidR="00262606" w:rsidRPr="00655E67">
        <w:rPr>
          <w:rFonts w:ascii="Museo Sans 300" w:hAnsi="Museo Sans 300"/>
        </w:rPr>
        <w:t xml:space="preserve"> responderá por fallas y desperfectos que le sean imputables durante el período que se establezca en el contrato. El plazo de vigencia de la garantía se contará a partir de la recepción definitiva de la obra; </w:t>
      </w:r>
      <w:r w:rsidR="007376C3" w:rsidRPr="00655E67">
        <w:rPr>
          <w:rFonts w:ascii="Museo Sans 300" w:hAnsi="Museo Sans 300"/>
        </w:rPr>
        <w:t xml:space="preserve">(1) </w:t>
      </w:r>
      <w:r w:rsidR="006B0CB0" w:rsidRPr="00655E67">
        <w:rPr>
          <w:rFonts w:ascii="Museo Sans 300" w:hAnsi="Museo Sans 300"/>
        </w:rPr>
        <w:t>y</w:t>
      </w:r>
      <w:r w:rsidR="007376C3" w:rsidRPr="00655E67">
        <w:rPr>
          <w:rFonts w:ascii="Museo Sans 300" w:hAnsi="Museo Sans 300"/>
        </w:rPr>
        <w:t xml:space="preserve"> </w:t>
      </w:r>
      <w:r w:rsidR="00AE6D05" w:rsidRPr="00655E67">
        <w:rPr>
          <w:rFonts w:ascii="Museo Sans 300" w:hAnsi="Museo Sans 300"/>
        </w:rPr>
        <w:t xml:space="preserve"> </w:t>
      </w:r>
    </w:p>
    <w:p w14:paraId="44129C70" w14:textId="0E3B391B" w:rsidR="00262606" w:rsidRPr="00655E67" w:rsidRDefault="00262606" w:rsidP="00794AAA">
      <w:pPr>
        <w:pStyle w:val="Prrafodelista"/>
        <w:numPr>
          <w:ilvl w:val="0"/>
          <w:numId w:val="58"/>
        </w:numPr>
        <w:ind w:left="425" w:hanging="425"/>
        <w:jc w:val="both"/>
        <w:rPr>
          <w:rFonts w:ascii="Museo Sans 300" w:hAnsi="Museo Sans 300"/>
        </w:rPr>
      </w:pPr>
      <w:r w:rsidRPr="00655E67">
        <w:rPr>
          <w:rFonts w:ascii="Museo Sans 300" w:hAnsi="Museo Sans 300"/>
        </w:rPr>
        <w:t xml:space="preserve">Otras garantías que la Gestora considere necesarias para </w:t>
      </w:r>
      <w:r w:rsidR="00DE50A2" w:rsidRPr="00655E67">
        <w:rPr>
          <w:rFonts w:ascii="Museo Sans 300" w:hAnsi="Museo Sans 300"/>
        </w:rPr>
        <w:t>garantizar la finalización del p</w:t>
      </w:r>
      <w:r w:rsidRPr="00655E67">
        <w:rPr>
          <w:rFonts w:ascii="Museo Sans 300" w:hAnsi="Museo Sans 300"/>
        </w:rPr>
        <w:t xml:space="preserve">royecto. </w:t>
      </w:r>
    </w:p>
    <w:p w14:paraId="618A6282" w14:textId="77777777" w:rsidR="00B209A9" w:rsidRPr="00655E67" w:rsidRDefault="00B209A9" w:rsidP="00794AAA">
      <w:pPr>
        <w:jc w:val="both"/>
        <w:rPr>
          <w:rFonts w:ascii="Museo Sans 300" w:hAnsi="Museo Sans 300"/>
        </w:rPr>
      </w:pPr>
    </w:p>
    <w:p w14:paraId="6BD983D2" w14:textId="77777777" w:rsidR="00262606" w:rsidRDefault="00262606" w:rsidP="00794AAA">
      <w:pPr>
        <w:jc w:val="both"/>
        <w:rPr>
          <w:rFonts w:ascii="Museo Sans 300" w:hAnsi="Museo Sans 300"/>
        </w:rPr>
      </w:pPr>
      <w:r w:rsidRPr="00655E67">
        <w:rPr>
          <w:rFonts w:ascii="Museo Sans 300" w:hAnsi="Museo Sans 300"/>
        </w:rPr>
        <w:t xml:space="preserve">Las garantías que se otorguen a favor de la Gestora deberán ser acorde al monto, riesgo, y tipo de operación que se realice. </w:t>
      </w:r>
    </w:p>
    <w:p w14:paraId="1AFFAEE0" w14:textId="77777777" w:rsidR="000A679D" w:rsidRPr="00655E67" w:rsidRDefault="000A679D" w:rsidP="00794AAA">
      <w:pPr>
        <w:jc w:val="both"/>
        <w:rPr>
          <w:rFonts w:ascii="Museo Sans 300" w:hAnsi="Museo Sans 300"/>
        </w:rPr>
      </w:pPr>
    </w:p>
    <w:p w14:paraId="11A50868" w14:textId="77777777" w:rsidR="00262606" w:rsidRPr="00655E67" w:rsidRDefault="00262606" w:rsidP="00794AAA">
      <w:pPr>
        <w:jc w:val="both"/>
        <w:rPr>
          <w:rFonts w:ascii="Museo Sans 300" w:hAnsi="Museo Sans 300"/>
          <w:b/>
        </w:rPr>
      </w:pPr>
      <w:r w:rsidRPr="00655E67">
        <w:rPr>
          <w:rFonts w:ascii="Museo Sans 300" w:hAnsi="Museo Sans 300"/>
          <w:b/>
        </w:rPr>
        <w:t>Contratación</w:t>
      </w:r>
    </w:p>
    <w:p w14:paraId="03403D53" w14:textId="77777777"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bCs/>
        </w:rPr>
      </w:pPr>
      <w:r w:rsidRPr="00655E67">
        <w:rPr>
          <w:rFonts w:ascii="Museo Sans 300" w:hAnsi="Museo Sans 300"/>
        </w:rPr>
        <w:t xml:space="preserve">Todas las obligaciones de la Gestora que para su cumplimiento sea necesario su ejecución a través de un tercero, deberá perfeccionarse y formalizarse a través de la suscripción de un contrato en el que se estipulen las obligaciones para cada una de las partes. </w:t>
      </w:r>
      <w:r w:rsidRPr="00655E67">
        <w:rPr>
          <w:rFonts w:ascii="Museo Sans 300" w:hAnsi="Museo Sans 300"/>
          <w:bCs/>
        </w:rPr>
        <w:t>La Gestora para la contratación con terceros aplicará lo establecido en el artículo 30 de la Ley de Fondos de Inversión.</w:t>
      </w:r>
    </w:p>
    <w:p w14:paraId="343F71C4" w14:textId="77777777" w:rsidR="00CF1F85" w:rsidRPr="00655E67" w:rsidRDefault="00CF1F85" w:rsidP="00794AAA">
      <w:pPr>
        <w:jc w:val="both"/>
        <w:rPr>
          <w:rFonts w:ascii="Museo Sans 300" w:hAnsi="Museo Sans 300"/>
        </w:rPr>
      </w:pPr>
    </w:p>
    <w:p w14:paraId="2C1F8C18" w14:textId="35894C27" w:rsidR="00262606" w:rsidRPr="00655E67" w:rsidRDefault="00262606" w:rsidP="00794AAA">
      <w:pPr>
        <w:jc w:val="both"/>
        <w:rPr>
          <w:rFonts w:ascii="Museo Sans 300" w:hAnsi="Museo Sans 300"/>
        </w:rPr>
      </w:pPr>
      <w:r w:rsidRPr="00655E67">
        <w:rPr>
          <w:rFonts w:ascii="Museo Sans 300" w:hAnsi="Museo Sans 300"/>
        </w:rPr>
        <w:t xml:space="preserve">Lo establecido en el inciso anterior aplicará para el caso de las </w:t>
      </w:r>
      <w:r w:rsidRPr="00655E67">
        <w:rPr>
          <w:rFonts w:ascii="Museo Sans 300" w:hAnsi="Museo Sans 300"/>
        </w:rPr>
        <w:lastRenderedPageBreak/>
        <w:t xml:space="preserve">modificaciones o adendas a los contratos. </w:t>
      </w:r>
    </w:p>
    <w:p w14:paraId="53BBE5BD" w14:textId="77777777" w:rsidR="004A7D99" w:rsidRPr="00655E67" w:rsidRDefault="004A7D99" w:rsidP="00794AAA">
      <w:pPr>
        <w:jc w:val="both"/>
        <w:rPr>
          <w:rFonts w:ascii="Museo Sans 300" w:hAnsi="Museo Sans 300"/>
        </w:rPr>
      </w:pPr>
    </w:p>
    <w:p w14:paraId="4367FE49" w14:textId="77777777" w:rsidR="00262606" w:rsidRPr="00655E67" w:rsidRDefault="00262606" w:rsidP="00794AAA">
      <w:pPr>
        <w:pStyle w:val="Prrafodelista"/>
        <w:numPr>
          <w:ilvl w:val="0"/>
          <w:numId w:val="67"/>
        </w:numPr>
        <w:ind w:left="0" w:firstLine="0"/>
        <w:jc w:val="center"/>
        <w:rPr>
          <w:rFonts w:ascii="Museo Sans 300" w:hAnsi="Museo Sans 300"/>
          <w:b/>
          <w:spacing w:val="-3"/>
          <w:lang w:val="es-MX"/>
        </w:rPr>
      </w:pPr>
    </w:p>
    <w:p w14:paraId="0793177B" w14:textId="77777777" w:rsidR="00262606" w:rsidRPr="00655E67" w:rsidRDefault="00262606" w:rsidP="00794AAA">
      <w:pPr>
        <w:pStyle w:val="Prrafodelista"/>
        <w:tabs>
          <w:tab w:val="left" w:pos="-720"/>
          <w:tab w:val="left" w:pos="0"/>
          <w:tab w:val="left" w:pos="851"/>
        </w:tabs>
        <w:autoSpaceDE w:val="0"/>
        <w:autoSpaceDN w:val="0"/>
        <w:adjustRightInd w:val="0"/>
        <w:jc w:val="center"/>
        <w:rPr>
          <w:rFonts w:ascii="Museo Sans 300" w:hAnsi="Museo Sans 300"/>
          <w:b/>
          <w:spacing w:val="-3"/>
          <w:lang w:val="es-MX"/>
        </w:rPr>
      </w:pPr>
      <w:r w:rsidRPr="00655E67">
        <w:rPr>
          <w:rFonts w:ascii="Museo Sans 300" w:hAnsi="Museo Sans 300"/>
          <w:b/>
          <w:spacing w:val="-3"/>
          <w:lang w:val="es-MX"/>
        </w:rPr>
        <w:t>DIVULGACIÓN,</w:t>
      </w:r>
      <w:r w:rsidR="00EA5FD2" w:rsidRPr="00655E67">
        <w:rPr>
          <w:rFonts w:ascii="Museo Sans 300" w:hAnsi="Museo Sans 300"/>
          <w:b/>
          <w:spacing w:val="-3"/>
          <w:lang w:val="es-MX"/>
        </w:rPr>
        <w:t xml:space="preserve"> </w:t>
      </w:r>
      <w:r w:rsidRPr="00655E67">
        <w:rPr>
          <w:rFonts w:ascii="Museo Sans 300" w:hAnsi="Museo Sans 300"/>
          <w:b/>
          <w:spacing w:val="-3"/>
          <w:lang w:val="es-MX"/>
        </w:rPr>
        <w:t>REMISIÓN</w:t>
      </w:r>
      <w:r w:rsidR="00EA5FD2" w:rsidRPr="00655E67">
        <w:rPr>
          <w:rFonts w:ascii="Museo Sans 300" w:hAnsi="Museo Sans 300"/>
          <w:b/>
          <w:spacing w:val="-3"/>
          <w:lang w:val="es-MX"/>
        </w:rPr>
        <w:t xml:space="preserve"> </w:t>
      </w:r>
      <w:r w:rsidRPr="00655E67">
        <w:rPr>
          <w:rFonts w:ascii="Museo Sans 300" w:hAnsi="Museo Sans 300"/>
          <w:b/>
          <w:spacing w:val="-3"/>
          <w:lang w:val="es-MX"/>
        </w:rPr>
        <w:t>Y</w:t>
      </w:r>
      <w:r w:rsidR="00EA5FD2" w:rsidRPr="00655E67">
        <w:rPr>
          <w:rFonts w:ascii="Museo Sans 300" w:hAnsi="Museo Sans 300"/>
          <w:b/>
          <w:spacing w:val="-3"/>
          <w:lang w:val="es-MX"/>
        </w:rPr>
        <w:t xml:space="preserve"> </w:t>
      </w:r>
      <w:r w:rsidRPr="00655E67">
        <w:rPr>
          <w:rFonts w:ascii="Museo Sans 300" w:hAnsi="Museo Sans 300"/>
          <w:b/>
          <w:spacing w:val="-3"/>
          <w:lang w:val="es-MX"/>
        </w:rPr>
        <w:t xml:space="preserve">MANTENIMIENTO DE INFORMACIÓN </w:t>
      </w:r>
    </w:p>
    <w:p w14:paraId="30F87ECF" w14:textId="77777777" w:rsidR="00262606" w:rsidRPr="00655E67" w:rsidRDefault="00262606" w:rsidP="00794AAA">
      <w:pPr>
        <w:jc w:val="both"/>
        <w:rPr>
          <w:rFonts w:ascii="Museo Sans 300" w:hAnsi="Museo Sans 300"/>
          <w:b/>
          <w:bCs/>
        </w:rPr>
      </w:pPr>
    </w:p>
    <w:p w14:paraId="48259CB9" w14:textId="7EF0E8D3" w:rsidR="007A45D8" w:rsidRPr="00655E67" w:rsidRDefault="007A45D8" w:rsidP="00794AAA">
      <w:pPr>
        <w:pStyle w:val="Prrafodelista"/>
        <w:numPr>
          <w:ilvl w:val="0"/>
          <w:numId w:val="3"/>
        </w:numPr>
        <w:tabs>
          <w:tab w:val="left" w:pos="709"/>
          <w:tab w:val="left" w:pos="851"/>
        </w:tabs>
        <w:ind w:firstLine="0"/>
        <w:jc w:val="both"/>
        <w:rPr>
          <w:rFonts w:ascii="Museo Sans 300" w:hAnsi="Museo Sans 300"/>
        </w:rPr>
      </w:pPr>
      <w:r w:rsidRPr="00655E67">
        <w:rPr>
          <w:rFonts w:ascii="Museo Sans 300" w:hAnsi="Museo Sans 300"/>
          <w:bCs/>
        </w:rPr>
        <w:t xml:space="preserve">Adicionalmente a </w:t>
      </w:r>
      <w:r w:rsidR="00262606" w:rsidRPr="00655E67">
        <w:rPr>
          <w:rFonts w:ascii="Museo Sans 300" w:hAnsi="Museo Sans 300"/>
          <w:bCs/>
        </w:rPr>
        <w:t xml:space="preserve">las obligaciones establecidas en las “Normas Técnicas para la Remisión y Divulgación de Información de Fondos de Inversión” (NDMC-13), </w:t>
      </w:r>
      <w:r w:rsidRPr="00655E67">
        <w:rPr>
          <w:rFonts w:ascii="Museo Sans 300" w:hAnsi="Museo Sans 300"/>
          <w:bCs/>
        </w:rPr>
        <w:t xml:space="preserve">aprobadas </w:t>
      </w:r>
      <w:r w:rsidR="00262606" w:rsidRPr="00655E67">
        <w:rPr>
          <w:rFonts w:ascii="Museo Sans 300" w:hAnsi="Museo Sans 300"/>
          <w:bCs/>
        </w:rPr>
        <w:t xml:space="preserve">por el Banco Central por medio de su Comité de Normas, </w:t>
      </w:r>
      <w:r w:rsidRPr="00655E67">
        <w:rPr>
          <w:rFonts w:ascii="Museo Sans 300" w:hAnsi="Museo Sans 300"/>
          <w:bCs/>
        </w:rPr>
        <w:t>en cuanto a divulgar, remitir y publicar en su sit</w:t>
      </w:r>
      <w:r w:rsidR="007B3019" w:rsidRPr="00655E67">
        <w:rPr>
          <w:rFonts w:ascii="Museo Sans 300" w:hAnsi="Museo Sans 300"/>
          <w:bCs/>
        </w:rPr>
        <w:t>i</w:t>
      </w:r>
      <w:r w:rsidRPr="00655E67">
        <w:rPr>
          <w:rFonts w:ascii="Museo Sans 300" w:hAnsi="Museo Sans 300"/>
          <w:bCs/>
        </w:rPr>
        <w:t xml:space="preserve">o web, </w:t>
      </w:r>
      <w:r w:rsidR="00964BF4" w:rsidRPr="00655E67">
        <w:rPr>
          <w:rFonts w:ascii="Museo Sans 300" w:hAnsi="Museo Sans 300"/>
          <w:bCs/>
        </w:rPr>
        <w:t>la Gestora deberá incorporar la información relativa a</w:t>
      </w:r>
      <w:r w:rsidR="00EF204C" w:rsidRPr="00655E67">
        <w:rPr>
          <w:rFonts w:ascii="Museo Sans 300" w:hAnsi="Museo Sans 300"/>
          <w:bCs/>
        </w:rPr>
        <w:t xml:space="preserve"> los</w:t>
      </w:r>
      <w:r w:rsidR="00964BF4" w:rsidRPr="00655E67">
        <w:rPr>
          <w:rFonts w:ascii="Museo Sans 300" w:hAnsi="Museo Sans 300"/>
          <w:bCs/>
        </w:rPr>
        <w:t xml:space="preserve"> Fondos de Desarrollo Inmobiliario a la que hace referencia el presente capítulo.</w:t>
      </w:r>
    </w:p>
    <w:p w14:paraId="58BEF504" w14:textId="77777777" w:rsidR="006A597C" w:rsidRDefault="006A597C" w:rsidP="00794AAA">
      <w:pPr>
        <w:pStyle w:val="Prrafodelista"/>
        <w:rPr>
          <w:rFonts w:ascii="Museo Sans 300" w:hAnsi="Museo Sans 300"/>
          <w:b/>
          <w:bCs/>
        </w:rPr>
      </w:pPr>
    </w:p>
    <w:p w14:paraId="59B6906C" w14:textId="1BCB13B0" w:rsidR="00DE50A2" w:rsidRPr="00655E67" w:rsidRDefault="00DE50A2" w:rsidP="00794AAA">
      <w:pPr>
        <w:pStyle w:val="Prrafodelista"/>
        <w:rPr>
          <w:rFonts w:ascii="Museo Sans 300" w:hAnsi="Museo Sans 300"/>
          <w:b/>
          <w:bCs/>
        </w:rPr>
      </w:pPr>
      <w:r w:rsidRPr="00655E67">
        <w:rPr>
          <w:rFonts w:ascii="Museo Sans 300" w:hAnsi="Museo Sans 300"/>
          <w:b/>
          <w:bCs/>
        </w:rPr>
        <w:t>Información esencial o hechos relevantes</w:t>
      </w:r>
    </w:p>
    <w:p w14:paraId="4BCF6AAE" w14:textId="65A3B1BE" w:rsidR="00DE50A2" w:rsidRPr="00655E67" w:rsidRDefault="00DE50A2" w:rsidP="00794AAA">
      <w:pPr>
        <w:pStyle w:val="Prrafodelista"/>
        <w:numPr>
          <w:ilvl w:val="0"/>
          <w:numId w:val="3"/>
        </w:numPr>
        <w:tabs>
          <w:tab w:val="left" w:pos="709"/>
          <w:tab w:val="left" w:pos="851"/>
        </w:tabs>
        <w:spacing w:after="120"/>
        <w:ind w:firstLine="0"/>
        <w:jc w:val="both"/>
        <w:rPr>
          <w:rFonts w:ascii="Museo Sans 300" w:hAnsi="Museo Sans 300"/>
          <w:bCs/>
        </w:rPr>
      </w:pPr>
      <w:r w:rsidRPr="00655E67">
        <w:rPr>
          <w:rFonts w:ascii="Museo Sans 300" w:hAnsi="Museo Sans 300"/>
          <w:bCs/>
        </w:rPr>
        <w:t xml:space="preserve">Para efectos de las presentes Normas, adicionalmente a lo establecido en las “Normas Técnicas para la Remisión y Divulgación de Información de Fondos de Inversión” (NDMC-13), </w:t>
      </w:r>
      <w:r w:rsidR="00EB4470" w:rsidRPr="00655E67">
        <w:rPr>
          <w:rFonts w:ascii="Museo Sans 300" w:hAnsi="Museo Sans 300"/>
        </w:rPr>
        <w:t>aprobadas por el Banco Central por medio de su Comité de Normas,</w:t>
      </w:r>
      <w:r w:rsidR="00EB4470" w:rsidRPr="00655E67">
        <w:rPr>
          <w:rFonts w:ascii="Museo Sans 300" w:hAnsi="Museo Sans 300"/>
          <w:bCs/>
        </w:rPr>
        <w:t xml:space="preserve"> </w:t>
      </w:r>
      <w:r w:rsidRPr="00655E67">
        <w:rPr>
          <w:rFonts w:ascii="Museo Sans 300" w:hAnsi="Museo Sans 300"/>
          <w:bCs/>
        </w:rPr>
        <w:t>son ejemplos de información esencial o hecho</w:t>
      </w:r>
      <w:r w:rsidR="00EC5CA5" w:rsidRPr="00655E67">
        <w:rPr>
          <w:rFonts w:ascii="Museo Sans 300" w:hAnsi="Museo Sans 300"/>
          <w:bCs/>
        </w:rPr>
        <w:t>s</w:t>
      </w:r>
      <w:r w:rsidRPr="00655E67">
        <w:rPr>
          <w:rFonts w:ascii="Museo Sans 300" w:hAnsi="Museo Sans 300"/>
          <w:bCs/>
        </w:rPr>
        <w:t xml:space="preserve"> relevante</w:t>
      </w:r>
      <w:r w:rsidR="00EC5CA5" w:rsidRPr="00655E67">
        <w:rPr>
          <w:rFonts w:ascii="Museo Sans 300" w:hAnsi="Museo Sans 300"/>
          <w:bCs/>
        </w:rPr>
        <w:t>s</w:t>
      </w:r>
      <w:r w:rsidRPr="00655E67">
        <w:rPr>
          <w:rFonts w:ascii="Museo Sans 300" w:hAnsi="Museo Sans 300"/>
          <w:bCs/>
        </w:rPr>
        <w:t xml:space="preserve"> sobre los Fondos de Desarrollo Inmobiliario que administra la Gestora, toda la información relacionada a los aspectos siguientes: </w:t>
      </w:r>
    </w:p>
    <w:p w14:paraId="6F3C812E" w14:textId="77777777" w:rsidR="00DE50A2" w:rsidRPr="00655E67" w:rsidRDefault="00DE50A2" w:rsidP="00794AAA">
      <w:pPr>
        <w:pStyle w:val="Prrafodelista"/>
        <w:numPr>
          <w:ilvl w:val="0"/>
          <w:numId w:val="47"/>
        </w:numPr>
        <w:tabs>
          <w:tab w:val="left" w:pos="426"/>
        </w:tabs>
        <w:ind w:left="425" w:hanging="425"/>
        <w:jc w:val="both"/>
        <w:rPr>
          <w:rFonts w:ascii="Museo Sans 300" w:hAnsi="Museo Sans 300"/>
          <w:bCs/>
        </w:rPr>
      </w:pPr>
      <w:r w:rsidRPr="00655E67">
        <w:rPr>
          <w:rFonts w:ascii="Museo Sans 300" w:hAnsi="Museo Sans 300"/>
          <w:bCs/>
        </w:rPr>
        <w:t>Designación por parte del Fondo de peritos valuadores para el valúo de los inmuebles adquiridos, recibidos en aporte o para su desarrollo;</w:t>
      </w:r>
    </w:p>
    <w:p w14:paraId="7F34B818" w14:textId="77777777" w:rsidR="00DE50A2" w:rsidRPr="00655E67" w:rsidRDefault="00DE50A2" w:rsidP="00794AAA">
      <w:pPr>
        <w:pStyle w:val="Prrafodelista"/>
        <w:numPr>
          <w:ilvl w:val="0"/>
          <w:numId w:val="47"/>
        </w:numPr>
        <w:tabs>
          <w:tab w:val="left" w:pos="426"/>
        </w:tabs>
        <w:ind w:left="425" w:hanging="425"/>
        <w:jc w:val="both"/>
        <w:rPr>
          <w:rFonts w:ascii="Museo Sans 300" w:hAnsi="Museo Sans 300"/>
          <w:bCs/>
        </w:rPr>
      </w:pPr>
      <w:r w:rsidRPr="00655E67">
        <w:rPr>
          <w:rFonts w:ascii="Museo Sans 300" w:hAnsi="Museo Sans 300"/>
          <w:bCs/>
        </w:rPr>
        <w:t xml:space="preserve">Compra, venta o recepción en aporte de bienes inmuebles; </w:t>
      </w:r>
    </w:p>
    <w:p w14:paraId="248770A0" w14:textId="60C468D9" w:rsidR="00DE50A2" w:rsidRPr="00655E67" w:rsidRDefault="002F7321" w:rsidP="00794AAA">
      <w:pPr>
        <w:pStyle w:val="Prrafodelista"/>
        <w:numPr>
          <w:ilvl w:val="0"/>
          <w:numId w:val="47"/>
        </w:numPr>
        <w:tabs>
          <w:tab w:val="left" w:pos="426"/>
        </w:tabs>
        <w:ind w:left="425" w:hanging="425"/>
        <w:jc w:val="both"/>
        <w:rPr>
          <w:rFonts w:ascii="Museo Sans 300" w:hAnsi="Museo Sans 300"/>
          <w:bCs/>
        </w:rPr>
      </w:pPr>
      <w:r w:rsidRPr="00655E67">
        <w:rPr>
          <w:rFonts w:ascii="Museo Sans 300" w:hAnsi="Museo Sans 300"/>
          <w:bCs/>
        </w:rPr>
        <w:t>Inicio del p</w:t>
      </w:r>
      <w:r w:rsidR="00DE50A2" w:rsidRPr="00655E67">
        <w:rPr>
          <w:rFonts w:ascii="Museo Sans 300" w:hAnsi="Museo Sans 300"/>
          <w:bCs/>
        </w:rPr>
        <w:t xml:space="preserve">royecto o sus etapas, cuando aplique; </w:t>
      </w:r>
    </w:p>
    <w:p w14:paraId="7AF85FFF" w14:textId="7D4BE709" w:rsidR="00DE50A2" w:rsidRPr="00655E67" w:rsidRDefault="00DE50A2" w:rsidP="00794AAA">
      <w:pPr>
        <w:pStyle w:val="Prrafodelista"/>
        <w:numPr>
          <w:ilvl w:val="0"/>
          <w:numId w:val="47"/>
        </w:numPr>
        <w:tabs>
          <w:tab w:val="left" w:pos="426"/>
        </w:tabs>
        <w:ind w:left="425" w:hanging="425"/>
        <w:jc w:val="both"/>
        <w:rPr>
          <w:rFonts w:ascii="Museo Sans 300" w:hAnsi="Museo Sans 300"/>
          <w:bCs/>
        </w:rPr>
      </w:pPr>
      <w:r w:rsidRPr="00655E67">
        <w:rPr>
          <w:rFonts w:ascii="Museo Sans 300" w:hAnsi="Museo Sans 300"/>
          <w:bCs/>
        </w:rPr>
        <w:t>Informe de Avance de Obra del Proyecto</w:t>
      </w:r>
      <w:r w:rsidR="002F7321" w:rsidRPr="00655E67">
        <w:rPr>
          <w:rFonts w:ascii="Museo Sans 300" w:hAnsi="Museo Sans 300"/>
          <w:bCs/>
        </w:rPr>
        <w:t xml:space="preserve"> de conformidad a lo establecido en el Anexo No. 4 de las presentes Normas</w:t>
      </w:r>
      <w:r w:rsidRPr="00655E67">
        <w:rPr>
          <w:rFonts w:ascii="Museo Sans 300" w:hAnsi="Museo Sans 300"/>
          <w:bCs/>
        </w:rPr>
        <w:t xml:space="preserve">; </w:t>
      </w:r>
    </w:p>
    <w:p w14:paraId="2587AA7B" w14:textId="77777777" w:rsidR="00DE50A2" w:rsidRPr="00655E67" w:rsidRDefault="00DE50A2" w:rsidP="00794AAA">
      <w:pPr>
        <w:pStyle w:val="Prrafodelista"/>
        <w:numPr>
          <w:ilvl w:val="0"/>
          <w:numId w:val="47"/>
        </w:numPr>
        <w:tabs>
          <w:tab w:val="left" w:pos="426"/>
        </w:tabs>
        <w:ind w:left="425" w:hanging="425"/>
        <w:jc w:val="both"/>
        <w:rPr>
          <w:rFonts w:ascii="Museo Sans 300" w:hAnsi="Museo Sans 300"/>
          <w:bCs/>
        </w:rPr>
      </w:pPr>
      <w:r w:rsidRPr="00655E67">
        <w:rPr>
          <w:rFonts w:ascii="Museo Sans 300" w:hAnsi="Museo Sans 300"/>
          <w:bCs/>
        </w:rPr>
        <w:t xml:space="preserve">Finalización de la venta del proyecto; </w:t>
      </w:r>
    </w:p>
    <w:p w14:paraId="60A3F970" w14:textId="77777777" w:rsidR="00DE50A2" w:rsidRPr="00655E67" w:rsidRDefault="00DE50A2" w:rsidP="00794AAA">
      <w:pPr>
        <w:pStyle w:val="Prrafodelista"/>
        <w:numPr>
          <w:ilvl w:val="0"/>
          <w:numId w:val="47"/>
        </w:numPr>
        <w:tabs>
          <w:tab w:val="left" w:pos="426"/>
        </w:tabs>
        <w:ind w:left="425" w:hanging="425"/>
        <w:jc w:val="both"/>
        <w:rPr>
          <w:rFonts w:ascii="Museo Sans 300" w:hAnsi="Museo Sans 300"/>
          <w:bCs/>
        </w:rPr>
      </w:pPr>
      <w:r w:rsidRPr="00655E67">
        <w:rPr>
          <w:rFonts w:ascii="Museo Sans 300" w:hAnsi="Museo Sans 300"/>
          <w:bCs/>
        </w:rPr>
        <w:t>Multas, infracciones o contingencias legales derivadas del desarrollo o ejecución del proyecto; y</w:t>
      </w:r>
    </w:p>
    <w:p w14:paraId="0DA525D7" w14:textId="77777777" w:rsidR="00DE50A2" w:rsidRPr="00655E67" w:rsidRDefault="00DE50A2" w:rsidP="00794AAA">
      <w:pPr>
        <w:pStyle w:val="Prrafodelista"/>
        <w:numPr>
          <w:ilvl w:val="0"/>
          <w:numId w:val="47"/>
        </w:numPr>
        <w:tabs>
          <w:tab w:val="left" w:pos="426"/>
        </w:tabs>
        <w:ind w:left="425" w:hanging="425"/>
        <w:jc w:val="both"/>
        <w:rPr>
          <w:rFonts w:ascii="Museo Sans 300" w:hAnsi="Museo Sans 300"/>
          <w:bCs/>
        </w:rPr>
      </w:pPr>
      <w:r w:rsidRPr="00655E67">
        <w:rPr>
          <w:rFonts w:ascii="Museo Sans 300" w:hAnsi="Museo Sans 300"/>
          <w:bCs/>
        </w:rPr>
        <w:t>Cualquier otra información que pudiera influir en la valorización de los activos del Fondo, el valor cuota y en general, cualquier información que pueda influir en la apreciación de un partícipe respecto del desempeño del Fondo.</w:t>
      </w:r>
    </w:p>
    <w:p w14:paraId="13A96F04" w14:textId="77777777" w:rsidR="00DE50A2" w:rsidRPr="00655E67" w:rsidRDefault="00DE50A2" w:rsidP="00794AAA">
      <w:pPr>
        <w:tabs>
          <w:tab w:val="left" w:pos="709"/>
        </w:tabs>
        <w:jc w:val="both"/>
        <w:rPr>
          <w:rFonts w:ascii="Museo Sans 300" w:hAnsi="Museo Sans 300"/>
          <w:bCs/>
        </w:rPr>
      </w:pPr>
    </w:p>
    <w:p w14:paraId="7C44FD59" w14:textId="77777777" w:rsidR="000A679D" w:rsidRDefault="000A679D" w:rsidP="00794AAA">
      <w:pPr>
        <w:tabs>
          <w:tab w:val="left" w:pos="709"/>
        </w:tabs>
        <w:jc w:val="both"/>
        <w:rPr>
          <w:rFonts w:ascii="Museo Sans 300" w:hAnsi="Museo Sans 300"/>
          <w:bCs/>
        </w:rPr>
      </w:pPr>
    </w:p>
    <w:p w14:paraId="6614B1FC" w14:textId="77777777" w:rsidR="00DE50A2" w:rsidRPr="00655E67" w:rsidRDefault="00DE50A2" w:rsidP="00794AAA">
      <w:pPr>
        <w:tabs>
          <w:tab w:val="left" w:pos="709"/>
        </w:tabs>
        <w:jc w:val="both"/>
        <w:rPr>
          <w:rFonts w:ascii="Museo Sans 300" w:hAnsi="Museo Sans 300"/>
          <w:bCs/>
        </w:rPr>
      </w:pPr>
      <w:r w:rsidRPr="00655E67">
        <w:rPr>
          <w:rFonts w:ascii="Museo Sans 300" w:hAnsi="Museo Sans 300"/>
          <w:bCs/>
        </w:rPr>
        <w:t>La Gestora está obligada a comunicar cualquier información esencial o hecho relevante a la Superintendencia a más tardar el día hábil siguiente que el hecho ocurra o sea de su conocimiento.</w:t>
      </w:r>
    </w:p>
    <w:p w14:paraId="1CD4A85D" w14:textId="77777777" w:rsidR="00DE50A2" w:rsidRPr="00655E67" w:rsidRDefault="00DE50A2" w:rsidP="00794AAA">
      <w:pPr>
        <w:pStyle w:val="Prrafodelista"/>
        <w:tabs>
          <w:tab w:val="left" w:pos="709"/>
          <w:tab w:val="left" w:pos="851"/>
        </w:tabs>
        <w:jc w:val="both"/>
        <w:rPr>
          <w:rFonts w:ascii="Museo Sans 300" w:hAnsi="Museo Sans 300"/>
          <w:bCs/>
        </w:rPr>
      </w:pPr>
    </w:p>
    <w:p w14:paraId="3028702E" w14:textId="77777777" w:rsidR="00DE50A2" w:rsidRPr="00655E67" w:rsidRDefault="00DE50A2" w:rsidP="00794AAA">
      <w:pPr>
        <w:tabs>
          <w:tab w:val="left" w:pos="-720"/>
          <w:tab w:val="left" w:pos="0"/>
        </w:tabs>
        <w:ind w:left="720" w:hanging="720"/>
        <w:rPr>
          <w:rFonts w:ascii="Museo Sans 300" w:hAnsi="Museo Sans 300"/>
          <w:b/>
          <w:lang w:val="es-ES_tradnl"/>
        </w:rPr>
      </w:pPr>
      <w:r w:rsidRPr="00655E67">
        <w:rPr>
          <w:rFonts w:ascii="Museo Sans 300" w:hAnsi="Museo Sans 300"/>
          <w:b/>
          <w:lang w:val="es-ES_tradnl"/>
        </w:rPr>
        <w:t xml:space="preserve">Estado de cuenta </w:t>
      </w:r>
    </w:p>
    <w:p w14:paraId="1A6464A9" w14:textId="155458E8" w:rsidR="00DE50A2" w:rsidRPr="00655E67" w:rsidRDefault="00DE50A2" w:rsidP="00794AAA">
      <w:pPr>
        <w:pStyle w:val="Prrafodelista"/>
        <w:numPr>
          <w:ilvl w:val="0"/>
          <w:numId w:val="3"/>
        </w:numPr>
        <w:tabs>
          <w:tab w:val="left" w:pos="709"/>
          <w:tab w:val="left" w:pos="851"/>
        </w:tabs>
        <w:ind w:firstLine="0"/>
        <w:jc w:val="both"/>
        <w:rPr>
          <w:rFonts w:ascii="Museo Sans 300" w:hAnsi="Museo Sans 300"/>
          <w:lang w:val="es-ES_tradnl"/>
        </w:rPr>
      </w:pPr>
      <w:r w:rsidRPr="00655E67">
        <w:rPr>
          <w:rFonts w:ascii="Museo Sans 300" w:hAnsi="Museo Sans 300"/>
          <w:lang w:val="es-ES_tradnl"/>
        </w:rPr>
        <w:lastRenderedPageBreak/>
        <w:t xml:space="preserve">La Gestora en el estado de cuenta que remite a sus partícipes </w:t>
      </w:r>
      <w:r w:rsidR="002F7321" w:rsidRPr="00655E67">
        <w:rPr>
          <w:rFonts w:ascii="Museo Sans 300" w:hAnsi="Museo Sans 300"/>
          <w:lang w:val="es-ES_tradnl"/>
        </w:rPr>
        <w:t>de conformidad a l</w:t>
      </w:r>
      <w:r w:rsidRPr="00655E67">
        <w:rPr>
          <w:rFonts w:ascii="Museo Sans 300" w:hAnsi="Museo Sans 300"/>
          <w:lang w:val="es-ES_tradnl"/>
        </w:rPr>
        <w:t xml:space="preserve">o establecido en las “Normas Técnicas para la Remisión y Divulgación de Información de Fondos de Inversión” (NDMC-13), </w:t>
      </w:r>
      <w:r w:rsidR="00EB4470" w:rsidRPr="00655E67">
        <w:rPr>
          <w:rFonts w:ascii="Museo Sans 300" w:hAnsi="Museo Sans 300"/>
        </w:rPr>
        <w:t>aprobadas por el Banco Central por medio de su Comité de Normas,</w:t>
      </w:r>
      <w:r w:rsidR="00EB4470" w:rsidRPr="00655E67">
        <w:rPr>
          <w:rFonts w:ascii="Museo Sans 300" w:hAnsi="Museo Sans 300"/>
          <w:lang w:val="es-ES_tradnl"/>
        </w:rPr>
        <w:t xml:space="preserve"> </w:t>
      </w:r>
      <w:r w:rsidRPr="00655E67">
        <w:rPr>
          <w:rFonts w:ascii="Museo Sans 300" w:hAnsi="Museo Sans 300"/>
          <w:lang w:val="es-ES_tradnl"/>
        </w:rPr>
        <w:t xml:space="preserve">adicionalmente deberá incluir como anexo, la identificación del proyecto, nombre, ubicación y tipo de proyecto, tiempo transcurrido y el restante para la finalización del proyecto e indicar el porcentaje de avance del mismo y otra información que la Gestora considere pertinente informar al participe. </w:t>
      </w:r>
      <w:r w:rsidRPr="00655E67">
        <w:rPr>
          <w:rFonts w:ascii="Museo Sans 300" w:hAnsi="Museo Sans 300" w:cs="Arial"/>
          <w:bCs/>
          <w:lang w:val="es-MX"/>
        </w:rPr>
        <w:t>En el caso de existir desfases en la ejecución del proyecto se deberá detallar los motivos del mismo.</w:t>
      </w:r>
    </w:p>
    <w:p w14:paraId="77EEEB1F" w14:textId="77777777" w:rsidR="00963751" w:rsidRPr="00655E67" w:rsidRDefault="00963751" w:rsidP="00794AAA">
      <w:pPr>
        <w:pStyle w:val="Prrafodelista"/>
        <w:tabs>
          <w:tab w:val="left" w:pos="709"/>
          <w:tab w:val="left" w:pos="851"/>
        </w:tabs>
        <w:jc w:val="both"/>
        <w:rPr>
          <w:rFonts w:ascii="Museo Sans 300" w:hAnsi="Museo Sans 300"/>
          <w:lang w:val="es-ES_tradnl"/>
        </w:rPr>
      </w:pPr>
    </w:p>
    <w:p w14:paraId="1431D904" w14:textId="77777777" w:rsidR="00DE50A2" w:rsidRPr="00655E67" w:rsidRDefault="00DE50A2" w:rsidP="00794AAA">
      <w:pPr>
        <w:pStyle w:val="Textocomentario"/>
        <w:jc w:val="both"/>
        <w:rPr>
          <w:rFonts w:ascii="Museo Sans 300" w:hAnsi="Museo Sans 300"/>
          <w:sz w:val="22"/>
          <w:szCs w:val="22"/>
          <w:lang w:val="es-ES_tradnl"/>
        </w:rPr>
      </w:pPr>
      <w:r w:rsidRPr="00655E67">
        <w:rPr>
          <w:rFonts w:ascii="Museo Sans 300" w:hAnsi="Museo Sans 300"/>
          <w:sz w:val="22"/>
          <w:szCs w:val="22"/>
          <w:lang w:val="es-ES_tradnl"/>
        </w:rPr>
        <w:t xml:space="preserve">Adicionalmente, en el estado de cuenta se deberá indicar que el partícipe puede acceder a la página web de la Gestora para obtener información actualizada en la que se detalla el reglamento Interno, prospecto de colocación, informe de avance de obra, información esencial o hechos relevantes y otra información que la Gestora considere pertinente. </w:t>
      </w:r>
    </w:p>
    <w:p w14:paraId="1F49E200" w14:textId="77777777" w:rsidR="00DE50A2" w:rsidRPr="00655E67" w:rsidRDefault="00DE50A2" w:rsidP="00794AAA">
      <w:pPr>
        <w:pStyle w:val="Prrafodelista"/>
        <w:tabs>
          <w:tab w:val="left" w:pos="709"/>
          <w:tab w:val="left" w:pos="851"/>
        </w:tabs>
        <w:jc w:val="both"/>
        <w:rPr>
          <w:rFonts w:ascii="Museo Sans 300" w:hAnsi="Museo Sans 300"/>
          <w:bCs/>
        </w:rPr>
      </w:pPr>
    </w:p>
    <w:p w14:paraId="1D642AAE" w14:textId="77777777" w:rsidR="00DE50A2" w:rsidRPr="00655E67" w:rsidRDefault="00DE50A2" w:rsidP="00794AAA">
      <w:pPr>
        <w:tabs>
          <w:tab w:val="left" w:pos="-720"/>
          <w:tab w:val="left" w:pos="0"/>
        </w:tabs>
        <w:jc w:val="both"/>
        <w:rPr>
          <w:rFonts w:ascii="Museo Sans 300" w:hAnsi="Museo Sans 300"/>
          <w:b/>
          <w:lang w:val="es-ES_tradnl"/>
        </w:rPr>
      </w:pPr>
      <w:r w:rsidRPr="00655E67">
        <w:rPr>
          <w:rFonts w:ascii="Museo Sans 300" w:hAnsi="Museo Sans 300"/>
          <w:b/>
          <w:lang w:val="es-ES_tradnl"/>
        </w:rPr>
        <w:t>Informe Anual</w:t>
      </w:r>
    </w:p>
    <w:p w14:paraId="26C60DB5" w14:textId="77777777" w:rsidR="00DE50A2" w:rsidRPr="00655E67" w:rsidRDefault="00DE50A2" w:rsidP="00794AAA">
      <w:pPr>
        <w:pStyle w:val="Prrafodelista"/>
        <w:numPr>
          <w:ilvl w:val="0"/>
          <w:numId w:val="3"/>
        </w:numPr>
        <w:tabs>
          <w:tab w:val="left" w:pos="709"/>
          <w:tab w:val="left" w:pos="864"/>
        </w:tabs>
        <w:spacing w:after="120"/>
        <w:ind w:firstLine="0"/>
        <w:jc w:val="both"/>
        <w:rPr>
          <w:rFonts w:ascii="Museo Sans 300" w:hAnsi="Museo Sans 300"/>
          <w:lang w:val="es-ES_tradnl"/>
        </w:rPr>
      </w:pPr>
      <w:r w:rsidRPr="00655E67">
        <w:rPr>
          <w:rFonts w:ascii="Museo Sans 300" w:hAnsi="Museo Sans 300"/>
          <w:lang w:val="es-ES_tradnl"/>
        </w:rPr>
        <w:t>La Gestora mantendrá a disposición de sus partícipes en su sitio web, un informe anual que deberá contener como mínimo la información siguiente:</w:t>
      </w:r>
    </w:p>
    <w:p w14:paraId="1708B0F3"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Identificación del Fondo de Desarrollo Inmobiliario y su Gestora;</w:t>
      </w:r>
    </w:p>
    <w:p w14:paraId="437905BC"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Detalle de la Junta Directiva de la Gestora y el Comité de Vigilancia;</w:t>
      </w:r>
    </w:p>
    <w:p w14:paraId="14DDE4A0"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Panorama económico-financiero y perspectivas del mercado;</w:t>
      </w:r>
    </w:p>
    <w:p w14:paraId="1F98941C"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Estructura de partícipes que conforman el Fondo;</w:t>
      </w:r>
    </w:p>
    <w:p w14:paraId="3B76C2AD"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 xml:space="preserve">Información sobre la asamblea ordinaria o asambleas extraordinarias de partícipes que se hubieren realizado en el periodo; </w:t>
      </w:r>
    </w:p>
    <w:p w14:paraId="56172BC8"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Informe de gestión de riesgos;</w:t>
      </w:r>
    </w:p>
    <w:p w14:paraId="51F775B1"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rPr>
        <w:t>Zona o zonas geográficas hacia las cuales ha orientado la inversión el Fondo;</w:t>
      </w:r>
    </w:p>
    <w:p w14:paraId="1D6ADF92" w14:textId="0A8052B6"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rPr>
        <w:t xml:space="preserve">Sector hacia </w:t>
      </w:r>
      <w:r w:rsidR="0023633A" w:rsidRPr="00655E67">
        <w:rPr>
          <w:rFonts w:ascii="Museo Sans 300" w:hAnsi="Museo Sans 300"/>
        </w:rPr>
        <w:t>el</w:t>
      </w:r>
      <w:r w:rsidRPr="00655E67">
        <w:rPr>
          <w:rFonts w:ascii="Museo Sans 300" w:hAnsi="Museo Sans 300"/>
        </w:rPr>
        <w:t xml:space="preserve"> cual ha orientado la inversión el Fondo, tales como: agricultura, industria, transporte, electricidad, comercio, servicios, entre otros;</w:t>
      </w:r>
    </w:p>
    <w:p w14:paraId="280F9678"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Detalle de los gastos realizados durante el periodo reportado;</w:t>
      </w:r>
    </w:p>
    <w:p w14:paraId="790C366F"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Rendimiento obtenido por el Fondo durante el último año;</w:t>
      </w:r>
    </w:p>
    <w:p w14:paraId="64912D0B"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Fuentes de fondeo para las transacciones realizadas por los Fondos;</w:t>
      </w:r>
    </w:p>
    <w:p w14:paraId="3079EE6A"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Evolución del patrimonio del Fondo;</w:t>
      </w:r>
    </w:p>
    <w:p w14:paraId="50BC362B"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lastRenderedPageBreak/>
        <w:t xml:space="preserve">Evolución del valor de las cuotas de participación </w:t>
      </w:r>
      <w:r w:rsidRPr="00655E67">
        <w:rPr>
          <w:rFonts w:ascii="Museo Sans 300" w:hAnsi="Museo Sans 300"/>
        </w:rPr>
        <w:t>y de los precios en la bolsa en la cual cotiza</w:t>
      </w:r>
      <w:r w:rsidRPr="00655E67">
        <w:rPr>
          <w:rFonts w:ascii="Museo Sans 300" w:hAnsi="Museo Sans 300"/>
          <w:lang w:val="es-ES_tradnl"/>
        </w:rPr>
        <w:t>;</w:t>
      </w:r>
    </w:p>
    <w:p w14:paraId="5F76EB68"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Composición de la cartera del Fondo por emisor, clasificación de riesgo, tipo de moneda, país y bienes inmuebles;</w:t>
      </w:r>
    </w:p>
    <w:p w14:paraId="7031E22D"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Informe en el que se indique el monto invertido en el desarrollo de la obra;</w:t>
      </w:r>
    </w:p>
    <w:p w14:paraId="44BEB9AE"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rPr>
        <w:t>Factores de riesgo del Fondo de Desarrollo Inmobiliario;</w:t>
      </w:r>
    </w:p>
    <w:p w14:paraId="63E62040"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Información sobre hechos relevantes ocurridos durante el periodo reportado; y</w:t>
      </w:r>
    </w:p>
    <w:p w14:paraId="0E702180" w14:textId="77777777" w:rsidR="00DE50A2" w:rsidRPr="00655E67" w:rsidRDefault="00DE50A2" w:rsidP="00794AAA">
      <w:pPr>
        <w:pStyle w:val="Prrafodelista"/>
        <w:numPr>
          <w:ilvl w:val="0"/>
          <w:numId w:val="66"/>
        </w:numPr>
        <w:ind w:left="425" w:hanging="425"/>
        <w:jc w:val="both"/>
        <w:rPr>
          <w:rFonts w:ascii="Museo Sans 300" w:hAnsi="Museo Sans 300"/>
          <w:lang w:val="es-ES_tradnl"/>
        </w:rPr>
      </w:pPr>
      <w:r w:rsidRPr="00655E67">
        <w:rPr>
          <w:rFonts w:ascii="Museo Sans 300" w:hAnsi="Museo Sans 300"/>
          <w:lang w:val="es-ES_tradnl"/>
        </w:rPr>
        <w:t>Copia del informe y estados financieros auditados correspondientes al último ejercicio presentado a la Superintendencia.</w:t>
      </w:r>
    </w:p>
    <w:p w14:paraId="7EC1F4B4" w14:textId="77777777" w:rsidR="00DE50A2" w:rsidRDefault="00DE50A2" w:rsidP="00794AAA">
      <w:pPr>
        <w:rPr>
          <w:rFonts w:ascii="Museo Sans 300" w:hAnsi="Museo Sans 300"/>
          <w:lang w:val="es-ES_tradnl"/>
        </w:rPr>
      </w:pPr>
    </w:p>
    <w:p w14:paraId="4E4C8DC8" w14:textId="77777777" w:rsidR="008A5D44" w:rsidRPr="00655E67" w:rsidRDefault="008A5D44" w:rsidP="00794AAA">
      <w:pPr>
        <w:jc w:val="both"/>
        <w:rPr>
          <w:rFonts w:ascii="Museo Sans 300" w:hAnsi="Museo Sans 300"/>
          <w:lang w:val="es-ES_tradnl"/>
        </w:rPr>
      </w:pPr>
      <w:r w:rsidRPr="00655E67">
        <w:rPr>
          <w:rFonts w:ascii="Museo Sans 300" w:hAnsi="Museo Sans 300"/>
          <w:lang w:val="es-ES_tradnl"/>
        </w:rPr>
        <w:t>El primer informe será publicado a más tardar durante el trimestre siguiente de haberse completado el año de funcionamiento del Fondo. El mismo plazo deberá ser observado para la publicación de los informes subsiguientes.</w:t>
      </w:r>
    </w:p>
    <w:p w14:paraId="19E083FF" w14:textId="77777777" w:rsidR="00DE50A2" w:rsidRPr="00655E67" w:rsidRDefault="00DE50A2" w:rsidP="00794AAA">
      <w:pPr>
        <w:pStyle w:val="Prrafodelista"/>
        <w:tabs>
          <w:tab w:val="left" w:pos="709"/>
          <w:tab w:val="left" w:pos="851"/>
        </w:tabs>
        <w:jc w:val="both"/>
        <w:rPr>
          <w:rFonts w:ascii="Museo Sans 300" w:hAnsi="Museo Sans 300"/>
          <w:bCs/>
          <w:lang w:val="es-ES_tradnl"/>
        </w:rPr>
      </w:pPr>
    </w:p>
    <w:p w14:paraId="4A2999DD" w14:textId="3DB4FD16" w:rsidR="00262606" w:rsidRPr="00655E67" w:rsidRDefault="00964BF4" w:rsidP="00FB69E4">
      <w:pPr>
        <w:pStyle w:val="Prrafodelista"/>
        <w:widowControl/>
        <w:numPr>
          <w:ilvl w:val="0"/>
          <w:numId w:val="3"/>
        </w:numPr>
        <w:tabs>
          <w:tab w:val="left" w:pos="709"/>
          <w:tab w:val="left" w:pos="851"/>
        </w:tabs>
        <w:ind w:firstLine="0"/>
        <w:jc w:val="both"/>
        <w:rPr>
          <w:rFonts w:ascii="Museo Sans 300" w:hAnsi="Museo Sans 300" w:cs="Arial"/>
          <w:lang w:val="es-AR" w:eastAsia="es-AR"/>
        </w:rPr>
      </w:pPr>
      <w:r w:rsidRPr="00655E67">
        <w:rPr>
          <w:rFonts w:ascii="Museo Sans 300" w:hAnsi="Museo Sans 300"/>
          <w:bCs/>
        </w:rPr>
        <w:t>La Gestora</w:t>
      </w:r>
      <w:r w:rsidR="009136E8" w:rsidRPr="00655E67">
        <w:rPr>
          <w:rFonts w:ascii="Museo Sans 300" w:hAnsi="Museo Sans 300"/>
          <w:bCs/>
        </w:rPr>
        <w:t xml:space="preserve">, </w:t>
      </w:r>
      <w:r w:rsidR="009136E8" w:rsidRPr="00655E67">
        <w:rPr>
          <w:rFonts w:ascii="Museo Sans 300" w:hAnsi="Museo Sans 300" w:cs="Arial"/>
          <w:lang w:val="es-AR" w:eastAsia="es-AR"/>
        </w:rPr>
        <w:t xml:space="preserve">en relación con cada Fondo que administra y sin perjuicio de las obligaciones establecidas en las </w:t>
      </w:r>
      <w:r w:rsidR="007B3019" w:rsidRPr="00655E67">
        <w:rPr>
          <w:rFonts w:ascii="Museo Sans 300" w:hAnsi="Museo Sans 300" w:cs="Arial"/>
          <w:lang w:val="es-AR" w:eastAsia="es-AR"/>
        </w:rPr>
        <w:t>“</w:t>
      </w:r>
      <w:r w:rsidR="009136E8" w:rsidRPr="00655E67">
        <w:rPr>
          <w:rFonts w:ascii="Museo Sans 300" w:hAnsi="Museo Sans 300"/>
          <w:bCs/>
        </w:rPr>
        <w:t>Normas Técnicas para la Remisión y Divulgación de Información de Fondos de Inversión</w:t>
      </w:r>
      <w:r w:rsidR="007B3019" w:rsidRPr="00655E67">
        <w:rPr>
          <w:rFonts w:ascii="Museo Sans 300" w:hAnsi="Museo Sans 300"/>
          <w:bCs/>
        </w:rPr>
        <w:t>”</w:t>
      </w:r>
      <w:r w:rsidR="009136E8" w:rsidRPr="00655E67">
        <w:rPr>
          <w:rFonts w:ascii="Museo Sans 300" w:hAnsi="Museo Sans 300"/>
          <w:bCs/>
        </w:rPr>
        <w:t xml:space="preserve"> (NDMC-13), aprobadas por el Banco Central</w:t>
      </w:r>
      <w:r w:rsidR="009136E8" w:rsidRPr="00655E67">
        <w:rPr>
          <w:rFonts w:ascii="Museo Sans 300" w:hAnsi="Museo Sans 300" w:cs="Arial"/>
          <w:lang w:val="es-AR" w:eastAsia="es-AR"/>
        </w:rPr>
        <w:t xml:space="preserve"> </w:t>
      </w:r>
      <w:r w:rsidR="007B3019" w:rsidRPr="00655E67">
        <w:rPr>
          <w:rFonts w:ascii="Museo Sans 300" w:hAnsi="Museo Sans 300" w:cs="Arial"/>
          <w:lang w:val="es-AR" w:eastAsia="es-AR"/>
        </w:rPr>
        <w:t xml:space="preserve">por medio de su Comité de Normas, </w:t>
      </w:r>
      <w:r w:rsidR="009136E8" w:rsidRPr="00655E67">
        <w:rPr>
          <w:rFonts w:ascii="Museo Sans 300" w:hAnsi="Museo Sans 300" w:cs="Arial"/>
          <w:lang w:val="es-AR" w:eastAsia="es-AR"/>
        </w:rPr>
        <w:t>remitirá a la Superintendencia la información siguiente:</w:t>
      </w:r>
      <w:r w:rsidRPr="00655E67">
        <w:rPr>
          <w:rFonts w:ascii="Museo Sans 300" w:hAnsi="Museo Sans 300"/>
          <w:bCs/>
        </w:rPr>
        <w:t xml:space="preserve"> </w:t>
      </w:r>
    </w:p>
    <w:p w14:paraId="39007E4A" w14:textId="5770B66F" w:rsidR="00262606" w:rsidRPr="00655E67" w:rsidRDefault="00262606" w:rsidP="00794AAA">
      <w:pPr>
        <w:pStyle w:val="Prrafodelista"/>
        <w:numPr>
          <w:ilvl w:val="0"/>
          <w:numId w:val="33"/>
        </w:numPr>
        <w:spacing w:before="120"/>
        <w:ind w:left="425" w:hanging="425"/>
        <w:jc w:val="both"/>
        <w:rPr>
          <w:rFonts w:ascii="Museo Sans 300" w:hAnsi="Museo Sans 300"/>
          <w:lang w:val="es-MX"/>
        </w:rPr>
      </w:pPr>
      <w:r w:rsidRPr="00655E67">
        <w:rPr>
          <w:rFonts w:ascii="Museo Sans 300" w:hAnsi="Museo Sans 300"/>
          <w:lang w:val="es-MX"/>
        </w:rPr>
        <w:t xml:space="preserve">El valor de la cuota de participación vigente, las comisiones y gastos del Fondo </w:t>
      </w:r>
      <w:r w:rsidRPr="00655E67">
        <w:rPr>
          <w:rFonts w:ascii="Museo Sans 300" w:hAnsi="Museo Sans 300"/>
        </w:rPr>
        <w:t>de Desarrollo</w:t>
      </w:r>
      <w:r w:rsidRPr="00655E67">
        <w:rPr>
          <w:rFonts w:ascii="Museo Sans 300" w:hAnsi="Museo Sans 300"/>
          <w:lang w:val="es-MX"/>
        </w:rPr>
        <w:t xml:space="preserve"> Inmobiliario expresados en términos de porcentajes o montos, detallando la base para la determinación de los mismos</w:t>
      </w:r>
      <w:r w:rsidR="00FC2917" w:rsidRPr="00655E67">
        <w:rPr>
          <w:rFonts w:ascii="Museo Sans 300" w:hAnsi="Museo Sans 300"/>
          <w:lang w:val="es-MX"/>
        </w:rPr>
        <w:t>, de manera diaria</w:t>
      </w:r>
      <w:r w:rsidRPr="00655E67">
        <w:rPr>
          <w:rFonts w:ascii="Museo Sans 300" w:hAnsi="Museo Sans 300"/>
          <w:lang w:val="es-MX"/>
        </w:rPr>
        <w:t xml:space="preserve">; </w:t>
      </w:r>
    </w:p>
    <w:p w14:paraId="62F9AFE7" w14:textId="1890AC71" w:rsidR="00262606" w:rsidRPr="00655E67" w:rsidRDefault="00262606" w:rsidP="00794AAA">
      <w:pPr>
        <w:pStyle w:val="Prrafodelista"/>
        <w:numPr>
          <w:ilvl w:val="0"/>
          <w:numId w:val="33"/>
        </w:numPr>
        <w:ind w:left="425" w:hanging="425"/>
        <w:jc w:val="both"/>
        <w:rPr>
          <w:rFonts w:ascii="Museo Sans 300" w:hAnsi="Museo Sans 300"/>
          <w:lang w:val="es-MX"/>
        </w:rPr>
      </w:pPr>
      <w:r w:rsidRPr="00655E67">
        <w:rPr>
          <w:rFonts w:ascii="Museo Sans 300" w:hAnsi="Museo Sans 300"/>
          <w:bCs/>
        </w:rPr>
        <w:t xml:space="preserve">Los </w:t>
      </w:r>
      <w:r w:rsidRPr="00655E67">
        <w:rPr>
          <w:rFonts w:ascii="Museo Sans 300" w:hAnsi="Museo Sans 300"/>
          <w:lang w:val="es-MX"/>
        </w:rPr>
        <w:t>hecho</w:t>
      </w:r>
      <w:r w:rsidR="00F60D20" w:rsidRPr="00655E67">
        <w:rPr>
          <w:rFonts w:ascii="Museo Sans 300" w:hAnsi="Museo Sans 300"/>
          <w:lang w:val="es-MX"/>
        </w:rPr>
        <w:t>s</w:t>
      </w:r>
      <w:r w:rsidRPr="00655E67">
        <w:rPr>
          <w:rFonts w:ascii="Museo Sans 300" w:hAnsi="Museo Sans 300"/>
          <w:lang w:val="es-MX"/>
        </w:rPr>
        <w:t xml:space="preserve"> o información esencial respecto de los Fondos </w:t>
      </w:r>
      <w:r w:rsidRPr="00655E67">
        <w:rPr>
          <w:rFonts w:ascii="Museo Sans 300" w:hAnsi="Museo Sans 300"/>
        </w:rPr>
        <w:t>de Desarrollo</w:t>
      </w:r>
      <w:r w:rsidR="007B3019" w:rsidRPr="00655E67">
        <w:rPr>
          <w:rFonts w:ascii="Museo Sans 300" w:hAnsi="Museo Sans 300"/>
        </w:rPr>
        <w:t xml:space="preserve"> Inmobiliario</w:t>
      </w:r>
      <w:r w:rsidRPr="00655E67">
        <w:rPr>
          <w:rFonts w:ascii="Museo Sans 300" w:hAnsi="Museo Sans 300"/>
          <w:lang w:val="es-MX"/>
        </w:rPr>
        <w:t xml:space="preserve"> que administra de acuerdo a lo establecido en la Ley de Fondos y las “Normas Técnicas para la Remisión y Divulgación de Información de Fondos de Inversión” (NDMC-13)</w:t>
      </w:r>
      <w:r w:rsidR="00523052" w:rsidRPr="00655E67">
        <w:rPr>
          <w:rFonts w:ascii="Museo Sans 300" w:hAnsi="Museo Sans 300"/>
          <w:lang w:val="es-MX"/>
        </w:rPr>
        <w:t xml:space="preserve">, </w:t>
      </w:r>
      <w:r w:rsidR="00523052" w:rsidRPr="00655E67">
        <w:rPr>
          <w:rFonts w:ascii="Museo Sans 300" w:hAnsi="Museo Sans 300"/>
        </w:rPr>
        <w:t>aprobadas por el Banco Central por medio de su Comité de Normas</w:t>
      </w:r>
      <w:r w:rsidRPr="00655E67">
        <w:rPr>
          <w:rFonts w:ascii="Museo Sans 300" w:hAnsi="Museo Sans 300"/>
          <w:lang w:val="es-MX"/>
        </w:rPr>
        <w:t xml:space="preserve"> y de conformidad a lo establecido en las presentes Normas; </w:t>
      </w:r>
    </w:p>
    <w:p w14:paraId="028527A1" w14:textId="325FAA38" w:rsidR="009D538F" w:rsidRPr="00655E67" w:rsidRDefault="009D538F" w:rsidP="009D538F">
      <w:pPr>
        <w:pStyle w:val="Prrafodelista"/>
        <w:numPr>
          <w:ilvl w:val="0"/>
          <w:numId w:val="33"/>
        </w:numPr>
        <w:ind w:left="425" w:hanging="425"/>
        <w:jc w:val="both"/>
        <w:rPr>
          <w:rFonts w:ascii="Museo Sans 300" w:hAnsi="Museo Sans 300"/>
        </w:rPr>
      </w:pPr>
      <w:r w:rsidRPr="00655E67">
        <w:rPr>
          <w:rFonts w:ascii="Museo Sans 300" w:hAnsi="Museo Sans 300"/>
        </w:rPr>
        <w:t>El “Informe de Avance de Obra del Proyecto”, según lo establecido en el Anexo No. 4 de las presentes Normas, con periodicidad mensual</w:t>
      </w:r>
      <w:r w:rsidR="00DB55D7" w:rsidRPr="00655E67">
        <w:rPr>
          <w:rFonts w:ascii="Museo Sans 300" w:hAnsi="Museo Sans 300"/>
        </w:rPr>
        <w:t>,</w:t>
      </w:r>
      <w:r w:rsidRPr="00655E67">
        <w:rPr>
          <w:rFonts w:ascii="Museo Sans 300" w:hAnsi="Museo Sans 300"/>
        </w:rPr>
        <w:t xml:space="preserve"> el cual deberá ser elaborado por el supervisor de obra, dicho informe deberá ser realizado hasta la finalización del proyecto. Este informe deberá ser remitido a la Superintendencia y ser publicado en su sitio web al quinto día hábil siguiente de la fecha que corresponde la información; (1)</w:t>
      </w:r>
    </w:p>
    <w:p w14:paraId="7628D2C2" w14:textId="79BA4F63" w:rsidR="00262606" w:rsidRPr="00655E67" w:rsidRDefault="00262606" w:rsidP="00794AAA">
      <w:pPr>
        <w:pStyle w:val="Prrafodelista"/>
        <w:numPr>
          <w:ilvl w:val="0"/>
          <w:numId w:val="33"/>
        </w:numPr>
        <w:ind w:left="425" w:hanging="425"/>
        <w:jc w:val="both"/>
        <w:rPr>
          <w:rFonts w:ascii="Museo Sans 300" w:hAnsi="Museo Sans 300"/>
          <w:bCs/>
        </w:rPr>
      </w:pPr>
      <w:r w:rsidRPr="00655E67">
        <w:rPr>
          <w:rFonts w:ascii="Museo Sans 300" w:hAnsi="Museo Sans 300"/>
          <w:bCs/>
        </w:rPr>
        <w:t>El “Informe de Venta del Proyecto”</w:t>
      </w:r>
      <w:r w:rsidR="00804977" w:rsidRPr="00655E67">
        <w:rPr>
          <w:rFonts w:ascii="Museo Sans 300" w:hAnsi="Museo Sans 300"/>
          <w:bCs/>
        </w:rPr>
        <w:t>, de acuerdo a lo estable</w:t>
      </w:r>
      <w:r w:rsidR="00804977" w:rsidRPr="00655E67">
        <w:rPr>
          <w:rFonts w:ascii="Museo Sans 300" w:hAnsi="Museo Sans 300"/>
          <w:bCs/>
        </w:rPr>
        <w:lastRenderedPageBreak/>
        <w:t xml:space="preserve">cido en el </w:t>
      </w:r>
      <w:r w:rsidR="00FC6782" w:rsidRPr="00655E67">
        <w:rPr>
          <w:rFonts w:ascii="Museo Sans 300" w:hAnsi="Museo Sans 300"/>
          <w:bCs/>
        </w:rPr>
        <w:t>Anexo No. 5</w:t>
      </w:r>
      <w:r w:rsidR="00804977" w:rsidRPr="00655E67">
        <w:rPr>
          <w:rFonts w:ascii="Museo Sans 300" w:hAnsi="Museo Sans 300"/>
          <w:bCs/>
        </w:rPr>
        <w:t xml:space="preserve"> de las presentes Normas</w:t>
      </w:r>
      <w:r w:rsidR="00F60D20" w:rsidRPr="00655E67">
        <w:rPr>
          <w:rFonts w:ascii="Museo Sans 300" w:hAnsi="Museo Sans 300"/>
          <w:bCs/>
        </w:rPr>
        <w:t>,</w:t>
      </w:r>
      <w:r w:rsidRPr="00655E67">
        <w:rPr>
          <w:rFonts w:ascii="Museo Sans 300" w:hAnsi="Museo Sans 300"/>
          <w:bCs/>
        </w:rPr>
        <w:t xml:space="preserve"> </w:t>
      </w:r>
      <w:r w:rsidR="00F60D20" w:rsidRPr="00655E67">
        <w:rPr>
          <w:rFonts w:ascii="Museo Sans 300" w:hAnsi="Museo Sans 300"/>
          <w:bCs/>
        </w:rPr>
        <w:t>c</w:t>
      </w:r>
      <w:r w:rsidRPr="00655E67">
        <w:rPr>
          <w:rFonts w:ascii="Museo Sans 300" w:hAnsi="Museo Sans 300"/>
          <w:bCs/>
        </w:rPr>
        <w:t xml:space="preserve">on periodicidad mensual, el cual deberá ser remitido el quinto día hábil siguiente </w:t>
      </w:r>
      <w:r w:rsidR="00C00789" w:rsidRPr="00655E67">
        <w:rPr>
          <w:rFonts w:ascii="Museo Sans 300" w:hAnsi="Museo Sans 300"/>
          <w:bCs/>
        </w:rPr>
        <w:t>d</w:t>
      </w:r>
      <w:r w:rsidR="001709F6" w:rsidRPr="00655E67">
        <w:rPr>
          <w:rFonts w:ascii="Museo Sans 300" w:hAnsi="Museo Sans 300"/>
          <w:bCs/>
        </w:rPr>
        <w:t>e finalizado al</w:t>
      </w:r>
      <w:r w:rsidR="00CD5BD4" w:rsidRPr="00655E67">
        <w:rPr>
          <w:rFonts w:ascii="Museo Sans 300" w:hAnsi="Museo Sans 300"/>
          <w:bCs/>
        </w:rPr>
        <w:t xml:space="preserve"> mes que corresponda la información</w:t>
      </w:r>
      <w:r w:rsidR="00C00789" w:rsidRPr="00655E67">
        <w:rPr>
          <w:rFonts w:ascii="Museo Sans 300" w:hAnsi="Museo Sans 300"/>
          <w:bCs/>
        </w:rPr>
        <w:t>; y</w:t>
      </w:r>
    </w:p>
    <w:p w14:paraId="172A5C28" w14:textId="28DC6D15" w:rsidR="00C00789" w:rsidRPr="00655E67" w:rsidRDefault="00C00789" w:rsidP="00794AAA">
      <w:pPr>
        <w:pStyle w:val="Prrafodelista"/>
        <w:numPr>
          <w:ilvl w:val="0"/>
          <w:numId w:val="33"/>
        </w:numPr>
        <w:ind w:left="425" w:hanging="425"/>
        <w:jc w:val="both"/>
        <w:rPr>
          <w:rFonts w:ascii="Museo Sans 300" w:hAnsi="Museo Sans 300"/>
          <w:b/>
          <w:bCs/>
        </w:rPr>
      </w:pPr>
      <w:r w:rsidRPr="00655E67">
        <w:rPr>
          <w:rFonts w:ascii="Museo Sans 300" w:hAnsi="Museo Sans 300"/>
          <w:bCs/>
        </w:rPr>
        <w:t>“Informe de Patrimonio e Inversiones del Fondo de Inversión de Desarrollo Inmobiliario”</w:t>
      </w:r>
      <w:r w:rsidR="004D39A8" w:rsidRPr="00655E67">
        <w:rPr>
          <w:rFonts w:ascii="Museo Sans 300" w:hAnsi="Museo Sans 300"/>
          <w:bCs/>
        </w:rPr>
        <w:t>, según lo establecido en el Anexo No.</w:t>
      </w:r>
      <w:r w:rsidR="001709F6" w:rsidRPr="00655E67">
        <w:rPr>
          <w:rFonts w:ascii="Museo Sans 300" w:hAnsi="Museo Sans 300"/>
          <w:bCs/>
        </w:rPr>
        <w:t xml:space="preserve"> </w:t>
      </w:r>
      <w:r w:rsidR="004D39A8" w:rsidRPr="00655E67">
        <w:rPr>
          <w:rFonts w:ascii="Museo Sans 300" w:hAnsi="Museo Sans 300"/>
          <w:bCs/>
        </w:rPr>
        <w:t>6</w:t>
      </w:r>
      <w:r w:rsidR="001709F6" w:rsidRPr="00655E67">
        <w:rPr>
          <w:rFonts w:ascii="Museo Sans 300" w:hAnsi="Museo Sans 300"/>
          <w:bCs/>
        </w:rPr>
        <w:t xml:space="preserve"> de las presentes Normas</w:t>
      </w:r>
      <w:r w:rsidR="004D39A8" w:rsidRPr="00655E67">
        <w:rPr>
          <w:rFonts w:ascii="Museo Sans 300" w:hAnsi="Museo Sans 300"/>
          <w:bCs/>
        </w:rPr>
        <w:t>,</w:t>
      </w:r>
      <w:r w:rsidRPr="00655E67">
        <w:rPr>
          <w:rFonts w:ascii="Museo Sans 300" w:hAnsi="Museo Sans 300"/>
          <w:lang w:val="es-ES_tradnl"/>
        </w:rPr>
        <w:t xml:space="preserve"> con periodicidad mensual, </w:t>
      </w:r>
      <w:r w:rsidRPr="00655E67">
        <w:rPr>
          <w:rFonts w:ascii="Museo Sans 300" w:hAnsi="Museo Sans 300"/>
          <w:bCs/>
        </w:rPr>
        <w:t>el cual deberá ser remitido y public</w:t>
      </w:r>
      <w:r w:rsidR="00C75FA1" w:rsidRPr="00655E67">
        <w:rPr>
          <w:rFonts w:ascii="Museo Sans 300" w:hAnsi="Museo Sans 300"/>
          <w:bCs/>
        </w:rPr>
        <w:t xml:space="preserve">ado </w:t>
      </w:r>
      <w:r w:rsidR="00614DAE" w:rsidRPr="00655E67">
        <w:rPr>
          <w:rFonts w:ascii="Museo Sans 300" w:hAnsi="Museo Sans 300"/>
          <w:bCs/>
        </w:rPr>
        <w:t xml:space="preserve">en su sitio web </w:t>
      </w:r>
      <w:r w:rsidR="00C75FA1" w:rsidRPr="00655E67">
        <w:rPr>
          <w:rFonts w:ascii="Museo Sans 300" w:hAnsi="Museo Sans 300"/>
          <w:bCs/>
        </w:rPr>
        <w:t xml:space="preserve">al </w:t>
      </w:r>
      <w:r w:rsidRPr="00655E67">
        <w:rPr>
          <w:rFonts w:ascii="Museo Sans 300" w:hAnsi="Museo Sans 300"/>
          <w:bCs/>
        </w:rPr>
        <w:t xml:space="preserve">día hábil </w:t>
      </w:r>
      <w:r w:rsidR="00C75FA1" w:rsidRPr="00655E67">
        <w:rPr>
          <w:rFonts w:ascii="Museo Sans 300" w:hAnsi="Museo Sans 300"/>
          <w:bCs/>
        </w:rPr>
        <w:t>siguiente</w:t>
      </w:r>
      <w:r w:rsidR="00EA5FD2" w:rsidRPr="00655E67">
        <w:rPr>
          <w:rFonts w:ascii="Museo Sans 300" w:hAnsi="Museo Sans 300"/>
          <w:bCs/>
        </w:rPr>
        <w:t xml:space="preserve"> </w:t>
      </w:r>
      <w:r w:rsidRPr="00655E67">
        <w:rPr>
          <w:rFonts w:ascii="Museo Sans 300" w:hAnsi="Museo Sans 300"/>
          <w:bCs/>
        </w:rPr>
        <w:t>de finalizado el mes</w:t>
      </w:r>
      <w:r w:rsidR="001709F6" w:rsidRPr="00655E67">
        <w:rPr>
          <w:rFonts w:ascii="Museo Sans 300" w:hAnsi="Museo Sans 300"/>
          <w:bCs/>
        </w:rPr>
        <w:t xml:space="preserve"> al</w:t>
      </w:r>
      <w:r w:rsidR="00CD5BD4" w:rsidRPr="00655E67">
        <w:rPr>
          <w:rFonts w:ascii="Museo Sans 300" w:hAnsi="Museo Sans 300"/>
          <w:bCs/>
        </w:rPr>
        <w:t xml:space="preserve"> que corresponda la información</w:t>
      </w:r>
      <w:r w:rsidRPr="00655E67">
        <w:rPr>
          <w:rFonts w:ascii="Museo Sans 300" w:hAnsi="Museo Sans 300"/>
          <w:bCs/>
        </w:rPr>
        <w:t>.</w:t>
      </w:r>
    </w:p>
    <w:p w14:paraId="4F1E31CA" w14:textId="77777777" w:rsidR="00262606" w:rsidRPr="00655E67" w:rsidRDefault="00262606" w:rsidP="00794AAA">
      <w:pPr>
        <w:pStyle w:val="Prrafodelista"/>
        <w:rPr>
          <w:rFonts w:ascii="Museo Sans 300" w:hAnsi="Museo Sans 300"/>
          <w:bCs/>
        </w:rPr>
      </w:pPr>
    </w:p>
    <w:p w14:paraId="3FDBC0E6" w14:textId="77777777" w:rsidR="003D72AD" w:rsidRPr="00655E67" w:rsidRDefault="003D72AD" w:rsidP="00794AAA">
      <w:pPr>
        <w:contextualSpacing/>
        <w:jc w:val="both"/>
        <w:rPr>
          <w:rFonts w:ascii="Museo Sans 300" w:hAnsi="Museo Sans 300" w:cs="Arial"/>
          <w:b/>
        </w:rPr>
      </w:pPr>
      <w:r w:rsidRPr="00655E67">
        <w:rPr>
          <w:rFonts w:ascii="Museo Sans 300" w:hAnsi="Museo Sans 300" w:cs="Arial"/>
          <w:b/>
        </w:rPr>
        <w:t xml:space="preserve">Publicidad </w:t>
      </w:r>
    </w:p>
    <w:p w14:paraId="6C841789" w14:textId="1F17C207" w:rsidR="003D72AD" w:rsidRPr="00655E67" w:rsidRDefault="003D72AD" w:rsidP="00794AAA">
      <w:pPr>
        <w:pStyle w:val="Prrafodelista"/>
        <w:numPr>
          <w:ilvl w:val="0"/>
          <w:numId w:val="3"/>
        </w:numPr>
        <w:tabs>
          <w:tab w:val="left" w:pos="709"/>
          <w:tab w:val="left" w:pos="851"/>
        </w:tabs>
        <w:ind w:firstLine="0"/>
        <w:jc w:val="both"/>
        <w:rPr>
          <w:rFonts w:ascii="Museo Sans 300" w:eastAsia="Tahoma" w:hAnsi="Museo Sans 300" w:cs="Arial"/>
          <w:bCs/>
        </w:rPr>
      </w:pPr>
      <w:r w:rsidRPr="00655E67">
        <w:rPr>
          <w:rFonts w:ascii="Museo Sans 300" w:eastAsia="Tahoma" w:hAnsi="Museo Sans 300" w:cs="Arial"/>
          <w:bCs/>
        </w:rPr>
        <w:t xml:space="preserve">La información </w:t>
      </w:r>
      <w:r w:rsidR="001709F6" w:rsidRPr="00655E67">
        <w:rPr>
          <w:rFonts w:ascii="Museo Sans 300" w:eastAsia="Tahoma" w:hAnsi="Museo Sans 300" w:cs="Arial"/>
          <w:bCs/>
        </w:rPr>
        <w:t xml:space="preserve">divulgada por la Gestora sobre </w:t>
      </w:r>
      <w:r w:rsidRPr="00655E67">
        <w:rPr>
          <w:rFonts w:ascii="Museo Sans 300" w:eastAsia="Tahoma" w:hAnsi="Museo Sans 300" w:cs="Arial"/>
          <w:bCs/>
        </w:rPr>
        <w:t xml:space="preserve">los Fondos de </w:t>
      </w:r>
      <w:r w:rsidR="00765296" w:rsidRPr="00655E67">
        <w:rPr>
          <w:rFonts w:ascii="Museo Sans 300" w:eastAsia="Tahoma" w:hAnsi="Museo Sans 300" w:cs="Arial"/>
          <w:bCs/>
        </w:rPr>
        <w:t>Desarrollo Inmobiliario</w:t>
      </w:r>
      <w:r w:rsidRPr="00655E67">
        <w:rPr>
          <w:rFonts w:ascii="Museo Sans 300" w:eastAsia="Tahoma" w:hAnsi="Museo Sans 300" w:cs="Arial"/>
          <w:bCs/>
        </w:rPr>
        <w:t>, así</w:t>
      </w:r>
      <w:r w:rsidR="001709F6" w:rsidRPr="00655E67">
        <w:rPr>
          <w:rFonts w:ascii="Museo Sans 300" w:eastAsia="Tahoma" w:hAnsi="Museo Sans 300" w:cs="Arial"/>
          <w:bCs/>
        </w:rPr>
        <w:t xml:space="preserve"> como la publicidad que </w:t>
      </w:r>
      <w:r w:rsidRPr="00655E67">
        <w:rPr>
          <w:rFonts w:ascii="Museo Sans 300" w:eastAsia="Tahoma" w:hAnsi="Museo Sans 300" w:cs="Arial"/>
          <w:bCs/>
        </w:rPr>
        <w:t xml:space="preserve">realice sobre los mismos, ya sea en físico o electrónico, no deberá ser falsa ni inducir a errores a los partícipes o inversionistas. Dicha información deberá ser clara, veraz, completa, oportuna y la misma deberá ser congruente con las características del Fondo indicadas en su reglamento interno y en su prospecto de colocación. </w:t>
      </w:r>
    </w:p>
    <w:p w14:paraId="542ADA12" w14:textId="77777777" w:rsidR="00210BC0" w:rsidRPr="00655E67" w:rsidRDefault="00210BC0" w:rsidP="00794AAA">
      <w:pPr>
        <w:jc w:val="both"/>
        <w:outlineLvl w:val="0"/>
        <w:rPr>
          <w:rFonts w:ascii="Museo Sans 300" w:eastAsia="Tahoma" w:hAnsi="Museo Sans 300" w:cs="Arial"/>
          <w:bCs/>
        </w:rPr>
      </w:pPr>
    </w:p>
    <w:p w14:paraId="7781B4E4" w14:textId="4A3D26A0" w:rsidR="00667F64" w:rsidRPr="00655E67" w:rsidRDefault="003D72AD" w:rsidP="00E52401">
      <w:pPr>
        <w:jc w:val="both"/>
        <w:outlineLvl w:val="0"/>
        <w:rPr>
          <w:rFonts w:ascii="Museo Sans 300" w:eastAsia="Tahoma" w:hAnsi="Museo Sans 300" w:cs="Arial"/>
          <w:bCs/>
        </w:rPr>
      </w:pPr>
      <w:r w:rsidRPr="00655E67">
        <w:rPr>
          <w:rFonts w:ascii="Museo Sans 300" w:eastAsia="Tahoma" w:hAnsi="Museo Sans 300" w:cs="Arial"/>
          <w:bCs/>
        </w:rPr>
        <w:t>La Gestora o la entidad comercializadora no podrán asegurar el resultado de la inversión o rentabilidades a los partícipes. Se entenderá por aseguramiento de rentabilidad e</w:t>
      </w:r>
      <w:r w:rsidR="002F7321" w:rsidRPr="00655E67">
        <w:rPr>
          <w:rFonts w:ascii="Museo Sans 300" w:eastAsia="Tahoma" w:hAnsi="Museo Sans 300" w:cs="Arial"/>
          <w:bCs/>
        </w:rPr>
        <w:t>l ofrecimiento realizado por la</w:t>
      </w:r>
      <w:r w:rsidRPr="00655E67">
        <w:rPr>
          <w:rFonts w:ascii="Museo Sans 300" w:eastAsia="Tahoma" w:hAnsi="Museo Sans 300" w:cs="Arial"/>
          <w:bCs/>
        </w:rPr>
        <w:t xml:space="preserve"> Gestora </w:t>
      </w:r>
      <w:r w:rsidR="00FC2917" w:rsidRPr="00655E67">
        <w:rPr>
          <w:rFonts w:ascii="Museo Sans 300" w:eastAsia="Tahoma" w:hAnsi="Museo Sans 300" w:cs="Arial"/>
          <w:bCs/>
        </w:rPr>
        <w:t>o la ent</w:t>
      </w:r>
      <w:r w:rsidR="0074263B" w:rsidRPr="00655E67">
        <w:rPr>
          <w:rFonts w:ascii="Museo Sans 300" w:eastAsia="Tahoma" w:hAnsi="Museo Sans 300" w:cs="Arial"/>
          <w:bCs/>
        </w:rPr>
        <w:t>i</w:t>
      </w:r>
      <w:r w:rsidR="00FC2917" w:rsidRPr="00655E67">
        <w:rPr>
          <w:rFonts w:ascii="Museo Sans 300" w:eastAsia="Tahoma" w:hAnsi="Museo Sans 300" w:cs="Arial"/>
          <w:bCs/>
        </w:rPr>
        <w:t xml:space="preserve">dad comercializadora </w:t>
      </w:r>
      <w:r w:rsidRPr="00655E67">
        <w:rPr>
          <w:rFonts w:ascii="Museo Sans 300" w:eastAsia="Tahoma" w:hAnsi="Museo Sans 300" w:cs="Arial"/>
          <w:bCs/>
        </w:rPr>
        <w:t xml:space="preserve">a todos o </w:t>
      </w:r>
      <w:r w:rsidR="002F7321" w:rsidRPr="00655E67">
        <w:rPr>
          <w:rFonts w:ascii="Museo Sans 300" w:eastAsia="Tahoma" w:hAnsi="Museo Sans 300" w:cs="Arial"/>
          <w:bCs/>
        </w:rPr>
        <w:t xml:space="preserve">a </w:t>
      </w:r>
      <w:r w:rsidRPr="00655E67">
        <w:rPr>
          <w:rFonts w:ascii="Museo Sans 300" w:eastAsia="Tahoma" w:hAnsi="Museo Sans 300" w:cs="Arial"/>
          <w:bCs/>
        </w:rPr>
        <w:t>ciertos partícipes, de obtener determinada ganancia sobre el capital invertido, u obtener una ganancia que fluctúe en un determinado rango, un mínimo o un máximo, o el ofrecimiento de mant</w:t>
      </w:r>
      <w:r w:rsidR="002F7321" w:rsidRPr="00655E67">
        <w:rPr>
          <w:rFonts w:ascii="Museo Sans 300" w:eastAsia="Tahoma" w:hAnsi="Museo Sans 300" w:cs="Arial"/>
          <w:bCs/>
        </w:rPr>
        <w:t>ener el monto invertido por el p</w:t>
      </w:r>
      <w:r w:rsidRPr="00655E67">
        <w:rPr>
          <w:rFonts w:ascii="Museo Sans 300" w:eastAsia="Tahoma" w:hAnsi="Museo Sans 300" w:cs="Arial"/>
          <w:bCs/>
        </w:rPr>
        <w:t>artícipe.</w:t>
      </w:r>
    </w:p>
    <w:p w14:paraId="61B7C254" w14:textId="6B17B9BA" w:rsidR="00FB69E4" w:rsidRDefault="003D72AD" w:rsidP="00E52401">
      <w:pPr>
        <w:jc w:val="both"/>
        <w:outlineLvl w:val="0"/>
        <w:rPr>
          <w:rFonts w:ascii="Museo Sans 300" w:eastAsia="Tahoma" w:hAnsi="Museo Sans 300" w:cs="Arial"/>
          <w:bCs/>
        </w:rPr>
      </w:pPr>
      <w:r w:rsidRPr="00655E67">
        <w:rPr>
          <w:rFonts w:ascii="Museo Sans 300" w:eastAsia="Tahoma" w:hAnsi="Museo Sans 300" w:cs="Arial"/>
          <w:bCs/>
        </w:rPr>
        <w:t xml:space="preserve"> </w:t>
      </w:r>
    </w:p>
    <w:p w14:paraId="2E39237D" w14:textId="65E01CA5" w:rsidR="00262606" w:rsidRPr="00655E67" w:rsidRDefault="00262606" w:rsidP="00794AAA">
      <w:pPr>
        <w:tabs>
          <w:tab w:val="left" w:pos="-720"/>
          <w:tab w:val="left" w:pos="0"/>
        </w:tabs>
        <w:jc w:val="both"/>
        <w:rPr>
          <w:rFonts w:ascii="Museo Sans 300" w:hAnsi="Museo Sans 300"/>
          <w:b/>
          <w:lang w:val="es-ES_tradnl"/>
        </w:rPr>
      </w:pPr>
      <w:r w:rsidRPr="00655E67">
        <w:rPr>
          <w:rFonts w:ascii="Museo Sans 300" w:hAnsi="Museo Sans 300"/>
          <w:b/>
          <w:lang w:val="es-ES_tradnl"/>
        </w:rPr>
        <w:t xml:space="preserve">Detalle técnico del envío de información </w:t>
      </w:r>
    </w:p>
    <w:p w14:paraId="61133851" w14:textId="3D119E04"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lang w:val="es-ES_tradnl"/>
        </w:rPr>
      </w:pPr>
      <w:r w:rsidRPr="00655E67">
        <w:rPr>
          <w:rFonts w:ascii="Museo Sans 300" w:hAnsi="Museo Sans 300"/>
          <w:lang w:val="es-ES_tradnl"/>
        </w:rPr>
        <w:t xml:space="preserve">La Superintendencia remitirá a la Gestora, en un plazo máximo de noventa días posteriores a la fecha de entrada en vigencia de las presentes Normas, con copia al Banco Central, los detalles técnicos relacionados con el envío de la información requerida en el </w:t>
      </w:r>
      <w:r w:rsidR="00DE50A2" w:rsidRPr="00655E67">
        <w:rPr>
          <w:rFonts w:ascii="Museo Sans 300" w:hAnsi="Museo Sans 300"/>
          <w:lang w:val="es-ES_tradnl"/>
        </w:rPr>
        <w:t>artículo 60</w:t>
      </w:r>
      <w:r w:rsidRPr="00655E67">
        <w:rPr>
          <w:rFonts w:ascii="Museo Sans 300" w:hAnsi="Museo Sans 300"/>
          <w:lang w:val="es-ES_tradnl"/>
        </w:rPr>
        <w:t xml:space="preserve"> de las presentes Normas. Los requerimientos de información se circunscribirán a la recopilación de información conforme lo regulado en las presentes Normas.</w:t>
      </w:r>
    </w:p>
    <w:p w14:paraId="2721063E" w14:textId="77777777" w:rsidR="00B209A9" w:rsidRPr="00655E67" w:rsidRDefault="00B209A9" w:rsidP="00794AAA">
      <w:pPr>
        <w:tabs>
          <w:tab w:val="left" w:pos="-720"/>
          <w:tab w:val="left" w:pos="0"/>
        </w:tabs>
        <w:jc w:val="both"/>
        <w:rPr>
          <w:rFonts w:ascii="Museo Sans 300" w:hAnsi="Museo Sans 300"/>
          <w:bCs/>
        </w:rPr>
      </w:pPr>
    </w:p>
    <w:p w14:paraId="39646753" w14:textId="30CA8F7E" w:rsidR="00262606" w:rsidRDefault="00262606" w:rsidP="00794AAA">
      <w:pPr>
        <w:tabs>
          <w:tab w:val="left" w:pos="-720"/>
          <w:tab w:val="left" w:pos="0"/>
        </w:tabs>
        <w:jc w:val="both"/>
        <w:rPr>
          <w:rFonts w:ascii="Museo Sans 300" w:hAnsi="Museo Sans 300"/>
          <w:bCs/>
        </w:rPr>
      </w:pPr>
      <w:r w:rsidRPr="00655E67">
        <w:rPr>
          <w:rFonts w:ascii="Museo Sans 300" w:hAnsi="Museo Sans 300"/>
          <w:bCs/>
        </w:rPr>
        <w:t>La Gestora deberá implementar los mecanismos necesarios para la remisión de información antes referida</w:t>
      </w:r>
      <w:r w:rsidR="001E5D15" w:rsidRPr="00655E67">
        <w:rPr>
          <w:rFonts w:ascii="Museo Sans 300" w:hAnsi="Museo Sans 300"/>
          <w:bCs/>
        </w:rPr>
        <w:t>,</w:t>
      </w:r>
      <w:r w:rsidRPr="00655E67">
        <w:rPr>
          <w:rFonts w:ascii="Museo Sans 300" w:hAnsi="Museo Sans 300"/>
          <w:bCs/>
        </w:rPr>
        <w:t xml:space="preserve"> en un plazo máximo de ciento veinte días después de recibida la comunicación </w:t>
      </w:r>
      <w:r w:rsidR="00430E62" w:rsidRPr="00655E67">
        <w:rPr>
          <w:rFonts w:ascii="Museo Sans 300" w:hAnsi="Museo Sans 300"/>
          <w:bCs/>
        </w:rPr>
        <w:t xml:space="preserve">citada en el </w:t>
      </w:r>
      <w:r w:rsidRPr="00655E67">
        <w:rPr>
          <w:rFonts w:ascii="Museo Sans 300" w:hAnsi="Museo Sans 300"/>
          <w:bCs/>
        </w:rPr>
        <w:t>inciso anterior, de conformidad a los detalles técnicos remitidos por la Superintendencia.</w:t>
      </w:r>
    </w:p>
    <w:p w14:paraId="65EFA3F8" w14:textId="77777777" w:rsidR="006A597C" w:rsidRPr="00655E67" w:rsidRDefault="006A597C" w:rsidP="00794AAA">
      <w:pPr>
        <w:tabs>
          <w:tab w:val="left" w:pos="-720"/>
          <w:tab w:val="left" w:pos="0"/>
        </w:tabs>
        <w:jc w:val="both"/>
        <w:rPr>
          <w:rFonts w:ascii="Museo Sans 300" w:hAnsi="Museo Sans 300"/>
          <w:bCs/>
        </w:rPr>
      </w:pPr>
    </w:p>
    <w:p w14:paraId="3A9462EA" w14:textId="5AEEBB91" w:rsidR="00262606" w:rsidRPr="00655E67" w:rsidRDefault="00262606" w:rsidP="00794AAA">
      <w:pPr>
        <w:tabs>
          <w:tab w:val="left" w:pos="-720"/>
          <w:tab w:val="left" w:pos="0"/>
        </w:tabs>
        <w:jc w:val="both"/>
        <w:rPr>
          <w:rFonts w:ascii="Museo Sans 300" w:hAnsi="Museo Sans 300"/>
          <w:lang w:val="es-ES_tradnl"/>
        </w:rPr>
      </w:pPr>
      <w:r w:rsidRPr="00655E67">
        <w:rPr>
          <w:rFonts w:ascii="Museo Sans 300" w:hAnsi="Museo Sans 300"/>
        </w:rPr>
        <w:t xml:space="preserve">La Gestora deberá remitir la información detallada </w:t>
      </w:r>
      <w:r w:rsidR="00231DEB" w:rsidRPr="00655E67">
        <w:rPr>
          <w:rFonts w:ascii="Museo Sans 300" w:hAnsi="Museo Sans 300"/>
        </w:rPr>
        <w:t>en el artícu</w:t>
      </w:r>
      <w:r w:rsidR="00DE50A2" w:rsidRPr="00655E67">
        <w:rPr>
          <w:rFonts w:ascii="Museo Sans 300" w:hAnsi="Museo Sans 300"/>
        </w:rPr>
        <w:t xml:space="preserve">lo </w:t>
      </w:r>
      <w:r w:rsidR="00DE50A2" w:rsidRPr="00655E67">
        <w:rPr>
          <w:rFonts w:ascii="Museo Sans 300" w:hAnsi="Museo Sans 300"/>
        </w:rPr>
        <w:lastRenderedPageBreak/>
        <w:t>60</w:t>
      </w:r>
      <w:r w:rsidRPr="00655E67">
        <w:rPr>
          <w:rFonts w:ascii="Museo Sans 300" w:hAnsi="Museo Sans 300"/>
        </w:rPr>
        <w:t xml:space="preserve"> de las presentes Normas</w:t>
      </w:r>
      <w:r w:rsidR="00A8197B" w:rsidRPr="00655E67">
        <w:rPr>
          <w:rFonts w:ascii="Museo Sans 300" w:hAnsi="Museo Sans 300"/>
        </w:rPr>
        <w:t>, de conformidad a la periodicidad establecida en dicho artículo,</w:t>
      </w:r>
      <w:r w:rsidRPr="00655E67">
        <w:rPr>
          <w:rFonts w:ascii="Museo Sans 300" w:hAnsi="Museo Sans 300"/>
        </w:rPr>
        <w:t xml:space="preserve"> de manera electrónica a partir del primer día hábil siguiente, de haberse iniciado la colocación de las cuotas de participación del Fondo.</w:t>
      </w:r>
    </w:p>
    <w:p w14:paraId="554197D9" w14:textId="77777777" w:rsidR="009A4CF9" w:rsidRPr="00655E67" w:rsidRDefault="009A4CF9" w:rsidP="00794AAA">
      <w:pPr>
        <w:tabs>
          <w:tab w:val="left" w:pos="-720"/>
          <w:tab w:val="left" w:pos="0"/>
        </w:tabs>
        <w:ind w:left="720" w:hanging="720"/>
        <w:rPr>
          <w:rFonts w:ascii="Museo Sans 300" w:hAnsi="Museo Sans 300"/>
          <w:b/>
          <w:lang w:val="es-ES_tradnl"/>
        </w:rPr>
      </w:pPr>
    </w:p>
    <w:p w14:paraId="41770724" w14:textId="77777777" w:rsidR="00262606" w:rsidRPr="00655E67" w:rsidRDefault="00262606" w:rsidP="00794AAA">
      <w:pPr>
        <w:tabs>
          <w:tab w:val="left" w:pos="-720"/>
          <w:tab w:val="left" w:pos="0"/>
        </w:tabs>
        <w:ind w:left="720" w:hanging="720"/>
        <w:rPr>
          <w:rFonts w:ascii="Museo Sans 300" w:hAnsi="Museo Sans 300"/>
          <w:b/>
          <w:lang w:val="es-ES_tradnl"/>
        </w:rPr>
      </w:pPr>
      <w:r w:rsidRPr="00655E67">
        <w:rPr>
          <w:rFonts w:ascii="Museo Sans 300" w:hAnsi="Museo Sans 300"/>
          <w:b/>
          <w:lang w:val="es-ES_tradnl"/>
        </w:rPr>
        <w:t xml:space="preserve">Sitio web de la Gestora </w:t>
      </w:r>
    </w:p>
    <w:p w14:paraId="0E59D16A" w14:textId="77777777" w:rsidR="00262606" w:rsidRPr="00655E67" w:rsidRDefault="00262606" w:rsidP="00794AAA">
      <w:pPr>
        <w:pStyle w:val="Prrafodelista"/>
        <w:numPr>
          <w:ilvl w:val="0"/>
          <w:numId w:val="3"/>
        </w:numPr>
        <w:tabs>
          <w:tab w:val="left" w:pos="709"/>
          <w:tab w:val="left" w:pos="851"/>
        </w:tabs>
        <w:spacing w:after="120"/>
        <w:ind w:firstLine="0"/>
        <w:jc w:val="both"/>
        <w:rPr>
          <w:rFonts w:ascii="Museo Sans 300" w:hAnsi="Museo Sans 300"/>
          <w:lang w:val="es-ES_tradnl"/>
        </w:rPr>
      </w:pPr>
      <w:r w:rsidRPr="00655E67">
        <w:rPr>
          <w:rFonts w:ascii="Museo Sans 300" w:hAnsi="Museo Sans 300"/>
          <w:b/>
          <w:lang w:val="es-ES_tradnl"/>
        </w:rPr>
        <w:t xml:space="preserve"> </w:t>
      </w:r>
      <w:r w:rsidRPr="00655E67">
        <w:rPr>
          <w:rFonts w:ascii="Museo Sans 300" w:hAnsi="Museo Sans 300"/>
          <w:lang w:val="es-ES_tradnl"/>
        </w:rPr>
        <w:t xml:space="preserve">Como parte de la información que la Gestora incluirá en su sitio web se deberá tener en cuenta la información adicional siguiente: </w:t>
      </w:r>
    </w:p>
    <w:p w14:paraId="26C3811D" w14:textId="1F08DEE3" w:rsidR="002848F2" w:rsidRPr="00655E67" w:rsidRDefault="00262606"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655E67">
        <w:rPr>
          <w:rFonts w:ascii="Museo Sans 300" w:hAnsi="Museo Sans 300"/>
          <w:lang w:val="es-ES_tradnl"/>
        </w:rPr>
        <w:t>Guías de orientación sobre las ventajas y riesgo</w:t>
      </w:r>
      <w:r w:rsidR="000E2B17" w:rsidRPr="00655E67">
        <w:rPr>
          <w:rFonts w:ascii="Museo Sans 300" w:hAnsi="Museo Sans 300"/>
          <w:lang w:val="es-ES_tradnl"/>
        </w:rPr>
        <w:t>s</w:t>
      </w:r>
      <w:r w:rsidRPr="00655E67">
        <w:rPr>
          <w:rFonts w:ascii="Museo Sans 300" w:hAnsi="Museo Sans 300"/>
          <w:lang w:val="es-ES_tradnl"/>
        </w:rPr>
        <w:t xml:space="preserve"> de invertir en los Fondos de Desarrollo Inmobiliario; </w:t>
      </w:r>
    </w:p>
    <w:p w14:paraId="563ACE85" w14:textId="0FE10E10" w:rsidR="004355DD" w:rsidRPr="00655E67" w:rsidRDefault="004355DD"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655E67">
        <w:rPr>
          <w:rFonts w:ascii="Museo Sans 300" w:hAnsi="Museo Sans 300"/>
          <w:lang w:val="es-ES_tradnl"/>
        </w:rPr>
        <w:t>Nombre del o los proyectos en los cuales está invirtiendo el Fondo;</w:t>
      </w:r>
    </w:p>
    <w:p w14:paraId="353CF274" w14:textId="3DAE6748" w:rsidR="002848F2" w:rsidRPr="00655E67" w:rsidRDefault="002848F2"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655E67">
        <w:rPr>
          <w:rFonts w:ascii="Museo Sans 300" w:hAnsi="Museo Sans 300"/>
          <w:lang w:val="es-ES_tradnl"/>
        </w:rPr>
        <w:t>Reportes de avances de obra</w:t>
      </w:r>
      <w:r w:rsidR="004355DD" w:rsidRPr="00655E67">
        <w:rPr>
          <w:rFonts w:ascii="Museo Sans 300" w:hAnsi="Museo Sans 300"/>
          <w:lang w:val="es-ES_tradnl"/>
        </w:rPr>
        <w:t xml:space="preserve"> de los proyectos</w:t>
      </w:r>
      <w:r w:rsidRPr="00655E67">
        <w:rPr>
          <w:rFonts w:ascii="Museo Sans 300" w:hAnsi="Museo Sans 300"/>
          <w:lang w:val="es-ES_tradnl"/>
        </w:rPr>
        <w:t>;</w:t>
      </w:r>
    </w:p>
    <w:p w14:paraId="7E2E1977" w14:textId="77777777" w:rsidR="002848F2" w:rsidRPr="00655E67" w:rsidRDefault="002848F2"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655E67">
        <w:rPr>
          <w:rFonts w:ascii="Museo Sans 300" w:hAnsi="Museo Sans 300"/>
          <w:lang w:val="es-ES_tradnl"/>
        </w:rPr>
        <w:t>Estados financieros mensuales, trimestrales y anuales;</w:t>
      </w:r>
    </w:p>
    <w:p w14:paraId="51E66E42" w14:textId="3C3F5E1A" w:rsidR="004355DD" w:rsidRPr="00655E67" w:rsidRDefault="004355DD"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655E67" w:rsidDel="001F5E2F">
        <w:rPr>
          <w:rFonts w:ascii="Museo Sans 300" w:hAnsi="Museo Sans 300" w:cs="Arial"/>
        </w:rPr>
        <w:t xml:space="preserve">Valor </w:t>
      </w:r>
      <w:r w:rsidRPr="00655E67">
        <w:rPr>
          <w:rFonts w:ascii="Museo Sans 300" w:hAnsi="Museo Sans 300" w:cs="Arial"/>
        </w:rPr>
        <w:t xml:space="preserve">de </w:t>
      </w:r>
      <w:r w:rsidR="002F7321" w:rsidRPr="00655E67">
        <w:rPr>
          <w:rFonts w:ascii="Museo Sans 300" w:hAnsi="Museo Sans 300" w:cs="Arial"/>
        </w:rPr>
        <w:t xml:space="preserve">la </w:t>
      </w:r>
      <w:r w:rsidRPr="00655E67">
        <w:rPr>
          <w:rFonts w:ascii="Museo Sans 300" w:eastAsia="Tahoma" w:hAnsi="Museo Sans 300" w:cs="Arial"/>
          <w:bCs/>
        </w:rPr>
        <w:t>cuota</w:t>
      </w:r>
      <w:r w:rsidRPr="00655E67">
        <w:rPr>
          <w:rFonts w:ascii="Museo Sans 300" w:hAnsi="Museo Sans 300" w:cs="Arial"/>
        </w:rPr>
        <w:t xml:space="preserve"> de participación y su valor nominal, especificando la fecha de referencia de la valoración que se ha considerado para los proyectos de </w:t>
      </w:r>
      <w:r w:rsidR="00DB48BE" w:rsidRPr="00655E67">
        <w:rPr>
          <w:rFonts w:ascii="Museo Sans 300" w:hAnsi="Museo Sans 300" w:cs="Arial"/>
        </w:rPr>
        <w:t>desarrollo inmobiliario;</w:t>
      </w:r>
    </w:p>
    <w:p w14:paraId="4993D574" w14:textId="39D01CD4" w:rsidR="00262606" w:rsidRPr="00655E67" w:rsidRDefault="0066084E"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655E67">
        <w:rPr>
          <w:rFonts w:ascii="Museo Sans 300" w:hAnsi="Museo Sans 300" w:cs="Arial"/>
        </w:rPr>
        <w:t>Informes trimestrales de g</w:t>
      </w:r>
      <w:r w:rsidR="002848F2" w:rsidRPr="00655E67">
        <w:rPr>
          <w:rFonts w:ascii="Museo Sans 300" w:hAnsi="Museo Sans 300" w:cs="Arial"/>
        </w:rPr>
        <w:t>estión</w:t>
      </w:r>
      <w:r w:rsidR="00B31823" w:rsidRPr="00655E67">
        <w:rPr>
          <w:rFonts w:ascii="Museo Sans 300" w:hAnsi="Museo Sans 300" w:cs="Arial"/>
        </w:rPr>
        <w:t xml:space="preserve"> del Fondo de Desarrollo</w:t>
      </w:r>
      <w:r w:rsidR="00C709EB" w:rsidRPr="00655E67">
        <w:rPr>
          <w:rFonts w:ascii="Museo Sans 300" w:hAnsi="Museo Sans 300" w:cs="Arial"/>
        </w:rPr>
        <w:t xml:space="preserve"> Inmobiliario</w:t>
      </w:r>
      <w:r w:rsidR="002848F2" w:rsidRPr="00655E67">
        <w:rPr>
          <w:rFonts w:ascii="Museo Sans 300" w:hAnsi="Museo Sans 300" w:cs="Arial"/>
        </w:rPr>
        <w:t>;</w:t>
      </w:r>
      <w:r w:rsidR="002848F2" w:rsidRPr="00655E67">
        <w:rPr>
          <w:rFonts w:ascii="Museo Sans 300" w:hAnsi="Museo Sans 300"/>
          <w:lang w:val="es-ES_tradnl"/>
        </w:rPr>
        <w:t xml:space="preserve"> </w:t>
      </w:r>
      <w:r w:rsidR="00262606" w:rsidRPr="00655E67">
        <w:rPr>
          <w:rFonts w:ascii="Museo Sans 300" w:hAnsi="Museo Sans 300"/>
          <w:lang w:val="es-ES_tradnl"/>
        </w:rPr>
        <w:t>y</w:t>
      </w:r>
    </w:p>
    <w:p w14:paraId="47709A48" w14:textId="45DF5584" w:rsidR="00262606" w:rsidRPr="00655E67" w:rsidRDefault="00262606" w:rsidP="00794AAA">
      <w:pPr>
        <w:pStyle w:val="Prrafodelista"/>
        <w:numPr>
          <w:ilvl w:val="0"/>
          <w:numId w:val="61"/>
        </w:numPr>
        <w:tabs>
          <w:tab w:val="left" w:pos="-720"/>
          <w:tab w:val="left" w:pos="0"/>
        </w:tabs>
        <w:ind w:left="425" w:hanging="425"/>
        <w:jc w:val="both"/>
        <w:rPr>
          <w:rFonts w:ascii="Museo Sans 300" w:hAnsi="Museo Sans 300"/>
          <w:lang w:val="es-ES_tradnl"/>
        </w:rPr>
      </w:pPr>
      <w:r w:rsidRPr="00655E67">
        <w:rPr>
          <w:rFonts w:ascii="Museo Sans 300" w:hAnsi="Museo Sans 300"/>
          <w:lang w:val="es-ES_tradnl"/>
        </w:rPr>
        <w:t>Nombre de las sociedades o personas contratadas para el desarrollo del proyecto</w:t>
      </w:r>
      <w:r w:rsidR="0066084E" w:rsidRPr="00655E67">
        <w:rPr>
          <w:rFonts w:ascii="Museo Sans 300" w:hAnsi="Museo Sans 300"/>
          <w:lang w:val="es-ES_tradnl"/>
        </w:rPr>
        <w:t xml:space="preserve"> de d</w:t>
      </w:r>
      <w:r w:rsidR="0071604E" w:rsidRPr="00655E67">
        <w:rPr>
          <w:rFonts w:ascii="Museo Sans 300" w:hAnsi="Museo Sans 300"/>
          <w:lang w:val="es-ES_tradnl"/>
        </w:rPr>
        <w:t>esarrollo</w:t>
      </w:r>
      <w:r w:rsidRPr="00655E67">
        <w:rPr>
          <w:rFonts w:ascii="Museo Sans 300" w:hAnsi="Museo Sans 300"/>
          <w:lang w:val="es-ES_tradnl"/>
        </w:rPr>
        <w:t xml:space="preserve"> inmobiliario. </w:t>
      </w:r>
    </w:p>
    <w:p w14:paraId="6C56EFD3" w14:textId="77777777" w:rsidR="002C4ED9" w:rsidRPr="00655E67" w:rsidRDefault="002C4ED9" w:rsidP="00794AAA">
      <w:pPr>
        <w:pStyle w:val="Prrafodelista"/>
        <w:tabs>
          <w:tab w:val="left" w:pos="709"/>
          <w:tab w:val="left" w:pos="851"/>
        </w:tabs>
        <w:jc w:val="both"/>
        <w:rPr>
          <w:rFonts w:ascii="Museo Sans 300" w:eastAsia="Tahoma" w:hAnsi="Museo Sans 300" w:cs="Arial"/>
          <w:bCs/>
        </w:rPr>
      </w:pPr>
    </w:p>
    <w:p w14:paraId="518CFE4D" w14:textId="41DB6931" w:rsidR="00DB48BE" w:rsidRDefault="002C4ED9" w:rsidP="00794AAA">
      <w:pPr>
        <w:pStyle w:val="Prrafodelista"/>
        <w:tabs>
          <w:tab w:val="left" w:pos="709"/>
          <w:tab w:val="left" w:pos="851"/>
        </w:tabs>
        <w:jc w:val="both"/>
        <w:rPr>
          <w:rFonts w:ascii="Museo Sans 300" w:eastAsia="Tahoma" w:hAnsi="Museo Sans 300" w:cs="Arial"/>
          <w:bCs/>
        </w:rPr>
      </w:pPr>
      <w:r w:rsidRPr="00655E67">
        <w:rPr>
          <w:rFonts w:ascii="Museo Sans 300" w:eastAsia="Tahoma" w:hAnsi="Museo Sans 300" w:cs="Arial"/>
          <w:bCs/>
        </w:rPr>
        <w:t>Asimismo,</w:t>
      </w:r>
      <w:r w:rsidR="002F7321" w:rsidRPr="00655E67">
        <w:rPr>
          <w:rFonts w:ascii="Museo Sans 300" w:eastAsia="Tahoma" w:hAnsi="Museo Sans 300" w:cs="Arial"/>
          <w:bCs/>
        </w:rPr>
        <w:t xml:space="preserve"> cuando</w:t>
      </w:r>
      <w:r w:rsidRPr="00655E67">
        <w:rPr>
          <w:rFonts w:ascii="Museo Sans 300" w:eastAsia="Tahoma" w:hAnsi="Museo Sans 300" w:cs="Arial"/>
          <w:bCs/>
        </w:rPr>
        <w:t xml:space="preserve"> l</w:t>
      </w:r>
      <w:r w:rsidR="002F7321" w:rsidRPr="00655E67">
        <w:rPr>
          <w:rFonts w:ascii="Museo Sans 300" w:eastAsia="Tahoma" w:hAnsi="Museo Sans 300" w:cs="Arial"/>
          <w:bCs/>
        </w:rPr>
        <w:t xml:space="preserve">a Gestora </w:t>
      </w:r>
      <w:r w:rsidR="00DB48BE" w:rsidRPr="00655E67">
        <w:rPr>
          <w:rFonts w:ascii="Museo Sans 300" w:eastAsia="Tahoma" w:hAnsi="Museo Sans 300" w:cs="Arial"/>
          <w:bCs/>
        </w:rPr>
        <w:t>realice contratación de servicios con recursos del Fondo</w:t>
      </w:r>
      <w:r w:rsidR="003C1D6D" w:rsidRPr="00655E67">
        <w:rPr>
          <w:rFonts w:ascii="Museo Sans 300" w:eastAsia="Tahoma" w:hAnsi="Museo Sans 300" w:cs="Arial"/>
          <w:bCs/>
        </w:rPr>
        <w:t xml:space="preserve"> ya sea</w:t>
      </w:r>
      <w:r w:rsidR="00DB48BE" w:rsidRPr="00655E67">
        <w:rPr>
          <w:rFonts w:ascii="Museo Sans 300" w:eastAsia="Tahoma" w:hAnsi="Museo Sans 300" w:cs="Arial"/>
          <w:bCs/>
        </w:rPr>
        <w:t xml:space="preserve"> con sociedades miembros de su conglomerado financiero, grupo empresarial o</w:t>
      </w:r>
      <w:r w:rsidR="003C1D6D" w:rsidRPr="00655E67">
        <w:rPr>
          <w:rFonts w:ascii="Museo Sans 300" w:eastAsia="Tahoma" w:hAnsi="Museo Sans 300" w:cs="Arial"/>
          <w:bCs/>
        </w:rPr>
        <w:t xml:space="preserve"> con personas relacionadas, deberá</w:t>
      </w:r>
      <w:r w:rsidR="00DB48BE" w:rsidRPr="00655E67">
        <w:rPr>
          <w:rFonts w:ascii="Museo Sans 300" w:eastAsia="Tahoma" w:hAnsi="Museo Sans 300" w:cs="Arial"/>
          <w:bCs/>
        </w:rPr>
        <w:t xml:space="preserve"> revelar en su sitio web el nombre de la sociedad que le brinda el servicio, así como revelar el tipo y grado de vinculación. </w:t>
      </w:r>
    </w:p>
    <w:p w14:paraId="39235F4E" w14:textId="1506A250" w:rsidR="009C1C2C" w:rsidRDefault="009C1C2C" w:rsidP="00794AAA">
      <w:pPr>
        <w:pStyle w:val="Prrafodelista"/>
        <w:tabs>
          <w:tab w:val="left" w:pos="709"/>
          <w:tab w:val="left" w:pos="851"/>
        </w:tabs>
        <w:jc w:val="both"/>
        <w:rPr>
          <w:rFonts w:ascii="Museo Sans 300" w:eastAsia="Tahoma" w:hAnsi="Museo Sans 300" w:cs="Arial"/>
          <w:bCs/>
        </w:rPr>
      </w:pPr>
    </w:p>
    <w:p w14:paraId="158338E3" w14:textId="77777777" w:rsidR="00262606" w:rsidRPr="00655E67" w:rsidRDefault="00262606" w:rsidP="00794AAA">
      <w:pPr>
        <w:pStyle w:val="Prrafodelista"/>
        <w:numPr>
          <w:ilvl w:val="0"/>
          <w:numId w:val="67"/>
        </w:numPr>
        <w:ind w:left="0" w:firstLine="0"/>
        <w:jc w:val="center"/>
        <w:rPr>
          <w:rFonts w:ascii="Museo Sans 300" w:hAnsi="Museo Sans 300"/>
          <w:b/>
          <w:spacing w:val="-3"/>
          <w:lang w:val="es-MX"/>
        </w:rPr>
      </w:pPr>
    </w:p>
    <w:p w14:paraId="662A1D33" w14:textId="77777777" w:rsidR="00262606" w:rsidRPr="00655E67" w:rsidRDefault="00262606" w:rsidP="00794AAA">
      <w:pPr>
        <w:tabs>
          <w:tab w:val="left" w:pos="-720"/>
          <w:tab w:val="left" w:pos="0"/>
        </w:tabs>
        <w:jc w:val="center"/>
        <w:rPr>
          <w:rFonts w:ascii="Museo Sans 300" w:hAnsi="Museo Sans 300"/>
          <w:spacing w:val="-3"/>
          <w:lang w:val="es-MX"/>
        </w:rPr>
      </w:pPr>
      <w:r w:rsidRPr="00655E67">
        <w:rPr>
          <w:rFonts w:ascii="Museo Sans 300" w:hAnsi="Museo Sans 300"/>
          <w:b/>
          <w:spacing w:val="-3"/>
          <w:lang w:val="es-MX"/>
        </w:rPr>
        <w:t>OTRAS DISPOSICIONES Y VIGENCIA</w:t>
      </w:r>
    </w:p>
    <w:p w14:paraId="5B42D930" w14:textId="77777777" w:rsidR="00FB69E4" w:rsidRDefault="00FB69E4" w:rsidP="00794AAA">
      <w:pPr>
        <w:pStyle w:val="Textoindependiente"/>
        <w:spacing w:line="270" w:lineRule="exact"/>
        <w:ind w:left="0"/>
        <w:jc w:val="both"/>
        <w:rPr>
          <w:rFonts w:ascii="Museo Sans 300" w:eastAsiaTheme="minorHAnsi" w:hAnsi="Museo Sans 300" w:cs="Arial"/>
          <w:b/>
          <w:sz w:val="22"/>
          <w:szCs w:val="22"/>
          <w:lang w:val="es-MX"/>
        </w:rPr>
      </w:pPr>
    </w:p>
    <w:p w14:paraId="731E34BE" w14:textId="61A6E8EE" w:rsidR="00262606" w:rsidRPr="00655E67" w:rsidRDefault="00262606" w:rsidP="00794AAA">
      <w:pPr>
        <w:pStyle w:val="Textoindependiente"/>
        <w:spacing w:line="270" w:lineRule="exact"/>
        <w:ind w:left="0"/>
        <w:jc w:val="both"/>
        <w:rPr>
          <w:rFonts w:ascii="Museo Sans 300" w:eastAsiaTheme="minorHAnsi" w:hAnsi="Museo Sans 300" w:cs="Arial"/>
          <w:b/>
          <w:sz w:val="22"/>
          <w:szCs w:val="22"/>
          <w:lang w:val="es-MX"/>
        </w:rPr>
      </w:pPr>
      <w:r w:rsidRPr="00655E67">
        <w:rPr>
          <w:rFonts w:ascii="Museo Sans 300" w:eastAsiaTheme="minorHAnsi" w:hAnsi="Museo Sans 300" w:cs="Arial"/>
          <w:b/>
          <w:sz w:val="22"/>
          <w:szCs w:val="22"/>
          <w:lang w:val="es-MX"/>
        </w:rPr>
        <w:t>Tiempo de resguardo de la información</w:t>
      </w:r>
    </w:p>
    <w:p w14:paraId="68DA4758" w14:textId="5E3B56BC" w:rsidR="00262606" w:rsidRPr="00655E67" w:rsidRDefault="00DB48BE" w:rsidP="00CB57D3">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t>La información y e</w:t>
      </w:r>
      <w:r w:rsidR="00262606" w:rsidRPr="00655E67">
        <w:rPr>
          <w:rFonts w:ascii="Museo Sans 300" w:hAnsi="Museo Sans 300"/>
          <w:lang w:val="es-MX"/>
        </w:rPr>
        <w:t>l registro de transacciones realizadas por los partícipes</w:t>
      </w:r>
      <w:r w:rsidR="005F763D" w:rsidRPr="00655E67">
        <w:rPr>
          <w:rFonts w:ascii="Museo Sans 300" w:hAnsi="Museo Sans 300"/>
          <w:lang w:val="es-MX"/>
        </w:rPr>
        <w:t>,</w:t>
      </w:r>
      <w:r w:rsidR="00262606" w:rsidRPr="00655E67">
        <w:rPr>
          <w:rFonts w:ascii="Museo Sans 300" w:hAnsi="Museo Sans 300"/>
          <w:lang w:val="es-MX"/>
        </w:rPr>
        <w:t xml:space="preserve"> </w:t>
      </w:r>
      <w:r w:rsidR="005F763D" w:rsidRPr="00655E67">
        <w:rPr>
          <w:rFonts w:ascii="Museo Sans 300" w:hAnsi="Museo Sans 300"/>
          <w:lang w:val="es-MX"/>
        </w:rPr>
        <w:t xml:space="preserve">las sociedades contratadas para brindar servicios al Fondo </w:t>
      </w:r>
      <w:r w:rsidR="00262606" w:rsidRPr="00655E67">
        <w:rPr>
          <w:rFonts w:ascii="Museo Sans 300" w:hAnsi="Museo Sans 300"/>
          <w:lang w:val="es-MX"/>
        </w:rPr>
        <w:t>y los libros de actas, deberán conservarse conforme al plazo establecido en la Ley Contra el Lavado de Dinero y de Activos y Código de Comercio respectivamente.</w:t>
      </w:r>
    </w:p>
    <w:p w14:paraId="1A43D2CD" w14:textId="77777777" w:rsidR="00E52401" w:rsidRDefault="00E52401" w:rsidP="00794AAA">
      <w:pPr>
        <w:pStyle w:val="Textoindependiente"/>
        <w:ind w:left="0"/>
        <w:jc w:val="both"/>
        <w:rPr>
          <w:rFonts w:ascii="Museo Sans 300" w:hAnsi="Museo Sans 300" w:cs="Arial"/>
          <w:b/>
          <w:sz w:val="22"/>
          <w:szCs w:val="22"/>
          <w:lang w:val="es-MX"/>
        </w:rPr>
      </w:pPr>
    </w:p>
    <w:p w14:paraId="4813A936" w14:textId="1C87A14D" w:rsidR="00262606" w:rsidRPr="00655E67" w:rsidRDefault="00262606" w:rsidP="00794AAA">
      <w:pPr>
        <w:pStyle w:val="Textoindependiente"/>
        <w:ind w:left="0"/>
        <w:jc w:val="both"/>
        <w:rPr>
          <w:rFonts w:ascii="Museo Sans 300" w:hAnsi="Museo Sans 300" w:cs="Arial"/>
          <w:b/>
          <w:sz w:val="22"/>
          <w:szCs w:val="22"/>
          <w:lang w:val="es-MX"/>
        </w:rPr>
      </w:pPr>
      <w:r w:rsidRPr="00655E67">
        <w:rPr>
          <w:rFonts w:ascii="Museo Sans 300" w:hAnsi="Museo Sans 300" w:cs="Arial"/>
          <w:b/>
          <w:sz w:val="22"/>
          <w:szCs w:val="22"/>
          <w:lang w:val="es-MX"/>
        </w:rPr>
        <w:t>Sanciones</w:t>
      </w:r>
    </w:p>
    <w:p w14:paraId="354F4C6B" w14:textId="77777777" w:rsidR="00262606" w:rsidRPr="00655E67" w:rsidRDefault="00262606" w:rsidP="00CB57D3">
      <w:pPr>
        <w:pStyle w:val="Prrafodelista"/>
        <w:numPr>
          <w:ilvl w:val="0"/>
          <w:numId w:val="3"/>
        </w:numPr>
        <w:tabs>
          <w:tab w:val="left" w:pos="709"/>
          <w:tab w:val="left" w:pos="851"/>
        </w:tabs>
        <w:ind w:firstLine="0"/>
        <w:jc w:val="both"/>
        <w:rPr>
          <w:rFonts w:ascii="Museo Sans 300" w:hAnsi="Museo Sans 300"/>
          <w:lang w:val="es-MX"/>
        </w:rPr>
      </w:pPr>
      <w:r w:rsidRPr="00655E67">
        <w:rPr>
          <w:rFonts w:ascii="Museo Sans 300" w:hAnsi="Museo Sans 300"/>
          <w:lang w:val="es-MX"/>
        </w:rPr>
        <w:lastRenderedPageBreak/>
        <w:t>Los incumplimientos a las disposiciones contenidas en las presentes Normas, serán sancionados de conformidad a lo establecido en la Ley de Supervisión y Regulación del Sistema Financiero.</w:t>
      </w:r>
    </w:p>
    <w:p w14:paraId="38FD160A" w14:textId="77777777" w:rsidR="00CF1F85" w:rsidRPr="00655E67" w:rsidRDefault="00CF1F85" w:rsidP="00794AAA">
      <w:pPr>
        <w:pStyle w:val="Prrafodelista"/>
        <w:tabs>
          <w:tab w:val="left" w:pos="709"/>
          <w:tab w:val="left" w:pos="851"/>
        </w:tabs>
        <w:jc w:val="both"/>
        <w:rPr>
          <w:rFonts w:ascii="Museo Sans 300" w:hAnsi="Museo Sans 300"/>
          <w:lang w:val="es-MX"/>
        </w:rPr>
      </w:pPr>
    </w:p>
    <w:p w14:paraId="55636263" w14:textId="77777777" w:rsidR="00262606" w:rsidRPr="00655E67" w:rsidRDefault="00262606" w:rsidP="00794AAA">
      <w:pPr>
        <w:jc w:val="both"/>
        <w:rPr>
          <w:rFonts w:ascii="Museo Sans 300" w:hAnsi="Museo Sans 300"/>
          <w:b/>
          <w:lang w:val="es-ES_tradnl"/>
        </w:rPr>
      </w:pPr>
      <w:r w:rsidRPr="00655E67">
        <w:rPr>
          <w:rFonts w:ascii="Museo Sans 300" w:hAnsi="Museo Sans 300"/>
          <w:b/>
          <w:lang w:val="es-ES_tradnl"/>
        </w:rPr>
        <w:t>Aspectos no previstos</w:t>
      </w:r>
    </w:p>
    <w:p w14:paraId="60C258B7" w14:textId="64D95DA1" w:rsidR="00262606" w:rsidRPr="00655E67" w:rsidRDefault="00262606" w:rsidP="00794AAA">
      <w:pPr>
        <w:pStyle w:val="Prrafodelista"/>
        <w:numPr>
          <w:ilvl w:val="0"/>
          <w:numId w:val="3"/>
        </w:numPr>
        <w:tabs>
          <w:tab w:val="left" w:pos="709"/>
          <w:tab w:val="left" w:pos="851"/>
        </w:tabs>
        <w:ind w:firstLine="0"/>
        <w:jc w:val="both"/>
        <w:rPr>
          <w:rFonts w:ascii="Museo Sans 300" w:hAnsi="Museo Sans 300"/>
          <w:lang w:val="es-ES_tradnl"/>
        </w:rPr>
      </w:pPr>
      <w:r w:rsidRPr="00655E67">
        <w:rPr>
          <w:rFonts w:ascii="Museo Sans 300" w:hAnsi="Museo Sans 300"/>
          <w:lang w:val="es-ES_tradnl"/>
        </w:rPr>
        <w:t xml:space="preserve">Los aspectos no previstos en </w:t>
      </w:r>
      <w:r w:rsidR="00E37153" w:rsidRPr="00655E67">
        <w:rPr>
          <w:rFonts w:ascii="Museo Sans 300" w:hAnsi="Museo Sans 300"/>
          <w:lang w:val="es-ES_tradnl"/>
        </w:rPr>
        <w:t xml:space="preserve">materia </w:t>
      </w:r>
      <w:r w:rsidRPr="00655E67">
        <w:rPr>
          <w:rFonts w:ascii="Museo Sans 300" w:hAnsi="Museo Sans 300"/>
          <w:lang w:val="es-ES_tradnl"/>
        </w:rPr>
        <w:t xml:space="preserve">de regulación en las presentes Normas, serán resueltos por el </w:t>
      </w:r>
      <w:r w:rsidRPr="00655E67">
        <w:rPr>
          <w:rFonts w:ascii="Museo Sans 300" w:hAnsi="Museo Sans 300"/>
          <w:lang w:val="es-MX"/>
        </w:rPr>
        <w:t>Banco</w:t>
      </w:r>
      <w:r w:rsidRPr="00655E67">
        <w:rPr>
          <w:rFonts w:ascii="Museo Sans 300" w:hAnsi="Museo Sans 300"/>
          <w:lang w:val="es-ES_tradnl"/>
        </w:rPr>
        <w:t xml:space="preserve"> Central por medio de su Comité de Normas.</w:t>
      </w:r>
    </w:p>
    <w:p w14:paraId="17DCBD24" w14:textId="77777777" w:rsidR="00B209A9" w:rsidRPr="00655E67" w:rsidRDefault="00B209A9" w:rsidP="00794AAA">
      <w:pPr>
        <w:jc w:val="both"/>
        <w:rPr>
          <w:rFonts w:ascii="Museo Sans 300" w:hAnsi="Museo Sans 300"/>
          <w:b/>
          <w:lang w:val="es-ES_tradnl"/>
        </w:rPr>
      </w:pPr>
    </w:p>
    <w:p w14:paraId="0E4BE5DD" w14:textId="77777777" w:rsidR="00262606" w:rsidRPr="00655E67" w:rsidRDefault="00262606" w:rsidP="00794AAA">
      <w:pPr>
        <w:jc w:val="both"/>
        <w:rPr>
          <w:rFonts w:ascii="Museo Sans 300" w:hAnsi="Museo Sans 300"/>
          <w:b/>
          <w:lang w:val="es-ES_tradnl"/>
        </w:rPr>
      </w:pPr>
      <w:r w:rsidRPr="00655E67">
        <w:rPr>
          <w:rFonts w:ascii="Museo Sans 300" w:hAnsi="Museo Sans 300"/>
          <w:b/>
          <w:lang w:val="es-ES_tradnl"/>
        </w:rPr>
        <w:t xml:space="preserve">Vigencia </w:t>
      </w:r>
    </w:p>
    <w:p w14:paraId="403EBB17" w14:textId="77777777" w:rsidR="007B2EF7" w:rsidRPr="00655E67" w:rsidRDefault="00262606" w:rsidP="00CB57D3">
      <w:pPr>
        <w:pStyle w:val="Prrafodelista"/>
        <w:numPr>
          <w:ilvl w:val="0"/>
          <w:numId w:val="3"/>
        </w:numPr>
        <w:tabs>
          <w:tab w:val="left" w:pos="709"/>
          <w:tab w:val="left" w:pos="851"/>
        </w:tabs>
        <w:ind w:firstLine="0"/>
        <w:jc w:val="both"/>
        <w:rPr>
          <w:rFonts w:ascii="Museo Sans 300" w:hAnsi="Museo Sans 300"/>
          <w:b/>
          <w:sz w:val="20"/>
          <w:szCs w:val="20"/>
          <w:lang w:val="es-MX"/>
        </w:rPr>
      </w:pPr>
      <w:r w:rsidRPr="00655E67">
        <w:rPr>
          <w:rFonts w:ascii="Museo Sans 300" w:hAnsi="Museo Sans 300"/>
          <w:lang w:val="es-ES_tradnl"/>
        </w:rPr>
        <w:t xml:space="preserve">Las presentes Normas entrarán en </w:t>
      </w:r>
      <w:r w:rsidR="0008177D" w:rsidRPr="00655E67">
        <w:rPr>
          <w:rFonts w:ascii="Museo Sans 300" w:hAnsi="Museo Sans 300"/>
          <w:lang w:val="es-ES_tradnl"/>
        </w:rPr>
        <w:t>vigencia a partir del diez</w:t>
      </w:r>
      <w:r w:rsidR="000E2B17" w:rsidRPr="00655E67">
        <w:rPr>
          <w:rFonts w:ascii="Museo Sans 300" w:hAnsi="Museo Sans 300"/>
          <w:lang w:val="es-ES_tradnl"/>
        </w:rPr>
        <w:t xml:space="preserve"> de diciembre </w:t>
      </w:r>
      <w:r w:rsidR="00F966AA" w:rsidRPr="00655E67">
        <w:rPr>
          <w:rFonts w:ascii="Museo Sans 300" w:hAnsi="Museo Sans 300"/>
          <w:lang w:val="es-ES_tradnl"/>
        </w:rPr>
        <w:t>de dos mil dieciocho</w:t>
      </w:r>
      <w:r w:rsidRPr="00655E67">
        <w:rPr>
          <w:rFonts w:ascii="Museo Sans 300" w:hAnsi="Museo Sans 300"/>
          <w:lang w:val="es-ES_tradnl"/>
        </w:rPr>
        <w:t>.</w:t>
      </w:r>
    </w:p>
    <w:p w14:paraId="5E0BE784" w14:textId="77777777" w:rsidR="007B2EF7" w:rsidRPr="00655E67" w:rsidRDefault="007B2EF7" w:rsidP="007B2EF7">
      <w:pPr>
        <w:tabs>
          <w:tab w:val="left" w:pos="709"/>
          <w:tab w:val="left" w:pos="851"/>
        </w:tabs>
        <w:jc w:val="both"/>
        <w:rPr>
          <w:rFonts w:ascii="Museo Sans 300" w:hAnsi="Museo Sans 300"/>
          <w:b/>
          <w:lang w:val="es-MX"/>
        </w:rPr>
      </w:pPr>
    </w:p>
    <w:p w14:paraId="2B0006A8" w14:textId="6FC172FA" w:rsidR="00AC1984" w:rsidRPr="00655E67" w:rsidRDefault="00AC1984" w:rsidP="007B2EF7">
      <w:pPr>
        <w:tabs>
          <w:tab w:val="left" w:pos="709"/>
          <w:tab w:val="left" w:pos="851"/>
        </w:tabs>
        <w:jc w:val="both"/>
        <w:rPr>
          <w:rFonts w:ascii="Museo Sans 300" w:hAnsi="Museo Sans 300"/>
          <w:b/>
          <w:lang w:val="es-MX"/>
        </w:rPr>
      </w:pPr>
    </w:p>
    <w:p w14:paraId="7D008B29" w14:textId="77777777" w:rsidR="009C1C2C" w:rsidRDefault="009C1C2C" w:rsidP="00AC1984">
      <w:pPr>
        <w:tabs>
          <w:tab w:val="left" w:pos="709"/>
          <w:tab w:val="left" w:pos="851"/>
        </w:tabs>
        <w:jc w:val="both"/>
        <w:rPr>
          <w:rFonts w:ascii="Museo Sans 300" w:hAnsi="Museo Sans 300"/>
          <w:b/>
          <w:lang w:val="es-MX"/>
        </w:rPr>
      </w:pPr>
      <w:bookmarkStart w:id="3" w:name="_GoBack"/>
      <w:bookmarkEnd w:id="3"/>
    </w:p>
    <w:p w14:paraId="2172A184" w14:textId="221F28E0" w:rsidR="00B209A9" w:rsidRPr="00655E67" w:rsidRDefault="00CF2887" w:rsidP="00786E3A">
      <w:pPr>
        <w:keepNext/>
        <w:keepLines/>
        <w:tabs>
          <w:tab w:val="left" w:pos="709"/>
          <w:tab w:val="left" w:pos="851"/>
        </w:tabs>
        <w:jc w:val="both"/>
        <w:rPr>
          <w:rFonts w:ascii="Museo Sans 300" w:hAnsi="Museo Sans 300"/>
          <w:b/>
          <w:sz w:val="20"/>
          <w:lang w:val="es-MX"/>
        </w:rPr>
      </w:pPr>
      <w:r w:rsidRPr="00655E67">
        <w:rPr>
          <w:rFonts w:ascii="Museo Sans 300" w:hAnsi="Museo Sans 300"/>
          <w:b/>
          <w:sz w:val="20"/>
          <w:lang w:val="es-MX"/>
        </w:rPr>
        <w:t>MODIFICACIONES:</w:t>
      </w:r>
    </w:p>
    <w:p w14:paraId="21B858B4" w14:textId="382FB799" w:rsidR="0098710A" w:rsidRPr="0098710A" w:rsidRDefault="00CF2887" w:rsidP="00AC1984">
      <w:pPr>
        <w:pStyle w:val="Prrafodelista"/>
        <w:numPr>
          <w:ilvl w:val="0"/>
          <w:numId w:val="81"/>
        </w:numPr>
        <w:ind w:left="425" w:hanging="425"/>
        <w:jc w:val="both"/>
        <w:rPr>
          <w:rFonts w:ascii="Museo Sans 300" w:hAnsi="Museo Sans 300"/>
          <w:b/>
          <w:sz w:val="20"/>
          <w:szCs w:val="20"/>
          <w:lang w:val="es-MX"/>
        </w:rPr>
      </w:pPr>
      <w:r w:rsidRPr="00655E67">
        <w:rPr>
          <w:rFonts w:ascii="Museo Sans 300" w:hAnsi="Museo Sans 300"/>
          <w:b/>
          <w:sz w:val="20"/>
          <w:lang w:val="es-ES_tradnl"/>
        </w:rPr>
        <w:t>Modificaciones a los artículos 50, 52, 53, 54 y 60 y al Anexo No. 4 aprobadas por</w:t>
      </w:r>
      <w:r w:rsidR="00694305" w:rsidRPr="00655E67">
        <w:rPr>
          <w:rFonts w:ascii="Museo Sans 300" w:hAnsi="Museo Sans 300"/>
          <w:b/>
          <w:sz w:val="20"/>
          <w:lang w:val="es-ES_tradnl"/>
        </w:rPr>
        <w:t xml:space="preserve"> el Banco Central por medio de su Comité de Normas, en Sesión No. CN-1</w:t>
      </w:r>
      <w:r w:rsidR="00795362" w:rsidRPr="00655E67">
        <w:rPr>
          <w:rFonts w:ascii="Museo Sans 300" w:hAnsi="Museo Sans 300"/>
          <w:b/>
          <w:sz w:val="20"/>
          <w:lang w:val="es-ES_tradnl"/>
        </w:rPr>
        <w:t>6</w:t>
      </w:r>
      <w:r w:rsidR="00694305" w:rsidRPr="00655E67">
        <w:rPr>
          <w:rFonts w:ascii="Museo Sans 300" w:hAnsi="Museo Sans 300"/>
          <w:b/>
          <w:sz w:val="20"/>
          <w:lang w:val="es-ES_tradnl"/>
        </w:rPr>
        <w:t xml:space="preserve">/2019, de fecha </w:t>
      </w:r>
      <w:r w:rsidR="008F3D4E" w:rsidRPr="00655E67">
        <w:rPr>
          <w:rFonts w:ascii="Museo Sans 300" w:hAnsi="Museo Sans 300"/>
          <w:b/>
          <w:sz w:val="20"/>
          <w:lang w:val="es-ES_tradnl"/>
        </w:rPr>
        <w:t>2</w:t>
      </w:r>
      <w:r w:rsidR="00DC3D7C" w:rsidRPr="00655E67">
        <w:rPr>
          <w:rFonts w:ascii="Museo Sans 300" w:hAnsi="Museo Sans 300"/>
          <w:b/>
          <w:sz w:val="20"/>
          <w:lang w:val="es-ES_tradnl"/>
        </w:rPr>
        <w:t>5</w:t>
      </w:r>
      <w:r w:rsidR="00694305" w:rsidRPr="00655E67">
        <w:rPr>
          <w:rFonts w:ascii="Museo Sans 300" w:hAnsi="Museo Sans 300"/>
          <w:b/>
          <w:sz w:val="20"/>
          <w:lang w:val="es-ES_tradnl"/>
        </w:rPr>
        <w:t xml:space="preserve"> de </w:t>
      </w:r>
      <w:r w:rsidR="00DC3D7C" w:rsidRPr="00655E67">
        <w:rPr>
          <w:rFonts w:ascii="Museo Sans 300" w:hAnsi="Museo Sans 300"/>
          <w:b/>
          <w:sz w:val="20"/>
          <w:lang w:val="es-ES_tradnl"/>
        </w:rPr>
        <w:t>septiembre</w:t>
      </w:r>
      <w:r w:rsidR="00694305" w:rsidRPr="00655E67">
        <w:rPr>
          <w:rFonts w:ascii="Museo Sans 300" w:hAnsi="Museo Sans 300"/>
          <w:b/>
          <w:sz w:val="20"/>
          <w:lang w:val="es-ES_tradnl"/>
        </w:rPr>
        <w:t xml:space="preserve"> de dos mil diecinueve, con vigencia a partir del </w:t>
      </w:r>
      <w:r w:rsidR="00FC16B4" w:rsidRPr="00655E67">
        <w:rPr>
          <w:rFonts w:ascii="Museo Sans 300" w:hAnsi="Museo Sans 300"/>
          <w:b/>
          <w:sz w:val="20"/>
          <w:lang w:val="es-ES_tradnl"/>
        </w:rPr>
        <w:t>14</w:t>
      </w:r>
      <w:r w:rsidR="00694305" w:rsidRPr="00655E67">
        <w:rPr>
          <w:rFonts w:ascii="Museo Sans 300" w:hAnsi="Museo Sans 300"/>
          <w:b/>
          <w:sz w:val="20"/>
          <w:lang w:val="es-ES_tradnl"/>
        </w:rPr>
        <w:t xml:space="preserve"> de </w:t>
      </w:r>
      <w:r w:rsidR="00FC16B4" w:rsidRPr="00655E67">
        <w:rPr>
          <w:rFonts w:ascii="Museo Sans 300" w:hAnsi="Museo Sans 300"/>
          <w:b/>
          <w:sz w:val="20"/>
          <w:lang w:val="es-ES_tradnl"/>
        </w:rPr>
        <w:t>octu</w:t>
      </w:r>
      <w:r w:rsidR="00694305" w:rsidRPr="00655E67">
        <w:rPr>
          <w:rFonts w:ascii="Museo Sans 300" w:hAnsi="Museo Sans 300"/>
          <w:b/>
          <w:sz w:val="20"/>
          <w:lang w:val="es-ES_tradnl"/>
        </w:rPr>
        <w:t>bre de dos mil diecinueve</w:t>
      </w:r>
      <w:r w:rsidR="00056B43" w:rsidRPr="00655E67">
        <w:rPr>
          <w:rFonts w:ascii="Museo Sans 300" w:hAnsi="Museo Sans 300"/>
          <w:b/>
          <w:sz w:val="20"/>
          <w:lang w:val="es-ES_tradnl"/>
        </w:rPr>
        <w:t>.</w:t>
      </w:r>
    </w:p>
    <w:p w14:paraId="108BF465" w14:textId="642B8ACD" w:rsidR="00BF587D" w:rsidRPr="00BF587D" w:rsidRDefault="00BF587D" w:rsidP="00AC1984">
      <w:pPr>
        <w:pStyle w:val="Prrafodelista"/>
        <w:numPr>
          <w:ilvl w:val="0"/>
          <w:numId w:val="81"/>
        </w:numPr>
        <w:ind w:left="425" w:hanging="425"/>
        <w:jc w:val="both"/>
        <w:rPr>
          <w:rFonts w:ascii="Museo Sans 300" w:hAnsi="Museo Sans 300"/>
          <w:b/>
          <w:sz w:val="18"/>
          <w:szCs w:val="18"/>
          <w:lang w:val="es-MX"/>
        </w:rPr>
      </w:pPr>
      <w:r w:rsidRPr="00BF587D">
        <w:rPr>
          <w:rFonts w:ascii="Museo Sans 300" w:hAnsi="Museo Sans 300"/>
          <w:b/>
          <w:sz w:val="20"/>
          <w:szCs w:val="20"/>
          <w:lang w:eastAsia="es-ES"/>
        </w:rPr>
        <w:t>Modificaciones aprobadas por el Banco Central de Reserva por medio de su Comité de Normas, en Sesión No. CN-06/2021, de fecha 06 de mayo de dos mil veintiuno, con vigencia a partir del 24 de mayo de dos mil veintiuno.</w:t>
      </w:r>
    </w:p>
    <w:p w14:paraId="19A349FE" w14:textId="16C8B4D1" w:rsidR="0098710A" w:rsidRPr="00C41120" w:rsidRDefault="00C41120" w:rsidP="00C41120">
      <w:pPr>
        <w:pStyle w:val="Prrafodelista"/>
        <w:numPr>
          <w:ilvl w:val="0"/>
          <w:numId w:val="81"/>
        </w:numPr>
        <w:ind w:left="425" w:hanging="425"/>
        <w:jc w:val="both"/>
        <w:rPr>
          <w:rFonts w:ascii="Museo Sans 300" w:hAnsi="Museo Sans 300"/>
          <w:b/>
          <w:sz w:val="20"/>
          <w:szCs w:val="20"/>
          <w:lang w:eastAsia="es-ES"/>
        </w:rPr>
      </w:pPr>
      <w:bookmarkStart w:id="4" w:name="_Hlk67668139"/>
      <w:bookmarkStart w:id="5" w:name="_Hlk75275397"/>
      <w:r w:rsidRPr="00C41120">
        <w:rPr>
          <w:rFonts w:ascii="Museo Sans 300" w:hAnsi="Museo Sans 300"/>
          <w:b/>
          <w:sz w:val="20"/>
          <w:szCs w:val="20"/>
          <w:lang w:eastAsia="es-ES"/>
        </w:rPr>
        <w:t xml:space="preserve">Modificaciones a los artículos </w:t>
      </w:r>
      <w:r w:rsidR="0034164D" w:rsidRPr="0034164D">
        <w:rPr>
          <w:rFonts w:ascii="Museo Sans 300" w:hAnsi="Museo Sans 300"/>
          <w:b/>
          <w:sz w:val="20"/>
          <w:szCs w:val="20"/>
          <w:lang w:eastAsia="es-ES"/>
        </w:rPr>
        <w:t xml:space="preserve">9, 12, 15, 18, 23, 25, 28 </w:t>
      </w:r>
      <w:r w:rsidRPr="00C41120">
        <w:rPr>
          <w:rFonts w:ascii="Museo Sans 300" w:hAnsi="Museo Sans 300"/>
          <w:b/>
          <w:sz w:val="20"/>
          <w:szCs w:val="20"/>
          <w:lang w:eastAsia="es-ES"/>
        </w:rPr>
        <w:t>e incorporación de los artículos</w:t>
      </w:r>
      <w:r w:rsidR="0045222E">
        <w:rPr>
          <w:rFonts w:ascii="Museo Sans 300" w:hAnsi="Museo Sans 300"/>
          <w:b/>
          <w:sz w:val="20"/>
          <w:szCs w:val="20"/>
          <w:lang w:eastAsia="es-ES"/>
        </w:rPr>
        <w:t xml:space="preserve"> </w:t>
      </w:r>
      <w:r w:rsidR="00C3161A" w:rsidRPr="00C3161A">
        <w:rPr>
          <w:rFonts w:ascii="Museo Sans 300" w:hAnsi="Museo Sans 300"/>
          <w:b/>
          <w:sz w:val="20"/>
          <w:szCs w:val="20"/>
          <w:lang w:eastAsia="es-ES"/>
        </w:rPr>
        <w:t xml:space="preserve">12-A, 12-B, 15-A, 15-B </w:t>
      </w:r>
      <w:r w:rsidR="00C3161A">
        <w:rPr>
          <w:rFonts w:ascii="Museo Sans 300" w:hAnsi="Museo Sans 300"/>
          <w:b/>
          <w:sz w:val="20"/>
          <w:szCs w:val="20"/>
          <w:lang w:eastAsia="es-ES"/>
        </w:rPr>
        <w:t>y</w:t>
      </w:r>
      <w:r w:rsidR="00C3161A" w:rsidRPr="00C3161A">
        <w:rPr>
          <w:rFonts w:ascii="Museo Sans 300" w:hAnsi="Museo Sans 300"/>
          <w:b/>
          <w:sz w:val="20"/>
          <w:szCs w:val="20"/>
          <w:lang w:eastAsia="es-ES"/>
        </w:rPr>
        <w:t xml:space="preserve"> 15-C</w:t>
      </w:r>
      <w:r w:rsidRPr="00C41120">
        <w:rPr>
          <w:rFonts w:ascii="Museo Sans 300" w:hAnsi="Museo Sans 300"/>
          <w:b/>
          <w:sz w:val="20"/>
          <w:szCs w:val="20"/>
          <w:lang w:eastAsia="es-ES"/>
        </w:rPr>
        <w:t xml:space="preserve">, aprobadas por el Banco Central por medio de su Comité de Normas, en Sesión </w:t>
      </w:r>
      <w:r w:rsidRPr="00497827">
        <w:rPr>
          <w:rFonts w:ascii="Museo Sans 300" w:hAnsi="Museo Sans 300"/>
          <w:b/>
          <w:sz w:val="20"/>
          <w:szCs w:val="20"/>
          <w:lang w:eastAsia="es-ES"/>
        </w:rPr>
        <w:t>CN-</w:t>
      </w:r>
      <w:r w:rsidR="00FB69E4">
        <w:rPr>
          <w:rFonts w:ascii="Museo Sans 300" w:hAnsi="Museo Sans 300"/>
          <w:b/>
          <w:sz w:val="20"/>
          <w:szCs w:val="20"/>
          <w:lang w:eastAsia="es-ES"/>
        </w:rPr>
        <w:t>1</w:t>
      </w:r>
      <w:r w:rsidR="00E8359C">
        <w:rPr>
          <w:rFonts w:ascii="Museo Sans 300" w:hAnsi="Museo Sans 300"/>
          <w:b/>
          <w:sz w:val="20"/>
          <w:szCs w:val="20"/>
          <w:lang w:eastAsia="es-ES"/>
        </w:rPr>
        <w:t>1</w:t>
      </w:r>
      <w:r w:rsidRPr="00497827">
        <w:rPr>
          <w:rFonts w:ascii="Museo Sans 300" w:hAnsi="Museo Sans 300"/>
          <w:b/>
          <w:sz w:val="20"/>
          <w:szCs w:val="20"/>
          <w:lang w:eastAsia="es-ES"/>
        </w:rPr>
        <w:t xml:space="preserve">/2021, de 31 de agosto de dos mil veintiuno, con vigencia a partir del día </w:t>
      </w:r>
      <w:r w:rsidR="00497827">
        <w:rPr>
          <w:rFonts w:ascii="Museo Sans 300" w:hAnsi="Museo Sans 300"/>
          <w:b/>
          <w:sz w:val="20"/>
          <w:szCs w:val="20"/>
          <w:lang w:eastAsia="es-ES"/>
        </w:rPr>
        <w:t>17</w:t>
      </w:r>
      <w:r w:rsidRPr="00497827">
        <w:rPr>
          <w:rFonts w:ascii="Museo Sans 300" w:hAnsi="Museo Sans 300"/>
          <w:b/>
          <w:sz w:val="20"/>
          <w:szCs w:val="20"/>
          <w:lang w:eastAsia="es-ES"/>
        </w:rPr>
        <w:t xml:space="preserve"> de </w:t>
      </w:r>
      <w:r w:rsidR="00497827">
        <w:rPr>
          <w:rFonts w:ascii="Museo Sans 300" w:hAnsi="Museo Sans 300"/>
          <w:b/>
          <w:sz w:val="20"/>
          <w:szCs w:val="20"/>
          <w:lang w:eastAsia="es-ES"/>
        </w:rPr>
        <w:t>septiembre</w:t>
      </w:r>
      <w:r w:rsidRPr="00497827">
        <w:rPr>
          <w:rFonts w:ascii="Museo Sans 300" w:hAnsi="Museo Sans 300"/>
          <w:b/>
          <w:sz w:val="20"/>
          <w:szCs w:val="20"/>
          <w:lang w:eastAsia="es-ES"/>
        </w:rPr>
        <w:t xml:space="preserve"> de dos mil veintiuno</w:t>
      </w:r>
      <w:bookmarkEnd w:id="4"/>
      <w:r w:rsidR="00767275">
        <w:rPr>
          <w:rFonts w:ascii="Museo Sans 300" w:hAnsi="Museo Sans 300"/>
          <w:b/>
          <w:sz w:val="20"/>
          <w:szCs w:val="20"/>
          <w:lang w:eastAsia="es-ES"/>
        </w:rPr>
        <w:t>.</w:t>
      </w:r>
    </w:p>
    <w:bookmarkEnd w:id="5"/>
    <w:p w14:paraId="5C146C49" w14:textId="11D133AE" w:rsidR="000E2B17" w:rsidRPr="00655E67" w:rsidRDefault="003173DA" w:rsidP="00AC1984">
      <w:pPr>
        <w:pStyle w:val="Prrafodelista"/>
        <w:numPr>
          <w:ilvl w:val="0"/>
          <w:numId w:val="81"/>
        </w:numPr>
        <w:ind w:left="425" w:hanging="425"/>
        <w:jc w:val="both"/>
        <w:rPr>
          <w:rFonts w:ascii="Museo Sans 300" w:hAnsi="Museo Sans 300"/>
          <w:b/>
          <w:sz w:val="20"/>
          <w:szCs w:val="20"/>
          <w:lang w:val="es-MX"/>
        </w:rPr>
      </w:pPr>
      <w:r w:rsidRPr="00655E67">
        <w:rPr>
          <w:rFonts w:ascii="Museo Sans 300" w:hAnsi="Museo Sans 300"/>
          <w:b/>
          <w:lang w:val="es-MX"/>
        </w:rPr>
        <w:br w:type="page"/>
      </w:r>
    </w:p>
    <w:p w14:paraId="77173BF1" w14:textId="4B525F3B" w:rsidR="00C716AF" w:rsidRDefault="00C716AF" w:rsidP="00794AAA">
      <w:pPr>
        <w:pStyle w:val="Prrafodelista"/>
        <w:tabs>
          <w:tab w:val="left" w:pos="709"/>
          <w:tab w:val="left" w:pos="851"/>
        </w:tabs>
        <w:jc w:val="right"/>
        <w:rPr>
          <w:rFonts w:ascii="Museo Sans 300" w:hAnsi="Museo Sans 300"/>
          <w:b/>
          <w:sz w:val="20"/>
          <w:szCs w:val="20"/>
          <w:lang w:val="es-MX"/>
        </w:rPr>
      </w:pPr>
      <w:r w:rsidRPr="00655E67">
        <w:rPr>
          <w:rFonts w:ascii="Museo Sans 300" w:hAnsi="Museo Sans 300"/>
          <w:b/>
          <w:sz w:val="20"/>
          <w:szCs w:val="20"/>
          <w:lang w:val="es-MX"/>
        </w:rPr>
        <w:lastRenderedPageBreak/>
        <w:t>Anexo No. 1</w:t>
      </w:r>
    </w:p>
    <w:p w14:paraId="321C37CC" w14:textId="77777777" w:rsidR="005459D2" w:rsidRPr="00655E67" w:rsidRDefault="005459D2" w:rsidP="00794AAA">
      <w:pPr>
        <w:pStyle w:val="Prrafodelista"/>
        <w:tabs>
          <w:tab w:val="left" w:pos="709"/>
          <w:tab w:val="left" w:pos="851"/>
        </w:tabs>
        <w:jc w:val="right"/>
        <w:rPr>
          <w:rFonts w:ascii="Museo Sans 300" w:hAnsi="Museo Sans 300"/>
          <w:b/>
          <w:sz w:val="20"/>
          <w:szCs w:val="20"/>
          <w:lang w:val="es-MX"/>
        </w:rPr>
      </w:pPr>
    </w:p>
    <w:p w14:paraId="51637CF1" w14:textId="77777777" w:rsidR="00C716AF" w:rsidRPr="0098710A" w:rsidRDefault="00C716AF" w:rsidP="00794AAA">
      <w:pPr>
        <w:jc w:val="right"/>
        <w:rPr>
          <w:rFonts w:ascii="Museo Sans 300" w:hAnsi="Museo Sans 300"/>
          <w:b/>
          <w:sz w:val="8"/>
          <w:szCs w:val="8"/>
          <w:lang w:val="es-MX"/>
        </w:rPr>
      </w:pPr>
    </w:p>
    <w:p w14:paraId="70BD1512" w14:textId="77777777" w:rsidR="00C716AF" w:rsidRPr="00655E67" w:rsidRDefault="00C716AF" w:rsidP="00794AAA">
      <w:pPr>
        <w:jc w:val="center"/>
        <w:rPr>
          <w:rFonts w:ascii="Museo Sans 300" w:hAnsi="Museo Sans 300"/>
          <w:b/>
          <w:sz w:val="20"/>
          <w:szCs w:val="20"/>
          <w:lang w:val="es-MX"/>
        </w:rPr>
      </w:pPr>
      <w:r w:rsidRPr="00655E67">
        <w:rPr>
          <w:rFonts w:ascii="Museo Sans 300" w:hAnsi="Museo Sans 300"/>
          <w:b/>
          <w:sz w:val="20"/>
          <w:szCs w:val="20"/>
          <w:lang w:val="es-MX"/>
        </w:rPr>
        <w:t>ESTUDIO DE VIABILIDAD DEL PROYECTO DEL FONDO DE DESARROLLO INMOBILIARIO</w:t>
      </w:r>
    </w:p>
    <w:p w14:paraId="20DE467B" w14:textId="77777777" w:rsidR="00C716AF" w:rsidRPr="0098710A" w:rsidRDefault="00C716AF" w:rsidP="00794AAA">
      <w:pPr>
        <w:rPr>
          <w:rFonts w:ascii="Museo Sans 300" w:hAnsi="Museo Sans 300"/>
          <w:sz w:val="8"/>
          <w:szCs w:val="8"/>
          <w:lang w:val="es-AR"/>
        </w:rPr>
      </w:pPr>
    </w:p>
    <w:p w14:paraId="0A42A8BD" w14:textId="41600F10" w:rsidR="00C716AF" w:rsidRPr="00655E67" w:rsidRDefault="00C716AF" w:rsidP="00794AAA">
      <w:pPr>
        <w:rPr>
          <w:rFonts w:ascii="Museo Sans 300" w:hAnsi="Museo Sans 300"/>
          <w:sz w:val="20"/>
          <w:szCs w:val="20"/>
          <w:lang w:val="es-AR"/>
        </w:rPr>
      </w:pPr>
      <w:r w:rsidRPr="00655E67">
        <w:rPr>
          <w:rFonts w:ascii="Museo Sans 300" w:hAnsi="Museo Sans 300"/>
          <w:sz w:val="20"/>
          <w:szCs w:val="20"/>
          <w:lang w:val="es-AR"/>
        </w:rPr>
        <w:t xml:space="preserve">El estudio de viabilidad deberá contener como mínimo la información siguiente: </w:t>
      </w:r>
    </w:p>
    <w:p w14:paraId="3A501C26" w14:textId="77777777" w:rsidR="00C716AF" w:rsidRPr="0098710A" w:rsidRDefault="00C716AF" w:rsidP="00794AAA">
      <w:pPr>
        <w:rPr>
          <w:rFonts w:ascii="Museo Sans 300" w:hAnsi="Museo Sans 300"/>
          <w:sz w:val="12"/>
          <w:szCs w:val="12"/>
          <w:lang w:val="es-AR"/>
        </w:rPr>
      </w:pPr>
    </w:p>
    <w:p w14:paraId="2E54AE34" w14:textId="77777777" w:rsidR="00C716AF" w:rsidRPr="00655E67" w:rsidRDefault="00C716AF" w:rsidP="00794AAA">
      <w:pPr>
        <w:pStyle w:val="Prrafodelista"/>
        <w:numPr>
          <w:ilvl w:val="0"/>
          <w:numId w:val="28"/>
        </w:numPr>
        <w:ind w:left="425" w:hanging="425"/>
        <w:rPr>
          <w:rFonts w:ascii="Museo Sans 300" w:hAnsi="Museo Sans 300"/>
          <w:b/>
          <w:sz w:val="20"/>
          <w:szCs w:val="20"/>
          <w:lang w:val="es-AR"/>
        </w:rPr>
      </w:pPr>
      <w:r w:rsidRPr="00655E67">
        <w:rPr>
          <w:rFonts w:ascii="Museo Sans 300" w:hAnsi="Museo Sans 300"/>
          <w:b/>
          <w:sz w:val="20"/>
          <w:szCs w:val="20"/>
          <w:lang w:val="es-AR"/>
        </w:rPr>
        <w:t>Carátula</w:t>
      </w:r>
    </w:p>
    <w:p w14:paraId="01ABD6EA" w14:textId="2EE4C4B4" w:rsidR="00C716AF" w:rsidRPr="00655E67" w:rsidRDefault="00782701" w:rsidP="00794AAA">
      <w:pPr>
        <w:pStyle w:val="Prrafodelista"/>
        <w:numPr>
          <w:ilvl w:val="3"/>
          <w:numId w:val="13"/>
        </w:numPr>
        <w:ind w:left="993" w:hanging="284"/>
        <w:jc w:val="both"/>
        <w:rPr>
          <w:rFonts w:ascii="Museo Sans 300" w:hAnsi="Museo Sans 300"/>
          <w:sz w:val="20"/>
          <w:szCs w:val="20"/>
          <w:lang w:val="es-AR"/>
        </w:rPr>
      </w:pPr>
      <w:r w:rsidRPr="00655E67">
        <w:rPr>
          <w:rFonts w:ascii="Museo Sans 300" w:hAnsi="Museo Sans 300"/>
          <w:sz w:val="20"/>
          <w:szCs w:val="20"/>
          <w:lang w:val="es-AR"/>
        </w:rPr>
        <w:t>Identificación del p</w:t>
      </w:r>
      <w:r w:rsidR="00C716AF" w:rsidRPr="00655E67">
        <w:rPr>
          <w:rFonts w:ascii="Museo Sans 300" w:hAnsi="Museo Sans 300"/>
          <w:sz w:val="20"/>
          <w:szCs w:val="20"/>
          <w:lang w:val="es-AR"/>
        </w:rPr>
        <w:t xml:space="preserve">royecto (Nombre, ubicación y tipo de proyecto); </w:t>
      </w:r>
    </w:p>
    <w:p w14:paraId="38607034" w14:textId="77777777" w:rsidR="00C716AF" w:rsidRPr="00655E67" w:rsidRDefault="00C716AF" w:rsidP="00794AAA">
      <w:pPr>
        <w:pStyle w:val="Prrafodelista"/>
        <w:numPr>
          <w:ilvl w:val="3"/>
          <w:numId w:val="13"/>
        </w:numPr>
        <w:ind w:left="993" w:hanging="284"/>
        <w:jc w:val="both"/>
        <w:rPr>
          <w:rFonts w:ascii="Museo Sans 300" w:hAnsi="Museo Sans 300"/>
          <w:sz w:val="20"/>
          <w:szCs w:val="20"/>
          <w:lang w:val="es-AR"/>
        </w:rPr>
      </w:pPr>
      <w:r w:rsidRPr="00655E67">
        <w:rPr>
          <w:rFonts w:ascii="Museo Sans 300" w:hAnsi="Museo Sans 300"/>
          <w:sz w:val="20"/>
          <w:szCs w:val="20"/>
          <w:lang w:val="es-AR"/>
        </w:rPr>
        <w:t xml:space="preserve">Fecha de elaboración del estudio de viabilidad; </w:t>
      </w:r>
    </w:p>
    <w:p w14:paraId="66BD4046" w14:textId="6F4FCB2F" w:rsidR="00C716AF" w:rsidRPr="00655E67" w:rsidRDefault="00C716AF" w:rsidP="00794AAA">
      <w:pPr>
        <w:pStyle w:val="Prrafodelista"/>
        <w:numPr>
          <w:ilvl w:val="3"/>
          <w:numId w:val="13"/>
        </w:numPr>
        <w:ind w:left="993" w:hanging="284"/>
        <w:jc w:val="both"/>
        <w:rPr>
          <w:rFonts w:ascii="Museo Sans 300" w:hAnsi="Museo Sans 300"/>
          <w:sz w:val="20"/>
          <w:szCs w:val="20"/>
          <w:lang w:val="es-AR"/>
        </w:rPr>
      </w:pPr>
      <w:r w:rsidRPr="00655E67">
        <w:rPr>
          <w:rFonts w:ascii="Museo Sans 300" w:hAnsi="Museo Sans 300"/>
          <w:sz w:val="20"/>
          <w:szCs w:val="20"/>
          <w:lang w:val="es-AR"/>
        </w:rPr>
        <w:t xml:space="preserve">Denominación del Fondo </w:t>
      </w:r>
      <w:r w:rsidRPr="00655E67">
        <w:rPr>
          <w:rFonts w:ascii="Museo Sans 300" w:hAnsi="Museo Sans 300" w:cs="Arial"/>
          <w:snapToGrid w:val="0"/>
          <w:sz w:val="20"/>
          <w:szCs w:val="20"/>
          <w:lang w:val="es-MX"/>
        </w:rPr>
        <w:t>de Desarrollo</w:t>
      </w:r>
      <w:r w:rsidR="00CF08D2" w:rsidRPr="00655E67">
        <w:rPr>
          <w:rFonts w:ascii="Museo Sans 300" w:hAnsi="Museo Sans 300" w:cs="Arial"/>
          <w:snapToGrid w:val="0"/>
          <w:sz w:val="20"/>
          <w:szCs w:val="20"/>
          <w:lang w:val="es-MX"/>
        </w:rPr>
        <w:t xml:space="preserve"> Inmobiliario</w:t>
      </w:r>
      <w:r w:rsidRPr="00655E67">
        <w:rPr>
          <w:rFonts w:ascii="Museo Sans 300" w:hAnsi="Museo Sans 300"/>
          <w:sz w:val="20"/>
          <w:szCs w:val="20"/>
          <w:lang w:val="es-AR"/>
        </w:rPr>
        <w:t xml:space="preserve">; </w:t>
      </w:r>
    </w:p>
    <w:p w14:paraId="0557B5EB" w14:textId="7B1A1A88" w:rsidR="00C716AF" w:rsidRPr="00655E67" w:rsidRDefault="00C716AF" w:rsidP="00794AAA">
      <w:pPr>
        <w:pStyle w:val="Prrafodelista"/>
        <w:numPr>
          <w:ilvl w:val="3"/>
          <w:numId w:val="13"/>
        </w:numPr>
        <w:ind w:left="993" w:hanging="284"/>
        <w:jc w:val="both"/>
        <w:rPr>
          <w:rFonts w:ascii="Museo Sans 300" w:hAnsi="Museo Sans 300"/>
          <w:sz w:val="20"/>
          <w:szCs w:val="20"/>
          <w:lang w:val="es-AR"/>
        </w:rPr>
      </w:pPr>
      <w:r w:rsidRPr="00655E67">
        <w:rPr>
          <w:rFonts w:ascii="Museo Sans 300" w:hAnsi="Museo Sans 300"/>
          <w:sz w:val="20"/>
          <w:szCs w:val="20"/>
          <w:lang w:val="es-AR"/>
        </w:rPr>
        <w:t xml:space="preserve">Plazo del Fondo </w:t>
      </w:r>
      <w:r w:rsidRPr="00655E67">
        <w:rPr>
          <w:rFonts w:ascii="Museo Sans 300" w:hAnsi="Museo Sans 300" w:cs="Arial"/>
          <w:snapToGrid w:val="0"/>
          <w:sz w:val="20"/>
          <w:szCs w:val="20"/>
          <w:lang w:val="es-MX"/>
        </w:rPr>
        <w:t>de Desarrollo</w:t>
      </w:r>
      <w:r w:rsidR="00CF08D2" w:rsidRPr="00655E67">
        <w:rPr>
          <w:rFonts w:ascii="Museo Sans 300" w:hAnsi="Museo Sans 300" w:cs="Arial"/>
          <w:snapToGrid w:val="0"/>
          <w:sz w:val="20"/>
          <w:szCs w:val="20"/>
          <w:lang w:val="es-MX"/>
        </w:rPr>
        <w:t xml:space="preserve"> Inmobiliario</w:t>
      </w:r>
      <w:r w:rsidRPr="00655E67">
        <w:rPr>
          <w:rFonts w:ascii="Museo Sans 300" w:hAnsi="Museo Sans 300"/>
          <w:sz w:val="20"/>
          <w:szCs w:val="20"/>
          <w:lang w:val="es-AR"/>
        </w:rPr>
        <w:t xml:space="preserve">; </w:t>
      </w:r>
    </w:p>
    <w:p w14:paraId="10EAAED9" w14:textId="77777777" w:rsidR="00C716AF" w:rsidRPr="00655E67" w:rsidRDefault="00C716AF" w:rsidP="00794AAA">
      <w:pPr>
        <w:pStyle w:val="Prrafodelista"/>
        <w:numPr>
          <w:ilvl w:val="3"/>
          <w:numId w:val="13"/>
        </w:numPr>
        <w:ind w:left="993" w:hanging="284"/>
        <w:jc w:val="both"/>
        <w:rPr>
          <w:rFonts w:ascii="Museo Sans 300" w:hAnsi="Museo Sans 300" w:cs="Arial"/>
          <w:snapToGrid w:val="0"/>
          <w:sz w:val="20"/>
          <w:szCs w:val="20"/>
          <w:lang w:val="es-MX"/>
        </w:rPr>
      </w:pPr>
      <w:r w:rsidRPr="00655E67">
        <w:rPr>
          <w:rFonts w:ascii="Museo Sans 300" w:hAnsi="Museo Sans 300"/>
          <w:sz w:val="20"/>
          <w:szCs w:val="20"/>
          <w:lang w:val="es-AR"/>
        </w:rPr>
        <w:t>Consignar</w:t>
      </w:r>
      <w:r w:rsidRPr="00655E67">
        <w:rPr>
          <w:rFonts w:ascii="Museo Sans 300" w:hAnsi="Museo Sans 300" w:cs="Arial"/>
          <w:snapToGrid w:val="0"/>
          <w:sz w:val="20"/>
          <w:szCs w:val="20"/>
        </w:rPr>
        <w:t xml:space="preserve"> las razones</w:t>
      </w:r>
      <w:r w:rsidRPr="00655E67">
        <w:rPr>
          <w:rFonts w:ascii="Museo Sans 300" w:hAnsi="Museo Sans 300" w:cs="Arial"/>
          <w:snapToGrid w:val="0"/>
          <w:sz w:val="20"/>
          <w:szCs w:val="20"/>
          <w:lang w:val="es-MX"/>
        </w:rPr>
        <w:t xml:space="preserve"> </w:t>
      </w:r>
      <w:r w:rsidRPr="00655E67">
        <w:rPr>
          <w:rFonts w:ascii="Museo Sans 300" w:hAnsi="Museo Sans 300" w:cs="Arial"/>
          <w:snapToGrid w:val="0"/>
          <w:sz w:val="20"/>
          <w:szCs w:val="20"/>
        </w:rPr>
        <w:t>literales siguientes</w:t>
      </w:r>
      <w:r w:rsidRPr="00655E67">
        <w:rPr>
          <w:rFonts w:ascii="Museo Sans 300" w:hAnsi="Museo Sans 300" w:cs="Arial"/>
          <w:snapToGrid w:val="0"/>
          <w:sz w:val="20"/>
          <w:szCs w:val="20"/>
          <w:lang w:val="es-MX"/>
        </w:rPr>
        <w:t xml:space="preserve">: </w:t>
      </w:r>
    </w:p>
    <w:p w14:paraId="16427055" w14:textId="5E443232" w:rsidR="00C716AF" w:rsidRPr="00655E67" w:rsidRDefault="00C716AF" w:rsidP="00794AAA">
      <w:pPr>
        <w:pStyle w:val="Prrafodelista"/>
        <w:numPr>
          <w:ilvl w:val="0"/>
          <w:numId w:val="52"/>
        </w:numPr>
        <w:spacing w:before="120"/>
        <w:ind w:left="1276" w:hanging="425"/>
        <w:jc w:val="both"/>
        <w:rPr>
          <w:rFonts w:ascii="Museo Sans 300" w:hAnsi="Museo Sans 300" w:cs="Arial"/>
          <w:bCs/>
          <w:sz w:val="20"/>
          <w:szCs w:val="20"/>
          <w:lang w:val="es-MX"/>
        </w:rPr>
      </w:pPr>
      <w:r w:rsidRPr="00655E67">
        <w:rPr>
          <w:rFonts w:ascii="Museo Sans 300" w:eastAsia="Times New Roman" w:hAnsi="Museo Sans 300" w:cs="Arial"/>
          <w:bCs/>
          <w:sz w:val="20"/>
          <w:szCs w:val="20"/>
          <w:lang w:val="es-ES" w:eastAsia="es-ES"/>
        </w:rPr>
        <w:t>“El Fondo de Inversión Cerrado de Desarrollo Inmobiliario (denominación) ha sido inscrito en el Registro Público Bursátil de la Superintendencia del Sistema Financiero lo cual no implica que ella recomienda la suscripción de sus cuotas u opine favorablemente sobre la rentabilidad o calidad de dichos instrumentos</w:t>
      </w:r>
      <w:r w:rsidR="00782701" w:rsidRPr="00655E67">
        <w:rPr>
          <w:rFonts w:ascii="Museo Sans 300" w:eastAsia="Times New Roman" w:hAnsi="Museo Sans 300" w:cs="Arial"/>
          <w:bCs/>
          <w:sz w:val="20"/>
          <w:szCs w:val="20"/>
          <w:lang w:val="es-ES" w:eastAsia="es-ES"/>
        </w:rPr>
        <w:t>.</w:t>
      </w:r>
      <w:r w:rsidRPr="00655E67">
        <w:rPr>
          <w:rFonts w:ascii="Museo Sans 300" w:eastAsia="Times New Roman" w:hAnsi="Museo Sans 300" w:cs="Arial"/>
          <w:bCs/>
          <w:sz w:val="20"/>
          <w:szCs w:val="20"/>
          <w:lang w:val="es-ES" w:eastAsia="es-ES"/>
        </w:rPr>
        <w:t>”;</w:t>
      </w:r>
    </w:p>
    <w:p w14:paraId="0DDC3AE2" w14:textId="01CE8564" w:rsidR="00C716AF" w:rsidRPr="00655E67" w:rsidRDefault="00C716AF" w:rsidP="00794AAA">
      <w:pPr>
        <w:pStyle w:val="Prrafodelista"/>
        <w:numPr>
          <w:ilvl w:val="0"/>
          <w:numId w:val="52"/>
        </w:numPr>
        <w:ind w:left="1276" w:hanging="425"/>
        <w:jc w:val="both"/>
        <w:rPr>
          <w:rFonts w:ascii="Museo Sans 300" w:hAnsi="Museo Sans 300" w:cs="Arial"/>
          <w:bCs/>
          <w:sz w:val="20"/>
          <w:szCs w:val="20"/>
          <w:lang w:val="es-MX"/>
        </w:rPr>
      </w:pPr>
      <w:r w:rsidRPr="00655E67">
        <w:rPr>
          <w:rFonts w:ascii="Museo Sans 300" w:eastAsia="Times New Roman" w:hAnsi="Museo Sans 300" w:cs="Arial"/>
          <w:bCs/>
          <w:sz w:val="20"/>
          <w:szCs w:val="20"/>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00782701" w:rsidRPr="00655E67">
        <w:rPr>
          <w:rFonts w:ascii="Museo Sans 300" w:eastAsia="Times New Roman" w:hAnsi="Museo Sans 300" w:cs="Arial"/>
          <w:bCs/>
          <w:sz w:val="20"/>
          <w:szCs w:val="20"/>
          <w:lang w:val="es-ES" w:eastAsia="es-ES"/>
        </w:rPr>
        <w:t>.</w:t>
      </w:r>
      <w:r w:rsidRPr="00655E67">
        <w:rPr>
          <w:rFonts w:ascii="Museo Sans 300" w:hAnsi="Museo Sans 300" w:cs="Arial"/>
          <w:snapToGrid w:val="0"/>
          <w:sz w:val="20"/>
          <w:szCs w:val="20"/>
        </w:rPr>
        <w:t>”; y</w:t>
      </w:r>
    </w:p>
    <w:p w14:paraId="54CBA6F3" w14:textId="3A311C40" w:rsidR="00C716AF" w:rsidRPr="00655E67" w:rsidRDefault="00C716AF" w:rsidP="00794AAA">
      <w:pPr>
        <w:pStyle w:val="Prrafodelista"/>
        <w:numPr>
          <w:ilvl w:val="0"/>
          <w:numId w:val="52"/>
        </w:numPr>
        <w:ind w:left="1276" w:hanging="425"/>
        <w:jc w:val="both"/>
        <w:rPr>
          <w:rFonts w:ascii="Museo Sans 300" w:hAnsi="Museo Sans 300" w:cs="Arial"/>
          <w:snapToGrid w:val="0"/>
          <w:sz w:val="20"/>
          <w:szCs w:val="20"/>
        </w:rPr>
      </w:pPr>
      <w:r w:rsidRPr="00655E67">
        <w:rPr>
          <w:rFonts w:ascii="Museo Sans 300" w:hAnsi="Museo Sans 300"/>
          <w:sz w:val="20"/>
          <w:szCs w:val="20"/>
          <w:lang w:val="es-MX"/>
        </w:rPr>
        <w:t>“</w:t>
      </w:r>
      <w:r w:rsidRPr="00655E67">
        <w:rPr>
          <w:rFonts w:ascii="Museo Sans 300" w:hAnsi="Museo Sans 300"/>
          <w:bCs/>
          <w:sz w:val="20"/>
          <w:szCs w:val="20"/>
        </w:rPr>
        <w:t>Un</w:t>
      </w:r>
      <w:r w:rsidRPr="00655E67">
        <w:rPr>
          <w:rFonts w:ascii="Museo Sans 300" w:hAnsi="Museo Sans 300"/>
          <w:sz w:val="20"/>
          <w:szCs w:val="20"/>
        </w:rPr>
        <w:t xml:space="preserve"> Fondo de</w:t>
      </w:r>
      <w:r w:rsidR="00782701" w:rsidRPr="00655E67">
        <w:rPr>
          <w:rFonts w:ascii="Museo Sans 300" w:hAnsi="Museo Sans 300"/>
          <w:sz w:val="20"/>
          <w:szCs w:val="20"/>
        </w:rPr>
        <w:t xml:space="preserve"> Invers</w:t>
      </w:r>
      <w:r w:rsidR="0037506C" w:rsidRPr="00655E67">
        <w:rPr>
          <w:rFonts w:ascii="Museo Sans 300" w:hAnsi="Museo Sans 300"/>
          <w:sz w:val="20"/>
          <w:szCs w:val="20"/>
        </w:rPr>
        <w:t>i</w:t>
      </w:r>
      <w:r w:rsidR="00782701" w:rsidRPr="00655E67">
        <w:rPr>
          <w:rFonts w:ascii="Museo Sans 300" w:hAnsi="Museo Sans 300"/>
          <w:sz w:val="20"/>
          <w:szCs w:val="20"/>
        </w:rPr>
        <w:t>ón Cerrado de</w:t>
      </w:r>
      <w:r w:rsidRPr="00655E67">
        <w:rPr>
          <w:rFonts w:ascii="Museo Sans 300" w:hAnsi="Museo Sans 300"/>
          <w:sz w:val="20"/>
          <w:szCs w:val="20"/>
        </w:rPr>
        <w:t xml:space="preserve"> Desarrollo Inmobiliario conlleva riesgos asociados al desarrollo del </w:t>
      </w:r>
      <w:r w:rsidR="00782701" w:rsidRPr="00655E67">
        <w:rPr>
          <w:rFonts w:ascii="Museo Sans 300" w:hAnsi="Museo Sans 300"/>
          <w:bCs/>
          <w:sz w:val="20"/>
          <w:szCs w:val="20"/>
        </w:rPr>
        <w:t>p</w:t>
      </w:r>
      <w:r w:rsidRPr="00655E67">
        <w:rPr>
          <w:rFonts w:ascii="Museo Sans 300" w:hAnsi="Museo Sans 300"/>
          <w:bCs/>
          <w:sz w:val="20"/>
          <w:szCs w:val="20"/>
        </w:rPr>
        <w:t>royecto</w:t>
      </w:r>
      <w:r w:rsidRPr="00655E67">
        <w:rPr>
          <w:rFonts w:ascii="Museo Sans 300" w:hAnsi="Museo Sans 300"/>
          <w:sz w:val="20"/>
          <w:szCs w:val="20"/>
        </w:rPr>
        <w:t>, en caso de</w:t>
      </w:r>
      <w:r w:rsidR="00DC500A" w:rsidRPr="00655E67">
        <w:rPr>
          <w:rFonts w:ascii="Museo Sans 300" w:hAnsi="Museo Sans 300"/>
          <w:sz w:val="20"/>
          <w:szCs w:val="20"/>
        </w:rPr>
        <w:t xml:space="preserve"> </w:t>
      </w:r>
      <w:r w:rsidRPr="00655E67">
        <w:rPr>
          <w:rFonts w:ascii="Museo Sans 300" w:hAnsi="Museo Sans 300"/>
          <w:sz w:val="20"/>
          <w:szCs w:val="20"/>
        </w:rPr>
        <w:t>materializarse dichos riesgos, pueden afectar el objetivo</w:t>
      </w:r>
      <w:r w:rsidRPr="00655E67">
        <w:rPr>
          <w:rFonts w:ascii="Museo Sans 300" w:hAnsi="Museo Sans 300"/>
          <w:bCs/>
          <w:sz w:val="20"/>
          <w:szCs w:val="20"/>
        </w:rPr>
        <w:t xml:space="preserve"> y </w:t>
      </w:r>
      <w:r w:rsidRPr="00655E67">
        <w:rPr>
          <w:rFonts w:ascii="Museo Sans 300" w:hAnsi="Museo Sans 300"/>
          <w:sz w:val="20"/>
          <w:szCs w:val="20"/>
        </w:rPr>
        <w:t>pueden causar</w:t>
      </w:r>
      <w:r w:rsidRPr="00655E67">
        <w:rPr>
          <w:rFonts w:ascii="Museo Sans 300" w:hAnsi="Museo Sans 300"/>
          <w:b/>
          <w:i/>
          <w:sz w:val="20"/>
          <w:szCs w:val="20"/>
        </w:rPr>
        <w:t xml:space="preserve"> </w:t>
      </w:r>
      <w:r w:rsidRPr="00655E67">
        <w:rPr>
          <w:rFonts w:ascii="Museo Sans 300" w:hAnsi="Museo Sans 300"/>
          <w:sz w:val="20"/>
          <w:szCs w:val="20"/>
        </w:rPr>
        <w:t xml:space="preserve">la pérdida </w:t>
      </w:r>
      <w:r w:rsidRPr="00655E67">
        <w:rPr>
          <w:rFonts w:ascii="Museo Sans 300" w:hAnsi="Museo Sans 300"/>
          <w:bCs/>
          <w:sz w:val="20"/>
          <w:szCs w:val="20"/>
        </w:rPr>
        <w:t>de la inversión</w:t>
      </w:r>
      <w:r w:rsidR="00782701" w:rsidRPr="00655E67">
        <w:rPr>
          <w:rFonts w:ascii="Museo Sans 300" w:hAnsi="Museo Sans 300"/>
          <w:bCs/>
          <w:sz w:val="20"/>
          <w:szCs w:val="20"/>
        </w:rPr>
        <w:t>.</w:t>
      </w:r>
      <w:r w:rsidR="00782701" w:rsidRPr="00655E67">
        <w:rPr>
          <w:rFonts w:ascii="Museo Sans 300" w:hAnsi="Museo Sans 300"/>
          <w:sz w:val="20"/>
          <w:szCs w:val="20"/>
        </w:rPr>
        <w:t>”</w:t>
      </w:r>
    </w:p>
    <w:p w14:paraId="23D0909F" w14:textId="398EA64D" w:rsidR="00C716AF" w:rsidRPr="00655E67" w:rsidRDefault="00C716AF" w:rsidP="00794AAA">
      <w:pPr>
        <w:pStyle w:val="Textoindependiente2"/>
        <w:widowControl w:val="0"/>
        <w:numPr>
          <w:ilvl w:val="3"/>
          <w:numId w:val="13"/>
        </w:numPr>
        <w:spacing w:after="0" w:line="240" w:lineRule="auto"/>
        <w:ind w:left="993" w:hanging="284"/>
        <w:jc w:val="both"/>
        <w:rPr>
          <w:rFonts w:ascii="Museo Sans 300" w:hAnsi="Museo Sans 300"/>
          <w:bCs/>
          <w:sz w:val="20"/>
          <w:szCs w:val="20"/>
        </w:rPr>
      </w:pPr>
      <w:r w:rsidRPr="00655E67">
        <w:rPr>
          <w:rFonts w:ascii="Museo Sans 300" w:hAnsi="Museo Sans 300"/>
          <w:bCs/>
          <w:sz w:val="20"/>
          <w:szCs w:val="20"/>
        </w:rPr>
        <w:t>Identificación de las personas que realizaron el estudio de viabilidad</w:t>
      </w:r>
      <w:r w:rsidR="0043208E" w:rsidRPr="00655E67">
        <w:rPr>
          <w:rFonts w:ascii="Museo Sans 300" w:hAnsi="Museo Sans 300"/>
          <w:bCs/>
          <w:sz w:val="20"/>
          <w:szCs w:val="20"/>
        </w:rPr>
        <w:t xml:space="preserve"> del proyecto.</w:t>
      </w:r>
    </w:p>
    <w:p w14:paraId="6D59269D" w14:textId="3EB81F24" w:rsidR="00C716AF" w:rsidRPr="00655E67" w:rsidRDefault="00155192" w:rsidP="00794AAA">
      <w:pPr>
        <w:pStyle w:val="Prrafodelista"/>
        <w:numPr>
          <w:ilvl w:val="0"/>
          <w:numId w:val="28"/>
        </w:numPr>
        <w:spacing w:before="120"/>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Generalidades del p</w:t>
      </w:r>
      <w:r w:rsidR="00C716AF" w:rsidRPr="00655E67">
        <w:rPr>
          <w:rFonts w:ascii="Museo Sans 300" w:hAnsi="Museo Sans 300" w:cs="Arial"/>
          <w:b/>
          <w:bCs/>
          <w:sz w:val="20"/>
          <w:szCs w:val="20"/>
          <w:lang w:val="es-MX"/>
        </w:rPr>
        <w:t xml:space="preserve">royecto de construcción </w:t>
      </w:r>
    </w:p>
    <w:p w14:paraId="102B4222" w14:textId="571B2F41" w:rsidR="00C716AF" w:rsidRPr="00655E67" w:rsidRDefault="00C716AF" w:rsidP="006F18E5">
      <w:pPr>
        <w:pStyle w:val="Prrafodelista"/>
        <w:numPr>
          <w:ilvl w:val="1"/>
          <w:numId w:val="74"/>
        </w:numPr>
        <w:ind w:left="993" w:hanging="284"/>
        <w:jc w:val="both"/>
        <w:rPr>
          <w:rFonts w:ascii="Museo Sans 300" w:hAnsi="Museo Sans 300" w:cs="Arial"/>
          <w:b/>
          <w:bCs/>
          <w:sz w:val="20"/>
          <w:szCs w:val="20"/>
          <w:lang w:val="es-MX"/>
        </w:rPr>
      </w:pPr>
      <w:r w:rsidRPr="00655E67">
        <w:rPr>
          <w:rFonts w:ascii="Museo Sans 300" w:hAnsi="Museo Sans 300"/>
          <w:sz w:val="20"/>
          <w:szCs w:val="20"/>
          <w:lang w:val="es-AR"/>
        </w:rPr>
        <w:t xml:space="preserve">Identificación del </w:t>
      </w:r>
      <w:r w:rsidR="00155192" w:rsidRPr="00655E67">
        <w:rPr>
          <w:rFonts w:ascii="Museo Sans 300" w:hAnsi="Museo Sans 300"/>
          <w:sz w:val="20"/>
          <w:szCs w:val="20"/>
          <w:lang w:val="es-AR"/>
        </w:rPr>
        <w:t>p</w:t>
      </w:r>
      <w:r w:rsidRPr="00655E67">
        <w:rPr>
          <w:rFonts w:ascii="Museo Sans 300" w:hAnsi="Museo Sans 300"/>
          <w:sz w:val="20"/>
          <w:szCs w:val="20"/>
          <w:lang w:val="es-AR"/>
        </w:rPr>
        <w:t>royect</w:t>
      </w:r>
      <w:r w:rsidR="00155192" w:rsidRPr="00655E67">
        <w:rPr>
          <w:rFonts w:ascii="Museo Sans 300" w:hAnsi="Museo Sans 300"/>
          <w:sz w:val="20"/>
          <w:szCs w:val="20"/>
          <w:lang w:val="es-AR"/>
        </w:rPr>
        <w:t>o: nombre, ubicación y tipo de proyecto. Si el p</w:t>
      </w:r>
      <w:r w:rsidRPr="00655E67">
        <w:rPr>
          <w:rFonts w:ascii="Museo Sans 300" w:hAnsi="Museo Sans 300"/>
          <w:sz w:val="20"/>
          <w:szCs w:val="20"/>
          <w:lang w:val="es-AR"/>
        </w:rPr>
        <w:t>royecto se compone de diferentes etapas se deberá listar cada una de estas y en que consiste cada una;</w:t>
      </w:r>
    </w:p>
    <w:p w14:paraId="6694D7CF" w14:textId="251E90C6" w:rsidR="00C716AF" w:rsidRPr="00655E67" w:rsidRDefault="00C716AF" w:rsidP="006F18E5">
      <w:pPr>
        <w:pStyle w:val="Prrafodelista"/>
        <w:numPr>
          <w:ilvl w:val="1"/>
          <w:numId w:val="74"/>
        </w:numPr>
        <w:ind w:left="993" w:hanging="284"/>
        <w:jc w:val="both"/>
        <w:rPr>
          <w:rFonts w:ascii="Museo Sans 300" w:eastAsia="Times New Roman" w:hAnsi="Museo Sans 300" w:cs="Arial"/>
          <w:bCs/>
          <w:sz w:val="20"/>
          <w:szCs w:val="20"/>
          <w:lang w:val="es-ES" w:eastAsia="es-ES"/>
        </w:rPr>
      </w:pPr>
      <w:r w:rsidRPr="00655E67">
        <w:rPr>
          <w:rFonts w:ascii="Museo Sans 300" w:hAnsi="Museo Sans 300"/>
          <w:sz w:val="20"/>
          <w:szCs w:val="20"/>
          <w:lang w:val="es-AR"/>
        </w:rPr>
        <w:t>Destino</w:t>
      </w:r>
      <w:r w:rsidR="00782701" w:rsidRPr="00655E67">
        <w:rPr>
          <w:rFonts w:ascii="Museo Sans 300" w:eastAsia="Times New Roman" w:hAnsi="Museo Sans 300" w:cs="Arial"/>
          <w:bCs/>
          <w:sz w:val="20"/>
          <w:szCs w:val="20"/>
          <w:lang w:val="es-ES" w:eastAsia="es-ES"/>
        </w:rPr>
        <w:t xml:space="preserve"> del p</w:t>
      </w:r>
      <w:r w:rsidRPr="00655E67">
        <w:rPr>
          <w:rFonts w:ascii="Museo Sans 300" w:eastAsia="Times New Roman" w:hAnsi="Museo Sans 300" w:cs="Arial"/>
          <w:bCs/>
          <w:sz w:val="20"/>
          <w:szCs w:val="20"/>
          <w:lang w:val="es-ES" w:eastAsia="es-ES"/>
        </w:rPr>
        <w:t>royecto</w:t>
      </w:r>
      <w:r w:rsidRPr="00655E67">
        <w:rPr>
          <w:rFonts w:ascii="Museo Sans 300" w:hAnsi="Museo Sans 300"/>
          <w:sz w:val="20"/>
          <w:szCs w:val="20"/>
          <w:lang w:val="es-AR"/>
        </w:rPr>
        <w:t xml:space="preserve"> como: </w:t>
      </w:r>
      <w:r w:rsidR="00CF08D2" w:rsidRPr="00655E67">
        <w:rPr>
          <w:rFonts w:ascii="Museo Sans 300" w:hAnsi="Museo Sans 300"/>
          <w:sz w:val="20"/>
          <w:szCs w:val="20"/>
          <w:lang w:val="es-AR"/>
        </w:rPr>
        <w:t>c</w:t>
      </w:r>
      <w:r w:rsidRPr="00655E67">
        <w:rPr>
          <w:rFonts w:ascii="Museo Sans 300" w:hAnsi="Museo Sans 300"/>
          <w:sz w:val="20"/>
          <w:szCs w:val="20"/>
          <w:lang w:val="es-AR"/>
        </w:rPr>
        <w:t xml:space="preserve">omercio, </w:t>
      </w:r>
      <w:r w:rsidR="00CF08D2" w:rsidRPr="00655E67">
        <w:rPr>
          <w:rFonts w:ascii="Museo Sans 300" w:hAnsi="Museo Sans 300"/>
          <w:sz w:val="20"/>
          <w:szCs w:val="20"/>
          <w:lang w:val="es-AR"/>
        </w:rPr>
        <w:t>o</w:t>
      </w:r>
      <w:r w:rsidRPr="00655E67">
        <w:rPr>
          <w:rFonts w:ascii="Museo Sans 300" w:hAnsi="Museo Sans 300"/>
          <w:sz w:val="20"/>
          <w:szCs w:val="20"/>
          <w:lang w:val="es-AR"/>
        </w:rPr>
        <w:t xml:space="preserve">ficinas, </w:t>
      </w:r>
      <w:r w:rsidR="00CF08D2" w:rsidRPr="00655E67">
        <w:rPr>
          <w:rFonts w:ascii="Museo Sans 300" w:hAnsi="Museo Sans 300"/>
          <w:sz w:val="20"/>
          <w:szCs w:val="20"/>
          <w:lang w:val="es-AR"/>
        </w:rPr>
        <w:t>i</w:t>
      </w:r>
      <w:r w:rsidRPr="00655E67">
        <w:rPr>
          <w:rFonts w:ascii="Museo Sans 300" w:hAnsi="Museo Sans 300"/>
          <w:sz w:val="20"/>
          <w:szCs w:val="20"/>
          <w:lang w:val="es-AR"/>
        </w:rPr>
        <w:t xml:space="preserve">ndustrial, </w:t>
      </w:r>
      <w:r w:rsidR="00CF08D2" w:rsidRPr="00655E67">
        <w:rPr>
          <w:rFonts w:ascii="Museo Sans 300" w:hAnsi="Museo Sans 300"/>
          <w:sz w:val="20"/>
          <w:szCs w:val="20"/>
          <w:lang w:val="es-AR"/>
        </w:rPr>
        <w:t>h</w:t>
      </w:r>
      <w:r w:rsidRPr="00655E67">
        <w:rPr>
          <w:rFonts w:ascii="Museo Sans 300" w:hAnsi="Museo Sans 300"/>
          <w:sz w:val="20"/>
          <w:szCs w:val="20"/>
          <w:lang w:val="es-AR"/>
        </w:rPr>
        <w:t xml:space="preserve">oteles, </w:t>
      </w:r>
      <w:r w:rsidR="00CF08D2" w:rsidRPr="00655E67">
        <w:rPr>
          <w:rFonts w:ascii="Museo Sans 300" w:hAnsi="Museo Sans 300"/>
          <w:sz w:val="20"/>
          <w:szCs w:val="20"/>
          <w:lang w:val="es-AR"/>
        </w:rPr>
        <w:t>r</w:t>
      </w:r>
      <w:r w:rsidRPr="00655E67">
        <w:rPr>
          <w:rFonts w:ascii="Museo Sans 300" w:hAnsi="Museo Sans 300"/>
          <w:sz w:val="20"/>
          <w:szCs w:val="20"/>
          <w:lang w:val="es-AR"/>
        </w:rPr>
        <w:t xml:space="preserve">estaurantes, </w:t>
      </w:r>
      <w:r w:rsidR="00CF08D2" w:rsidRPr="00655E67">
        <w:rPr>
          <w:rFonts w:ascii="Museo Sans 300" w:hAnsi="Museo Sans 300"/>
          <w:sz w:val="20"/>
          <w:szCs w:val="20"/>
          <w:lang w:val="es-AR"/>
        </w:rPr>
        <w:t>b</w:t>
      </w:r>
      <w:r w:rsidRPr="00655E67">
        <w:rPr>
          <w:rFonts w:ascii="Museo Sans 300" w:hAnsi="Museo Sans 300"/>
          <w:sz w:val="20"/>
          <w:szCs w:val="20"/>
          <w:lang w:val="es-AR"/>
        </w:rPr>
        <w:t xml:space="preserve">odegas, </w:t>
      </w:r>
      <w:r w:rsidR="00CF08D2" w:rsidRPr="00655E67">
        <w:rPr>
          <w:rFonts w:ascii="Museo Sans 300" w:hAnsi="Museo Sans 300"/>
          <w:sz w:val="20"/>
          <w:szCs w:val="20"/>
          <w:lang w:val="es-AR"/>
        </w:rPr>
        <w:t>s</w:t>
      </w:r>
      <w:r w:rsidRPr="00655E67">
        <w:rPr>
          <w:rFonts w:ascii="Museo Sans 300" w:hAnsi="Museo Sans 300"/>
          <w:sz w:val="20"/>
          <w:szCs w:val="20"/>
          <w:lang w:val="es-AR"/>
        </w:rPr>
        <w:t xml:space="preserve">alud, </w:t>
      </w:r>
      <w:r w:rsidR="00CF08D2" w:rsidRPr="00655E67">
        <w:rPr>
          <w:rFonts w:ascii="Museo Sans 300" w:hAnsi="Museo Sans 300"/>
          <w:sz w:val="20"/>
          <w:szCs w:val="20"/>
          <w:lang w:val="es-AR"/>
        </w:rPr>
        <w:t>r</w:t>
      </w:r>
      <w:r w:rsidRPr="00655E67">
        <w:rPr>
          <w:rFonts w:ascii="Museo Sans 300" w:hAnsi="Museo Sans 300"/>
          <w:sz w:val="20"/>
          <w:szCs w:val="20"/>
          <w:lang w:val="es-AR"/>
        </w:rPr>
        <w:t xml:space="preserve">esidencial, </w:t>
      </w:r>
      <w:r w:rsidR="00CF08D2" w:rsidRPr="00655E67">
        <w:rPr>
          <w:rFonts w:ascii="Museo Sans 300" w:hAnsi="Museo Sans 300"/>
          <w:sz w:val="20"/>
          <w:szCs w:val="20"/>
          <w:lang w:val="es-AR"/>
        </w:rPr>
        <w:t>s</w:t>
      </w:r>
      <w:r w:rsidRPr="00655E67">
        <w:rPr>
          <w:rFonts w:ascii="Museo Sans 300" w:hAnsi="Museo Sans 300"/>
          <w:sz w:val="20"/>
          <w:szCs w:val="20"/>
          <w:lang w:val="es-AR"/>
        </w:rPr>
        <w:t xml:space="preserve">ervicios, </w:t>
      </w:r>
      <w:r w:rsidR="00CF08D2" w:rsidRPr="00655E67">
        <w:rPr>
          <w:rFonts w:ascii="Museo Sans 300" w:hAnsi="Museo Sans 300"/>
          <w:sz w:val="20"/>
          <w:szCs w:val="20"/>
          <w:lang w:val="es-AR"/>
        </w:rPr>
        <w:t>e</w:t>
      </w:r>
      <w:r w:rsidRPr="00655E67">
        <w:rPr>
          <w:rFonts w:ascii="Museo Sans 300" w:hAnsi="Museo Sans 300"/>
          <w:sz w:val="20"/>
          <w:szCs w:val="20"/>
          <w:lang w:val="es-AR"/>
        </w:rPr>
        <w:t xml:space="preserve">ducación, </w:t>
      </w:r>
      <w:r w:rsidR="00CF08D2" w:rsidRPr="00655E67">
        <w:rPr>
          <w:rFonts w:ascii="Museo Sans 300" w:hAnsi="Museo Sans 300"/>
          <w:sz w:val="20"/>
          <w:szCs w:val="20"/>
          <w:lang w:val="es-AR"/>
        </w:rPr>
        <w:t>e</w:t>
      </w:r>
      <w:r w:rsidRPr="00655E67" w:rsidDel="003D4076">
        <w:rPr>
          <w:rFonts w:ascii="Museo Sans 300" w:hAnsi="Museo Sans 300"/>
          <w:sz w:val="20"/>
          <w:szCs w:val="20"/>
          <w:lang w:val="es-AR"/>
        </w:rPr>
        <w:t>ntretenimiento</w:t>
      </w:r>
      <w:r w:rsidR="009723EA" w:rsidRPr="00655E67" w:rsidDel="003D4076">
        <w:rPr>
          <w:rFonts w:ascii="Museo Sans 300" w:hAnsi="Museo Sans 300"/>
          <w:sz w:val="20"/>
          <w:szCs w:val="20"/>
          <w:lang w:val="es-AR"/>
        </w:rPr>
        <w:t>,</w:t>
      </w:r>
      <w:r w:rsidR="003D4076" w:rsidRPr="00655E67">
        <w:rPr>
          <w:rFonts w:ascii="Museo Sans 300" w:hAnsi="Museo Sans 300"/>
          <w:sz w:val="20"/>
          <w:szCs w:val="20"/>
          <w:lang w:val="es-AR"/>
        </w:rPr>
        <w:t xml:space="preserve"> </w:t>
      </w:r>
      <w:r w:rsidR="00CF08D2" w:rsidRPr="00655E67">
        <w:rPr>
          <w:rFonts w:ascii="Museo Sans 300" w:hAnsi="Museo Sans 300"/>
          <w:sz w:val="20"/>
          <w:szCs w:val="20"/>
          <w:lang w:val="es-AR"/>
        </w:rPr>
        <w:t>t</w:t>
      </w:r>
      <w:r w:rsidR="003D4076" w:rsidRPr="00655E67">
        <w:rPr>
          <w:rFonts w:ascii="Museo Sans 300" w:hAnsi="Museo Sans 300"/>
          <w:sz w:val="20"/>
          <w:szCs w:val="20"/>
          <w:lang w:val="es-AR"/>
        </w:rPr>
        <w:t>urismo</w:t>
      </w:r>
      <w:r w:rsidR="00782701" w:rsidRPr="00655E67">
        <w:rPr>
          <w:rFonts w:ascii="Museo Sans 300" w:hAnsi="Museo Sans 300"/>
          <w:sz w:val="20"/>
          <w:szCs w:val="20"/>
          <w:lang w:val="es-AR"/>
        </w:rPr>
        <w:t xml:space="preserve"> u otro</w:t>
      </w:r>
      <w:r w:rsidRPr="00655E67">
        <w:rPr>
          <w:rFonts w:ascii="Museo Sans 300" w:eastAsia="Times New Roman" w:hAnsi="Museo Sans 300" w:cs="Arial"/>
          <w:bCs/>
          <w:sz w:val="20"/>
          <w:szCs w:val="20"/>
          <w:lang w:val="es-ES" w:eastAsia="es-ES"/>
        </w:rPr>
        <w:t xml:space="preserve">; </w:t>
      </w:r>
    </w:p>
    <w:p w14:paraId="772808A5" w14:textId="4E167623" w:rsidR="00C716AF" w:rsidRPr="00655E67" w:rsidRDefault="00C716AF" w:rsidP="006F18E5">
      <w:pPr>
        <w:pStyle w:val="Prrafodelista"/>
        <w:numPr>
          <w:ilvl w:val="1"/>
          <w:numId w:val="74"/>
        </w:numPr>
        <w:ind w:left="993" w:hanging="284"/>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Indicación de la etapa en la que se encuentra</w:t>
      </w:r>
      <w:r w:rsidR="00344B22" w:rsidRPr="00655E67">
        <w:rPr>
          <w:rFonts w:ascii="Museo Sans 300" w:eastAsia="Times New Roman" w:hAnsi="Museo Sans 300" w:cs="Arial"/>
          <w:bCs/>
          <w:sz w:val="20"/>
          <w:szCs w:val="20"/>
          <w:lang w:val="es-ES" w:eastAsia="es-ES"/>
        </w:rPr>
        <w:t>;</w:t>
      </w:r>
    </w:p>
    <w:p w14:paraId="55E0AA16" w14:textId="361E25FD" w:rsidR="00C716AF" w:rsidRPr="00655E67" w:rsidRDefault="00842E93" w:rsidP="006F18E5">
      <w:pPr>
        <w:pStyle w:val="Prrafodelista"/>
        <w:numPr>
          <w:ilvl w:val="1"/>
          <w:numId w:val="74"/>
        </w:numPr>
        <w:ind w:left="993" w:hanging="284"/>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Ubicación del p</w:t>
      </w:r>
      <w:r w:rsidR="00C716AF" w:rsidRPr="00655E67">
        <w:rPr>
          <w:rFonts w:ascii="Museo Sans 300" w:eastAsia="Times New Roman" w:hAnsi="Museo Sans 300" w:cs="Arial"/>
          <w:bCs/>
          <w:sz w:val="20"/>
          <w:szCs w:val="20"/>
          <w:lang w:val="es-ES" w:eastAsia="es-ES"/>
        </w:rPr>
        <w:t>royecto;</w:t>
      </w:r>
    </w:p>
    <w:p w14:paraId="26E9E97B" w14:textId="60367C16" w:rsidR="00C716AF" w:rsidRPr="00655E67" w:rsidRDefault="00C716AF" w:rsidP="006F18E5">
      <w:pPr>
        <w:pStyle w:val="Prrafodelista"/>
        <w:numPr>
          <w:ilvl w:val="1"/>
          <w:numId w:val="74"/>
        </w:numPr>
        <w:ind w:left="993" w:hanging="284"/>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 xml:space="preserve">Descripción de la zona del </w:t>
      </w:r>
      <w:r w:rsidR="00842E93" w:rsidRPr="00655E67">
        <w:rPr>
          <w:rFonts w:ascii="Museo Sans 300" w:eastAsia="Times New Roman" w:hAnsi="Museo Sans 300" w:cs="Arial"/>
          <w:bCs/>
          <w:sz w:val="20"/>
          <w:szCs w:val="20"/>
          <w:lang w:val="es-ES" w:eastAsia="es-ES"/>
        </w:rPr>
        <w:t>p</w:t>
      </w:r>
      <w:r w:rsidRPr="00655E67">
        <w:rPr>
          <w:rFonts w:ascii="Museo Sans 300" w:eastAsia="Times New Roman" w:hAnsi="Museo Sans 300" w:cs="Arial"/>
          <w:bCs/>
          <w:sz w:val="20"/>
          <w:szCs w:val="20"/>
          <w:lang w:val="es-ES" w:eastAsia="es-ES"/>
        </w:rPr>
        <w:t xml:space="preserve">royecto; </w:t>
      </w:r>
    </w:p>
    <w:p w14:paraId="76AEE534" w14:textId="26A6B972" w:rsidR="00C716AF" w:rsidRPr="00655E67" w:rsidRDefault="00C716AF" w:rsidP="006F18E5">
      <w:pPr>
        <w:pStyle w:val="Prrafodelista"/>
        <w:numPr>
          <w:ilvl w:val="1"/>
          <w:numId w:val="74"/>
        </w:numPr>
        <w:ind w:left="993" w:hanging="284"/>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 xml:space="preserve">Identificación de </w:t>
      </w:r>
      <w:r w:rsidR="00842E93" w:rsidRPr="00655E67">
        <w:rPr>
          <w:rFonts w:ascii="Museo Sans 300" w:eastAsia="Times New Roman" w:hAnsi="Museo Sans 300" w:cs="Arial"/>
          <w:bCs/>
          <w:sz w:val="20"/>
          <w:szCs w:val="20"/>
          <w:lang w:val="es-ES" w:eastAsia="es-ES"/>
        </w:rPr>
        <w:t>los profesionales asignados al p</w:t>
      </w:r>
      <w:r w:rsidRPr="00655E67">
        <w:rPr>
          <w:rFonts w:ascii="Museo Sans 300" w:eastAsia="Times New Roman" w:hAnsi="Museo Sans 300" w:cs="Arial"/>
          <w:bCs/>
          <w:sz w:val="20"/>
          <w:szCs w:val="20"/>
          <w:lang w:val="es-ES" w:eastAsia="es-ES"/>
        </w:rPr>
        <w:t xml:space="preserve">royecto: </w:t>
      </w:r>
    </w:p>
    <w:p w14:paraId="2E9BEDB5" w14:textId="7A2829C5" w:rsidR="00C716AF" w:rsidRPr="00655E67" w:rsidRDefault="00C716AF" w:rsidP="00794AAA">
      <w:pPr>
        <w:pStyle w:val="Prrafodelista"/>
        <w:numPr>
          <w:ilvl w:val="2"/>
          <w:numId w:val="11"/>
        </w:numPr>
        <w:spacing w:before="120"/>
        <w:ind w:left="1276" w:hanging="425"/>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 xml:space="preserve">Empresa o persona natural encargada de elaborar el diseño y planos del </w:t>
      </w:r>
      <w:r w:rsidR="00842E93" w:rsidRPr="00655E67">
        <w:rPr>
          <w:rFonts w:ascii="Museo Sans 300" w:eastAsia="Times New Roman" w:hAnsi="Museo Sans 300" w:cs="Arial"/>
          <w:bCs/>
          <w:sz w:val="20"/>
          <w:szCs w:val="20"/>
          <w:lang w:val="es-ES" w:eastAsia="es-ES"/>
        </w:rPr>
        <w:t>p</w:t>
      </w:r>
      <w:r w:rsidRPr="00655E67">
        <w:rPr>
          <w:rFonts w:ascii="Museo Sans 300" w:eastAsia="Times New Roman" w:hAnsi="Museo Sans 300" w:cs="Arial"/>
          <w:bCs/>
          <w:sz w:val="20"/>
          <w:szCs w:val="20"/>
          <w:lang w:val="es-ES" w:eastAsia="es-ES"/>
        </w:rPr>
        <w:t xml:space="preserve">royecto; </w:t>
      </w:r>
    </w:p>
    <w:p w14:paraId="2EFB0F4C" w14:textId="2E60B34F" w:rsidR="00C716AF" w:rsidRPr="00655E67" w:rsidRDefault="00C716AF" w:rsidP="00794AAA">
      <w:pPr>
        <w:pStyle w:val="Prrafodelista"/>
        <w:numPr>
          <w:ilvl w:val="2"/>
          <w:numId w:val="11"/>
        </w:numPr>
        <w:ind w:left="1276" w:hanging="425"/>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lastRenderedPageBreak/>
        <w:t xml:space="preserve">Empresa encargada de la construcción del proyecto en su caso; </w:t>
      </w:r>
    </w:p>
    <w:p w14:paraId="7086A894" w14:textId="3796C0FA" w:rsidR="00C716AF" w:rsidRPr="00655E67" w:rsidRDefault="00C716AF" w:rsidP="00794AAA">
      <w:pPr>
        <w:pStyle w:val="Prrafodelista"/>
        <w:numPr>
          <w:ilvl w:val="2"/>
          <w:numId w:val="11"/>
        </w:numPr>
        <w:ind w:left="1276" w:hanging="425"/>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Empresa o persona natural encargada de</w:t>
      </w:r>
      <w:r w:rsidR="00AE1A52" w:rsidRPr="00655E67">
        <w:rPr>
          <w:rFonts w:ascii="Museo Sans 300" w:eastAsia="Times New Roman" w:hAnsi="Museo Sans 300" w:cs="Arial"/>
          <w:bCs/>
          <w:sz w:val="20"/>
          <w:szCs w:val="20"/>
          <w:lang w:val="es-ES" w:eastAsia="es-ES"/>
        </w:rPr>
        <w:t xml:space="preserve"> realizar la supervisión de la o</w:t>
      </w:r>
      <w:r w:rsidRPr="00655E67">
        <w:rPr>
          <w:rFonts w:ascii="Museo Sans 300" w:eastAsia="Times New Roman" w:hAnsi="Museo Sans 300" w:cs="Arial"/>
          <w:bCs/>
          <w:sz w:val="20"/>
          <w:szCs w:val="20"/>
          <w:lang w:val="es-ES" w:eastAsia="es-ES"/>
        </w:rPr>
        <w:t>bra, estas funciones serán desarrolladas por una empresa o persona natur</w:t>
      </w:r>
      <w:r w:rsidR="00782701" w:rsidRPr="00655E67">
        <w:rPr>
          <w:rFonts w:ascii="Museo Sans 300" w:eastAsia="Times New Roman" w:hAnsi="Museo Sans 300" w:cs="Arial"/>
          <w:bCs/>
          <w:sz w:val="20"/>
          <w:szCs w:val="20"/>
          <w:lang w:val="es-ES" w:eastAsia="es-ES"/>
        </w:rPr>
        <w:t>al diferente a la detallada en romano</w:t>
      </w:r>
      <w:r w:rsidRPr="00655E67">
        <w:rPr>
          <w:rFonts w:ascii="Museo Sans 300" w:eastAsia="Times New Roman" w:hAnsi="Museo Sans 300" w:cs="Arial"/>
          <w:bCs/>
          <w:sz w:val="20"/>
          <w:szCs w:val="20"/>
          <w:lang w:val="es-ES" w:eastAsia="es-ES"/>
        </w:rPr>
        <w:t xml:space="preserve"> ii de este literal; y</w:t>
      </w:r>
    </w:p>
    <w:p w14:paraId="78FE2B06" w14:textId="3F8AB477" w:rsidR="00C716AF" w:rsidRPr="00655E67" w:rsidRDefault="00C716AF" w:rsidP="00794AAA">
      <w:pPr>
        <w:pStyle w:val="Prrafodelista"/>
        <w:numPr>
          <w:ilvl w:val="2"/>
          <w:numId w:val="11"/>
        </w:numPr>
        <w:ind w:left="1276" w:hanging="425"/>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Empresa respon</w:t>
      </w:r>
      <w:r w:rsidR="00842E93" w:rsidRPr="00655E67">
        <w:rPr>
          <w:rFonts w:ascii="Museo Sans 300" w:eastAsia="Times New Roman" w:hAnsi="Museo Sans 300" w:cs="Arial"/>
          <w:bCs/>
          <w:sz w:val="20"/>
          <w:szCs w:val="20"/>
          <w:lang w:val="es-ES" w:eastAsia="es-ES"/>
        </w:rPr>
        <w:t>sable de ejecutar la venta del p</w:t>
      </w:r>
      <w:r w:rsidRPr="00655E67">
        <w:rPr>
          <w:rFonts w:ascii="Museo Sans 300" w:eastAsia="Times New Roman" w:hAnsi="Museo Sans 300" w:cs="Arial"/>
          <w:bCs/>
          <w:sz w:val="20"/>
          <w:szCs w:val="20"/>
          <w:lang w:val="es-ES" w:eastAsia="es-ES"/>
        </w:rPr>
        <w:t xml:space="preserve">royecto. </w:t>
      </w:r>
    </w:p>
    <w:p w14:paraId="49C58FB9" w14:textId="5BF002BB" w:rsidR="00C716AF" w:rsidRPr="00655E67" w:rsidRDefault="00C716AF" w:rsidP="006F18E5">
      <w:pPr>
        <w:pStyle w:val="Prrafodelista"/>
        <w:numPr>
          <w:ilvl w:val="1"/>
          <w:numId w:val="74"/>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Para </w:t>
      </w:r>
      <w:r w:rsidRPr="00655E67">
        <w:rPr>
          <w:rFonts w:ascii="Museo Sans 300" w:eastAsia="Times New Roman" w:hAnsi="Museo Sans 300" w:cs="Arial"/>
          <w:bCs/>
          <w:sz w:val="20"/>
          <w:szCs w:val="20"/>
          <w:lang w:val="es-ES" w:eastAsia="es-ES"/>
        </w:rPr>
        <w:t>cada</w:t>
      </w:r>
      <w:r w:rsidRPr="00655E67">
        <w:rPr>
          <w:rFonts w:ascii="Museo Sans 300" w:hAnsi="Museo Sans 300" w:cs="Arial"/>
          <w:bCs/>
          <w:sz w:val="20"/>
          <w:szCs w:val="20"/>
          <w:lang w:val="es-MX"/>
        </w:rPr>
        <w:t xml:space="preserve"> una de las empresas listadas en los literales anteriores, se deberá revelar: nombre del </w:t>
      </w:r>
      <w:r w:rsidR="00C650D9" w:rsidRPr="00655E67">
        <w:rPr>
          <w:rFonts w:ascii="Museo Sans 300" w:hAnsi="Museo Sans 300" w:cs="Arial"/>
          <w:bCs/>
          <w:sz w:val="20"/>
          <w:szCs w:val="20"/>
          <w:lang w:val="es-MX"/>
        </w:rPr>
        <w:t>r</w:t>
      </w:r>
      <w:r w:rsidRPr="00655E67">
        <w:rPr>
          <w:rFonts w:ascii="Museo Sans 300" w:hAnsi="Museo Sans 300" w:cs="Arial"/>
          <w:bCs/>
          <w:sz w:val="20"/>
          <w:szCs w:val="20"/>
          <w:lang w:val="es-MX"/>
        </w:rPr>
        <w:t xml:space="preserve">epresentante </w:t>
      </w:r>
      <w:r w:rsidR="00C650D9" w:rsidRPr="00655E67">
        <w:rPr>
          <w:rFonts w:ascii="Museo Sans 300" w:hAnsi="Museo Sans 300" w:cs="Arial"/>
          <w:bCs/>
          <w:sz w:val="20"/>
          <w:szCs w:val="20"/>
          <w:lang w:val="es-MX"/>
        </w:rPr>
        <w:t>l</w:t>
      </w:r>
      <w:r w:rsidRPr="00655E67">
        <w:rPr>
          <w:rFonts w:ascii="Museo Sans 300" w:hAnsi="Museo Sans 300" w:cs="Arial"/>
          <w:bCs/>
          <w:sz w:val="20"/>
          <w:szCs w:val="20"/>
          <w:lang w:val="es-MX"/>
        </w:rPr>
        <w:t>egal, resumen de las principales obras ejecutadas por las entidades y si la misma cuenta con los permisos correspondientes para la ejecución de sus operaciones.</w:t>
      </w:r>
    </w:p>
    <w:p w14:paraId="4F4E918C" w14:textId="5381B29D" w:rsidR="006E5F83" w:rsidRDefault="00C716AF" w:rsidP="00B91104">
      <w:pPr>
        <w:pStyle w:val="Prrafodelista"/>
        <w:numPr>
          <w:ilvl w:val="1"/>
          <w:numId w:val="74"/>
        </w:numPr>
        <w:ind w:left="993" w:hanging="284"/>
        <w:jc w:val="both"/>
        <w:rPr>
          <w:rFonts w:ascii="Museo Sans 300" w:eastAsia="Times New Roman" w:hAnsi="Museo Sans 300" w:cs="Arial"/>
          <w:bCs/>
          <w:sz w:val="20"/>
          <w:szCs w:val="20"/>
          <w:lang w:val="es-ES" w:eastAsia="es-ES"/>
        </w:rPr>
      </w:pPr>
      <w:r w:rsidRPr="00655E67">
        <w:rPr>
          <w:rFonts w:ascii="Museo Sans 300" w:hAnsi="Museo Sans 300" w:cs="Arial"/>
          <w:bCs/>
          <w:sz w:val="20"/>
          <w:szCs w:val="20"/>
          <w:lang w:val="es-MX"/>
        </w:rPr>
        <w:t>Indicar</w:t>
      </w:r>
      <w:r w:rsidRPr="00655E67">
        <w:rPr>
          <w:rFonts w:ascii="Museo Sans 300" w:eastAsia="Times New Roman" w:hAnsi="Museo Sans 300" w:cs="Arial"/>
          <w:bCs/>
          <w:sz w:val="20"/>
          <w:szCs w:val="20"/>
          <w:lang w:val="es-ES" w:eastAsia="es-ES"/>
        </w:rPr>
        <w:t xml:space="preserve"> el tipo de relaciones y responsabilidades con las entidades descritas en literal f); y </w:t>
      </w:r>
    </w:p>
    <w:p w14:paraId="27BA39B9" w14:textId="5F2FF04E" w:rsidR="005459D2" w:rsidRDefault="005459D2" w:rsidP="005459D2">
      <w:pPr>
        <w:jc w:val="right"/>
        <w:rPr>
          <w:rFonts w:ascii="Museo Sans 300" w:hAnsi="Museo Sans 300"/>
          <w:b/>
          <w:sz w:val="20"/>
          <w:szCs w:val="20"/>
          <w:lang w:val="es-MX"/>
        </w:rPr>
      </w:pPr>
      <w:r w:rsidRPr="00655E67">
        <w:rPr>
          <w:rFonts w:ascii="Museo Sans 300" w:hAnsi="Museo Sans 300"/>
          <w:b/>
          <w:sz w:val="20"/>
          <w:szCs w:val="20"/>
          <w:lang w:val="es-MX"/>
        </w:rPr>
        <w:t>Anexo No. 1</w:t>
      </w:r>
    </w:p>
    <w:p w14:paraId="4D22CE55" w14:textId="77777777" w:rsidR="005459D2" w:rsidRPr="005459D2" w:rsidRDefault="005459D2" w:rsidP="005459D2">
      <w:pPr>
        <w:jc w:val="right"/>
        <w:rPr>
          <w:rFonts w:ascii="Museo Sans 300" w:eastAsia="Times New Roman" w:hAnsi="Museo Sans 300" w:cs="Arial"/>
          <w:bCs/>
          <w:sz w:val="20"/>
          <w:szCs w:val="20"/>
          <w:lang w:val="es-ES" w:eastAsia="es-ES"/>
        </w:rPr>
      </w:pPr>
    </w:p>
    <w:p w14:paraId="05ACDC07" w14:textId="77777777" w:rsidR="005459D2" w:rsidRDefault="00C716AF" w:rsidP="00AE0F9D">
      <w:pPr>
        <w:pStyle w:val="Prrafodelista"/>
        <w:numPr>
          <w:ilvl w:val="1"/>
          <w:numId w:val="74"/>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La</w:t>
      </w:r>
      <w:r w:rsidRPr="00655E67">
        <w:rPr>
          <w:rFonts w:ascii="Museo Sans 300" w:eastAsia="Times New Roman" w:hAnsi="Museo Sans 300" w:cs="Arial"/>
          <w:bCs/>
          <w:sz w:val="20"/>
          <w:szCs w:val="20"/>
          <w:lang w:val="es-ES" w:eastAsia="es-ES"/>
        </w:rPr>
        <w:t xml:space="preserve"> Gestora deberá indicar los lineamientos para establecer los precios a los contratos, así como variaciones, ajustes, pagos, anticipos y tratamiento de pagos en exceso</w:t>
      </w:r>
      <w:r w:rsidRPr="00655E67">
        <w:rPr>
          <w:rFonts w:ascii="Museo Sans 300" w:hAnsi="Museo Sans 300" w:cs="Arial"/>
          <w:bCs/>
          <w:sz w:val="20"/>
          <w:szCs w:val="20"/>
          <w:lang w:val="es-MX"/>
        </w:rPr>
        <w:t>.</w:t>
      </w:r>
    </w:p>
    <w:p w14:paraId="75799599" w14:textId="649A11E1" w:rsidR="00C716AF" w:rsidRPr="00655E67" w:rsidRDefault="00C716AF" w:rsidP="005459D2">
      <w:pPr>
        <w:pStyle w:val="Prrafodelista"/>
        <w:ind w:left="993"/>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 </w:t>
      </w:r>
    </w:p>
    <w:p w14:paraId="4F8C310F" w14:textId="6360F90C" w:rsidR="00C716AF" w:rsidRPr="00655E67" w:rsidRDefault="000571A6" w:rsidP="00794AAA">
      <w:pPr>
        <w:pStyle w:val="Prrafodelista"/>
        <w:numPr>
          <w:ilvl w:val="0"/>
          <w:numId w:val="28"/>
        </w:numPr>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E</w:t>
      </w:r>
      <w:r w:rsidR="00ED3B69" w:rsidRPr="00655E67">
        <w:rPr>
          <w:rFonts w:ascii="Museo Sans 300" w:hAnsi="Museo Sans 300" w:cs="Arial"/>
          <w:b/>
          <w:bCs/>
          <w:sz w:val="20"/>
          <w:szCs w:val="20"/>
          <w:lang w:val="es-MX"/>
        </w:rPr>
        <w:t>studios de m</w:t>
      </w:r>
      <w:r w:rsidR="001975EE" w:rsidRPr="00655E67">
        <w:rPr>
          <w:rFonts w:ascii="Museo Sans 300" w:hAnsi="Museo Sans 300" w:cs="Arial"/>
          <w:b/>
          <w:bCs/>
          <w:sz w:val="20"/>
          <w:szCs w:val="20"/>
          <w:lang w:val="es-MX"/>
        </w:rPr>
        <w:t>ercado</w:t>
      </w:r>
    </w:p>
    <w:p w14:paraId="5042F114" w14:textId="77777777" w:rsidR="00C716AF" w:rsidRPr="00655E67" w:rsidRDefault="00C716AF" w:rsidP="00794AAA">
      <w:pPr>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En este apartado se debe incluir como mínimo un resumen de los siguientes aspectos: </w:t>
      </w:r>
    </w:p>
    <w:p w14:paraId="332763EF" w14:textId="4708978C" w:rsidR="00C716AF" w:rsidRPr="00655E67" w:rsidRDefault="00C716AF" w:rsidP="00794AAA">
      <w:pPr>
        <w:pStyle w:val="Prrafodelista"/>
        <w:numPr>
          <w:ilvl w:val="1"/>
          <w:numId w:val="50"/>
        </w:numPr>
        <w:tabs>
          <w:tab w:val="clear" w:pos="1789"/>
        </w:tabs>
        <w:spacing w:before="120"/>
        <w:ind w:left="993" w:hanging="284"/>
        <w:jc w:val="both"/>
        <w:rPr>
          <w:rFonts w:ascii="Museo Sans 300" w:hAnsi="Museo Sans 300" w:cs="Arial"/>
          <w:bCs/>
          <w:sz w:val="20"/>
          <w:szCs w:val="20"/>
          <w:lang w:val="es-MX"/>
        </w:rPr>
      </w:pPr>
      <w:r w:rsidRPr="00655E67">
        <w:rPr>
          <w:rFonts w:ascii="Museo Sans 300" w:hAnsi="Museo Sans 300"/>
          <w:sz w:val="20"/>
          <w:szCs w:val="20"/>
          <w:lang w:val="es-AR"/>
        </w:rPr>
        <w:t>Análisis de l</w:t>
      </w:r>
      <w:r w:rsidR="00842E93" w:rsidRPr="00655E67">
        <w:rPr>
          <w:rFonts w:ascii="Museo Sans 300" w:hAnsi="Museo Sans 300"/>
          <w:sz w:val="20"/>
          <w:szCs w:val="20"/>
          <w:lang w:val="es-AR"/>
        </w:rPr>
        <w:t>a estimación de la demanda del p</w:t>
      </w:r>
      <w:r w:rsidRPr="00655E67">
        <w:rPr>
          <w:rFonts w:ascii="Museo Sans 300" w:hAnsi="Museo Sans 300"/>
          <w:sz w:val="20"/>
          <w:szCs w:val="20"/>
          <w:lang w:val="es-AR"/>
        </w:rPr>
        <w:t>royecto;</w:t>
      </w:r>
    </w:p>
    <w:p w14:paraId="09318F3C" w14:textId="77777777" w:rsidR="00C716AF" w:rsidRPr="00655E67" w:rsidRDefault="00C716AF" w:rsidP="00794AAA">
      <w:pPr>
        <w:pStyle w:val="Prrafodelista"/>
        <w:numPr>
          <w:ilvl w:val="1"/>
          <w:numId w:val="50"/>
        </w:numPr>
        <w:tabs>
          <w:tab w:val="clear" w:pos="1789"/>
        </w:tabs>
        <w:ind w:left="993" w:hanging="284"/>
        <w:jc w:val="both"/>
        <w:rPr>
          <w:rFonts w:ascii="Museo Sans 300" w:hAnsi="Museo Sans 300" w:cs="Arial"/>
          <w:bCs/>
          <w:sz w:val="20"/>
          <w:szCs w:val="20"/>
          <w:lang w:val="es-MX"/>
        </w:rPr>
      </w:pPr>
      <w:r w:rsidRPr="00655E67">
        <w:rPr>
          <w:rFonts w:ascii="Museo Sans 300" w:hAnsi="Museo Sans 300"/>
          <w:sz w:val="20"/>
          <w:szCs w:val="20"/>
          <w:lang w:val="es-AR"/>
        </w:rPr>
        <w:t>Análisis del mercado meta;</w:t>
      </w:r>
    </w:p>
    <w:p w14:paraId="4D50A83E" w14:textId="7AD25989" w:rsidR="00C716AF" w:rsidRPr="00655E67" w:rsidRDefault="00C716AF" w:rsidP="00794AAA">
      <w:pPr>
        <w:pStyle w:val="Prrafodelista"/>
        <w:numPr>
          <w:ilvl w:val="1"/>
          <w:numId w:val="50"/>
        </w:numPr>
        <w:tabs>
          <w:tab w:val="clear" w:pos="1789"/>
        </w:tabs>
        <w:ind w:left="993" w:hanging="284"/>
        <w:jc w:val="both"/>
        <w:rPr>
          <w:rFonts w:ascii="Museo Sans 300" w:hAnsi="Museo Sans 300" w:cs="Arial"/>
          <w:bCs/>
          <w:sz w:val="20"/>
          <w:szCs w:val="20"/>
          <w:lang w:val="es-MX"/>
        </w:rPr>
      </w:pPr>
      <w:r w:rsidRPr="00655E67">
        <w:rPr>
          <w:rFonts w:ascii="Museo Sans 300" w:hAnsi="Museo Sans 300"/>
          <w:sz w:val="20"/>
          <w:szCs w:val="20"/>
          <w:lang w:val="es-AR"/>
        </w:rPr>
        <w:t>An</w:t>
      </w:r>
      <w:r w:rsidR="00E83E2B" w:rsidRPr="00655E67">
        <w:rPr>
          <w:rFonts w:ascii="Museo Sans 300" w:hAnsi="Museo Sans 300"/>
          <w:sz w:val="20"/>
          <w:szCs w:val="20"/>
          <w:lang w:val="es-AR"/>
        </w:rPr>
        <w:t>á</w:t>
      </w:r>
      <w:r w:rsidRPr="00655E67">
        <w:rPr>
          <w:rFonts w:ascii="Museo Sans 300" w:hAnsi="Museo Sans 300"/>
          <w:sz w:val="20"/>
          <w:szCs w:val="20"/>
          <w:lang w:val="es-AR"/>
        </w:rPr>
        <w:t>lisis del precio y sensibilidad;</w:t>
      </w:r>
    </w:p>
    <w:p w14:paraId="2A533C40" w14:textId="77777777" w:rsidR="00C716AF" w:rsidRPr="00655E67" w:rsidRDefault="00C716AF" w:rsidP="00794AAA">
      <w:pPr>
        <w:pStyle w:val="Prrafodelista"/>
        <w:numPr>
          <w:ilvl w:val="1"/>
          <w:numId w:val="50"/>
        </w:numPr>
        <w:tabs>
          <w:tab w:val="clear" w:pos="1789"/>
        </w:tabs>
        <w:ind w:left="993" w:hanging="284"/>
        <w:jc w:val="both"/>
        <w:rPr>
          <w:rFonts w:ascii="Museo Sans 300" w:hAnsi="Museo Sans 300" w:cs="Arial"/>
          <w:bCs/>
          <w:sz w:val="20"/>
          <w:szCs w:val="20"/>
          <w:lang w:val="es-MX"/>
        </w:rPr>
      </w:pPr>
      <w:r w:rsidRPr="00655E67">
        <w:rPr>
          <w:rFonts w:ascii="Museo Sans 300" w:hAnsi="Museo Sans 300"/>
          <w:sz w:val="20"/>
          <w:szCs w:val="20"/>
          <w:lang w:val="es-AR"/>
        </w:rPr>
        <w:t>Análisis de la competencia;</w:t>
      </w:r>
    </w:p>
    <w:p w14:paraId="563B220A" w14:textId="77777777" w:rsidR="00C716AF" w:rsidRPr="00655E67" w:rsidRDefault="00C716AF" w:rsidP="00794AAA">
      <w:pPr>
        <w:pStyle w:val="Prrafodelista"/>
        <w:numPr>
          <w:ilvl w:val="1"/>
          <w:numId w:val="50"/>
        </w:numPr>
        <w:tabs>
          <w:tab w:val="clear" w:pos="1789"/>
        </w:tabs>
        <w:ind w:left="993" w:hanging="284"/>
        <w:jc w:val="both"/>
        <w:rPr>
          <w:rFonts w:ascii="Museo Sans 300" w:hAnsi="Museo Sans 300" w:cs="Arial"/>
          <w:bCs/>
          <w:sz w:val="20"/>
          <w:szCs w:val="20"/>
          <w:lang w:val="es-MX"/>
        </w:rPr>
      </w:pPr>
      <w:r w:rsidRPr="00655E67">
        <w:rPr>
          <w:rFonts w:ascii="Museo Sans 300" w:hAnsi="Museo Sans 300"/>
          <w:sz w:val="20"/>
          <w:szCs w:val="20"/>
          <w:lang w:val="es-AR"/>
        </w:rPr>
        <w:t>Pautas para la comercialización y venta del proyecto; y</w:t>
      </w:r>
    </w:p>
    <w:p w14:paraId="3595BBB7" w14:textId="77777777" w:rsidR="00C716AF" w:rsidRPr="00655E67" w:rsidRDefault="00C716AF" w:rsidP="00794AAA">
      <w:pPr>
        <w:pStyle w:val="Prrafodelista"/>
        <w:numPr>
          <w:ilvl w:val="1"/>
          <w:numId w:val="50"/>
        </w:numPr>
        <w:tabs>
          <w:tab w:val="clear" w:pos="1789"/>
        </w:tabs>
        <w:ind w:left="993" w:hanging="284"/>
        <w:jc w:val="both"/>
        <w:rPr>
          <w:rFonts w:ascii="Museo Sans 300" w:hAnsi="Museo Sans 300"/>
          <w:sz w:val="20"/>
          <w:szCs w:val="20"/>
          <w:lang w:val="es-AR"/>
        </w:rPr>
      </w:pPr>
      <w:r w:rsidRPr="00655E67">
        <w:rPr>
          <w:rFonts w:ascii="Museo Sans 300" w:hAnsi="Museo Sans 300"/>
          <w:sz w:val="20"/>
          <w:szCs w:val="20"/>
          <w:lang w:val="es-AR"/>
        </w:rPr>
        <w:t>Indicaciones de los profesionales, ya sean internos o externos para realizar el estudio.</w:t>
      </w:r>
    </w:p>
    <w:p w14:paraId="4C4F2C67" w14:textId="77777777" w:rsidR="00C716AF" w:rsidRPr="00655E67" w:rsidRDefault="00C716AF" w:rsidP="00794AAA">
      <w:pPr>
        <w:jc w:val="both"/>
        <w:rPr>
          <w:rFonts w:ascii="Museo Sans 300" w:hAnsi="Museo Sans 300" w:cs="Arial"/>
          <w:bCs/>
          <w:sz w:val="20"/>
          <w:szCs w:val="20"/>
          <w:lang w:val="es-MX"/>
        </w:rPr>
      </w:pPr>
    </w:p>
    <w:p w14:paraId="14674BDB" w14:textId="201B3F9F" w:rsidR="00C716AF" w:rsidRPr="00655E67" w:rsidRDefault="00842E93" w:rsidP="00794AAA">
      <w:pPr>
        <w:pStyle w:val="Prrafodelista"/>
        <w:numPr>
          <w:ilvl w:val="0"/>
          <w:numId w:val="28"/>
        </w:numPr>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Riesgos del p</w:t>
      </w:r>
      <w:r w:rsidR="00C716AF" w:rsidRPr="00655E67">
        <w:rPr>
          <w:rFonts w:ascii="Museo Sans 300" w:hAnsi="Museo Sans 300" w:cs="Arial"/>
          <w:b/>
          <w:bCs/>
          <w:sz w:val="20"/>
          <w:szCs w:val="20"/>
          <w:lang w:val="es-MX"/>
        </w:rPr>
        <w:t xml:space="preserve">royecto </w:t>
      </w:r>
    </w:p>
    <w:p w14:paraId="59D5BB44" w14:textId="6F9DF121" w:rsidR="00C716AF" w:rsidRPr="00655E67" w:rsidRDefault="00BA6F55" w:rsidP="00794AAA">
      <w:pPr>
        <w:jc w:val="both"/>
        <w:rPr>
          <w:rFonts w:ascii="Museo Sans 300" w:hAnsi="Museo Sans 300" w:cs="Arial"/>
          <w:snapToGrid w:val="0"/>
          <w:sz w:val="20"/>
          <w:szCs w:val="20"/>
        </w:rPr>
      </w:pPr>
      <w:r w:rsidRPr="00655E67">
        <w:rPr>
          <w:rFonts w:ascii="Museo Sans 300" w:hAnsi="Museo Sans 300" w:cs="Arial"/>
          <w:snapToGrid w:val="0"/>
          <w:sz w:val="20"/>
          <w:szCs w:val="20"/>
        </w:rPr>
        <w:t xml:space="preserve">Factores de Riesgo del </w:t>
      </w:r>
      <w:r w:rsidR="00842E93" w:rsidRPr="00655E67">
        <w:rPr>
          <w:rFonts w:ascii="Museo Sans 300" w:hAnsi="Museo Sans 300" w:cs="Arial"/>
          <w:snapToGrid w:val="0"/>
          <w:sz w:val="20"/>
          <w:szCs w:val="20"/>
        </w:rPr>
        <w:t>p</w:t>
      </w:r>
      <w:r w:rsidRPr="00655E67">
        <w:rPr>
          <w:rFonts w:ascii="Museo Sans 300" w:hAnsi="Museo Sans 300" w:cs="Arial"/>
          <w:snapToGrid w:val="0"/>
          <w:sz w:val="20"/>
          <w:szCs w:val="20"/>
        </w:rPr>
        <w:t>royecto</w:t>
      </w:r>
      <w:r w:rsidR="00C716AF" w:rsidRPr="00655E67">
        <w:rPr>
          <w:rFonts w:ascii="Museo Sans 300" w:hAnsi="Museo Sans 300" w:cs="Arial"/>
          <w:snapToGrid w:val="0"/>
          <w:sz w:val="20"/>
          <w:szCs w:val="20"/>
        </w:rPr>
        <w:t xml:space="preserve">, considerando como mínimo: </w:t>
      </w:r>
    </w:p>
    <w:p w14:paraId="777E0E12" w14:textId="77777777" w:rsidR="00C716AF" w:rsidRPr="00655E67" w:rsidRDefault="00C716AF" w:rsidP="00794AAA">
      <w:pPr>
        <w:pStyle w:val="Prrafodelista"/>
        <w:numPr>
          <w:ilvl w:val="0"/>
          <w:numId w:val="42"/>
        </w:numPr>
        <w:spacing w:before="120"/>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 xml:space="preserve">Carácter estimatorio de las proyecciones financieras; </w:t>
      </w:r>
    </w:p>
    <w:p w14:paraId="39EEB7BC" w14:textId="77777777" w:rsidR="00C716AF" w:rsidRPr="00655E67" w:rsidRDefault="00C716AF" w:rsidP="00794AAA">
      <w:pPr>
        <w:pStyle w:val="Prrafodelista"/>
        <w:numPr>
          <w:ilvl w:val="0"/>
          <w:numId w:val="42"/>
        </w:numPr>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 xml:space="preserve">Riesgo de siniestro; </w:t>
      </w:r>
    </w:p>
    <w:p w14:paraId="160B700E" w14:textId="77777777" w:rsidR="00C716AF" w:rsidRPr="00655E67" w:rsidRDefault="00C716AF" w:rsidP="00794AAA">
      <w:pPr>
        <w:pStyle w:val="Prrafodelista"/>
        <w:numPr>
          <w:ilvl w:val="0"/>
          <w:numId w:val="42"/>
        </w:numPr>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 xml:space="preserve">Riesgo de ubicación; </w:t>
      </w:r>
    </w:p>
    <w:p w14:paraId="4FD68ADF" w14:textId="77777777" w:rsidR="00C716AF" w:rsidRPr="00655E67" w:rsidRDefault="00C716AF" w:rsidP="00794AAA">
      <w:pPr>
        <w:pStyle w:val="Prrafodelista"/>
        <w:numPr>
          <w:ilvl w:val="0"/>
          <w:numId w:val="42"/>
        </w:numPr>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 xml:space="preserve">Riesgo de financiamiento; </w:t>
      </w:r>
    </w:p>
    <w:p w14:paraId="749A7948" w14:textId="77777777" w:rsidR="00C716AF" w:rsidRPr="00655E67" w:rsidRDefault="00C716AF" w:rsidP="00794AAA">
      <w:pPr>
        <w:pStyle w:val="Prrafodelista"/>
        <w:numPr>
          <w:ilvl w:val="0"/>
          <w:numId w:val="42"/>
        </w:numPr>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Riesgo de fallas o atraso en la construcción;</w:t>
      </w:r>
    </w:p>
    <w:p w14:paraId="652BAB0D" w14:textId="77777777" w:rsidR="00C716AF" w:rsidRPr="00655E67" w:rsidRDefault="00C716AF" w:rsidP="00794AAA">
      <w:pPr>
        <w:pStyle w:val="Prrafodelista"/>
        <w:numPr>
          <w:ilvl w:val="0"/>
          <w:numId w:val="42"/>
        </w:numPr>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Riesgos derivados de las obligaciones para el equipamiento y servicio complementarios en el proyecto; y</w:t>
      </w:r>
    </w:p>
    <w:p w14:paraId="574E0124" w14:textId="77777777" w:rsidR="00C716AF" w:rsidRPr="00655E67" w:rsidRDefault="00C716AF" w:rsidP="00794AAA">
      <w:pPr>
        <w:pStyle w:val="Prrafodelista"/>
        <w:numPr>
          <w:ilvl w:val="0"/>
          <w:numId w:val="42"/>
        </w:numPr>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 xml:space="preserve">Otros riesgos asociados a la naturaleza del proyecto. </w:t>
      </w:r>
    </w:p>
    <w:p w14:paraId="7ECBDE7B" w14:textId="77777777" w:rsidR="00AE5450" w:rsidRPr="00655E67" w:rsidRDefault="00AE5450" w:rsidP="00794AAA">
      <w:pPr>
        <w:jc w:val="both"/>
        <w:rPr>
          <w:rFonts w:ascii="Museo Sans 300" w:hAnsi="Museo Sans 300" w:cs="Arial"/>
          <w:bCs/>
          <w:sz w:val="20"/>
          <w:szCs w:val="20"/>
          <w:lang w:val="es-MX"/>
        </w:rPr>
      </w:pPr>
    </w:p>
    <w:p w14:paraId="0892F173" w14:textId="77777777" w:rsidR="00C716AF" w:rsidRPr="00655E67" w:rsidRDefault="00C716AF" w:rsidP="00794AAA">
      <w:pPr>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Asimismo, deberá indicar los principales mecanismos de gestión para los mismos. </w:t>
      </w:r>
    </w:p>
    <w:p w14:paraId="08458FD0" w14:textId="77777777" w:rsidR="00C716AF" w:rsidRPr="00655E67" w:rsidRDefault="00C716AF" w:rsidP="00794AAA">
      <w:pPr>
        <w:jc w:val="both"/>
        <w:rPr>
          <w:rFonts w:ascii="Museo Sans 300" w:hAnsi="Museo Sans 300" w:cs="Arial"/>
          <w:bCs/>
          <w:sz w:val="20"/>
          <w:szCs w:val="20"/>
          <w:lang w:val="es-MX"/>
        </w:rPr>
      </w:pPr>
    </w:p>
    <w:p w14:paraId="6FAAD987" w14:textId="3FFF0952" w:rsidR="00C716AF" w:rsidRPr="00655E67" w:rsidRDefault="00ED3B69" w:rsidP="00794AAA">
      <w:pPr>
        <w:pStyle w:val="Prrafodelista"/>
        <w:numPr>
          <w:ilvl w:val="0"/>
          <w:numId w:val="28"/>
        </w:numPr>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Aspectos t</w:t>
      </w:r>
      <w:r w:rsidR="00C716AF" w:rsidRPr="00655E67">
        <w:rPr>
          <w:rFonts w:ascii="Museo Sans 300" w:hAnsi="Museo Sans 300" w:cs="Arial"/>
          <w:b/>
          <w:bCs/>
          <w:sz w:val="20"/>
          <w:szCs w:val="20"/>
          <w:lang w:val="es-MX"/>
        </w:rPr>
        <w:t xml:space="preserve">écnicos </w:t>
      </w:r>
    </w:p>
    <w:p w14:paraId="08680E60" w14:textId="77777777" w:rsidR="00C716AF" w:rsidRPr="00655E67" w:rsidRDefault="00C716AF" w:rsidP="00794AAA">
      <w:pPr>
        <w:spacing w:after="120"/>
        <w:jc w:val="both"/>
        <w:rPr>
          <w:rFonts w:ascii="Museo Sans 300" w:hAnsi="Museo Sans 300" w:cs="Arial"/>
          <w:b/>
          <w:bCs/>
          <w:sz w:val="20"/>
          <w:szCs w:val="20"/>
          <w:lang w:val="es-MX"/>
        </w:rPr>
      </w:pPr>
      <w:r w:rsidRPr="00655E67">
        <w:rPr>
          <w:rFonts w:ascii="Museo Sans 300" w:hAnsi="Museo Sans 300" w:cs="Arial"/>
          <w:bCs/>
          <w:sz w:val="20"/>
          <w:szCs w:val="20"/>
          <w:lang w:val="es-MX"/>
        </w:rPr>
        <w:t>En este apartado se debe incluir como mínimo lo siguiente</w:t>
      </w:r>
      <w:r w:rsidRPr="00655E67">
        <w:rPr>
          <w:rFonts w:ascii="Museo Sans 300" w:hAnsi="Museo Sans 300" w:cs="Arial"/>
          <w:b/>
          <w:bCs/>
          <w:sz w:val="20"/>
          <w:szCs w:val="20"/>
          <w:lang w:val="es-MX"/>
        </w:rPr>
        <w:t xml:space="preserve">: </w:t>
      </w:r>
    </w:p>
    <w:p w14:paraId="1AFC35F2" w14:textId="77777777"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Memoria descriptiva del proyecto; </w:t>
      </w:r>
    </w:p>
    <w:p w14:paraId="58AE39D0" w14:textId="38BDDE73"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Memoria descriptiva de la </w:t>
      </w:r>
      <w:r w:rsidR="00704BDA" w:rsidRPr="00655E67">
        <w:rPr>
          <w:rFonts w:ascii="Museo Sans 300" w:hAnsi="Museo Sans 300" w:cs="Arial"/>
          <w:bCs/>
          <w:sz w:val="20"/>
          <w:szCs w:val="20"/>
          <w:lang w:val="es-MX"/>
        </w:rPr>
        <w:t>v</w:t>
      </w:r>
      <w:r w:rsidRPr="00655E67">
        <w:rPr>
          <w:rFonts w:ascii="Museo Sans 300" w:hAnsi="Museo Sans 300" w:cs="Arial"/>
          <w:bCs/>
          <w:sz w:val="20"/>
          <w:szCs w:val="20"/>
          <w:lang w:val="es-MX"/>
        </w:rPr>
        <w:t xml:space="preserve">ivienda, </w:t>
      </w:r>
      <w:r w:rsidR="00704BDA" w:rsidRPr="00655E67">
        <w:rPr>
          <w:rFonts w:ascii="Museo Sans 300" w:hAnsi="Museo Sans 300" w:cs="Arial"/>
          <w:bCs/>
          <w:sz w:val="20"/>
          <w:szCs w:val="20"/>
          <w:lang w:val="es-MX"/>
        </w:rPr>
        <w:t>apartamento, o</w:t>
      </w:r>
      <w:r w:rsidRPr="00655E67">
        <w:rPr>
          <w:rFonts w:ascii="Museo Sans 300" w:hAnsi="Museo Sans 300" w:cs="Arial"/>
          <w:bCs/>
          <w:sz w:val="20"/>
          <w:szCs w:val="20"/>
          <w:lang w:val="es-MX"/>
        </w:rPr>
        <w:t xml:space="preserve">ficina, local comercial, entre otros; </w:t>
      </w:r>
    </w:p>
    <w:p w14:paraId="2EECC38B" w14:textId="1479D72F"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Especificaciones técnicas del proyecto (materiales, calidad, mano de obra, etc.)</w:t>
      </w:r>
      <w:r w:rsidR="00FC709D" w:rsidRPr="00655E67">
        <w:rPr>
          <w:rFonts w:ascii="Museo Sans 300" w:hAnsi="Museo Sans 300" w:cs="Arial"/>
          <w:bCs/>
          <w:sz w:val="20"/>
          <w:szCs w:val="20"/>
          <w:lang w:val="es-MX"/>
        </w:rPr>
        <w:t>;</w:t>
      </w:r>
    </w:p>
    <w:p w14:paraId="4C168350" w14:textId="45BC9B06" w:rsidR="00C716AF" w:rsidRPr="00655E67" w:rsidRDefault="00704BDA"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Cuadro de v</w:t>
      </w:r>
      <w:r w:rsidR="00842E93" w:rsidRPr="00655E67">
        <w:rPr>
          <w:rFonts w:ascii="Museo Sans 300" w:hAnsi="Museo Sans 300" w:cs="Arial"/>
          <w:bCs/>
          <w:sz w:val="20"/>
          <w:szCs w:val="20"/>
          <w:lang w:val="es-MX"/>
        </w:rPr>
        <w:t>alores del p</w:t>
      </w:r>
      <w:r w:rsidR="00C716AF" w:rsidRPr="00655E67">
        <w:rPr>
          <w:rFonts w:ascii="Museo Sans 300" w:hAnsi="Museo Sans 300" w:cs="Arial"/>
          <w:bCs/>
          <w:sz w:val="20"/>
          <w:szCs w:val="20"/>
          <w:lang w:val="es-MX"/>
        </w:rPr>
        <w:t xml:space="preserve">royecto; </w:t>
      </w:r>
    </w:p>
    <w:p w14:paraId="16B86969" w14:textId="33F6D820"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Levantamiento </w:t>
      </w:r>
      <w:r w:rsidR="00704BDA" w:rsidRPr="00655E67">
        <w:rPr>
          <w:rFonts w:ascii="Museo Sans 300" w:hAnsi="Museo Sans 300" w:cs="Arial"/>
          <w:bCs/>
          <w:sz w:val="20"/>
          <w:szCs w:val="20"/>
          <w:lang w:val="es-MX"/>
        </w:rPr>
        <w:t>t</w:t>
      </w:r>
      <w:r w:rsidRPr="00655E67">
        <w:rPr>
          <w:rFonts w:ascii="Museo Sans 300" w:hAnsi="Museo Sans 300" w:cs="Arial"/>
          <w:bCs/>
          <w:sz w:val="20"/>
          <w:szCs w:val="20"/>
          <w:lang w:val="es-MX"/>
        </w:rPr>
        <w:t xml:space="preserve">opográfico del </w:t>
      </w:r>
      <w:r w:rsidR="00704BDA" w:rsidRPr="00655E67">
        <w:rPr>
          <w:rFonts w:ascii="Museo Sans 300" w:hAnsi="Museo Sans 300" w:cs="Arial"/>
          <w:bCs/>
          <w:sz w:val="20"/>
          <w:szCs w:val="20"/>
          <w:lang w:val="es-MX"/>
        </w:rPr>
        <w:t>t</w:t>
      </w:r>
      <w:r w:rsidRPr="00655E67">
        <w:rPr>
          <w:rFonts w:ascii="Museo Sans 300" w:hAnsi="Museo Sans 300" w:cs="Arial"/>
          <w:bCs/>
          <w:sz w:val="20"/>
          <w:szCs w:val="20"/>
          <w:lang w:val="es-MX"/>
        </w:rPr>
        <w:t xml:space="preserve">erreno; </w:t>
      </w:r>
    </w:p>
    <w:p w14:paraId="3BB0905A" w14:textId="77777777"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Plano de la distribución de lotes, cuando exista lotes desmembrados en cabeza de su dueño; </w:t>
      </w:r>
    </w:p>
    <w:p w14:paraId="7F9E90CD" w14:textId="77777777"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Planos arquitectónicos, estructurales, eléctricos, hidráulicos y de cualquier otro diseño incluido en las obras; </w:t>
      </w:r>
    </w:p>
    <w:p w14:paraId="01260CF3" w14:textId="77777777"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Estudio del impacto ambiental, cuando fuere necesario; </w:t>
      </w:r>
    </w:p>
    <w:p w14:paraId="2BCB7F26" w14:textId="720EA919"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Estudio de suelos; </w:t>
      </w:r>
      <w:r w:rsidR="00063CD7" w:rsidRPr="00655E67">
        <w:rPr>
          <w:rFonts w:ascii="Museo Sans 300" w:hAnsi="Museo Sans 300" w:cs="Arial"/>
          <w:bCs/>
          <w:sz w:val="20"/>
          <w:szCs w:val="20"/>
          <w:lang w:val="es-MX"/>
        </w:rPr>
        <w:t>y</w:t>
      </w:r>
    </w:p>
    <w:p w14:paraId="38D9A97A" w14:textId="77777777" w:rsidR="00C716AF" w:rsidRPr="00655E67" w:rsidRDefault="00C716AF" w:rsidP="00794AAA">
      <w:pPr>
        <w:pStyle w:val="Prrafodelista"/>
        <w:numPr>
          <w:ilvl w:val="0"/>
          <w:numId w:val="29"/>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Resolución del permiso de construcción. </w:t>
      </w:r>
    </w:p>
    <w:p w14:paraId="2B2ADC51" w14:textId="77777777" w:rsidR="005459D2" w:rsidRPr="007C1CB0" w:rsidRDefault="005459D2" w:rsidP="007C1CB0">
      <w:pPr>
        <w:rPr>
          <w:rFonts w:ascii="Museo Sans 300" w:hAnsi="Museo Sans 300"/>
          <w:b/>
          <w:sz w:val="20"/>
          <w:szCs w:val="20"/>
          <w:lang w:val="es-MX"/>
        </w:rPr>
      </w:pPr>
    </w:p>
    <w:p w14:paraId="7D882F27" w14:textId="6DA0F84A" w:rsidR="00C716AF" w:rsidRPr="00655E67" w:rsidRDefault="00280C4B" w:rsidP="00794AAA">
      <w:pPr>
        <w:pStyle w:val="Prrafodelista"/>
        <w:numPr>
          <w:ilvl w:val="0"/>
          <w:numId w:val="28"/>
        </w:numPr>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Aspectos l</w:t>
      </w:r>
      <w:r w:rsidR="00C716AF" w:rsidRPr="00655E67">
        <w:rPr>
          <w:rFonts w:ascii="Museo Sans 300" w:hAnsi="Museo Sans 300" w:cs="Arial"/>
          <w:b/>
          <w:bCs/>
          <w:sz w:val="20"/>
          <w:szCs w:val="20"/>
          <w:lang w:val="es-MX"/>
        </w:rPr>
        <w:t xml:space="preserve">egales </w:t>
      </w:r>
    </w:p>
    <w:p w14:paraId="6C85DCFB" w14:textId="77777777" w:rsidR="00C716AF" w:rsidRPr="00655E67" w:rsidRDefault="00C716AF" w:rsidP="00794AAA">
      <w:pPr>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En este apartado se debe incluir lo siguiente: </w:t>
      </w:r>
    </w:p>
    <w:p w14:paraId="53D51317" w14:textId="77777777" w:rsidR="007C1CB0" w:rsidRDefault="00C716AF" w:rsidP="003840F7">
      <w:pPr>
        <w:pStyle w:val="Prrafodelista"/>
        <w:numPr>
          <w:ilvl w:val="0"/>
          <w:numId w:val="30"/>
        </w:numPr>
        <w:spacing w:before="120"/>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Indicación que el Fondo de Desarrollo cuenta con un contrato de promesa de </w:t>
      </w:r>
    </w:p>
    <w:p w14:paraId="3062E101" w14:textId="77777777" w:rsidR="007C1CB0" w:rsidRPr="00655E67" w:rsidRDefault="007C1CB0" w:rsidP="007C1CB0">
      <w:pPr>
        <w:pStyle w:val="Prrafodelista"/>
        <w:ind w:left="720"/>
        <w:jc w:val="right"/>
        <w:rPr>
          <w:rFonts w:ascii="Museo Sans 300" w:hAnsi="Museo Sans 300"/>
          <w:b/>
          <w:sz w:val="20"/>
          <w:szCs w:val="20"/>
          <w:lang w:val="es-MX"/>
        </w:rPr>
      </w:pPr>
      <w:r w:rsidRPr="00655E67">
        <w:rPr>
          <w:rFonts w:ascii="Museo Sans 300" w:hAnsi="Museo Sans 300"/>
          <w:b/>
          <w:sz w:val="20"/>
          <w:szCs w:val="20"/>
          <w:lang w:val="es-MX"/>
        </w:rPr>
        <w:t>Anexo No. 1</w:t>
      </w:r>
    </w:p>
    <w:p w14:paraId="28CBE026" w14:textId="77777777" w:rsidR="007C1CB0" w:rsidRDefault="007C1CB0" w:rsidP="007C1CB0">
      <w:pPr>
        <w:pStyle w:val="Prrafodelista"/>
        <w:ind w:left="992"/>
        <w:jc w:val="both"/>
        <w:rPr>
          <w:rFonts w:ascii="Museo Sans 300" w:hAnsi="Museo Sans 300" w:cs="Arial"/>
          <w:bCs/>
          <w:sz w:val="20"/>
          <w:szCs w:val="20"/>
          <w:lang w:val="es-MX"/>
        </w:rPr>
      </w:pPr>
    </w:p>
    <w:p w14:paraId="3CEC9738" w14:textId="304A2DCD" w:rsidR="003840F7" w:rsidRPr="005459D2" w:rsidRDefault="00C716AF" w:rsidP="007C1CB0">
      <w:pPr>
        <w:pStyle w:val="Prrafodelista"/>
        <w:ind w:left="992"/>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compraventa el cual deberá ser ejecutable previo a la colocación de cuotas de participación, o si el mismo será entregado a través de aporte de inmueble al Fondo </w:t>
      </w:r>
      <w:r w:rsidRPr="00655E67">
        <w:rPr>
          <w:rFonts w:ascii="Museo Sans 300" w:hAnsi="Museo Sans 300" w:cs="Arial"/>
          <w:snapToGrid w:val="0"/>
          <w:sz w:val="20"/>
          <w:szCs w:val="20"/>
          <w:lang w:val="es-MX"/>
        </w:rPr>
        <w:t>de Desarrollo</w:t>
      </w:r>
      <w:r w:rsidR="009111E8" w:rsidRPr="00655E67">
        <w:rPr>
          <w:rFonts w:ascii="Museo Sans 300" w:hAnsi="Museo Sans 300" w:cs="Arial"/>
          <w:bCs/>
          <w:sz w:val="20"/>
          <w:szCs w:val="20"/>
          <w:lang w:val="es-MX"/>
        </w:rPr>
        <w:t xml:space="preserve">. </w:t>
      </w:r>
      <w:r w:rsidRPr="00655E67">
        <w:rPr>
          <w:rFonts w:ascii="Museo Sans 300" w:hAnsi="Museo Sans 300" w:cs="Arial"/>
          <w:bCs/>
          <w:sz w:val="20"/>
          <w:szCs w:val="20"/>
          <w:lang w:val="es-MX"/>
        </w:rPr>
        <w:t xml:space="preserve">En </w:t>
      </w:r>
      <w:r w:rsidR="009111E8" w:rsidRPr="00655E67">
        <w:rPr>
          <w:rFonts w:ascii="Museo Sans 300" w:hAnsi="Museo Sans 300" w:cs="Arial"/>
          <w:bCs/>
          <w:sz w:val="20"/>
          <w:szCs w:val="20"/>
          <w:lang w:val="es-MX"/>
        </w:rPr>
        <w:t>ambos casos,</w:t>
      </w:r>
      <w:r w:rsidRPr="00655E67">
        <w:rPr>
          <w:rFonts w:ascii="Museo Sans 300" w:hAnsi="Museo Sans 300" w:cs="Arial"/>
          <w:bCs/>
          <w:sz w:val="20"/>
          <w:szCs w:val="20"/>
          <w:lang w:val="es-MX"/>
        </w:rPr>
        <w:t xml:space="preserve"> deberá expresar la existencia del riesgo legal del incu</w:t>
      </w:r>
      <w:r w:rsidR="009111E8" w:rsidRPr="00655E67">
        <w:rPr>
          <w:rFonts w:ascii="Museo Sans 300" w:hAnsi="Museo Sans 300" w:cs="Arial"/>
          <w:bCs/>
          <w:sz w:val="20"/>
          <w:szCs w:val="20"/>
          <w:lang w:val="es-MX"/>
        </w:rPr>
        <w:t>mplimiento que el mismo contrae</w:t>
      </w:r>
      <w:r w:rsidRPr="00655E67">
        <w:rPr>
          <w:rFonts w:ascii="Museo Sans 300" w:hAnsi="Museo Sans 300" w:cs="Arial"/>
          <w:bCs/>
          <w:sz w:val="20"/>
          <w:szCs w:val="20"/>
          <w:lang w:val="es-MX"/>
        </w:rPr>
        <w:t>;</w:t>
      </w:r>
    </w:p>
    <w:p w14:paraId="0FF91104" w14:textId="589ADA82" w:rsidR="00C716AF" w:rsidRPr="00655E67" w:rsidRDefault="00C716AF" w:rsidP="00794AAA">
      <w:pPr>
        <w:pStyle w:val="Prrafodelista"/>
        <w:numPr>
          <w:ilvl w:val="0"/>
          <w:numId w:val="30"/>
        </w:numPr>
        <w:ind w:left="993" w:hanging="284"/>
        <w:jc w:val="both"/>
        <w:rPr>
          <w:rFonts w:ascii="Museo Sans 300" w:hAnsi="Museo Sans 300" w:cs="Arial"/>
          <w:bCs/>
          <w:sz w:val="20"/>
          <w:szCs w:val="20"/>
          <w:lang w:val="es-MX"/>
        </w:rPr>
      </w:pPr>
      <w:r w:rsidRPr="00655E67">
        <w:rPr>
          <w:rFonts w:ascii="Museo Sans 300" w:hAnsi="Museo Sans 300"/>
          <w:sz w:val="20"/>
          <w:szCs w:val="20"/>
          <w:lang w:val="es-MX"/>
        </w:rPr>
        <w:t xml:space="preserve">Indicación que la propiedad o inmueble en donde se desarrollará el </w:t>
      </w:r>
      <w:r w:rsidR="00842E93" w:rsidRPr="00655E67">
        <w:rPr>
          <w:rFonts w:ascii="Museo Sans 300" w:hAnsi="Museo Sans 300"/>
          <w:sz w:val="20"/>
          <w:szCs w:val="20"/>
          <w:lang w:val="es-MX"/>
        </w:rPr>
        <w:t>p</w:t>
      </w:r>
      <w:r w:rsidRPr="00655E67">
        <w:rPr>
          <w:rFonts w:ascii="Museo Sans 300" w:hAnsi="Museo Sans 300"/>
          <w:sz w:val="20"/>
          <w:szCs w:val="20"/>
          <w:lang w:val="es-MX"/>
        </w:rPr>
        <w:t>royecto se encuentre</w:t>
      </w:r>
      <w:r w:rsidRPr="00655E67">
        <w:rPr>
          <w:rFonts w:ascii="Museo Sans 300" w:hAnsi="Museo Sans 300" w:cs="Arial"/>
          <w:bCs/>
          <w:sz w:val="20"/>
          <w:szCs w:val="20"/>
          <w:lang w:val="es-MX"/>
        </w:rPr>
        <w:t xml:space="preserve"> libre de derechos de usufructo, uso o habitación o cualquier otra condición que imposibilite su </w:t>
      </w:r>
      <w:r w:rsidR="00063CD7" w:rsidRPr="00655E67">
        <w:rPr>
          <w:rFonts w:ascii="Museo Sans 300" w:hAnsi="Museo Sans 300" w:cs="Arial"/>
          <w:bCs/>
          <w:sz w:val="20"/>
          <w:szCs w:val="20"/>
          <w:lang w:val="es-MX"/>
        </w:rPr>
        <w:t xml:space="preserve">traslado al Fondo o su </w:t>
      </w:r>
      <w:r w:rsidRPr="00655E67">
        <w:rPr>
          <w:rFonts w:ascii="Museo Sans 300" w:hAnsi="Museo Sans 300" w:cs="Arial"/>
          <w:bCs/>
          <w:sz w:val="20"/>
          <w:szCs w:val="20"/>
          <w:lang w:val="es-MX"/>
        </w:rPr>
        <w:t xml:space="preserve">explotación por parte del Fondo de Desarrollo; </w:t>
      </w:r>
    </w:p>
    <w:p w14:paraId="610E88EA" w14:textId="15D4A01C" w:rsidR="00C716AF" w:rsidRPr="00655E67" w:rsidRDefault="00C716AF" w:rsidP="00794AAA">
      <w:pPr>
        <w:pStyle w:val="Prrafodelista"/>
        <w:numPr>
          <w:ilvl w:val="0"/>
          <w:numId w:val="30"/>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Indicación de contar con los permisos de construcción requeridos para el ini</w:t>
      </w:r>
      <w:r w:rsidR="009111E8" w:rsidRPr="00655E67">
        <w:rPr>
          <w:rFonts w:ascii="Museo Sans 300" w:hAnsi="Museo Sans 300" w:cs="Arial"/>
          <w:bCs/>
          <w:sz w:val="20"/>
          <w:szCs w:val="20"/>
          <w:lang w:val="es-MX"/>
        </w:rPr>
        <w:t>cio de la obra. El permiso será</w:t>
      </w:r>
      <w:r w:rsidRPr="00655E67">
        <w:rPr>
          <w:rFonts w:ascii="Museo Sans 300" w:hAnsi="Museo Sans 300" w:cs="Arial"/>
          <w:bCs/>
          <w:sz w:val="20"/>
          <w:szCs w:val="20"/>
          <w:lang w:val="es-MX"/>
        </w:rPr>
        <w:t xml:space="preserve"> acorde al proyecto a realizar y a la jurisdicción en donde se desarrolle el proyecto</w:t>
      </w:r>
      <w:r w:rsidR="00AD6F59" w:rsidRPr="00655E67">
        <w:rPr>
          <w:rFonts w:ascii="Museo Sans 300" w:hAnsi="Museo Sans 300" w:cs="Arial"/>
          <w:bCs/>
          <w:sz w:val="20"/>
          <w:szCs w:val="20"/>
          <w:lang w:val="es-MX"/>
        </w:rPr>
        <w:t>;</w:t>
      </w:r>
    </w:p>
    <w:p w14:paraId="05A75746" w14:textId="4174B47A" w:rsidR="00C716AF" w:rsidRPr="00655E67" w:rsidRDefault="00C716AF" w:rsidP="00794AAA">
      <w:pPr>
        <w:pStyle w:val="Prrafodelista"/>
        <w:numPr>
          <w:ilvl w:val="0"/>
          <w:numId w:val="30"/>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Ficha catastral y copia de la certificación extractada (Centro Nacional de Registro)</w:t>
      </w:r>
      <w:r w:rsidR="009A783E" w:rsidRPr="00655E67">
        <w:rPr>
          <w:rFonts w:ascii="Museo Sans 300" w:hAnsi="Museo Sans 300" w:cs="Arial"/>
          <w:bCs/>
          <w:sz w:val="20"/>
          <w:szCs w:val="20"/>
          <w:lang w:val="es-MX"/>
        </w:rPr>
        <w:t xml:space="preserve"> con una antigüedad no mayor a 60 días desde su emisión</w:t>
      </w:r>
      <w:r w:rsidRPr="00655E67">
        <w:rPr>
          <w:rFonts w:ascii="Museo Sans 300" w:hAnsi="Museo Sans 300" w:cs="Arial"/>
          <w:bCs/>
          <w:sz w:val="20"/>
          <w:szCs w:val="20"/>
          <w:lang w:val="es-MX"/>
        </w:rPr>
        <w:t>; y</w:t>
      </w:r>
    </w:p>
    <w:p w14:paraId="7FCBB8DF" w14:textId="77777777" w:rsidR="00C716AF" w:rsidRPr="00655E67" w:rsidRDefault="00C716AF" w:rsidP="00794AAA">
      <w:pPr>
        <w:pStyle w:val="Prrafodelista"/>
        <w:numPr>
          <w:ilvl w:val="0"/>
          <w:numId w:val="30"/>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Informe de los contratos suscritos, cuando aplique, o de los contratos pendientes de firmar. En este apartado se deberá indicar si la Gestora ha suscrito o suscribirá fianzas, seguros y mecanismos para asegurar el cumplimiento de la obligación, tales como: buen uso de anticipo, cumplimiento de contrato, de buena obra, garantía de buen servicio, funcionamiento y calidad de los bienes, mecanismos o penalidades por incumplimiento, entre otros. </w:t>
      </w:r>
    </w:p>
    <w:p w14:paraId="458035CD" w14:textId="77777777" w:rsidR="00C716AF" w:rsidRPr="00655E67" w:rsidRDefault="00C716AF" w:rsidP="00794AAA">
      <w:pPr>
        <w:jc w:val="both"/>
        <w:rPr>
          <w:rFonts w:ascii="Museo Sans 300" w:hAnsi="Museo Sans 300" w:cs="Arial"/>
          <w:bCs/>
          <w:sz w:val="20"/>
          <w:szCs w:val="20"/>
          <w:lang w:val="es-MX"/>
        </w:rPr>
      </w:pPr>
    </w:p>
    <w:p w14:paraId="629CDDCD" w14:textId="7F522AC0" w:rsidR="00C716AF" w:rsidRPr="00655E67" w:rsidRDefault="00280C4B" w:rsidP="00794AAA">
      <w:pPr>
        <w:pStyle w:val="Prrafodelista"/>
        <w:numPr>
          <w:ilvl w:val="0"/>
          <w:numId w:val="28"/>
        </w:numPr>
        <w:ind w:left="425" w:hanging="425"/>
        <w:jc w:val="both"/>
        <w:rPr>
          <w:rFonts w:ascii="Museo Sans 300" w:hAnsi="Museo Sans 300" w:cs="Arial"/>
          <w:bCs/>
          <w:sz w:val="20"/>
          <w:szCs w:val="20"/>
          <w:lang w:val="es-MX"/>
        </w:rPr>
      </w:pPr>
      <w:r w:rsidRPr="00655E67">
        <w:rPr>
          <w:rFonts w:ascii="Museo Sans 300" w:hAnsi="Museo Sans 300" w:cs="Arial"/>
          <w:b/>
          <w:bCs/>
          <w:sz w:val="20"/>
          <w:szCs w:val="20"/>
          <w:lang w:val="es-MX"/>
        </w:rPr>
        <w:t>Aspectos f</w:t>
      </w:r>
      <w:r w:rsidR="00C716AF" w:rsidRPr="00655E67">
        <w:rPr>
          <w:rFonts w:ascii="Museo Sans 300" w:hAnsi="Museo Sans 300" w:cs="Arial"/>
          <w:b/>
          <w:bCs/>
          <w:sz w:val="20"/>
          <w:szCs w:val="20"/>
          <w:lang w:val="es-MX"/>
        </w:rPr>
        <w:t xml:space="preserve">inancieros </w:t>
      </w:r>
    </w:p>
    <w:p w14:paraId="36F5E3A1" w14:textId="2DE4F44E" w:rsidR="00C716AF" w:rsidRPr="00655E67" w:rsidRDefault="00C716AF" w:rsidP="00794AAA">
      <w:pPr>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En este apartado </w:t>
      </w:r>
      <w:r w:rsidR="007376C3" w:rsidRPr="00655E67">
        <w:rPr>
          <w:rFonts w:ascii="Museo Sans 300" w:hAnsi="Museo Sans 300" w:cs="Arial"/>
          <w:bCs/>
          <w:sz w:val="20"/>
          <w:szCs w:val="20"/>
          <w:lang w:val="es-MX"/>
        </w:rPr>
        <w:t>s</w:t>
      </w:r>
      <w:r w:rsidRPr="00655E67">
        <w:rPr>
          <w:rFonts w:ascii="Museo Sans 300" w:hAnsi="Museo Sans 300" w:cs="Arial"/>
          <w:bCs/>
          <w:sz w:val="20"/>
          <w:szCs w:val="20"/>
          <w:lang w:val="es-MX"/>
        </w:rPr>
        <w:t xml:space="preserve">e deben incluir los aspectos siguientes: </w:t>
      </w:r>
    </w:p>
    <w:p w14:paraId="122A6F62" w14:textId="02202EC5" w:rsidR="00C716AF" w:rsidRPr="00655E67" w:rsidRDefault="00C716AF" w:rsidP="00794AAA">
      <w:pPr>
        <w:pStyle w:val="Prrafodelista"/>
        <w:numPr>
          <w:ilvl w:val="0"/>
          <w:numId w:val="31"/>
        </w:numPr>
        <w:spacing w:before="120"/>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Presupuesto </w:t>
      </w:r>
      <w:r w:rsidR="00280C4B" w:rsidRPr="00655E67">
        <w:rPr>
          <w:rFonts w:ascii="Museo Sans 300" w:hAnsi="Museo Sans 300" w:cs="Arial"/>
          <w:bCs/>
          <w:sz w:val="20"/>
          <w:szCs w:val="20"/>
          <w:lang w:val="es-MX"/>
        </w:rPr>
        <w:t>técnico del p</w:t>
      </w:r>
      <w:r w:rsidRPr="00655E67">
        <w:rPr>
          <w:rFonts w:ascii="Museo Sans 300" w:hAnsi="Museo Sans 300" w:cs="Arial"/>
          <w:bCs/>
          <w:sz w:val="20"/>
          <w:szCs w:val="20"/>
          <w:lang w:val="es-MX"/>
        </w:rPr>
        <w:t>royecto, incluyendo aspectos tales como: materiales, mano de obra, carga financiera, costos indirectos, gastos de publicidad y comercialización, etc</w:t>
      </w:r>
      <w:r w:rsidR="0037506C" w:rsidRPr="00655E67">
        <w:rPr>
          <w:rFonts w:ascii="Museo Sans 300" w:hAnsi="Museo Sans 300" w:cs="Arial"/>
          <w:bCs/>
          <w:sz w:val="20"/>
          <w:szCs w:val="20"/>
          <w:lang w:val="es-MX"/>
        </w:rPr>
        <w:t>.</w:t>
      </w:r>
      <w:r w:rsidR="00AD6F59" w:rsidRPr="00655E67">
        <w:rPr>
          <w:rFonts w:ascii="Museo Sans 300" w:hAnsi="Museo Sans 300" w:cs="Arial"/>
          <w:bCs/>
          <w:sz w:val="20"/>
          <w:szCs w:val="20"/>
          <w:lang w:val="es-MX"/>
        </w:rPr>
        <w:t>;</w:t>
      </w:r>
      <w:r w:rsidRPr="00655E67">
        <w:rPr>
          <w:rFonts w:ascii="Museo Sans 300" w:hAnsi="Museo Sans 300" w:cs="Arial"/>
          <w:bCs/>
          <w:sz w:val="20"/>
          <w:szCs w:val="20"/>
          <w:lang w:val="es-MX"/>
        </w:rPr>
        <w:t xml:space="preserve"> </w:t>
      </w:r>
    </w:p>
    <w:p w14:paraId="00FFB88E" w14:textId="67102CFC" w:rsidR="00C716AF" w:rsidRPr="00655E67" w:rsidRDefault="00C716AF" w:rsidP="00794AAA">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Presupuesto de </w:t>
      </w:r>
      <w:r w:rsidR="00693E36" w:rsidRPr="00655E67">
        <w:rPr>
          <w:rFonts w:ascii="Museo Sans 300" w:hAnsi="Museo Sans 300" w:cs="Arial"/>
          <w:bCs/>
          <w:sz w:val="20"/>
          <w:szCs w:val="20"/>
          <w:lang w:val="es-MX"/>
        </w:rPr>
        <w:t>v</w:t>
      </w:r>
      <w:r w:rsidRPr="00655E67">
        <w:rPr>
          <w:rFonts w:ascii="Museo Sans 300" w:hAnsi="Museo Sans 300" w:cs="Arial"/>
          <w:bCs/>
          <w:sz w:val="20"/>
          <w:szCs w:val="20"/>
          <w:lang w:val="es-MX"/>
        </w:rPr>
        <w:t xml:space="preserve">ivienda, apartamento, oficinas, locales comerciales, entre otros, por materiales, mano de obra y condensado; </w:t>
      </w:r>
    </w:p>
    <w:p w14:paraId="6D57CAAB" w14:textId="77777777" w:rsidR="00C716AF" w:rsidRPr="00655E67" w:rsidRDefault="00C716AF" w:rsidP="00794AAA">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Ofertas y/o subcontratos considerados en el presupuesto; </w:t>
      </w:r>
    </w:p>
    <w:p w14:paraId="5C06ECF8" w14:textId="77777777" w:rsidR="00C716AF" w:rsidRPr="00655E67" w:rsidRDefault="00C716AF" w:rsidP="00794AAA">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Programa de la obras; </w:t>
      </w:r>
    </w:p>
    <w:p w14:paraId="10BDCC39" w14:textId="77777777" w:rsidR="00C716AF" w:rsidRPr="00655E67" w:rsidRDefault="00C716AF" w:rsidP="00794AAA">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Plan de inversión de la obra; </w:t>
      </w:r>
    </w:p>
    <w:p w14:paraId="5C507049" w14:textId="77777777" w:rsidR="00C716AF" w:rsidRPr="00655E67" w:rsidRDefault="00C716AF" w:rsidP="00794AAA">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Proyecciones de ventas; </w:t>
      </w:r>
    </w:p>
    <w:p w14:paraId="14F08899" w14:textId="598BC9DC" w:rsidR="00C716AF" w:rsidRPr="00655E67" w:rsidRDefault="009111E8" w:rsidP="00794AAA">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Flujo de la inversión (c</w:t>
      </w:r>
      <w:r w:rsidR="00C716AF" w:rsidRPr="00655E67">
        <w:rPr>
          <w:rFonts w:ascii="Museo Sans 300" w:hAnsi="Museo Sans 300" w:cs="Arial"/>
          <w:bCs/>
          <w:sz w:val="20"/>
          <w:szCs w:val="20"/>
          <w:lang w:val="es-MX"/>
        </w:rPr>
        <w:t xml:space="preserve">uando el proyecto se desarrolle por etapas, este detalle se debe presentar para cada etapa); </w:t>
      </w:r>
    </w:p>
    <w:p w14:paraId="6AB51485" w14:textId="77777777" w:rsidR="00C716AF" w:rsidRPr="00655E67" w:rsidRDefault="00C716AF" w:rsidP="00794AAA">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Indicación de la valuación del bien inmueble, el cual deberá contar con una valoración de un perito inscrito en la Superintendencia o en otro registro que ésta reconozca;</w:t>
      </w:r>
    </w:p>
    <w:p w14:paraId="311E03E8" w14:textId="6B69914C" w:rsidR="005459D2" w:rsidRPr="007C1CB0" w:rsidRDefault="00C716AF" w:rsidP="005459D2">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Lineamientos para establecer las fuentes de financiamiento, así como la identificación de la entidad o entidades que participan en la finan</w:t>
      </w:r>
      <w:r w:rsidR="009111E8" w:rsidRPr="00655E67">
        <w:rPr>
          <w:rFonts w:ascii="Museo Sans 300" w:hAnsi="Museo Sans 300" w:cs="Arial"/>
          <w:bCs/>
          <w:sz w:val="20"/>
          <w:szCs w:val="20"/>
          <w:lang w:val="es-MX"/>
        </w:rPr>
        <w:t xml:space="preserve">ciación del </w:t>
      </w:r>
      <w:r w:rsidR="00842E93" w:rsidRPr="00655E67">
        <w:rPr>
          <w:rFonts w:ascii="Museo Sans 300" w:hAnsi="Museo Sans 300" w:cs="Arial"/>
          <w:bCs/>
          <w:sz w:val="20"/>
          <w:szCs w:val="20"/>
          <w:lang w:val="es-MX"/>
        </w:rPr>
        <w:t>p</w:t>
      </w:r>
      <w:r w:rsidR="009111E8" w:rsidRPr="00655E67">
        <w:rPr>
          <w:rFonts w:ascii="Museo Sans 300" w:hAnsi="Museo Sans 300" w:cs="Arial"/>
          <w:bCs/>
          <w:sz w:val="20"/>
          <w:szCs w:val="20"/>
          <w:lang w:val="es-MX"/>
        </w:rPr>
        <w:t>royecto, indicando los</w:t>
      </w:r>
      <w:r w:rsidRPr="00655E67">
        <w:rPr>
          <w:rFonts w:ascii="Museo Sans 300" w:hAnsi="Museo Sans 300" w:cs="Arial"/>
          <w:bCs/>
          <w:sz w:val="20"/>
          <w:szCs w:val="20"/>
          <w:lang w:val="es-MX"/>
        </w:rPr>
        <w:t xml:space="preserve"> montos con sus respectivos porcentajes de financiación, plazos estimados y condiciones generales de los c</w:t>
      </w:r>
      <w:r w:rsidR="009111E8" w:rsidRPr="00655E67">
        <w:rPr>
          <w:rFonts w:ascii="Museo Sans 300" w:hAnsi="Museo Sans 300" w:cs="Arial"/>
          <w:bCs/>
          <w:sz w:val="20"/>
          <w:szCs w:val="20"/>
          <w:lang w:val="es-MX"/>
        </w:rPr>
        <w:t>réditos</w:t>
      </w:r>
      <w:r w:rsidRPr="00655E67">
        <w:rPr>
          <w:rFonts w:ascii="Museo Sans 300" w:hAnsi="Museo Sans 300" w:cs="Arial"/>
          <w:bCs/>
          <w:sz w:val="20"/>
          <w:szCs w:val="20"/>
          <w:lang w:val="es-MX"/>
        </w:rPr>
        <w:t>; y</w:t>
      </w:r>
    </w:p>
    <w:p w14:paraId="2E835094" w14:textId="79F041C1" w:rsidR="00B91104" w:rsidRPr="007C1CB0" w:rsidRDefault="00C716AF" w:rsidP="007C1CB0">
      <w:pPr>
        <w:pStyle w:val="Prrafodelista"/>
        <w:numPr>
          <w:ilvl w:val="0"/>
          <w:numId w:val="31"/>
        </w:numPr>
        <w:ind w:left="993" w:hanging="284"/>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Lineamientos que se utilizarán para realizar los desembolsos a las entidades contratadas. En este apartado la Gestora deberá indicar los principales controles internos para garantizar que los montos dados en concepto de avance de obra a favor de la empresa que realice la construcción efectivamente se aplique en el desarrollo del proyecto, así como en dotación, ejecución o adquisición de bienes acorde a las especificaciones técnicas y planos aprobados. </w:t>
      </w:r>
      <w:r w:rsidR="00B91104" w:rsidRPr="007C1CB0">
        <w:rPr>
          <w:rFonts w:ascii="Museo Sans 300" w:hAnsi="Museo Sans 300" w:cs="Arial"/>
          <w:b/>
          <w:sz w:val="20"/>
          <w:szCs w:val="20"/>
          <w:lang w:val="es-MX"/>
        </w:rPr>
        <w:br w:type="page"/>
      </w:r>
    </w:p>
    <w:p w14:paraId="31D79327" w14:textId="187C3563" w:rsidR="00C716AF" w:rsidRPr="00655E67" w:rsidRDefault="00C716AF" w:rsidP="00786E3A">
      <w:pPr>
        <w:jc w:val="right"/>
        <w:rPr>
          <w:rFonts w:ascii="Museo Sans 300" w:hAnsi="Museo Sans 300" w:cs="Arial"/>
          <w:b/>
          <w:sz w:val="20"/>
          <w:szCs w:val="20"/>
          <w:lang w:val="es-MX"/>
        </w:rPr>
      </w:pPr>
      <w:r w:rsidRPr="00655E67">
        <w:rPr>
          <w:rFonts w:ascii="Museo Sans 300" w:hAnsi="Museo Sans 300" w:cs="Arial"/>
          <w:b/>
          <w:sz w:val="20"/>
          <w:szCs w:val="20"/>
          <w:lang w:val="es-MX"/>
        </w:rPr>
        <w:t>Anexo No. 2</w:t>
      </w:r>
    </w:p>
    <w:p w14:paraId="36351350" w14:textId="77777777" w:rsidR="00C716AF" w:rsidRPr="0098710A" w:rsidRDefault="00C716AF" w:rsidP="00794AAA">
      <w:pPr>
        <w:ind w:left="7156" w:firstLine="629"/>
        <w:rPr>
          <w:rFonts w:ascii="Museo Sans 300" w:hAnsi="Museo Sans 300" w:cs="Arial"/>
          <w:b/>
          <w:sz w:val="14"/>
          <w:szCs w:val="14"/>
          <w:lang w:val="es-MX"/>
        </w:rPr>
      </w:pPr>
    </w:p>
    <w:p w14:paraId="0E9239C2" w14:textId="3CC68A88" w:rsidR="00C716AF" w:rsidRPr="0098710A" w:rsidRDefault="00C716AF" w:rsidP="0098710A">
      <w:pPr>
        <w:jc w:val="center"/>
        <w:rPr>
          <w:rFonts w:ascii="Museo Sans 300" w:hAnsi="Museo Sans 300" w:cs="Arial"/>
          <w:b/>
          <w:snapToGrid w:val="0"/>
          <w:sz w:val="20"/>
          <w:szCs w:val="20"/>
          <w:lang w:val="es-MX"/>
        </w:rPr>
      </w:pPr>
      <w:r w:rsidRPr="00655E67">
        <w:rPr>
          <w:rFonts w:ascii="Museo Sans 300" w:hAnsi="Museo Sans 300" w:cs="Arial"/>
          <w:b/>
          <w:snapToGrid w:val="0"/>
          <w:sz w:val="20"/>
          <w:szCs w:val="20"/>
          <w:lang w:val="es-MX"/>
        </w:rPr>
        <w:t>CONTENIDO MÍNIMO DEL REGLAMENTO INTERNO DE LOS FONDOS CERRADOS DE DESARROLLO INMOBILIARIO</w:t>
      </w:r>
    </w:p>
    <w:p w14:paraId="06B9C621" w14:textId="77777777" w:rsidR="0098710A" w:rsidRPr="0098710A" w:rsidRDefault="0098710A" w:rsidP="0098710A">
      <w:pPr>
        <w:pStyle w:val="Textoindependiente"/>
        <w:ind w:left="0"/>
        <w:jc w:val="both"/>
        <w:rPr>
          <w:rFonts w:ascii="Museo Sans 300" w:hAnsi="Museo Sans 300"/>
          <w:spacing w:val="-1"/>
          <w:sz w:val="14"/>
          <w:szCs w:val="14"/>
          <w:lang w:val="es-MX"/>
        </w:rPr>
      </w:pPr>
    </w:p>
    <w:p w14:paraId="1ABE793B" w14:textId="74C362FF" w:rsidR="00C716AF" w:rsidRPr="00655E67" w:rsidRDefault="00C716AF" w:rsidP="00794AAA">
      <w:pPr>
        <w:pStyle w:val="Textoindependiente"/>
        <w:spacing w:after="120" w:line="275" w:lineRule="exact"/>
        <w:ind w:left="0"/>
        <w:jc w:val="both"/>
        <w:rPr>
          <w:rFonts w:ascii="Museo Sans 300" w:hAnsi="Museo Sans 300"/>
          <w:sz w:val="20"/>
          <w:szCs w:val="20"/>
          <w:lang w:val="es-MX"/>
        </w:rPr>
      </w:pPr>
      <w:r w:rsidRPr="00655E67">
        <w:rPr>
          <w:rFonts w:ascii="Museo Sans 300" w:hAnsi="Museo Sans 300"/>
          <w:spacing w:val="-1"/>
          <w:sz w:val="20"/>
          <w:szCs w:val="20"/>
          <w:lang w:val="es-MX"/>
        </w:rPr>
        <w:t>E</w:t>
      </w:r>
      <w:r w:rsidRPr="00655E67">
        <w:rPr>
          <w:rFonts w:ascii="Museo Sans 300" w:hAnsi="Museo Sans 300"/>
          <w:sz w:val="20"/>
          <w:szCs w:val="20"/>
          <w:lang w:val="es-MX"/>
        </w:rPr>
        <w:t xml:space="preserve">l </w:t>
      </w:r>
      <w:r w:rsidRPr="00655E67">
        <w:rPr>
          <w:rFonts w:ascii="Museo Sans 300" w:hAnsi="Museo Sans 300"/>
          <w:spacing w:val="-1"/>
          <w:sz w:val="20"/>
          <w:szCs w:val="20"/>
          <w:lang w:val="es-MX"/>
        </w:rPr>
        <w:t>reglamento interno d</w:t>
      </w:r>
      <w:r w:rsidRPr="00655E67">
        <w:rPr>
          <w:rFonts w:ascii="Museo Sans 300" w:hAnsi="Museo Sans 300"/>
          <w:sz w:val="20"/>
          <w:szCs w:val="20"/>
          <w:lang w:val="es-MX"/>
        </w:rPr>
        <w:t xml:space="preserve">e </w:t>
      </w:r>
      <w:r w:rsidRPr="00655E67">
        <w:rPr>
          <w:rFonts w:ascii="Museo Sans 300" w:hAnsi="Museo Sans 300"/>
          <w:spacing w:val="-1"/>
          <w:sz w:val="20"/>
          <w:szCs w:val="20"/>
          <w:lang w:val="es-MX"/>
        </w:rPr>
        <w:t>cad</w:t>
      </w:r>
      <w:r w:rsidRPr="00655E67">
        <w:rPr>
          <w:rFonts w:ascii="Museo Sans 300" w:hAnsi="Museo Sans 300"/>
          <w:sz w:val="20"/>
          <w:szCs w:val="20"/>
          <w:lang w:val="es-MX"/>
        </w:rPr>
        <w:t xml:space="preserve">a </w:t>
      </w:r>
      <w:r w:rsidRPr="00655E67">
        <w:rPr>
          <w:rFonts w:ascii="Museo Sans 300" w:hAnsi="Museo Sans 300"/>
          <w:spacing w:val="-1"/>
          <w:sz w:val="20"/>
          <w:szCs w:val="20"/>
          <w:lang w:val="es-MX"/>
        </w:rPr>
        <w:t>Fond</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de Desarrollo</w:t>
      </w:r>
      <w:r w:rsidRPr="00655E67">
        <w:rPr>
          <w:rFonts w:ascii="Museo Sans 300" w:hAnsi="Museo Sans 300"/>
          <w:sz w:val="20"/>
          <w:szCs w:val="20"/>
          <w:lang w:val="es-MX"/>
        </w:rPr>
        <w:t xml:space="preserve"> </w:t>
      </w:r>
      <w:r w:rsidR="00BA5C63" w:rsidRPr="00655E67">
        <w:rPr>
          <w:rFonts w:ascii="Museo Sans 300" w:hAnsi="Museo Sans 300"/>
          <w:sz w:val="20"/>
          <w:szCs w:val="20"/>
          <w:lang w:val="es-MX"/>
        </w:rPr>
        <w:t xml:space="preserve">Inmobiliario </w:t>
      </w:r>
      <w:r w:rsidRPr="00655E67">
        <w:rPr>
          <w:rFonts w:ascii="Museo Sans 300" w:hAnsi="Museo Sans 300"/>
          <w:spacing w:val="-1"/>
          <w:sz w:val="20"/>
          <w:szCs w:val="20"/>
          <w:lang w:val="es-MX"/>
        </w:rPr>
        <w:t>debe</w:t>
      </w:r>
      <w:r w:rsidRPr="00655E67">
        <w:rPr>
          <w:rFonts w:ascii="Museo Sans 300" w:hAnsi="Museo Sans 300"/>
          <w:spacing w:val="1"/>
          <w:sz w:val="20"/>
          <w:szCs w:val="20"/>
          <w:lang w:val="es-MX"/>
        </w:rPr>
        <w:t>r</w:t>
      </w:r>
      <w:r w:rsidRPr="00655E67">
        <w:rPr>
          <w:rFonts w:ascii="Museo Sans 300" w:hAnsi="Museo Sans 300"/>
          <w:sz w:val="20"/>
          <w:szCs w:val="20"/>
          <w:lang w:val="es-MX"/>
        </w:rPr>
        <w:t xml:space="preserve">á </w:t>
      </w:r>
      <w:r w:rsidRPr="00655E67">
        <w:rPr>
          <w:rFonts w:ascii="Museo Sans 300" w:hAnsi="Museo Sans 300"/>
          <w:spacing w:val="-1"/>
          <w:sz w:val="20"/>
          <w:szCs w:val="20"/>
          <w:lang w:val="es-MX"/>
        </w:rPr>
        <w:t>contene</w:t>
      </w:r>
      <w:r w:rsidRPr="00655E67">
        <w:rPr>
          <w:rFonts w:ascii="Museo Sans 300" w:hAnsi="Museo Sans 300"/>
          <w:sz w:val="20"/>
          <w:szCs w:val="20"/>
          <w:lang w:val="es-MX"/>
        </w:rPr>
        <w:t xml:space="preserve">r </w:t>
      </w:r>
      <w:r w:rsidR="00BA5C63" w:rsidRPr="00655E67">
        <w:rPr>
          <w:rFonts w:ascii="Museo Sans 300" w:hAnsi="Museo Sans 300"/>
          <w:spacing w:val="-1"/>
          <w:sz w:val="20"/>
          <w:szCs w:val="20"/>
          <w:lang w:val="es-MX"/>
        </w:rPr>
        <w:t>como mínimo</w:t>
      </w:r>
      <w:r w:rsidRPr="00655E67">
        <w:rPr>
          <w:rFonts w:ascii="Museo Sans 300" w:hAnsi="Museo Sans 300"/>
          <w:spacing w:val="-1"/>
          <w:sz w:val="20"/>
          <w:szCs w:val="20"/>
          <w:lang w:val="es-MX"/>
        </w:rPr>
        <w:t xml:space="preserve"> l</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siguiente:</w:t>
      </w:r>
    </w:p>
    <w:p w14:paraId="183D974A" w14:textId="77777777" w:rsidR="00C716AF" w:rsidRPr="00655E67" w:rsidRDefault="00C716AF" w:rsidP="00794AAA">
      <w:pPr>
        <w:pStyle w:val="Prrafodelista"/>
        <w:numPr>
          <w:ilvl w:val="0"/>
          <w:numId w:val="4"/>
        </w:numPr>
        <w:spacing w:after="6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 xml:space="preserve">Carátula, que deberá contener como mínimo: </w:t>
      </w:r>
    </w:p>
    <w:p w14:paraId="0DE1B6F8" w14:textId="77777777" w:rsidR="00C716AF" w:rsidRPr="00655E67" w:rsidRDefault="00C716AF" w:rsidP="00794AAA">
      <w:pPr>
        <w:numPr>
          <w:ilvl w:val="0"/>
          <w:numId w:val="22"/>
        </w:numPr>
        <w:tabs>
          <w:tab w:val="clear" w:pos="720"/>
        </w:tabs>
        <w:spacing w:before="120"/>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rPr>
        <w:t>Denominación de la</w:t>
      </w:r>
      <w:r w:rsidRPr="00655E67">
        <w:rPr>
          <w:rFonts w:ascii="Museo Sans 300" w:hAnsi="Museo Sans 300" w:cs="Arial"/>
          <w:snapToGrid w:val="0"/>
          <w:sz w:val="20"/>
          <w:szCs w:val="20"/>
          <w:lang w:val="es-MX"/>
        </w:rPr>
        <w:t xml:space="preserve"> Gestora;</w:t>
      </w:r>
    </w:p>
    <w:p w14:paraId="27350DB4" w14:textId="77777777" w:rsidR="00C716AF" w:rsidRPr="00655E67" w:rsidRDefault="00C716AF" w:rsidP="00794AAA">
      <w:pPr>
        <w:numPr>
          <w:ilvl w:val="0"/>
          <w:numId w:val="2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Denominación del Fondo de Desarrollo;</w:t>
      </w:r>
    </w:p>
    <w:p w14:paraId="395B826A" w14:textId="67E6070E" w:rsidR="00C716AF" w:rsidRPr="00655E67" w:rsidRDefault="00C716AF" w:rsidP="00794AAA">
      <w:pPr>
        <w:numPr>
          <w:ilvl w:val="0"/>
          <w:numId w:val="2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spacing w:val="-1"/>
          <w:sz w:val="20"/>
          <w:szCs w:val="20"/>
          <w:lang w:val="es-MX"/>
        </w:rPr>
        <w:t>Objeto del Fondo de Desarrollo:</w:t>
      </w:r>
      <w:r w:rsidRPr="00655E67">
        <w:rPr>
          <w:rFonts w:ascii="Museo Sans 300" w:hAnsi="Museo Sans 300" w:cs="Arial"/>
          <w:sz w:val="20"/>
          <w:szCs w:val="20"/>
        </w:rPr>
        <w:t xml:space="preserve"> señalar en forma resumida y descriptiva, el destino de la mayor parte de las inversiones o uso de los recursos del Fondo, adicionalmente especificar el tipo de Fondo en función de su política de inversión</w:t>
      </w:r>
      <w:r w:rsidR="00BA5C63" w:rsidRPr="00655E67">
        <w:rPr>
          <w:rFonts w:ascii="Museo Sans 300" w:hAnsi="Museo Sans 300" w:cs="Arial"/>
          <w:sz w:val="20"/>
          <w:szCs w:val="20"/>
        </w:rPr>
        <w:t>, así como especificar si el Fondo será de mediano o largo plazo</w:t>
      </w:r>
      <w:r w:rsidRPr="00655E67">
        <w:rPr>
          <w:rFonts w:ascii="Museo Sans 300" w:hAnsi="Museo Sans 300" w:cs="Arial"/>
          <w:sz w:val="20"/>
          <w:szCs w:val="20"/>
        </w:rPr>
        <w:t>;</w:t>
      </w:r>
    </w:p>
    <w:p w14:paraId="06A6F60D" w14:textId="77777777" w:rsidR="00C716AF" w:rsidRPr="00655E67" w:rsidRDefault="00C716AF" w:rsidP="00794AAA">
      <w:pPr>
        <w:numPr>
          <w:ilvl w:val="0"/>
          <w:numId w:val="2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Tipo de inversionista a quien va dirigido el Fondo de Desarrollo, el cual deberá considerar aspectos como horizonte de inversión, necesidad de liquidez, tolerancia al riesgo, conocimiento y experiencia previa en el mercado de valores; </w:t>
      </w:r>
    </w:p>
    <w:p w14:paraId="4E3A0685" w14:textId="77777777" w:rsidR="00C716AF" w:rsidRPr="00655E67" w:rsidRDefault="00C716AF" w:rsidP="00794AAA">
      <w:pPr>
        <w:numPr>
          <w:ilvl w:val="0"/>
          <w:numId w:val="2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Consignar las razones literales siguientes:</w:t>
      </w:r>
    </w:p>
    <w:p w14:paraId="23190631" w14:textId="729AB40F" w:rsidR="00C716AF" w:rsidRPr="00655E67" w:rsidRDefault="00C716AF" w:rsidP="00693E36">
      <w:pPr>
        <w:numPr>
          <w:ilvl w:val="0"/>
          <w:numId w:val="77"/>
        </w:numPr>
        <w:tabs>
          <w:tab w:val="clear" w:pos="722"/>
        </w:tabs>
        <w:spacing w:before="120"/>
        <w:ind w:left="1276" w:hanging="425"/>
        <w:jc w:val="both"/>
        <w:rPr>
          <w:rFonts w:ascii="Museo Sans 300" w:hAnsi="Museo Sans 300" w:cs="Arial"/>
          <w:bCs/>
          <w:sz w:val="20"/>
          <w:szCs w:val="20"/>
          <w:lang w:val="es-MX"/>
        </w:rPr>
      </w:pPr>
      <w:r w:rsidRPr="00655E67">
        <w:rPr>
          <w:rFonts w:ascii="Museo Sans 300" w:eastAsia="Times New Roman" w:hAnsi="Museo Sans 300" w:cs="Arial"/>
          <w:bCs/>
          <w:sz w:val="20"/>
          <w:szCs w:val="20"/>
          <w:lang w:val="es-ES" w:eastAsia="es-ES"/>
        </w:rPr>
        <w:t>“El Fondo de Inversión Cerrado de Desarrollo Inmobiliario (denominación), ha sido inscrito en el Registro Público Bursátil de la Superintendencia del Sistema Financiero lo cual no implica que ella recomienda la suscripción de sus cuotas u opine favorablemente sobre la rentabilidad o calidad de dichos instrumentos”;</w:t>
      </w:r>
    </w:p>
    <w:p w14:paraId="120F5288" w14:textId="01C5DA77" w:rsidR="00C716AF" w:rsidRPr="00655E67" w:rsidRDefault="00C716AF" w:rsidP="006F18E5">
      <w:pPr>
        <w:numPr>
          <w:ilvl w:val="0"/>
          <w:numId w:val="77"/>
        </w:numPr>
        <w:tabs>
          <w:tab w:val="clear" w:pos="722"/>
          <w:tab w:val="left" w:pos="1440"/>
        </w:tabs>
        <w:ind w:left="1276" w:hanging="425"/>
        <w:jc w:val="both"/>
        <w:rPr>
          <w:rFonts w:ascii="Museo Sans 300" w:hAnsi="Museo Sans 300" w:cs="Arial"/>
          <w:bCs/>
          <w:sz w:val="20"/>
          <w:szCs w:val="20"/>
          <w:lang w:val="es-MX"/>
        </w:rPr>
      </w:pPr>
      <w:r w:rsidRPr="00655E67">
        <w:rPr>
          <w:rFonts w:ascii="Museo Sans 300" w:eastAsia="Times New Roman" w:hAnsi="Museo Sans 300" w:cs="Arial"/>
          <w:bCs/>
          <w:sz w:val="20"/>
          <w:szCs w:val="20"/>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Pr="00655E67">
        <w:rPr>
          <w:rFonts w:ascii="Museo Sans 300" w:hAnsi="Museo Sans 300" w:cs="Arial"/>
          <w:snapToGrid w:val="0"/>
          <w:sz w:val="20"/>
          <w:szCs w:val="20"/>
        </w:rPr>
        <w:t>”; y</w:t>
      </w:r>
    </w:p>
    <w:p w14:paraId="70DDDEE1" w14:textId="1C710582" w:rsidR="00C716AF" w:rsidRPr="00655E67" w:rsidRDefault="00C716AF" w:rsidP="006F18E5">
      <w:pPr>
        <w:numPr>
          <w:ilvl w:val="0"/>
          <w:numId w:val="77"/>
        </w:numPr>
        <w:tabs>
          <w:tab w:val="clear" w:pos="722"/>
          <w:tab w:val="left" w:pos="1440"/>
        </w:tabs>
        <w:ind w:left="1276" w:hanging="425"/>
        <w:jc w:val="both"/>
        <w:rPr>
          <w:rFonts w:ascii="Museo Sans 300" w:hAnsi="Museo Sans 300"/>
          <w:sz w:val="20"/>
          <w:szCs w:val="20"/>
        </w:rPr>
      </w:pPr>
      <w:r w:rsidRPr="00655E67">
        <w:rPr>
          <w:rFonts w:ascii="Museo Sans 300" w:hAnsi="Museo Sans 300"/>
          <w:sz w:val="20"/>
          <w:szCs w:val="20"/>
          <w:lang w:val="es-MX"/>
        </w:rPr>
        <w:t>“</w:t>
      </w:r>
      <w:r w:rsidR="009111E8" w:rsidRPr="00655E67">
        <w:rPr>
          <w:rFonts w:ascii="Museo Sans 300" w:hAnsi="Museo Sans 300"/>
          <w:bCs/>
          <w:sz w:val="20"/>
          <w:szCs w:val="20"/>
        </w:rPr>
        <w:t>Un</w:t>
      </w:r>
      <w:r w:rsidR="009111E8" w:rsidRPr="00655E67">
        <w:rPr>
          <w:rFonts w:ascii="Museo Sans 300" w:hAnsi="Museo Sans 300"/>
          <w:sz w:val="20"/>
          <w:szCs w:val="20"/>
        </w:rPr>
        <w:t xml:space="preserve"> Fondo de Invers</w:t>
      </w:r>
      <w:r w:rsidR="0037506C" w:rsidRPr="00655E67">
        <w:rPr>
          <w:rFonts w:ascii="Museo Sans 300" w:hAnsi="Museo Sans 300"/>
          <w:sz w:val="20"/>
          <w:szCs w:val="20"/>
        </w:rPr>
        <w:t>i</w:t>
      </w:r>
      <w:r w:rsidR="009111E8" w:rsidRPr="00655E67">
        <w:rPr>
          <w:rFonts w:ascii="Museo Sans 300" w:hAnsi="Museo Sans 300"/>
          <w:sz w:val="20"/>
          <w:szCs w:val="20"/>
        </w:rPr>
        <w:t xml:space="preserve">ón Cerrado de Desarrollo Inmobiliario conlleva riesgos asociados al desarrollo del </w:t>
      </w:r>
      <w:r w:rsidR="009111E8" w:rsidRPr="00655E67">
        <w:rPr>
          <w:rFonts w:ascii="Museo Sans 300" w:hAnsi="Museo Sans 300"/>
          <w:bCs/>
          <w:sz w:val="20"/>
          <w:szCs w:val="20"/>
        </w:rPr>
        <w:t>proyecto</w:t>
      </w:r>
      <w:r w:rsidR="009111E8" w:rsidRPr="00655E67">
        <w:rPr>
          <w:rFonts w:ascii="Museo Sans 300" w:hAnsi="Museo Sans 300"/>
          <w:sz w:val="20"/>
          <w:szCs w:val="20"/>
        </w:rPr>
        <w:t>, en caso de materializarse dichos riesgos, pueden afectar el objetivo</w:t>
      </w:r>
      <w:r w:rsidR="009111E8" w:rsidRPr="00655E67">
        <w:rPr>
          <w:rFonts w:ascii="Museo Sans 300" w:hAnsi="Museo Sans 300"/>
          <w:bCs/>
          <w:sz w:val="20"/>
          <w:szCs w:val="20"/>
        </w:rPr>
        <w:t xml:space="preserve"> y </w:t>
      </w:r>
      <w:r w:rsidR="009111E8" w:rsidRPr="00655E67">
        <w:rPr>
          <w:rFonts w:ascii="Museo Sans 300" w:hAnsi="Museo Sans 300"/>
          <w:sz w:val="20"/>
          <w:szCs w:val="20"/>
        </w:rPr>
        <w:t>pueden causar</w:t>
      </w:r>
      <w:r w:rsidR="009111E8" w:rsidRPr="00655E67">
        <w:rPr>
          <w:rFonts w:ascii="Museo Sans 300" w:hAnsi="Museo Sans 300"/>
          <w:b/>
          <w:i/>
          <w:sz w:val="20"/>
          <w:szCs w:val="20"/>
        </w:rPr>
        <w:t xml:space="preserve"> </w:t>
      </w:r>
      <w:r w:rsidR="009111E8" w:rsidRPr="00655E67">
        <w:rPr>
          <w:rFonts w:ascii="Museo Sans 300" w:hAnsi="Museo Sans 300"/>
          <w:sz w:val="20"/>
          <w:szCs w:val="20"/>
        </w:rPr>
        <w:t xml:space="preserve">la pérdida </w:t>
      </w:r>
      <w:r w:rsidR="00693E36" w:rsidRPr="00655E67">
        <w:rPr>
          <w:rFonts w:ascii="Museo Sans 300" w:hAnsi="Museo Sans 300"/>
          <w:bCs/>
          <w:sz w:val="20"/>
          <w:szCs w:val="20"/>
        </w:rPr>
        <w:t>de la inversión</w:t>
      </w:r>
      <w:r w:rsidR="009111E8" w:rsidRPr="00655E67">
        <w:rPr>
          <w:rFonts w:ascii="Museo Sans 300" w:hAnsi="Museo Sans 300"/>
          <w:sz w:val="20"/>
          <w:szCs w:val="20"/>
        </w:rPr>
        <w:t>”</w:t>
      </w:r>
      <w:r w:rsidR="00693E36" w:rsidRPr="00655E67">
        <w:rPr>
          <w:rFonts w:ascii="Museo Sans 300" w:hAnsi="Museo Sans 300"/>
          <w:sz w:val="20"/>
          <w:szCs w:val="20"/>
        </w:rPr>
        <w:t>.</w:t>
      </w:r>
    </w:p>
    <w:p w14:paraId="0ABC55C7" w14:textId="77777777" w:rsidR="00C716AF" w:rsidRPr="00655E67" w:rsidRDefault="00C716AF" w:rsidP="00794AAA">
      <w:pPr>
        <w:numPr>
          <w:ilvl w:val="0"/>
          <w:numId w:val="2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Denominación de las entidades comercializadoras incluyendo referencia de autorización en la Superintendencia;</w:t>
      </w:r>
    </w:p>
    <w:p w14:paraId="76336677" w14:textId="6F700D73" w:rsidR="00C716AF" w:rsidRPr="00655E67" w:rsidRDefault="00C716AF" w:rsidP="00794AAA">
      <w:pPr>
        <w:numPr>
          <w:ilvl w:val="0"/>
          <w:numId w:val="2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rPr>
        <w:t>Referencias de autorización del asiento registral de la Gestora y del Fondo de Desarrollo</w:t>
      </w:r>
      <w:r w:rsidR="009F55A0" w:rsidRPr="00655E67">
        <w:rPr>
          <w:rFonts w:ascii="Museo Sans 300" w:hAnsi="Museo Sans 300" w:cs="Arial"/>
          <w:snapToGrid w:val="0"/>
          <w:sz w:val="20"/>
          <w:szCs w:val="20"/>
        </w:rPr>
        <w:t xml:space="preserve"> Inmobiliario</w:t>
      </w:r>
      <w:r w:rsidRPr="00655E67">
        <w:rPr>
          <w:rFonts w:ascii="Museo Sans 300" w:hAnsi="Museo Sans 300" w:cs="Arial"/>
          <w:snapToGrid w:val="0"/>
          <w:sz w:val="20"/>
          <w:szCs w:val="20"/>
        </w:rPr>
        <w:t xml:space="preserve"> en el Registro Público que lleva la Superintendencia del Sistema Financiero;</w:t>
      </w:r>
    </w:p>
    <w:p w14:paraId="2CEEE5C2" w14:textId="36051D81" w:rsidR="00C716AF" w:rsidRPr="00655E67" w:rsidRDefault="00C716AF" w:rsidP="00794AAA">
      <w:pPr>
        <w:numPr>
          <w:ilvl w:val="0"/>
          <w:numId w:val="2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spacing w:val="-1"/>
          <w:sz w:val="20"/>
          <w:szCs w:val="20"/>
          <w:lang w:val="es-MX"/>
        </w:rPr>
        <w:t>Fecha: indicar el mes y año de elaboración del reglamento interno o referencia de su actualización;</w:t>
      </w:r>
      <w:r w:rsidR="009111E8" w:rsidRPr="00655E67">
        <w:rPr>
          <w:rFonts w:ascii="Museo Sans 300" w:hAnsi="Museo Sans 300"/>
          <w:spacing w:val="-1"/>
          <w:sz w:val="20"/>
          <w:szCs w:val="20"/>
          <w:lang w:val="es-MX"/>
        </w:rPr>
        <w:t xml:space="preserve"> e</w:t>
      </w:r>
    </w:p>
    <w:p w14:paraId="63F10723" w14:textId="7D499E86" w:rsidR="00C716AF" w:rsidRPr="00655E67" w:rsidRDefault="00C716AF" w:rsidP="00794AAA">
      <w:pPr>
        <w:numPr>
          <w:ilvl w:val="0"/>
          <w:numId w:val="2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Otra información que la Gestora considere importante</w:t>
      </w:r>
      <w:r w:rsidR="009111E8" w:rsidRPr="00655E67">
        <w:rPr>
          <w:rFonts w:ascii="Museo Sans 300" w:hAnsi="Museo Sans 300" w:cs="Arial"/>
          <w:snapToGrid w:val="0"/>
          <w:sz w:val="20"/>
          <w:szCs w:val="20"/>
          <w:lang w:val="es-MX"/>
        </w:rPr>
        <w:t>.</w:t>
      </w:r>
    </w:p>
    <w:p w14:paraId="30ABA461" w14:textId="77777777" w:rsidR="00C716AF" w:rsidRPr="00655E67" w:rsidRDefault="00C716AF" w:rsidP="0098710A">
      <w:pPr>
        <w:pStyle w:val="Prrafodelista"/>
        <w:numPr>
          <w:ilvl w:val="0"/>
          <w:numId w:val="4"/>
        </w:numPr>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Declaración de veracidad de la información contenida en el reglamento interno, la cual debe otorgarse por el Representante Legal o Apoderado de la Gestora en acta notarial.</w:t>
      </w:r>
    </w:p>
    <w:p w14:paraId="43CDEED6" w14:textId="77777777" w:rsidR="00C716AF" w:rsidRPr="00655E67" w:rsidRDefault="00C716AF" w:rsidP="0098710A">
      <w:pPr>
        <w:pStyle w:val="Prrafodelista"/>
        <w:numPr>
          <w:ilvl w:val="0"/>
          <w:numId w:val="4"/>
        </w:numPr>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 xml:space="preserve">Presentación del reglamento interno suscrito por la persona facultada para ello. </w:t>
      </w:r>
    </w:p>
    <w:p w14:paraId="4E505A2A" w14:textId="77777777" w:rsidR="00C716AF" w:rsidRPr="00655E67" w:rsidRDefault="00C716AF" w:rsidP="0098710A">
      <w:pPr>
        <w:pStyle w:val="Prrafodelista"/>
        <w:numPr>
          <w:ilvl w:val="0"/>
          <w:numId w:val="4"/>
        </w:numPr>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Índice y Glosario: incluir el índice del contenido, así como un glosario en el que se definan los términos técnicos que formen parte del reglamento interno.</w:t>
      </w:r>
    </w:p>
    <w:p w14:paraId="7B9FCF9A" w14:textId="77777777" w:rsidR="00C716AF" w:rsidRPr="00655E67" w:rsidRDefault="00C716AF" w:rsidP="0098710A">
      <w:pPr>
        <w:pStyle w:val="Prrafodelista"/>
        <w:numPr>
          <w:ilvl w:val="0"/>
          <w:numId w:val="4"/>
        </w:numPr>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Extracto del reglamento interno, resumen de la información que a continuación se detalla:</w:t>
      </w:r>
    </w:p>
    <w:p w14:paraId="3CEC38B0" w14:textId="77777777" w:rsidR="00C716AF" w:rsidRPr="00655E67" w:rsidRDefault="00C716AF" w:rsidP="00794AAA">
      <w:pPr>
        <w:pStyle w:val="Textoindependiente"/>
        <w:numPr>
          <w:ilvl w:val="0"/>
          <w:numId w:val="5"/>
        </w:numPr>
        <w:spacing w:before="120"/>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Denominación de la Gestora y aspectos relevantes de la misma;</w:t>
      </w:r>
    </w:p>
    <w:p w14:paraId="4D478796" w14:textId="77777777" w:rsidR="00C716AF" w:rsidRPr="00655E67" w:rsidRDefault="00C716AF" w:rsidP="00794AAA">
      <w:pPr>
        <w:pStyle w:val="Textoindependiente"/>
        <w:numPr>
          <w:ilvl w:val="0"/>
          <w:numId w:val="5"/>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Denominación del Fondo de Desarrollo;</w:t>
      </w:r>
    </w:p>
    <w:p w14:paraId="2D9081D4" w14:textId="77777777" w:rsidR="00AD6611" w:rsidRDefault="00AD6611" w:rsidP="003840F7">
      <w:pPr>
        <w:pStyle w:val="Prrafodelista"/>
        <w:jc w:val="right"/>
        <w:rPr>
          <w:rFonts w:ascii="Museo Sans 300" w:hAnsi="Museo Sans 300" w:cs="Arial"/>
          <w:b/>
          <w:sz w:val="20"/>
          <w:szCs w:val="20"/>
          <w:lang w:val="es-MX"/>
        </w:rPr>
      </w:pPr>
    </w:p>
    <w:p w14:paraId="41150B87" w14:textId="42DC4898" w:rsidR="003840F7" w:rsidRDefault="003840F7" w:rsidP="003840F7">
      <w:pPr>
        <w:pStyle w:val="Prrafodelista"/>
        <w:jc w:val="right"/>
        <w:rPr>
          <w:rFonts w:ascii="Museo Sans 300" w:hAnsi="Museo Sans 300" w:cs="Arial"/>
          <w:b/>
          <w:sz w:val="20"/>
          <w:szCs w:val="20"/>
          <w:lang w:val="es-MX"/>
        </w:rPr>
      </w:pPr>
      <w:r w:rsidRPr="00655E67">
        <w:rPr>
          <w:rFonts w:ascii="Museo Sans 300" w:hAnsi="Museo Sans 300" w:cs="Arial"/>
          <w:b/>
          <w:sz w:val="20"/>
          <w:szCs w:val="20"/>
          <w:lang w:val="es-MX"/>
        </w:rPr>
        <w:t>Anexo No. 2</w:t>
      </w:r>
    </w:p>
    <w:p w14:paraId="17D9BFEB" w14:textId="77777777" w:rsidR="00661A02" w:rsidRPr="00655E67" w:rsidRDefault="00661A02" w:rsidP="003840F7">
      <w:pPr>
        <w:pStyle w:val="Prrafodelista"/>
        <w:jc w:val="right"/>
        <w:rPr>
          <w:rFonts w:ascii="Museo Sans 300" w:hAnsi="Museo Sans 300" w:cs="Arial"/>
          <w:b/>
          <w:sz w:val="20"/>
          <w:szCs w:val="20"/>
          <w:lang w:val="es-MX"/>
        </w:rPr>
      </w:pPr>
    </w:p>
    <w:p w14:paraId="057F702B" w14:textId="43789CA1" w:rsidR="00F86D8A" w:rsidRPr="00655E67" w:rsidRDefault="00B40EE5" w:rsidP="00794AAA">
      <w:pPr>
        <w:pStyle w:val="Textoindependiente"/>
        <w:numPr>
          <w:ilvl w:val="0"/>
          <w:numId w:val="5"/>
        </w:numPr>
        <w:ind w:left="993" w:hanging="284"/>
        <w:jc w:val="both"/>
        <w:rPr>
          <w:rFonts w:ascii="Museo Sans 300" w:hAnsi="Museo Sans 300"/>
          <w:spacing w:val="-1"/>
          <w:sz w:val="20"/>
          <w:szCs w:val="20"/>
        </w:rPr>
      </w:pPr>
      <w:r w:rsidRPr="00655E67">
        <w:rPr>
          <w:rFonts w:ascii="Museo Sans 300" w:hAnsi="Museo Sans 300"/>
          <w:spacing w:val="-1"/>
          <w:sz w:val="20"/>
          <w:szCs w:val="20"/>
        </w:rPr>
        <w:t>Tipo de Fondo, m</w:t>
      </w:r>
      <w:r w:rsidR="00F86D8A" w:rsidRPr="00655E67">
        <w:rPr>
          <w:rFonts w:ascii="Museo Sans 300" w:hAnsi="Museo Sans 300"/>
          <w:spacing w:val="-1"/>
          <w:sz w:val="20"/>
          <w:szCs w:val="20"/>
        </w:rPr>
        <w:t xml:space="preserve">onto del Fondo, monto nominal y número de cuotas de participación, porcentajes máximos de participación de partícipes y plazo de duración; </w:t>
      </w:r>
    </w:p>
    <w:p w14:paraId="61502C25" w14:textId="77777777" w:rsidR="00F86D8A" w:rsidRPr="00655E67" w:rsidRDefault="00F86D8A" w:rsidP="00794AAA">
      <w:pPr>
        <w:pStyle w:val="Textoindependiente"/>
        <w:numPr>
          <w:ilvl w:val="0"/>
          <w:numId w:val="5"/>
        </w:numPr>
        <w:ind w:left="993" w:hanging="284"/>
        <w:jc w:val="both"/>
        <w:rPr>
          <w:rFonts w:ascii="Museo Sans 300" w:hAnsi="Museo Sans 300"/>
          <w:spacing w:val="-1"/>
          <w:sz w:val="20"/>
          <w:szCs w:val="20"/>
        </w:rPr>
      </w:pPr>
      <w:r w:rsidRPr="00655E67">
        <w:rPr>
          <w:rFonts w:ascii="Museo Sans 300" w:hAnsi="Museo Sans 300"/>
          <w:spacing w:val="-1"/>
          <w:sz w:val="20"/>
          <w:szCs w:val="20"/>
        </w:rPr>
        <w:t>Política de inversión de los recursos, diversificación de las inversiones, límites máximos y mínimos de inversión, liquidez de sus activos, política de endeudamiento, tratamiento de los excesos de inversión; política de valuación de inversiones;</w:t>
      </w:r>
    </w:p>
    <w:p w14:paraId="048603AC" w14:textId="429921EB" w:rsidR="0085227C" w:rsidRPr="00655E67" w:rsidRDefault="0085227C" w:rsidP="00794AAA">
      <w:pPr>
        <w:pStyle w:val="Textoindependiente"/>
        <w:numPr>
          <w:ilvl w:val="0"/>
          <w:numId w:val="5"/>
        </w:numPr>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Sector o sectores económ</w:t>
      </w:r>
      <w:r w:rsidR="00B05128" w:rsidRPr="00655E67">
        <w:rPr>
          <w:rFonts w:ascii="Museo Sans 300" w:hAnsi="Museo Sans 300"/>
          <w:spacing w:val="-1"/>
          <w:sz w:val="20"/>
          <w:szCs w:val="20"/>
          <w:lang w:val="es-MX"/>
        </w:rPr>
        <w:t>icos, zonas geográficas hacia la</w:t>
      </w:r>
      <w:r w:rsidRPr="00655E67">
        <w:rPr>
          <w:rFonts w:ascii="Museo Sans 300" w:hAnsi="Museo Sans 300"/>
          <w:spacing w:val="-1"/>
          <w:sz w:val="20"/>
          <w:szCs w:val="20"/>
          <w:lang w:val="es-MX"/>
        </w:rPr>
        <w:t>s cuales orientará la inversión el Fondo;</w:t>
      </w:r>
    </w:p>
    <w:p w14:paraId="1D9A8309" w14:textId="6C2D0D89" w:rsidR="00C716AF" w:rsidRPr="00655E67" w:rsidRDefault="00C716AF" w:rsidP="00794AAA">
      <w:pPr>
        <w:pStyle w:val="Textoindependiente"/>
        <w:numPr>
          <w:ilvl w:val="0"/>
          <w:numId w:val="5"/>
        </w:numPr>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Ub</w:t>
      </w:r>
      <w:r w:rsidR="00842E93" w:rsidRPr="00655E67">
        <w:rPr>
          <w:rFonts w:ascii="Museo Sans 300" w:hAnsi="Museo Sans 300"/>
          <w:spacing w:val="-1"/>
          <w:sz w:val="20"/>
          <w:szCs w:val="20"/>
          <w:lang w:val="es-MX"/>
        </w:rPr>
        <w:t>icación geográfica del p</w:t>
      </w:r>
      <w:r w:rsidRPr="00655E67">
        <w:rPr>
          <w:rFonts w:ascii="Museo Sans 300" w:hAnsi="Museo Sans 300"/>
          <w:spacing w:val="-1"/>
          <w:sz w:val="20"/>
          <w:szCs w:val="20"/>
          <w:lang w:val="es-MX"/>
        </w:rPr>
        <w:t>royecto, estableciendo la dirección exacta del proyecto de desarrollo;</w:t>
      </w:r>
    </w:p>
    <w:p w14:paraId="4BA1BF8B" w14:textId="4DF1CE7F" w:rsidR="00C716AF" w:rsidRPr="00655E67" w:rsidRDefault="00842E93" w:rsidP="00794AAA">
      <w:pPr>
        <w:pStyle w:val="Textoindependiente"/>
        <w:numPr>
          <w:ilvl w:val="0"/>
          <w:numId w:val="5"/>
        </w:numPr>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Descripción del p</w:t>
      </w:r>
      <w:r w:rsidR="00C716AF" w:rsidRPr="00655E67">
        <w:rPr>
          <w:rFonts w:ascii="Museo Sans 300" w:hAnsi="Museo Sans 300"/>
          <w:spacing w:val="-1"/>
          <w:sz w:val="20"/>
          <w:szCs w:val="20"/>
          <w:lang w:val="es-MX"/>
        </w:rPr>
        <w:t xml:space="preserve">royecto a realizar; </w:t>
      </w:r>
    </w:p>
    <w:p w14:paraId="173E1815" w14:textId="77777777" w:rsidR="00C716AF" w:rsidRPr="00655E67" w:rsidRDefault="00C716AF" w:rsidP="00794AAA">
      <w:pPr>
        <w:pStyle w:val="Textoindependiente"/>
        <w:numPr>
          <w:ilvl w:val="0"/>
          <w:numId w:val="5"/>
        </w:numPr>
        <w:spacing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Comisiones que cobrará la Gestora, indicando si son con cargo al Fondo de Desarrollo o al inversionista, expresadas como porcentajes o montos;</w:t>
      </w:r>
    </w:p>
    <w:p w14:paraId="442E9646" w14:textId="77777777" w:rsidR="00C716AF" w:rsidRPr="00655E67" w:rsidRDefault="00C716AF" w:rsidP="00794AAA">
      <w:pPr>
        <w:pStyle w:val="Textoindependiente"/>
        <w:numPr>
          <w:ilvl w:val="0"/>
          <w:numId w:val="5"/>
        </w:numPr>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Información que se le entregará a los partícipes;</w:t>
      </w:r>
    </w:p>
    <w:p w14:paraId="4A47E18F" w14:textId="00326727" w:rsidR="00C716AF" w:rsidRPr="00655E67" w:rsidRDefault="00C716AF" w:rsidP="00794AAA">
      <w:pPr>
        <w:pStyle w:val="Textoindependiente"/>
        <w:numPr>
          <w:ilvl w:val="0"/>
          <w:numId w:val="5"/>
        </w:numPr>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Comité de Vigilanci</w:t>
      </w:r>
      <w:r w:rsidR="00B40EE5" w:rsidRPr="00655E67">
        <w:rPr>
          <w:rFonts w:ascii="Museo Sans 300" w:hAnsi="Museo Sans 300"/>
          <w:spacing w:val="-1"/>
          <w:sz w:val="20"/>
          <w:szCs w:val="20"/>
          <w:lang w:val="es-MX"/>
        </w:rPr>
        <w:t>a: e</w:t>
      </w:r>
      <w:r w:rsidRPr="00655E67">
        <w:rPr>
          <w:rFonts w:ascii="Museo Sans 300" w:hAnsi="Museo Sans 300"/>
          <w:spacing w:val="-1"/>
          <w:sz w:val="20"/>
          <w:szCs w:val="20"/>
          <w:lang w:val="es-MX"/>
        </w:rPr>
        <w:t>specificar sus funciones y atribuciones;</w:t>
      </w:r>
    </w:p>
    <w:p w14:paraId="42A4F487" w14:textId="57921735" w:rsidR="00C716AF" w:rsidRPr="00655E67" w:rsidRDefault="00C716AF" w:rsidP="00794AAA">
      <w:pPr>
        <w:pStyle w:val="Textoindependiente"/>
        <w:numPr>
          <w:ilvl w:val="0"/>
          <w:numId w:val="5"/>
        </w:numPr>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Procedimiento par</w:t>
      </w:r>
      <w:r w:rsidR="00B40EE5" w:rsidRPr="00655E67">
        <w:rPr>
          <w:rFonts w:ascii="Museo Sans 300" w:hAnsi="Museo Sans 300"/>
          <w:spacing w:val="-1"/>
          <w:sz w:val="20"/>
          <w:szCs w:val="20"/>
          <w:lang w:val="es-MX"/>
        </w:rPr>
        <w:t>a el aumento y disminución del p</w:t>
      </w:r>
      <w:r w:rsidRPr="00655E67">
        <w:rPr>
          <w:rFonts w:ascii="Museo Sans 300" w:hAnsi="Museo Sans 300"/>
          <w:spacing w:val="-1"/>
          <w:sz w:val="20"/>
          <w:szCs w:val="20"/>
          <w:lang w:val="es-MX"/>
        </w:rPr>
        <w:t>atrimonio del Fondo de Desarrollo;</w:t>
      </w:r>
    </w:p>
    <w:p w14:paraId="4D45C71E" w14:textId="62BB71C1" w:rsidR="00C716AF" w:rsidRPr="00655E67" w:rsidRDefault="00C716AF" w:rsidP="00794AAA">
      <w:pPr>
        <w:pStyle w:val="Textoindependiente"/>
        <w:numPr>
          <w:ilvl w:val="0"/>
          <w:numId w:val="5"/>
        </w:numPr>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Asamblea de partícipes</w:t>
      </w:r>
      <w:r w:rsidR="00B40EE5" w:rsidRPr="00655E67">
        <w:rPr>
          <w:rFonts w:ascii="Museo Sans 300" w:hAnsi="Museo Sans 300"/>
          <w:spacing w:val="-1"/>
          <w:sz w:val="20"/>
          <w:szCs w:val="20"/>
          <w:lang w:val="es-MX"/>
        </w:rPr>
        <w:t>: i</w:t>
      </w:r>
      <w:r w:rsidR="0085227C" w:rsidRPr="00655E67">
        <w:rPr>
          <w:rFonts w:ascii="Museo Sans 300" w:hAnsi="Museo Sans 300"/>
          <w:spacing w:val="-1"/>
          <w:sz w:val="20"/>
          <w:szCs w:val="20"/>
          <w:lang w:val="es-MX"/>
        </w:rPr>
        <w:t>ncluir el mecanismo para realizar la convocatoria a los partícipes para la asamblea</w:t>
      </w:r>
      <w:r w:rsidRPr="00655E67">
        <w:rPr>
          <w:rFonts w:ascii="Museo Sans 300" w:hAnsi="Museo Sans 300"/>
          <w:spacing w:val="-1"/>
          <w:sz w:val="20"/>
          <w:szCs w:val="20"/>
          <w:lang w:val="es-MX"/>
        </w:rPr>
        <w:t>;</w:t>
      </w:r>
    </w:p>
    <w:p w14:paraId="08F4AF35" w14:textId="77777777" w:rsidR="00C716AF" w:rsidRPr="00655E67" w:rsidRDefault="00C716AF" w:rsidP="00794AAA">
      <w:pPr>
        <w:pStyle w:val="Textoindependiente"/>
        <w:numPr>
          <w:ilvl w:val="0"/>
          <w:numId w:val="5"/>
        </w:numPr>
        <w:tabs>
          <w:tab w:val="left" w:pos="1276"/>
        </w:tabs>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Procedimiento para la atención de clientes;</w:t>
      </w:r>
    </w:p>
    <w:p w14:paraId="2DF2278C" w14:textId="77777777" w:rsidR="00C716AF" w:rsidRPr="00655E67" w:rsidRDefault="00C716AF" w:rsidP="00794AAA">
      <w:pPr>
        <w:pStyle w:val="Textoindependiente"/>
        <w:numPr>
          <w:ilvl w:val="0"/>
          <w:numId w:val="5"/>
        </w:numPr>
        <w:tabs>
          <w:tab w:val="left" w:pos="1276"/>
        </w:tabs>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Causas que originan el derecho a retiro del partícipe;</w:t>
      </w:r>
    </w:p>
    <w:p w14:paraId="3DE3EE8A" w14:textId="77777777" w:rsidR="00C716AF" w:rsidRPr="00655E67" w:rsidRDefault="00C716AF" w:rsidP="00794AAA">
      <w:pPr>
        <w:pStyle w:val="Textoindependiente"/>
        <w:numPr>
          <w:ilvl w:val="0"/>
          <w:numId w:val="5"/>
        </w:numPr>
        <w:tabs>
          <w:tab w:val="left" w:pos="1276"/>
        </w:tabs>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Política de liquidación del Fondo por finalización del plazo; y</w:t>
      </w:r>
    </w:p>
    <w:p w14:paraId="6C430550" w14:textId="77777777" w:rsidR="00C716AF" w:rsidRPr="00655E67" w:rsidRDefault="00C716AF" w:rsidP="0098710A">
      <w:pPr>
        <w:pStyle w:val="Textoindependiente"/>
        <w:numPr>
          <w:ilvl w:val="0"/>
          <w:numId w:val="5"/>
        </w:numPr>
        <w:tabs>
          <w:tab w:val="left" w:pos="1276"/>
        </w:tabs>
        <w:spacing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Otra información que la Gestora considere importante.</w:t>
      </w:r>
    </w:p>
    <w:p w14:paraId="622FBE74" w14:textId="77777777" w:rsidR="00C716AF" w:rsidRPr="00655E67" w:rsidRDefault="00C716AF" w:rsidP="0098710A">
      <w:pPr>
        <w:pStyle w:val="Prrafodelista"/>
        <w:numPr>
          <w:ilvl w:val="0"/>
          <w:numId w:val="4"/>
        </w:numPr>
        <w:spacing w:before="12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Aspectos Generales del Fondo:</w:t>
      </w:r>
    </w:p>
    <w:p w14:paraId="5CAA53A9" w14:textId="77777777" w:rsidR="00C716AF" w:rsidRPr="00655E67" w:rsidRDefault="00C716AF" w:rsidP="00794AAA">
      <w:pPr>
        <w:pStyle w:val="Textoindependiente"/>
        <w:numPr>
          <w:ilvl w:val="0"/>
          <w:numId w:val="24"/>
        </w:numPr>
        <w:spacing w:before="120"/>
        <w:ind w:left="993" w:hanging="284"/>
        <w:jc w:val="both"/>
        <w:rPr>
          <w:rFonts w:ascii="Museo Sans 300" w:hAnsi="Museo Sans 300"/>
          <w:sz w:val="20"/>
          <w:szCs w:val="20"/>
          <w:lang w:val="es-MX"/>
        </w:rPr>
      </w:pPr>
      <w:r w:rsidRPr="00655E67">
        <w:rPr>
          <w:rFonts w:ascii="Museo Sans 300" w:hAnsi="Museo Sans 300"/>
          <w:spacing w:val="-1"/>
          <w:sz w:val="20"/>
          <w:szCs w:val="20"/>
          <w:lang w:val="es-MX"/>
        </w:rPr>
        <w:t>Expresió</w:t>
      </w:r>
      <w:r w:rsidRPr="00655E67">
        <w:rPr>
          <w:rFonts w:ascii="Museo Sans 300" w:hAnsi="Museo Sans 300"/>
          <w:sz w:val="20"/>
          <w:szCs w:val="20"/>
          <w:lang w:val="es-MX"/>
        </w:rPr>
        <w:t xml:space="preserve">n </w:t>
      </w:r>
      <w:r w:rsidRPr="00655E67">
        <w:rPr>
          <w:rFonts w:ascii="Museo Sans 300" w:hAnsi="Museo Sans 300"/>
          <w:spacing w:val="-1"/>
          <w:sz w:val="20"/>
          <w:szCs w:val="20"/>
          <w:lang w:val="es-MX"/>
        </w:rPr>
        <w:t>“Fond</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d</w:t>
      </w:r>
      <w:r w:rsidRPr="00655E67">
        <w:rPr>
          <w:rFonts w:ascii="Museo Sans 300" w:hAnsi="Museo Sans 300"/>
          <w:sz w:val="20"/>
          <w:szCs w:val="20"/>
          <w:lang w:val="es-MX"/>
        </w:rPr>
        <w:t xml:space="preserve">e </w:t>
      </w:r>
      <w:r w:rsidRPr="00655E67">
        <w:rPr>
          <w:rFonts w:ascii="Museo Sans 300" w:hAnsi="Museo Sans 300"/>
          <w:spacing w:val="-1"/>
          <w:sz w:val="20"/>
          <w:szCs w:val="20"/>
          <w:lang w:val="es-MX"/>
        </w:rPr>
        <w:t>Inversió</w:t>
      </w:r>
      <w:r w:rsidRPr="00655E67">
        <w:rPr>
          <w:rFonts w:ascii="Museo Sans 300" w:hAnsi="Museo Sans 300"/>
          <w:sz w:val="20"/>
          <w:szCs w:val="20"/>
          <w:lang w:val="es-MX"/>
        </w:rPr>
        <w:t xml:space="preserve">n </w:t>
      </w:r>
      <w:r w:rsidRPr="00655E67">
        <w:rPr>
          <w:rFonts w:ascii="Museo Sans 300" w:hAnsi="Museo Sans 300"/>
          <w:spacing w:val="-1"/>
          <w:sz w:val="20"/>
          <w:szCs w:val="20"/>
          <w:lang w:val="es-MX"/>
        </w:rPr>
        <w:t>Cerrado de Desarrollo Inmobiliario</w:t>
      </w:r>
      <w:r w:rsidRPr="00655E67">
        <w:rPr>
          <w:rFonts w:ascii="Museo Sans 300" w:hAnsi="Museo Sans 300"/>
          <w:sz w:val="20"/>
          <w:szCs w:val="20"/>
          <w:lang w:val="es-MX"/>
        </w:rPr>
        <w:t xml:space="preserve">”, </w:t>
      </w:r>
      <w:r w:rsidRPr="00655E67">
        <w:rPr>
          <w:rFonts w:ascii="Museo Sans 300" w:hAnsi="Museo Sans 300"/>
          <w:spacing w:val="-1"/>
          <w:sz w:val="20"/>
          <w:szCs w:val="20"/>
          <w:lang w:val="es-MX"/>
        </w:rPr>
        <w:t>seguid</w:t>
      </w:r>
      <w:r w:rsidRPr="00655E67">
        <w:rPr>
          <w:rFonts w:ascii="Museo Sans 300" w:hAnsi="Museo Sans 300"/>
          <w:sz w:val="20"/>
          <w:szCs w:val="20"/>
          <w:lang w:val="es-MX"/>
        </w:rPr>
        <w:t xml:space="preserve">a </w:t>
      </w:r>
      <w:r w:rsidRPr="00655E67">
        <w:rPr>
          <w:rFonts w:ascii="Museo Sans 300" w:hAnsi="Museo Sans 300"/>
          <w:spacing w:val="-1"/>
          <w:sz w:val="20"/>
          <w:szCs w:val="20"/>
          <w:lang w:val="es-MX"/>
        </w:rPr>
        <w:t>d</w:t>
      </w:r>
      <w:r w:rsidRPr="00655E67">
        <w:rPr>
          <w:rFonts w:ascii="Museo Sans 300" w:hAnsi="Museo Sans 300"/>
          <w:sz w:val="20"/>
          <w:szCs w:val="20"/>
          <w:lang w:val="es-MX"/>
        </w:rPr>
        <w:t xml:space="preserve">e </w:t>
      </w:r>
      <w:r w:rsidRPr="00655E67">
        <w:rPr>
          <w:rFonts w:ascii="Museo Sans 300" w:hAnsi="Museo Sans 300"/>
          <w:spacing w:val="-1"/>
          <w:sz w:val="20"/>
          <w:szCs w:val="20"/>
          <w:lang w:val="es-MX"/>
        </w:rPr>
        <w:t>u</w:t>
      </w:r>
      <w:r w:rsidRPr="00655E67">
        <w:rPr>
          <w:rFonts w:ascii="Museo Sans 300" w:hAnsi="Museo Sans 300"/>
          <w:sz w:val="20"/>
          <w:szCs w:val="20"/>
          <w:lang w:val="es-MX"/>
        </w:rPr>
        <w:t xml:space="preserve">n </w:t>
      </w:r>
      <w:r w:rsidRPr="00655E67">
        <w:rPr>
          <w:rFonts w:ascii="Museo Sans 300" w:hAnsi="Museo Sans 300"/>
          <w:spacing w:val="-1"/>
          <w:sz w:val="20"/>
          <w:szCs w:val="20"/>
          <w:lang w:val="es-MX"/>
        </w:rPr>
        <w:t>no</w:t>
      </w:r>
      <w:r w:rsidRPr="00655E67">
        <w:rPr>
          <w:rFonts w:ascii="Museo Sans 300" w:hAnsi="Museo Sans 300"/>
          <w:spacing w:val="1"/>
          <w:sz w:val="20"/>
          <w:szCs w:val="20"/>
          <w:lang w:val="es-MX"/>
        </w:rPr>
        <w:t>m</w:t>
      </w:r>
      <w:r w:rsidRPr="00655E67">
        <w:rPr>
          <w:rFonts w:ascii="Museo Sans 300" w:hAnsi="Museo Sans 300"/>
          <w:spacing w:val="-1"/>
          <w:sz w:val="20"/>
          <w:szCs w:val="20"/>
          <w:lang w:val="es-MX"/>
        </w:rPr>
        <w:t>br</w:t>
      </w:r>
      <w:r w:rsidRPr="00655E67">
        <w:rPr>
          <w:rFonts w:ascii="Museo Sans 300" w:hAnsi="Museo Sans 300"/>
          <w:sz w:val="20"/>
          <w:szCs w:val="20"/>
          <w:lang w:val="es-MX"/>
        </w:rPr>
        <w:t xml:space="preserve">e o </w:t>
      </w:r>
      <w:r w:rsidRPr="00655E67">
        <w:rPr>
          <w:rFonts w:ascii="Museo Sans 300" w:hAnsi="Museo Sans 300"/>
          <w:spacing w:val="-1"/>
          <w:sz w:val="20"/>
          <w:szCs w:val="20"/>
          <w:lang w:val="es-MX"/>
        </w:rPr>
        <w:t>denominación qu</w:t>
      </w:r>
      <w:r w:rsidRPr="00655E67">
        <w:rPr>
          <w:rFonts w:ascii="Museo Sans 300" w:hAnsi="Museo Sans 300"/>
          <w:sz w:val="20"/>
          <w:szCs w:val="20"/>
          <w:lang w:val="es-MX"/>
        </w:rPr>
        <w:t xml:space="preserve">e </w:t>
      </w:r>
      <w:r w:rsidRPr="00655E67">
        <w:rPr>
          <w:rFonts w:ascii="Museo Sans 300" w:hAnsi="Museo Sans 300"/>
          <w:spacing w:val="-1"/>
          <w:sz w:val="20"/>
          <w:szCs w:val="20"/>
          <w:lang w:val="es-MX"/>
        </w:rPr>
        <w:t>l</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individualic</w:t>
      </w:r>
      <w:r w:rsidRPr="00655E67">
        <w:rPr>
          <w:rFonts w:ascii="Museo Sans 300" w:hAnsi="Museo Sans 300"/>
          <w:sz w:val="20"/>
          <w:szCs w:val="20"/>
          <w:lang w:val="es-MX"/>
        </w:rPr>
        <w:t xml:space="preserve">e </w:t>
      </w:r>
      <w:r w:rsidRPr="00655E67">
        <w:rPr>
          <w:rFonts w:ascii="Museo Sans 300" w:hAnsi="Museo Sans 300"/>
          <w:spacing w:val="-1"/>
          <w:sz w:val="20"/>
          <w:szCs w:val="20"/>
          <w:lang w:val="es-MX"/>
        </w:rPr>
        <w:t>d</w:t>
      </w:r>
      <w:r w:rsidRPr="00655E67">
        <w:rPr>
          <w:rFonts w:ascii="Museo Sans 300" w:hAnsi="Museo Sans 300"/>
          <w:sz w:val="20"/>
          <w:szCs w:val="20"/>
          <w:lang w:val="es-MX"/>
        </w:rPr>
        <w:t xml:space="preserve">e </w:t>
      </w:r>
      <w:r w:rsidRPr="00655E67">
        <w:rPr>
          <w:rFonts w:ascii="Museo Sans 300" w:hAnsi="Museo Sans 300"/>
          <w:spacing w:val="-1"/>
          <w:sz w:val="20"/>
          <w:szCs w:val="20"/>
          <w:lang w:val="es-MX"/>
        </w:rPr>
        <w:t>cualquie</w:t>
      </w:r>
      <w:r w:rsidRPr="00655E67">
        <w:rPr>
          <w:rFonts w:ascii="Museo Sans 300" w:hAnsi="Museo Sans 300"/>
          <w:sz w:val="20"/>
          <w:szCs w:val="20"/>
          <w:lang w:val="es-MX"/>
        </w:rPr>
        <w:t xml:space="preserve">r </w:t>
      </w:r>
      <w:r w:rsidRPr="00655E67">
        <w:rPr>
          <w:rFonts w:ascii="Museo Sans 300" w:hAnsi="Museo Sans 300"/>
          <w:spacing w:val="-1"/>
          <w:sz w:val="20"/>
          <w:szCs w:val="20"/>
          <w:lang w:val="es-MX"/>
        </w:rPr>
        <w:t>otr</w:t>
      </w:r>
      <w:r w:rsidRPr="00655E67">
        <w:rPr>
          <w:rFonts w:ascii="Museo Sans 300" w:hAnsi="Museo Sans 300"/>
          <w:sz w:val="20"/>
          <w:szCs w:val="20"/>
          <w:lang w:val="es-MX"/>
        </w:rPr>
        <w:t>o</w:t>
      </w:r>
      <w:r w:rsidRPr="00655E67">
        <w:rPr>
          <w:rFonts w:ascii="Museo Sans 300" w:hAnsi="Museo Sans 300"/>
          <w:spacing w:val="-1"/>
          <w:sz w:val="20"/>
          <w:szCs w:val="20"/>
          <w:lang w:val="es-MX"/>
        </w:rPr>
        <w:t xml:space="preserve"> Fond</w:t>
      </w:r>
      <w:r w:rsidRPr="00655E67">
        <w:rPr>
          <w:rFonts w:ascii="Museo Sans 300" w:hAnsi="Museo Sans 300"/>
          <w:sz w:val="20"/>
          <w:szCs w:val="20"/>
          <w:lang w:val="es-MX"/>
        </w:rPr>
        <w:t xml:space="preserve">o de Inversión </w:t>
      </w:r>
      <w:r w:rsidRPr="00655E67">
        <w:rPr>
          <w:rFonts w:ascii="Museo Sans 300" w:hAnsi="Museo Sans 300"/>
          <w:spacing w:val="-1"/>
          <w:sz w:val="20"/>
          <w:szCs w:val="20"/>
          <w:lang w:val="es-MX"/>
        </w:rPr>
        <w:t>autorizad</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po</w:t>
      </w:r>
      <w:r w:rsidRPr="00655E67">
        <w:rPr>
          <w:rFonts w:ascii="Museo Sans 300" w:hAnsi="Museo Sans 300"/>
          <w:sz w:val="20"/>
          <w:szCs w:val="20"/>
          <w:lang w:val="es-MX"/>
        </w:rPr>
        <w:t xml:space="preserve">r </w:t>
      </w:r>
      <w:r w:rsidRPr="00655E67">
        <w:rPr>
          <w:rFonts w:ascii="Museo Sans 300" w:hAnsi="Museo Sans 300"/>
          <w:spacing w:val="-1"/>
          <w:sz w:val="20"/>
          <w:szCs w:val="20"/>
          <w:lang w:val="es-MX"/>
        </w:rPr>
        <w:t>l</w:t>
      </w:r>
      <w:r w:rsidRPr="00655E67">
        <w:rPr>
          <w:rFonts w:ascii="Museo Sans 300" w:hAnsi="Museo Sans 300"/>
          <w:sz w:val="20"/>
          <w:szCs w:val="20"/>
          <w:lang w:val="es-MX"/>
        </w:rPr>
        <w:t xml:space="preserve">a </w:t>
      </w:r>
      <w:r w:rsidRPr="00655E67">
        <w:rPr>
          <w:rFonts w:ascii="Museo Sans 300" w:hAnsi="Museo Sans 300"/>
          <w:spacing w:val="-1"/>
          <w:sz w:val="20"/>
          <w:szCs w:val="20"/>
          <w:lang w:val="es-MX"/>
        </w:rPr>
        <w:t>Superintendencia;</w:t>
      </w:r>
    </w:p>
    <w:p w14:paraId="14674826" w14:textId="48C33343" w:rsidR="00C716AF" w:rsidRPr="00655E67" w:rsidRDefault="00B40EE5" w:rsidP="00794AAA">
      <w:pPr>
        <w:pStyle w:val="Textoindependiente"/>
        <w:numPr>
          <w:ilvl w:val="0"/>
          <w:numId w:val="24"/>
        </w:numPr>
        <w:tabs>
          <w:tab w:val="left" w:pos="1134"/>
        </w:tabs>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Tipo de i</w:t>
      </w:r>
      <w:r w:rsidR="00C716AF" w:rsidRPr="00655E67">
        <w:rPr>
          <w:rFonts w:ascii="Museo Sans 300" w:hAnsi="Museo Sans 300"/>
          <w:spacing w:val="-1"/>
          <w:sz w:val="20"/>
          <w:szCs w:val="20"/>
          <w:lang w:val="es-MX"/>
        </w:rPr>
        <w:t>nversionista a quien va dirigido el Fondo de Desarrollo;</w:t>
      </w:r>
    </w:p>
    <w:p w14:paraId="59478D5B" w14:textId="77777777" w:rsidR="00C716AF" w:rsidRPr="00655E67" w:rsidRDefault="00C716AF" w:rsidP="00794AAA">
      <w:pPr>
        <w:pStyle w:val="Textoindependiente"/>
        <w:numPr>
          <w:ilvl w:val="0"/>
          <w:numId w:val="24"/>
        </w:numPr>
        <w:tabs>
          <w:tab w:val="left" w:pos="1134"/>
        </w:tabs>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Plazo de duración del Fondo de Desarrollo Inmobiliario;</w:t>
      </w:r>
    </w:p>
    <w:p w14:paraId="2906B4B3" w14:textId="77777777" w:rsidR="00C716AF" w:rsidRPr="00655E67" w:rsidRDefault="00C716AF" w:rsidP="00794AAA">
      <w:pPr>
        <w:pStyle w:val="Prrafodelista"/>
        <w:numPr>
          <w:ilvl w:val="0"/>
          <w:numId w:val="24"/>
        </w:numPr>
        <w:ind w:left="993" w:hanging="284"/>
        <w:contextualSpacing/>
        <w:jc w:val="both"/>
        <w:rPr>
          <w:rFonts w:ascii="Museo Sans 300" w:eastAsia="Arial Narrow" w:hAnsi="Museo Sans 300"/>
          <w:spacing w:val="-1"/>
          <w:sz w:val="20"/>
          <w:szCs w:val="20"/>
          <w:lang w:val="es-MX"/>
        </w:rPr>
      </w:pPr>
      <w:r w:rsidRPr="00655E67">
        <w:rPr>
          <w:rFonts w:ascii="Museo Sans 300" w:eastAsia="Arial Narrow" w:hAnsi="Museo Sans 300"/>
          <w:spacing w:val="-1"/>
          <w:sz w:val="20"/>
          <w:szCs w:val="20"/>
          <w:lang w:val="es-MX"/>
        </w:rPr>
        <w:t>Proceso para la aportación de inmuebles al Fondo, en el caso fuese aplicable;</w:t>
      </w:r>
    </w:p>
    <w:p w14:paraId="014F0C4D" w14:textId="77777777" w:rsidR="00C716AF" w:rsidRPr="00655E67" w:rsidRDefault="00C716AF" w:rsidP="00794AAA">
      <w:pPr>
        <w:pStyle w:val="Textoindependiente"/>
        <w:numPr>
          <w:ilvl w:val="0"/>
          <w:numId w:val="24"/>
        </w:numPr>
        <w:tabs>
          <w:tab w:val="left" w:pos="1134"/>
        </w:tabs>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Monto del Fondo de Desarrollo Inmobiliario;</w:t>
      </w:r>
    </w:p>
    <w:p w14:paraId="50978E35" w14:textId="77777777" w:rsidR="00C716AF" w:rsidRPr="00655E67" w:rsidRDefault="00C716AF" w:rsidP="00794AAA">
      <w:pPr>
        <w:pStyle w:val="Textoindependiente"/>
        <w:numPr>
          <w:ilvl w:val="0"/>
          <w:numId w:val="24"/>
        </w:numPr>
        <w:tabs>
          <w:tab w:val="left" w:pos="1134"/>
        </w:tabs>
        <w:spacing w:before="3"/>
        <w:ind w:left="993" w:hanging="284"/>
        <w:jc w:val="both"/>
        <w:rPr>
          <w:rFonts w:ascii="Museo Sans 300" w:hAnsi="Museo Sans 300"/>
          <w:spacing w:val="-1"/>
          <w:sz w:val="20"/>
          <w:szCs w:val="20"/>
          <w:lang w:val="es-MX"/>
        </w:rPr>
      </w:pPr>
      <w:r w:rsidRPr="00655E67">
        <w:rPr>
          <w:rFonts w:ascii="Museo Sans 300" w:hAnsi="Museo Sans 300"/>
          <w:sz w:val="20"/>
          <w:szCs w:val="20"/>
          <w:lang w:val="es-MX"/>
        </w:rPr>
        <w:t>Garantía de la Gestora en función del patrimonio del Fondo de Desarrollo Inmobiliario, de conformidad al artículo 23 de la Ley de Fondos;</w:t>
      </w:r>
    </w:p>
    <w:p w14:paraId="613775D9" w14:textId="256351A6" w:rsidR="00C716AF" w:rsidRPr="00655E67" w:rsidRDefault="00C716AF" w:rsidP="00794AAA">
      <w:pPr>
        <w:pStyle w:val="Textoindependiente"/>
        <w:numPr>
          <w:ilvl w:val="0"/>
          <w:numId w:val="24"/>
        </w:numPr>
        <w:tabs>
          <w:tab w:val="left" w:pos="1134"/>
        </w:tabs>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Comisiones a cobrar por la Gestora, indicando su periodicidad, la base para la determinación de su cálculo y si son con cargo al Fondo de Desarrollo</w:t>
      </w:r>
      <w:r w:rsidR="00410E87"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 xml:space="preserve"> o al inversionista, debiendo ser expresadas como porcentajes o montos;</w:t>
      </w:r>
    </w:p>
    <w:p w14:paraId="27B0EF08" w14:textId="130B7F11" w:rsidR="00C716AF" w:rsidRPr="00655E67" w:rsidRDefault="00C716AF" w:rsidP="00794AAA">
      <w:pPr>
        <w:pStyle w:val="Textoindependiente"/>
        <w:numPr>
          <w:ilvl w:val="0"/>
          <w:numId w:val="24"/>
        </w:numPr>
        <w:tabs>
          <w:tab w:val="left" w:pos="1134"/>
        </w:tabs>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Gastos que serán con cargo al Fondo de Desarrollo</w:t>
      </w:r>
      <w:r w:rsidR="00410E87"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 detallando claramente sus conceptos, expresados como porcentajes o montos</w:t>
      </w:r>
      <w:r w:rsidRPr="00655E67">
        <w:rPr>
          <w:rFonts w:ascii="Museo Sans 300" w:hAnsi="Museo Sans 300"/>
          <w:spacing w:val="1"/>
          <w:sz w:val="20"/>
          <w:szCs w:val="20"/>
          <w:lang w:val="es-MX"/>
        </w:rPr>
        <w:t xml:space="preserve">; </w:t>
      </w:r>
    </w:p>
    <w:p w14:paraId="49CEE0A5" w14:textId="1B7D4FE8" w:rsidR="00C716AF" w:rsidRPr="00655E67" w:rsidRDefault="00C716AF" w:rsidP="00794AAA">
      <w:pPr>
        <w:pStyle w:val="Textoindependiente"/>
        <w:numPr>
          <w:ilvl w:val="0"/>
          <w:numId w:val="24"/>
        </w:numPr>
        <w:tabs>
          <w:tab w:val="left" w:pos="1134"/>
        </w:tabs>
        <w:spacing w:before="3" w:line="276"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Régime</w:t>
      </w:r>
      <w:r w:rsidRPr="00655E67">
        <w:rPr>
          <w:rFonts w:ascii="Museo Sans 300" w:hAnsi="Museo Sans 300"/>
          <w:sz w:val="20"/>
          <w:szCs w:val="20"/>
          <w:lang w:val="es-MX"/>
        </w:rPr>
        <w:t xml:space="preserve">n </w:t>
      </w:r>
      <w:r w:rsidRPr="00655E67">
        <w:rPr>
          <w:rFonts w:ascii="Museo Sans 300" w:hAnsi="Museo Sans 300"/>
          <w:spacing w:val="-1"/>
          <w:sz w:val="20"/>
          <w:szCs w:val="20"/>
          <w:lang w:val="es-MX"/>
        </w:rPr>
        <w:t>tributari</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aplicabl</w:t>
      </w:r>
      <w:r w:rsidRPr="00655E67">
        <w:rPr>
          <w:rFonts w:ascii="Museo Sans 300" w:hAnsi="Museo Sans 300"/>
          <w:sz w:val="20"/>
          <w:szCs w:val="20"/>
          <w:lang w:val="es-MX"/>
        </w:rPr>
        <w:t xml:space="preserve">e </w:t>
      </w:r>
      <w:r w:rsidRPr="00655E67">
        <w:rPr>
          <w:rFonts w:ascii="Museo Sans 300" w:hAnsi="Museo Sans 300"/>
          <w:spacing w:val="-1"/>
          <w:sz w:val="20"/>
          <w:szCs w:val="20"/>
          <w:lang w:val="es-MX"/>
        </w:rPr>
        <w:t>a</w:t>
      </w:r>
      <w:r w:rsidRPr="00655E67">
        <w:rPr>
          <w:rFonts w:ascii="Museo Sans 300" w:hAnsi="Museo Sans 300"/>
          <w:sz w:val="20"/>
          <w:szCs w:val="20"/>
          <w:lang w:val="es-MX"/>
        </w:rPr>
        <w:t xml:space="preserve">l </w:t>
      </w:r>
      <w:r w:rsidRPr="00655E67">
        <w:rPr>
          <w:rFonts w:ascii="Museo Sans 300" w:hAnsi="Museo Sans 300"/>
          <w:spacing w:val="-1"/>
          <w:sz w:val="20"/>
          <w:szCs w:val="20"/>
          <w:lang w:val="es-MX"/>
        </w:rPr>
        <w:t>Fond</w:t>
      </w:r>
      <w:r w:rsidRPr="00655E67">
        <w:rPr>
          <w:rFonts w:ascii="Museo Sans 300" w:hAnsi="Museo Sans 300"/>
          <w:sz w:val="20"/>
          <w:szCs w:val="20"/>
          <w:lang w:val="es-MX"/>
        </w:rPr>
        <w:t>o de Desarrollo</w:t>
      </w:r>
      <w:r w:rsidR="00410E87" w:rsidRPr="00655E67">
        <w:rPr>
          <w:rFonts w:ascii="Museo Sans 300" w:hAnsi="Museo Sans 300"/>
          <w:sz w:val="20"/>
          <w:szCs w:val="20"/>
          <w:lang w:val="es-MX"/>
        </w:rPr>
        <w:t xml:space="preserve"> Inmobiliario</w:t>
      </w:r>
      <w:r w:rsidRPr="00655E67">
        <w:rPr>
          <w:rFonts w:ascii="Museo Sans 300" w:hAnsi="Museo Sans 300"/>
          <w:sz w:val="20"/>
          <w:szCs w:val="20"/>
          <w:lang w:val="es-MX"/>
        </w:rPr>
        <w:t xml:space="preserve"> y a </w:t>
      </w:r>
      <w:r w:rsidRPr="00655E67">
        <w:rPr>
          <w:rFonts w:ascii="Museo Sans 300" w:hAnsi="Museo Sans 300"/>
          <w:spacing w:val="-1"/>
          <w:sz w:val="20"/>
          <w:szCs w:val="20"/>
          <w:lang w:val="es-MX"/>
        </w:rPr>
        <w:t>lo</w:t>
      </w:r>
      <w:r w:rsidRPr="00655E67">
        <w:rPr>
          <w:rFonts w:ascii="Museo Sans 300" w:hAnsi="Museo Sans 300"/>
          <w:sz w:val="20"/>
          <w:szCs w:val="20"/>
          <w:lang w:val="es-MX"/>
        </w:rPr>
        <w:t xml:space="preserve">s </w:t>
      </w:r>
      <w:r w:rsidRPr="00655E67">
        <w:rPr>
          <w:rFonts w:ascii="Museo Sans 300" w:hAnsi="Museo Sans 300"/>
          <w:spacing w:val="-1"/>
          <w:sz w:val="20"/>
          <w:szCs w:val="20"/>
          <w:lang w:val="es-MX"/>
        </w:rPr>
        <w:t>partícipes; y</w:t>
      </w:r>
    </w:p>
    <w:p w14:paraId="208CF282" w14:textId="462F0B99" w:rsidR="00C716AF" w:rsidRDefault="00C716AF" w:rsidP="00794AAA">
      <w:pPr>
        <w:pStyle w:val="Textoindependiente"/>
        <w:numPr>
          <w:ilvl w:val="0"/>
          <w:numId w:val="24"/>
        </w:numPr>
        <w:tabs>
          <w:tab w:val="left" w:pos="1134"/>
        </w:tabs>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Especificar el lugar o lugares en donde se encontrarán a disposición de los partícipes los documentos o evaluaciones relativos al Fondo de Desarrollo.</w:t>
      </w:r>
    </w:p>
    <w:p w14:paraId="15DCBA5C" w14:textId="4FE623BA" w:rsidR="005459D2" w:rsidRDefault="005459D2" w:rsidP="005459D2">
      <w:pPr>
        <w:pStyle w:val="Textoindependiente"/>
        <w:tabs>
          <w:tab w:val="left" w:pos="1134"/>
        </w:tabs>
        <w:jc w:val="both"/>
        <w:rPr>
          <w:rFonts w:ascii="Museo Sans 300" w:hAnsi="Museo Sans 300"/>
          <w:spacing w:val="-1"/>
          <w:sz w:val="20"/>
          <w:szCs w:val="20"/>
          <w:lang w:val="es-MX"/>
        </w:rPr>
      </w:pPr>
    </w:p>
    <w:p w14:paraId="4AF57B46" w14:textId="46870B10" w:rsidR="005459D2" w:rsidRDefault="005459D2" w:rsidP="005459D2">
      <w:pPr>
        <w:pStyle w:val="Textoindependiente"/>
        <w:tabs>
          <w:tab w:val="left" w:pos="1134"/>
        </w:tabs>
        <w:jc w:val="both"/>
        <w:rPr>
          <w:rFonts w:ascii="Museo Sans 300" w:hAnsi="Museo Sans 300"/>
          <w:spacing w:val="-1"/>
          <w:sz w:val="20"/>
          <w:szCs w:val="20"/>
          <w:lang w:val="es-MX"/>
        </w:rPr>
      </w:pPr>
    </w:p>
    <w:p w14:paraId="7D8EE30C" w14:textId="77777777" w:rsidR="005459D2" w:rsidRDefault="005459D2" w:rsidP="005459D2">
      <w:pPr>
        <w:pStyle w:val="Textoindependiente"/>
        <w:ind w:left="993"/>
        <w:jc w:val="right"/>
        <w:rPr>
          <w:rFonts w:ascii="Museo Sans 300" w:hAnsi="Museo Sans 300" w:cs="Arial"/>
          <w:b/>
          <w:sz w:val="20"/>
          <w:szCs w:val="22"/>
          <w:lang w:val="es-MX"/>
        </w:rPr>
      </w:pPr>
      <w:r w:rsidRPr="00655E67">
        <w:rPr>
          <w:rFonts w:ascii="Museo Sans 300" w:hAnsi="Museo Sans 300" w:cs="Arial"/>
          <w:b/>
          <w:sz w:val="20"/>
          <w:szCs w:val="22"/>
          <w:lang w:val="es-MX"/>
        </w:rPr>
        <w:t>Anexo No. 2</w:t>
      </w:r>
    </w:p>
    <w:p w14:paraId="45C04E76" w14:textId="77777777" w:rsidR="005459D2" w:rsidRPr="00655E67" w:rsidRDefault="005459D2" w:rsidP="005459D2">
      <w:pPr>
        <w:pStyle w:val="Textoindependiente"/>
        <w:tabs>
          <w:tab w:val="left" w:pos="1134"/>
        </w:tabs>
        <w:jc w:val="both"/>
        <w:rPr>
          <w:rFonts w:ascii="Museo Sans 300" w:hAnsi="Museo Sans 300"/>
          <w:spacing w:val="-1"/>
          <w:sz w:val="20"/>
          <w:szCs w:val="20"/>
          <w:lang w:val="es-MX"/>
        </w:rPr>
      </w:pPr>
    </w:p>
    <w:p w14:paraId="5A403386" w14:textId="77777777" w:rsidR="00C716AF" w:rsidRPr="00655E67" w:rsidRDefault="00C716AF" w:rsidP="000C6579">
      <w:pPr>
        <w:pStyle w:val="Prrafodelista"/>
        <w:numPr>
          <w:ilvl w:val="0"/>
          <w:numId w:val="4"/>
        </w:numPr>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 xml:space="preserve">Aspectos Generales de la Gestora: </w:t>
      </w:r>
    </w:p>
    <w:p w14:paraId="0500C15C" w14:textId="49AB281F" w:rsidR="00786E3A" w:rsidRPr="005459D2" w:rsidRDefault="00C716AF" w:rsidP="005459D2">
      <w:pPr>
        <w:pStyle w:val="Textoindependiente"/>
        <w:numPr>
          <w:ilvl w:val="0"/>
          <w:numId w:val="6"/>
        </w:numPr>
        <w:spacing w:before="3"/>
        <w:ind w:left="993" w:hanging="284"/>
        <w:jc w:val="both"/>
        <w:rPr>
          <w:rFonts w:ascii="Museo Sans 300" w:hAnsi="Museo Sans 300"/>
          <w:sz w:val="20"/>
          <w:szCs w:val="20"/>
          <w:lang w:val="es-MX"/>
        </w:rPr>
      </w:pPr>
      <w:r w:rsidRPr="00655E67">
        <w:rPr>
          <w:rFonts w:ascii="Museo Sans 300" w:hAnsi="Museo Sans 300"/>
          <w:spacing w:val="-1"/>
          <w:sz w:val="20"/>
          <w:szCs w:val="20"/>
          <w:lang w:val="es-MX"/>
        </w:rPr>
        <w:t>Denomina</w:t>
      </w:r>
      <w:r w:rsidRPr="00655E67">
        <w:rPr>
          <w:rFonts w:ascii="Museo Sans 300" w:hAnsi="Museo Sans 300"/>
          <w:spacing w:val="1"/>
          <w:sz w:val="20"/>
          <w:szCs w:val="20"/>
          <w:lang w:val="es-MX"/>
        </w:rPr>
        <w:t>c</w:t>
      </w:r>
      <w:r w:rsidRPr="00655E67">
        <w:rPr>
          <w:rFonts w:ascii="Museo Sans 300" w:hAnsi="Museo Sans 300"/>
          <w:spacing w:val="-1"/>
          <w:sz w:val="20"/>
          <w:szCs w:val="20"/>
          <w:lang w:val="es-MX"/>
        </w:rPr>
        <w:t>ión</w:t>
      </w:r>
      <w:r w:rsidRPr="00655E67">
        <w:rPr>
          <w:rFonts w:ascii="Museo Sans 300" w:hAnsi="Museo Sans 300"/>
          <w:sz w:val="20"/>
          <w:szCs w:val="20"/>
          <w:lang w:val="es-MX"/>
        </w:rPr>
        <w:t>,</w:t>
      </w:r>
      <w:r w:rsidRPr="00655E67">
        <w:rPr>
          <w:rFonts w:ascii="Museo Sans 300" w:hAnsi="Museo Sans 300"/>
          <w:spacing w:val="11"/>
          <w:sz w:val="20"/>
          <w:szCs w:val="20"/>
          <w:lang w:val="es-MX"/>
        </w:rPr>
        <w:t xml:space="preserve"> </w:t>
      </w:r>
      <w:r w:rsidRPr="00655E67">
        <w:rPr>
          <w:rFonts w:ascii="Museo Sans 300" w:hAnsi="Museo Sans 300"/>
          <w:spacing w:val="-1"/>
          <w:sz w:val="20"/>
          <w:szCs w:val="20"/>
          <w:lang w:val="es-MX"/>
        </w:rPr>
        <w:t>domicili</w:t>
      </w:r>
      <w:r w:rsidRPr="00655E67">
        <w:rPr>
          <w:rFonts w:ascii="Museo Sans 300" w:hAnsi="Museo Sans 300"/>
          <w:sz w:val="20"/>
          <w:szCs w:val="20"/>
          <w:lang w:val="es-MX"/>
        </w:rPr>
        <w:t>o</w:t>
      </w:r>
      <w:r w:rsidRPr="00655E67">
        <w:rPr>
          <w:rFonts w:ascii="Museo Sans 300" w:hAnsi="Museo Sans 300"/>
          <w:spacing w:val="11"/>
          <w:sz w:val="20"/>
          <w:szCs w:val="20"/>
          <w:lang w:val="es-MX"/>
        </w:rPr>
        <w:t xml:space="preserve"> </w:t>
      </w:r>
      <w:r w:rsidRPr="00655E67">
        <w:rPr>
          <w:rFonts w:ascii="Museo Sans 300" w:hAnsi="Museo Sans 300"/>
          <w:sz w:val="20"/>
          <w:szCs w:val="20"/>
          <w:lang w:val="es-MX"/>
        </w:rPr>
        <w:t>y</w:t>
      </w:r>
      <w:r w:rsidRPr="00655E67">
        <w:rPr>
          <w:rFonts w:ascii="Museo Sans 300" w:hAnsi="Museo Sans 300"/>
          <w:spacing w:val="11"/>
          <w:sz w:val="20"/>
          <w:szCs w:val="20"/>
          <w:lang w:val="es-MX"/>
        </w:rPr>
        <w:t xml:space="preserve"> </w:t>
      </w:r>
      <w:r w:rsidRPr="00655E67">
        <w:rPr>
          <w:rFonts w:ascii="Museo Sans 300" w:hAnsi="Museo Sans 300"/>
          <w:spacing w:val="-1"/>
          <w:sz w:val="20"/>
          <w:szCs w:val="20"/>
          <w:lang w:val="es-MX"/>
        </w:rPr>
        <w:t>g</w:t>
      </w:r>
      <w:r w:rsidRPr="00655E67">
        <w:rPr>
          <w:rFonts w:ascii="Museo Sans 300" w:hAnsi="Museo Sans 300"/>
          <w:spacing w:val="1"/>
          <w:sz w:val="20"/>
          <w:szCs w:val="20"/>
          <w:lang w:val="es-MX"/>
        </w:rPr>
        <w:t>r</w:t>
      </w:r>
      <w:r w:rsidRPr="00655E67">
        <w:rPr>
          <w:rFonts w:ascii="Museo Sans 300" w:hAnsi="Museo Sans 300"/>
          <w:spacing w:val="-1"/>
          <w:sz w:val="20"/>
          <w:szCs w:val="20"/>
          <w:lang w:val="es-MX"/>
        </w:rPr>
        <w:t>up</w:t>
      </w:r>
      <w:r w:rsidRPr="00655E67">
        <w:rPr>
          <w:rFonts w:ascii="Museo Sans 300" w:hAnsi="Museo Sans 300"/>
          <w:sz w:val="20"/>
          <w:szCs w:val="20"/>
          <w:lang w:val="es-MX"/>
        </w:rPr>
        <w:t>o</w:t>
      </w:r>
      <w:r w:rsidRPr="00655E67">
        <w:rPr>
          <w:rFonts w:ascii="Museo Sans 300" w:hAnsi="Museo Sans 300"/>
          <w:spacing w:val="11"/>
          <w:sz w:val="20"/>
          <w:szCs w:val="20"/>
          <w:lang w:val="es-MX"/>
        </w:rPr>
        <w:t xml:space="preserve"> </w:t>
      </w:r>
      <w:r w:rsidRPr="00655E67">
        <w:rPr>
          <w:rFonts w:ascii="Museo Sans 300" w:hAnsi="Museo Sans 300"/>
          <w:spacing w:val="-1"/>
          <w:sz w:val="20"/>
          <w:szCs w:val="20"/>
          <w:lang w:val="es-MX"/>
        </w:rPr>
        <w:t>empresaria</w:t>
      </w:r>
      <w:r w:rsidRPr="00655E67">
        <w:rPr>
          <w:rFonts w:ascii="Museo Sans 300" w:hAnsi="Museo Sans 300"/>
          <w:sz w:val="20"/>
          <w:szCs w:val="20"/>
          <w:lang w:val="es-MX"/>
        </w:rPr>
        <w:t>l o conglomerado</w:t>
      </w:r>
      <w:r w:rsidRPr="00655E67">
        <w:rPr>
          <w:rFonts w:ascii="Museo Sans 300" w:hAnsi="Museo Sans 300"/>
          <w:spacing w:val="11"/>
          <w:sz w:val="20"/>
          <w:szCs w:val="20"/>
          <w:lang w:val="es-MX"/>
        </w:rPr>
        <w:t xml:space="preserve"> </w:t>
      </w:r>
      <w:r w:rsidRPr="00655E67">
        <w:rPr>
          <w:rFonts w:ascii="Museo Sans 300" w:hAnsi="Museo Sans 300"/>
          <w:spacing w:val="-1"/>
          <w:sz w:val="20"/>
          <w:szCs w:val="20"/>
          <w:lang w:val="es-MX"/>
        </w:rPr>
        <w:t>a</w:t>
      </w:r>
      <w:r w:rsidRPr="00655E67">
        <w:rPr>
          <w:rFonts w:ascii="Museo Sans 300" w:hAnsi="Museo Sans 300"/>
          <w:sz w:val="20"/>
          <w:szCs w:val="20"/>
          <w:lang w:val="es-MX"/>
        </w:rPr>
        <w:t>l</w:t>
      </w:r>
      <w:r w:rsidRPr="00655E67">
        <w:rPr>
          <w:rFonts w:ascii="Museo Sans 300" w:hAnsi="Museo Sans 300"/>
          <w:spacing w:val="11"/>
          <w:sz w:val="20"/>
          <w:szCs w:val="20"/>
          <w:lang w:val="es-MX"/>
        </w:rPr>
        <w:t xml:space="preserve"> </w:t>
      </w:r>
      <w:r w:rsidRPr="00655E67">
        <w:rPr>
          <w:rFonts w:ascii="Museo Sans 300" w:hAnsi="Museo Sans 300"/>
          <w:spacing w:val="-1"/>
          <w:sz w:val="20"/>
          <w:szCs w:val="20"/>
          <w:lang w:val="es-MX"/>
        </w:rPr>
        <w:t>qu</w:t>
      </w:r>
      <w:r w:rsidRPr="00655E67">
        <w:rPr>
          <w:rFonts w:ascii="Museo Sans 300" w:hAnsi="Museo Sans 300"/>
          <w:sz w:val="20"/>
          <w:szCs w:val="20"/>
          <w:lang w:val="es-MX"/>
        </w:rPr>
        <w:t>e</w:t>
      </w:r>
      <w:r w:rsidRPr="00655E67">
        <w:rPr>
          <w:rFonts w:ascii="Museo Sans 300" w:hAnsi="Museo Sans 300"/>
          <w:spacing w:val="11"/>
          <w:sz w:val="20"/>
          <w:szCs w:val="20"/>
          <w:lang w:val="es-MX"/>
        </w:rPr>
        <w:t xml:space="preserve"> </w:t>
      </w:r>
      <w:r w:rsidRPr="00655E67">
        <w:rPr>
          <w:rFonts w:ascii="Museo Sans 300" w:hAnsi="Museo Sans 300"/>
          <w:spacing w:val="-1"/>
          <w:sz w:val="20"/>
          <w:szCs w:val="20"/>
          <w:lang w:val="es-MX"/>
        </w:rPr>
        <w:t>pertenec</w:t>
      </w:r>
      <w:r w:rsidRPr="00655E67">
        <w:rPr>
          <w:rFonts w:ascii="Museo Sans 300" w:hAnsi="Museo Sans 300"/>
          <w:sz w:val="20"/>
          <w:szCs w:val="20"/>
          <w:lang w:val="es-MX"/>
        </w:rPr>
        <w:t>e</w:t>
      </w:r>
      <w:r w:rsidRPr="00655E67">
        <w:rPr>
          <w:rFonts w:ascii="Museo Sans 300" w:hAnsi="Museo Sans 300"/>
          <w:spacing w:val="12"/>
          <w:sz w:val="20"/>
          <w:szCs w:val="20"/>
          <w:lang w:val="es-MX"/>
        </w:rPr>
        <w:t xml:space="preserve"> </w:t>
      </w:r>
      <w:r w:rsidRPr="00655E67">
        <w:rPr>
          <w:rFonts w:ascii="Museo Sans 300" w:hAnsi="Museo Sans 300"/>
          <w:sz w:val="20"/>
          <w:szCs w:val="20"/>
          <w:lang w:val="es-MX"/>
        </w:rPr>
        <w:t>la</w:t>
      </w:r>
      <w:r w:rsidRPr="00655E67">
        <w:rPr>
          <w:rFonts w:ascii="Museo Sans 300" w:hAnsi="Museo Sans 300"/>
          <w:spacing w:val="11"/>
          <w:sz w:val="20"/>
          <w:szCs w:val="20"/>
          <w:lang w:val="es-MX"/>
        </w:rPr>
        <w:t xml:space="preserve"> </w:t>
      </w:r>
      <w:r w:rsidRPr="00655E67">
        <w:rPr>
          <w:rFonts w:ascii="Museo Sans 300" w:hAnsi="Museo Sans 300"/>
          <w:sz w:val="20"/>
          <w:szCs w:val="20"/>
          <w:lang w:val="es-MX"/>
        </w:rPr>
        <w:t>Gestora,</w:t>
      </w:r>
      <w:r w:rsidRPr="00655E67">
        <w:rPr>
          <w:rFonts w:ascii="Museo Sans 300" w:hAnsi="Museo Sans 300"/>
          <w:spacing w:val="11"/>
          <w:sz w:val="20"/>
          <w:szCs w:val="20"/>
          <w:lang w:val="es-MX"/>
        </w:rPr>
        <w:t xml:space="preserve"> </w:t>
      </w:r>
      <w:r w:rsidRPr="00655E67">
        <w:rPr>
          <w:rFonts w:ascii="Museo Sans 300" w:hAnsi="Museo Sans 300"/>
          <w:sz w:val="20"/>
          <w:szCs w:val="20"/>
          <w:lang w:val="es-MX"/>
        </w:rPr>
        <w:t>así</w:t>
      </w:r>
      <w:r w:rsidRPr="00655E67">
        <w:rPr>
          <w:rFonts w:ascii="Museo Sans 300" w:hAnsi="Museo Sans 300"/>
          <w:spacing w:val="11"/>
          <w:sz w:val="20"/>
          <w:szCs w:val="20"/>
          <w:lang w:val="es-MX"/>
        </w:rPr>
        <w:t xml:space="preserve"> </w:t>
      </w:r>
      <w:r w:rsidRPr="00655E67">
        <w:rPr>
          <w:rFonts w:ascii="Museo Sans 300" w:hAnsi="Museo Sans 300"/>
          <w:sz w:val="20"/>
          <w:szCs w:val="20"/>
          <w:lang w:val="es-MX"/>
        </w:rPr>
        <w:t>como</w:t>
      </w:r>
      <w:r w:rsidRPr="00655E67">
        <w:rPr>
          <w:rFonts w:ascii="Museo Sans 300" w:hAnsi="Museo Sans 300"/>
          <w:spacing w:val="11"/>
          <w:sz w:val="20"/>
          <w:szCs w:val="20"/>
          <w:lang w:val="es-MX"/>
        </w:rPr>
        <w:t xml:space="preserve"> </w:t>
      </w:r>
      <w:r w:rsidRPr="00655E67">
        <w:rPr>
          <w:rFonts w:ascii="Museo Sans 300" w:hAnsi="Museo Sans 300"/>
          <w:sz w:val="20"/>
          <w:szCs w:val="20"/>
          <w:lang w:val="es-MX"/>
        </w:rPr>
        <w:t xml:space="preserve">los </w:t>
      </w:r>
      <w:r w:rsidRPr="00655E67">
        <w:rPr>
          <w:rFonts w:ascii="Museo Sans 300" w:hAnsi="Museo Sans 300"/>
          <w:spacing w:val="-1"/>
          <w:sz w:val="20"/>
          <w:szCs w:val="20"/>
          <w:lang w:val="es-MX"/>
        </w:rPr>
        <w:t>dato</w:t>
      </w:r>
      <w:r w:rsidRPr="00655E67">
        <w:rPr>
          <w:rFonts w:ascii="Museo Sans 300" w:hAnsi="Museo Sans 300"/>
          <w:sz w:val="20"/>
          <w:szCs w:val="20"/>
          <w:lang w:val="es-MX"/>
        </w:rPr>
        <w:t xml:space="preserve">s </w:t>
      </w:r>
      <w:r w:rsidRPr="00655E67">
        <w:rPr>
          <w:rFonts w:ascii="Museo Sans 300" w:hAnsi="Museo Sans 300"/>
          <w:spacing w:val="-1"/>
          <w:sz w:val="20"/>
          <w:szCs w:val="20"/>
          <w:lang w:val="es-MX"/>
        </w:rPr>
        <w:t>indicadore</w:t>
      </w:r>
      <w:r w:rsidRPr="00655E67">
        <w:rPr>
          <w:rFonts w:ascii="Museo Sans 300" w:hAnsi="Museo Sans 300"/>
          <w:sz w:val="20"/>
          <w:szCs w:val="20"/>
          <w:lang w:val="es-MX"/>
        </w:rPr>
        <w:t xml:space="preserve">s </w:t>
      </w:r>
      <w:r w:rsidRPr="00655E67">
        <w:rPr>
          <w:rFonts w:ascii="Museo Sans 300" w:hAnsi="Museo Sans 300"/>
          <w:spacing w:val="-1"/>
          <w:sz w:val="20"/>
          <w:szCs w:val="20"/>
          <w:lang w:val="es-MX"/>
        </w:rPr>
        <w:t>d</w:t>
      </w:r>
      <w:r w:rsidRPr="00655E67">
        <w:rPr>
          <w:rFonts w:ascii="Museo Sans 300" w:hAnsi="Museo Sans 300"/>
          <w:sz w:val="20"/>
          <w:szCs w:val="20"/>
          <w:lang w:val="es-MX"/>
        </w:rPr>
        <w:t xml:space="preserve">e </w:t>
      </w:r>
      <w:r w:rsidRPr="00655E67">
        <w:rPr>
          <w:rFonts w:ascii="Museo Sans 300" w:hAnsi="Museo Sans 300"/>
          <w:spacing w:val="-1"/>
          <w:sz w:val="20"/>
          <w:szCs w:val="20"/>
          <w:lang w:val="es-MX"/>
        </w:rPr>
        <w:t>s</w:t>
      </w:r>
      <w:r w:rsidRPr="00655E67">
        <w:rPr>
          <w:rFonts w:ascii="Museo Sans 300" w:hAnsi="Museo Sans 300"/>
          <w:sz w:val="20"/>
          <w:szCs w:val="20"/>
          <w:lang w:val="es-MX"/>
        </w:rPr>
        <w:t xml:space="preserve">u </w:t>
      </w:r>
      <w:r w:rsidRPr="00655E67">
        <w:rPr>
          <w:rFonts w:ascii="Museo Sans 300" w:hAnsi="Museo Sans 300"/>
          <w:spacing w:val="-1"/>
          <w:sz w:val="20"/>
          <w:szCs w:val="20"/>
          <w:lang w:val="es-MX"/>
        </w:rPr>
        <w:t>autorización e</w:t>
      </w:r>
      <w:r w:rsidRPr="00655E67">
        <w:rPr>
          <w:rFonts w:ascii="Museo Sans 300" w:hAnsi="Museo Sans 300"/>
          <w:sz w:val="20"/>
          <w:szCs w:val="20"/>
          <w:lang w:val="es-MX"/>
        </w:rPr>
        <w:t xml:space="preserve">n </w:t>
      </w:r>
      <w:r w:rsidRPr="00655E67">
        <w:rPr>
          <w:rFonts w:ascii="Museo Sans 300" w:hAnsi="Museo Sans 300"/>
          <w:spacing w:val="-1"/>
          <w:sz w:val="20"/>
          <w:szCs w:val="20"/>
          <w:lang w:val="es-MX"/>
        </w:rPr>
        <w:t>e</w:t>
      </w:r>
      <w:r w:rsidRPr="00655E67">
        <w:rPr>
          <w:rFonts w:ascii="Museo Sans 300" w:hAnsi="Museo Sans 300"/>
          <w:sz w:val="20"/>
          <w:szCs w:val="20"/>
          <w:lang w:val="es-MX"/>
        </w:rPr>
        <w:t xml:space="preserve">l </w:t>
      </w:r>
      <w:r w:rsidRPr="00655E67">
        <w:rPr>
          <w:rFonts w:ascii="Museo Sans 300" w:hAnsi="Museo Sans 300"/>
          <w:spacing w:val="-1"/>
          <w:sz w:val="20"/>
          <w:szCs w:val="20"/>
          <w:lang w:val="es-MX"/>
        </w:rPr>
        <w:t xml:space="preserve">Registro; </w:t>
      </w:r>
    </w:p>
    <w:p w14:paraId="2D28EB10" w14:textId="6A97CBFD" w:rsidR="00C716AF" w:rsidRPr="00655E67" w:rsidRDefault="00C716AF" w:rsidP="00794AAA">
      <w:pPr>
        <w:pStyle w:val="Textoindependiente"/>
        <w:numPr>
          <w:ilvl w:val="0"/>
          <w:numId w:val="6"/>
        </w:numPr>
        <w:ind w:left="993" w:hanging="284"/>
        <w:jc w:val="both"/>
        <w:rPr>
          <w:rFonts w:ascii="Museo Sans 300" w:hAnsi="Museo Sans 300"/>
          <w:sz w:val="20"/>
          <w:szCs w:val="20"/>
          <w:lang w:val="es-MX"/>
        </w:rPr>
      </w:pPr>
      <w:r w:rsidRPr="00655E67">
        <w:rPr>
          <w:rFonts w:ascii="Museo Sans 300" w:hAnsi="Museo Sans 300"/>
          <w:spacing w:val="-1"/>
          <w:sz w:val="20"/>
          <w:szCs w:val="20"/>
          <w:lang w:val="es-MX"/>
        </w:rPr>
        <w:t>E</w:t>
      </w:r>
      <w:r w:rsidRPr="00655E67">
        <w:rPr>
          <w:rFonts w:ascii="Museo Sans 300" w:hAnsi="Museo Sans 300"/>
          <w:sz w:val="20"/>
          <w:szCs w:val="20"/>
          <w:lang w:val="es-MX"/>
        </w:rPr>
        <w:t xml:space="preserve">specificar el </w:t>
      </w:r>
      <w:r w:rsidRPr="00655E67">
        <w:rPr>
          <w:rFonts w:ascii="Museo Sans 300" w:hAnsi="Museo Sans 300"/>
          <w:spacing w:val="-1"/>
          <w:sz w:val="20"/>
          <w:szCs w:val="20"/>
          <w:lang w:val="es-MX"/>
        </w:rPr>
        <w:t>órgan</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facultad</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par</w:t>
      </w:r>
      <w:r w:rsidRPr="00655E67">
        <w:rPr>
          <w:rFonts w:ascii="Museo Sans 300" w:hAnsi="Museo Sans 300"/>
          <w:sz w:val="20"/>
          <w:szCs w:val="20"/>
          <w:lang w:val="es-MX"/>
        </w:rPr>
        <w:t xml:space="preserve">a </w:t>
      </w:r>
      <w:r w:rsidRPr="00655E67">
        <w:rPr>
          <w:rFonts w:ascii="Museo Sans 300" w:hAnsi="Museo Sans 300"/>
          <w:spacing w:val="-1"/>
          <w:sz w:val="20"/>
          <w:szCs w:val="20"/>
          <w:lang w:val="es-MX"/>
        </w:rPr>
        <w:t>acorda</w:t>
      </w:r>
      <w:r w:rsidRPr="00655E67">
        <w:rPr>
          <w:rFonts w:ascii="Museo Sans 300" w:hAnsi="Museo Sans 300"/>
          <w:sz w:val="20"/>
          <w:szCs w:val="20"/>
          <w:lang w:val="es-MX"/>
        </w:rPr>
        <w:t xml:space="preserve">r </w:t>
      </w:r>
      <w:r w:rsidRPr="00655E67">
        <w:rPr>
          <w:rFonts w:ascii="Museo Sans 300" w:hAnsi="Museo Sans 300"/>
          <w:spacing w:val="-1"/>
          <w:sz w:val="20"/>
          <w:szCs w:val="20"/>
          <w:lang w:val="es-MX"/>
        </w:rPr>
        <w:t>l</w:t>
      </w:r>
      <w:r w:rsidRPr="00655E67">
        <w:rPr>
          <w:rFonts w:ascii="Museo Sans 300" w:hAnsi="Museo Sans 300"/>
          <w:sz w:val="20"/>
          <w:szCs w:val="20"/>
          <w:lang w:val="es-MX"/>
        </w:rPr>
        <w:t xml:space="preserve">a </w:t>
      </w:r>
      <w:r w:rsidRPr="00655E67">
        <w:rPr>
          <w:rFonts w:ascii="Museo Sans 300" w:hAnsi="Museo Sans 300"/>
          <w:spacing w:val="-1"/>
          <w:sz w:val="20"/>
          <w:szCs w:val="20"/>
          <w:lang w:val="es-MX"/>
        </w:rPr>
        <w:t>modificació</w:t>
      </w:r>
      <w:r w:rsidRPr="00655E67">
        <w:rPr>
          <w:rFonts w:ascii="Museo Sans 300" w:hAnsi="Museo Sans 300"/>
          <w:sz w:val="20"/>
          <w:szCs w:val="20"/>
          <w:lang w:val="es-MX"/>
        </w:rPr>
        <w:t xml:space="preserve">n </w:t>
      </w:r>
      <w:r w:rsidRPr="00655E67">
        <w:rPr>
          <w:rFonts w:ascii="Museo Sans 300" w:hAnsi="Museo Sans 300"/>
          <w:spacing w:val="-1"/>
          <w:sz w:val="20"/>
          <w:szCs w:val="20"/>
          <w:lang w:val="es-MX"/>
        </w:rPr>
        <w:t>de</w:t>
      </w:r>
      <w:r w:rsidRPr="00655E67">
        <w:rPr>
          <w:rFonts w:ascii="Museo Sans 300" w:hAnsi="Museo Sans 300"/>
          <w:sz w:val="20"/>
          <w:szCs w:val="20"/>
          <w:lang w:val="es-MX"/>
        </w:rPr>
        <w:t xml:space="preserve">l </w:t>
      </w:r>
      <w:r w:rsidRPr="00655E67">
        <w:rPr>
          <w:rFonts w:ascii="Museo Sans 300" w:hAnsi="Museo Sans 300"/>
          <w:spacing w:val="-1"/>
          <w:sz w:val="20"/>
          <w:szCs w:val="20"/>
          <w:lang w:val="es-MX"/>
        </w:rPr>
        <w:t>reglament</w:t>
      </w:r>
      <w:r w:rsidRPr="00655E67">
        <w:rPr>
          <w:rFonts w:ascii="Museo Sans 300" w:hAnsi="Museo Sans 300"/>
          <w:sz w:val="20"/>
          <w:szCs w:val="20"/>
          <w:lang w:val="es-MX"/>
        </w:rPr>
        <w:t xml:space="preserve">o </w:t>
      </w:r>
      <w:r w:rsidRPr="00655E67">
        <w:rPr>
          <w:rFonts w:ascii="Museo Sans 300" w:hAnsi="Museo Sans 300"/>
          <w:spacing w:val="-1"/>
          <w:sz w:val="20"/>
          <w:szCs w:val="20"/>
          <w:lang w:val="es-MX"/>
        </w:rPr>
        <w:t>interno</w:t>
      </w:r>
      <w:r w:rsidR="00F803C1" w:rsidRPr="00655E67">
        <w:rPr>
          <w:rFonts w:ascii="Museo Sans 300" w:hAnsi="Museo Sans 300"/>
          <w:spacing w:val="-1"/>
          <w:sz w:val="20"/>
          <w:szCs w:val="20"/>
          <w:lang w:val="es-MX"/>
        </w:rPr>
        <w:t>; y</w:t>
      </w:r>
    </w:p>
    <w:p w14:paraId="668BF786" w14:textId="03604FC9" w:rsidR="00B91104" w:rsidRPr="00655E67" w:rsidRDefault="0043208E" w:rsidP="00794AAA">
      <w:pPr>
        <w:pStyle w:val="Textoindependiente"/>
        <w:numPr>
          <w:ilvl w:val="0"/>
          <w:numId w:val="6"/>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Obligaciones de la Gestora. </w:t>
      </w:r>
    </w:p>
    <w:p w14:paraId="15CE7FC9" w14:textId="49D81E3F" w:rsidR="00C716AF" w:rsidRPr="00655E67" w:rsidRDefault="00C716AF" w:rsidP="0098710A">
      <w:pPr>
        <w:pStyle w:val="Prrafodelista"/>
        <w:numPr>
          <w:ilvl w:val="0"/>
          <w:numId w:val="4"/>
        </w:numPr>
        <w:spacing w:before="80" w:after="6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Información sobre la emisión y colocación de cuotas:</w:t>
      </w:r>
    </w:p>
    <w:p w14:paraId="2E08F3A0" w14:textId="77777777" w:rsidR="00C716AF" w:rsidRPr="00655E67" w:rsidRDefault="00C716AF" w:rsidP="00794AAA">
      <w:pPr>
        <w:pStyle w:val="Textoindependiente"/>
        <w:numPr>
          <w:ilvl w:val="0"/>
          <w:numId w:val="1"/>
        </w:numPr>
        <w:spacing w:line="274"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Características de la emisión de cuotas del Fondo de Desarrollo y su valor nominal, detallando si hay más de una emisión;</w:t>
      </w:r>
    </w:p>
    <w:p w14:paraId="2876FE0B" w14:textId="77777777" w:rsidR="00C716AF" w:rsidRPr="00655E67" w:rsidRDefault="00C716AF" w:rsidP="00794AAA">
      <w:pPr>
        <w:pStyle w:val="Textoindependiente"/>
        <w:numPr>
          <w:ilvl w:val="0"/>
          <w:numId w:val="1"/>
        </w:numPr>
        <w:spacing w:line="274"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Monto mínimo de inversión o de número de cuotas si fuese aplicable; </w:t>
      </w:r>
    </w:p>
    <w:p w14:paraId="77FCB952" w14:textId="77777777" w:rsidR="00C716AF" w:rsidRPr="00655E67" w:rsidRDefault="00C716AF" w:rsidP="00794AAA">
      <w:pPr>
        <w:pStyle w:val="Textoindependiente"/>
        <w:numPr>
          <w:ilvl w:val="0"/>
          <w:numId w:val="1"/>
        </w:numPr>
        <w:spacing w:line="274"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Forma del pago de la colocación de cuotas de participación;</w:t>
      </w:r>
    </w:p>
    <w:p w14:paraId="355E6A03" w14:textId="77777777" w:rsidR="00C716AF" w:rsidRPr="00655E67" w:rsidRDefault="00C716AF" w:rsidP="00794AAA">
      <w:pPr>
        <w:pStyle w:val="Textoindependiente"/>
        <w:numPr>
          <w:ilvl w:val="0"/>
          <w:numId w:val="1"/>
        </w:numPr>
        <w:spacing w:before="100" w:beforeAutospacing="1" w:line="274"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Valor inicial de la cuota y el procedimiento para el cálculo del valor de la cuota;</w:t>
      </w:r>
    </w:p>
    <w:p w14:paraId="0215CC3C" w14:textId="77777777" w:rsidR="00C716AF" w:rsidRPr="00655E67" w:rsidRDefault="00C716AF" w:rsidP="00794AAA">
      <w:pPr>
        <w:pStyle w:val="Textoindependiente"/>
        <w:numPr>
          <w:ilvl w:val="0"/>
          <w:numId w:val="1"/>
        </w:numPr>
        <w:spacing w:before="100" w:beforeAutospacing="1" w:line="274"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Porcentajes máximos de participación de los partícipes en el Fondo de Desarrollo;</w:t>
      </w:r>
    </w:p>
    <w:p w14:paraId="1948D6CB" w14:textId="77777777" w:rsidR="00C716AF" w:rsidRPr="00655E67" w:rsidRDefault="00C716AF" w:rsidP="00794AAA">
      <w:pPr>
        <w:pStyle w:val="Textoindependiente"/>
        <w:numPr>
          <w:ilvl w:val="0"/>
          <w:numId w:val="1"/>
        </w:numPr>
        <w:spacing w:before="100" w:beforeAutospacing="1" w:line="274"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Procedimiento de colocación de las cuotas;</w:t>
      </w:r>
    </w:p>
    <w:p w14:paraId="29B305F4" w14:textId="77777777" w:rsidR="00C716AF" w:rsidRPr="00655E67" w:rsidRDefault="00C716AF" w:rsidP="00794AAA">
      <w:pPr>
        <w:pStyle w:val="Textoindependiente"/>
        <w:numPr>
          <w:ilvl w:val="0"/>
          <w:numId w:val="1"/>
        </w:numPr>
        <w:spacing w:before="100" w:beforeAutospacing="1" w:line="274"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Términos, condiciones y plazos en el evento de realizar disminuciones de capital voluntarias y parciales; y</w:t>
      </w:r>
    </w:p>
    <w:p w14:paraId="53F83004" w14:textId="77777777" w:rsidR="00C716AF" w:rsidRPr="00655E67" w:rsidRDefault="00C716AF" w:rsidP="00794AAA">
      <w:pPr>
        <w:pStyle w:val="Textoindependiente"/>
        <w:numPr>
          <w:ilvl w:val="0"/>
          <w:numId w:val="1"/>
        </w:numPr>
        <w:spacing w:line="274" w:lineRule="exact"/>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Especificar las causales que originen el derecho a retiro del partícipe.</w:t>
      </w:r>
    </w:p>
    <w:p w14:paraId="7356E324" w14:textId="095FF550" w:rsidR="00C716AF" w:rsidRPr="00655E67" w:rsidRDefault="00C716AF" w:rsidP="0098710A">
      <w:pPr>
        <w:pStyle w:val="Prrafodelista"/>
        <w:numPr>
          <w:ilvl w:val="0"/>
          <w:numId w:val="4"/>
        </w:numPr>
        <w:spacing w:before="80" w:after="60"/>
        <w:ind w:left="425" w:hanging="425"/>
        <w:jc w:val="both"/>
        <w:rPr>
          <w:rFonts w:ascii="Museo Sans 300" w:eastAsia="Arial Narrow" w:hAnsi="Museo Sans 300"/>
          <w:spacing w:val="-1"/>
          <w:sz w:val="20"/>
          <w:szCs w:val="20"/>
          <w:lang w:val="es-MX"/>
        </w:rPr>
      </w:pPr>
      <w:r w:rsidRPr="00655E67">
        <w:rPr>
          <w:rFonts w:ascii="Museo Sans 300" w:eastAsia="Arial Narrow" w:hAnsi="Museo Sans 300"/>
          <w:spacing w:val="-1"/>
          <w:sz w:val="20"/>
          <w:szCs w:val="20"/>
          <w:lang w:val="es-MX"/>
        </w:rPr>
        <w:t xml:space="preserve">Proyecto de </w:t>
      </w:r>
      <w:r w:rsidR="00842E93" w:rsidRPr="00655E67">
        <w:rPr>
          <w:rFonts w:ascii="Museo Sans 300" w:eastAsia="Times New Roman" w:hAnsi="Museo Sans 300" w:cs="Arial"/>
          <w:snapToGrid w:val="0"/>
          <w:sz w:val="20"/>
          <w:szCs w:val="20"/>
          <w:lang w:val="es-ES" w:eastAsia="es-ES"/>
        </w:rPr>
        <w:t>c</w:t>
      </w:r>
      <w:r w:rsidRPr="00655E67">
        <w:rPr>
          <w:rFonts w:ascii="Museo Sans 300" w:eastAsia="Times New Roman" w:hAnsi="Museo Sans 300" w:cs="Arial"/>
          <w:snapToGrid w:val="0"/>
          <w:sz w:val="20"/>
          <w:szCs w:val="20"/>
          <w:lang w:val="es-ES" w:eastAsia="es-ES"/>
        </w:rPr>
        <w:t>onstrucción</w:t>
      </w:r>
      <w:r w:rsidRPr="00655E67">
        <w:rPr>
          <w:rFonts w:ascii="Museo Sans 300" w:eastAsia="Arial Narrow" w:hAnsi="Museo Sans 300"/>
          <w:spacing w:val="-1"/>
          <w:sz w:val="20"/>
          <w:szCs w:val="20"/>
          <w:lang w:val="es-MX"/>
        </w:rPr>
        <w:t>:</w:t>
      </w:r>
    </w:p>
    <w:p w14:paraId="6754C62D" w14:textId="10527CD6" w:rsidR="00C716AF" w:rsidRPr="00655E67" w:rsidRDefault="00D4006C" w:rsidP="00794AAA">
      <w:pPr>
        <w:pStyle w:val="Textoindependiente"/>
        <w:numPr>
          <w:ilvl w:val="1"/>
          <w:numId w:val="23"/>
        </w:numPr>
        <w:tabs>
          <w:tab w:val="clear" w:pos="1440"/>
        </w:tabs>
        <w:spacing w:before="60"/>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Descripci</w:t>
      </w:r>
      <w:r w:rsidR="00842E93" w:rsidRPr="00655E67">
        <w:rPr>
          <w:rFonts w:ascii="Museo Sans 300" w:hAnsi="Museo Sans 300"/>
          <w:spacing w:val="-1"/>
          <w:sz w:val="20"/>
          <w:szCs w:val="20"/>
          <w:lang w:val="es-MX"/>
        </w:rPr>
        <w:t>ón del p</w:t>
      </w:r>
      <w:r w:rsidRPr="00655E67">
        <w:rPr>
          <w:rFonts w:ascii="Museo Sans 300" w:hAnsi="Museo Sans 300"/>
          <w:spacing w:val="-1"/>
          <w:sz w:val="20"/>
          <w:szCs w:val="20"/>
          <w:lang w:val="es-MX"/>
        </w:rPr>
        <w:t>royecto</w:t>
      </w:r>
      <w:r w:rsidR="00552C7A" w:rsidRPr="00655E67">
        <w:rPr>
          <w:rFonts w:ascii="Museo Sans 300" w:hAnsi="Museo Sans 300"/>
          <w:spacing w:val="-1"/>
          <w:sz w:val="20"/>
          <w:szCs w:val="20"/>
          <w:lang w:val="es-MX"/>
        </w:rPr>
        <w:t xml:space="preserve"> de desarrollo inmobiliario, detallando sus etapas, cuando apliquen</w:t>
      </w:r>
      <w:r w:rsidRPr="00655E67">
        <w:rPr>
          <w:rFonts w:ascii="Museo Sans 300" w:hAnsi="Museo Sans 300"/>
          <w:spacing w:val="-1"/>
          <w:sz w:val="20"/>
          <w:szCs w:val="20"/>
          <w:lang w:val="es-MX"/>
        </w:rPr>
        <w:t>;</w:t>
      </w:r>
    </w:p>
    <w:p w14:paraId="1CE96F0E" w14:textId="72214E2E" w:rsidR="00552C7A" w:rsidRPr="00655E67" w:rsidRDefault="00552C7A" w:rsidP="00794AAA">
      <w:pPr>
        <w:pStyle w:val="Textoindependiente"/>
        <w:numPr>
          <w:ilvl w:val="1"/>
          <w:numId w:val="23"/>
        </w:numPr>
        <w:tabs>
          <w:tab w:val="clear" w:pos="1440"/>
        </w:tabs>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Ubicac</w:t>
      </w:r>
      <w:r w:rsidR="00B40EE5" w:rsidRPr="00655E67">
        <w:rPr>
          <w:rFonts w:ascii="Museo Sans 300" w:hAnsi="Museo Sans 300"/>
          <w:spacing w:val="-1"/>
          <w:sz w:val="20"/>
          <w:szCs w:val="20"/>
          <w:lang w:val="es-MX"/>
        </w:rPr>
        <w:t>ión geográfica del p</w:t>
      </w:r>
      <w:r w:rsidRPr="00655E67">
        <w:rPr>
          <w:rFonts w:ascii="Museo Sans 300" w:hAnsi="Museo Sans 300"/>
          <w:spacing w:val="-1"/>
          <w:sz w:val="20"/>
          <w:szCs w:val="20"/>
          <w:lang w:val="es-MX"/>
        </w:rPr>
        <w:t>royecto;</w:t>
      </w:r>
    </w:p>
    <w:p w14:paraId="3A438DFB" w14:textId="77777777" w:rsidR="00C716AF" w:rsidRPr="00655E67" w:rsidRDefault="00C716AF" w:rsidP="00794AAA">
      <w:pPr>
        <w:pStyle w:val="Textoindependiente"/>
        <w:numPr>
          <w:ilvl w:val="1"/>
          <w:numId w:val="23"/>
        </w:numPr>
        <w:tabs>
          <w:tab w:val="clear" w:pos="1440"/>
        </w:tabs>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Periodo en que se estima desarrollar el proyecto de construcción y el cronograma del proyecto; </w:t>
      </w:r>
    </w:p>
    <w:p w14:paraId="4CAAA3A9" w14:textId="6C558F23" w:rsidR="00C716AF" w:rsidRPr="00655E67" w:rsidRDefault="00C716AF" w:rsidP="00794AAA">
      <w:pPr>
        <w:pStyle w:val="Textoindependiente"/>
        <w:numPr>
          <w:ilvl w:val="1"/>
          <w:numId w:val="23"/>
        </w:numPr>
        <w:tabs>
          <w:tab w:val="clear" w:pos="1440"/>
        </w:tabs>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Información descriptiva sobre los aspectos técnicos, mercadológicos, le</w:t>
      </w:r>
      <w:r w:rsidR="00B40EE5" w:rsidRPr="00655E67">
        <w:rPr>
          <w:rFonts w:ascii="Museo Sans 300" w:hAnsi="Museo Sans 300"/>
          <w:spacing w:val="-1"/>
          <w:sz w:val="20"/>
          <w:szCs w:val="20"/>
          <w:lang w:val="es-MX"/>
        </w:rPr>
        <w:t>gales, financieros y flujo del p</w:t>
      </w:r>
      <w:r w:rsidRPr="00655E67">
        <w:rPr>
          <w:rFonts w:ascii="Museo Sans 300" w:hAnsi="Museo Sans 300"/>
          <w:spacing w:val="-1"/>
          <w:sz w:val="20"/>
          <w:szCs w:val="20"/>
          <w:lang w:val="es-MX"/>
        </w:rPr>
        <w:t>royecto;</w:t>
      </w:r>
    </w:p>
    <w:p w14:paraId="49555D31" w14:textId="77777777" w:rsidR="00C716AF" w:rsidRPr="00655E67" w:rsidRDefault="00C716AF" w:rsidP="00794AAA">
      <w:pPr>
        <w:pStyle w:val="Textoindependiente"/>
        <w:numPr>
          <w:ilvl w:val="1"/>
          <w:numId w:val="23"/>
        </w:numPr>
        <w:tabs>
          <w:tab w:val="clear" w:pos="1440"/>
        </w:tabs>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Indicar que cuenta con las autorizaciones o permisos vigentes, estableciendo un listado de los mismos; y</w:t>
      </w:r>
    </w:p>
    <w:p w14:paraId="6AE4EFA0" w14:textId="5156E1FE" w:rsidR="00C716AF" w:rsidRPr="00655E67" w:rsidRDefault="00C716AF" w:rsidP="00794AAA">
      <w:pPr>
        <w:pStyle w:val="Textoindependiente"/>
        <w:numPr>
          <w:ilvl w:val="1"/>
          <w:numId w:val="23"/>
        </w:numPr>
        <w:tabs>
          <w:tab w:val="clear" w:pos="1440"/>
        </w:tabs>
        <w:spacing w:before="3"/>
        <w:ind w:left="993" w:hanging="284"/>
        <w:jc w:val="both"/>
        <w:rPr>
          <w:rFonts w:ascii="Museo Sans 300" w:hAnsi="Museo Sans 300"/>
          <w:sz w:val="20"/>
          <w:szCs w:val="20"/>
          <w:lang w:val="es-MX"/>
        </w:rPr>
      </w:pPr>
      <w:r w:rsidRPr="00655E67">
        <w:rPr>
          <w:rFonts w:ascii="Museo Sans 300" w:hAnsi="Museo Sans 300"/>
          <w:spacing w:val="-1"/>
          <w:sz w:val="20"/>
          <w:szCs w:val="20"/>
          <w:lang w:val="es-MX"/>
        </w:rPr>
        <w:t xml:space="preserve">Mecanismos previstos para la comercialización y venta del </w:t>
      </w:r>
      <w:r w:rsidR="00842E93" w:rsidRPr="00655E67">
        <w:rPr>
          <w:rFonts w:ascii="Museo Sans 300" w:hAnsi="Museo Sans 300"/>
          <w:spacing w:val="-1"/>
          <w:sz w:val="20"/>
          <w:szCs w:val="20"/>
          <w:lang w:val="es-MX"/>
        </w:rPr>
        <w:t>pr</w:t>
      </w:r>
      <w:r w:rsidRPr="00655E67">
        <w:rPr>
          <w:rFonts w:ascii="Museo Sans 300" w:hAnsi="Museo Sans 300"/>
          <w:spacing w:val="-1"/>
          <w:sz w:val="20"/>
          <w:szCs w:val="20"/>
          <w:lang w:val="es-MX"/>
        </w:rPr>
        <w:t xml:space="preserve">oyecto. </w:t>
      </w:r>
    </w:p>
    <w:p w14:paraId="6BC9AA42" w14:textId="77777777" w:rsidR="00C716AF" w:rsidRPr="00655E67" w:rsidRDefault="00C716AF" w:rsidP="0098710A">
      <w:pPr>
        <w:pStyle w:val="Prrafodelista"/>
        <w:numPr>
          <w:ilvl w:val="0"/>
          <w:numId w:val="4"/>
        </w:numPr>
        <w:spacing w:before="80" w:after="6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Políticas relacionadas con el funcionamiento del Fondo de Desarrollo:</w:t>
      </w:r>
    </w:p>
    <w:p w14:paraId="32959DCA" w14:textId="0EA17776" w:rsidR="00C716AF" w:rsidRPr="00655E67" w:rsidRDefault="00C716AF" w:rsidP="00794AAA">
      <w:pPr>
        <w:pStyle w:val="Textoindependiente"/>
        <w:numPr>
          <w:ilvl w:val="0"/>
          <w:numId w:val="7"/>
        </w:numPr>
        <w:spacing w:before="60"/>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Política de inversión de los recursos y de diversificación de las inversiones, detallándose</w:t>
      </w:r>
      <w:r w:rsidR="00922C9C" w:rsidRPr="00655E67">
        <w:rPr>
          <w:rFonts w:ascii="Museo Sans 300" w:hAnsi="Museo Sans 300"/>
          <w:spacing w:val="-1"/>
          <w:sz w:val="20"/>
          <w:szCs w:val="20"/>
          <w:lang w:val="es-MX"/>
        </w:rPr>
        <w:t>:</w:t>
      </w:r>
    </w:p>
    <w:p w14:paraId="30D312F2" w14:textId="71FD721E" w:rsidR="00C716AF" w:rsidRPr="00655E67" w:rsidRDefault="00C716AF" w:rsidP="0098710A">
      <w:pPr>
        <w:pStyle w:val="Textoindependiente"/>
        <w:numPr>
          <w:ilvl w:val="1"/>
          <w:numId w:val="7"/>
        </w:numPr>
        <w:ind w:left="1276" w:hanging="425"/>
        <w:jc w:val="both"/>
        <w:rPr>
          <w:rFonts w:ascii="Museo Sans 300" w:hAnsi="Museo Sans 300"/>
          <w:spacing w:val="-1"/>
          <w:sz w:val="20"/>
          <w:szCs w:val="20"/>
          <w:lang w:val="es-MX"/>
        </w:rPr>
      </w:pPr>
      <w:r w:rsidRPr="00655E67">
        <w:rPr>
          <w:rFonts w:ascii="Museo Sans 300" w:hAnsi="Museo Sans 300"/>
          <w:spacing w:val="-1"/>
          <w:sz w:val="20"/>
          <w:szCs w:val="20"/>
          <w:lang w:val="es-MX"/>
        </w:rPr>
        <w:t>Características de</w:t>
      </w:r>
      <w:r w:rsidR="00E65252" w:rsidRPr="00655E67">
        <w:rPr>
          <w:rFonts w:ascii="Museo Sans 300" w:hAnsi="Museo Sans 300"/>
          <w:spacing w:val="-1"/>
          <w:sz w:val="20"/>
          <w:szCs w:val="20"/>
          <w:lang w:val="es-MX"/>
        </w:rPr>
        <w:t xml:space="preserve"> los</w:t>
      </w:r>
      <w:r w:rsidRPr="00655E67">
        <w:rPr>
          <w:rFonts w:ascii="Museo Sans 300" w:hAnsi="Museo Sans 300"/>
          <w:spacing w:val="-1"/>
          <w:sz w:val="20"/>
          <w:szCs w:val="20"/>
          <w:lang w:val="es-MX"/>
        </w:rPr>
        <w:t xml:space="preserve"> activos en que invertirá el Fondo de Desarrollo</w:t>
      </w:r>
      <w:r w:rsidR="00131CDD"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 describiendo los tipos, plazos, políticas de cobertura de ser el caso;</w:t>
      </w:r>
    </w:p>
    <w:p w14:paraId="2C8A891C" w14:textId="77777777" w:rsidR="00C716AF" w:rsidRPr="00655E67" w:rsidRDefault="00C716AF" w:rsidP="00794AAA">
      <w:pPr>
        <w:pStyle w:val="Textoindependiente"/>
        <w:numPr>
          <w:ilvl w:val="1"/>
          <w:numId w:val="7"/>
        </w:numPr>
        <w:spacing w:before="3"/>
        <w:ind w:left="1276" w:hanging="425"/>
        <w:jc w:val="both"/>
        <w:rPr>
          <w:rFonts w:ascii="Museo Sans 300" w:hAnsi="Museo Sans 300"/>
          <w:spacing w:val="-1"/>
          <w:sz w:val="20"/>
          <w:szCs w:val="20"/>
          <w:lang w:val="es-MX"/>
        </w:rPr>
      </w:pPr>
      <w:r w:rsidRPr="00655E67">
        <w:rPr>
          <w:rFonts w:ascii="Museo Sans 300" w:hAnsi="Museo Sans 300"/>
          <w:spacing w:val="-1"/>
          <w:sz w:val="20"/>
          <w:szCs w:val="20"/>
          <w:lang w:val="es-MX"/>
        </w:rPr>
        <w:t>Detallar el tratamiento de los excesos de inversión;</w:t>
      </w:r>
    </w:p>
    <w:p w14:paraId="5C6EACFF" w14:textId="67D13614" w:rsidR="00654450" w:rsidRPr="00655E67" w:rsidRDefault="00654450" w:rsidP="00794AAA">
      <w:pPr>
        <w:pStyle w:val="Textoindependiente"/>
        <w:numPr>
          <w:ilvl w:val="1"/>
          <w:numId w:val="7"/>
        </w:numPr>
        <w:spacing w:before="3"/>
        <w:ind w:left="1276" w:hanging="425"/>
        <w:jc w:val="both"/>
        <w:rPr>
          <w:rFonts w:ascii="Museo Sans 300" w:hAnsi="Museo Sans 300"/>
          <w:spacing w:val="-1"/>
          <w:sz w:val="20"/>
          <w:szCs w:val="20"/>
          <w:lang w:val="es-MX"/>
        </w:rPr>
      </w:pPr>
      <w:r w:rsidRPr="00655E67">
        <w:rPr>
          <w:rFonts w:ascii="Museo Sans 300" w:hAnsi="Museo Sans 300"/>
          <w:spacing w:val="-1"/>
          <w:sz w:val="20"/>
          <w:szCs w:val="20"/>
          <w:lang w:val="es-MX"/>
        </w:rPr>
        <w:t>Zona o zonas geográficas hacia las cuales orientará la inversión;</w:t>
      </w:r>
    </w:p>
    <w:p w14:paraId="59BABDAE" w14:textId="77777777" w:rsidR="00C716AF" w:rsidRPr="00655E67" w:rsidRDefault="00C716AF" w:rsidP="00794AAA">
      <w:pPr>
        <w:pStyle w:val="Prrafodelista"/>
        <w:numPr>
          <w:ilvl w:val="1"/>
          <w:numId w:val="7"/>
        </w:numPr>
        <w:ind w:left="1276" w:hanging="425"/>
        <w:contextualSpacing/>
        <w:jc w:val="both"/>
        <w:rPr>
          <w:rFonts w:ascii="Museo Sans 300" w:eastAsia="Arial Narrow" w:hAnsi="Museo Sans 300"/>
          <w:spacing w:val="-1"/>
          <w:sz w:val="20"/>
          <w:szCs w:val="20"/>
          <w:lang w:val="es-MX"/>
        </w:rPr>
      </w:pPr>
      <w:r w:rsidRPr="00655E67">
        <w:rPr>
          <w:rFonts w:ascii="Museo Sans 300" w:eastAsia="Arial Narrow" w:hAnsi="Museo Sans 300"/>
          <w:spacing w:val="-1"/>
          <w:sz w:val="20"/>
          <w:szCs w:val="20"/>
          <w:lang w:val="es-MX"/>
        </w:rPr>
        <w:t>Característica de la inversión, indicando si es de mediano o largo plazo; y</w:t>
      </w:r>
    </w:p>
    <w:p w14:paraId="69628A76" w14:textId="48E41C26" w:rsidR="005459D2" w:rsidRPr="000C6579" w:rsidRDefault="00C716AF" w:rsidP="005459D2">
      <w:pPr>
        <w:pStyle w:val="Prrafodelista"/>
        <w:numPr>
          <w:ilvl w:val="1"/>
          <w:numId w:val="7"/>
        </w:numPr>
        <w:ind w:left="1276" w:hanging="425"/>
        <w:contextualSpacing/>
        <w:jc w:val="both"/>
        <w:rPr>
          <w:rFonts w:ascii="Museo Sans 300" w:eastAsia="Arial Narrow" w:hAnsi="Museo Sans 300"/>
          <w:spacing w:val="-1"/>
          <w:sz w:val="20"/>
          <w:szCs w:val="20"/>
          <w:lang w:val="es-MX"/>
        </w:rPr>
      </w:pPr>
      <w:r w:rsidRPr="00655E67">
        <w:rPr>
          <w:rFonts w:ascii="Museo Sans 300" w:eastAsia="Arial Narrow" w:hAnsi="Museo Sans 300"/>
          <w:spacing w:val="-1"/>
          <w:sz w:val="20"/>
          <w:szCs w:val="20"/>
          <w:lang w:val="es-MX"/>
        </w:rPr>
        <w:t>Límites de inversión, especificando los porcentajes mínimos y máximos de concentración en lo siguiente:</w:t>
      </w:r>
      <w:r w:rsidR="007D2124" w:rsidRPr="00655E67">
        <w:rPr>
          <w:rFonts w:ascii="Museo Sans 300" w:eastAsia="Arial Narrow" w:hAnsi="Museo Sans 300"/>
          <w:spacing w:val="-1"/>
          <w:sz w:val="20"/>
          <w:szCs w:val="20"/>
          <w:lang w:val="es-MX"/>
        </w:rPr>
        <w:t xml:space="preserve"> </w:t>
      </w:r>
      <w:r w:rsidR="00B40EE5" w:rsidRPr="00655E67">
        <w:rPr>
          <w:rFonts w:ascii="Museo Sans 300" w:eastAsia="Arial Narrow" w:hAnsi="Museo Sans 300"/>
          <w:spacing w:val="-1"/>
          <w:sz w:val="20"/>
          <w:szCs w:val="20"/>
          <w:lang w:val="es-MX"/>
        </w:rPr>
        <w:t>t</w:t>
      </w:r>
      <w:r w:rsidR="000C3018" w:rsidRPr="00655E67">
        <w:rPr>
          <w:rFonts w:ascii="Museo Sans 300" w:eastAsia="Arial Narrow" w:hAnsi="Museo Sans 300"/>
          <w:spacing w:val="-1"/>
          <w:sz w:val="20"/>
          <w:szCs w:val="20"/>
          <w:lang w:val="es-MX"/>
        </w:rPr>
        <w:t>ipo de</w:t>
      </w:r>
      <w:r w:rsidR="007D2124" w:rsidRPr="00655E67">
        <w:rPr>
          <w:rFonts w:ascii="Museo Sans 300" w:eastAsia="Arial Narrow" w:hAnsi="Museo Sans 300"/>
          <w:spacing w:val="-1"/>
          <w:sz w:val="20"/>
          <w:szCs w:val="20"/>
          <w:lang w:val="es-MX"/>
        </w:rPr>
        <w:t xml:space="preserve"> </w:t>
      </w:r>
      <w:r w:rsidR="000C3018" w:rsidRPr="00655E67">
        <w:rPr>
          <w:rFonts w:ascii="Museo Sans 300" w:eastAsia="Arial Narrow" w:hAnsi="Museo Sans 300"/>
          <w:spacing w:val="-1"/>
          <w:sz w:val="20"/>
          <w:szCs w:val="20"/>
          <w:lang w:val="es-MX"/>
        </w:rPr>
        <w:t>inmueble,</w:t>
      </w:r>
      <w:r w:rsidR="007D2124" w:rsidRPr="00655E67">
        <w:rPr>
          <w:rFonts w:ascii="Museo Sans 300" w:eastAsia="Arial Narrow" w:hAnsi="Museo Sans 300"/>
          <w:spacing w:val="-1"/>
          <w:sz w:val="20"/>
          <w:szCs w:val="20"/>
          <w:lang w:val="es-MX"/>
        </w:rPr>
        <w:t xml:space="preserve"> </w:t>
      </w:r>
      <w:r w:rsidR="000C3018" w:rsidRPr="00655E67">
        <w:rPr>
          <w:rFonts w:ascii="Museo Sans 300" w:eastAsia="Arial Narrow" w:hAnsi="Museo Sans 300"/>
          <w:spacing w:val="-1"/>
          <w:sz w:val="20"/>
          <w:szCs w:val="20"/>
          <w:lang w:val="es-MX"/>
        </w:rPr>
        <w:t>especificación</w:t>
      </w:r>
      <w:r w:rsidR="007D2124" w:rsidRPr="00655E67">
        <w:rPr>
          <w:rFonts w:ascii="Museo Sans 300" w:eastAsia="Arial Narrow" w:hAnsi="Museo Sans 300"/>
          <w:spacing w:val="-1"/>
          <w:sz w:val="20"/>
          <w:szCs w:val="20"/>
          <w:lang w:val="es-MX"/>
        </w:rPr>
        <w:t xml:space="preserve"> </w:t>
      </w:r>
      <w:r w:rsidR="000C3018" w:rsidRPr="00655E67">
        <w:rPr>
          <w:rFonts w:ascii="Museo Sans 300" w:eastAsia="Arial Narrow" w:hAnsi="Museo Sans 300"/>
          <w:spacing w:val="-1"/>
          <w:sz w:val="20"/>
          <w:szCs w:val="20"/>
          <w:lang w:val="es-MX"/>
        </w:rPr>
        <w:t>de</w:t>
      </w:r>
      <w:r w:rsidR="007D2124" w:rsidRPr="00655E67">
        <w:rPr>
          <w:rFonts w:ascii="Museo Sans 300" w:eastAsia="Arial Narrow" w:hAnsi="Museo Sans 300"/>
          <w:spacing w:val="-1"/>
          <w:sz w:val="20"/>
          <w:szCs w:val="20"/>
          <w:lang w:val="es-MX"/>
        </w:rPr>
        <w:t xml:space="preserve"> </w:t>
      </w:r>
      <w:r w:rsidR="000C3018" w:rsidRPr="00655E67">
        <w:rPr>
          <w:rFonts w:ascii="Museo Sans 300" w:eastAsia="Arial Narrow" w:hAnsi="Museo Sans 300"/>
          <w:spacing w:val="-1"/>
          <w:sz w:val="20"/>
          <w:szCs w:val="20"/>
          <w:lang w:val="es-MX"/>
        </w:rPr>
        <w:t>las</w:t>
      </w:r>
      <w:r w:rsidR="007D2124" w:rsidRPr="00655E67">
        <w:rPr>
          <w:rFonts w:ascii="Museo Sans 300" w:eastAsia="Arial Narrow" w:hAnsi="Museo Sans 300"/>
          <w:spacing w:val="-1"/>
          <w:sz w:val="20"/>
          <w:szCs w:val="20"/>
          <w:lang w:val="es-MX"/>
        </w:rPr>
        <w:t xml:space="preserve"> </w:t>
      </w:r>
      <w:r w:rsidR="000C3018" w:rsidRPr="00655E67">
        <w:rPr>
          <w:rFonts w:ascii="Museo Sans 300" w:eastAsia="Arial Narrow" w:hAnsi="Museo Sans 300"/>
          <w:spacing w:val="-1"/>
          <w:sz w:val="20"/>
          <w:szCs w:val="20"/>
          <w:lang w:val="es-MX"/>
        </w:rPr>
        <w:t>zonas</w:t>
      </w:r>
      <w:r w:rsidR="007D2124" w:rsidRPr="00655E67">
        <w:rPr>
          <w:rFonts w:ascii="Museo Sans 300" w:eastAsia="Arial Narrow" w:hAnsi="Museo Sans 300"/>
          <w:spacing w:val="-1"/>
          <w:sz w:val="20"/>
          <w:szCs w:val="20"/>
          <w:lang w:val="es-MX"/>
        </w:rPr>
        <w:t xml:space="preserve"> </w:t>
      </w:r>
      <w:r w:rsidR="000C3018" w:rsidRPr="00655E67">
        <w:rPr>
          <w:rFonts w:ascii="Museo Sans 300" w:eastAsia="Arial Narrow" w:hAnsi="Museo Sans 300"/>
          <w:spacing w:val="-1"/>
          <w:sz w:val="20"/>
          <w:szCs w:val="20"/>
          <w:lang w:val="es-MX"/>
        </w:rPr>
        <w:t>geográficas en las que se invertirá,</w:t>
      </w:r>
      <w:r w:rsidR="00793EC8" w:rsidRPr="00655E67">
        <w:rPr>
          <w:rFonts w:ascii="Museo Sans 300" w:eastAsia="Arial Narrow" w:hAnsi="Museo Sans 300"/>
          <w:spacing w:val="-1"/>
          <w:sz w:val="20"/>
          <w:szCs w:val="20"/>
          <w:lang w:val="es-MX"/>
        </w:rPr>
        <w:t xml:space="preserve"> </w:t>
      </w:r>
      <w:r w:rsidR="000C3018" w:rsidRPr="00655E67">
        <w:rPr>
          <w:rFonts w:ascii="Museo Sans 300" w:eastAsia="Arial Narrow" w:hAnsi="Museo Sans 300"/>
          <w:spacing w:val="-1"/>
          <w:sz w:val="20"/>
          <w:szCs w:val="20"/>
          <w:lang w:val="es-MX"/>
        </w:rPr>
        <w:t xml:space="preserve">zona o zonas </w:t>
      </w:r>
      <w:r w:rsidR="007A35CF" w:rsidRPr="00655E67">
        <w:rPr>
          <w:rFonts w:ascii="Museo Sans 300" w:eastAsia="Arial Narrow" w:hAnsi="Museo Sans 300"/>
          <w:spacing w:val="-1"/>
          <w:sz w:val="20"/>
          <w:szCs w:val="20"/>
          <w:lang w:val="es-MX"/>
        </w:rPr>
        <w:t>geográficas de ubicación de los inmuebles e inmuebles adquiridos</w:t>
      </w:r>
      <w:r w:rsidR="003D4076" w:rsidRPr="00655E67">
        <w:rPr>
          <w:rFonts w:ascii="Museo Sans 300" w:eastAsia="Arial Narrow" w:hAnsi="Museo Sans 300"/>
          <w:spacing w:val="-1"/>
          <w:sz w:val="20"/>
          <w:szCs w:val="20"/>
          <w:lang w:val="es-MX"/>
        </w:rPr>
        <w:t xml:space="preserve"> </w:t>
      </w:r>
      <w:r w:rsidR="007A35CF" w:rsidRPr="00655E67">
        <w:rPr>
          <w:rFonts w:ascii="Museo Sans 300" w:eastAsia="Arial Narrow" w:hAnsi="Museo Sans 300"/>
          <w:spacing w:val="-1"/>
          <w:sz w:val="20"/>
          <w:szCs w:val="20"/>
          <w:lang w:val="es-MX"/>
        </w:rPr>
        <w:t xml:space="preserve">a personas relacionadas. </w:t>
      </w:r>
    </w:p>
    <w:p w14:paraId="6B0EA4CF" w14:textId="1B8B8E22" w:rsidR="00C716AF" w:rsidRPr="00655E67" w:rsidRDefault="00C716AF" w:rsidP="00794AAA">
      <w:pPr>
        <w:pStyle w:val="Textoindependiente"/>
        <w:numPr>
          <w:ilvl w:val="0"/>
          <w:numId w:val="7"/>
        </w:numPr>
        <w:spacing w:before="3"/>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Política de val</w:t>
      </w:r>
      <w:r w:rsidR="00574187" w:rsidRPr="00655E67">
        <w:rPr>
          <w:rFonts w:ascii="Museo Sans 300" w:hAnsi="Museo Sans 300"/>
          <w:spacing w:val="-1"/>
          <w:sz w:val="20"/>
          <w:szCs w:val="20"/>
          <w:lang w:val="es-MX"/>
        </w:rPr>
        <w:t>uación</w:t>
      </w:r>
      <w:r w:rsidRPr="00655E67">
        <w:rPr>
          <w:rFonts w:ascii="Museo Sans 300" w:hAnsi="Museo Sans 300"/>
          <w:spacing w:val="-1"/>
          <w:sz w:val="20"/>
          <w:szCs w:val="20"/>
          <w:lang w:val="es-MX"/>
        </w:rPr>
        <w:t xml:space="preserve"> de l</w:t>
      </w:r>
      <w:r w:rsidR="00574187" w:rsidRPr="00655E67">
        <w:rPr>
          <w:rFonts w:ascii="Museo Sans 300" w:hAnsi="Museo Sans 300"/>
          <w:spacing w:val="-1"/>
          <w:sz w:val="20"/>
          <w:szCs w:val="20"/>
          <w:lang w:val="es-MX"/>
        </w:rPr>
        <w:t>a</w:t>
      </w:r>
      <w:r w:rsidRPr="00655E67">
        <w:rPr>
          <w:rFonts w:ascii="Museo Sans 300" w:hAnsi="Museo Sans 300"/>
          <w:spacing w:val="-1"/>
          <w:sz w:val="20"/>
          <w:szCs w:val="20"/>
          <w:lang w:val="es-MX"/>
        </w:rPr>
        <w:t xml:space="preserve">s </w:t>
      </w:r>
      <w:r w:rsidR="00574187" w:rsidRPr="00655E67">
        <w:rPr>
          <w:rFonts w:ascii="Museo Sans 300" w:hAnsi="Museo Sans 300"/>
          <w:spacing w:val="-1"/>
          <w:sz w:val="20"/>
          <w:szCs w:val="20"/>
          <w:lang w:val="es-MX"/>
        </w:rPr>
        <w:t>inversiones</w:t>
      </w:r>
      <w:r w:rsidRPr="00655E67">
        <w:rPr>
          <w:rFonts w:ascii="Museo Sans 300" w:hAnsi="Museo Sans 300"/>
          <w:spacing w:val="-1"/>
          <w:sz w:val="20"/>
          <w:szCs w:val="20"/>
          <w:lang w:val="es-MX"/>
        </w:rPr>
        <w:t xml:space="preserve"> del Fondo de Desarrollo</w:t>
      </w:r>
      <w:r w:rsidR="0077304A"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 xml:space="preserve"> </w:t>
      </w:r>
    </w:p>
    <w:p w14:paraId="21D655AE" w14:textId="77777777" w:rsidR="00654450" w:rsidRPr="00655E67" w:rsidRDefault="00654450" w:rsidP="0098710A">
      <w:pPr>
        <w:pStyle w:val="Prrafodelista"/>
        <w:numPr>
          <w:ilvl w:val="1"/>
          <w:numId w:val="7"/>
        </w:numPr>
        <w:ind w:left="1276" w:hanging="425"/>
        <w:jc w:val="both"/>
        <w:rPr>
          <w:rFonts w:ascii="Museo Sans 300" w:hAnsi="Museo Sans 300"/>
          <w:spacing w:val="-1"/>
          <w:sz w:val="20"/>
          <w:szCs w:val="20"/>
        </w:rPr>
      </w:pPr>
      <w:r w:rsidRPr="00655E67">
        <w:rPr>
          <w:rFonts w:ascii="Museo Sans 300" w:hAnsi="Museo Sans 300"/>
          <w:spacing w:val="-1"/>
          <w:sz w:val="20"/>
          <w:szCs w:val="20"/>
        </w:rPr>
        <w:t>Forma de valoración para las inversiones de oferta pública y de los inmuebles; y</w:t>
      </w:r>
    </w:p>
    <w:p w14:paraId="36A1CA9B" w14:textId="7218AB47" w:rsidR="00654450" w:rsidRDefault="00654450" w:rsidP="00794AAA">
      <w:pPr>
        <w:pStyle w:val="Textoindependiente"/>
        <w:numPr>
          <w:ilvl w:val="1"/>
          <w:numId w:val="7"/>
        </w:numPr>
        <w:spacing w:before="3"/>
        <w:ind w:left="1276" w:hanging="425"/>
        <w:jc w:val="both"/>
        <w:rPr>
          <w:rFonts w:ascii="Museo Sans 300" w:eastAsiaTheme="minorHAnsi" w:hAnsi="Museo Sans 300"/>
          <w:spacing w:val="-1"/>
          <w:sz w:val="20"/>
          <w:szCs w:val="20"/>
        </w:rPr>
      </w:pPr>
      <w:r w:rsidRPr="00655E67">
        <w:rPr>
          <w:rFonts w:ascii="Museo Sans 300" w:eastAsiaTheme="minorHAnsi" w:hAnsi="Museo Sans 300"/>
          <w:spacing w:val="-1"/>
          <w:sz w:val="20"/>
          <w:szCs w:val="20"/>
        </w:rPr>
        <w:t>Periodicidad de valoración de las inversiones</w:t>
      </w:r>
      <w:r w:rsidR="00C75CAB" w:rsidRPr="00655E67">
        <w:rPr>
          <w:rFonts w:ascii="Museo Sans 300" w:eastAsiaTheme="minorHAnsi" w:hAnsi="Museo Sans 300"/>
          <w:spacing w:val="-1"/>
          <w:sz w:val="20"/>
          <w:szCs w:val="20"/>
        </w:rPr>
        <w:t>.</w:t>
      </w:r>
    </w:p>
    <w:p w14:paraId="376FBBF4" w14:textId="548A4E8A" w:rsidR="000C6579" w:rsidRDefault="000C6579" w:rsidP="000C6579">
      <w:pPr>
        <w:pStyle w:val="Textoindependiente"/>
        <w:spacing w:before="3"/>
        <w:ind w:left="851"/>
        <w:jc w:val="both"/>
        <w:rPr>
          <w:rFonts w:ascii="Museo Sans 300" w:eastAsiaTheme="minorHAnsi" w:hAnsi="Museo Sans 300"/>
          <w:spacing w:val="-1"/>
          <w:sz w:val="20"/>
          <w:szCs w:val="20"/>
        </w:rPr>
      </w:pPr>
    </w:p>
    <w:p w14:paraId="2021396A" w14:textId="77777777" w:rsidR="000C6579" w:rsidRPr="00655E67" w:rsidRDefault="000C6579" w:rsidP="000C6579">
      <w:pPr>
        <w:pStyle w:val="Prrafodelista"/>
        <w:jc w:val="right"/>
        <w:rPr>
          <w:rFonts w:ascii="Museo Sans 300" w:hAnsi="Museo Sans 300" w:cs="Arial"/>
          <w:b/>
          <w:sz w:val="20"/>
          <w:szCs w:val="20"/>
          <w:lang w:val="es-MX"/>
        </w:rPr>
      </w:pPr>
      <w:r w:rsidRPr="00655E67">
        <w:rPr>
          <w:rFonts w:ascii="Museo Sans 300" w:hAnsi="Museo Sans 300" w:cs="Arial"/>
          <w:b/>
          <w:sz w:val="20"/>
          <w:szCs w:val="20"/>
          <w:lang w:val="es-MX"/>
        </w:rPr>
        <w:t>Anexo No. 2</w:t>
      </w:r>
    </w:p>
    <w:p w14:paraId="58F3E83C" w14:textId="77777777" w:rsidR="000C6579" w:rsidRPr="00655E67" w:rsidRDefault="000C6579" w:rsidP="000C6579">
      <w:pPr>
        <w:pStyle w:val="Textoindependiente"/>
        <w:spacing w:before="3"/>
        <w:ind w:left="851"/>
        <w:jc w:val="both"/>
        <w:rPr>
          <w:rFonts w:ascii="Museo Sans 300" w:eastAsiaTheme="minorHAnsi" w:hAnsi="Museo Sans 300"/>
          <w:spacing w:val="-1"/>
          <w:sz w:val="20"/>
          <w:szCs w:val="20"/>
        </w:rPr>
      </w:pPr>
    </w:p>
    <w:p w14:paraId="2BD589E5" w14:textId="14BD775D" w:rsidR="00C716AF" w:rsidRPr="00655E67" w:rsidRDefault="00C716AF" w:rsidP="00794AAA">
      <w:pPr>
        <w:pStyle w:val="Textoindependiente"/>
        <w:numPr>
          <w:ilvl w:val="0"/>
          <w:numId w:val="7"/>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Política de liquidez de los activos del Fondo de Desarrollo</w:t>
      </w:r>
      <w:r w:rsidR="0077304A"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 para efectos de contar con los recursos necesarios para cumplir con las operaciones del mismo;</w:t>
      </w:r>
    </w:p>
    <w:p w14:paraId="2FACC72B" w14:textId="20A8B6C4" w:rsidR="003840F7" w:rsidRPr="005459D2" w:rsidRDefault="00C716AF" w:rsidP="005459D2">
      <w:pPr>
        <w:pStyle w:val="Textoindependiente"/>
        <w:numPr>
          <w:ilvl w:val="0"/>
          <w:numId w:val="7"/>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Políticas de endeudamiento con relación al patrimonio del Fondo, indicándose si el </w:t>
      </w:r>
      <w:r w:rsidR="00803705" w:rsidRPr="00655E67">
        <w:rPr>
          <w:rFonts w:ascii="Museo Sans 300" w:hAnsi="Museo Sans 300"/>
          <w:spacing w:val="-1"/>
          <w:sz w:val="20"/>
          <w:szCs w:val="20"/>
          <w:lang w:val="es-MX"/>
        </w:rPr>
        <w:t>Fondo contempla contraer deudas;</w:t>
      </w:r>
      <w:r w:rsidRPr="00655E67">
        <w:rPr>
          <w:rFonts w:ascii="Museo Sans 300" w:hAnsi="Museo Sans 300"/>
          <w:spacing w:val="-1"/>
          <w:sz w:val="20"/>
          <w:szCs w:val="20"/>
          <w:lang w:val="es-MX"/>
        </w:rPr>
        <w:t xml:space="preserve"> </w:t>
      </w:r>
    </w:p>
    <w:p w14:paraId="3EB46A61" w14:textId="77777777" w:rsidR="00C716AF" w:rsidRPr="00655E67" w:rsidRDefault="00C716AF" w:rsidP="00794AAA">
      <w:pPr>
        <w:pStyle w:val="Textoindependiente"/>
        <w:numPr>
          <w:ilvl w:val="0"/>
          <w:numId w:val="7"/>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Política de aumento de capital a través de emisión de cuotas de participación, especificando el procedimiento y plazo máximo para que los partícipes ejerzan el derecho de suscripción preferente; </w:t>
      </w:r>
    </w:p>
    <w:p w14:paraId="2A61D8A4" w14:textId="77777777" w:rsidR="00C716AF" w:rsidRPr="00655E67" w:rsidRDefault="00C716AF" w:rsidP="00794AAA">
      <w:pPr>
        <w:pStyle w:val="Textoindependiente"/>
        <w:numPr>
          <w:ilvl w:val="0"/>
          <w:numId w:val="7"/>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Política de disminución de capital, especificando información para optar a la disminución, la forma y condiciones, plazos, fechas de pago, metodología para el cálculo del valor de pago de las cuotas de participación; </w:t>
      </w:r>
    </w:p>
    <w:p w14:paraId="06C0D769" w14:textId="77777777" w:rsidR="00C716AF" w:rsidRPr="00655E67" w:rsidRDefault="00C716AF" w:rsidP="00794AAA">
      <w:pPr>
        <w:pStyle w:val="Textoindependiente"/>
        <w:numPr>
          <w:ilvl w:val="0"/>
          <w:numId w:val="7"/>
        </w:numPr>
        <w:ind w:left="993" w:hanging="284"/>
        <w:jc w:val="both"/>
        <w:rPr>
          <w:rFonts w:ascii="Museo Sans 300" w:hAnsi="Museo Sans 300"/>
          <w:sz w:val="20"/>
          <w:szCs w:val="20"/>
          <w:lang w:val="es-MX"/>
        </w:rPr>
      </w:pPr>
      <w:r w:rsidRPr="00655E67">
        <w:rPr>
          <w:rFonts w:ascii="Museo Sans 300" w:hAnsi="Museo Sans 300"/>
          <w:sz w:val="20"/>
          <w:szCs w:val="20"/>
          <w:lang w:val="es-MX"/>
        </w:rPr>
        <w:t>Políticas sobre contratación de seguros, indicando:</w:t>
      </w:r>
    </w:p>
    <w:p w14:paraId="2F1483BA" w14:textId="77777777" w:rsidR="00C716AF" w:rsidRPr="00655E67" w:rsidRDefault="00C716AF" w:rsidP="006F18E5">
      <w:pPr>
        <w:pStyle w:val="Textoindependiente"/>
        <w:numPr>
          <w:ilvl w:val="0"/>
          <w:numId w:val="46"/>
        </w:numPr>
        <w:spacing w:before="120"/>
        <w:ind w:left="1276" w:hanging="425"/>
        <w:jc w:val="both"/>
        <w:rPr>
          <w:rFonts w:ascii="Museo Sans 300" w:hAnsi="Museo Sans 300"/>
          <w:sz w:val="20"/>
          <w:szCs w:val="20"/>
          <w:lang w:val="es-MX"/>
        </w:rPr>
      </w:pPr>
      <w:r w:rsidRPr="00655E67">
        <w:rPr>
          <w:rFonts w:ascii="Museo Sans 300" w:hAnsi="Museo Sans 300"/>
          <w:sz w:val="20"/>
          <w:szCs w:val="20"/>
          <w:lang w:val="es-MX"/>
        </w:rPr>
        <w:t>Lineamientos referidos de los activos a asegurar;</w:t>
      </w:r>
    </w:p>
    <w:p w14:paraId="410E5355" w14:textId="77777777" w:rsidR="00C716AF" w:rsidRPr="00655E67" w:rsidRDefault="00C716AF" w:rsidP="00794AAA">
      <w:pPr>
        <w:pStyle w:val="Textoindependiente"/>
        <w:numPr>
          <w:ilvl w:val="0"/>
          <w:numId w:val="46"/>
        </w:numPr>
        <w:ind w:left="1276" w:hanging="425"/>
        <w:contextualSpacing/>
        <w:jc w:val="both"/>
        <w:rPr>
          <w:rFonts w:ascii="Museo Sans 300" w:hAnsi="Museo Sans 300"/>
          <w:sz w:val="20"/>
          <w:szCs w:val="20"/>
          <w:lang w:val="es-MX"/>
        </w:rPr>
      </w:pPr>
      <w:r w:rsidRPr="00655E67">
        <w:rPr>
          <w:rFonts w:ascii="Museo Sans 300" w:hAnsi="Museo Sans 300"/>
          <w:sz w:val="20"/>
          <w:szCs w:val="20"/>
          <w:lang w:val="es-MX"/>
        </w:rPr>
        <w:t xml:space="preserve">Tipo de coberturas que como mínimo contratará; y </w:t>
      </w:r>
    </w:p>
    <w:p w14:paraId="5D9FB8C5" w14:textId="77777777" w:rsidR="00C716AF" w:rsidRPr="00655E67" w:rsidRDefault="00C716AF" w:rsidP="00794AAA">
      <w:pPr>
        <w:pStyle w:val="Textoindependiente"/>
        <w:numPr>
          <w:ilvl w:val="0"/>
          <w:numId w:val="46"/>
        </w:numPr>
        <w:ind w:left="1276" w:hanging="425"/>
        <w:contextualSpacing/>
        <w:jc w:val="both"/>
        <w:rPr>
          <w:rFonts w:ascii="Museo Sans 300" w:hAnsi="Museo Sans 300"/>
          <w:sz w:val="20"/>
          <w:szCs w:val="20"/>
          <w:lang w:val="es-MX"/>
        </w:rPr>
      </w:pPr>
      <w:r w:rsidRPr="00655E67">
        <w:rPr>
          <w:rFonts w:ascii="Museo Sans 300" w:hAnsi="Museo Sans 300"/>
          <w:sz w:val="20"/>
          <w:szCs w:val="20"/>
          <w:lang w:val="es-MX"/>
        </w:rPr>
        <w:t xml:space="preserve">Criterios para la selección de las compañías de seguro. </w:t>
      </w:r>
    </w:p>
    <w:p w14:paraId="7D720D8E" w14:textId="00BFB421" w:rsidR="00C716AF" w:rsidRPr="00655E67" w:rsidRDefault="00C716AF" w:rsidP="00794AAA">
      <w:pPr>
        <w:pStyle w:val="Textoindependiente"/>
        <w:numPr>
          <w:ilvl w:val="0"/>
          <w:numId w:val="7"/>
        </w:numPr>
        <w:ind w:left="993" w:hanging="284"/>
        <w:jc w:val="both"/>
        <w:rPr>
          <w:rFonts w:ascii="Museo Sans 300" w:hAnsi="Museo Sans 300"/>
          <w:sz w:val="20"/>
          <w:szCs w:val="20"/>
          <w:lang w:val="es-MX"/>
        </w:rPr>
      </w:pPr>
      <w:r w:rsidRPr="00655E67">
        <w:rPr>
          <w:rFonts w:ascii="Museo Sans 300" w:hAnsi="Museo Sans 300"/>
          <w:sz w:val="20"/>
          <w:szCs w:val="20"/>
          <w:lang w:val="es-MX"/>
        </w:rPr>
        <w:t>Políticas de garantías para el cumplimiento de las obligaciones de profesionales o empresas para el Fondo de Desarrollo</w:t>
      </w:r>
      <w:r w:rsidR="00C16FB7" w:rsidRPr="00655E67">
        <w:rPr>
          <w:rFonts w:ascii="Museo Sans 300" w:hAnsi="Museo Sans 300"/>
          <w:sz w:val="20"/>
          <w:szCs w:val="20"/>
          <w:lang w:val="es-MX"/>
        </w:rPr>
        <w:t xml:space="preserve"> Inmobiliario</w:t>
      </w:r>
      <w:r w:rsidRPr="00655E67">
        <w:rPr>
          <w:rFonts w:ascii="Museo Sans 300" w:hAnsi="Museo Sans 300"/>
          <w:sz w:val="20"/>
          <w:szCs w:val="20"/>
          <w:lang w:val="es-MX"/>
        </w:rPr>
        <w:t xml:space="preserve">; </w:t>
      </w:r>
    </w:p>
    <w:p w14:paraId="1B7F02D0" w14:textId="3768F5A5" w:rsidR="00C716AF" w:rsidRPr="00655E67" w:rsidRDefault="00C716AF" w:rsidP="00794AAA">
      <w:pPr>
        <w:pStyle w:val="Textoindependiente"/>
        <w:numPr>
          <w:ilvl w:val="0"/>
          <w:numId w:val="7"/>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Política para la distribución de los beneficios obtenidos por el Fondo de Desarrollo</w:t>
      </w:r>
      <w:r w:rsidR="00C16FB7"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 y</w:t>
      </w:r>
    </w:p>
    <w:p w14:paraId="729BB3B6" w14:textId="77777777" w:rsidR="00C716AF" w:rsidRPr="00655E67" w:rsidRDefault="00C716AF" w:rsidP="00794AAA">
      <w:pPr>
        <w:pStyle w:val="Textoindependiente"/>
        <w:numPr>
          <w:ilvl w:val="0"/>
          <w:numId w:val="7"/>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Procedimiento y política para el aporte de inmuebles. </w:t>
      </w:r>
    </w:p>
    <w:p w14:paraId="5A4A3843" w14:textId="77777777" w:rsidR="00C716AF" w:rsidRPr="00655E67"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 xml:space="preserve">Otras políticas de gestión adoptadas: </w:t>
      </w:r>
    </w:p>
    <w:p w14:paraId="6C5D58F3" w14:textId="4B9407FC" w:rsidR="00C716AF" w:rsidRPr="00655E67" w:rsidRDefault="00C716AF" w:rsidP="00400CB1">
      <w:pPr>
        <w:pStyle w:val="Textoindependiente"/>
        <w:numPr>
          <w:ilvl w:val="0"/>
          <w:numId w:val="8"/>
        </w:numPr>
        <w:tabs>
          <w:tab w:val="left" w:pos="1134"/>
        </w:tabs>
        <w:spacing w:before="120"/>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Políticas sobre las operaciones del Fondo de Desarrollo </w:t>
      </w:r>
      <w:r w:rsidR="00C16FB7" w:rsidRPr="00655E67">
        <w:rPr>
          <w:rFonts w:ascii="Museo Sans 300" w:hAnsi="Museo Sans 300"/>
          <w:spacing w:val="-1"/>
          <w:sz w:val="20"/>
          <w:szCs w:val="20"/>
          <w:lang w:val="es-MX"/>
        </w:rPr>
        <w:t xml:space="preserve">Inmobiliario </w:t>
      </w:r>
      <w:r w:rsidRPr="00655E67">
        <w:rPr>
          <w:rFonts w:ascii="Museo Sans 300" w:hAnsi="Museo Sans 300"/>
          <w:spacing w:val="-1"/>
          <w:sz w:val="20"/>
          <w:szCs w:val="20"/>
          <w:lang w:val="es-MX"/>
        </w:rPr>
        <w:t>con personas relacionadas, el manejo de conflictos de interés y asignación de operaciones cuando se administren distintos Fondos de Inversión</w:t>
      </w:r>
      <w:r w:rsidRPr="00655E67">
        <w:rPr>
          <w:rFonts w:ascii="Museo Sans 300" w:hAnsi="Museo Sans 300" w:cs="Arial"/>
          <w:sz w:val="20"/>
          <w:szCs w:val="20"/>
          <w:lang w:val="es-ES_tradnl"/>
        </w:rPr>
        <w:t>; y</w:t>
      </w:r>
    </w:p>
    <w:p w14:paraId="5638D3E1" w14:textId="77777777" w:rsidR="00C716AF" w:rsidRPr="00655E67" w:rsidRDefault="00C716AF" w:rsidP="00794AAA">
      <w:pPr>
        <w:pStyle w:val="Textoindependiente"/>
        <w:numPr>
          <w:ilvl w:val="0"/>
          <w:numId w:val="8"/>
        </w:numPr>
        <w:tabs>
          <w:tab w:val="left" w:pos="1134"/>
        </w:tabs>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Políticas, medidas y procedimientos cuyo objeto sea la adecuada solución de conflictos de interés entre el Fondo de Desarrollo y su Gestora, tales como: inversiones y operaciones con personas relacionadas, operaciones entre Fondos de Inversión y operaciones entre el Fondo de Desarrollo y su Gestora.</w:t>
      </w:r>
    </w:p>
    <w:p w14:paraId="5D252FE2" w14:textId="77777777" w:rsidR="00C716AF" w:rsidRPr="00655E67"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Controles y procedimientos:</w:t>
      </w:r>
    </w:p>
    <w:p w14:paraId="5023C628" w14:textId="73618B5C" w:rsidR="00E26B24" w:rsidRPr="00655E67" w:rsidRDefault="00E26B24" w:rsidP="00400CB1">
      <w:pPr>
        <w:pStyle w:val="Textoindependiente"/>
        <w:numPr>
          <w:ilvl w:val="0"/>
          <w:numId w:val="26"/>
        </w:numPr>
        <w:tabs>
          <w:tab w:val="left" w:pos="1134"/>
        </w:tabs>
        <w:spacing w:before="120"/>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Procedimiento para la adquisición de los valores;</w:t>
      </w:r>
    </w:p>
    <w:p w14:paraId="76AAE670" w14:textId="77777777" w:rsidR="00C716AF" w:rsidRPr="00655E67" w:rsidRDefault="00C716AF" w:rsidP="00794AAA">
      <w:pPr>
        <w:pStyle w:val="Textoindependiente"/>
        <w:numPr>
          <w:ilvl w:val="0"/>
          <w:numId w:val="26"/>
        </w:numPr>
        <w:tabs>
          <w:tab w:val="left" w:pos="1134"/>
        </w:tabs>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Procedimientos, plazos y demás reglas para la atención por parte de la Gestora a partícipes con relación a: Consultas realizadas, atención y resolución de quejas, reclamos. Deberá especificarse el medio de recepción de los mismos, dirección de la oficina, teléfono, correo electrónico en el cual el partícipe puede realizar las consultas, quejas y reclamos;</w:t>
      </w:r>
    </w:p>
    <w:p w14:paraId="155741C3" w14:textId="77777777" w:rsidR="00C716AF" w:rsidRPr="00655E67" w:rsidRDefault="00C716AF" w:rsidP="00794AAA">
      <w:pPr>
        <w:pStyle w:val="Textoindependiente"/>
        <w:numPr>
          <w:ilvl w:val="0"/>
          <w:numId w:val="26"/>
        </w:numPr>
        <w:tabs>
          <w:tab w:val="left" w:pos="1134"/>
        </w:tabs>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Procedimiento para solucionar diferencias o conflictos entre los partícipes, o entre éstos y la Gestora;</w:t>
      </w:r>
    </w:p>
    <w:p w14:paraId="0EE6C25A" w14:textId="434FB749" w:rsidR="005459D2" w:rsidRPr="000C6579" w:rsidRDefault="00C716AF" w:rsidP="000C6579">
      <w:pPr>
        <w:pStyle w:val="Textoindependiente"/>
        <w:numPr>
          <w:ilvl w:val="0"/>
          <w:numId w:val="26"/>
        </w:numPr>
        <w:tabs>
          <w:tab w:val="left" w:pos="1134"/>
        </w:tabs>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Procedimientos para llevar a cabo la modificación del reglamento interno; y</w:t>
      </w:r>
    </w:p>
    <w:p w14:paraId="611C5497" w14:textId="6B85D4C1" w:rsidR="00C716AF" w:rsidRPr="00655E67" w:rsidRDefault="00C716AF" w:rsidP="00794AAA">
      <w:pPr>
        <w:pStyle w:val="Textoindependiente"/>
        <w:numPr>
          <w:ilvl w:val="0"/>
          <w:numId w:val="26"/>
        </w:numPr>
        <w:tabs>
          <w:tab w:val="left" w:pos="1134"/>
        </w:tabs>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Normas de administración y liquidación del Fondo de Desarrollo</w:t>
      </w:r>
      <w:r w:rsidR="00DE4A88"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w:t>
      </w:r>
    </w:p>
    <w:p w14:paraId="16E61EC4" w14:textId="77777777" w:rsidR="00C716AF" w:rsidRPr="00655E67" w:rsidRDefault="00C716AF" w:rsidP="00400CB1">
      <w:pPr>
        <w:pStyle w:val="Prrafodelista"/>
        <w:numPr>
          <w:ilvl w:val="3"/>
          <w:numId w:val="55"/>
        </w:numPr>
        <w:spacing w:before="120"/>
        <w:ind w:left="1276" w:hanging="425"/>
        <w:jc w:val="both"/>
        <w:rPr>
          <w:rFonts w:ascii="Museo Sans 300" w:hAnsi="Museo Sans 300"/>
          <w:spacing w:val="-1"/>
          <w:sz w:val="20"/>
          <w:szCs w:val="20"/>
          <w:lang w:val="es-MX"/>
        </w:rPr>
      </w:pPr>
      <w:r w:rsidRPr="00655E67">
        <w:rPr>
          <w:rFonts w:ascii="Museo Sans 300" w:hAnsi="Museo Sans 300"/>
          <w:spacing w:val="-1"/>
          <w:sz w:val="20"/>
          <w:szCs w:val="20"/>
          <w:lang w:val="es-MX"/>
        </w:rPr>
        <w:t>Procedimiento y plazo de la liquidación;</w:t>
      </w:r>
    </w:p>
    <w:p w14:paraId="15370CFD" w14:textId="77777777" w:rsidR="00C716AF" w:rsidRPr="00655E67" w:rsidRDefault="00C716AF" w:rsidP="00794AAA">
      <w:pPr>
        <w:pStyle w:val="Prrafodelista"/>
        <w:numPr>
          <w:ilvl w:val="3"/>
          <w:numId w:val="55"/>
        </w:numPr>
        <w:ind w:left="1276" w:hanging="425"/>
        <w:contextualSpacing/>
        <w:jc w:val="both"/>
        <w:rPr>
          <w:rFonts w:ascii="Museo Sans 300" w:hAnsi="Museo Sans 300"/>
          <w:spacing w:val="-1"/>
          <w:sz w:val="20"/>
          <w:szCs w:val="20"/>
          <w:lang w:val="es-MX"/>
        </w:rPr>
      </w:pPr>
      <w:r w:rsidRPr="00655E67">
        <w:rPr>
          <w:rFonts w:ascii="Museo Sans 300" w:hAnsi="Museo Sans 300"/>
          <w:spacing w:val="-1"/>
          <w:sz w:val="20"/>
          <w:szCs w:val="20"/>
          <w:lang w:val="es-MX"/>
        </w:rPr>
        <w:t>Fecha en que iniciará la venta de los inmuebles;</w:t>
      </w:r>
    </w:p>
    <w:p w14:paraId="7BF9F9D5" w14:textId="64373A58" w:rsidR="00C716AF" w:rsidRDefault="00C716AF" w:rsidP="00794AAA">
      <w:pPr>
        <w:pStyle w:val="Prrafodelista"/>
        <w:numPr>
          <w:ilvl w:val="3"/>
          <w:numId w:val="55"/>
        </w:numPr>
        <w:ind w:left="1276" w:hanging="425"/>
        <w:contextualSpacing/>
        <w:jc w:val="both"/>
        <w:rPr>
          <w:rFonts w:ascii="Museo Sans 300" w:hAnsi="Museo Sans 300"/>
          <w:spacing w:val="-1"/>
          <w:sz w:val="20"/>
          <w:szCs w:val="20"/>
          <w:lang w:val="es-MX"/>
        </w:rPr>
      </w:pPr>
      <w:r w:rsidRPr="00655E67">
        <w:rPr>
          <w:rFonts w:ascii="Museo Sans 300" w:hAnsi="Museo Sans 300"/>
          <w:spacing w:val="-1"/>
          <w:sz w:val="20"/>
          <w:szCs w:val="20"/>
          <w:lang w:val="es-MX"/>
        </w:rPr>
        <w:t>Mecanismos de diversificación del efectivo en cuenta bancarias, recibido por la venta de inmuebles;</w:t>
      </w:r>
    </w:p>
    <w:p w14:paraId="0CA4202F" w14:textId="77777777" w:rsidR="000C6579" w:rsidRPr="000C6579" w:rsidRDefault="000C6579" w:rsidP="000C6579">
      <w:pPr>
        <w:pStyle w:val="Prrafodelista"/>
        <w:jc w:val="right"/>
        <w:rPr>
          <w:rFonts w:ascii="Museo Sans 300" w:hAnsi="Museo Sans 300" w:cs="Arial"/>
          <w:b/>
          <w:sz w:val="20"/>
          <w:szCs w:val="20"/>
          <w:lang w:val="es-MX"/>
        </w:rPr>
      </w:pPr>
      <w:r w:rsidRPr="000C6579">
        <w:rPr>
          <w:rFonts w:ascii="Museo Sans 300" w:hAnsi="Museo Sans 300" w:cs="Arial"/>
          <w:b/>
          <w:sz w:val="20"/>
          <w:szCs w:val="20"/>
          <w:lang w:val="es-MX"/>
        </w:rPr>
        <w:t>Anexo No. 2</w:t>
      </w:r>
    </w:p>
    <w:p w14:paraId="35C61F1B" w14:textId="77777777" w:rsidR="000C6579" w:rsidRPr="00655E67" w:rsidRDefault="000C6579" w:rsidP="000C6579">
      <w:pPr>
        <w:pStyle w:val="Prrafodelista"/>
        <w:ind w:left="1276"/>
        <w:contextualSpacing/>
        <w:jc w:val="both"/>
        <w:rPr>
          <w:rFonts w:ascii="Museo Sans 300" w:hAnsi="Museo Sans 300"/>
          <w:spacing w:val="-1"/>
          <w:sz w:val="20"/>
          <w:szCs w:val="20"/>
          <w:lang w:val="es-MX"/>
        </w:rPr>
      </w:pPr>
    </w:p>
    <w:p w14:paraId="002C4AA7" w14:textId="77777777" w:rsidR="00E26B24" w:rsidRPr="00655E67" w:rsidRDefault="00C716AF" w:rsidP="00794AAA">
      <w:pPr>
        <w:pStyle w:val="Prrafodelista"/>
        <w:numPr>
          <w:ilvl w:val="3"/>
          <w:numId w:val="55"/>
        </w:numPr>
        <w:ind w:left="1276" w:hanging="425"/>
        <w:contextualSpacing/>
        <w:jc w:val="both"/>
        <w:rPr>
          <w:rFonts w:ascii="Museo Sans 300" w:hAnsi="Museo Sans 300"/>
          <w:spacing w:val="-1"/>
          <w:sz w:val="20"/>
          <w:szCs w:val="20"/>
          <w:lang w:val="es-MX"/>
        </w:rPr>
      </w:pPr>
      <w:r w:rsidRPr="00655E67">
        <w:rPr>
          <w:rFonts w:ascii="Museo Sans 300" w:hAnsi="Museo Sans 300"/>
          <w:spacing w:val="-1"/>
          <w:sz w:val="20"/>
          <w:szCs w:val="20"/>
          <w:lang w:val="es-MX"/>
        </w:rPr>
        <w:t>Proceso para el pago de las cuotas de participación;</w:t>
      </w:r>
    </w:p>
    <w:p w14:paraId="3FF25BDC" w14:textId="6B811C3F" w:rsidR="00C716AF" w:rsidRPr="00655E67" w:rsidRDefault="00E26B24" w:rsidP="00794AAA">
      <w:pPr>
        <w:pStyle w:val="Prrafodelista"/>
        <w:numPr>
          <w:ilvl w:val="3"/>
          <w:numId w:val="55"/>
        </w:numPr>
        <w:ind w:left="1276" w:hanging="425"/>
        <w:contextualSpacing/>
        <w:jc w:val="both"/>
        <w:rPr>
          <w:rFonts w:ascii="Museo Sans 300" w:hAnsi="Museo Sans 300"/>
          <w:spacing w:val="-1"/>
          <w:sz w:val="20"/>
          <w:szCs w:val="20"/>
          <w:lang w:val="es-MX"/>
        </w:rPr>
      </w:pPr>
      <w:r w:rsidRPr="00655E67">
        <w:rPr>
          <w:rFonts w:ascii="Museo Sans 300" w:hAnsi="Museo Sans 300"/>
          <w:spacing w:val="-1"/>
          <w:sz w:val="20"/>
          <w:szCs w:val="20"/>
          <w:lang w:val="es-MX"/>
        </w:rPr>
        <w:t>Valuación para el pago de las cuotas de participación;</w:t>
      </w:r>
      <w:r w:rsidR="00C716AF" w:rsidRPr="00655E67">
        <w:rPr>
          <w:rFonts w:ascii="Museo Sans 300" w:hAnsi="Museo Sans 300"/>
          <w:spacing w:val="-1"/>
          <w:sz w:val="20"/>
          <w:szCs w:val="20"/>
          <w:lang w:val="es-MX"/>
        </w:rPr>
        <w:t xml:space="preserve"> y</w:t>
      </w:r>
    </w:p>
    <w:p w14:paraId="19D7C97B" w14:textId="15B1DA8A" w:rsidR="00786E3A" w:rsidRPr="005459D2" w:rsidRDefault="00C716AF" w:rsidP="005459D2">
      <w:pPr>
        <w:pStyle w:val="Prrafodelista"/>
        <w:numPr>
          <w:ilvl w:val="3"/>
          <w:numId w:val="55"/>
        </w:numPr>
        <w:spacing w:after="120"/>
        <w:ind w:left="1276" w:hanging="425"/>
        <w:contextualSpacing/>
        <w:jc w:val="both"/>
        <w:rPr>
          <w:rFonts w:ascii="Museo Sans 300" w:hAnsi="Museo Sans 300"/>
          <w:spacing w:val="-1"/>
          <w:sz w:val="20"/>
          <w:szCs w:val="20"/>
          <w:lang w:val="es-MX"/>
        </w:rPr>
      </w:pPr>
      <w:r w:rsidRPr="00655E67">
        <w:rPr>
          <w:rFonts w:ascii="Museo Sans 300" w:hAnsi="Museo Sans 300"/>
          <w:sz w:val="20"/>
          <w:szCs w:val="20"/>
          <w:lang w:val="es-MX"/>
        </w:rPr>
        <w:t xml:space="preserve">Porcentaje </w:t>
      </w:r>
      <w:r w:rsidRPr="00655E67">
        <w:rPr>
          <w:rFonts w:ascii="Museo Sans 300" w:hAnsi="Museo Sans 300"/>
          <w:spacing w:val="-1"/>
          <w:sz w:val="20"/>
          <w:szCs w:val="20"/>
          <w:lang w:val="es-MX"/>
        </w:rPr>
        <w:t>máximo</w:t>
      </w:r>
      <w:r w:rsidRPr="00655E67">
        <w:rPr>
          <w:rFonts w:ascii="Museo Sans 300" w:hAnsi="Museo Sans 300"/>
          <w:sz w:val="20"/>
          <w:szCs w:val="20"/>
          <w:lang w:val="es-MX"/>
        </w:rPr>
        <w:t xml:space="preserve"> de honorarios respecto de los activos del Fondos que correspondería al liquidador, cuando fuere aplicable.</w:t>
      </w:r>
    </w:p>
    <w:p w14:paraId="514753C0" w14:textId="58215916" w:rsidR="00C716AF" w:rsidRPr="00655E67" w:rsidRDefault="00C716AF" w:rsidP="0098710A">
      <w:pPr>
        <w:pStyle w:val="Prrafodelista"/>
        <w:numPr>
          <w:ilvl w:val="0"/>
          <w:numId w:val="4"/>
        </w:numPr>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Sistema de custodia de los activos del Fondo de Desarrollo</w:t>
      </w:r>
      <w:r w:rsidR="00DE4A88" w:rsidRPr="00655E67">
        <w:rPr>
          <w:rFonts w:ascii="Museo Sans 300" w:eastAsia="Times New Roman" w:hAnsi="Museo Sans 300" w:cs="Arial"/>
          <w:snapToGrid w:val="0"/>
          <w:sz w:val="20"/>
          <w:szCs w:val="20"/>
          <w:lang w:val="es-ES" w:eastAsia="es-ES"/>
        </w:rPr>
        <w:t xml:space="preserve"> Inmobiliario</w:t>
      </w:r>
      <w:r w:rsidRPr="00655E67">
        <w:rPr>
          <w:rFonts w:ascii="Museo Sans 300" w:eastAsia="Times New Roman" w:hAnsi="Museo Sans 300" w:cs="Arial"/>
          <w:snapToGrid w:val="0"/>
          <w:sz w:val="20"/>
          <w:szCs w:val="20"/>
          <w:lang w:val="es-ES" w:eastAsia="es-ES"/>
        </w:rPr>
        <w:t>: detallar el sistema de custodia para los valores que integran sus activos</w:t>
      </w:r>
      <w:r w:rsidR="00DE4A88" w:rsidRPr="00655E67">
        <w:rPr>
          <w:rFonts w:ascii="Museo Sans 300" w:eastAsia="Times New Roman" w:hAnsi="Museo Sans 300" w:cs="Arial"/>
          <w:snapToGrid w:val="0"/>
          <w:sz w:val="20"/>
          <w:szCs w:val="20"/>
          <w:lang w:val="es-ES" w:eastAsia="es-ES"/>
        </w:rPr>
        <w:t>.</w:t>
      </w:r>
    </w:p>
    <w:p w14:paraId="3864C9BD" w14:textId="7AFB8B09" w:rsidR="00C716AF" w:rsidRPr="00655E67" w:rsidRDefault="00C716AF" w:rsidP="0098710A">
      <w:pPr>
        <w:pStyle w:val="Prrafodelista"/>
        <w:numPr>
          <w:ilvl w:val="0"/>
          <w:numId w:val="4"/>
        </w:numPr>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Plan de Negocio del Fondo de Desarrollo</w:t>
      </w:r>
      <w:r w:rsidR="00DE4A88" w:rsidRPr="00655E67">
        <w:rPr>
          <w:rFonts w:ascii="Museo Sans 300" w:eastAsia="Times New Roman" w:hAnsi="Museo Sans 300" w:cs="Arial"/>
          <w:snapToGrid w:val="0"/>
          <w:sz w:val="20"/>
          <w:szCs w:val="20"/>
          <w:lang w:val="es-ES" w:eastAsia="es-ES"/>
        </w:rPr>
        <w:t xml:space="preserve"> Inmobiliario</w:t>
      </w:r>
      <w:r w:rsidRPr="00655E67">
        <w:rPr>
          <w:rFonts w:ascii="Museo Sans 300" w:eastAsia="Times New Roman" w:hAnsi="Museo Sans 300" w:cs="Arial"/>
          <w:snapToGrid w:val="0"/>
          <w:sz w:val="20"/>
          <w:szCs w:val="20"/>
          <w:lang w:val="es-ES" w:eastAsia="es-ES"/>
        </w:rPr>
        <w:t>.</w:t>
      </w:r>
    </w:p>
    <w:p w14:paraId="0D9C1B19" w14:textId="42220988" w:rsidR="00C716AF" w:rsidRPr="00655E67" w:rsidRDefault="00C716AF" w:rsidP="0098710A">
      <w:pPr>
        <w:pStyle w:val="Prrafodelista"/>
        <w:numPr>
          <w:ilvl w:val="0"/>
          <w:numId w:val="4"/>
        </w:numPr>
        <w:ind w:left="425" w:hanging="425"/>
        <w:jc w:val="both"/>
        <w:rPr>
          <w:rFonts w:ascii="Museo Sans 300" w:eastAsia="Times New Roman" w:hAnsi="Museo Sans 300"/>
          <w:snapToGrid w:val="0"/>
          <w:sz w:val="20"/>
          <w:szCs w:val="20"/>
          <w:lang w:val="es-ES" w:eastAsia="es-ES"/>
        </w:rPr>
      </w:pPr>
      <w:r w:rsidRPr="00655E67">
        <w:rPr>
          <w:rFonts w:ascii="Museo Sans 300" w:eastAsia="Times New Roman" w:hAnsi="Museo Sans 300" w:cs="Arial"/>
          <w:snapToGrid w:val="0"/>
          <w:sz w:val="20"/>
          <w:szCs w:val="20"/>
          <w:lang w:val="es-ES" w:eastAsia="es-ES"/>
        </w:rPr>
        <w:t>Definición</w:t>
      </w:r>
      <w:r w:rsidRPr="00655E67">
        <w:rPr>
          <w:rFonts w:ascii="Museo Sans 300" w:eastAsia="Times New Roman" w:hAnsi="Museo Sans 300"/>
          <w:snapToGrid w:val="0"/>
          <w:sz w:val="20"/>
          <w:szCs w:val="20"/>
          <w:lang w:val="es-ES" w:eastAsia="es-ES"/>
        </w:rPr>
        <w:t xml:space="preserve"> de </w:t>
      </w:r>
      <w:r w:rsidR="00191453" w:rsidRPr="00655E67">
        <w:rPr>
          <w:rFonts w:ascii="Museo Sans 300" w:eastAsia="Times New Roman" w:hAnsi="Museo Sans 300"/>
          <w:snapToGrid w:val="0"/>
          <w:sz w:val="20"/>
          <w:szCs w:val="20"/>
          <w:lang w:val="es-ES" w:eastAsia="es-ES"/>
        </w:rPr>
        <w:t>los niveles de la organización involucrados en la toma de decisiones de compra y venta de las inversiones.</w:t>
      </w:r>
      <w:r w:rsidRPr="00655E67">
        <w:rPr>
          <w:rFonts w:ascii="Museo Sans 300" w:eastAsia="Times New Roman" w:hAnsi="Museo Sans 300"/>
          <w:snapToGrid w:val="0"/>
          <w:sz w:val="20"/>
          <w:szCs w:val="20"/>
          <w:lang w:val="es-ES" w:eastAsia="es-ES"/>
        </w:rPr>
        <w:t xml:space="preserve"> </w:t>
      </w:r>
    </w:p>
    <w:p w14:paraId="38C853D7" w14:textId="77777777" w:rsidR="00C716AF" w:rsidRPr="00655E67" w:rsidRDefault="00C716AF" w:rsidP="00794AAA">
      <w:pPr>
        <w:pStyle w:val="Prrafodelista"/>
        <w:numPr>
          <w:ilvl w:val="0"/>
          <w:numId w:val="4"/>
        </w:numPr>
        <w:spacing w:before="120" w:after="60"/>
        <w:ind w:left="425" w:hanging="425"/>
        <w:jc w:val="both"/>
        <w:rPr>
          <w:rFonts w:ascii="Museo Sans 300" w:eastAsia="Times New Roman" w:hAnsi="Museo Sans 300"/>
          <w:snapToGrid w:val="0"/>
          <w:sz w:val="20"/>
          <w:szCs w:val="20"/>
          <w:lang w:val="es-ES" w:eastAsia="es-ES"/>
        </w:rPr>
      </w:pPr>
      <w:r w:rsidRPr="00655E67">
        <w:rPr>
          <w:rFonts w:ascii="Museo Sans 300" w:eastAsia="Times New Roman" w:hAnsi="Museo Sans 300" w:cs="Arial"/>
          <w:snapToGrid w:val="0"/>
          <w:sz w:val="20"/>
          <w:szCs w:val="20"/>
          <w:lang w:val="es-ES" w:eastAsia="es-ES"/>
        </w:rPr>
        <w:t>Criterios</w:t>
      </w:r>
      <w:r w:rsidRPr="00655E67">
        <w:rPr>
          <w:rFonts w:ascii="Museo Sans 300" w:eastAsia="Times New Roman" w:hAnsi="Museo Sans 300"/>
          <w:snapToGrid w:val="0"/>
          <w:sz w:val="20"/>
          <w:szCs w:val="20"/>
          <w:lang w:val="es-ES" w:eastAsia="es-ES"/>
        </w:rPr>
        <w:t xml:space="preserve"> de selección y renovación de profesionales:</w:t>
      </w:r>
    </w:p>
    <w:p w14:paraId="78453D10" w14:textId="77777777" w:rsidR="00C716AF" w:rsidRPr="00655E67" w:rsidRDefault="00C716AF" w:rsidP="00400CB1">
      <w:pPr>
        <w:pStyle w:val="Prrafodelista"/>
        <w:numPr>
          <w:ilvl w:val="0"/>
          <w:numId w:val="65"/>
        </w:numPr>
        <w:spacing w:before="120"/>
        <w:ind w:left="993" w:hanging="284"/>
        <w:jc w:val="both"/>
        <w:rPr>
          <w:rFonts w:ascii="Museo Sans 300" w:eastAsia="Times New Roman" w:hAnsi="Museo Sans 300"/>
          <w:snapToGrid w:val="0"/>
          <w:sz w:val="20"/>
          <w:szCs w:val="20"/>
          <w:lang w:val="es-ES" w:eastAsia="es-ES"/>
        </w:rPr>
      </w:pPr>
      <w:r w:rsidRPr="00655E67">
        <w:rPr>
          <w:rFonts w:ascii="Museo Sans 300" w:eastAsia="Times New Roman" w:hAnsi="Museo Sans 300"/>
          <w:snapToGrid w:val="0"/>
          <w:sz w:val="20"/>
          <w:szCs w:val="20"/>
          <w:lang w:val="es-ES" w:eastAsia="es-ES"/>
        </w:rPr>
        <w:t>Auditor externo y fiscal en su caso;</w:t>
      </w:r>
    </w:p>
    <w:p w14:paraId="1344867A" w14:textId="77777777" w:rsidR="00C716AF" w:rsidRPr="00655E67" w:rsidRDefault="00C716AF" w:rsidP="00794AAA">
      <w:pPr>
        <w:pStyle w:val="Prrafodelista"/>
        <w:numPr>
          <w:ilvl w:val="0"/>
          <w:numId w:val="65"/>
        </w:numPr>
        <w:ind w:left="993" w:hanging="284"/>
        <w:contextualSpacing/>
        <w:jc w:val="both"/>
        <w:rPr>
          <w:rFonts w:ascii="Museo Sans 300" w:eastAsia="Times New Roman" w:hAnsi="Museo Sans 300"/>
          <w:snapToGrid w:val="0"/>
          <w:sz w:val="20"/>
          <w:szCs w:val="20"/>
          <w:lang w:val="es-ES" w:eastAsia="es-ES"/>
        </w:rPr>
      </w:pPr>
      <w:r w:rsidRPr="00655E67">
        <w:rPr>
          <w:rFonts w:ascii="Museo Sans 300" w:eastAsia="Times New Roman" w:hAnsi="Museo Sans 300"/>
          <w:snapToGrid w:val="0"/>
          <w:sz w:val="20"/>
          <w:szCs w:val="20"/>
          <w:lang w:val="es-ES" w:eastAsia="es-ES"/>
        </w:rPr>
        <w:t xml:space="preserve">Peritos valuadores; </w:t>
      </w:r>
    </w:p>
    <w:p w14:paraId="46E7ACF1" w14:textId="77777777" w:rsidR="00C716AF" w:rsidRPr="00655E67" w:rsidRDefault="00C716AF" w:rsidP="00794AAA">
      <w:pPr>
        <w:pStyle w:val="Prrafodelista"/>
        <w:numPr>
          <w:ilvl w:val="0"/>
          <w:numId w:val="65"/>
        </w:numPr>
        <w:ind w:left="993" w:hanging="284"/>
        <w:contextualSpacing/>
        <w:jc w:val="both"/>
        <w:rPr>
          <w:rFonts w:ascii="Museo Sans 300" w:eastAsia="Times New Roman" w:hAnsi="Museo Sans 300"/>
          <w:snapToGrid w:val="0"/>
          <w:sz w:val="20"/>
          <w:szCs w:val="20"/>
          <w:lang w:val="es-ES" w:eastAsia="es-ES"/>
        </w:rPr>
      </w:pPr>
      <w:r w:rsidRPr="00655E67">
        <w:rPr>
          <w:rFonts w:ascii="Museo Sans 300" w:eastAsia="Times New Roman" w:hAnsi="Museo Sans 300"/>
          <w:snapToGrid w:val="0"/>
          <w:sz w:val="20"/>
          <w:szCs w:val="20"/>
          <w:lang w:val="es-ES" w:eastAsia="es-ES"/>
        </w:rPr>
        <w:t>Otros profesionales; y</w:t>
      </w:r>
    </w:p>
    <w:p w14:paraId="40E2835A" w14:textId="77777777" w:rsidR="00C716AF" w:rsidRPr="00655E67" w:rsidRDefault="00C716AF" w:rsidP="00794AAA">
      <w:pPr>
        <w:pStyle w:val="Prrafodelista"/>
        <w:numPr>
          <w:ilvl w:val="0"/>
          <w:numId w:val="65"/>
        </w:numPr>
        <w:ind w:left="993" w:hanging="284"/>
        <w:contextualSpacing/>
        <w:jc w:val="both"/>
        <w:rPr>
          <w:rFonts w:ascii="Museo Sans 300" w:eastAsia="Times New Roman" w:hAnsi="Museo Sans 300"/>
          <w:snapToGrid w:val="0"/>
          <w:sz w:val="20"/>
          <w:szCs w:val="20"/>
          <w:lang w:val="es-ES" w:eastAsia="es-ES"/>
        </w:rPr>
      </w:pPr>
      <w:r w:rsidRPr="00655E67">
        <w:rPr>
          <w:rFonts w:ascii="Museo Sans 300" w:eastAsia="Times New Roman" w:hAnsi="Museo Sans 300"/>
          <w:snapToGrid w:val="0"/>
          <w:sz w:val="20"/>
          <w:szCs w:val="20"/>
          <w:lang w:val="es-ES" w:eastAsia="es-ES"/>
        </w:rPr>
        <w:t>Indicación que el Fondo cuenta con clasificación de riesgo, especificando la denominación de la sociedad clasificadora de riesgo.</w:t>
      </w:r>
    </w:p>
    <w:p w14:paraId="4CD5D974" w14:textId="77777777" w:rsidR="00C716AF" w:rsidRPr="00655E67" w:rsidRDefault="00C716AF" w:rsidP="00794AAA">
      <w:pPr>
        <w:pStyle w:val="Prrafodelista"/>
        <w:numPr>
          <w:ilvl w:val="0"/>
          <w:numId w:val="4"/>
        </w:numPr>
        <w:spacing w:before="120" w:after="60"/>
        <w:ind w:left="425" w:hanging="425"/>
        <w:jc w:val="both"/>
        <w:rPr>
          <w:rFonts w:ascii="Museo Sans 300" w:eastAsia="Times New Roman" w:hAnsi="Museo Sans 300"/>
          <w:snapToGrid w:val="0"/>
          <w:sz w:val="20"/>
          <w:szCs w:val="20"/>
          <w:lang w:val="es-ES" w:eastAsia="es-ES"/>
        </w:rPr>
      </w:pPr>
      <w:r w:rsidRPr="00655E67">
        <w:rPr>
          <w:rFonts w:ascii="Museo Sans 300" w:eastAsia="Times New Roman" w:hAnsi="Museo Sans 300" w:cs="Arial"/>
          <w:snapToGrid w:val="0"/>
          <w:sz w:val="20"/>
          <w:szCs w:val="20"/>
          <w:lang w:val="es-ES" w:eastAsia="es-ES"/>
        </w:rPr>
        <w:t>Comité</w:t>
      </w:r>
      <w:r w:rsidRPr="00655E67">
        <w:rPr>
          <w:rFonts w:ascii="Museo Sans 300" w:eastAsia="Times New Roman" w:hAnsi="Museo Sans 300"/>
          <w:snapToGrid w:val="0"/>
          <w:sz w:val="20"/>
          <w:szCs w:val="20"/>
          <w:lang w:val="es-ES" w:eastAsia="es-ES"/>
        </w:rPr>
        <w:t xml:space="preserve"> de Vigilancia:</w:t>
      </w:r>
    </w:p>
    <w:p w14:paraId="4304151A" w14:textId="77777777" w:rsidR="00C716AF" w:rsidRPr="00655E67" w:rsidRDefault="00C716AF" w:rsidP="00400CB1">
      <w:pPr>
        <w:pStyle w:val="Textoindependiente"/>
        <w:numPr>
          <w:ilvl w:val="0"/>
          <w:numId w:val="10"/>
        </w:numPr>
        <w:spacing w:before="120"/>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Atribuciones, deberes y responsabilidades del Comité de Vigilancia;</w:t>
      </w:r>
    </w:p>
    <w:p w14:paraId="0EAA57BF" w14:textId="77777777" w:rsidR="00C716AF" w:rsidRPr="00655E67" w:rsidRDefault="00C716AF" w:rsidP="00794AAA">
      <w:pPr>
        <w:pStyle w:val="Textoindependiente"/>
        <w:numPr>
          <w:ilvl w:val="0"/>
          <w:numId w:val="10"/>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Periodicidad de reuniones; y</w:t>
      </w:r>
    </w:p>
    <w:p w14:paraId="37F4F0EF" w14:textId="5D8FEF6E" w:rsidR="00C716AF" w:rsidRPr="00655E67" w:rsidRDefault="00C716AF" w:rsidP="00794AAA">
      <w:pPr>
        <w:pStyle w:val="Textoindependiente"/>
        <w:numPr>
          <w:ilvl w:val="0"/>
          <w:numId w:val="10"/>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Remuneració</w:t>
      </w:r>
      <w:r w:rsidR="00B05128" w:rsidRPr="00655E67">
        <w:rPr>
          <w:rFonts w:ascii="Museo Sans 300" w:hAnsi="Museo Sans 300"/>
          <w:spacing w:val="-1"/>
          <w:sz w:val="20"/>
          <w:szCs w:val="20"/>
          <w:lang w:val="es-MX"/>
        </w:rPr>
        <w:t>n del Comité de Vigilancia en</w:t>
      </w:r>
      <w:r w:rsidRPr="00655E67">
        <w:rPr>
          <w:rFonts w:ascii="Museo Sans 300" w:hAnsi="Museo Sans 300"/>
          <w:spacing w:val="-1"/>
          <w:sz w:val="20"/>
          <w:szCs w:val="20"/>
          <w:lang w:val="es-MX"/>
        </w:rPr>
        <w:t xml:space="preserve"> caso </w:t>
      </w:r>
      <w:r w:rsidR="00B05128" w:rsidRPr="00655E67">
        <w:rPr>
          <w:rFonts w:ascii="Museo Sans 300" w:hAnsi="Museo Sans 300"/>
          <w:spacing w:val="-1"/>
          <w:sz w:val="20"/>
          <w:szCs w:val="20"/>
          <w:lang w:val="es-MX"/>
        </w:rPr>
        <w:t xml:space="preserve">que </w:t>
      </w:r>
      <w:r w:rsidRPr="00655E67">
        <w:rPr>
          <w:rFonts w:ascii="Museo Sans 300" w:hAnsi="Museo Sans 300"/>
          <w:spacing w:val="-1"/>
          <w:sz w:val="20"/>
          <w:szCs w:val="20"/>
          <w:lang w:val="es-MX"/>
        </w:rPr>
        <w:t>sea aplicable.</w:t>
      </w:r>
    </w:p>
    <w:p w14:paraId="4ACBE3A8" w14:textId="77777777" w:rsidR="00C716AF" w:rsidRPr="00655E67" w:rsidRDefault="00C716AF" w:rsidP="00794AAA">
      <w:pPr>
        <w:pStyle w:val="Prrafodelista"/>
        <w:numPr>
          <w:ilvl w:val="0"/>
          <w:numId w:val="4"/>
        </w:numPr>
        <w:spacing w:before="120" w:after="60"/>
        <w:ind w:left="425" w:hanging="425"/>
        <w:jc w:val="both"/>
        <w:rPr>
          <w:rFonts w:ascii="Museo Sans 300" w:hAnsi="Museo Sans 300" w:cs="Arial"/>
          <w:snapToGrid w:val="0"/>
          <w:sz w:val="20"/>
          <w:szCs w:val="20"/>
          <w:lang w:val="es-MX"/>
        </w:rPr>
      </w:pPr>
      <w:r w:rsidRPr="00655E67">
        <w:rPr>
          <w:rFonts w:ascii="Museo Sans 300" w:eastAsia="Times New Roman" w:hAnsi="Museo Sans 300" w:cs="Arial"/>
          <w:snapToGrid w:val="0"/>
          <w:sz w:val="20"/>
          <w:szCs w:val="20"/>
          <w:lang w:val="es-ES" w:eastAsia="es-ES"/>
        </w:rPr>
        <w:t>Causas</w:t>
      </w:r>
      <w:r w:rsidRPr="00655E67">
        <w:rPr>
          <w:rFonts w:ascii="Museo Sans 300" w:hAnsi="Museo Sans 300" w:cs="Arial"/>
          <w:snapToGrid w:val="0"/>
          <w:sz w:val="20"/>
          <w:szCs w:val="20"/>
          <w:lang w:val="es-MX"/>
        </w:rPr>
        <w:t xml:space="preserve"> que originen el derecho a retiro: especificar las circunstancias que generan que el partícipe ejerza el derecho de retirarse del Fondo </w:t>
      </w:r>
      <w:r w:rsidRPr="00655E67">
        <w:rPr>
          <w:rFonts w:ascii="Museo Sans 300" w:hAnsi="Museo Sans 300"/>
          <w:spacing w:val="-1"/>
          <w:sz w:val="20"/>
          <w:szCs w:val="20"/>
          <w:lang w:val="es-MX"/>
        </w:rPr>
        <w:t>de Desarrollo</w:t>
      </w:r>
      <w:r w:rsidRPr="00655E67">
        <w:rPr>
          <w:rFonts w:ascii="Museo Sans 300" w:hAnsi="Museo Sans 300" w:cs="Arial"/>
          <w:snapToGrid w:val="0"/>
          <w:sz w:val="20"/>
          <w:szCs w:val="20"/>
          <w:lang w:val="es-MX"/>
        </w:rPr>
        <w:t xml:space="preserve">, incluyendo el plazo y mecanismo mediante el cual el partícipe puede ejercer el derecho. </w:t>
      </w:r>
    </w:p>
    <w:p w14:paraId="0AE96DEA" w14:textId="77777777"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eastAsia="Times New Roman" w:hAnsi="Museo Sans 300" w:cs="Arial"/>
          <w:snapToGrid w:val="0"/>
          <w:sz w:val="20"/>
          <w:szCs w:val="20"/>
          <w:lang w:val="es-ES" w:eastAsia="es-ES"/>
        </w:rPr>
        <w:t>Régimen</w:t>
      </w:r>
      <w:r w:rsidRPr="00655E67">
        <w:rPr>
          <w:rFonts w:ascii="Museo Sans 300" w:hAnsi="Museo Sans 300"/>
          <w:snapToGrid w:val="0"/>
          <w:sz w:val="20"/>
          <w:szCs w:val="20"/>
          <w:lang w:val="es-MX"/>
        </w:rPr>
        <w:t xml:space="preserve"> tributario aplicable al Fondo.</w:t>
      </w:r>
    </w:p>
    <w:p w14:paraId="382A613B" w14:textId="5E56F5F3" w:rsidR="00C716AF" w:rsidRPr="00655E67" w:rsidRDefault="009D2D78" w:rsidP="00794AAA">
      <w:pPr>
        <w:pStyle w:val="Prrafodelista"/>
        <w:numPr>
          <w:ilvl w:val="0"/>
          <w:numId w:val="4"/>
        </w:numPr>
        <w:spacing w:before="120" w:after="6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Asamblea de p</w:t>
      </w:r>
      <w:r w:rsidR="00C716AF" w:rsidRPr="00655E67">
        <w:rPr>
          <w:rFonts w:ascii="Museo Sans 300" w:eastAsia="Times New Roman" w:hAnsi="Museo Sans 300" w:cs="Arial"/>
          <w:snapToGrid w:val="0"/>
          <w:sz w:val="20"/>
          <w:szCs w:val="20"/>
          <w:lang w:val="es-ES" w:eastAsia="es-ES"/>
        </w:rPr>
        <w:t>artícipes: materias que corresponderán al conocimiento de la asamblea extraordinaria de partícipes, adicionales a las establecidas en la Ley. Deberá incluirse el mecanismo para realizar la convocatoria a las mismas.</w:t>
      </w:r>
    </w:p>
    <w:p w14:paraId="4CE0E941" w14:textId="77777777" w:rsidR="00C716AF" w:rsidRPr="00655E67" w:rsidRDefault="00C716AF" w:rsidP="00794AAA">
      <w:pPr>
        <w:pStyle w:val="Prrafodelista"/>
        <w:numPr>
          <w:ilvl w:val="0"/>
          <w:numId w:val="4"/>
        </w:numPr>
        <w:spacing w:before="120" w:after="6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cs="Arial"/>
          <w:snapToGrid w:val="0"/>
          <w:sz w:val="20"/>
          <w:szCs w:val="20"/>
          <w:lang w:val="es-ES" w:eastAsia="es-ES"/>
        </w:rPr>
        <w:t>Derechos, obligaciones y comunicación para el partícipe:</w:t>
      </w:r>
    </w:p>
    <w:p w14:paraId="6B612DC4" w14:textId="12637943" w:rsidR="00C716AF" w:rsidRPr="00655E67" w:rsidRDefault="00C716AF" w:rsidP="00400CB1">
      <w:pPr>
        <w:pStyle w:val="Textoindependiente"/>
        <w:numPr>
          <w:ilvl w:val="0"/>
          <w:numId w:val="9"/>
        </w:numPr>
        <w:spacing w:before="120"/>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Especificar los derechos y obligaciones del partícipe: </w:t>
      </w:r>
      <w:r w:rsidR="00DE4A88" w:rsidRPr="00655E67">
        <w:rPr>
          <w:rFonts w:ascii="Museo Sans 300" w:hAnsi="Museo Sans 300"/>
          <w:spacing w:val="-1"/>
          <w:sz w:val="20"/>
          <w:szCs w:val="20"/>
          <w:lang w:val="es-MX"/>
        </w:rPr>
        <w:t>d</w:t>
      </w:r>
      <w:r w:rsidRPr="00655E67">
        <w:rPr>
          <w:rFonts w:ascii="Museo Sans 300" w:hAnsi="Museo Sans 300"/>
          <w:spacing w:val="-1"/>
          <w:sz w:val="20"/>
          <w:szCs w:val="20"/>
          <w:lang w:val="es-MX"/>
        </w:rPr>
        <w:t>erechos en el Fondo de Desarrollo</w:t>
      </w:r>
      <w:r w:rsidR="00DE4A88"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 información obligatoria que se entregará a los partícipes adicional a la establecida en la Ley de Fondos, detallando dicha información y su periodicidad;</w:t>
      </w:r>
    </w:p>
    <w:p w14:paraId="1A32ACF8" w14:textId="300994E4" w:rsidR="005459D2" w:rsidRPr="000C6579" w:rsidRDefault="00C716AF" w:rsidP="000C6579">
      <w:pPr>
        <w:pStyle w:val="Textoindependiente"/>
        <w:numPr>
          <w:ilvl w:val="0"/>
          <w:numId w:val="9"/>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Obligatoriedad del partícipe de mantener informada a la Gestora sobre los posibles cambios de domicilio, entre otros;</w:t>
      </w:r>
    </w:p>
    <w:p w14:paraId="66F544F4" w14:textId="71D75963" w:rsidR="00623D9D" w:rsidRPr="00655E67" w:rsidRDefault="00623D9D" w:rsidP="00794AAA">
      <w:pPr>
        <w:pStyle w:val="Textoindependiente"/>
        <w:numPr>
          <w:ilvl w:val="0"/>
          <w:numId w:val="9"/>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rPr>
        <w:t>Detalle de la información a entregar al partícipe en todo momento incluyendo su periodicidad;</w:t>
      </w:r>
    </w:p>
    <w:p w14:paraId="5BF144DC" w14:textId="77777777" w:rsidR="00C716AF" w:rsidRPr="00655E67" w:rsidRDefault="00C716AF" w:rsidP="00794AAA">
      <w:pPr>
        <w:pStyle w:val="Textoindependiente"/>
        <w:numPr>
          <w:ilvl w:val="0"/>
          <w:numId w:val="9"/>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Mecanismos para informar a los partícipes sobre hechos relevantes que afecten su inversión; </w:t>
      </w:r>
    </w:p>
    <w:p w14:paraId="51EB8323" w14:textId="7AA1CB49" w:rsidR="00C716AF" w:rsidRDefault="00C716AF" w:rsidP="00794AAA">
      <w:pPr>
        <w:pStyle w:val="Textoindependiente"/>
        <w:numPr>
          <w:ilvl w:val="0"/>
          <w:numId w:val="9"/>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Nombre del periódico impreso o electrónico de circulación nacional en que se efectuarán las publicaciones; </w:t>
      </w:r>
    </w:p>
    <w:p w14:paraId="2C00B545" w14:textId="3236D463" w:rsidR="000C6579" w:rsidRDefault="000C6579" w:rsidP="000C6579">
      <w:pPr>
        <w:pStyle w:val="Textoindependiente"/>
        <w:jc w:val="both"/>
        <w:rPr>
          <w:rFonts w:ascii="Museo Sans 300" w:hAnsi="Museo Sans 300"/>
          <w:spacing w:val="-1"/>
          <w:sz w:val="20"/>
          <w:szCs w:val="20"/>
          <w:lang w:val="es-MX"/>
        </w:rPr>
      </w:pPr>
    </w:p>
    <w:p w14:paraId="7C7E95E7" w14:textId="1F49CB1C" w:rsidR="000C6579" w:rsidRDefault="000C6579" w:rsidP="000C6579">
      <w:pPr>
        <w:pStyle w:val="Textoindependiente"/>
        <w:jc w:val="both"/>
        <w:rPr>
          <w:rFonts w:ascii="Museo Sans 300" w:hAnsi="Museo Sans 300"/>
          <w:spacing w:val="-1"/>
          <w:sz w:val="20"/>
          <w:szCs w:val="20"/>
          <w:lang w:val="es-MX"/>
        </w:rPr>
      </w:pPr>
    </w:p>
    <w:p w14:paraId="77FB8D96" w14:textId="77777777" w:rsidR="000C6579" w:rsidRPr="00655E67" w:rsidRDefault="000C6579" w:rsidP="000C6579">
      <w:pPr>
        <w:jc w:val="right"/>
        <w:rPr>
          <w:rFonts w:ascii="Museo Sans 300" w:hAnsi="Museo Sans 300" w:cs="Arial"/>
          <w:b/>
          <w:sz w:val="20"/>
          <w:szCs w:val="20"/>
          <w:lang w:val="es-MX"/>
        </w:rPr>
      </w:pPr>
      <w:r w:rsidRPr="00655E67">
        <w:rPr>
          <w:rFonts w:ascii="Museo Sans 300" w:hAnsi="Museo Sans 300" w:cs="Arial"/>
          <w:b/>
          <w:sz w:val="20"/>
          <w:szCs w:val="20"/>
          <w:lang w:val="es-MX"/>
        </w:rPr>
        <w:t>Anexo No. 2</w:t>
      </w:r>
    </w:p>
    <w:p w14:paraId="6D01C550" w14:textId="77777777" w:rsidR="000C6579" w:rsidRPr="00655E67" w:rsidRDefault="000C6579" w:rsidP="000C6579">
      <w:pPr>
        <w:pStyle w:val="Textoindependiente"/>
        <w:jc w:val="both"/>
        <w:rPr>
          <w:rFonts w:ascii="Museo Sans 300" w:hAnsi="Museo Sans 300"/>
          <w:spacing w:val="-1"/>
          <w:sz w:val="20"/>
          <w:szCs w:val="20"/>
          <w:lang w:val="es-MX"/>
        </w:rPr>
      </w:pPr>
    </w:p>
    <w:p w14:paraId="5312C00A" w14:textId="0639E7E3" w:rsidR="00C716AF" w:rsidRPr="00655E67" w:rsidRDefault="00C716AF" w:rsidP="00794AAA">
      <w:pPr>
        <w:pStyle w:val="Textoindependiente"/>
        <w:numPr>
          <w:ilvl w:val="0"/>
          <w:numId w:val="9"/>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 xml:space="preserve">Forma y periodicidad en que la Gestora deberá informar de la propiedad de acciones de entidades en las cuales circunstancialmente el Fondo de Desarrollo </w:t>
      </w:r>
      <w:r w:rsidR="00DE4A88" w:rsidRPr="00655E67">
        <w:rPr>
          <w:rFonts w:ascii="Museo Sans 300" w:hAnsi="Museo Sans 300"/>
          <w:spacing w:val="-1"/>
          <w:sz w:val="20"/>
          <w:szCs w:val="20"/>
          <w:lang w:val="es-MX"/>
        </w:rPr>
        <w:t xml:space="preserve">Inmobiliario </w:t>
      </w:r>
      <w:r w:rsidRPr="00655E67">
        <w:rPr>
          <w:rFonts w:ascii="Museo Sans 300" w:hAnsi="Museo Sans 300"/>
          <w:spacing w:val="-1"/>
          <w:sz w:val="20"/>
          <w:szCs w:val="20"/>
          <w:lang w:val="es-MX"/>
        </w:rPr>
        <w:t>sea controlador; y</w:t>
      </w:r>
    </w:p>
    <w:p w14:paraId="115E0FCF" w14:textId="77777777" w:rsidR="00C716AF" w:rsidRPr="00655E67" w:rsidRDefault="00C716AF" w:rsidP="00794AAA">
      <w:pPr>
        <w:pStyle w:val="Textoindependiente"/>
        <w:numPr>
          <w:ilvl w:val="0"/>
          <w:numId w:val="9"/>
        </w:numPr>
        <w:ind w:left="993" w:hanging="284"/>
        <w:jc w:val="both"/>
        <w:rPr>
          <w:rFonts w:ascii="Museo Sans 300" w:hAnsi="Museo Sans 300"/>
          <w:spacing w:val="-1"/>
          <w:sz w:val="20"/>
          <w:szCs w:val="20"/>
          <w:lang w:val="es-MX"/>
        </w:rPr>
      </w:pPr>
      <w:r w:rsidRPr="00655E67">
        <w:rPr>
          <w:rFonts w:ascii="Museo Sans 300" w:hAnsi="Museo Sans 300"/>
          <w:spacing w:val="-1"/>
          <w:sz w:val="20"/>
          <w:szCs w:val="20"/>
          <w:lang w:val="es-MX"/>
        </w:rPr>
        <w:t>Sitio web de la Gestora.</w:t>
      </w:r>
    </w:p>
    <w:p w14:paraId="22B755D1" w14:textId="034FD7BA" w:rsidR="003840F7" w:rsidRPr="005459D2" w:rsidRDefault="00C716AF" w:rsidP="00786E3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 xml:space="preserve">Criterios </w:t>
      </w:r>
      <w:r w:rsidRPr="00655E67">
        <w:rPr>
          <w:rFonts w:ascii="Museo Sans 300" w:eastAsia="Times New Roman" w:hAnsi="Museo Sans 300" w:cs="Arial"/>
          <w:snapToGrid w:val="0"/>
          <w:sz w:val="20"/>
          <w:szCs w:val="20"/>
          <w:lang w:val="es-ES" w:eastAsia="es-ES"/>
        </w:rPr>
        <w:t>generales</w:t>
      </w:r>
      <w:r w:rsidRPr="00655E67">
        <w:rPr>
          <w:rFonts w:ascii="Museo Sans 300" w:hAnsi="Museo Sans 300"/>
          <w:snapToGrid w:val="0"/>
          <w:sz w:val="20"/>
          <w:szCs w:val="20"/>
          <w:lang w:val="es-MX"/>
        </w:rPr>
        <w:t xml:space="preserve"> para la contratación de profesionales, la rendición de cuentas sobre su actuación, así como la gestión de eventuales conflictos de interés.</w:t>
      </w:r>
    </w:p>
    <w:p w14:paraId="3230D8CF" w14:textId="40128915"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 xml:space="preserve">Información proyectada de los flujos de caja que generará el proyecto, del estado de situación financiera y del estado de resultados integral del </w:t>
      </w:r>
      <w:r w:rsidR="00B6231F" w:rsidRPr="00655E67">
        <w:rPr>
          <w:rFonts w:ascii="Museo Sans 300" w:hAnsi="Museo Sans 300"/>
          <w:snapToGrid w:val="0"/>
          <w:sz w:val="20"/>
          <w:szCs w:val="20"/>
          <w:lang w:val="es-MX"/>
        </w:rPr>
        <w:t>F</w:t>
      </w:r>
      <w:r w:rsidRPr="00655E67">
        <w:rPr>
          <w:rFonts w:ascii="Museo Sans 300" w:hAnsi="Museo Sans 300"/>
          <w:snapToGrid w:val="0"/>
          <w:sz w:val="20"/>
          <w:szCs w:val="20"/>
          <w:lang w:val="es-MX"/>
        </w:rPr>
        <w:t>ondo de</w:t>
      </w:r>
      <w:r w:rsidRPr="00655E67" w:rsidDel="003D4076">
        <w:rPr>
          <w:rFonts w:ascii="Museo Sans 300" w:hAnsi="Museo Sans 300"/>
          <w:snapToGrid w:val="0"/>
          <w:sz w:val="20"/>
          <w:szCs w:val="20"/>
          <w:lang w:val="es-MX"/>
        </w:rPr>
        <w:t xml:space="preserve"> </w:t>
      </w:r>
      <w:r w:rsidR="00B6231F" w:rsidRPr="00655E67">
        <w:rPr>
          <w:rFonts w:ascii="Museo Sans 300" w:hAnsi="Museo Sans 300"/>
          <w:snapToGrid w:val="0"/>
          <w:sz w:val="20"/>
          <w:szCs w:val="20"/>
          <w:lang w:val="es-MX"/>
        </w:rPr>
        <w:t>Desarrollo Financiero</w:t>
      </w:r>
      <w:r w:rsidRPr="00655E67">
        <w:rPr>
          <w:rFonts w:ascii="Museo Sans 300" w:hAnsi="Museo Sans 300"/>
          <w:snapToGrid w:val="0"/>
          <w:sz w:val="20"/>
          <w:szCs w:val="20"/>
          <w:lang w:val="es-MX"/>
        </w:rPr>
        <w:t xml:space="preserve">, para un plazo que abarque el periodo en que se estima esté en operaciones el Fondo e incluir escenarios de sensibilización. Asimismo, debe incluir los supuestos que respaldan las proyecciones, e incluir las leyendas de advertencia necesarias respecto a que estas proyecciones no implican el ofrecimiento de un rendimiento garantizado para el inversionista que adquiera cuotas de participación del Fondo de </w:t>
      </w:r>
      <w:r w:rsidR="00B6231F" w:rsidRPr="00655E67">
        <w:rPr>
          <w:rFonts w:ascii="Museo Sans 300" w:hAnsi="Museo Sans 300"/>
          <w:snapToGrid w:val="0"/>
          <w:sz w:val="20"/>
          <w:szCs w:val="20"/>
          <w:lang w:val="es-MX"/>
        </w:rPr>
        <w:t>Desarrollo Inmobiliario</w:t>
      </w:r>
      <w:r w:rsidRPr="00655E67">
        <w:rPr>
          <w:rFonts w:ascii="Museo Sans 300" w:hAnsi="Museo Sans 300"/>
          <w:snapToGrid w:val="0"/>
          <w:sz w:val="20"/>
          <w:szCs w:val="20"/>
          <w:lang w:val="es-MX"/>
        </w:rPr>
        <w:t>.</w:t>
      </w:r>
    </w:p>
    <w:p w14:paraId="16FA42E3" w14:textId="3CF4E899"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 xml:space="preserve">Las posibles situaciones que podrían afectar el comportamiento estimado de los flujos esperados del proyecto, sus riesgos, la gestión respectiva, y cualquier limitación que exista para la utilización de los activos que formen parte del Fondo de </w:t>
      </w:r>
      <w:r w:rsidR="00B6231F" w:rsidRPr="00655E67">
        <w:rPr>
          <w:rFonts w:ascii="Museo Sans 300" w:hAnsi="Museo Sans 300"/>
          <w:snapToGrid w:val="0"/>
          <w:sz w:val="20"/>
          <w:szCs w:val="20"/>
          <w:lang w:val="es-MX"/>
        </w:rPr>
        <w:t>Desarrollo Inmobiliario</w:t>
      </w:r>
      <w:r w:rsidRPr="00655E67">
        <w:rPr>
          <w:rFonts w:ascii="Museo Sans 300" w:hAnsi="Museo Sans 300"/>
          <w:snapToGrid w:val="0"/>
          <w:sz w:val="20"/>
          <w:szCs w:val="20"/>
          <w:lang w:val="es-MX"/>
        </w:rPr>
        <w:t>.</w:t>
      </w:r>
    </w:p>
    <w:p w14:paraId="19E4AF19" w14:textId="08586982"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 xml:space="preserve">Información de la valuación de los activos adquiridos y los pasivos asumidos que constituyan el proyecto que sería adquirido por el </w:t>
      </w:r>
      <w:r w:rsidR="00B6231F" w:rsidRPr="00655E67">
        <w:rPr>
          <w:rFonts w:ascii="Museo Sans 300" w:hAnsi="Museo Sans 300"/>
          <w:snapToGrid w:val="0"/>
          <w:sz w:val="20"/>
          <w:szCs w:val="20"/>
          <w:lang w:val="es-MX"/>
        </w:rPr>
        <w:t>F</w:t>
      </w:r>
      <w:r w:rsidRPr="00655E67">
        <w:rPr>
          <w:rFonts w:ascii="Museo Sans 300" w:hAnsi="Museo Sans 300"/>
          <w:snapToGrid w:val="0"/>
          <w:sz w:val="20"/>
          <w:szCs w:val="20"/>
          <w:lang w:val="es-MX"/>
        </w:rPr>
        <w:t xml:space="preserve">ondo de </w:t>
      </w:r>
      <w:r w:rsidR="00B6231F" w:rsidRPr="00655E67">
        <w:rPr>
          <w:rFonts w:ascii="Museo Sans 300" w:hAnsi="Museo Sans 300"/>
          <w:snapToGrid w:val="0"/>
          <w:sz w:val="20"/>
          <w:szCs w:val="20"/>
          <w:lang w:val="es-MX"/>
        </w:rPr>
        <w:t>Desarrollo Inmobiliario</w:t>
      </w:r>
      <w:r w:rsidRPr="00655E67">
        <w:rPr>
          <w:rFonts w:ascii="Museo Sans 300" w:hAnsi="Museo Sans 300"/>
          <w:snapToGrid w:val="0"/>
          <w:sz w:val="20"/>
          <w:szCs w:val="20"/>
          <w:lang w:val="es-MX"/>
        </w:rPr>
        <w:t>, si se han realizado previamente actividades del proyecto. La valuación debe incluir la descripción de la metodología utilizada y debe detallar los gravámenes y anotaciones que pesen sobre los bienes.</w:t>
      </w:r>
    </w:p>
    <w:p w14:paraId="751E0122" w14:textId="663196D8"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 xml:space="preserve">Fuentes de financiamiento a las que podría recurrir el Fondo de </w:t>
      </w:r>
      <w:r w:rsidR="00B6231F" w:rsidRPr="00655E67">
        <w:rPr>
          <w:rFonts w:ascii="Museo Sans 300" w:hAnsi="Museo Sans 300"/>
          <w:snapToGrid w:val="0"/>
          <w:sz w:val="20"/>
          <w:szCs w:val="20"/>
          <w:lang w:val="es-MX"/>
        </w:rPr>
        <w:t>Desarrollo Inmobiliario</w:t>
      </w:r>
      <w:r w:rsidRPr="00655E67">
        <w:rPr>
          <w:rFonts w:ascii="Museo Sans 300" w:hAnsi="Museo Sans 300"/>
          <w:snapToGrid w:val="0"/>
          <w:sz w:val="20"/>
          <w:szCs w:val="20"/>
          <w:lang w:val="es-MX"/>
        </w:rPr>
        <w:t xml:space="preserve"> en caso de que no se cumpla a cabalidad el plan de inversión y la estructura de financiamiento del proyecto, así como las condiciones generales que deben reunir las operaciones de crédito que se formalicen para el proyecto.</w:t>
      </w:r>
    </w:p>
    <w:p w14:paraId="1B1E7841" w14:textId="77777777"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Mecanismos previstos para la comercialización y venta total o parcial del proyecto.</w:t>
      </w:r>
    </w:p>
    <w:p w14:paraId="7AF815AC" w14:textId="77777777"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Descripción de los riesgos e implicaciones para los inversionistas de que no se logre la realización del proyecto, así como los riesgos específicos relacionados con los activos, pasivos y contratos indispensables para el proyecto durante su desarrollo.</w:t>
      </w:r>
    </w:p>
    <w:p w14:paraId="1AA828B7" w14:textId="499F20F1"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 xml:space="preserve">Método de cálculo utilizado para las proyecciones de los ingresos que espera obtener por la venta de los inmuebles propiedad del Fondo </w:t>
      </w:r>
      <w:r w:rsidR="00B6231F" w:rsidRPr="00655E67">
        <w:rPr>
          <w:rFonts w:ascii="Museo Sans 300" w:hAnsi="Museo Sans 300"/>
          <w:snapToGrid w:val="0"/>
          <w:sz w:val="20"/>
          <w:szCs w:val="20"/>
          <w:lang w:val="es-MX"/>
        </w:rPr>
        <w:t xml:space="preserve">de Desarrollo </w:t>
      </w:r>
      <w:r w:rsidRPr="00655E67">
        <w:rPr>
          <w:rFonts w:ascii="Museo Sans 300" w:hAnsi="Museo Sans 300"/>
          <w:snapToGrid w:val="0"/>
          <w:sz w:val="20"/>
          <w:szCs w:val="20"/>
          <w:lang w:val="es-MX"/>
        </w:rPr>
        <w:t>Inmobiliario al finalizar el proyecto de construcción.</w:t>
      </w:r>
    </w:p>
    <w:p w14:paraId="402EC2DB" w14:textId="4D2BAFF0" w:rsidR="00C716AF" w:rsidRPr="00655E67" w:rsidRDefault="00C716AF" w:rsidP="00794AAA">
      <w:pPr>
        <w:pStyle w:val="Prrafodelista"/>
        <w:numPr>
          <w:ilvl w:val="0"/>
          <w:numId w:val="4"/>
        </w:numPr>
        <w:spacing w:before="120" w:after="60"/>
        <w:ind w:left="425" w:hanging="425"/>
        <w:jc w:val="both"/>
        <w:rPr>
          <w:rFonts w:ascii="Museo Sans 300" w:hAnsi="Museo Sans 300"/>
          <w:snapToGrid w:val="0"/>
          <w:sz w:val="20"/>
          <w:szCs w:val="20"/>
          <w:lang w:val="es-MX"/>
        </w:rPr>
      </w:pPr>
      <w:r w:rsidRPr="00655E67">
        <w:rPr>
          <w:rFonts w:ascii="Museo Sans 300" w:hAnsi="Museo Sans 300"/>
          <w:snapToGrid w:val="0"/>
          <w:sz w:val="20"/>
          <w:szCs w:val="20"/>
          <w:lang w:val="es-MX"/>
        </w:rPr>
        <w:t xml:space="preserve">Posibles situaciones que podrían afectar el comportamiento </w:t>
      </w:r>
      <w:r w:rsidR="00EB7CAE" w:rsidRPr="00655E67">
        <w:rPr>
          <w:rFonts w:ascii="Museo Sans 300" w:hAnsi="Museo Sans 300"/>
          <w:snapToGrid w:val="0"/>
          <w:sz w:val="20"/>
          <w:szCs w:val="20"/>
          <w:lang w:val="es-MX"/>
        </w:rPr>
        <w:t xml:space="preserve">de </w:t>
      </w:r>
      <w:r w:rsidRPr="00655E67">
        <w:rPr>
          <w:rFonts w:ascii="Museo Sans 300" w:hAnsi="Museo Sans 300"/>
          <w:snapToGrid w:val="0"/>
          <w:sz w:val="20"/>
          <w:szCs w:val="20"/>
          <w:lang w:val="es-MX"/>
        </w:rPr>
        <w:t>las proyecciones realizadas, sus riesgos y la gestión respectiva de los mismos.</w:t>
      </w:r>
    </w:p>
    <w:p w14:paraId="1541642E" w14:textId="77777777" w:rsidR="00C716AF" w:rsidRPr="00655E67" w:rsidRDefault="00C716AF" w:rsidP="00794AAA">
      <w:pPr>
        <w:spacing w:after="200" w:line="276" w:lineRule="auto"/>
        <w:ind w:left="425" w:hanging="425"/>
        <w:jc w:val="right"/>
        <w:rPr>
          <w:rFonts w:ascii="Museo Sans 300" w:hAnsi="Museo Sans 300" w:cs="Arial"/>
          <w:b/>
          <w:sz w:val="20"/>
          <w:szCs w:val="20"/>
          <w:lang w:val="es-MX"/>
        </w:rPr>
      </w:pPr>
      <w:r w:rsidRPr="00655E67">
        <w:rPr>
          <w:rFonts w:ascii="Museo Sans 300" w:hAnsi="Museo Sans 300" w:cs="Arial"/>
          <w:b/>
          <w:sz w:val="20"/>
          <w:szCs w:val="20"/>
          <w:lang w:val="es-MX"/>
        </w:rPr>
        <w:br w:type="page"/>
        <w:t>Anexo No. 3</w:t>
      </w:r>
    </w:p>
    <w:p w14:paraId="08AD0631" w14:textId="2AB8DA86" w:rsidR="00C716AF" w:rsidRPr="00655E67" w:rsidRDefault="00C716AF" w:rsidP="00794AAA">
      <w:pPr>
        <w:jc w:val="center"/>
        <w:rPr>
          <w:rFonts w:ascii="Museo Sans 300" w:hAnsi="Museo Sans 300"/>
          <w:b/>
          <w:sz w:val="20"/>
          <w:szCs w:val="20"/>
          <w:lang w:val="es-ES_tradnl"/>
        </w:rPr>
      </w:pPr>
      <w:r w:rsidRPr="00655E67">
        <w:rPr>
          <w:rFonts w:ascii="Museo Sans 300" w:hAnsi="Museo Sans 300"/>
          <w:b/>
          <w:sz w:val="20"/>
          <w:szCs w:val="20"/>
          <w:lang w:val="es-ES_tradnl"/>
        </w:rPr>
        <w:t>CONTENIDO MÍNIMO DEL</w:t>
      </w:r>
      <w:r w:rsidRPr="00655E67">
        <w:rPr>
          <w:rFonts w:ascii="Museo Sans 300" w:hAnsi="Museo Sans 300"/>
          <w:b/>
          <w:sz w:val="20"/>
          <w:szCs w:val="20"/>
        </w:rPr>
        <w:t xml:space="preserve"> </w:t>
      </w:r>
      <w:r w:rsidRPr="00655E67">
        <w:rPr>
          <w:rFonts w:ascii="Museo Sans 300" w:hAnsi="Museo Sans 300"/>
          <w:b/>
          <w:sz w:val="20"/>
          <w:szCs w:val="20"/>
          <w:lang w:val="es-ES_tradnl"/>
        </w:rPr>
        <w:t xml:space="preserve">PROSPECTO DE COLOCACIÓN DE CUOTAS DE PARTICIPACIÓN DE FONDOS DE </w:t>
      </w:r>
      <w:r w:rsidR="00084D91" w:rsidRPr="00655E67">
        <w:rPr>
          <w:rFonts w:ascii="Museo Sans 300" w:hAnsi="Museo Sans 300"/>
          <w:b/>
          <w:sz w:val="20"/>
          <w:szCs w:val="20"/>
          <w:lang w:val="es-ES_tradnl"/>
        </w:rPr>
        <w:t xml:space="preserve">INVERSIÓN DE </w:t>
      </w:r>
      <w:r w:rsidRPr="00655E67">
        <w:rPr>
          <w:rFonts w:ascii="Museo Sans 300" w:hAnsi="Museo Sans 300"/>
          <w:b/>
          <w:sz w:val="20"/>
          <w:szCs w:val="20"/>
          <w:lang w:val="es-ES_tradnl"/>
        </w:rPr>
        <w:t>DESARROLLO INMOBILIARIO</w:t>
      </w:r>
    </w:p>
    <w:p w14:paraId="70D3323B" w14:textId="77777777" w:rsidR="00C716AF" w:rsidRPr="00655E67" w:rsidRDefault="00C716AF" w:rsidP="00794AAA">
      <w:pPr>
        <w:jc w:val="both"/>
        <w:rPr>
          <w:rFonts w:ascii="Museo Sans 300" w:hAnsi="Museo Sans 300" w:cs="Arial"/>
          <w:snapToGrid w:val="0"/>
          <w:sz w:val="20"/>
          <w:szCs w:val="20"/>
          <w:lang w:val="es-CL"/>
        </w:rPr>
      </w:pPr>
    </w:p>
    <w:p w14:paraId="713AF69E" w14:textId="7F30C6B8" w:rsidR="00C716AF" w:rsidRPr="00655E67" w:rsidRDefault="00C716AF" w:rsidP="00794AAA">
      <w:pPr>
        <w:jc w:val="both"/>
        <w:rPr>
          <w:rFonts w:ascii="Museo Sans 300" w:hAnsi="Museo Sans 300" w:cs="Arial"/>
          <w:snapToGrid w:val="0"/>
          <w:sz w:val="20"/>
          <w:szCs w:val="20"/>
          <w:lang w:val="es-CL"/>
        </w:rPr>
      </w:pPr>
      <w:r w:rsidRPr="00655E67">
        <w:rPr>
          <w:rFonts w:ascii="Museo Sans 300" w:hAnsi="Museo Sans 300" w:cs="Arial"/>
          <w:snapToGrid w:val="0"/>
          <w:sz w:val="20"/>
          <w:szCs w:val="20"/>
          <w:lang w:val="es-CL"/>
        </w:rPr>
        <w:t xml:space="preserve">El prospecto de colocación de cuotas de participación para los Fondos </w:t>
      </w:r>
      <w:r w:rsidRPr="00655E67">
        <w:rPr>
          <w:rFonts w:ascii="Museo Sans 300" w:hAnsi="Museo Sans 300"/>
          <w:spacing w:val="-1"/>
          <w:sz w:val="20"/>
          <w:szCs w:val="20"/>
          <w:lang w:val="es-MX"/>
        </w:rPr>
        <w:t>de Desarrollo</w:t>
      </w:r>
      <w:r w:rsidR="00531C70" w:rsidRPr="00655E67">
        <w:rPr>
          <w:rFonts w:ascii="Museo Sans 300" w:hAnsi="Museo Sans 300"/>
          <w:spacing w:val="-1"/>
          <w:sz w:val="20"/>
          <w:szCs w:val="20"/>
          <w:lang w:val="es-MX"/>
        </w:rPr>
        <w:t xml:space="preserve"> Inmobiliario</w:t>
      </w:r>
      <w:r w:rsidRPr="00655E67">
        <w:rPr>
          <w:rFonts w:ascii="Museo Sans 300" w:hAnsi="Museo Sans 300" w:cs="Arial"/>
          <w:snapToGrid w:val="0"/>
          <w:sz w:val="20"/>
          <w:szCs w:val="20"/>
          <w:lang w:val="es-CL"/>
        </w:rPr>
        <w:t xml:space="preserve"> deberá contener, en los casos que aplique conforme a la clasificación de Fondo de Inversión Cerrado, al menos la siguiente información:</w:t>
      </w:r>
    </w:p>
    <w:p w14:paraId="7E140EE5" w14:textId="77777777" w:rsidR="00C716AF" w:rsidRPr="00655E67" w:rsidRDefault="00C716AF" w:rsidP="00794AAA">
      <w:pPr>
        <w:pStyle w:val="Prrafodelista"/>
        <w:numPr>
          <w:ilvl w:val="3"/>
          <w:numId w:val="23"/>
        </w:numPr>
        <w:spacing w:before="120"/>
        <w:ind w:left="425" w:hanging="425"/>
        <w:jc w:val="both"/>
        <w:rPr>
          <w:rFonts w:ascii="Museo Sans 300" w:hAnsi="Museo Sans 300"/>
          <w:snapToGrid w:val="0"/>
          <w:sz w:val="20"/>
          <w:szCs w:val="20"/>
          <w:lang w:val="es-MX"/>
        </w:rPr>
      </w:pPr>
      <w:r w:rsidRPr="00655E67">
        <w:rPr>
          <w:rFonts w:ascii="Museo Sans 300" w:eastAsia="Times New Roman" w:hAnsi="Museo Sans 300"/>
          <w:snapToGrid w:val="0"/>
          <w:sz w:val="20"/>
          <w:szCs w:val="20"/>
          <w:lang w:val="es-ES" w:eastAsia="es-ES"/>
        </w:rPr>
        <w:t>Carátula, que deberá contener como mínimo lo siguiente:</w:t>
      </w:r>
    </w:p>
    <w:p w14:paraId="628C5F00" w14:textId="77777777" w:rsidR="00C716AF" w:rsidRPr="00655E67" w:rsidRDefault="00C716AF" w:rsidP="00794AAA">
      <w:pPr>
        <w:numPr>
          <w:ilvl w:val="0"/>
          <w:numId w:val="49"/>
        </w:numPr>
        <w:tabs>
          <w:tab w:val="clear" w:pos="720"/>
        </w:tabs>
        <w:spacing w:before="120"/>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rPr>
        <w:t>Denominación de la</w:t>
      </w:r>
      <w:r w:rsidRPr="00655E67">
        <w:rPr>
          <w:rFonts w:ascii="Museo Sans 300" w:hAnsi="Museo Sans 300" w:cs="Arial"/>
          <w:snapToGrid w:val="0"/>
          <w:sz w:val="20"/>
          <w:szCs w:val="20"/>
          <w:lang w:val="es-MX"/>
        </w:rPr>
        <w:t xml:space="preserve"> Gestora;</w:t>
      </w:r>
    </w:p>
    <w:p w14:paraId="3E256DEC" w14:textId="1BFB8C63" w:rsidR="00C716AF" w:rsidRPr="00655E67" w:rsidRDefault="00C716AF" w:rsidP="00794AAA">
      <w:pPr>
        <w:numPr>
          <w:ilvl w:val="0"/>
          <w:numId w:val="49"/>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snapToGrid w:val="0"/>
          <w:sz w:val="20"/>
          <w:szCs w:val="20"/>
        </w:rPr>
        <w:t>Denominación</w:t>
      </w:r>
      <w:r w:rsidRPr="00655E67">
        <w:rPr>
          <w:rFonts w:ascii="Museo Sans 300" w:hAnsi="Museo Sans 300" w:cs="Arial"/>
          <w:snapToGrid w:val="0"/>
          <w:sz w:val="20"/>
          <w:szCs w:val="20"/>
          <w:lang w:val="es-MX"/>
        </w:rPr>
        <w:t xml:space="preserve"> del Fondo </w:t>
      </w:r>
      <w:r w:rsidRPr="00655E67">
        <w:rPr>
          <w:rFonts w:ascii="Museo Sans 300" w:hAnsi="Museo Sans 300"/>
          <w:snapToGrid w:val="0"/>
          <w:sz w:val="20"/>
          <w:szCs w:val="20"/>
          <w:lang w:val="es-MX"/>
        </w:rPr>
        <w:t>de Desarrollo</w:t>
      </w:r>
      <w:r w:rsidR="00531C70" w:rsidRPr="00655E67">
        <w:rPr>
          <w:rFonts w:ascii="Museo Sans 300" w:hAnsi="Museo Sans 300"/>
          <w:snapToGrid w:val="0"/>
          <w:sz w:val="20"/>
          <w:szCs w:val="20"/>
          <w:lang w:val="es-MX"/>
        </w:rPr>
        <w:t xml:space="preserve"> Inmobiliario</w:t>
      </w:r>
      <w:r w:rsidRPr="00655E67">
        <w:rPr>
          <w:rFonts w:ascii="Museo Sans 300" w:hAnsi="Museo Sans 300" w:cs="Arial"/>
          <w:snapToGrid w:val="0"/>
          <w:sz w:val="20"/>
          <w:szCs w:val="20"/>
          <w:lang w:val="es-MX"/>
        </w:rPr>
        <w:t>;</w:t>
      </w:r>
    </w:p>
    <w:p w14:paraId="3CF6D84B" w14:textId="2DA058C8" w:rsidR="00C716AF" w:rsidRPr="00655E67" w:rsidRDefault="00C716AF" w:rsidP="00794AAA">
      <w:pPr>
        <w:numPr>
          <w:ilvl w:val="0"/>
          <w:numId w:val="49"/>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snapToGrid w:val="0"/>
          <w:sz w:val="20"/>
          <w:szCs w:val="20"/>
        </w:rPr>
        <w:t>Objeto</w:t>
      </w:r>
      <w:r w:rsidRPr="00655E67">
        <w:rPr>
          <w:rFonts w:ascii="Museo Sans 300" w:hAnsi="Museo Sans 300"/>
          <w:spacing w:val="-1"/>
          <w:sz w:val="20"/>
          <w:szCs w:val="20"/>
          <w:lang w:val="es-MX"/>
        </w:rPr>
        <w:t xml:space="preserve"> del Fondo de Desarrollo</w:t>
      </w:r>
      <w:r w:rsidR="00531C70" w:rsidRPr="00655E67">
        <w:rPr>
          <w:rFonts w:ascii="Museo Sans 300" w:hAnsi="Museo Sans 300"/>
          <w:spacing w:val="-1"/>
          <w:sz w:val="20"/>
          <w:szCs w:val="20"/>
          <w:lang w:val="es-MX"/>
        </w:rPr>
        <w:t xml:space="preserve"> Inmobiliario</w:t>
      </w:r>
      <w:r w:rsidRPr="00655E67">
        <w:rPr>
          <w:rFonts w:ascii="Museo Sans 300" w:hAnsi="Museo Sans 300"/>
          <w:spacing w:val="-1"/>
          <w:sz w:val="20"/>
          <w:szCs w:val="20"/>
          <w:lang w:val="es-MX"/>
        </w:rPr>
        <w:t>:</w:t>
      </w:r>
      <w:r w:rsidRPr="00655E67">
        <w:rPr>
          <w:rFonts w:ascii="Museo Sans 300" w:hAnsi="Museo Sans 300" w:cs="Arial"/>
          <w:sz w:val="20"/>
          <w:szCs w:val="20"/>
        </w:rPr>
        <w:t xml:space="preserve"> Descripción del proyecto a desarrollar;</w:t>
      </w:r>
    </w:p>
    <w:p w14:paraId="64D47BC0" w14:textId="191F11A2" w:rsidR="00C716AF" w:rsidRPr="00655E67" w:rsidRDefault="00C716AF" w:rsidP="00794AAA">
      <w:pPr>
        <w:numPr>
          <w:ilvl w:val="0"/>
          <w:numId w:val="49"/>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Tipo de inversionista a quien va dirigido el Fondo de Desarrollo</w:t>
      </w:r>
      <w:r w:rsidR="00531C70"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xml:space="preserve">, el cual deberá considerar aspectos como horizonte de inversión, necesidades de liquidez, tolerancia al riesgo, conocimiento y experiencia previa en el mercado de valores; </w:t>
      </w:r>
    </w:p>
    <w:p w14:paraId="469C7208" w14:textId="53D39343" w:rsidR="00C716AF" w:rsidRPr="00655E67" w:rsidRDefault="00C716AF" w:rsidP="00794AAA">
      <w:pPr>
        <w:numPr>
          <w:ilvl w:val="0"/>
          <w:numId w:val="49"/>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Principales características de la emisión del Fondo de Desarrollo</w:t>
      </w:r>
      <w:r w:rsidR="00531C70"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7ACF6B5A" w14:textId="77777777" w:rsidR="00C716AF" w:rsidRPr="00655E67" w:rsidRDefault="00C716AF" w:rsidP="00794AAA">
      <w:pPr>
        <w:numPr>
          <w:ilvl w:val="0"/>
          <w:numId w:val="49"/>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Consignar las razones literales siguientes:</w:t>
      </w:r>
    </w:p>
    <w:p w14:paraId="025662B8" w14:textId="1F0D1D24" w:rsidR="00C716AF" w:rsidRPr="00655E67" w:rsidRDefault="00C716AF" w:rsidP="00794AAA">
      <w:pPr>
        <w:pStyle w:val="Prrafodelista"/>
        <w:numPr>
          <w:ilvl w:val="0"/>
          <w:numId w:val="51"/>
        </w:numPr>
        <w:spacing w:before="120"/>
        <w:ind w:left="1276" w:hanging="425"/>
        <w:jc w:val="both"/>
        <w:rPr>
          <w:rFonts w:ascii="Museo Sans 300" w:hAnsi="Museo Sans 300" w:cs="Arial"/>
          <w:bCs/>
          <w:sz w:val="20"/>
          <w:szCs w:val="20"/>
          <w:lang w:val="es-MX"/>
        </w:rPr>
      </w:pPr>
      <w:r w:rsidRPr="00655E67">
        <w:rPr>
          <w:rFonts w:ascii="Museo Sans 300" w:eastAsia="Times New Roman" w:hAnsi="Museo Sans 300" w:cs="Arial"/>
          <w:bCs/>
          <w:sz w:val="20"/>
          <w:szCs w:val="20"/>
          <w:lang w:val="es-ES" w:eastAsia="es-ES"/>
        </w:rPr>
        <w:t>“El Fondo de Inversión Cerrado de Desarrollo Inmobiliario (denominación) ha sido inscrito en el Registro Público Bursátil de la Superintendencia del Sistema Financiero lo cual no implica que ella recomienda la suscripción de sus cuotas, opine favorablemente sobre la rentabilidad o calidad de dichos instrumentos”;</w:t>
      </w:r>
    </w:p>
    <w:p w14:paraId="4715EC9C" w14:textId="77777777" w:rsidR="00C716AF" w:rsidRPr="00655E67" w:rsidRDefault="00C716AF" w:rsidP="00794AAA">
      <w:pPr>
        <w:pStyle w:val="Prrafodelista"/>
        <w:numPr>
          <w:ilvl w:val="0"/>
          <w:numId w:val="51"/>
        </w:numPr>
        <w:ind w:left="1276" w:hanging="425"/>
        <w:jc w:val="both"/>
        <w:rPr>
          <w:rFonts w:ascii="Museo Sans 300" w:hAnsi="Museo Sans 300" w:cs="Arial"/>
          <w:bCs/>
          <w:sz w:val="20"/>
          <w:szCs w:val="20"/>
          <w:lang w:val="es-MX"/>
        </w:rPr>
      </w:pPr>
      <w:r w:rsidRPr="00655E67">
        <w:rPr>
          <w:rFonts w:ascii="Museo Sans 300" w:eastAsia="Times New Roman" w:hAnsi="Museo Sans 300" w:cs="Arial"/>
          <w:bCs/>
          <w:sz w:val="20"/>
          <w:szCs w:val="20"/>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Pr="00655E67">
        <w:rPr>
          <w:rFonts w:ascii="Museo Sans 300" w:hAnsi="Museo Sans 300" w:cs="Arial"/>
          <w:snapToGrid w:val="0"/>
          <w:sz w:val="20"/>
          <w:szCs w:val="20"/>
        </w:rPr>
        <w:t>”; y</w:t>
      </w:r>
    </w:p>
    <w:p w14:paraId="2F22E641" w14:textId="4B451F2A" w:rsidR="00C716AF" w:rsidRPr="00655E67" w:rsidRDefault="00C716AF" w:rsidP="00794AAA">
      <w:pPr>
        <w:pStyle w:val="Prrafodelista"/>
        <w:numPr>
          <w:ilvl w:val="0"/>
          <w:numId w:val="51"/>
        </w:numPr>
        <w:ind w:left="1276" w:hanging="425"/>
        <w:jc w:val="both"/>
        <w:rPr>
          <w:rFonts w:ascii="Museo Sans 300" w:hAnsi="Museo Sans 300" w:cs="Arial"/>
          <w:snapToGrid w:val="0"/>
          <w:sz w:val="20"/>
          <w:szCs w:val="20"/>
        </w:rPr>
      </w:pPr>
      <w:r w:rsidRPr="00655E67">
        <w:rPr>
          <w:rFonts w:ascii="Museo Sans 300" w:hAnsi="Museo Sans 300"/>
          <w:sz w:val="20"/>
          <w:szCs w:val="20"/>
          <w:lang w:val="es-MX"/>
        </w:rPr>
        <w:t>“</w:t>
      </w:r>
      <w:r w:rsidR="009111E8" w:rsidRPr="00655E67">
        <w:rPr>
          <w:rFonts w:ascii="Museo Sans 300" w:hAnsi="Museo Sans 300"/>
          <w:bCs/>
          <w:sz w:val="20"/>
          <w:szCs w:val="20"/>
        </w:rPr>
        <w:t>Un</w:t>
      </w:r>
      <w:r w:rsidR="009111E8" w:rsidRPr="00655E67">
        <w:rPr>
          <w:rFonts w:ascii="Museo Sans 300" w:hAnsi="Museo Sans 300"/>
          <w:sz w:val="20"/>
          <w:szCs w:val="20"/>
        </w:rPr>
        <w:t xml:space="preserve"> Fondo de Invers</w:t>
      </w:r>
      <w:r w:rsidR="0037506C" w:rsidRPr="00655E67">
        <w:rPr>
          <w:rFonts w:ascii="Museo Sans 300" w:hAnsi="Museo Sans 300"/>
          <w:sz w:val="20"/>
          <w:szCs w:val="20"/>
        </w:rPr>
        <w:t>i</w:t>
      </w:r>
      <w:r w:rsidR="009111E8" w:rsidRPr="00655E67">
        <w:rPr>
          <w:rFonts w:ascii="Museo Sans 300" w:hAnsi="Museo Sans 300"/>
          <w:sz w:val="20"/>
          <w:szCs w:val="20"/>
        </w:rPr>
        <w:t xml:space="preserve">ón Cerrado de Desarrollo Inmobiliario conlleva riesgos asociados al desarrollo del </w:t>
      </w:r>
      <w:r w:rsidR="009111E8" w:rsidRPr="00655E67">
        <w:rPr>
          <w:rFonts w:ascii="Museo Sans 300" w:hAnsi="Museo Sans 300"/>
          <w:bCs/>
          <w:sz w:val="20"/>
          <w:szCs w:val="20"/>
        </w:rPr>
        <w:t>proyecto</w:t>
      </w:r>
      <w:r w:rsidR="009111E8" w:rsidRPr="00655E67">
        <w:rPr>
          <w:rFonts w:ascii="Museo Sans 300" w:hAnsi="Museo Sans 300"/>
          <w:sz w:val="20"/>
          <w:szCs w:val="20"/>
        </w:rPr>
        <w:t>, en caso de materializarse dichos riesgos, pueden afectar el objetivo</w:t>
      </w:r>
      <w:r w:rsidR="009111E8" w:rsidRPr="00655E67">
        <w:rPr>
          <w:rFonts w:ascii="Museo Sans 300" w:hAnsi="Museo Sans 300"/>
          <w:bCs/>
          <w:sz w:val="20"/>
          <w:szCs w:val="20"/>
        </w:rPr>
        <w:t xml:space="preserve"> y </w:t>
      </w:r>
      <w:r w:rsidR="009111E8" w:rsidRPr="00655E67">
        <w:rPr>
          <w:rFonts w:ascii="Museo Sans 300" w:hAnsi="Museo Sans 300"/>
          <w:sz w:val="20"/>
          <w:szCs w:val="20"/>
        </w:rPr>
        <w:t>pueden causar</w:t>
      </w:r>
      <w:r w:rsidR="009111E8" w:rsidRPr="00655E67">
        <w:rPr>
          <w:rFonts w:ascii="Museo Sans 300" w:hAnsi="Museo Sans 300"/>
          <w:b/>
          <w:i/>
          <w:sz w:val="20"/>
          <w:szCs w:val="20"/>
        </w:rPr>
        <w:t xml:space="preserve"> </w:t>
      </w:r>
      <w:r w:rsidR="009111E8" w:rsidRPr="00655E67">
        <w:rPr>
          <w:rFonts w:ascii="Museo Sans 300" w:hAnsi="Museo Sans 300"/>
          <w:sz w:val="20"/>
          <w:szCs w:val="20"/>
        </w:rPr>
        <w:t xml:space="preserve">la pérdida </w:t>
      </w:r>
      <w:r w:rsidR="009111E8" w:rsidRPr="00655E67">
        <w:rPr>
          <w:rFonts w:ascii="Museo Sans 300" w:hAnsi="Museo Sans 300"/>
          <w:bCs/>
          <w:sz w:val="20"/>
          <w:szCs w:val="20"/>
        </w:rPr>
        <w:t>de la inversión</w:t>
      </w:r>
      <w:r w:rsidRPr="00655E67">
        <w:rPr>
          <w:rFonts w:ascii="Museo Sans 300" w:hAnsi="Museo Sans 300"/>
          <w:sz w:val="20"/>
          <w:szCs w:val="20"/>
        </w:rPr>
        <w:t xml:space="preserve">”. </w:t>
      </w:r>
    </w:p>
    <w:p w14:paraId="68E82454" w14:textId="77777777" w:rsidR="00C716AF" w:rsidRPr="00655E67" w:rsidRDefault="00C716AF" w:rsidP="00794AAA">
      <w:pPr>
        <w:numPr>
          <w:ilvl w:val="0"/>
          <w:numId w:val="49"/>
        </w:numPr>
        <w:tabs>
          <w:tab w:val="clear" w:pos="720"/>
        </w:tabs>
        <w:ind w:left="993" w:hanging="284"/>
        <w:jc w:val="both"/>
        <w:rPr>
          <w:rFonts w:ascii="Museo Sans 300" w:hAnsi="Museo Sans 300" w:cs="Arial"/>
          <w:snapToGrid w:val="0"/>
          <w:sz w:val="20"/>
          <w:szCs w:val="20"/>
        </w:rPr>
      </w:pPr>
      <w:r w:rsidRPr="00655E67">
        <w:rPr>
          <w:rFonts w:ascii="Museo Sans 300" w:hAnsi="Museo Sans 300"/>
          <w:snapToGrid w:val="0"/>
          <w:sz w:val="20"/>
          <w:szCs w:val="20"/>
          <w:lang w:val="es-MX"/>
        </w:rPr>
        <w:t>Denominación</w:t>
      </w:r>
      <w:r w:rsidRPr="00655E67">
        <w:rPr>
          <w:rFonts w:ascii="Museo Sans 300" w:hAnsi="Museo Sans 300" w:cs="Arial"/>
          <w:snapToGrid w:val="0"/>
          <w:sz w:val="20"/>
          <w:szCs w:val="20"/>
        </w:rPr>
        <w:t xml:space="preserve"> de la Casa a través de la cual la Gestora realizará la colocación en Bolsa;</w:t>
      </w:r>
    </w:p>
    <w:p w14:paraId="2CC686C1" w14:textId="77777777" w:rsidR="00C716AF" w:rsidRPr="00655E67" w:rsidRDefault="00C716AF" w:rsidP="00794AAA">
      <w:pPr>
        <w:numPr>
          <w:ilvl w:val="0"/>
          <w:numId w:val="49"/>
        </w:numPr>
        <w:tabs>
          <w:tab w:val="clear" w:pos="720"/>
        </w:tabs>
        <w:ind w:left="993" w:hanging="284"/>
        <w:jc w:val="both"/>
        <w:rPr>
          <w:rFonts w:ascii="Museo Sans 300" w:hAnsi="Museo Sans 300" w:cs="Arial"/>
          <w:snapToGrid w:val="0"/>
          <w:sz w:val="20"/>
          <w:szCs w:val="20"/>
        </w:rPr>
      </w:pPr>
      <w:r w:rsidRPr="00655E67">
        <w:rPr>
          <w:rFonts w:ascii="Museo Sans 300" w:hAnsi="Museo Sans 300"/>
          <w:snapToGrid w:val="0"/>
          <w:sz w:val="20"/>
          <w:szCs w:val="20"/>
          <w:lang w:val="es-MX"/>
        </w:rPr>
        <w:t>Clasificación</w:t>
      </w:r>
      <w:r w:rsidRPr="00655E67">
        <w:rPr>
          <w:rFonts w:ascii="Museo Sans 300" w:hAnsi="Museo Sans 300" w:cs="Arial"/>
          <w:snapToGrid w:val="0"/>
          <w:sz w:val="20"/>
          <w:szCs w:val="20"/>
        </w:rPr>
        <w:t xml:space="preserve"> de riesgo otorgada;</w:t>
      </w:r>
    </w:p>
    <w:p w14:paraId="572C6497" w14:textId="77777777" w:rsidR="00C716AF" w:rsidRPr="00655E67" w:rsidRDefault="00C716AF" w:rsidP="00794AAA">
      <w:pPr>
        <w:numPr>
          <w:ilvl w:val="0"/>
          <w:numId w:val="49"/>
        </w:numPr>
        <w:tabs>
          <w:tab w:val="clear" w:pos="720"/>
        </w:tabs>
        <w:ind w:left="993" w:hanging="284"/>
        <w:jc w:val="both"/>
        <w:rPr>
          <w:rFonts w:ascii="Museo Sans 300" w:hAnsi="Museo Sans 300" w:cs="Arial"/>
          <w:snapToGrid w:val="0"/>
          <w:sz w:val="20"/>
          <w:szCs w:val="20"/>
        </w:rPr>
      </w:pPr>
      <w:r w:rsidRPr="00655E67">
        <w:rPr>
          <w:rFonts w:ascii="Museo Sans 300" w:hAnsi="Museo Sans 300"/>
          <w:snapToGrid w:val="0"/>
          <w:sz w:val="20"/>
          <w:szCs w:val="20"/>
          <w:lang w:val="es-MX"/>
        </w:rPr>
        <w:t>Referencias</w:t>
      </w:r>
      <w:r w:rsidRPr="00655E67">
        <w:rPr>
          <w:rFonts w:ascii="Museo Sans 300" w:hAnsi="Museo Sans 300" w:cs="Arial"/>
          <w:snapToGrid w:val="0"/>
          <w:sz w:val="20"/>
          <w:szCs w:val="20"/>
          <w:lang w:val="es-MX"/>
        </w:rPr>
        <w:t xml:space="preserve"> de autorizaciones de inscripción en la bolsa respectiva y autorización de asiento registral en el Registro Público que lleva la Superintendencia del Sistema Financiero, de la Gestora y de la emisión de cuotas; y</w:t>
      </w:r>
    </w:p>
    <w:p w14:paraId="5D1BE3D3" w14:textId="77777777" w:rsidR="00C716AF" w:rsidRPr="00655E67" w:rsidRDefault="00C716AF" w:rsidP="00794AAA">
      <w:pPr>
        <w:numPr>
          <w:ilvl w:val="0"/>
          <w:numId w:val="49"/>
        </w:numPr>
        <w:tabs>
          <w:tab w:val="clear" w:pos="720"/>
        </w:tabs>
        <w:ind w:left="993" w:hanging="284"/>
        <w:jc w:val="both"/>
        <w:rPr>
          <w:rFonts w:ascii="Museo Sans 300" w:hAnsi="Museo Sans 300"/>
          <w:sz w:val="20"/>
          <w:szCs w:val="20"/>
          <w:lang w:val="es-MX"/>
        </w:rPr>
      </w:pPr>
      <w:r w:rsidRPr="00655E67">
        <w:rPr>
          <w:rFonts w:ascii="Museo Sans 300" w:hAnsi="Museo Sans 300" w:cs="Arial"/>
          <w:snapToGrid w:val="0"/>
          <w:sz w:val="20"/>
          <w:szCs w:val="20"/>
        </w:rPr>
        <w:t xml:space="preserve">Fecha: </w:t>
      </w:r>
      <w:r w:rsidRPr="00655E67">
        <w:rPr>
          <w:rFonts w:ascii="Museo Sans 300" w:hAnsi="Museo Sans 300"/>
          <w:snapToGrid w:val="0"/>
          <w:sz w:val="20"/>
          <w:szCs w:val="20"/>
          <w:lang w:val="es-MX"/>
        </w:rPr>
        <w:t>Indicar</w:t>
      </w:r>
      <w:r w:rsidRPr="00655E67">
        <w:rPr>
          <w:rFonts w:ascii="Museo Sans 300" w:hAnsi="Museo Sans 300" w:cs="Arial"/>
          <w:snapToGrid w:val="0"/>
          <w:sz w:val="20"/>
          <w:szCs w:val="20"/>
        </w:rPr>
        <w:t xml:space="preserve"> el mes y año de elaboración del prospecto o referencia de su actualización.</w:t>
      </w:r>
    </w:p>
    <w:p w14:paraId="11FFEFDF" w14:textId="77777777"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eastAsia="Times New Roman" w:hAnsi="Museo Sans 300"/>
          <w:snapToGrid w:val="0"/>
          <w:sz w:val="20"/>
          <w:szCs w:val="20"/>
          <w:lang w:val="es-ES" w:eastAsia="es-ES"/>
        </w:rPr>
        <w:t>Contraportada</w:t>
      </w:r>
      <w:r w:rsidRPr="00655E67">
        <w:rPr>
          <w:rFonts w:ascii="Museo Sans 300" w:hAnsi="Museo Sans 300" w:cs="Arial"/>
          <w:snapToGrid w:val="0"/>
          <w:sz w:val="20"/>
          <w:szCs w:val="20"/>
          <w:lang w:val="es-MX"/>
        </w:rPr>
        <w:t xml:space="preserve">, que deberá contener la siguiente información de la Gestora: Casa, de los Auditores </w:t>
      </w:r>
      <w:r w:rsidRPr="00655E67">
        <w:rPr>
          <w:rFonts w:ascii="Museo Sans 300" w:eastAsia="Times New Roman" w:hAnsi="Museo Sans 300"/>
          <w:snapToGrid w:val="0"/>
          <w:sz w:val="20"/>
          <w:szCs w:val="20"/>
          <w:lang w:val="es-ES" w:eastAsia="es-ES"/>
        </w:rPr>
        <w:t>Externos</w:t>
      </w:r>
      <w:r w:rsidRPr="00655E67">
        <w:rPr>
          <w:rFonts w:ascii="Museo Sans 300" w:hAnsi="Museo Sans 300" w:cs="Arial"/>
          <w:snapToGrid w:val="0"/>
          <w:sz w:val="20"/>
          <w:szCs w:val="20"/>
          <w:lang w:val="es-MX"/>
        </w:rPr>
        <w:t>, de los asesores legales y de cualquier otra persona natural o jurídica que haya intervenido en la constitución y colocación de la emisión de cuotas de participación: Nombre, dirección, sitio web, teléfono, fax, correo electrónico de la persona designada como contacto.</w:t>
      </w:r>
    </w:p>
    <w:p w14:paraId="22A1E5CD" w14:textId="77777777"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eastAsia="Times New Roman" w:hAnsi="Museo Sans 300"/>
          <w:snapToGrid w:val="0"/>
          <w:sz w:val="20"/>
          <w:szCs w:val="20"/>
          <w:lang w:val="es-ES" w:eastAsia="es-ES"/>
        </w:rPr>
        <w:t>Declaración</w:t>
      </w:r>
      <w:r w:rsidRPr="00655E67">
        <w:rPr>
          <w:rFonts w:ascii="Museo Sans 300" w:hAnsi="Museo Sans 300" w:cs="Arial"/>
          <w:snapToGrid w:val="0"/>
          <w:sz w:val="20"/>
          <w:szCs w:val="20"/>
        </w:rPr>
        <w:t xml:space="preserve"> de veracidad de la información contenida en el prospecto, la cual debe otorgarse por el Representante Legal o Apoderado de la Gestora en acta notarial.</w:t>
      </w:r>
    </w:p>
    <w:p w14:paraId="37F9AE42" w14:textId="7CE8DDEA"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eastAsia="Times New Roman" w:hAnsi="Museo Sans 300"/>
          <w:snapToGrid w:val="0"/>
          <w:sz w:val="20"/>
          <w:szCs w:val="20"/>
          <w:lang w:val="es-ES" w:eastAsia="es-ES"/>
        </w:rPr>
        <w:t>Presentación</w:t>
      </w:r>
      <w:r w:rsidRPr="00655E67">
        <w:rPr>
          <w:rFonts w:ascii="Museo Sans 300" w:hAnsi="Museo Sans 300" w:cs="Arial"/>
          <w:snapToGrid w:val="0"/>
          <w:sz w:val="20"/>
          <w:szCs w:val="20"/>
          <w:lang w:val="es-MX"/>
        </w:rPr>
        <w:t xml:space="preserve"> del prospecto suscrito por el Representante Legal de la Gestora, actuando en su calidad de admini</w:t>
      </w:r>
      <w:r w:rsidR="00B05128" w:rsidRPr="00655E67">
        <w:rPr>
          <w:rFonts w:ascii="Museo Sans 300" w:hAnsi="Museo Sans 300" w:cs="Arial"/>
          <w:snapToGrid w:val="0"/>
          <w:sz w:val="20"/>
          <w:szCs w:val="20"/>
          <w:lang w:val="es-MX"/>
        </w:rPr>
        <w:t>strador del Fondo de Desarrollo Inmobiliario.</w:t>
      </w:r>
    </w:p>
    <w:p w14:paraId="5F11EBB9" w14:textId="13BCD787" w:rsidR="00360542" w:rsidRPr="00655E67" w:rsidRDefault="00360542" w:rsidP="00794AAA">
      <w:pPr>
        <w:pStyle w:val="Prrafodelista"/>
        <w:spacing w:before="120"/>
        <w:ind w:left="425"/>
        <w:jc w:val="right"/>
        <w:rPr>
          <w:rFonts w:ascii="Museo Sans 300" w:hAnsi="Museo Sans 300" w:cs="Arial"/>
          <w:snapToGrid w:val="0"/>
          <w:sz w:val="20"/>
          <w:szCs w:val="20"/>
          <w:lang w:val="es-MX"/>
        </w:rPr>
      </w:pPr>
      <w:r w:rsidRPr="00655E67">
        <w:rPr>
          <w:rFonts w:ascii="Museo Sans 300" w:hAnsi="Museo Sans 300" w:cs="Arial"/>
          <w:b/>
          <w:sz w:val="20"/>
          <w:szCs w:val="20"/>
          <w:lang w:val="es-MX"/>
        </w:rPr>
        <w:t>Anexo No. 3</w:t>
      </w:r>
    </w:p>
    <w:p w14:paraId="009EEA14" w14:textId="77777777"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eastAsia="Times New Roman" w:hAnsi="Museo Sans 300"/>
          <w:snapToGrid w:val="0"/>
          <w:sz w:val="20"/>
          <w:szCs w:val="20"/>
          <w:lang w:val="es-ES" w:eastAsia="es-ES"/>
        </w:rPr>
        <w:t>Índice</w:t>
      </w:r>
      <w:r w:rsidRPr="00655E67">
        <w:rPr>
          <w:rFonts w:ascii="Museo Sans 300" w:hAnsi="Museo Sans 300" w:cs="Arial"/>
          <w:snapToGrid w:val="0"/>
          <w:sz w:val="20"/>
          <w:szCs w:val="20"/>
        </w:rPr>
        <w:t>.</w:t>
      </w:r>
    </w:p>
    <w:p w14:paraId="6B86BB68" w14:textId="77777777" w:rsidR="00C716AF" w:rsidRPr="00655E67" w:rsidRDefault="00C716AF" w:rsidP="00794AAA">
      <w:pPr>
        <w:pStyle w:val="Prrafodelista"/>
        <w:numPr>
          <w:ilvl w:val="3"/>
          <w:numId w:val="23"/>
        </w:numPr>
        <w:spacing w:before="12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snapToGrid w:val="0"/>
          <w:sz w:val="20"/>
          <w:szCs w:val="20"/>
          <w:lang w:val="es-ES" w:eastAsia="es-ES"/>
        </w:rPr>
        <w:t>Extracto</w:t>
      </w:r>
      <w:r w:rsidRPr="00655E67">
        <w:rPr>
          <w:rFonts w:ascii="Museo Sans 300" w:eastAsia="Times New Roman" w:hAnsi="Museo Sans 300" w:cs="Arial"/>
          <w:snapToGrid w:val="0"/>
          <w:sz w:val="20"/>
          <w:szCs w:val="20"/>
          <w:lang w:val="es-ES" w:eastAsia="es-ES"/>
        </w:rPr>
        <w:t xml:space="preserve"> del prospecto de colocación: Incluir un resumen de la información que a continuación se detalla:</w:t>
      </w:r>
    </w:p>
    <w:p w14:paraId="2AD08330" w14:textId="77777777" w:rsidR="00C716AF" w:rsidRPr="00655E67" w:rsidRDefault="00C716AF" w:rsidP="00794AAA">
      <w:pPr>
        <w:numPr>
          <w:ilvl w:val="0"/>
          <w:numId w:val="21"/>
        </w:numPr>
        <w:tabs>
          <w:tab w:val="clear" w:pos="1440"/>
        </w:tabs>
        <w:spacing w:before="120"/>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Denominación de la Gestora y aspectos relevantes de la misma; </w:t>
      </w:r>
    </w:p>
    <w:p w14:paraId="1C4597F0" w14:textId="77777777"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Plazo de duración del Fondo;</w:t>
      </w:r>
    </w:p>
    <w:p w14:paraId="34E2A150" w14:textId="3C0AB000"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Denominación del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75534CB5" w14:textId="71A8B092"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Nombre de la </w:t>
      </w:r>
      <w:r w:rsidR="0030129C" w:rsidRPr="00655E67">
        <w:rPr>
          <w:rFonts w:ascii="Museo Sans 300" w:hAnsi="Museo Sans 300" w:cs="Arial"/>
          <w:snapToGrid w:val="0"/>
          <w:sz w:val="20"/>
          <w:szCs w:val="20"/>
          <w:lang w:val="es-MX"/>
        </w:rPr>
        <w:t>Casa</w:t>
      </w:r>
      <w:r w:rsidRPr="00655E67">
        <w:rPr>
          <w:rFonts w:ascii="Museo Sans 300" w:hAnsi="Museo Sans 300" w:cs="Arial"/>
          <w:snapToGrid w:val="0"/>
          <w:sz w:val="20"/>
          <w:szCs w:val="20"/>
          <w:lang w:val="es-MX"/>
        </w:rPr>
        <w:t xml:space="preserve"> que realizará la colocación en bolsa;</w:t>
      </w:r>
    </w:p>
    <w:p w14:paraId="17B2A302" w14:textId="0E980F62" w:rsidR="00C716AF" w:rsidRPr="00655E67" w:rsidRDefault="00842E93" w:rsidP="00794AAA">
      <w:pPr>
        <w:numPr>
          <w:ilvl w:val="0"/>
          <w:numId w:val="21"/>
        </w:numPr>
        <w:tabs>
          <w:tab w:val="clear" w:pos="1440"/>
        </w:tabs>
        <w:ind w:left="993" w:hanging="284"/>
        <w:jc w:val="both"/>
        <w:rPr>
          <w:rFonts w:ascii="Museo Sans 300" w:eastAsia="Times New Roman" w:hAnsi="Museo Sans 300" w:cs="Arial"/>
          <w:bCs/>
          <w:iCs/>
          <w:sz w:val="20"/>
          <w:szCs w:val="20"/>
          <w:lang w:val="es-ES_tradnl" w:eastAsia="es-ES"/>
        </w:rPr>
      </w:pPr>
      <w:r w:rsidRPr="00655E67">
        <w:rPr>
          <w:rFonts w:ascii="Museo Sans 300" w:eastAsia="Times New Roman" w:hAnsi="Museo Sans 300" w:cs="Arial"/>
          <w:bCs/>
          <w:iCs/>
          <w:sz w:val="20"/>
          <w:szCs w:val="20"/>
          <w:lang w:val="es-ES_tradnl" w:eastAsia="es-ES"/>
        </w:rPr>
        <w:t>Descripción del p</w:t>
      </w:r>
      <w:r w:rsidR="00C716AF" w:rsidRPr="00655E67">
        <w:rPr>
          <w:rFonts w:ascii="Museo Sans 300" w:eastAsia="Times New Roman" w:hAnsi="Museo Sans 300" w:cs="Arial"/>
          <w:bCs/>
          <w:iCs/>
          <w:sz w:val="20"/>
          <w:szCs w:val="20"/>
          <w:lang w:val="es-ES_tradnl" w:eastAsia="es-ES"/>
        </w:rPr>
        <w:t>royecto de desarrollo inmobiliario;</w:t>
      </w:r>
    </w:p>
    <w:p w14:paraId="68B9CFA5" w14:textId="00F1D92B" w:rsidR="00C716AF" w:rsidRPr="00655E67" w:rsidRDefault="00842E93" w:rsidP="00794AAA">
      <w:pPr>
        <w:numPr>
          <w:ilvl w:val="0"/>
          <w:numId w:val="21"/>
        </w:numPr>
        <w:tabs>
          <w:tab w:val="clear" w:pos="1440"/>
        </w:tabs>
        <w:ind w:left="993" w:hanging="284"/>
        <w:jc w:val="both"/>
        <w:rPr>
          <w:rFonts w:ascii="Museo Sans 300" w:eastAsia="Times New Roman" w:hAnsi="Museo Sans 300" w:cs="Arial"/>
          <w:bCs/>
          <w:iCs/>
          <w:sz w:val="20"/>
          <w:szCs w:val="20"/>
          <w:lang w:val="es-ES_tradnl" w:eastAsia="es-ES"/>
        </w:rPr>
      </w:pPr>
      <w:r w:rsidRPr="00655E67">
        <w:rPr>
          <w:rFonts w:ascii="Museo Sans 300" w:eastAsia="Times New Roman" w:hAnsi="Museo Sans 300" w:cs="Arial"/>
          <w:bCs/>
          <w:iCs/>
          <w:sz w:val="20"/>
          <w:szCs w:val="20"/>
          <w:lang w:val="es-ES_tradnl" w:eastAsia="es-ES"/>
        </w:rPr>
        <w:t>Ubicación g</w:t>
      </w:r>
      <w:r w:rsidR="00C716AF" w:rsidRPr="00655E67">
        <w:rPr>
          <w:rFonts w:ascii="Museo Sans 300" w:eastAsia="Times New Roman" w:hAnsi="Museo Sans 300" w:cs="Arial"/>
          <w:bCs/>
          <w:iCs/>
          <w:sz w:val="20"/>
          <w:szCs w:val="20"/>
          <w:lang w:val="es-ES_tradnl" w:eastAsia="es-ES"/>
        </w:rPr>
        <w:t xml:space="preserve">eográfica del </w:t>
      </w:r>
      <w:r w:rsidRPr="00655E67">
        <w:rPr>
          <w:rFonts w:ascii="Museo Sans 300" w:eastAsia="Times New Roman" w:hAnsi="Museo Sans 300" w:cs="Arial"/>
          <w:bCs/>
          <w:iCs/>
          <w:sz w:val="20"/>
          <w:szCs w:val="20"/>
          <w:lang w:val="es-ES_tradnl" w:eastAsia="es-ES"/>
        </w:rPr>
        <w:t>p</w:t>
      </w:r>
      <w:r w:rsidR="00C716AF" w:rsidRPr="00655E67">
        <w:rPr>
          <w:rFonts w:ascii="Museo Sans 300" w:eastAsia="Times New Roman" w:hAnsi="Museo Sans 300" w:cs="Arial"/>
          <w:bCs/>
          <w:iCs/>
          <w:sz w:val="20"/>
          <w:szCs w:val="20"/>
          <w:lang w:val="es-ES_tradnl" w:eastAsia="es-ES"/>
        </w:rPr>
        <w:t xml:space="preserve">royecto; </w:t>
      </w:r>
    </w:p>
    <w:p w14:paraId="3B5FCF53" w14:textId="46CEAB62" w:rsidR="00C716AF" w:rsidRPr="00655E67" w:rsidRDefault="00C716AF" w:rsidP="00794AAA">
      <w:pPr>
        <w:numPr>
          <w:ilvl w:val="0"/>
          <w:numId w:val="21"/>
        </w:numPr>
        <w:tabs>
          <w:tab w:val="clear" w:pos="1440"/>
        </w:tabs>
        <w:ind w:left="993" w:hanging="284"/>
        <w:jc w:val="both"/>
        <w:rPr>
          <w:rFonts w:ascii="Museo Sans 300" w:eastAsia="Times New Roman" w:hAnsi="Museo Sans 300" w:cs="Arial"/>
          <w:bCs/>
          <w:iCs/>
          <w:sz w:val="20"/>
          <w:szCs w:val="20"/>
          <w:lang w:val="es-ES_tradnl" w:eastAsia="es-ES"/>
        </w:rPr>
      </w:pPr>
      <w:r w:rsidRPr="00655E67">
        <w:rPr>
          <w:rFonts w:ascii="Museo Sans 300" w:eastAsia="Times New Roman" w:hAnsi="Museo Sans 300" w:cs="Arial"/>
          <w:bCs/>
          <w:iCs/>
          <w:sz w:val="20"/>
          <w:szCs w:val="20"/>
          <w:lang w:val="es-ES_tradnl" w:eastAsia="es-ES"/>
        </w:rPr>
        <w:t xml:space="preserve">Descripción de las consecuencias tanto legales como económicas de que </w:t>
      </w:r>
      <w:r w:rsidR="00842E93" w:rsidRPr="00655E67">
        <w:rPr>
          <w:rFonts w:ascii="Museo Sans 300" w:eastAsia="Times New Roman" w:hAnsi="Museo Sans 300" w:cs="Arial"/>
          <w:bCs/>
          <w:iCs/>
          <w:sz w:val="20"/>
          <w:szCs w:val="20"/>
          <w:lang w:val="es-ES_tradnl" w:eastAsia="es-ES"/>
        </w:rPr>
        <w:t>no se logre la realización del p</w:t>
      </w:r>
      <w:r w:rsidRPr="00655E67">
        <w:rPr>
          <w:rFonts w:ascii="Museo Sans 300" w:eastAsia="Times New Roman" w:hAnsi="Museo Sans 300" w:cs="Arial"/>
          <w:bCs/>
          <w:iCs/>
          <w:sz w:val="20"/>
          <w:szCs w:val="20"/>
          <w:lang w:val="es-ES_tradnl" w:eastAsia="es-ES"/>
        </w:rPr>
        <w:t>royecto de conformidad a lo estimado;</w:t>
      </w:r>
    </w:p>
    <w:p w14:paraId="65A16995" w14:textId="77777777"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Política de inversión, tratamiento del exceso de inversión y política de endeudamiento; </w:t>
      </w:r>
    </w:p>
    <w:p w14:paraId="7C5C6F70" w14:textId="77777777"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Descripción de las comisiones y gastos;</w:t>
      </w:r>
    </w:p>
    <w:p w14:paraId="012C14A0" w14:textId="68850F9A"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Porcentaje máximo de participación de los partícipes en 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131FF833" w14:textId="1DD437C0"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Causales que originan el derecho del retiro del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4C81673D" w14:textId="77777777"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Proceso de liquidación del Fondo por finalización del plazo de duración;</w:t>
      </w:r>
    </w:p>
    <w:p w14:paraId="1B6262AC" w14:textId="51FCD861"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Potenciales riesgos a los que está expuesto 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287011A4" w14:textId="77777777"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Información a entregar y remitir a los partícipes; y</w:t>
      </w:r>
    </w:p>
    <w:p w14:paraId="6E617A0C" w14:textId="77777777" w:rsidR="00C716AF" w:rsidRPr="00655E67" w:rsidRDefault="00C716AF" w:rsidP="00794AAA">
      <w:pPr>
        <w:numPr>
          <w:ilvl w:val="0"/>
          <w:numId w:val="21"/>
        </w:numPr>
        <w:tabs>
          <w:tab w:val="clear" w:pos="144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Otra información que la Gestora considere importante.</w:t>
      </w:r>
    </w:p>
    <w:p w14:paraId="2C94046A" w14:textId="62547555"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eastAsia="Times New Roman" w:hAnsi="Museo Sans 300"/>
          <w:snapToGrid w:val="0"/>
          <w:sz w:val="20"/>
          <w:szCs w:val="20"/>
          <w:lang w:val="es-ES" w:eastAsia="es-ES"/>
        </w:rPr>
        <w:t>Autorizaciones</w:t>
      </w:r>
      <w:r w:rsidRPr="00655E67">
        <w:rPr>
          <w:rFonts w:ascii="Museo Sans 300" w:hAnsi="Museo Sans 300" w:cs="Arial"/>
          <w:snapToGrid w:val="0"/>
          <w:sz w:val="20"/>
          <w:szCs w:val="20"/>
        </w:rPr>
        <w:t xml:space="preserve"> del Fondo </w:t>
      </w:r>
      <w:r w:rsidRPr="00655E67">
        <w:rPr>
          <w:rFonts w:ascii="Museo Sans 300" w:hAnsi="Museo Sans 300" w:cs="Arial"/>
          <w:snapToGrid w:val="0"/>
          <w:sz w:val="20"/>
          <w:szCs w:val="20"/>
          <w:lang w:val="es-MX"/>
        </w:rPr>
        <w:t>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rPr>
        <w:t>:</w:t>
      </w:r>
    </w:p>
    <w:p w14:paraId="457A1945" w14:textId="6A04777D" w:rsidR="00C716AF" w:rsidRPr="00655E67" w:rsidRDefault="00C716AF" w:rsidP="009908FB">
      <w:pPr>
        <w:numPr>
          <w:ilvl w:val="0"/>
          <w:numId w:val="14"/>
        </w:numPr>
        <w:tabs>
          <w:tab w:val="clear" w:pos="1778"/>
        </w:tabs>
        <w:spacing w:before="120"/>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Fecha y sesión de la autoridad competente de la Gestora que autorizó el reglamento interno y prospecto de colocación del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y</w:t>
      </w:r>
    </w:p>
    <w:p w14:paraId="78283FD5" w14:textId="0597A9CC" w:rsidR="00C716AF" w:rsidRPr="00655E67" w:rsidRDefault="00C716AF" w:rsidP="00794AAA">
      <w:pPr>
        <w:numPr>
          <w:ilvl w:val="0"/>
          <w:numId w:val="14"/>
        </w:numPr>
        <w:tabs>
          <w:tab w:val="clear" w:pos="1778"/>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Fecha y sesión de autorización del asiento registral del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xml:space="preserve"> en la Superintendencia del Sistema Financiero. </w:t>
      </w:r>
    </w:p>
    <w:p w14:paraId="3B25D16E" w14:textId="0018F4C9" w:rsidR="00C716AF" w:rsidRPr="00655E67" w:rsidRDefault="00C716AF" w:rsidP="00794AAA">
      <w:pPr>
        <w:pStyle w:val="Prrafodelista"/>
        <w:numPr>
          <w:ilvl w:val="3"/>
          <w:numId w:val="23"/>
        </w:numPr>
        <w:spacing w:before="120"/>
        <w:ind w:left="425" w:hanging="425"/>
        <w:jc w:val="both"/>
        <w:rPr>
          <w:rFonts w:ascii="Museo Sans 300" w:eastAsia="Times New Roman" w:hAnsi="Museo Sans 300" w:cs="Arial"/>
          <w:snapToGrid w:val="0"/>
          <w:sz w:val="20"/>
          <w:szCs w:val="20"/>
          <w:lang w:val="es-ES" w:eastAsia="es-ES"/>
        </w:rPr>
      </w:pPr>
      <w:r w:rsidRPr="00655E67">
        <w:rPr>
          <w:rFonts w:ascii="Museo Sans 300" w:eastAsia="Times New Roman" w:hAnsi="Museo Sans 300"/>
          <w:snapToGrid w:val="0"/>
          <w:sz w:val="20"/>
          <w:szCs w:val="20"/>
          <w:lang w:val="es-ES" w:eastAsia="es-ES"/>
        </w:rPr>
        <w:t>Características</w:t>
      </w:r>
      <w:r w:rsidRPr="00655E67">
        <w:rPr>
          <w:rFonts w:ascii="Museo Sans 300" w:eastAsia="Times New Roman" w:hAnsi="Museo Sans 300" w:cs="Arial"/>
          <w:snapToGrid w:val="0"/>
          <w:sz w:val="20"/>
          <w:szCs w:val="20"/>
          <w:lang w:val="es-ES" w:eastAsia="es-ES"/>
        </w:rPr>
        <w:t xml:space="preserve"> de la emisión del Fondo </w:t>
      </w:r>
      <w:r w:rsidRPr="00655E67">
        <w:rPr>
          <w:rFonts w:ascii="Museo Sans 300" w:hAnsi="Museo Sans 300" w:cs="Arial"/>
          <w:snapToGrid w:val="0"/>
          <w:sz w:val="20"/>
          <w:szCs w:val="20"/>
          <w:lang w:val="es-MX"/>
        </w:rPr>
        <w:t>de Desarrollo</w:t>
      </w:r>
      <w:r w:rsidR="00124334" w:rsidRPr="00655E67">
        <w:rPr>
          <w:rFonts w:ascii="Museo Sans 300" w:hAnsi="Museo Sans 300" w:cs="Arial"/>
          <w:snapToGrid w:val="0"/>
          <w:sz w:val="20"/>
          <w:szCs w:val="20"/>
          <w:lang w:val="es-MX"/>
        </w:rPr>
        <w:t xml:space="preserve"> Inmobiliario</w:t>
      </w:r>
      <w:r w:rsidRPr="00655E67">
        <w:rPr>
          <w:rFonts w:ascii="Museo Sans 300" w:eastAsia="Times New Roman" w:hAnsi="Museo Sans 300" w:cs="Arial"/>
          <w:snapToGrid w:val="0"/>
          <w:sz w:val="20"/>
          <w:szCs w:val="20"/>
          <w:lang w:val="es-ES" w:eastAsia="es-ES"/>
        </w:rPr>
        <w:t>, que contenga como mínimo:</w:t>
      </w:r>
    </w:p>
    <w:p w14:paraId="34E036F6" w14:textId="4F7D5CCC" w:rsidR="00C716AF" w:rsidRPr="00655E67" w:rsidRDefault="00C716AF" w:rsidP="00794AAA">
      <w:pPr>
        <w:numPr>
          <w:ilvl w:val="0"/>
          <w:numId w:val="12"/>
        </w:numPr>
        <w:tabs>
          <w:tab w:val="clear" w:pos="720"/>
        </w:tabs>
        <w:spacing w:before="120"/>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Nombre de la Gestora y del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18A95895" w14:textId="18667D8F" w:rsidR="00C716AF" w:rsidRPr="00655E67" w:rsidRDefault="00CC2CED"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Tipo de Fondo: indicar Fondo de Desarrollo Inmobiliario y expresar la denominación del Fondo</w:t>
      </w:r>
      <w:r w:rsidR="00C716AF" w:rsidRPr="00655E67">
        <w:rPr>
          <w:rFonts w:ascii="Museo Sans 300" w:hAnsi="Museo Sans 300" w:cs="Arial"/>
          <w:snapToGrid w:val="0"/>
          <w:sz w:val="20"/>
          <w:szCs w:val="20"/>
          <w:lang w:val="es-MX"/>
        </w:rPr>
        <w:t>;</w:t>
      </w:r>
    </w:p>
    <w:p w14:paraId="33B7FE1B" w14:textId="05966099"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Tipo de inversionista a quien va dirigido 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el cual deberá considerar aspecto tales como: horizonte de inversión, tolerancia al riesgo, conocimiento y experiencia previa en el mercado de valores;</w:t>
      </w:r>
    </w:p>
    <w:p w14:paraId="672666C2" w14:textId="5D99C99A" w:rsidR="00C716AF" w:rsidRPr="00655E67" w:rsidRDefault="00C716AF" w:rsidP="00794AAA">
      <w:pPr>
        <w:pStyle w:val="Prrafodelista"/>
        <w:numPr>
          <w:ilvl w:val="0"/>
          <w:numId w:val="12"/>
        </w:numPr>
        <w:shd w:val="clear" w:color="auto" w:fill="FFFFFF"/>
        <w:tabs>
          <w:tab w:val="clear" w:pos="720"/>
        </w:tabs>
        <w:ind w:left="993" w:hanging="284"/>
        <w:contextualSpacing/>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Denominación de la emisión;</w:t>
      </w:r>
    </w:p>
    <w:p w14:paraId="47410D92"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Naturaleza y clase de valor;</w:t>
      </w:r>
    </w:p>
    <w:p w14:paraId="25B285DD"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Monto de la emisión y número de cuotas de participación;</w:t>
      </w:r>
    </w:p>
    <w:p w14:paraId="4CC6315F"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Valor mínimo y múltiplos de contratación de anotaciones electrónicas de valores en cuenta;</w:t>
      </w:r>
    </w:p>
    <w:p w14:paraId="6A60EB4A"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Precio de colocación de las cuotas de participación, incluyendo la forma de actualización diaria del precio de colocación durante el periodo de suscripción; </w:t>
      </w:r>
    </w:p>
    <w:p w14:paraId="232F77A9" w14:textId="6CFA0C82" w:rsidR="00C716AF"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Moneda de negociación;</w:t>
      </w:r>
    </w:p>
    <w:p w14:paraId="48696366" w14:textId="77777777" w:rsidR="00786E3A" w:rsidRDefault="00786E3A" w:rsidP="005459D2">
      <w:pPr>
        <w:spacing w:before="120"/>
        <w:rPr>
          <w:rFonts w:ascii="Museo Sans 300" w:hAnsi="Museo Sans 300" w:cs="Arial"/>
          <w:b/>
          <w:sz w:val="20"/>
          <w:szCs w:val="20"/>
          <w:lang w:val="es-MX"/>
        </w:rPr>
      </w:pPr>
    </w:p>
    <w:p w14:paraId="4C702228" w14:textId="22BF7EF6" w:rsidR="0098710A" w:rsidRDefault="0098710A" w:rsidP="0098710A">
      <w:pPr>
        <w:spacing w:before="120"/>
        <w:ind w:left="360"/>
        <w:jc w:val="right"/>
        <w:rPr>
          <w:rFonts w:ascii="Museo Sans 300" w:hAnsi="Museo Sans 300" w:cs="Arial"/>
          <w:b/>
          <w:sz w:val="20"/>
          <w:szCs w:val="20"/>
          <w:lang w:val="es-MX"/>
        </w:rPr>
      </w:pPr>
      <w:r w:rsidRPr="00655E67">
        <w:rPr>
          <w:rFonts w:ascii="Museo Sans 300" w:hAnsi="Museo Sans 300" w:cs="Arial"/>
          <w:b/>
          <w:sz w:val="20"/>
          <w:szCs w:val="20"/>
          <w:lang w:val="es-MX"/>
        </w:rPr>
        <w:t>Anexo No. 3</w:t>
      </w:r>
    </w:p>
    <w:p w14:paraId="277662AF" w14:textId="77777777" w:rsidR="00AD6611" w:rsidRPr="00655E67" w:rsidRDefault="00AD6611" w:rsidP="007C1CB0">
      <w:pPr>
        <w:ind w:left="357"/>
        <w:jc w:val="right"/>
        <w:rPr>
          <w:rFonts w:ascii="Museo Sans 300" w:hAnsi="Museo Sans 300" w:cs="Arial"/>
          <w:snapToGrid w:val="0"/>
          <w:sz w:val="20"/>
          <w:szCs w:val="20"/>
          <w:lang w:val="es-MX"/>
        </w:rPr>
      </w:pPr>
    </w:p>
    <w:p w14:paraId="6F0E58F2" w14:textId="30333371"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Garantías: especificar que la Gestora ha constituido una garantía para 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estableciendo los eventos o causales cubiertos por la misma. Además deberá detallar el nombre de la entidad designada como representante de los beneficiarios;</w:t>
      </w:r>
    </w:p>
    <w:p w14:paraId="25833301" w14:textId="41838109" w:rsidR="00360542" w:rsidRPr="0098710A" w:rsidRDefault="00C716AF" w:rsidP="0098710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Forma de representación: por anotaciones electrónicas de valores en cuenta; </w:t>
      </w:r>
    </w:p>
    <w:p w14:paraId="3BC04E70" w14:textId="77777777" w:rsidR="00C716AF" w:rsidRPr="00655E67" w:rsidDel="005C32E5" w:rsidRDefault="00C716AF" w:rsidP="00794AAA">
      <w:pPr>
        <w:numPr>
          <w:ilvl w:val="0"/>
          <w:numId w:val="12"/>
        </w:numPr>
        <w:tabs>
          <w:tab w:val="clear" w:pos="720"/>
        </w:tabs>
        <w:ind w:left="993" w:hanging="284"/>
        <w:jc w:val="both"/>
        <w:rPr>
          <w:rFonts w:ascii="Museo Sans 300" w:hAnsi="Museo Sans 300" w:cs="Arial"/>
          <w:b/>
          <w:sz w:val="20"/>
          <w:szCs w:val="20"/>
          <w:lang w:val="es-MX"/>
        </w:rPr>
      </w:pPr>
      <w:r w:rsidRPr="00655E67">
        <w:rPr>
          <w:rFonts w:ascii="Museo Sans 300" w:hAnsi="Museo Sans 300" w:cs="Arial"/>
          <w:snapToGrid w:val="0"/>
          <w:sz w:val="20"/>
          <w:szCs w:val="20"/>
          <w:lang w:val="es-MX"/>
        </w:rPr>
        <w:t>Transferencia de los valores: expresar que los traspasos de los valores representados por anotaciones en cuenta se efectuarán por medio de transferencia contable;</w:t>
      </w:r>
    </w:p>
    <w:p w14:paraId="5B8DFB26"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Redención de los valores: detallar las condiciones bajo las cuales se redimirán los valores si fuese aplicable;</w:t>
      </w:r>
    </w:p>
    <w:p w14:paraId="70E8C030"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rPr>
        <w:t>Plazo de la emisión</w:t>
      </w:r>
      <w:r w:rsidRPr="00655E67">
        <w:rPr>
          <w:rFonts w:ascii="Museo Sans 300" w:hAnsi="Museo Sans 300" w:cs="Arial"/>
          <w:snapToGrid w:val="0"/>
          <w:sz w:val="20"/>
          <w:szCs w:val="20"/>
          <w:lang w:val="es-MX"/>
        </w:rPr>
        <w:t>;</w:t>
      </w:r>
    </w:p>
    <w:p w14:paraId="2C21D40B" w14:textId="61D71CD5" w:rsidR="00C716AF" w:rsidRPr="00655E67" w:rsidRDefault="00627D6A"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Negociabilidad en la b</w:t>
      </w:r>
      <w:r w:rsidR="00C716AF" w:rsidRPr="00655E67">
        <w:rPr>
          <w:rFonts w:ascii="Museo Sans 300" w:hAnsi="Museo Sans 300" w:cs="Arial"/>
          <w:snapToGrid w:val="0"/>
          <w:sz w:val="20"/>
          <w:szCs w:val="20"/>
          <w:lang w:val="es-MX"/>
        </w:rPr>
        <w:t>olsa correspondiente;</w:t>
      </w:r>
    </w:p>
    <w:p w14:paraId="28D08556"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Forma de actualización diaria del precio de colocación durante el período de suscripción;</w:t>
      </w:r>
    </w:p>
    <w:p w14:paraId="6297F7D3" w14:textId="77777777" w:rsidR="00C716AF" w:rsidRPr="00655E67" w:rsidRDefault="00C716AF" w:rsidP="00794AAA">
      <w:pPr>
        <w:pStyle w:val="Prrafodelista"/>
        <w:numPr>
          <w:ilvl w:val="0"/>
          <w:numId w:val="12"/>
        </w:numPr>
        <w:tabs>
          <w:tab w:val="clear" w:pos="720"/>
        </w:tabs>
        <w:ind w:left="993" w:hanging="284"/>
        <w:rPr>
          <w:rFonts w:ascii="Museo Sans 300" w:hAnsi="Museo Sans 300"/>
          <w:snapToGrid w:val="0"/>
          <w:sz w:val="20"/>
          <w:szCs w:val="20"/>
          <w:lang w:val="es-MX"/>
        </w:rPr>
      </w:pPr>
      <w:r w:rsidRPr="00655E67">
        <w:rPr>
          <w:rFonts w:ascii="Museo Sans 300" w:hAnsi="Museo Sans 300"/>
          <w:snapToGrid w:val="0"/>
          <w:sz w:val="20"/>
          <w:szCs w:val="20"/>
          <w:lang w:val="es-MX"/>
        </w:rPr>
        <w:t>Activos en que se invertirán los recursos aportados durante el período de suscripción;</w:t>
      </w:r>
    </w:p>
    <w:p w14:paraId="0839F451" w14:textId="7861BBA2" w:rsidR="00C716AF" w:rsidRPr="00655E67" w:rsidRDefault="00C716AF" w:rsidP="00794AAA">
      <w:pPr>
        <w:numPr>
          <w:ilvl w:val="0"/>
          <w:numId w:val="12"/>
        </w:numPr>
        <w:tabs>
          <w:tab w:val="clear" w:pos="720"/>
        </w:tabs>
        <w:ind w:left="993" w:hanging="284"/>
        <w:jc w:val="both"/>
        <w:rPr>
          <w:rFonts w:ascii="Museo Sans 300" w:hAnsi="Museo Sans 300" w:cs="Arial"/>
          <w:b/>
          <w:snapToGrid w:val="0"/>
          <w:sz w:val="20"/>
          <w:szCs w:val="20"/>
          <w:lang w:val="es-MX"/>
        </w:rPr>
      </w:pPr>
      <w:r w:rsidRPr="00655E67">
        <w:rPr>
          <w:rFonts w:ascii="Museo Sans 300" w:hAnsi="Museo Sans 300" w:cs="Arial"/>
          <w:snapToGrid w:val="0"/>
          <w:sz w:val="20"/>
          <w:szCs w:val="20"/>
          <w:lang w:val="es-MX"/>
        </w:rPr>
        <w:t>Descripción de la política de inversión y de diversificación de inversiones del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detallando los tipos de activos en que invertirán, tratamiento del exceso de inversión, proyectos de inversión y otros antecedentes que permitan conocer de los riesgos y potenciales retornos del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325E822C" w14:textId="4593E158"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Fuentes de financiamiento a las que podría recurrir el Fondo de Inversión en caso de que no se cumpla el plan de inversión propuesto, así como las condiciones generales que deben reunir las operaciones de crédito que se formalicen para el </w:t>
      </w:r>
      <w:r w:rsidR="00842E93" w:rsidRPr="00655E67">
        <w:rPr>
          <w:rFonts w:ascii="Museo Sans 300" w:hAnsi="Museo Sans 300" w:cs="Arial"/>
          <w:snapToGrid w:val="0"/>
          <w:sz w:val="20"/>
          <w:szCs w:val="20"/>
          <w:lang w:val="es-MX"/>
        </w:rPr>
        <w:t>p</w:t>
      </w:r>
      <w:r w:rsidRPr="00655E67">
        <w:rPr>
          <w:rFonts w:ascii="Museo Sans 300" w:hAnsi="Museo Sans 300" w:cs="Arial"/>
          <w:snapToGrid w:val="0"/>
          <w:sz w:val="20"/>
          <w:szCs w:val="20"/>
          <w:lang w:val="es-MX"/>
        </w:rPr>
        <w:t xml:space="preserve">royecto; </w:t>
      </w:r>
    </w:p>
    <w:p w14:paraId="6EB4950B"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Descripción de la política de distribución de beneficios del Fondo, especificando la forma de cálculo, así como el plazo, lugar, medio de informar y modo establecido para ejercer el derecho a recibirlos;</w:t>
      </w:r>
    </w:p>
    <w:p w14:paraId="20C6B6A4"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Descripción de la política sobre aumentos y disminuciones de capital;</w:t>
      </w:r>
    </w:p>
    <w:p w14:paraId="02597DEF"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Descripción de la política de endeudamiento;</w:t>
      </w:r>
    </w:p>
    <w:p w14:paraId="3E40F0D2"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Modificación a las características de la emisión, señalando claramente el procedimiento a seguir para solicitar aprobación de modificaciones, especificando los órganos internos y externos facultados para su aprobación;</w:t>
      </w:r>
    </w:p>
    <w:p w14:paraId="5C638E91"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Custodia y depósito, detallar cuando aplique, que la emisión estará depositada en los registros electrónicos que lleva la sociedad especializada en el depósito y custodia de valores contratada;</w:t>
      </w:r>
    </w:p>
    <w:p w14:paraId="72613F31"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Clasificación de riesgo de la emisión, nombre de la clasificadora de riesgo, el significado de la clasificación asignada y la fecha de referencia del informe de clasificación;</w:t>
      </w:r>
    </w:p>
    <w:p w14:paraId="17C237EF" w14:textId="77777777"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Condiciones en las que se considerará fallida una emisión; y</w:t>
      </w:r>
    </w:p>
    <w:p w14:paraId="10E88C7E" w14:textId="5868353A" w:rsidR="00C716AF" w:rsidRPr="00655E67" w:rsidRDefault="00C716AF" w:rsidP="00794AAA">
      <w:pPr>
        <w:numPr>
          <w:ilvl w:val="0"/>
          <w:numId w:val="12"/>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Procedimiento a seguir en caso de acción judicial contra el Fondo de Desarrollo</w:t>
      </w:r>
      <w:r w:rsidR="00124334"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446267E2" w14:textId="2A3ACF3F"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eastAsia="Times New Roman" w:hAnsi="Museo Sans 300"/>
          <w:snapToGrid w:val="0"/>
          <w:sz w:val="20"/>
          <w:szCs w:val="20"/>
          <w:lang w:val="es-ES" w:eastAsia="es-ES"/>
        </w:rPr>
        <w:t>Proyecto</w:t>
      </w:r>
      <w:r w:rsidRPr="00655E67">
        <w:rPr>
          <w:rFonts w:ascii="Museo Sans 300" w:hAnsi="Museo Sans 300" w:cs="Arial"/>
          <w:snapToGrid w:val="0"/>
          <w:sz w:val="20"/>
          <w:szCs w:val="20"/>
          <w:lang w:val="es-MX"/>
        </w:rPr>
        <w:t xml:space="preserve"> de </w:t>
      </w:r>
      <w:r w:rsidR="00627D6A" w:rsidRPr="00655E67">
        <w:rPr>
          <w:rFonts w:ascii="Museo Sans 300" w:hAnsi="Museo Sans 300" w:cs="Arial"/>
          <w:snapToGrid w:val="0"/>
          <w:sz w:val="20"/>
          <w:szCs w:val="20"/>
          <w:lang w:val="es-MX"/>
        </w:rPr>
        <w:t>desarrollo i</w:t>
      </w:r>
      <w:r w:rsidRPr="00655E67">
        <w:rPr>
          <w:rFonts w:ascii="Museo Sans 300" w:hAnsi="Museo Sans 300" w:cs="Arial"/>
          <w:snapToGrid w:val="0"/>
          <w:sz w:val="20"/>
          <w:szCs w:val="20"/>
          <w:lang w:val="es-MX"/>
        </w:rPr>
        <w:t xml:space="preserve">nmobiliario: </w:t>
      </w:r>
    </w:p>
    <w:p w14:paraId="0E382617" w14:textId="1C44E035" w:rsidR="00C716AF" w:rsidRPr="00655E67" w:rsidRDefault="00C716AF" w:rsidP="009908FB">
      <w:pPr>
        <w:pStyle w:val="Prrafodelista"/>
        <w:numPr>
          <w:ilvl w:val="0"/>
          <w:numId w:val="76"/>
        </w:numPr>
        <w:spacing w:before="120"/>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Descripci</w:t>
      </w:r>
      <w:r w:rsidR="00627D6A" w:rsidRPr="00655E67">
        <w:rPr>
          <w:rFonts w:ascii="Museo Sans 300" w:hAnsi="Museo Sans 300" w:cs="Arial"/>
          <w:snapToGrid w:val="0"/>
          <w:sz w:val="20"/>
          <w:szCs w:val="20"/>
          <w:lang w:val="es-MX"/>
        </w:rPr>
        <w:t xml:space="preserve">ón del </w:t>
      </w:r>
      <w:r w:rsidR="00842E93" w:rsidRPr="00655E67">
        <w:rPr>
          <w:rFonts w:ascii="Museo Sans 300" w:hAnsi="Museo Sans 300" w:cs="Arial"/>
          <w:snapToGrid w:val="0"/>
          <w:sz w:val="20"/>
          <w:szCs w:val="20"/>
          <w:lang w:val="es-MX"/>
        </w:rPr>
        <w:t>p</w:t>
      </w:r>
      <w:r w:rsidR="00627D6A" w:rsidRPr="00655E67">
        <w:rPr>
          <w:rFonts w:ascii="Museo Sans 300" w:hAnsi="Museo Sans 300" w:cs="Arial"/>
          <w:snapToGrid w:val="0"/>
          <w:sz w:val="20"/>
          <w:szCs w:val="20"/>
          <w:lang w:val="es-MX"/>
        </w:rPr>
        <w:t>royecto de d</w:t>
      </w:r>
      <w:r w:rsidRPr="00655E67">
        <w:rPr>
          <w:rFonts w:ascii="Museo Sans 300" w:hAnsi="Museo Sans 300" w:cs="Arial"/>
          <w:snapToGrid w:val="0"/>
          <w:sz w:val="20"/>
          <w:szCs w:val="20"/>
          <w:lang w:val="es-MX"/>
        </w:rPr>
        <w:t>esarrollo inmobiliario en la cual se debe detallar sus etapas, cuando apliquen;</w:t>
      </w:r>
    </w:p>
    <w:p w14:paraId="1B1A03CB" w14:textId="28750C89" w:rsidR="00C716AF" w:rsidRPr="00655E67" w:rsidRDefault="00C716AF" w:rsidP="006F18E5">
      <w:pPr>
        <w:pStyle w:val="Prrafodelista"/>
        <w:numPr>
          <w:ilvl w:val="0"/>
          <w:numId w:val="7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Ubicación </w:t>
      </w:r>
      <w:r w:rsidR="00627D6A" w:rsidRPr="00655E67">
        <w:rPr>
          <w:rFonts w:ascii="Museo Sans 300" w:hAnsi="Museo Sans 300" w:cs="Arial"/>
          <w:snapToGrid w:val="0"/>
          <w:sz w:val="20"/>
          <w:szCs w:val="20"/>
          <w:lang w:val="es-MX"/>
        </w:rPr>
        <w:t>g</w:t>
      </w:r>
      <w:r w:rsidRPr="00655E67">
        <w:rPr>
          <w:rFonts w:ascii="Museo Sans 300" w:hAnsi="Museo Sans 300" w:cs="Arial"/>
          <w:snapToGrid w:val="0"/>
          <w:sz w:val="20"/>
          <w:szCs w:val="20"/>
          <w:lang w:val="es-MX"/>
        </w:rPr>
        <w:t xml:space="preserve">eográfica del </w:t>
      </w:r>
      <w:r w:rsidR="00627D6A" w:rsidRPr="00655E67">
        <w:rPr>
          <w:rFonts w:ascii="Museo Sans 300" w:hAnsi="Museo Sans 300" w:cs="Arial"/>
          <w:snapToGrid w:val="0"/>
          <w:sz w:val="20"/>
          <w:szCs w:val="20"/>
          <w:lang w:val="es-MX"/>
        </w:rPr>
        <w:t>p</w:t>
      </w:r>
      <w:r w:rsidRPr="00655E67">
        <w:rPr>
          <w:rFonts w:ascii="Museo Sans 300" w:hAnsi="Museo Sans 300" w:cs="Arial"/>
          <w:snapToGrid w:val="0"/>
          <w:sz w:val="20"/>
          <w:szCs w:val="20"/>
          <w:lang w:val="es-MX"/>
        </w:rPr>
        <w:t xml:space="preserve">royecto; </w:t>
      </w:r>
    </w:p>
    <w:p w14:paraId="50104881" w14:textId="259C54F5" w:rsidR="00C716AF" w:rsidRDefault="00C716AF" w:rsidP="006F18E5">
      <w:pPr>
        <w:pStyle w:val="Prrafodelista"/>
        <w:numPr>
          <w:ilvl w:val="0"/>
          <w:numId w:val="7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Periodo en que se estima desarrollar el proyecto de construcción; </w:t>
      </w:r>
    </w:p>
    <w:p w14:paraId="42798F31" w14:textId="77777777" w:rsidR="00AD6611" w:rsidRDefault="00AD6611" w:rsidP="0098710A">
      <w:pPr>
        <w:ind w:left="709"/>
        <w:jc w:val="right"/>
        <w:rPr>
          <w:rFonts w:ascii="Museo Sans 300" w:hAnsi="Museo Sans 300" w:cs="Arial"/>
          <w:b/>
          <w:bCs/>
          <w:snapToGrid w:val="0"/>
          <w:sz w:val="20"/>
          <w:szCs w:val="20"/>
          <w:lang w:val="es-MX"/>
        </w:rPr>
      </w:pPr>
    </w:p>
    <w:p w14:paraId="4AB15121" w14:textId="77777777" w:rsidR="00351AC7" w:rsidRDefault="00351AC7" w:rsidP="0098710A">
      <w:pPr>
        <w:ind w:left="709"/>
        <w:jc w:val="right"/>
        <w:rPr>
          <w:rFonts w:ascii="Museo Sans 300" w:hAnsi="Museo Sans 300" w:cs="Arial"/>
          <w:b/>
          <w:bCs/>
          <w:snapToGrid w:val="0"/>
          <w:sz w:val="20"/>
          <w:szCs w:val="20"/>
          <w:lang w:val="es-MX"/>
        </w:rPr>
      </w:pPr>
    </w:p>
    <w:p w14:paraId="7973FD2A" w14:textId="5B9E4631" w:rsidR="0098710A" w:rsidRDefault="0098710A" w:rsidP="0098710A">
      <w:pPr>
        <w:ind w:left="709"/>
        <w:jc w:val="right"/>
        <w:rPr>
          <w:rFonts w:ascii="Museo Sans 300" w:hAnsi="Museo Sans 300" w:cs="Arial"/>
          <w:b/>
          <w:bCs/>
          <w:snapToGrid w:val="0"/>
          <w:sz w:val="20"/>
          <w:szCs w:val="20"/>
          <w:lang w:val="es-MX"/>
        </w:rPr>
      </w:pPr>
      <w:r w:rsidRPr="0098710A">
        <w:rPr>
          <w:rFonts w:ascii="Museo Sans 300" w:hAnsi="Museo Sans 300" w:cs="Arial"/>
          <w:b/>
          <w:bCs/>
          <w:snapToGrid w:val="0"/>
          <w:sz w:val="20"/>
          <w:szCs w:val="20"/>
          <w:lang w:val="es-MX"/>
        </w:rPr>
        <w:t>Anexo No. 3</w:t>
      </w:r>
    </w:p>
    <w:p w14:paraId="61F79BBE" w14:textId="77777777" w:rsidR="00AD6611" w:rsidRPr="0098710A" w:rsidRDefault="00AD6611" w:rsidP="0098710A">
      <w:pPr>
        <w:ind w:left="709"/>
        <w:jc w:val="right"/>
        <w:rPr>
          <w:rFonts w:ascii="Museo Sans 300" w:hAnsi="Museo Sans 300" w:cs="Arial"/>
          <w:b/>
          <w:bCs/>
          <w:snapToGrid w:val="0"/>
          <w:sz w:val="20"/>
          <w:szCs w:val="20"/>
          <w:lang w:val="es-MX"/>
        </w:rPr>
      </w:pPr>
    </w:p>
    <w:p w14:paraId="1BBA5AD3" w14:textId="77777777" w:rsidR="00C716AF" w:rsidRPr="00655E67" w:rsidRDefault="00C716AF" w:rsidP="006F18E5">
      <w:pPr>
        <w:pStyle w:val="Prrafodelista"/>
        <w:numPr>
          <w:ilvl w:val="0"/>
          <w:numId w:val="7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Proyecciones estimadas del proyecto;</w:t>
      </w:r>
    </w:p>
    <w:p w14:paraId="573B21F3" w14:textId="190BE051" w:rsidR="00C716AF" w:rsidRPr="00655E67" w:rsidRDefault="00C716AF" w:rsidP="006F18E5">
      <w:pPr>
        <w:pStyle w:val="Prrafodelista"/>
        <w:numPr>
          <w:ilvl w:val="0"/>
          <w:numId w:val="7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Información descriptiva sobre los aspectos técnicos, mercadológi</w:t>
      </w:r>
      <w:r w:rsidR="00842E93" w:rsidRPr="00655E67">
        <w:rPr>
          <w:rFonts w:ascii="Museo Sans 300" w:hAnsi="Museo Sans 300" w:cs="Arial"/>
          <w:snapToGrid w:val="0"/>
          <w:sz w:val="20"/>
          <w:szCs w:val="20"/>
          <w:lang w:val="es-MX"/>
        </w:rPr>
        <w:t>cos, legales y financieros del p</w:t>
      </w:r>
      <w:r w:rsidRPr="00655E67">
        <w:rPr>
          <w:rFonts w:ascii="Museo Sans 300" w:hAnsi="Museo Sans 300" w:cs="Arial"/>
          <w:snapToGrid w:val="0"/>
          <w:sz w:val="20"/>
          <w:szCs w:val="20"/>
          <w:lang w:val="es-MX"/>
        </w:rPr>
        <w:t>royecto;</w:t>
      </w:r>
    </w:p>
    <w:p w14:paraId="1217FB42" w14:textId="790DE879" w:rsidR="00360542" w:rsidRPr="0098710A" w:rsidRDefault="00C716AF" w:rsidP="0098710A">
      <w:pPr>
        <w:pStyle w:val="Prrafodelista"/>
        <w:numPr>
          <w:ilvl w:val="0"/>
          <w:numId w:val="7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Información proyec</w:t>
      </w:r>
      <w:r w:rsidR="00842E93" w:rsidRPr="00655E67">
        <w:rPr>
          <w:rFonts w:ascii="Museo Sans 300" w:hAnsi="Museo Sans 300" w:cs="Arial"/>
          <w:snapToGrid w:val="0"/>
          <w:sz w:val="20"/>
          <w:szCs w:val="20"/>
          <w:lang w:val="es-MX"/>
        </w:rPr>
        <w:t>tada de los flujos de caja del p</w:t>
      </w:r>
      <w:r w:rsidRPr="00655E67">
        <w:rPr>
          <w:rFonts w:ascii="Museo Sans 300" w:hAnsi="Museo Sans 300" w:cs="Arial"/>
          <w:snapToGrid w:val="0"/>
          <w:sz w:val="20"/>
          <w:szCs w:val="20"/>
          <w:lang w:val="es-MX"/>
        </w:rPr>
        <w:t xml:space="preserve">royecto, del estado de situación y del </w:t>
      </w:r>
      <w:r w:rsidR="00070E61" w:rsidRPr="00655E67">
        <w:rPr>
          <w:rFonts w:ascii="Museo Sans 300" w:hAnsi="Museo Sans 300" w:cs="Arial"/>
          <w:snapToGrid w:val="0"/>
          <w:sz w:val="20"/>
          <w:szCs w:val="20"/>
          <w:lang w:val="es-MX"/>
        </w:rPr>
        <w:t>estado de r</w:t>
      </w:r>
      <w:r w:rsidRPr="00655E67">
        <w:rPr>
          <w:rFonts w:ascii="Museo Sans 300" w:hAnsi="Museo Sans 300" w:cs="Arial"/>
          <w:snapToGrid w:val="0"/>
          <w:sz w:val="20"/>
          <w:szCs w:val="20"/>
          <w:lang w:val="es-MX"/>
        </w:rPr>
        <w:t>esultados integral del Fondo de Desarrollo</w:t>
      </w:r>
      <w:r w:rsidR="00883879"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xml:space="preserve">. Asimismo, debe incluir los supuestos que respalden las proyecciones; </w:t>
      </w:r>
    </w:p>
    <w:p w14:paraId="104EC845" w14:textId="1B93276D" w:rsidR="00C716AF" w:rsidRPr="00655E67" w:rsidRDefault="00C716AF" w:rsidP="006F18E5">
      <w:pPr>
        <w:pStyle w:val="Prrafodelista"/>
        <w:numPr>
          <w:ilvl w:val="0"/>
          <w:numId w:val="7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Información de la valuación de los activos por adquirir y pasiv</w:t>
      </w:r>
      <w:r w:rsidR="00842E93" w:rsidRPr="00655E67">
        <w:rPr>
          <w:rFonts w:ascii="Museo Sans 300" w:hAnsi="Museo Sans 300" w:cs="Arial"/>
          <w:snapToGrid w:val="0"/>
          <w:sz w:val="20"/>
          <w:szCs w:val="20"/>
          <w:lang w:val="es-MX"/>
        </w:rPr>
        <w:t>os asumidos que constituyan el p</w:t>
      </w:r>
      <w:r w:rsidRPr="00655E67">
        <w:rPr>
          <w:rFonts w:ascii="Museo Sans 300" w:hAnsi="Museo Sans 300" w:cs="Arial"/>
          <w:snapToGrid w:val="0"/>
          <w:sz w:val="20"/>
          <w:szCs w:val="20"/>
          <w:lang w:val="es-MX"/>
        </w:rPr>
        <w:t xml:space="preserve">royecto. La valuación debe incluir la descripción de la metodología utilizada y debe detallar los gravámenes y anotación que pesen sobre esos bienes, dicha valuación deberá ser realizada por un perito inscrito en la Superintendencia; </w:t>
      </w:r>
    </w:p>
    <w:p w14:paraId="3965C8F2" w14:textId="77777777" w:rsidR="00C716AF" w:rsidRPr="00655E67" w:rsidRDefault="00C716AF" w:rsidP="006F18E5">
      <w:pPr>
        <w:pStyle w:val="Prrafodelista"/>
        <w:numPr>
          <w:ilvl w:val="0"/>
          <w:numId w:val="7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Indicar que cuenta con las autorizaciones o permisos, especificar un detalle de los mismos; e</w:t>
      </w:r>
    </w:p>
    <w:p w14:paraId="10DAC981" w14:textId="1D49A62A" w:rsidR="00C716AF" w:rsidRPr="00655E67" w:rsidRDefault="00C716AF" w:rsidP="006F18E5">
      <w:pPr>
        <w:pStyle w:val="Prrafodelista"/>
        <w:numPr>
          <w:ilvl w:val="0"/>
          <w:numId w:val="7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Mecanismos previstos para la comercialización y venta del Proyecto del Fondo de Desarrollo</w:t>
      </w:r>
      <w:r w:rsidR="00883879"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xml:space="preserve">. </w:t>
      </w:r>
    </w:p>
    <w:p w14:paraId="34710852" w14:textId="3BFEB9B3"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Causas que originen el derecho a retiro: especificar las circunstancias que generarán que el partícipe ejerza el derecho de retirarse del Fondo de Desarrollo</w:t>
      </w:r>
      <w:r w:rsidR="00F546BE"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xml:space="preserve">, incluyendo el plazo y mecanismo mediante el cual el partícipe puede realizarlo. </w:t>
      </w:r>
    </w:p>
    <w:p w14:paraId="6F58FCF1" w14:textId="3FE1AAF9"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lang w:val="es-MX"/>
        </w:rPr>
        <w:t xml:space="preserve">Nombre de la Casa </w:t>
      </w:r>
      <w:r w:rsidR="00070E61" w:rsidRPr="00655E67">
        <w:rPr>
          <w:rFonts w:ascii="Museo Sans 300" w:hAnsi="Museo Sans 300" w:cs="Arial"/>
          <w:snapToGrid w:val="0"/>
          <w:sz w:val="20"/>
          <w:szCs w:val="20"/>
          <w:lang w:val="es-MX"/>
        </w:rPr>
        <w:t>que participa en la colocación.</w:t>
      </w:r>
    </w:p>
    <w:p w14:paraId="43EC8A82" w14:textId="77777777"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Información de la Gestora:</w:t>
      </w:r>
    </w:p>
    <w:p w14:paraId="648A78DD" w14:textId="77777777" w:rsidR="00C716AF" w:rsidRPr="00655E67" w:rsidRDefault="00C716AF" w:rsidP="009908FB">
      <w:pPr>
        <w:numPr>
          <w:ilvl w:val="0"/>
          <w:numId w:val="15"/>
        </w:numPr>
        <w:tabs>
          <w:tab w:val="clear" w:pos="720"/>
        </w:tabs>
        <w:spacing w:before="120"/>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Denominación social, Número de Identificación Tributaria (NIT), números y fecha de inscripción en el Registro, dirección de la oficina principal, números de teléfono y fax, correo electrónico, dirección del sitio de internet;</w:t>
      </w:r>
    </w:p>
    <w:p w14:paraId="38115BCD" w14:textId="77777777" w:rsidR="00C716AF" w:rsidRPr="00655E67" w:rsidRDefault="00C716AF" w:rsidP="00794AAA">
      <w:pPr>
        <w:numPr>
          <w:ilvl w:val="0"/>
          <w:numId w:val="15"/>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Detalle de los accionistas, sean persona natural o jurídica; incluyendo el porcentaje de participación;</w:t>
      </w:r>
    </w:p>
    <w:p w14:paraId="0CFB8B70" w14:textId="06077F41" w:rsidR="00C716AF" w:rsidRPr="00655E67" w:rsidRDefault="00C716AF" w:rsidP="00794AAA">
      <w:pPr>
        <w:numPr>
          <w:ilvl w:val="0"/>
          <w:numId w:val="15"/>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Nómina de la Junta Directiva con sus datos de inscripción en el Regist</w:t>
      </w:r>
      <w:r w:rsidR="00070E61" w:rsidRPr="00655E67">
        <w:rPr>
          <w:rFonts w:ascii="Museo Sans 300" w:hAnsi="Museo Sans 300" w:cs="Arial"/>
          <w:snapToGrid w:val="0"/>
          <w:sz w:val="20"/>
          <w:szCs w:val="20"/>
          <w:lang w:val="es-MX"/>
        </w:rPr>
        <w:t>ro de Comercio, Gerente General</w:t>
      </w:r>
      <w:r w:rsidRPr="00655E67">
        <w:rPr>
          <w:rFonts w:ascii="Museo Sans 300" w:hAnsi="Museo Sans 300" w:cs="Arial"/>
          <w:snapToGrid w:val="0"/>
          <w:sz w:val="20"/>
          <w:szCs w:val="20"/>
          <w:lang w:val="es-MX"/>
        </w:rPr>
        <w:t xml:space="preserve"> o Director Ejecutivo de la Gestora, de los principales ejecutivos y de las personas que tendrán a su cargo las funciones relacionadas a las decisiones de inversión en el Fondo de Desarrollo</w:t>
      </w:r>
      <w:r w:rsidR="00F546BE"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incorporando un resumen del currículum vitae de los mismos;</w:t>
      </w:r>
    </w:p>
    <w:p w14:paraId="29210881" w14:textId="2FB4F0E5" w:rsidR="00C716AF" w:rsidRPr="00655E67" w:rsidRDefault="00C716AF" w:rsidP="00794AAA">
      <w:pPr>
        <w:numPr>
          <w:ilvl w:val="0"/>
          <w:numId w:val="15"/>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Información relevante (incluyendo litigios promovidos en su contra y sentencias condenatorias de pago); y</w:t>
      </w:r>
    </w:p>
    <w:p w14:paraId="734FF4E8" w14:textId="77777777" w:rsidR="00C716AF" w:rsidRPr="00655E67" w:rsidRDefault="00C716AF" w:rsidP="00794AAA">
      <w:pPr>
        <w:numPr>
          <w:ilvl w:val="0"/>
          <w:numId w:val="15"/>
        </w:numPr>
        <w:tabs>
          <w:tab w:val="clear" w:pos="720"/>
        </w:tabs>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En caso que la Gestora pertenezca a un grupo empresarial o conglomerado, deberá incluir la controlante de la Gestora, las denominaciones de las sociedades, así como una breve descripción del grupo empresarial y la posición de la Gestora dentro del mismo.</w:t>
      </w:r>
    </w:p>
    <w:p w14:paraId="5D736363" w14:textId="77777777"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Información financiera: información financiera auditada del Fondo, cuando se trate de emisiones posteriores.</w:t>
      </w:r>
    </w:p>
    <w:p w14:paraId="2EB8B797" w14:textId="77777777"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lang w:val="es-MX"/>
        </w:rPr>
        <w:t>Clasificación</w:t>
      </w:r>
      <w:r w:rsidRPr="00655E67">
        <w:rPr>
          <w:rFonts w:ascii="Museo Sans 300" w:hAnsi="Museo Sans 300" w:cs="Arial"/>
          <w:snapToGrid w:val="0"/>
          <w:sz w:val="20"/>
          <w:szCs w:val="20"/>
        </w:rPr>
        <w:t xml:space="preserve"> de Riesgo: adjuntar el informe completo de la clasificación de riesgo de la emisión.</w:t>
      </w:r>
    </w:p>
    <w:p w14:paraId="7F67E189" w14:textId="7ABA1876" w:rsidR="00C716AF" w:rsidRPr="0098710A" w:rsidRDefault="00C716AF" w:rsidP="00794AAA">
      <w:pPr>
        <w:pStyle w:val="Prrafodelista"/>
        <w:numPr>
          <w:ilvl w:val="3"/>
          <w:numId w:val="23"/>
        </w:numPr>
        <w:spacing w:before="120"/>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lang w:val="es-MX"/>
        </w:rPr>
        <w:t>Registro</w:t>
      </w:r>
      <w:r w:rsidRPr="00655E67">
        <w:rPr>
          <w:rFonts w:ascii="Museo Sans 300" w:hAnsi="Museo Sans 300" w:cs="Arial"/>
          <w:snapToGrid w:val="0"/>
          <w:sz w:val="20"/>
          <w:szCs w:val="20"/>
        </w:rPr>
        <w:t xml:space="preserve"> de </w:t>
      </w:r>
      <w:r w:rsidRPr="00655E67">
        <w:rPr>
          <w:rFonts w:ascii="Museo Sans 300" w:hAnsi="Museo Sans 300" w:cs="Arial"/>
          <w:snapToGrid w:val="0"/>
          <w:sz w:val="20"/>
          <w:szCs w:val="20"/>
          <w:lang w:val="es-MX"/>
        </w:rPr>
        <w:t>partícipes: especificar el nombre de la entidad responsable de llevar el referido registro.</w:t>
      </w:r>
    </w:p>
    <w:p w14:paraId="54929115" w14:textId="34C33D3E" w:rsidR="0098710A" w:rsidRDefault="0098710A" w:rsidP="0098710A">
      <w:pPr>
        <w:spacing w:before="120"/>
        <w:ind w:left="1080"/>
        <w:jc w:val="right"/>
        <w:rPr>
          <w:rFonts w:ascii="Museo Sans 300" w:hAnsi="Museo Sans 300" w:cs="Arial"/>
          <w:b/>
          <w:sz w:val="20"/>
          <w:szCs w:val="20"/>
          <w:lang w:val="es-MX"/>
        </w:rPr>
      </w:pPr>
      <w:r w:rsidRPr="00655E67">
        <w:rPr>
          <w:rFonts w:ascii="Museo Sans 300" w:hAnsi="Museo Sans 300" w:cs="Arial"/>
          <w:b/>
          <w:sz w:val="20"/>
          <w:szCs w:val="20"/>
          <w:lang w:val="es-MX"/>
        </w:rPr>
        <w:t>Anexo No. 3</w:t>
      </w:r>
    </w:p>
    <w:p w14:paraId="411140B3" w14:textId="77777777" w:rsidR="00351AC7" w:rsidRPr="0098710A" w:rsidRDefault="00351AC7" w:rsidP="007C1CB0">
      <w:pPr>
        <w:ind w:left="1077"/>
        <w:jc w:val="right"/>
        <w:rPr>
          <w:rFonts w:ascii="Museo Sans 300" w:hAnsi="Museo Sans 300" w:cs="Arial"/>
          <w:snapToGrid w:val="0"/>
          <w:sz w:val="20"/>
          <w:szCs w:val="20"/>
          <w:lang w:val="es-MX"/>
        </w:rPr>
      </w:pPr>
    </w:p>
    <w:p w14:paraId="4F444220" w14:textId="51AAA830" w:rsidR="00C716AF" w:rsidRPr="00655E67" w:rsidRDefault="00C716AF" w:rsidP="00035E02">
      <w:pPr>
        <w:pStyle w:val="Prrafodelista"/>
        <w:numPr>
          <w:ilvl w:val="3"/>
          <w:numId w:val="23"/>
        </w:numPr>
        <w:ind w:left="425" w:hanging="425"/>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Factores de Riesgos del Fondo</w:t>
      </w:r>
      <w:r w:rsidR="001C4206" w:rsidRPr="00655E67">
        <w:rPr>
          <w:rFonts w:ascii="Museo Sans 300" w:hAnsi="Museo Sans 300" w:cs="Arial"/>
          <w:snapToGrid w:val="0"/>
          <w:sz w:val="20"/>
          <w:szCs w:val="20"/>
          <w:lang w:val="es-MX"/>
        </w:rPr>
        <w:t>: identificar y explicar los principales riesgos</w:t>
      </w:r>
      <w:r w:rsidR="002D25F8" w:rsidRPr="00655E67">
        <w:rPr>
          <w:rFonts w:ascii="Museo Sans 300" w:hAnsi="Museo Sans 300" w:cs="Arial"/>
          <w:snapToGrid w:val="0"/>
          <w:sz w:val="20"/>
          <w:szCs w:val="20"/>
          <w:lang w:val="es-MX"/>
        </w:rPr>
        <w:t xml:space="preserve"> </w:t>
      </w:r>
      <w:r w:rsidR="001C4206" w:rsidRPr="00655E67">
        <w:rPr>
          <w:rFonts w:ascii="Museo Sans 300" w:hAnsi="Museo Sans 300" w:cs="Arial"/>
          <w:snapToGrid w:val="0"/>
          <w:sz w:val="20"/>
          <w:szCs w:val="20"/>
          <w:lang w:val="es-MX"/>
        </w:rPr>
        <w:t>inherentes al Fondo y sus inversiones,</w:t>
      </w:r>
      <w:r w:rsidRPr="00655E67">
        <w:rPr>
          <w:rFonts w:ascii="Museo Sans 300" w:hAnsi="Museo Sans 300" w:cs="Arial"/>
          <w:snapToGrid w:val="0"/>
          <w:sz w:val="20"/>
          <w:szCs w:val="20"/>
          <w:lang w:val="es-MX"/>
        </w:rPr>
        <w:t xml:space="preserve"> considerando </w:t>
      </w:r>
      <w:r w:rsidR="002F1E6E" w:rsidRPr="00655E67">
        <w:rPr>
          <w:rFonts w:ascii="Museo Sans 300" w:hAnsi="Museo Sans 300" w:cs="Arial"/>
          <w:snapToGrid w:val="0"/>
          <w:sz w:val="20"/>
          <w:szCs w:val="20"/>
          <w:lang w:val="es-MX"/>
        </w:rPr>
        <w:t>dentro de e</w:t>
      </w:r>
      <w:r w:rsidR="001C4206" w:rsidRPr="00655E67">
        <w:rPr>
          <w:rFonts w:ascii="Museo Sans 300" w:hAnsi="Museo Sans 300" w:cs="Arial"/>
          <w:snapToGrid w:val="0"/>
          <w:sz w:val="20"/>
          <w:szCs w:val="20"/>
          <w:lang w:val="es-MX"/>
        </w:rPr>
        <w:t xml:space="preserve">stos riesgos </w:t>
      </w:r>
      <w:r w:rsidRPr="00655E67">
        <w:rPr>
          <w:rFonts w:ascii="Museo Sans 300" w:hAnsi="Museo Sans 300" w:cs="Arial"/>
          <w:snapToGrid w:val="0"/>
          <w:sz w:val="20"/>
          <w:szCs w:val="20"/>
          <w:lang w:val="es-MX"/>
        </w:rPr>
        <w:t>como mínimo</w:t>
      </w:r>
      <w:r w:rsidR="001C4206" w:rsidRPr="00655E67">
        <w:rPr>
          <w:rFonts w:ascii="Museo Sans 300" w:hAnsi="Museo Sans 300" w:cs="Arial"/>
          <w:snapToGrid w:val="0"/>
          <w:sz w:val="20"/>
          <w:szCs w:val="20"/>
          <w:lang w:val="es-MX"/>
        </w:rPr>
        <w:t xml:space="preserve"> los siguientes</w:t>
      </w:r>
      <w:r w:rsidRPr="00655E67">
        <w:rPr>
          <w:rFonts w:ascii="Museo Sans 300" w:hAnsi="Museo Sans 300" w:cs="Arial"/>
          <w:snapToGrid w:val="0"/>
          <w:sz w:val="20"/>
          <w:szCs w:val="20"/>
          <w:lang w:val="es-MX"/>
        </w:rPr>
        <w:t xml:space="preserve">: </w:t>
      </w:r>
    </w:p>
    <w:p w14:paraId="08A99B1F" w14:textId="77777777" w:rsidR="00C716AF" w:rsidRPr="00655E67" w:rsidRDefault="00C716AF" w:rsidP="00794AAA">
      <w:pPr>
        <w:pStyle w:val="Prrafodelista"/>
        <w:numPr>
          <w:ilvl w:val="0"/>
          <w:numId w:val="56"/>
        </w:numPr>
        <w:autoSpaceDE w:val="0"/>
        <w:autoSpaceDN w:val="0"/>
        <w:adjustRightInd w:val="0"/>
        <w:spacing w:before="120"/>
        <w:ind w:left="993" w:hanging="284"/>
        <w:jc w:val="both"/>
        <w:rPr>
          <w:rFonts w:ascii="Museo Sans 300" w:hAnsi="Museo Sans 300"/>
          <w:sz w:val="20"/>
          <w:szCs w:val="20"/>
          <w:lang w:val="es-MX"/>
        </w:rPr>
      </w:pPr>
      <w:r w:rsidRPr="00655E67">
        <w:rPr>
          <w:rFonts w:ascii="Museo Sans 300" w:hAnsi="Museo Sans 300"/>
          <w:sz w:val="20"/>
          <w:szCs w:val="20"/>
          <w:lang w:val="es-MX"/>
        </w:rPr>
        <w:t xml:space="preserve">Riesgo de siniestro; </w:t>
      </w:r>
    </w:p>
    <w:p w14:paraId="6DB0B167" w14:textId="61ACA8B5" w:rsidR="00C716AF" w:rsidRPr="00655E67" w:rsidRDefault="00C716AF" w:rsidP="00794AAA">
      <w:pPr>
        <w:pStyle w:val="Prrafodelista"/>
        <w:numPr>
          <w:ilvl w:val="0"/>
          <w:numId w:val="56"/>
        </w:numPr>
        <w:autoSpaceDE w:val="0"/>
        <w:autoSpaceDN w:val="0"/>
        <w:adjustRightInd w:val="0"/>
        <w:ind w:left="993" w:hanging="284"/>
        <w:jc w:val="both"/>
        <w:rPr>
          <w:rFonts w:ascii="Museo Sans 300" w:hAnsi="Museo Sans 300"/>
          <w:sz w:val="20"/>
          <w:szCs w:val="20"/>
          <w:lang w:val="es-MX"/>
        </w:rPr>
      </w:pPr>
      <w:r w:rsidRPr="00655E67">
        <w:rPr>
          <w:rFonts w:ascii="Museo Sans 300" w:hAnsi="Museo Sans 300"/>
          <w:sz w:val="20"/>
          <w:szCs w:val="20"/>
          <w:lang w:val="es-MX"/>
        </w:rPr>
        <w:t>Riegos a</w:t>
      </w:r>
      <w:r w:rsidR="00842E93" w:rsidRPr="00655E67">
        <w:rPr>
          <w:rFonts w:ascii="Museo Sans 300" w:hAnsi="Museo Sans 300"/>
          <w:sz w:val="20"/>
          <w:szCs w:val="20"/>
          <w:lang w:val="es-MX"/>
        </w:rPr>
        <w:t>sociados al financiamiento del p</w:t>
      </w:r>
      <w:r w:rsidRPr="00655E67">
        <w:rPr>
          <w:rFonts w:ascii="Museo Sans 300" w:hAnsi="Museo Sans 300"/>
          <w:sz w:val="20"/>
          <w:szCs w:val="20"/>
          <w:lang w:val="es-MX"/>
        </w:rPr>
        <w:t xml:space="preserve">royecto; </w:t>
      </w:r>
    </w:p>
    <w:p w14:paraId="2E929EA6" w14:textId="77777777" w:rsidR="00C716AF" w:rsidRPr="00655E67" w:rsidRDefault="00C716AF" w:rsidP="00794AAA">
      <w:pPr>
        <w:pStyle w:val="Prrafodelista"/>
        <w:numPr>
          <w:ilvl w:val="0"/>
          <w:numId w:val="56"/>
        </w:numPr>
        <w:autoSpaceDE w:val="0"/>
        <w:autoSpaceDN w:val="0"/>
        <w:adjustRightInd w:val="0"/>
        <w:ind w:left="993" w:hanging="284"/>
        <w:jc w:val="both"/>
        <w:rPr>
          <w:rFonts w:ascii="Museo Sans 300" w:hAnsi="Museo Sans 300"/>
          <w:sz w:val="20"/>
          <w:szCs w:val="20"/>
          <w:lang w:val="es-MX"/>
        </w:rPr>
      </w:pPr>
      <w:r w:rsidRPr="00655E67">
        <w:rPr>
          <w:rFonts w:ascii="Museo Sans 300" w:hAnsi="Museo Sans 300"/>
          <w:sz w:val="20"/>
          <w:szCs w:val="20"/>
          <w:lang w:val="es-MX"/>
        </w:rPr>
        <w:t>Riesgos de fallas en la construcción;</w:t>
      </w:r>
    </w:p>
    <w:p w14:paraId="49DD253D" w14:textId="77777777" w:rsidR="00C716AF" w:rsidRPr="00655E67" w:rsidRDefault="00C716AF" w:rsidP="00794AAA">
      <w:pPr>
        <w:pStyle w:val="Prrafodelista"/>
        <w:numPr>
          <w:ilvl w:val="0"/>
          <w:numId w:val="56"/>
        </w:numPr>
        <w:autoSpaceDE w:val="0"/>
        <w:autoSpaceDN w:val="0"/>
        <w:adjustRightInd w:val="0"/>
        <w:ind w:left="993" w:hanging="284"/>
        <w:jc w:val="both"/>
        <w:rPr>
          <w:rFonts w:ascii="Museo Sans 300" w:hAnsi="Museo Sans 300"/>
          <w:sz w:val="20"/>
          <w:szCs w:val="20"/>
          <w:lang w:val="es-MX"/>
        </w:rPr>
      </w:pPr>
      <w:r w:rsidRPr="00655E67">
        <w:rPr>
          <w:rFonts w:ascii="Museo Sans 300" w:hAnsi="Museo Sans 300"/>
          <w:sz w:val="20"/>
          <w:szCs w:val="20"/>
          <w:lang w:val="es-MX"/>
        </w:rPr>
        <w:t xml:space="preserve">Riesgo en la estimación o contracción en la demanda; </w:t>
      </w:r>
    </w:p>
    <w:p w14:paraId="43EA7452" w14:textId="77777777" w:rsidR="00C716AF" w:rsidRPr="00655E67" w:rsidRDefault="00C716AF" w:rsidP="00794AAA">
      <w:pPr>
        <w:pStyle w:val="Prrafodelista"/>
        <w:numPr>
          <w:ilvl w:val="0"/>
          <w:numId w:val="56"/>
        </w:numPr>
        <w:autoSpaceDE w:val="0"/>
        <w:autoSpaceDN w:val="0"/>
        <w:adjustRightInd w:val="0"/>
        <w:ind w:left="993" w:hanging="284"/>
        <w:jc w:val="both"/>
        <w:rPr>
          <w:rFonts w:ascii="Museo Sans 300" w:hAnsi="Museo Sans 300"/>
          <w:sz w:val="20"/>
          <w:szCs w:val="20"/>
          <w:lang w:val="es-MX"/>
        </w:rPr>
      </w:pPr>
      <w:r w:rsidRPr="00655E67">
        <w:rPr>
          <w:rFonts w:ascii="Museo Sans 300" w:hAnsi="Museo Sans 300"/>
          <w:sz w:val="20"/>
          <w:szCs w:val="20"/>
          <w:lang w:val="es-MX"/>
        </w:rPr>
        <w:t>Riesgos asociados al incremento de costos en el desarrollo del proyecto;</w:t>
      </w:r>
    </w:p>
    <w:p w14:paraId="33E18F13" w14:textId="55309E2F" w:rsidR="00360542" w:rsidRPr="0098710A" w:rsidRDefault="00C716AF" w:rsidP="0098710A">
      <w:pPr>
        <w:pStyle w:val="Prrafodelista"/>
        <w:numPr>
          <w:ilvl w:val="0"/>
          <w:numId w:val="56"/>
        </w:numPr>
        <w:autoSpaceDE w:val="0"/>
        <w:autoSpaceDN w:val="0"/>
        <w:adjustRightInd w:val="0"/>
        <w:ind w:left="993" w:hanging="284"/>
        <w:jc w:val="both"/>
        <w:rPr>
          <w:rFonts w:ascii="Museo Sans 300" w:hAnsi="Museo Sans 300"/>
          <w:sz w:val="20"/>
          <w:szCs w:val="20"/>
          <w:lang w:val="es-MX"/>
        </w:rPr>
      </w:pPr>
      <w:r w:rsidRPr="00655E67">
        <w:rPr>
          <w:rFonts w:ascii="Museo Sans 300" w:hAnsi="Museo Sans 300"/>
          <w:sz w:val="20"/>
          <w:szCs w:val="20"/>
          <w:lang w:val="es-MX"/>
        </w:rPr>
        <w:t xml:space="preserve">Riesgos asociados a los tiempos establecidos o cronogramas para el desarrollo del proyecto; </w:t>
      </w:r>
    </w:p>
    <w:p w14:paraId="2360121D" w14:textId="0303B711" w:rsidR="00C716AF" w:rsidRPr="00655E67" w:rsidRDefault="00C716AF" w:rsidP="00794AAA">
      <w:pPr>
        <w:pStyle w:val="Prrafodelista"/>
        <w:numPr>
          <w:ilvl w:val="0"/>
          <w:numId w:val="56"/>
        </w:numPr>
        <w:autoSpaceDE w:val="0"/>
        <w:autoSpaceDN w:val="0"/>
        <w:adjustRightInd w:val="0"/>
        <w:ind w:left="993" w:hanging="284"/>
        <w:jc w:val="both"/>
        <w:rPr>
          <w:rFonts w:ascii="Museo Sans 300" w:hAnsi="Museo Sans 300"/>
          <w:sz w:val="20"/>
          <w:szCs w:val="20"/>
          <w:lang w:val="es-MX"/>
        </w:rPr>
      </w:pPr>
      <w:r w:rsidRPr="00655E67">
        <w:rPr>
          <w:rFonts w:ascii="Museo Sans 300" w:hAnsi="Museo Sans 300"/>
          <w:sz w:val="20"/>
          <w:szCs w:val="20"/>
          <w:lang w:val="es-MX"/>
        </w:rPr>
        <w:t>Riesgos asociados a las incompatibilidades de las especificaciones técnicas establecidas en el estudio de viabilidad en el desarrollo del proyecto;</w:t>
      </w:r>
      <w:r w:rsidR="00E81FB6" w:rsidRPr="00655E67">
        <w:rPr>
          <w:rFonts w:ascii="Museo Sans 300" w:hAnsi="Museo Sans 300"/>
          <w:sz w:val="20"/>
          <w:szCs w:val="20"/>
          <w:lang w:val="es-MX"/>
        </w:rPr>
        <w:t xml:space="preserve"> y</w:t>
      </w:r>
    </w:p>
    <w:p w14:paraId="515850E9" w14:textId="5510DD39" w:rsidR="001C4206" w:rsidRPr="00655E67" w:rsidRDefault="00C716AF" w:rsidP="00794AAA">
      <w:pPr>
        <w:pStyle w:val="Prrafodelista"/>
        <w:numPr>
          <w:ilvl w:val="0"/>
          <w:numId w:val="56"/>
        </w:numPr>
        <w:autoSpaceDE w:val="0"/>
        <w:autoSpaceDN w:val="0"/>
        <w:adjustRightInd w:val="0"/>
        <w:ind w:left="993" w:hanging="284"/>
        <w:jc w:val="both"/>
        <w:rPr>
          <w:rFonts w:ascii="Museo Sans 300" w:hAnsi="Museo Sans 300" w:cs="Arial"/>
          <w:snapToGrid w:val="0"/>
          <w:sz w:val="20"/>
          <w:szCs w:val="20"/>
          <w:lang w:val="es-MX"/>
        </w:rPr>
      </w:pPr>
      <w:r w:rsidRPr="00655E67">
        <w:rPr>
          <w:rFonts w:ascii="Museo Sans 300" w:hAnsi="Museo Sans 300"/>
          <w:sz w:val="20"/>
          <w:szCs w:val="20"/>
          <w:lang w:val="es-MX"/>
        </w:rPr>
        <w:t>Riesgos legales derivados del incumplimiento de los contratos realizados con terceros para el desarrollo del proyecto</w:t>
      </w:r>
      <w:r w:rsidR="00E81FB6" w:rsidRPr="00655E67">
        <w:rPr>
          <w:rFonts w:ascii="Museo Sans 300" w:hAnsi="Museo Sans 300"/>
          <w:sz w:val="20"/>
          <w:szCs w:val="20"/>
          <w:lang w:val="es-MX"/>
        </w:rPr>
        <w:t>.</w:t>
      </w:r>
    </w:p>
    <w:p w14:paraId="7C03B377" w14:textId="28B075C8" w:rsidR="00222BA4" w:rsidRPr="00655E67" w:rsidRDefault="00E2582D" w:rsidP="00035E02">
      <w:pPr>
        <w:pStyle w:val="Prrafodelista"/>
        <w:numPr>
          <w:ilvl w:val="3"/>
          <w:numId w:val="23"/>
        </w:numPr>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lang w:val="es-MX"/>
        </w:rPr>
        <w:t>Otros</w:t>
      </w:r>
      <w:r w:rsidRPr="00655E67">
        <w:rPr>
          <w:rFonts w:ascii="Museo Sans 300" w:hAnsi="Museo Sans 300"/>
          <w:sz w:val="20"/>
          <w:szCs w:val="20"/>
          <w:lang w:val="es-MX"/>
        </w:rPr>
        <w:t xml:space="preserve"> r</w:t>
      </w:r>
      <w:r w:rsidR="001C4206" w:rsidRPr="00655E67">
        <w:rPr>
          <w:rFonts w:ascii="Museo Sans 300" w:hAnsi="Museo Sans 300"/>
          <w:sz w:val="20"/>
          <w:szCs w:val="20"/>
          <w:lang w:val="es-MX"/>
        </w:rPr>
        <w:t>iesgo</w:t>
      </w:r>
      <w:r w:rsidRPr="00655E67">
        <w:rPr>
          <w:rFonts w:ascii="Museo Sans 300" w:hAnsi="Museo Sans 300"/>
          <w:sz w:val="20"/>
          <w:szCs w:val="20"/>
          <w:lang w:val="es-MX"/>
        </w:rPr>
        <w:t>s operativos acordes a la naturaleza del proyecto</w:t>
      </w:r>
      <w:r w:rsidR="00F546BE" w:rsidRPr="00655E67">
        <w:rPr>
          <w:rFonts w:ascii="Museo Sans 300" w:hAnsi="Museo Sans 300"/>
          <w:sz w:val="20"/>
          <w:szCs w:val="20"/>
          <w:lang w:val="es-MX"/>
        </w:rPr>
        <w:t>.</w:t>
      </w:r>
    </w:p>
    <w:p w14:paraId="1BFDA8E6" w14:textId="1B03184D" w:rsidR="00C716AF" w:rsidRPr="00655E67" w:rsidRDefault="00C716AF" w:rsidP="00035E02">
      <w:pPr>
        <w:pStyle w:val="Prrafodelista"/>
        <w:numPr>
          <w:ilvl w:val="3"/>
          <w:numId w:val="23"/>
        </w:numPr>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lang w:val="es-MX"/>
        </w:rPr>
        <w:t>Prácticas y políticas de la Gestora en materia de gestión de riesgo</w:t>
      </w:r>
      <w:r w:rsidR="002F1E6E" w:rsidRPr="00655E67">
        <w:rPr>
          <w:rFonts w:ascii="Museo Sans 300" w:hAnsi="Museo Sans 300" w:cs="Arial"/>
          <w:snapToGrid w:val="0"/>
          <w:sz w:val="20"/>
          <w:szCs w:val="20"/>
          <w:lang w:val="es-MX"/>
        </w:rPr>
        <w:t>s</w:t>
      </w:r>
      <w:r w:rsidRPr="00655E67">
        <w:rPr>
          <w:rFonts w:ascii="Museo Sans 300" w:hAnsi="Museo Sans 300" w:cs="Arial"/>
          <w:snapToGrid w:val="0"/>
          <w:sz w:val="20"/>
          <w:szCs w:val="20"/>
          <w:lang w:val="es-MX"/>
        </w:rPr>
        <w:t xml:space="preserve"> en la gestión del Fondo de Desarrollo</w:t>
      </w:r>
      <w:r w:rsidR="00F546BE"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w:t>
      </w:r>
    </w:p>
    <w:p w14:paraId="6D45465C" w14:textId="77777777" w:rsidR="00C716AF" w:rsidRPr="00655E67" w:rsidRDefault="00C716AF" w:rsidP="00035E02">
      <w:pPr>
        <w:pStyle w:val="Prrafodelista"/>
        <w:numPr>
          <w:ilvl w:val="3"/>
          <w:numId w:val="23"/>
        </w:numPr>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lang w:val="es-MX"/>
        </w:rPr>
        <w:t>Procedimiento</w:t>
      </w:r>
      <w:r w:rsidRPr="00655E67">
        <w:rPr>
          <w:rFonts w:ascii="Museo Sans 300" w:hAnsi="Museo Sans 300" w:cs="Arial"/>
          <w:snapToGrid w:val="0"/>
          <w:sz w:val="20"/>
          <w:szCs w:val="20"/>
        </w:rPr>
        <w:t xml:space="preserve"> a seguir en caso de acción judicial en contra de la Gestora.</w:t>
      </w:r>
    </w:p>
    <w:p w14:paraId="15A92A37" w14:textId="736942A2" w:rsidR="00C716AF" w:rsidRPr="00655E67" w:rsidRDefault="00C716AF" w:rsidP="00035E02">
      <w:pPr>
        <w:pStyle w:val="Prrafodelista"/>
        <w:numPr>
          <w:ilvl w:val="3"/>
          <w:numId w:val="23"/>
        </w:numPr>
        <w:ind w:left="425" w:hanging="425"/>
        <w:jc w:val="both"/>
        <w:rPr>
          <w:rFonts w:ascii="Museo Sans 300" w:hAnsi="Museo Sans 300" w:cs="Arial"/>
          <w:snapToGrid w:val="0"/>
          <w:sz w:val="20"/>
          <w:szCs w:val="20"/>
          <w:lang w:val="es-MX"/>
        </w:rPr>
      </w:pPr>
      <w:r w:rsidRPr="00655E67">
        <w:rPr>
          <w:rFonts w:ascii="Museo Sans 300" w:hAnsi="Museo Sans 300" w:cs="Arial"/>
          <w:snapToGrid w:val="0"/>
          <w:sz w:val="20"/>
          <w:szCs w:val="20"/>
        </w:rPr>
        <w:t xml:space="preserve">Comisiones: descripción de las comisiones cobradas indicando su periodicidad, la base para la determinación de su cálculo y si son con cargo al Fondo </w:t>
      </w:r>
      <w:r w:rsidRPr="00655E67">
        <w:rPr>
          <w:rFonts w:ascii="Museo Sans 300" w:hAnsi="Museo Sans 300" w:cs="Arial"/>
          <w:snapToGrid w:val="0"/>
          <w:sz w:val="20"/>
          <w:szCs w:val="20"/>
          <w:lang w:val="es-MX"/>
        </w:rPr>
        <w:t>de Desarrollo</w:t>
      </w:r>
      <w:r w:rsidR="00F546BE"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rPr>
        <w:t xml:space="preserve"> o al inversionista, </w:t>
      </w:r>
      <w:r w:rsidRPr="00655E67">
        <w:rPr>
          <w:rFonts w:ascii="Museo Sans 300" w:hAnsi="Museo Sans 300" w:cs="Arial"/>
          <w:snapToGrid w:val="0"/>
          <w:sz w:val="20"/>
          <w:szCs w:val="20"/>
          <w:lang w:val="es-MX"/>
        </w:rPr>
        <w:t>debiendo ser expresadas como porcentajes o montos.</w:t>
      </w:r>
    </w:p>
    <w:p w14:paraId="15C53DF3" w14:textId="77777777" w:rsidR="00C716AF" w:rsidRPr="00655E67" w:rsidRDefault="00C716AF" w:rsidP="00035E02">
      <w:pPr>
        <w:pStyle w:val="Prrafodelista"/>
        <w:numPr>
          <w:ilvl w:val="3"/>
          <w:numId w:val="23"/>
        </w:numPr>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lang w:val="es-MX"/>
        </w:rPr>
        <w:t>T</w:t>
      </w:r>
      <w:r w:rsidRPr="00655E67">
        <w:rPr>
          <w:rFonts w:ascii="Museo Sans 300" w:hAnsi="Museo Sans 300" w:cs="Arial"/>
          <w:snapToGrid w:val="0"/>
          <w:sz w:val="20"/>
          <w:szCs w:val="20"/>
        </w:rPr>
        <w:t xml:space="preserve">ratamiento del aporte con inmuebles, si fuere aplicable: </w:t>
      </w:r>
    </w:p>
    <w:p w14:paraId="4AE64F12" w14:textId="77777777" w:rsidR="00C716AF" w:rsidRPr="00655E67" w:rsidRDefault="00C716AF" w:rsidP="002F1E6E">
      <w:pPr>
        <w:pStyle w:val="Prrafodelista"/>
        <w:tabs>
          <w:tab w:val="left" w:pos="567"/>
        </w:tabs>
        <w:spacing w:before="120"/>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 xml:space="preserve">a) Condiciones y requisitos para la recepción de aportes; y </w:t>
      </w:r>
    </w:p>
    <w:p w14:paraId="00743D6F" w14:textId="4FA74C4D" w:rsidR="00C716AF" w:rsidRPr="00655E67" w:rsidRDefault="00C716AF" w:rsidP="00794AAA">
      <w:pPr>
        <w:pStyle w:val="Prrafodelista"/>
        <w:tabs>
          <w:tab w:val="left" w:pos="567"/>
        </w:tabs>
        <w:ind w:left="993" w:hanging="284"/>
        <w:jc w:val="both"/>
        <w:rPr>
          <w:rFonts w:ascii="Museo Sans 300" w:hAnsi="Museo Sans 300" w:cs="Arial"/>
          <w:snapToGrid w:val="0"/>
          <w:sz w:val="20"/>
          <w:szCs w:val="20"/>
        </w:rPr>
      </w:pPr>
      <w:r w:rsidRPr="00655E67">
        <w:rPr>
          <w:rFonts w:ascii="Museo Sans 300" w:hAnsi="Museo Sans 300" w:cs="Arial"/>
          <w:snapToGrid w:val="0"/>
          <w:sz w:val="20"/>
          <w:szCs w:val="20"/>
        </w:rPr>
        <w:t>b) Condiciones y limitaciones para la transferencia de las cuotas de los aportantes</w:t>
      </w:r>
      <w:r w:rsidR="002F1E6E" w:rsidRPr="00655E67">
        <w:rPr>
          <w:rFonts w:ascii="Museo Sans 300" w:hAnsi="Museo Sans 300" w:cs="Arial"/>
          <w:snapToGrid w:val="0"/>
          <w:sz w:val="20"/>
          <w:szCs w:val="20"/>
        </w:rPr>
        <w:t>,</w:t>
      </w:r>
      <w:r w:rsidRPr="00655E67">
        <w:rPr>
          <w:rFonts w:ascii="Museo Sans 300" w:hAnsi="Museo Sans 300" w:cs="Arial"/>
          <w:snapToGrid w:val="0"/>
          <w:sz w:val="20"/>
          <w:szCs w:val="20"/>
        </w:rPr>
        <w:t xml:space="preserve"> así como de los inmuebles aportados</w:t>
      </w:r>
      <w:r w:rsidR="00F546BE" w:rsidRPr="00655E67">
        <w:rPr>
          <w:rFonts w:ascii="Museo Sans 300" w:hAnsi="Museo Sans 300" w:cs="Arial"/>
          <w:snapToGrid w:val="0"/>
          <w:sz w:val="20"/>
          <w:szCs w:val="20"/>
        </w:rPr>
        <w:t>.</w:t>
      </w:r>
    </w:p>
    <w:p w14:paraId="06658147" w14:textId="2DC31730" w:rsidR="00C716AF" w:rsidRPr="00655E67" w:rsidRDefault="00C716AF" w:rsidP="00794AAA">
      <w:pPr>
        <w:pStyle w:val="Prrafodelista"/>
        <w:numPr>
          <w:ilvl w:val="3"/>
          <w:numId w:val="23"/>
        </w:numPr>
        <w:spacing w:before="120"/>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rPr>
        <w:t xml:space="preserve">Gastos que serán con cargo al Fondo </w:t>
      </w:r>
      <w:r w:rsidRPr="00655E67">
        <w:rPr>
          <w:rFonts w:ascii="Museo Sans 300" w:hAnsi="Museo Sans 300" w:cs="Arial"/>
          <w:snapToGrid w:val="0"/>
          <w:sz w:val="20"/>
          <w:szCs w:val="20"/>
          <w:lang w:val="es-MX"/>
        </w:rPr>
        <w:t>de Desarrollo</w:t>
      </w:r>
      <w:r w:rsidR="00F546BE"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rPr>
        <w:t>, detallando claramente sus conceptos y serán expresados como porcentajes o montos.</w:t>
      </w:r>
    </w:p>
    <w:p w14:paraId="7F1D2BE0" w14:textId="38BDD5EE" w:rsidR="00C716AF" w:rsidRPr="00655E67" w:rsidRDefault="00C716AF" w:rsidP="00035E02">
      <w:pPr>
        <w:pStyle w:val="Prrafodelista"/>
        <w:numPr>
          <w:ilvl w:val="3"/>
          <w:numId w:val="23"/>
        </w:numPr>
        <w:ind w:left="425" w:hanging="425"/>
        <w:jc w:val="both"/>
        <w:rPr>
          <w:rFonts w:ascii="Museo Sans 300" w:hAnsi="Museo Sans 300" w:cs="Arial"/>
          <w:snapToGrid w:val="0"/>
          <w:sz w:val="20"/>
          <w:szCs w:val="20"/>
        </w:rPr>
      </w:pPr>
      <w:r w:rsidRPr="00655E67">
        <w:rPr>
          <w:rFonts w:ascii="Museo Sans 300" w:hAnsi="Museo Sans 300" w:cs="Arial"/>
          <w:snapToGrid w:val="0"/>
          <w:sz w:val="20"/>
          <w:szCs w:val="20"/>
        </w:rPr>
        <w:t>Impuestos</w:t>
      </w:r>
      <w:r w:rsidRPr="00655E67">
        <w:rPr>
          <w:rFonts w:ascii="Museo Sans 300" w:hAnsi="Museo Sans 300" w:cs="Arial"/>
          <w:snapToGrid w:val="0"/>
          <w:sz w:val="20"/>
          <w:szCs w:val="20"/>
          <w:lang w:val="es-MX"/>
        </w:rPr>
        <w:t>: descripción clara del régimen fiscal aplicable al Fondo de Desarrollo</w:t>
      </w:r>
      <w:r w:rsidR="00F546BE" w:rsidRPr="00655E67">
        <w:rPr>
          <w:rFonts w:ascii="Museo Sans 300" w:hAnsi="Museo Sans 300" w:cs="Arial"/>
          <w:snapToGrid w:val="0"/>
          <w:sz w:val="20"/>
          <w:szCs w:val="20"/>
          <w:lang w:val="es-MX"/>
        </w:rPr>
        <w:t xml:space="preserve"> Inmobiliario</w:t>
      </w:r>
      <w:r w:rsidRPr="00655E67">
        <w:rPr>
          <w:rFonts w:ascii="Museo Sans 300" w:hAnsi="Museo Sans 300" w:cs="Arial"/>
          <w:snapToGrid w:val="0"/>
          <w:sz w:val="20"/>
          <w:szCs w:val="20"/>
          <w:lang w:val="es-MX"/>
        </w:rPr>
        <w:t xml:space="preserve"> y al partícipe.</w:t>
      </w:r>
    </w:p>
    <w:p w14:paraId="1D2926B9" w14:textId="77777777" w:rsidR="00C716AF" w:rsidRPr="00655E67" w:rsidRDefault="00C716AF" w:rsidP="00035E02">
      <w:pPr>
        <w:pStyle w:val="Prrafodelista"/>
        <w:numPr>
          <w:ilvl w:val="3"/>
          <w:numId w:val="23"/>
        </w:numPr>
        <w:spacing w:after="120"/>
        <w:ind w:left="425" w:hanging="425"/>
        <w:jc w:val="both"/>
        <w:rPr>
          <w:rFonts w:ascii="Museo Sans 300" w:hAnsi="Museo Sans 300" w:cs="Arial"/>
          <w:snapToGrid w:val="0"/>
          <w:sz w:val="20"/>
          <w:szCs w:val="20"/>
          <w:lang w:val="es-MX"/>
        </w:rPr>
      </w:pPr>
      <w:r w:rsidRPr="00655E67">
        <w:rPr>
          <w:rFonts w:ascii="Museo Sans 300" w:hAnsi="Museo Sans 300" w:cs="Arial"/>
          <w:snapToGrid w:val="0"/>
          <w:sz w:val="20"/>
          <w:szCs w:val="20"/>
        </w:rPr>
        <w:t>Información</w:t>
      </w:r>
      <w:r w:rsidRPr="00655E67">
        <w:rPr>
          <w:rFonts w:ascii="Museo Sans 300" w:eastAsia="Arial Narrow" w:hAnsi="Museo Sans 300"/>
          <w:spacing w:val="-1"/>
          <w:sz w:val="20"/>
          <w:szCs w:val="20"/>
          <w:lang w:val="es-MX"/>
        </w:rPr>
        <w:t xml:space="preserve"> a los partícipes:</w:t>
      </w:r>
    </w:p>
    <w:p w14:paraId="4EBF427A" w14:textId="47D5EBD8" w:rsidR="00C716AF" w:rsidRPr="00655E67" w:rsidRDefault="00C716AF" w:rsidP="00794AAA">
      <w:pPr>
        <w:pStyle w:val="Prrafodelista"/>
        <w:numPr>
          <w:ilvl w:val="0"/>
          <w:numId w:val="16"/>
        </w:numPr>
        <w:ind w:left="993" w:hanging="284"/>
        <w:jc w:val="both"/>
        <w:rPr>
          <w:rFonts w:ascii="Museo Sans 300" w:hAnsi="Museo Sans 300" w:cs="Arial"/>
          <w:snapToGrid w:val="0"/>
          <w:sz w:val="20"/>
          <w:szCs w:val="20"/>
          <w:lang w:val="es-MX"/>
        </w:rPr>
      </w:pPr>
      <w:r w:rsidRPr="00655E67">
        <w:rPr>
          <w:rFonts w:ascii="Museo Sans 300" w:hAnsi="Museo Sans 300" w:cs="Arial"/>
          <w:sz w:val="20"/>
          <w:szCs w:val="20"/>
          <w:lang w:val="es-MX"/>
        </w:rPr>
        <w:t xml:space="preserve">Resumen de la información que obligatoriamente debe entregarse a los partícipes del Fondo </w:t>
      </w:r>
      <w:r w:rsidRPr="00655E67">
        <w:rPr>
          <w:rFonts w:ascii="Museo Sans 300" w:hAnsi="Museo Sans 300" w:cs="Arial"/>
          <w:snapToGrid w:val="0"/>
          <w:sz w:val="20"/>
          <w:szCs w:val="20"/>
          <w:lang w:val="es-MX"/>
        </w:rPr>
        <w:t>de Desarrollo</w:t>
      </w:r>
      <w:r w:rsidR="00F546BE" w:rsidRPr="00655E67">
        <w:rPr>
          <w:rFonts w:ascii="Museo Sans 300" w:hAnsi="Museo Sans 300" w:cs="Arial"/>
          <w:snapToGrid w:val="0"/>
          <w:sz w:val="20"/>
          <w:szCs w:val="20"/>
          <w:lang w:val="es-MX"/>
        </w:rPr>
        <w:t xml:space="preserve"> Inmobiliario</w:t>
      </w:r>
      <w:r w:rsidRPr="00655E67">
        <w:rPr>
          <w:rFonts w:ascii="Museo Sans 300" w:hAnsi="Museo Sans 300" w:cs="Arial"/>
          <w:sz w:val="20"/>
          <w:szCs w:val="20"/>
          <w:lang w:val="es-MX"/>
        </w:rPr>
        <w:t xml:space="preserve"> especificando su periodicidad</w:t>
      </w:r>
      <w:r w:rsidRPr="00655E67">
        <w:rPr>
          <w:rFonts w:ascii="Museo Sans 300" w:eastAsia="Arial Narrow" w:hAnsi="Museo Sans 300"/>
          <w:spacing w:val="-1"/>
          <w:sz w:val="20"/>
          <w:szCs w:val="20"/>
          <w:lang w:val="es-MX"/>
        </w:rPr>
        <w:t>;</w:t>
      </w:r>
    </w:p>
    <w:p w14:paraId="1A660FCC" w14:textId="77777777" w:rsidR="00C716AF" w:rsidRPr="00655E67" w:rsidRDefault="00C716AF" w:rsidP="00794AAA">
      <w:pPr>
        <w:pStyle w:val="Prrafodelista"/>
        <w:numPr>
          <w:ilvl w:val="0"/>
          <w:numId w:val="16"/>
        </w:numPr>
        <w:ind w:left="993" w:hanging="284"/>
        <w:jc w:val="both"/>
        <w:rPr>
          <w:rFonts w:ascii="Museo Sans 300" w:hAnsi="Museo Sans 300" w:cs="Arial"/>
          <w:snapToGrid w:val="0"/>
          <w:sz w:val="20"/>
          <w:szCs w:val="20"/>
          <w:lang w:val="es-MX"/>
        </w:rPr>
      </w:pPr>
      <w:r w:rsidRPr="00655E67">
        <w:rPr>
          <w:rFonts w:ascii="Museo Sans 300" w:hAnsi="Museo Sans 300"/>
          <w:sz w:val="20"/>
          <w:szCs w:val="20"/>
          <w:lang w:val="es-MX"/>
        </w:rPr>
        <w:t>Periodicidad y forma para proporcionar los informes financieros a los partícipes;</w:t>
      </w:r>
    </w:p>
    <w:p w14:paraId="5878D7E7" w14:textId="77777777" w:rsidR="00C716AF" w:rsidRPr="00655E67" w:rsidRDefault="00C716AF" w:rsidP="00794AAA">
      <w:pPr>
        <w:pStyle w:val="Prrafodelista"/>
        <w:numPr>
          <w:ilvl w:val="0"/>
          <w:numId w:val="16"/>
        </w:numPr>
        <w:ind w:left="993" w:hanging="284"/>
        <w:jc w:val="both"/>
        <w:rPr>
          <w:rFonts w:ascii="Museo Sans 300" w:hAnsi="Museo Sans 300" w:cs="Arial"/>
          <w:snapToGrid w:val="0"/>
          <w:sz w:val="20"/>
          <w:szCs w:val="20"/>
          <w:lang w:val="es-MX"/>
        </w:rPr>
      </w:pPr>
      <w:r w:rsidRPr="00655E67">
        <w:rPr>
          <w:rFonts w:ascii="Museo Sans 300" w:hAnsi="Museo Sans 300"/>
          <w:sz w:val="20"/>
          <w:szCs w:val="20"/>
          <w:lang w:val="es-MX"/>
        </w:rPr>
        <w:t>Detalle de los principales derechos de los partícipes;</w:t>
      </w:r>
    </w:p>
    <w:p w14:paraId="3B925CE7" w14:textId="3DE9FA61" w:rsidR="0041419F" w:rsidRPr="00655E67" w:rsidRDefault="00571F40" w:rsidP="00794AAA">
      <w:pPr>
        <w:pStyle w:val="Prrafodelista"/>
        <w:numPr>
          <w:ilvl w:val="0"/>
          <w:numId w:val="16"/>
        </w:numPr>
        <w:ind w:left="993" w:hanging="284"/>
        <w:jc w:val="both"/>
        <w:rPr>
          <w:rFonts w:ascii="Museo Sans 300" w:hAnsi="Museo Sans 300" w:cs="Arial"/>
          <w:snapToGrid w:val="0"/>
          <w:sz w:val="20"/>
          <w:szCs w:val="20"/>
          <w:lang w:val="es-MX"/>
        </w:rPr>
      </w:pPr>
      <w:r w:rsidRPr="00655E67">
        <w:rPr>
          <w:rFonts w:ascii="Museo Sans 300" w:hAnsi="Museo Sans 300" w:cs="Arial"/>
          <w:sz w:val="20"/>
          <w:szCs w:val="20"/>
        </w:rPr>
        <w:t>Informar al futuro partícipe</w:t>
      </w:r>
      <w:r w:rsidR="0041419F" w:rsidRPr="00655E67">
        <w:rPr>
          <w:rFonts w:ascii="Museo Sans 300" w:hAnsi="Museo Sans 300" w:cs="Arial"/>
          <w:sz w:val="20"/>
          <w:szCs w:val="20"/>
        </w:rPr>
        <w:t xml:space="preserve"> las consecuencias en el caso de que no se alcance el patrimonio del Fondo;</w:t>
      </w:r>
    </w:p>
    <w:p w14:paraId="2EFFAE1B" w14:textId="132EC672" w:rsidR="00C716AF" w:rsidRPr="00655E67" w:rsidRDefault="00C716AF" w:rsidP="00794AAA">
      <w:pPr>
        <w:pStyle w:val="Prrafodelista"/>
        <w:numPr>
          <w:ilvl w:val="0"/>
          <w:numId w:val="16"/>
        </w:numPr>
        <w:ind w:left="993" w:hanging="284"/>
        <w:jc w:val="both"/>
        <w:rPr>
          <w:rFonts w:ascii="Museo Sans 300" w:hAnsi="Museo Sans 300"/>
          <w:snapToGrid w:val="0"/>
          <w:sz w:val="20"/>
          <w:szCs w:val="20"/>
          <w:lang w:val="es-MX"/>
        </w:rPr>
      </w:pPr>
      <w:r w:rsidRPr="00655E67">
        <w:rPr>
          <w:rFonts w:ascii="Museo Sans 300" w:eastAsia="Arial Narrow" w:hAnsi="Museo Sans 300"/>
          <w:spacing w:val="-1"/>
          <w:sz w:val="20"/>
          <w:szCs w:val="20"/>
          <w:lang w:val="es-MX"/>
        </w:rPr>
        <w:t xml:space="preserve">Lugares para obtener información de los Estados Financieros de la Gestora y del Fondo </w:t>
      </w:r>
      <w:r w:rsidRPr="00655E67">
        <w:rPr>
          <w:rFonts w:ascii="Museo Sans 300" w:hAnsi="Museo Sans 300" w:cs="Arial"/>
          <w:snapToGrid w:val="0"/>
          <w:sz w:val="20"/>
          <w:szCs w:val="20"/>
          <w:lang w:val="es-MX"/>
        </w:rPr>
        <w:t>de Desarrollo</w:t>
      </w:r>
      <w:r w:rsidR="00F546BE" w:rsidRPr="00655E67">
        <w:rPr>
          <w:rFonts w:ascii="Museo Sans 300" w:hAnsi="Museo Sans 300" w:cs="Arial"/>
          <w:snapToGrid w:val="0"/>
          <w:sz w:val="20"/>
          <w:szCs w:val="20"/>
          <w:lang w:val="es-MX"/>
        </w:rPr>
        <w:t xml:space="preserve"> Inmobiliario</w:t>
      </w:r>
      <w:r w:rsidRPr="00655E67">
        <w:rPr>
          <w:rFonts w:ascii="Museo Sans 300" w:eastAsia="Arial Narrow" w:hAnsi="Museo Sans 300"/>
          <w:spacing w:val="-1"/>
          <w:sz w:val="20"/>
          <w:szCs w:val="20"/>
          <w:lang w:val="es-MX"/>
        </w:rPr>
        <w:t>; y</w:t>
      </w:r>
    </w:p>
    <w:p w14:paraId="5B724B38" w14:textId="01AFBE34" w:rsidR="005459D2" w:rsidRPr="007C1CB0" w:rsidRDefault="00C716AF" w:rsidP="005459D2">
      <w:pPr>
        <w:numPr>
          <w:ilvl w:val="0"/>
          <w:numId w:val="16"/>
        </w:numPr>
        <w:ind w:left="993" w:hanging="284"/>
        <w:jc w:val="both"/>
        <w:rPr>
          <w:rFonts w:ascii="Museo Sans 300" w:hAnsi="Museo Sans 300" w:cs="Arial"/>
          <w:snapToGrid w:val="0"/>
          <w:sz w:val="20"/>
          <w:szCs w:val="20"/>
          <w:lang w:val="es-MX"/>
        </w:rPr>
      </w:pPr>
      <w:r w:rsidRPr="00655E67">
        <w:rPr>
          <w:rFonts w:ascii="Museo Sans 300" w:hAnsi="Museo Sans 300" w:cs="Arial"/>
          <w:snapToGrid w:val="0"/>
          <w:sz w:val="20"/>
          <w:szCs w:val="20"/>
          <w:lang w:val="es-MX"/>
        </w:rPr>
        <w:t xml:space="preserve">Informar que la calidad de partícipe se pierde cuando se negocian en una </w:t>
      </w:r>
      <w:r w:rsidR="00F546BE" w:rsidRPr="00655E67">
        <w:rPr>
          <w:rFonts w:ascii="Museo Sans 300" w:hAnsi="Museo Sans 300" w:cs="Arial"/>
          <w:snapToGrid w:val="0"/>
          <w:sz w:val="20"/>
          <w:szCs w:val="20"/>
          <w:lang w:val="es-MX"/>
        </w:rPr>
        <w:t>b</w:t>
      </w:r>
      <w:r w:rsidRPr="00655E67">
        <w:rPr>
          <w:rFonts w:ascii="Museo Sans 300" w:hAnsi="Museo Sans 300" w:cs="Arial"/>
          <w:snapToGrid w:val="0"/>
          <w:sz w:val="20"/>
          <w:szCs w:val="20"/>
          <w:lang w:val="es-MX"/>
        </w:rPr>
        <w:t>olsa la totalidad de las cuotas que este mantiene en el Fondo y se hayan realizado las transferencias contables de acuerdo a la Ley de Anotaciones Electrónicas de Valores en Cuenta.</w:t>
      </w:r>
    </w:p>
    <w:p w14:paraId="4773F385" w14:textId="758D378A" w:rsidR="008152B7" w:rsidRPr="00035E02" w:rsidRDefault="00C716AF" w:rsidP="00035E02">
      <w:pPr>
        <w:pStyle w:val="Prrafodelista"/>
        <w:numPr>
          <w:ilvl w:val="3"/>
          <w:numId w:val="23"/>
        </w:numPr>
        <w:spacing w:before="120"/>
        <w:ind w:left="425" w:hanging="425"/>
        <w:jc w:val="both"/>
        <w:rPr>
          <w:rFonts w:ascii="Museo Sans 300" w:hAnsi="Museo Sans 300" w:cs="Arial"/>
          <w:snapToGrid w:val="0"/>
          <w:sz w:val="20"/>
          <w:szCs w:val="20"/>
          <w:lang w:val="es-MX"/>
        </w:rPr>
      </w:pPr>
      <w:r w:rsidRPr="00655E67">
        <w:rPr>
          <w:rFonts w:ascii="Museo Sans 300" w:hAnsi="Museo Sans 300" w:cs="Arial"/>
          <w:snapToGrid w:val="0"/>
          <w:sz w:val="20"/>
          <w:szCs w:val="20"/>
        </w:rPr>
        <w:t>Cualquier</w:t>
      </w:r>
      <w:r w:rsidRPr="00655E67">
        <w:rPr>
          <w:rFonts w:ascii="Museo Sans 300" w:hAnsi="Museo Sans 300" w:cs="Arial"/>
          <w:snapToGrid w:val="0"/>
          <w:sz w:val="20"/>
          <w:szCs w:val="20"/>
          <w:lang w:val="es-MX"/>
        </w:rPr>
        <w:t xml:space="preserve"> otra información que la Gestora considere importante dar a conocer al público inversionista.</w:t>
      </w:r>
    </w:p>
    <w:p w14:paraId="6351DB60" w14:textId="77777777" w:rsidR="007C1CB0" w:rsidRPr="00655E67" w:rsidRDefault="007C1CB0" w:rsidP="007C1CB0">
      <w:pPr>
        <w:jc w:val="right"/>
        <w:rPr>
          <w:rFonts w:ascii="Museo Sans 300" w:hAnsi="Museo Sans 300"/>
          <w:b/>
          <w:sz w:val="20"/>
          <w:szCs w:val="20"/>
          <w:lang w:val="es-MX"/>
        </w:rPr>
      </w:pPr>
      <w:r w:rsidRPr="00655E67">
        <w:rPr>
          <w:rFonts w:ascii="Museo Sans 300" w:hAnsi="Museo Sans 300"/>
          <w:b/>
          <w:sz w:val="20"/>
          <w:szCs w:val="20"/>
          <w:lang w:val="es-MX"/>
        </w:rPr>
        <w:t>Anexo No. 4</w:t>
      </w:r>
    </w:p>
    <w:p w14:paraId="16AF2F10" w14:textId="77777777" w:rsidR="00C716AF" w:rsidRPr="00655E67" w:rsidRDefault="00C716AF" w:rsidP="00794AAA">
      <w:pPr>
        <w:jc w:val="right"/>
        <w:rPr>
          <w:rFonts w:ascii="Museo Sans 300" w:hAnsi="Museo Sans 300"/>
          <w:b/>
          <w:sz w:val="20"/>
          <w:szCs w:val="20"/>
          <w:lang w:val="es-MX"/>
        </w:rPr>
      </w:pPr>
    </w:p>
    <w:p w14:paraId="21DBBF67" w14:textId="6E485C33" w:rsidR="002F1E6E" w:rsidRPr="00655E67" w:rsidRDefault="00C716AF" w:rsidP="00794AAA">
      <w:pPr>
        <w:jc w:val="center"/>
        <w:rPr>
          <w:rFonts w:ascii="Museo Sans 300" w:hAnsi="Museo Sans 300"/>
          <w:b/>
          <w:sz w:val="20"/>
          <w:szCs w:val="20"/>
          <w:lang w:val="es-MX"/>
        </w:rPr>
      </w:pPr>
      <w:r w:rsidRPr="00655E67">
        <w:rPr>
          <w:rFonts w:ascii="Museo Sans 300" w:hAnsi="Museo Sans 300"/>
          <w:b/>
          <w:sz w:val="20"/>
          <w:szCs w:val="20"/>
          <w:lang w:val="es-MX"/>
        </w:rPr>
        <w:t>INFORME DE AVANCE DE OBRA DE</w:t>
      </w:r>
      <w:r w:rsidR="002F1E6E" w:rsidRPr="00655E67">
        <w:rPr>
          <w:rFonts w:ascii="Museo Sans 300" w:hAnsi="Museo Sans 300"/>
          <w:b/>
          <w:sz w:val="20"/>
          <w:szCs w:val="20"/>
          <w:lang w:val="es-MX"/>
        </w:rPr>
        <w:t>L</w:t>
      </w:r>
      <w:r w:rsidRPr="00655E67">
        <w:rPr>
          <w:rFonts w:ascii="Museo Sans 300" w:hAnsi="Museo Sans 300"/>
          <w:b/>
          <w:sz w:val="20"/>
          <w:szCs w:val="20"/>
          <w:lang w:val="es-MX"/>
        </w:rPr>
        <w:t xml:space="preserve"> PROYECTO</w:t>
      </w:r>
      <w:r w:rsidR="002F1E6E" w:rsidRPr="00655E67">
        <w:rPr>
          <w:rFonts w:ascii="Museo Sans 300" w:hAnsi="Museo Sans 300"/>
          <w:b/>
          <w:sz w:val="20"/>
          <w:szCs w:val="20"/>
          <w:lang w:val="es-MX"/>
        </w:rPr>
        <w:t xml:space="preserve"> DEL</w:t>
      </w:r>
    </w:p>
    <w:p w14:paraId="59AD4683" w14:textId="2A753A3F" w:rsidR="00C716AF" w:rsidRPr="00655E67" w:rsidRDefault="00C716AF" w:rsidP="00794AAA">
      <w:pPr>
        <w:jc w:val="center"/>
        <w:rPr>
          <w:rFonts w:ascii="Museo Sans 300" w:hAnsi="Museo Sans 300"/>
          <w:b/>
          <w:sz w:val="20"/>
          <w:szCs w:val="20"/>
          <w:lang w:val="es-MX"/>
        </w:rPr>
      </w:pPr>
      <w:r w:rsidRPr="00655E67">
        <w:rPr>
          <w:rFonts w:ascii="Museo Sans 300" w:hAnsi="Museo Sans 300"/>
          <w:b/>
          <w:sz w:val="20"/>
          <w:szCs w:val="20"/>
          <w:lang w:val="es-MX"/>
        </w:rPr>
        <w:t xml:space="preserve">FONDO DE </w:t>
      </w:r>
      <w:r w:rsidR="00084D91" w:rsidRPr="00655E67">
        <w:rPr>
          <w:rFonts w:ascii="Museo Sans 300" w:hAnsi="Museo Sans 300"/>
          <w:b/>
          <w:sz w:val="20"/>
          <w:szCs w:val="20"/>
          <w:lang w:val="es-MX"/>
        </w:rPr>
        <w:t xml:space="preserve">INVERSIÓN DE </w:t>
      </w:r>
      <w:r w:rsidRPr="00655E67">
        <w:rPr>
          <w:rFonts w:ascii="Museo Sans 300" w:hAnsi="Museo Sans 300"/>
          <w:b/>
          <w:sz w:val="20"/>
          <w:szCs w:val="20"/>
          <w:lang w:val="es-MX"/>
        </w:rPr>
        <w:t>DESARROLLO INMOBILIARIO</w:t>
      </w:r>
    </w:p>
    <w:p w14:paraId="6776F74A" w14:textId="77777777" w:rsidR="00C716AF" w:rsidRPr="00655E67" w:rsidRDefault="00C716AF" w:rsidP="00794AAA">
      <w:pPr>
        <w:jc w:val="center"/>
        <w:rPr>
          <w:rFonts w:ascii="Museo Sans 300" w:hAnsi="Museo Sans 300"/>
          <w:b/>
          <w:sz w:val="20"/>
          <w:szCs w:val="20"/>
          <w:highlight w:val="lightGray"/>
          <w:lang w:val="es-MX"/>
        </w:rPr>
      </w:pPr>
    </w:p>
    <w:p w14:paraId="59F9BAB5" w14:textId="64CFC48E" w:rsidR="00C716AF" w:rsidRPr="00655E67" w:rsidRDefault="00C716AF" w:rsidP="00794AAA">
      <w:pPr>
        <w:jc w:val="center"/>
        <w:rPr>
          <w:rFonts w:ascii="Museo Sans 300" w:hAnsi="Museo Sans 300" w:cs="Arial"/>
          <w:b/>
          <w:bCs/>
          <w:sz w:val="20"/>
          <w:szCs w:val="20"/>
          <w:lang w:val="es-MX"/>
        </w:rPr>
      </w:pPr>
      <w:r w:rsidRPr="00655E67">
        <w:rPr>
          <w:rFonts w:ascii="Museo Sans 300" w:hAnsi="Museo Sans 300" w:cs="Arial"/>
          <w:b/>
          <w:bCs/>
          <w:sz w:val="20"/>
          <w:szCs w:val="20"/>
          <w:lang w:val="es-MX"/>
        </w:rPr>
        <w:t xml:space="preserve">Informe </w:t>
      </w:r>
      <w:r w:rsidR="00820704" w:rsidRPr="00655E67">
        <w:rPr>
          <w:rFonts w:ascii="Museo Sans 300" w:hAnsi="Museo Sans 300" w:cs="Arial"/>
          <w:b/>
          <w:bCs/>
          <w:sz w:val="20"/>
          <w:szCs w:val="20"/>
          <w:lang w:val="es-MX"/>
        </w:rPr>
        <w:t>Mensual</w:t>
      </w:r>
      <w:r w:rsidRPr="00655E67">
        <w:rPr>
          <w:rFonts w:ascii="Museo Sans 300" w:hAnsi="Museo Sans 300" w:cs="Arial"/>
          <w:b/>
          <w:bCs/>
          <w:sz w:val="20"/>
          <w:szCs w:val="20"/>
          <w:lang w:val="es-MX"/>
        </w:rPr>
        <w:t xml:space="preserve"> del Fondo de Desarrollo Inmobiliario “Indicar la denominación del Fondo de Desarrollo Inmobiliario”</w:t>
      </w:r>
      <w:r w:rsidR="00E04D91" w:rsidRPr="00655E67">
        <w:rPr>
          <w:rFonts w:ascii="Museo Sans 300" w:hAnsi="Museo Sans 300" w:cs="Arial"/>
          <w:b/>
          <w:bCs/>
          <w:sz w:val="20"/>
          <w:szCs w:val="20"/>
          <w:lang w:val="es-MX"/>
        </w:rPr>
        <w:t xml:space="preserve"> (1)</w:t>
      </w:r>
    </w:p>
    <w:p w14:paraId="5C7C9003" w14:textId="77777777" w:rsidR="00C716AF" w:rsidRPr="00655E67" w:rsidRDefault="00C716AF" w:rsidP="00794AAA">
      <w:pPr>
        <w:jc w:val="center"/>
        <w:rPr>
          <w:rFonts w:ascii="Museo Sans 300" w:hAnsi="Museo Sans 300" w:cs="Arial"/>
          <w:b/>
          <w:bCs/>
          <w:sz w:val="20"/>
          <w:szCs w:val="20"/>
          <w:lang w:val="es-MX"/>
        </w:rPr>
      </w:pPr>
      <w:r w:rsidRPr="00655E67">
        <w:rPr>
          <w:rFonts w:ascii="Museo Sans 300" w:hAnsi="Museo Sans 300" w:cs="Arial"/>
          <w:b/>
          <w:bCs/>
          <w:sz w:val="20"/>
          <w:szCs w:val="20"/>
          <w:lang w:val="es-MX"/>
        </w:rPr>
        <w:t xml:space="preserve">(Indicar el período informado) </w:t>
      </w:r>
    </w:p>
    <w:p w14:paraId="31ADB043" w14:textId="77777777" w:rsidR="00C716AF" w:rsidRPr="00655E67" w:rsidRDefault="00C716AF" w:rsidP="00794AAA">
      <w:pPr>
        <w:jc w:val="center"/>
        <w:rPr>
          <w:rFonts w:ascii="Museo Sans 300" w:hAnsi="Museo Sans 300" w:cs="Arial"/>
          <w:b/>
          <w:bCs/>
          <w:sz w:val="20"/>
          <w:szCs w:val="20"/>
          <w:lang w:val="es-MX"/>
        </w:rPr>
      </w:pPr>
    </w:p>
    <w:p w14:paraId="6F4FC6C4" w14:textId="77777777" w:rsidR="00C716AF" w:rsidRPr="00655E67" w:rsidRDefault="00C716AF" w:rsidP="00C27B0F">
      <w:pPr>
        <w:pStyle w:val="Prrafodelista"/>
        <w:numPr>
          <w:ilvl w:val="2"/>
          <w:numId w:val="50"/>
        </w:numPr>
        <w:ind w:left="425" w:hanging="425"/>
        <w:rPr>
          <w:rFonts w:ascii="Museo Sans 300" w:hAnsi="Museo Sans 300" w:cs="Arial"/>
          <w:b/>
          <w:bCs/>
          <w:sz w:val="20"/>
          <w:szCs w:val="20"/>
          <w:lang w:val="es-MX"/>
        </w:rPr>
      </w:pPr>
      <w:r w:rsidRPr="00655E67">
        <w:rPr>
          <w:rFonts w:ascii="Museo Sans 300" w:hAnsi="Museo Sans 300" w:cs="Arial"/>
          <w:b/>
          <w:bCs/>
          <w:sz w:val="20"/>
          <w:szCs w:val="20"/>
          <w:lang w:val="es-MX"/>
        </w:rPr>
        <w:t xml:space="preserve">Información General </w:t>
      </w:r>
    </w:p>
    <w:p w14:paraId="62893188" w14:textId="3F4A85A6" w:rsidR="00C716AF" w:rsidRPr="00655E67" w:rsidRDefault="00C716AF" w:rsidP="00794AAA">
      <w:pPr>
        <w:pStyle w:val="Prrafodelista"/>
        <w:numPr>
          <w:ilvl w:val="0"/>
          <w:numId w:val="36"/>
        </w:numPr>
        <w:ind w:hanging="436"/>
        <w:jc w:val="both"/>
        <w:rPr>
          <w:rFonts w:ascii="Museo Sans 300" w:hAnsi="Museo Sans 300" w:cs="Arial"/>
          <w:b/>
          <w:bCs/>
          <w:sz w:val="20"/>
          <w:szCs w:val="20"/>
          <w:lang w:val="es-MX"/>
        </w:rPr>
      </w:pPr>
      <w:r w:rsidRPr="00655E67">
        <w:rPr>
          <w:rFonts w:ascii="Museo Sans 300" w:hAnsi="Museo Sans 300"/>
          <w:sz w:val="20"/>
          <w:szCs w:val="20"/>
          <w:lang w:val="es-AR"/>
        </w:rPr>
        <w:t xml:space="preserve">Identificación del </w:t>
      </w:r>
      <w:r w:rsidR="00842E93" w:rsidRPr="00655E67">
        <w:rPr>
          <w:rFonts w:ascii="Museo Sans 300" w:hAnsi="Museo Sans 300"/>
          <w:sz w:val="20"/>
          <w:szCs w:val="20"/>
          <w:lang w:val="es-AR"/>
        </w:rPr>
        <w:t>p</w:t>
      </w:r>
      <w:r w:rsidRPr="00655E67">
        <w:rPr>
          <w:rFonts w:ascii="Museo Sans 300" w:hAnsi="Museo Sans 300"/>
          <w:sz w:val="20"/>
          <w:szCs w:val="20"/>
          <w:lang w:val="es-AR"/>
        </w:rPr>
        <w:t xml:space="preserve">royecto: nombre, ubicación y tipo de </w:t>
      </w:r>
      <w:r w:rsidR="00842E93" w:rsidRPr="00655E67">
        <w:rPr>
          <w:rFonts w:ascii="Museo Sans 300" w:hAnsi="Museo Sans 300"/>
          <w:sz w:val="20"/>
          <w:szCs w:val="20"/>
          <w:lang w:val="es-AR"/>
        </w:rPr>
        <w:t>p</w:t>
      </w:r>
      <w:r w:rsidRPr="00655E67">
        <w:rPr>
          <w:rFonts w:ascii="Museo Sans 300" w:hAnsi="Museo Sans 300"/>
          <w:sz w:val="20"/>
          <w:szCs w:val="20"/>
          <w:lang w:val="es-AR"/>
        </w:rPr>
        <w:t xml:space="preserve">royecto. Si el </w:t>
      </w:r>
      <w:r w:rsidR="00842E93" w:rsidRPr="00655E67">
        <w:rPr>
          <w:rFonts w:ascii="Museo Sans 300" w:hAnsi="Museo Sans 300"/>
          <w:sz w:val="20"/>
          <w:szCs w:val="20"/>
          <w:lang w:val="es-AR"/>
        </w:rPr>
        <w:t>p</w:t>
      </w:r>
      <w:r w:rsidRPr="00655E67">
        <w:rPr>
          <w:rFonts w:ascii="Museo Sans 300" w:hAnsi="Museo Sans 300"/>
          <w:sz w:val="20"/>
          <w:szCs w:val="20"/>
          <w:lang w:val="es-AR"/>
        </w:rPr>
        <w:t xml:space="preserve">royecto se compone de diferentes etapas deberá listar cada una de estas; </w:t>
      </w:r>
    </w:p>
    <w:p w14:paraId="443E10A3" w14:textId="7143FD63" w:rsidR="00C716AF" w:rsidRPr="00655E67" w:rsidRDefault="00C716AF" w:rsidP="00794AAA">
      <w:pPr>
        <w:pStyle w:val="Prrafodelista"/>
        <w:numPr>
          <w:ilvl w:val="0"/>
          <w:numId w:val="36"/>
        </w:numPr>
        <w:ind w:hanging="436"/>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 xml:space="preserve">Destino del </w:t>
      </w:r>
      <w:r w:rsidR="00842E93" w:rsidRPr="00655E67">
        <w:rPr>
          <w:rFonts w:ascii="Museo Sans 300" w:eastAsia="Times New Roman" w:hAnsi="Museo Sans 300" w:cs="Arial"/>
          <w:bCs/>
          <w:sz w:val="20"/>
          <w:szCs w:val="20"/>
          <w:lang w:val="es-ES" w:eastAsia="es-ES"/>
        </w:rPr>
        <w:t>p</w:t>
      </w:r>
      <w:r w:rsidRPr="00655E67">
        <w:rPr>
          <w:rFonts w:ascii="Museo Sans 300" w:hAnsi="Museo Sans 300"/>
          <w:sz w:val="20"/>
          <w:szCs w:val="20"/>
          <w:lang w:val="es-AR"/>
        </w:rPr>
        <w:t>royecto</w:t>
      </w:r>
      <w:r w:rsidRPr="00655E67">
        <w:rPr>
          <w:rFonts w:ascii="Museo Sans 300" w:eastAsia="Times New Roman" w:hAnsi="Museo Sans 300" w:cs="Arial"/>
          <w:bCs/>
          <w:sz w:val="20"/>
          <w:szCs w:val="20"/>
          <w:lang w:val="es-ES" w:eastAsia="es-ES"/>
        </w:rPr>
        <w:t xml:space="preserve">; y </w:t>
      </w:r>
    </w:p>
    <w:p w14:paraId="1C111C14" w14:textId="77777777" w:rsidR="00C716AF" w:rsidRPr="00655E67" w:rsidRDefault="00C716AF" w:rsidP="00794AAA">
      <w:pPr>
        <w:pStyle w:val="Prrafodelista"/>
        <w:numPr>
          <w:ilvl w:val="0"/>
          <w:numId w:val="36"/>
        </w:numPr>
        <w:ind w:hanging="436"/>
        <w:jc w:val="both"/>
        <w:rPr>
          <w:rFonts w:ascii="Museo Sans 300" w:hAnsi="Museo Sans 300" w:cs="Arial"/>
          <w:b/>
          <w:bCs/>
          <w:sz w:val="20"/>
          <w:szCs w:val="20"/>
          <w:lang w:val="es-MX"/>
        </w:rPr>
      </w:pPr>
      <w:r w:rsidRPr="00655E67">
        <w:rPr>
          <w:rFonts w:ascii="Museo Sans 300" w:eastAsia="Times New Roman" w:hAnsi="Museo Sans 300" w:cs="Arial"/>
          <w:bCs/>
          <w:sz w:val="20"/>
          <w:szCs w:val="20"/>
          <w:lang w:val="es-ES" w:eastAsia="es-ES"/>
        </w:rPr>
        <w:t>Indicación de la etapa en la que se encuentra, tales como: diseño, construcción, etc.</w:t>
      </w:r>
    </w:p>
    <w:p w14:paraId="576EDD18" w14:textId="77777777" w:rsidR="00C716AF" w:rsidRPr="00655E67" w:rsidRDefault="00C716AF" w:rsidP="00794AAA">
      <w:pPr>
        <w:rPr>
          <w:rFonts w:ascii="Museo Sans 300" w:hAnsi="Museo Sans 300" w:cs="Arial"/>
          <w:b/>
          <w:bCs/>
          <w:sz w:val="20"/>
          <w:szCs w:val="20"/>
          <w:lang w:val="es-MX"/>
        </w:rPr>
      </w:pPr>
    </w:p>
    <w:p w14:paraId="5324B38A" w14:textId="77777777" w:rsidR="00C716AF" w:rsidRPr="00655E67" w:rsidRDefault="00C716AF" w:rsidP="00C27B0F">
      <w:pPr>
        <w:pStyle w:val="Prrafodelista"/>
        <w:numPr>
          <w:ilvl w:val="2"/>
          <w:numId w:val="50"/>
        </w:numPr>
        <w:ind w:left="425" w:hanging="425"/>
        <w:rPr>
          <w:rFonts w:ascii="Museo Sans 300" w:hAnsi="Museo Sans 300" w:cs="Arial"/>
          <w:b/>
          <w:bCs/>
          <w:sz w:val="20"/>
          <w:szCs w:val="20"/>
          <w:lang w:val="es-MX"/>
        </w:rPr>
      </w:pPr>
      <w:r w:rsidRPr="00655E67">
        <w:rPr>
          <w:rFonts w:ascii="Museo Sans 300" w:hAnsi="Museo Sans 300" w:cs="Arial"/>
          <w:b/>
          <w:bCs/>
          <w:sz w:val="20"/>
          <w:szCs w:val="20"/>
          <w:lang w:val="es-MX"/>
        </w:rPr>
        <w:t xml:space="preserve">Información contractual </w:t>
      </w:r>
    </w:p>
    <w:p w14:paraId="42089C76" w14:textId="77777777" w:rsidR="00C716AF" w:rsidRPr="00655E67" w:rsidRDefault="00C716AF" w:rsidP="00794AAA">
      <w:pPr>
        <w:pStyle w:val="Prrafodelista"/>
        <w:numPr>
          <w:ilvl w:val="0"/>
          <w:numId w:val="37"/>
        </w:numPr>
        <w:ind w:hanging="436"/>
        <w:jc w:val="both"/>
        <w:rPr>
          <w:rFonts w:ascii="Museo Sans 300" w:hAnsi="Museo Sans 300" w:cs="Arial"/>
          <w:bCs/>
          <w:sz w:val="20"/>
          <w:szCs w:val="20"/>
          <w:lang w:val="es-MX"/>
        </w:rPr>
      </w:pPr>
      <w:r w:rsidRPr="00655E67">
        <w:rPr>
          <w:rFonts w:ascii="Museo Sans 300" w:hAnsi="Museo Sans 300" w:cs="Arial"/>
          <w:bCs/>
          <w:sz w:val="20"/>
          <w:szCs w:val="20"/>
          <w:lang w:val="es-MX"/>
        </w:rPr>
        <w:t>Identificación de los profesionales asignados al proyecto:</w:t>
      </w:r>
    </w:p>
    <w:p w14:paraId="5F6720D9" w14:textId="635EE10E" w:rsidR="00C716AF" w:rsidRPr="00655E67" w:rsidRDefault="00C716AF" w:rsidP="006F18E5">
      <w:pPr>
        <w:pStyle w:val="Prrafodelista"/>
        <w:numPr>
          <w:ilvl w:val="2"/>
          <w:numId w:val="72"/>
        </w:numPr>
        <w:spacing w:before="120"/>
        <w:ind w:left="1276" w:hanging="436"/>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 xml:space="preserve">Entidad </w:t>
      </w:r>
      <w:r w:rsidR="00DB004A" w:rsidRPr="00655E67">
        <w:rPr>
          <w:rFonts w:ascii="Museo Sans 300" w:eastAsia="Times New Roman" w:hAnsi="Museo Sans 300" w:cs="Arial"/>
          <w:bCs/>
          <w:sz w:val="20"/>
          <w:szCs w:val="20"/>
          <w:lang w:val="es-ES" w:eastAsia="es-ES"/>
        </w:rPr>
        <w:t xml:space="preserve">o personas </w:t>
      </w:r>
      <w:r w:rsidRPr="00655E67">
        <w:rPr>
          <w:rFonts w:ascii="Museo Sans 300" w:eastAsia="Times New Roman" w:hAnsi="Museo Sans 300" w:cs="Arial"/>
          <w:bCs/>
          <w:sz w:val="20"/>
          <w:szCs w:val="20"/>
          <w:lang w:val="es-ES" w:eastAsia="es-ES"/>
        </w:rPr>
        <w:t>encargada</w:t>
      </w:r>
      <w:r w:rsidR="002F1E6E" w:rsidRPr="00655E67">
        <w:rPr>
          <w:rFonts w:ascii="Museo Sans 300" w:eastAsia="Times New Roman" w:hAnsi="Museo Sans 300" w:cs="Arial"/>
          <w:bCs/>
          <w:sz w:val="20"/>
          <w:szCs w:val="20"/>
          <w:lang w:val="es-ES" w:eastAsia="es-ES"/>
        </w:rPr>
        <w:t>s</w:t>
      </w:r>
      <w:r w:rsidRPr="00655E67">
        <w:rPr>
          <w:rFonts w:ascii="Museo Sans 300" w:eastAsia="Times New Roman" w:hAnsi="Museo Sans 300" w:cs="Arial"/>
          <w:bCs/>
          <w:sz w:val="20"/>
          <w:szCs w:val="20"/>
          <w:lang w:val="es-ES" w:eastAsia="es-ES"/>
        </w:rPr>
        <w:t xml:space="preserve"> de realizar la supervisión de la obra y que tiene bajo su responsabilidad que la obra se realice de conformidad a la formulación del proyecto; </w:t>
      </w:r>
    </w:p>
    <w:p w14:paraId="126417B3" w14:textId="4B75FFE1" w:rsidR="00C716AF" w:rsidRPr="00655E67" w:rsidRDefault="00C716AF" w:rsidP="006F18E5">
      <w:pPr>
        <w:pStyle w:val="Prrafodelista"/>
        <w:numPr>
          <w:ilvl w:val="2"/>
          <w:numId w:val="72"/>
        </w:numPr>
        <w:ind w:left="1276" w:hanging="436"/>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Entidad encargada de e</w:t>
      </w:r>
      <w:r w:rsidR="000401A2" w:rsidRPr="00655E67">
        <w:rPr>
          <w:rFonts w:ascii="Museo Sans 300" w:eastAsia="Times New Roman" w:hAnsi="Museo Sans 300" w:cs="Arial"/>
          <w:bCs/>
          <w:sz w:val="20"/>
          <w:szCs w:val="20"/>
          <w:lang w:val="es-ES" w:eastAsia="es-ES"/>
        </w:rPr>
        <w:t>laborar el diseño y planos del p</w:t>
      </w:r>
      <w:r w:rsidRPr="00655E67">
        <w:rPr>
          <w:rFonts w:ascii="Museo Sans 300" w:eastAsia="Times New Roman" w:hAnsi="Museo Sans 300" w:cs="Arial"/>
          <w:bCs/>
          <w:sz w:val="20"/>
          <w:szCs w:val="20"/>
          <w:lang w:val="es-ES" w:eastAsia="es-ES"/>
        </w:rPr>
        <w:t xml:space="preserve">royecto; </w:t>
      </w:r>
    </w:p>
    <w:p w14:paraId="24EDF2F7" w14:textId="6B850555" w:rsidR="00C716AF" w:rsidRPr="00655E67" w:rsidRDefault="00C716AF" w:rsidP="006F18E5">
      <w:pPr>
        <w:pStyle w:val="Prrafodelista"/>
        <w:numPr>
          <w:ilvl w:val="2"/>
          <w:numId w:val="72"/>
        </w:numPr>
        <w:ind w:left="1276" w:hanging="436"/>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 xml:space="preserve">Entidad responsable </w:t>
      </w:r>
      <w:r w:rsidR="000401A2" w:rsidRPr="00655E67">
        <w:rPr>
          <w:rFonts w:ascii="Museo Sans 300" w:eastAsia="Times New Roman" w:hAnsi="Museo Sans 300" w:cs="Arial"/>
          <w:bCs/>
          <w:sz w:val="20"/>
          <w:szCs w:val="20"/>
          <w:lang w:val="es-ES" w:eastAsia="es-ES"/>
        </w:rPr>
        <w:t>de la construcción del p</w:t>
      </w:r>
      <w:r w:rsidRPr="00655E67">
        <w:rPr>
          <w:rFonts w:ascii="Museo Sans 300" w:eastAsia="Times New Roman" w:hAnsi="Museo Sans 300" w:cs="Arial"/>
          <w:bCs/>
          <w:sz w:val="20"/>
          <w:szCs w:val="20"/>
          <w:lang w:val="es-ES" w:eastAsia="es-ES"/>
        </w:rPr>
        <w:t xml:space="preserve">royecto; y </w:t>
      </w:r>
    </w:p>
    <w:p w14:paraId="578EA567" w14:textId="42FA5586" w:rsidR="00C716AF" w:rsidRPr="00655E67" w:rsidRDefault="00C716AF" w:rsidP="006F18E5">
      <w:pPr>
        <w:pStyle w:val="Prrafodelista"/>
        <w:numPr>
          <w:ilvl w:val="2"/>
          <w:numId w:val="72"/>
        </w:numPr>
        <w:ind w:left="1276" w:hanging="436"/>
        <w:jc w:val="both"/>
        <w:rPr>
          <w:rFonts w:ascii="Museo Sans 300" w:eastAsia="Times New Roman" w:hAnsi="Museo Sans 300" w:cs="Arial"/>
          <w:bCs/>
          <w:sz w:val="20"/>
          <w:szCs w:val="20"/>
          <w:lang w:val="es-ES" w:eastAsia="es-ES"/>
        </w:rPr>
      </w:pPr>
      <w:r w:rsidRPr="00655E67">
        <w:rPr>
          <w:rFonts w:ascii="Museo Sans 300" w:eastAsia="Times New Roman" w:hAnsi="Museo Sans 300" w:cs="Arial"/>
          <w:bCs/>
          <w:sz w:val="20"/>
          <w:szCs w:val="20"/>
          <w:lang w:val="es-ES" w:eastAsia="es-ES"/>
        </w:rPr>
        <w:t xml:space="preserve">Entidad responsable de ejecutar la colocación o venta del </w:t>
      </w:r>
      <w:r w:rsidR="000401A2" w:rsidRPr="00655E67">
        <w:rPr>
          <w:rFonts w:ascii="Museo Sans 300" w:eastAsia="Times New Roman" w:hAnsi="Museo Sans 300" w:cs="Arial"/>
          <w:bCs/>
          <w:sz w:val="20"/>
          <w:szCs w:val="20"/>
          <w:lang w:val="es-ES" w:eastAsia="es-ES"/>
        </w:rPr>
        <w:t>p</w:t>
      </w:r>
      <w:r w:rsidRPr="00655E67">
        <w:rPr>
          <w:rFonts w:ascii="Museo Sans 300" w:eastAsia="Times New Roman" w:hAnsi="Museo Sans 300" w:cs="Arial"/>
          <w:bCs/>
          <w:sz w:val="20"/>
          <w:szCs w:val="20"/>
          <w:lang w:val="es-ES" w:eastAsia="es-ES"/>
        </w:rPr>
        <w:t>royecto.</w:t>
      </w:r>
    </w:p>
    <w:p w14:paraId="166C38B0" w14:textId="77777777" w:rsidR="00C716AF" w:rsidRPr="00655E67" w:rsidRDefault="00C716AF" w:rsidP="00794AAA">
      <w:pPr>
        <w:pStyle w:val="Prrafodelista"/>
        <w:ind w:left="2700"/>
        <w:jc w:val="both"/>
        <w:rPr>
          <w:rFonts w:ascii="Museo Sans 300" w:eastAsia="Times New Roman" w:hAnsi="Museo Sans 300" w:cs="Arial"/>
          <w:bCs/>
          <w:sz w:val="20"/>
          <w:szCs w:val="20"/>
          <w:lang w:val="es-ES" w:eastAsia="es-ES"/>
        </w:rPr>
      </w:pPr>
    </w:p>
    <w:p w14:paraId="50C76A5D" w14:textId="77777777" w:rsidR="00C716AF" w:rsidRPr="00655E67" w:rsidRDefault="00C716AF" w:rsidP="00794AAA">
      <w:pPr>
        <w:pStyle w:val="Prrafodelista"/>
        <w:numPr>
          <w:ilvl w:val="0"/>
          <w:numId w:val="37"/>
        </w:numPr>
        <w:spacing w:after="120"/>
        <w:ind w:left="714" w:hanging="357"/>
        <w:jc w:val="both"/>
        <w:rPr>
          <w:rFonts w:ascii="Museo Sans 300" w:hAnsi="Museo Sans 300" w:cs="Arial"/>
          <w:bCs/>
          <w:sz w:val="20"/>
          <w:szCs w:val="20"/>
          <w:lang w:val="es-ES"/>
        </w:rPr>
      </w:pPr>
      <w:r w:rsidRPr="00655E67">
        <w:rPr>
          <w:rFonts w:ascii="Museo Sans 300" w:eastAsia="Times New Roman" w:hAnsi="Museo Sans 300" w:cs="Arial"/>
          <w:bCs/>
          <w:sz w:val="20"/>
          <w:szCs w:val="20"/>
          <w:lang w:val="es-ES" w:eastAsia="es-ES"/>
        </w:rPr>
        <w:t xml:space="preserve">Garantías asociadas al desarrollo del proyecto: </w:t>
      </w:r>
    </w:p>
    <w:tbl>
      <w:tblPr>
        <w:tblStyle w:val="Tablaconcuadrcula"/>
        <w:tblW w:w="0" w:type="auto"/>
        <w:jc w:val="center"/>
        <w:tblLook w:val="04A0" w:firstRow="1" w:lastRow="0" w:firstColumn="1" w:lastColumn="0" w:noHBand="0" w:noVBand="1"/>
      </w:tblPr>
      <w:tblGrid>
        <w:gridCol w:w="1042"/>
        <w:gridCol w:w="1341"/>
        <w:gridCol w:w="1798"/>
        <w:gridCol w:w="892"/>
        <w:gridCol w:w="1200"/>
        <w:gridCol w:w="1240"/>
        <w:gridCol w:w="1315"/>
      </w:tblGrid>
      <w:tr w:rsidR="00C716AF" w:rsidRPr="00655E67" w14:paraId="56DC30EB" w14:textId="77777777" w:rsidTr="00F973EB">
        <w:trPr>
          <w:jc w:val="center"/>
        </w:trPr>
        <w:tc>
          <w:tcPr>
            <w:tcW w:w="1055" w:type="dxa"/>
          </w:tcPr>
          <w:p w14:paraId="0D4854FE" w14:textId="77777777" w:rsidR="00C716AF" w:rsidRPr="00655E67" w:rsidRDefault="00C716AF" w:rsidP="00794AAA">
            <w:pPr>
              <w:jc w:val="center"/>
              <w:rPr>
                <w:rFonts w:ascii="Museo Sans 300" w:hAnsi="Museo Sans 300" w:cs="Arial"/>
                <w:b/>
                <w:bCs/>
                <w:sz w:val="20"/>
                <w:szCs w:val="20"/>
                <w:lang w:val="es-ES"/>
              </w:rPr>
            </w:pPr>
            <w:r w:rsidRPr="00655E67">
              <w:rPr>
                <w:rFonts w:ascii="Museo Sans 300" w:hAnsi="Museo Sans 300" w:cs="Arial"/>
                <w:b/>
                <w:bCs/>
                <w:sz w:val="20"/>
                <w:szCs w:val="20"/>
                <w:lang w:val="es-ES"/>
              </w:rPr>
              <w:t>Tipo de seguro</w:t>
            </w:r>
          </w:p>
        </w:tc>
        <w:tc>
          <w:tcPr>
            <w:tcW w:w="1365" w:type="dxa"/>
          </w:tcPr>
          <w:p w14:paraId="2AF15AA2" w14:textId="77777777" w:rsidR="00C716AF" w:rsidRPr="00655E67" w:rsidRDefault="00C716AF" w:rsidP="00794AAA">
            <w:pPr>
              <w:jc w:val="center"/>
              <w:rPr>
                <w:rFonts w:ascii="Museo Sans 300" w:hAnsi="Museo Sans 300" w:cs="Arial"/>
                <w:b/>
                <w:bCs/>
                <w:sz w:val="20"/>
                <w:szCs w:val="20"/>
                <w:lang w:val="es-ES"/>
              </w:rPr>
            </w:pPr>
            <w:r w:rsidRPr="00655E67">
              <w:rPr>
                <w:rFonts w:ascii="Museo Sans 300" w:hAnsi="Museo Sans 300" w:cs="Arial"/>
                <w:b/>
                <w:bCs/>
                <w:sz w:val="20"/>
                <w:szCs w:val="20"/>
                <w:lang w:val="es-ES"/>
              </w:rPr>
              <w:t>Tipo de Garantía</w:t>
            </w:r>
          </w:p>
        </w:tc>
        <w:tc>
          <w:tcPr>
            <w:tcW w:w="1828" w:type="dxa"/>
          </w:tcPr>
          <w:p w14:paraId="082EC1D6" w14:textId="7CE2967C" w:rsidR="00C716AF" w:rsidRPr="00655E67" w:rsidRDefault="00C716AF" w:rsidP="00794AAA">
            <w:pPr>
              <w:tabs>
                <w:tab w:val="left" w:pos="-187"/>
                <w:tab w:val="left" w:pos="-45"/>
              </w:tabs>
              <w:jc w:val="center"/>
              <w:rPr>
                <w:rFonts w:ascii="Museo Sans 300" w:hAnsi="Museo Sans 300" w:cs="Arial"/>
                <w:b/>
                <w:bCs/>
                <w:sz w:val="20"/>
                <w:szCs w:val="20"/>
                <w:lang w:val="es-ES"/>
              </w:rPr>
            </w:pPr>
            <w:r w:rsidRPr="00655E67">
              <w:rPr>
                <w:rFonts w:ascii="Museo Sans 300" w:hAnsi="Museo Sans 300" w:cs="Arial"/>
                <w:b/>
                <w:bCs/>
                <w:sz w:val="20"/>
                <w:szCs w:val="20"/>
                <w:lang w:val="es-ES"/>
              </w:rPr>
              <w:t xml:space="preserve">Entidad </w:t>
            </w:r>
            <w:r w:rsidR="00F973EB" w:rsidRPr="00655E67">
              <w:rPr>
                <w:rFonts w:ascii="Museo Sans 300" w:hAnsi="Museo Sans 300" w:cs="Arial"/>
                <w:b/>
                <w:bCs/>
                <w:sz w:val="20"/>
                <w:szCs w:val="20"/>
                <w:lang w:val="es-ES"/>
              </w:rPr>
              <w:t xml:space="preserve">o </w:t>
            </w:r>
            <w:r w:rsidRPr="00655E67">
              <w:rPr>
                <w:rFonts w:ascii="Museo Sans 300" w:hAnsi="Museo Sans 300" w:cs="Arial"/>
                <w:b/>
                <w:bCs/>
                <w:sz w:val="20"/>
                <w:szCs w:val="20"/>
                <w:lang w:val="es-ES"/>
              </w:rPr>
              <w:t>aseguradora</w:t>
            </w:r>
            <w:r w:rsidR="00D21AC8" w:rsidRPr="00655E67">
              <w:rPr>
                <w:rFonts w:ascii="Museo Sans 300" w:hAnsi="Museo Sans 300" w:cs="Arial"/>
                <w:b/>
                <w:bCs/>
                <w:sz w:val="20"/>
                <w:szCs w:val="20"/>
                <w:lang w:val="es-ES"/>
              </w:rPr>
              <w:t xml:space="preserve"> </w:t>
            </w:r>
            <w:r w:rsidRPr="00655E67">
              <w:rPr>
                <w:rFonts w:ascii="Museo Sans 300" w:hAnsi="Museo Sans 300" w:cs="Arial"/>
                <w:b/>
                <w:bCs/>
                <w:sz w:val="20"/>
                <w:szCs w:val="20"/>
                <w:lang w:val="es-ES"/>
              </w:rPr>
              <w:t>que emitió la garantía</w:t>
            </w:r>
          </w:p>
        </w:tc>
        <w:tc>
          <w:tcPr>
            <w:tcW w:w="895" w:type="dxa"/>
          </w:tcPr>
          <w:p w14:paraId="04CEDF13" w14:textId="77777777" w:rsidR="00C716AF" w:rsidRPr="00655E67" w:rsidRDefault="00C716AF" w:rsidP="00794AAA">
            <w:pPr>
              <w:jc w:val="center"/>
              <w:rPr>
                <w:rFonts w:ascii="Museo Sans 300" w:hAnsi="Museo Sans 300" w:cs="Arial"/>
                <w:b/>
                <w:bCs/>
                <w:sz w:val="20"/>
                <w:szCs w:val="20"/>
                <w:lang w:val="es-ES"/>
              </w:rPr>
            </w:pPr>
            <w:r w:rsidRPr="00655E67">
              <w:rPr>
                <w:rFonts w:ascii="Museo Sans 300" w:hAnsi="Museo Sans 300" w:cs="Arial"/>
                <w:b/>
                <w:bCs/>
                <w:sz w:val="20"/>
                <w:szCs w:val="20"/>
                <w:lang w:val="es-ES"/>
              </w:rPr>
              <w:t>Monto</w:t>
            </w:r>
          </w:p>
        </w:tc>
        <w:tc>
          <w:tcPr>
            <w:tcW w:w="1212" w:type="dxa"/>
          </w:tcPr>
          <w:p w14:paraId="0F509573" w14:textId="77777777" w:rsidR="00C716AF" w:rsidRPr="00655E67" w:rsidRDefault="00C716AF" w:rsidP="00794AAA">
            <w:pPr>
              <w:jc w:val="center"/>
              <w:rPr>
                <w:rFonts w:ascii="Museo Sans 300" w:hAnsi="Museo Sans 300" w:cs="Arial"/>
                <w:b/>
                <w:bCs/>
                <w:sz w:val="20"/>
                <w:szCs w:val="20"/>
                <w:lang w:val="es-ES"/>
              </w:rPr>
            </w:pPr>
            <w:r w:rsidRPr="00655E67">
              <w:rPr>
                <w:rFonts w:ascii="Museo Sans 300" w:hAnsi="Museo Sans 300" w:cs="Arial"/>
                <w:b/>
                <w:bCs/>
                <w:sz w:val="20"/>
                <w:szCs w:val="20"/>
                <w:lang w:val="es-ES"/>
              </w:rPr>
              <w:t>Vigencia</w:t>
            </w:r>
          </w:p>
        </w:tc>
        <w:tc>
          <w:tcPr>
            <w:tcW w:w="1274" w:type="dxa"/>
          </w:tcPr>
          <w:p w14:paraId="21822370" w14:textId="77777777" w:rsidR="00C716AF" w:rsidRPr="00655E67" w:rsidRDefault="00C716AF" w:rsidP="00794AAA">
            <w:pPr>
              <w:jc w:val="center"/>
              <w:rPr>
                <w:rFonts w:ascii="Museo Sans 300" w:hAnsi="Museo Sans 300" w:cs="Arial"/>
                <w:b/>
                <w:bCs/>
                <w:sz w:val="20"/>
                <w:szCs w:val="20"/>
                <w:lang w:val="es-ES"/>
              </w:rPr>
            </w:pPr>
            <w:r w:rsidRPr="00655E67">
              <w:rPr>
                <w:rFonts w:ascii="Museo Sans 300" w:hAnsi="Museo Sans 300" w:cs="Arial"/>
                <w:b/>
                <w:bCs/>
                <w:sz w:val="20"/>
                <w:szCs w:val="20"/>
                <w:lang w:val="es-ES"/>
              </w:rPr>
              <w:t>Fecha de Inicio</w:t>
            </w:r>
          </w:p>
        </w:tc>
        <w:tc>
          <w:tcPr>
            <w:tcW w:w="1199" w:type="dxa"/>
          </w:tcPr>
          <w:p w14:paraId="18963E2E" w14:textId="77777777" w:rsidR="00C716AF" w:rsidRPr="00655E67" w:rsidRDefault="00C716AF" w:rsidP="00794AAA">
            <w:pPr>
              <w:jc w:val="center"/>
              <w:rPr>
                <w:rFonts w:ascii="Museo Sans 300" w:hAnsi="Museo Sans 300" w:cs="Arial"/>
                <w:b/>
                <w:bCs/>
                <w:sz w:val="20"/>
                <w:szCs w:val="20"/>
                <w:lang w:val="es-ES"/>
              </w:rPr>
            </w:pPr>
            <w:r w:rsidRPr="00655E67">
              <w:rPr>
                <w:rFonts w:ascii="Museo Sans 300" w:hAnsi="Museo Sans 300" w:cs="Arial"/>
                <w:b/>
                <w:bCs/>
                <w:sz w:val="20"/>
                <w:szCs w:val="20"/>
                <w:lang w:val="es-ES"/>
              </w:rPr>
              <w:t>Fecha de finalización</w:t>
            </w:r>
          </w:p>
        </w:tc>
      </w:tr>
      <w:tr w:rsidR="00C716AF" w:rsidRPr="00655E67" w14:paraId="615AAA11" w14:textId="77777777" w:rsidTr="00F973EB">
        <w:trPr>
          <w:jc w:val="center"/>
        </w:trPr>
        <w:tc>
          <w:tcPr>
            <w:tcW w:w="1055" w:type="dxa"/>
          </w:tcPr>
          <w:p w14:paraId="584D88C7" w14:textId="77777777" w:rsidR="00C716AF" w:rsidRPr="00655E67" w:rsidRDefault="00C716AF" w:rsidP="00794AAA">
            <w:pPr>
              <w:jc w:val="both"/>
              <w:rPr>
                <w:rFonts w:ascii="Museo Sans 300" w:hAnsi="Museo Sans 300" w:cs="Arial"/>
                <w:bCs/>
                <w:sz w:val="20"/>
                <w:szCs w:val="20"/>
                <w:lang w:val="es-ES"/>
              </w:rPr>
            </w:pPr>
          </w:p>
        </w:tc>
        <w:tc>
          <w:tcPr>
            <w:tcW w:w="1365" w:type="dxa"/>
          </w:tcPr>
          <w:p w14:paraId="3185193A" w14:textId="77777777" w:rsidR="00C716AF" w:rsidRPr="00655E67" w:rsidRDefault="00C716AF" w:rsidP="00794AAA">
            <w:pPr>
              <w:jc w:val="both"/>
              <w:rPr>
                <w:rFonts w:ascii="Museo Sans 300" w:hAnsi="Museo Sans 300" w:cs="Arial"/>
                <w:bCs/>
                <w:sz w:val="20"/>
                <w:szCs w:val="20"/>
                <w:lang w:val="es-ES"/>
              </w:rPr>
            </w:pPr>
          </w:p>
        </w:tc>
        <w:tc>
          <w:tcPr>
            <w:tcW w:w="1828" w:type="dxa"/>
          </w:tcPr>
          <w:p w14:paraId="5A25A53A" w14:textId="77777777" w:rsidR="00C716AF" w:rsidRPr="00655E67" w:rsidRDefault="00C716AF" w:rsidP="00794AAA">
            <w:pPr>
              <w:jc w:val="both"/>
              <w:rPr>
                <w:rFonts w:ascii="Museo Sans 300" w:hAnsi="Museo Sans 300" w:cs="Arial"/>
                <w:bCs/>
                <w:sz w:val="20"/>
                <w:szCs w:val="20"/>
                <w:lang w:val="es-ES"/>
              </w:rPr>
            </w:pPr>
          </w:p>
        </w:tc>
        <w:tc>
          <w:tcPr>
            <w:tcW w:w="895" w:type="dxa"/>
          </w:tcPr>
          <w:p w14:paraId="71409622" w14:textId="77777777" w:rsidR="00C716AF" w:rsidRPr="00655E67" w:rsidRDefault="00C716AF" w:rsidP="00794AAA">
            <w:pPr>
              <w:jc w:val="both"/>
              <w:rPr>
                <w:rFonts w:ascii="Museo Sans 300" w:hAnsi="Museo Sans 300" w:cs="Arial"/>
                <w:bCs/>
                <w:sz w:val="20"/>
                <w:szCs w:val="20"/>
                <w:lang w:val="es-ES"/>
              </w:rPr>
            </w:pPr>
          </w:p>
        </w:tc>
        <w:tc>
          <w:tcPr>
            <w:tcW w:w="1212" w:type="dxa"/>
          </w:tcPr>
          <w:p w14:paraId="55CC7E0D" w14:textId="77777777" w:rsidR="00C716AF" w:rsidRPr="00655E67" w:rsidRDefault="00C716AF" w:rsidP="00794AAA">
            <w:pPr>
              <w:jc w:val="both"/>
              <w:rPr>
                <w:rFonts w:ascii="Museo Sans 300" w:hAnsi="Museo Sans 300" w:cs="Arial"/>
                <w:bCs/>
                <w:sz w:val="20"/>
                <w:szCs w:val="20"/>
                <w:lang w:val="es-ES"/>
              </w:rPr>
            </w:pPr>
          </w:p>
        </w:tc>
        <w:tc>
          <w:tcPr>
            <w:tcW w:w="1274" w:type="dxa"/>
          </w:tcPr>
          <w:p w14:paraId="210CA18D" w14:textId="77777777" w:rsidR="00C716AF" w:rsidRPr="00655E67" w:rsidRDefault="00C716AF" w:rsidP="00794AAA">
            <w:pPr>
              <w:jc w:val="both"/>
              <w:rPr>
                <w:rFonts w:ascii="Museo Sans 300" w:hAnsi="Museo Sans 300" w:cs="Arial"/>
                <w:bCs/>
                <w:sz w:val="20"/>
                <w:szCs w:val="20"/>
                <w:lang w:val="es-ES"/>
              </w:rPr>
            </w:pPr>
          </w:p>
        </w:tc>
        <w:tc>
          <w:tcPr>
            <w:tcW w:w="1199" w:type="dxa"/>
          </w:tcPr>
          <w:p w14:paraId="7C9E561E" w14:textId="77777777" w:rsidR="00C716AF" w:rsidRPr="00655E67" w:rsidRDefault="00C716AF" w:rsidP="00794AAA">
            <w:pPr>
              <w:jc w:val="both"/>
              <w:rPr>
                <w:rFonts w:ascii="Museo Sans 300" w:hAnsi="Museo Sans 300" w:cs="Arial"/>
                <w:bCs/>
                <w:sz w:val="20"/>
                <w:szCs w:val="20"/>
                <w:lang w:val="es-ES"/>
              </w:rPr>
            </w:pPr>
          </w:p>
        </w:tc>
      </w:tr>
      <w:tr w:rsidR="00C716AF" w:rsidRPr="00655E67" w14:paraId="413B055E" w14:textId="77777777" w:rsidTr="00F973EB">
        <w:trPr>
          <w:jc w:val="center"/>
        </w:trPr>
        <w:tc>
          <w:tcPr>
            <w:tcW w:w="1055" w:type="dxa"/>
          </w:tcPr>
          <w:p w14:paraId="6E3B410A" w14:textId="77777777" w:rsidR="00C716AF" w:rsidRPr="00655E67" w:rsidRDefault="00C716AF" w:rsidP="00794AAA">
            <w:pPr>
              <w:jc w:val="both"/>
              <w:rPr>
                <w:rFonts w:ascii="Museo Sans 300" w:hAnsi="Museo Sans 300" w:cs="Arial"/>
                <w:bCs/>
                <w:sz w:val="20"/>
                <w:szCs w:val="20"/>
                <w:lang w:val="es-ES"/>
              </w:rPr>
            </w:pPr>
          </w:p>
        </w:tc>
        <w:tc>
          <w:tcPr>
            <w:tcW w:w="1365" w:type="dxa"/>
          </w:tcPr>
          <w:p w14:paraId="723B07ED" w14:textId="77777777" w:rsidR="00C716AF" w:rsidRPr="00655E67" w:rsidRDefault="00C716AF" w:rsidP="00794AAA">
            <w:pPr>
              <w:jc w:val="both"/>
              <w:rPr>
                <w:rFonts w:ascii="Museo Sans 300" w:hAnsi="Museo Sans 300" w:cs="Arial"/>
                <w:bCs/>
                <w:sz w:val="20"/>
                <w:szCs w:val="20"/>
                <w:lang w:val="es-ES"/>
              </w:rPr>
            </w:pPr>
          </w:p>
        </w:tc>
        <w:tc>
          <w:tcPr>
            <w:tcW w:w="1828" w:type="dxa"/>
          </w:tcPr>
          <w:p w14:paraId="5DAC137F" w14:textId="77777777" w:rsidR="00C716AF" w:rsidRPr="00655E67" w:rsidRDefault="00C716AF" w:rsidP="00794AAA">
            <w:pPr>
              <w:jc w:val="both"/>
              <w:rPr>
                <w:rFonts w:ascii="Museo Sans 300" w:hAnsi="Museo Sans 300" w:cs="Arial"/>
                <w:bCs/>
                <w:sz w:val="20"/>
                <w:szCs w:val="20"/>
                <w:lang w:val="es-ES"/>
              </w:rPr>
            </w:pPr>
          </w:p>
        </w:tc>
        <w:tc>
          <w:tcPr>
            <w:tcW w:w="895" w:type="dxa"/>
          </w:tcPr>
          <w:p w14:paraId="2D74C77B" w14:textId="77777777" w:rsidR="00C716AF" w:rsidRPr="00655E67" w:rsidRDefault="00C716AF" w:rsidP="00794AAA">
            <w:pPr>
              <w:jc w:val="both"/>
              <w:rPr>
                <w:rFonts w:ascii="Museo Sans 300" w:hAnsi="Museo Sans 300" w:cs="Arial"/>
                <w:bCs/>
                <w:sz w:val="20"/>
                <w:szCs w:val="20"/>
                <w:lang w:val="es-ES"/>
              </w:rPr>
            </w:pPr>
          </w:p>
        </w:tc>
        <w:tc>
          <w:tcPr>
            <w:tcW w:w="1212" w:type="dxa"/>
          </w:tcPr>
          <w:p w14:paraId="74157313" w14:textId="77777777" w:rsidR="00C716AF" w:rsidRPr="00655E67" w:rsidRDefault="00C716AF" w:rsidP="00794AAA">
            <w:pPr>
              <w:jc w:val="both"/>
              <w:rPr>
                <w:rFonts w:ascii="Museo Sans 300" w:hAnsi="Museo Sans 300" w:cs="Arial"/>
                <w:bCs/>
                <w:sz w:val="20"/>
                <w:szCs w:val="20"/>
                <w:lang w:val="es-ES"/>
              </w:rPr>
            </w:pPr>
          </w:p>
        </w:tc>
        <w:tc>
          <w:tcPr>
            <w:tcW w:w="1274" w:type="dxa"/>
          </w:tcPr>
          <w:p w14:paraId="75ECA559" w14:textId="77777777" w:rsidR="00C716AF" w:rsidRPr="00655E67" w:rsidRDefault="00C716AF" w:rsidP="00794AAA">
            <w:pPr>
              <w:jc w:val="both"/>
              <w:rPr>
                <w:rFonts w:ascii="Museo Sans 300" w:hAnsi="Museo Sans 300" w:cs="Arial"/>
                <w:bCs/>
                <w:sz w:val="20"/>
                <w:szCs w:val="20"/>
                <w:lang w:val="es-ES"/>
              </w:rPr>
            </w:pPr>
          </w:p>
        </w:tc>
        <w:tc>
          <w:tcPr>
            <w:tcW w:w="1199" w:type="dxa"/>
          </w:tcPr>
          <w:p w14:paraId="12903481" w14:textId="77777777" w:rsidR="00C716AF" w:rsidRPr="00655E67" w:rsidRDefault="00C716AF" w:rsidP="00794AAA">
            <w:pPr>
              <w:jc w:val="both"/>
              <w:rPr>
                <w:rFonts w:ascii="Museo Sans 300" w:hAnsi="Museo Sans 300" w:cs="Arial"/>
                <w:bCs/>
                <w:sz w:val="20"/>
                <w:szCs w:val="20"/>
                <w:lang w:val="es-ES"/>
              </w:rPr>
            </w:pPr>
          </w:p>
        </w:tc>
      </w:tr>
    </w:tbl>
    <w:p w14:paraId="1049AC16" w14:textId="77777777" w:rsidR="00C716AF" w:rsidRPr="00655E67" w:rsidRDefault="00C716AF" w:rsidP="00794AAA">
      <w:pPr>
        <w:tabs>
          <w:tab w:val="left" w:pos="284"/>
        </w:tabs>
        <w:jc w:val="both"/>
        <w:rPr>
          <w:rFonts w:ascii="Museo Sans 300" w:hAnsi="Museo Sans 300" w:cs="Arial"/>
          <w:bCs/>
          <w:sz w:val="20"/>
          <w:szCs w:val="20"/>
          <w:lang w:val="es-MX"/>
        </w:rPr>
      </w:pPr>
    </w:p>
    <w:p w14:paraId="755B7FA9" w14:textId="77777777" w:rsidR="00C716AF" w:rsidRPr="00655E67" w:rsidRDefault="00C716AF" w:rsidP="00C27B0F">
      <w:pPr>
        <w:pStyle w:val="Prrafodelista"/>
        <w:numPr>
          <w:ilvl w:val="2"/>
          <w:numId w:val="50"/>
        </w:numPr>
        <w:ind w:left="425" w:hanging="425"/>
        <w:rPr>
          <w:rFonts w:ascii="Museo Sans 300" w:hAnsi="Museo Sans 300" w:cs="Arial"/>
          <w:b/>
          <w:bCs/>
          <w:sz w:val="20"/>
          <w:szCs w:val="20"/>
          <w:lang w:val="es-MX"/>
        </w:rPr>
      </w:pPr>
      <w:r w:rsidRPr="00655E67">
        <w:rPr>
          <w:rFonts w:ascii="Museo Sans 300" w:hAnsi="Museo Sans 300" w:cs="Arial"/>
          <w:b/>
          <w:bCs/>
          <w:sz w:val="20"/>
          <w:szCs w:val="20"/>
          <w:lang w:val="es-MX"/>
        </w:rPr>
        <w:t xml:space="preserve">Información sobre el avance de la obra </w:t>
      </w:r>
    </w:p>
    <w:p w14:paraId="523D7506" w14:textId="46BD1226" w:rsidR="00C716AF" w:rsidRPr="00655E67" w:rsidRDefault="00C716AF" w:rsidP="00794AAA">
      <w:pPr>
        <w:pStyle w:val="Prrafodelista"/>
        <w:numPr>
          <w:ilvl w:val="0"/>
          <w:numId w:val="38"/>
        </w:numPr>
        <w:rPr>
          <w:rFonts w:ascii="Museo Sans 300" w:hAnsi="Museo Sans 300" w:cs="Arial"/>
          <w:bCs/>
          <w:sz w:val="20"/>
          <w:szCs w:val="20"/>
          <w:lang w:val="es-MX"/>
        </w:rPr>
      </w:pPr>
      <w:r w:rsidRPr="00655E67">
        <w:rPr>
          <w:rFonts w:ascii="Museo Sans 300" w:hAnsi="Museo Sans 300" w:cs="Arial"/>
          <w:bCs/>
          <w:sz w:val="20"/>
          <w:szCs w:val="20"/>
          <w:lang w:val="es-MX"/>
        </w:rPr>
        <w:t>Tiempo transcurrido y restante</w:t>
      </w:r>
      <w:r w:rsidR="00D21AC8" w:rsidRPr="00655E67">
        <w:rPr>
          <w:rFonts w:ascii="Museo Sans 300" w:hAnsi="Museo Sans 300" w:cs="Arial"/>
          <w:bCs/>
          <w:sz w:val="20"/>
          <w:szCs w:val="20"/>
          <w:lang w:val="es-MX"/>
        </w:rPr>
        <w:t>:</w:t>
      </w:r>
    </w:p>
    <w:p w14:paraId="1ABF401F" w14:textId="5E665770" w:rsidR="00C716AF" w:rsidRPr="00655E67" w:rsidRDefault="00C716AF" w:rsidP="00842E93">
      <w:pPr>
        <w:pStyle w:val="Prrafodelista"/>
        <w:numPr>
          <w:ilvl w:val="0"/>
          <w:numId w:val="39"/>
        </w:numPr>
        <w:spacing w:before="120"/>
        <w:ind w:left="1276" w:hanging="425"/>
        <w:rPr>
          <w:rFonts w:ascii="Museo Sans 300" w:hAnsi="Museo Sans 300" w:cs="Arial"/>
          <w:bCs/>
          <w:sz w:val="20"/>
          <w:szCs w:val="20"/>
          <w:lang w:val="es-MX"/>
        </w:rPr>
      </w:pPr>
      <w:r w:rsidRPr="00655E67">
        <w:rPr>
          <w:rFonts w:ascii="Museo Sans 300" w:hAnsi="Museo Sans 300" w:cs="Arial"/>
          <w:bCs/>
          <w:sz w:val="20"/>
          <w:szCs w:val="20"/>
          <w:lang w:val="es-MX"/>
        </w:rPr>
        <w:t xml:space="preserve">Plazo original del </w:t>
      </w:r>
      <w:r w:rsidR="00842E93" w:rsidRPr="00655E67">
        <w:rPr>
          <w:rFonts w:ascii="Museo Sans 300" w:hAnsi="Museo Sans 300" w:cs="Arial"/>
          <w:bCs/>
          <w:sz w:val="20"/>
          <w:szCs w:val="20"/>
          <w:lang w:val="es-MX"/>
        </w:rPr>
        <w:t>p</w:t>
      </w:r>
      <w:r w:rsidRPr="00655E67">
        <w:rPr>
          <w:rFonts w:ascii="Museo Sans 300" w:hAnsi="Museo Sans 300" w:cs="Arial"/>
          <w:bCs/>
          <w:sz w:val="20"/>
          <w:szCs w:val="20"/>
          <w:lang w:val="es-MX"/>
        </w:rPr>
        <w:t xml:space="preserve">royecto; </w:t>
      </w:r>
    </w:p>
    <w:p w14:paraId="360BB00B" w14:textId="77777777" w:rsidR="00C716AF" w:rsidRPr="00655E67" w:rsidRDefault="00C716AF" w:rsidP="00794AAA">
      <w:pPr>
        <w:pStyle w:val="Prrafodelista"/>
        <w:numPr>
          <w:ilvl w:val="0"/>
          <w:numId w:val="39"/>
        </w:numPr>
        <w:ind w:left="1276" w:hanging="425"/>
        <w:rPr>
          <w:rFonts w:ascii="Museo Sans 300" w:hAnsi="Museo Sans 300" w:cs="Arial"/>
          <w:bCs/>
          <w:sz w:val="20"/>
          <w:szCs w:val="20"/>
          <w:lang w:val="es-MX"/>
        </w:rPr>
      </w:pPr>
      <w:r w:rsidRPr="00655E67">
        <w:rPr>
          <w:rFonts w:ascii="Museo Sans 300" w:hAnsi="Museo Sans 300" w:cs="Arial"/>
          <w:bCs/>
          <w:sz w:val="20"/>
          <w:szCs w:val="20"/>
          <w:lang w:val="es-MX"/>
        </w:rPr>
        <w:t>Plazo prórroga, cuando hubiere;</w:t>
      </w:r>
    </w:p>
    <w:p w14:paraId="796D541C" w14:textId="77777777" w:rsidR="00C716AF" w:rsidRPr="00655E67" w:rsidRDefault="00C716AF" w:rsidP="00794AAA">
      <w:pPr>
        <w:pStyle w:val="Prrafodelista"/>
        <w:numPr>
          <w:ilvl w:val="0"/>
          <w:numId w:val="39"/>
        </w:numPr>
        <w:ind w:left="1276" w:hanging="425"/>
        <w:rPr>
          <w:rFonts w:ascii="Museo Sans 300" w:hAnsi="Museo Sans 300" w:cs="Arial"/>
          <w:bCs/>
          <w:sz w:val="20"/>
          <w:szCs w:val="20"/>
          <w:lang w:val="es-MX"/>
        </w:rPr>
      </w:pPr>
      <w:r w:rsidRPr="00655E67">
        <w:rPr>
          <w:rFonts w:ascii="Museo Sans 300" w:hAnsi="Museo Sans 300" w:cs="Arial"/>
          <w:bCs/>
          <w:sz w:val="20"/>
          <w:szCs w:val="20"/>
          <w:lang w:val="es-MX"/>
        </w:rPr>
        <w:t xml:space="preserve">Tiempo transcurrido; </w:t>
      </w:r>
    </w:p>
    <w:p w14:paraId="7240A643" w14:textId="72F9269E" w:rsidR="00C716AF" w:rsidRPr="00655E67" w:rsidRDefault="00C716AF" w:rsidP="00794AAA">
      <w:pPr>
        <w:pStyle w:val="Prrafodelista"/>
        <w:numPr>
          <w:ilvl w:val="0"/>
          <w:numId w:val="39"/>
        </w:numPr>
        <w:ind w:left="1276" w:hanging="425"/>
        <w:rPr>
          <w:rFonts w:ascii="Museo Sans 300" w:hAnsi="Museo Sans 300" w:cs="Arial"/>
          <w:bCs/>
          <w:sz w:val="20"/>
          <w:szCs w:val="20"/>
          <w:lang w:val="es-MX"/>
        </w:rPr>
      </w:pPr>
      <w:r w:rsidRPr="00655E67">
        <w:rPr>
          <w:rFonts w:ascii="Museo Sans 300" w:hAnsi="Museo Sans 300" w:cs="Arial"/>
          <w:bCs/>
          <w:sz w:val="20"/>
          <w:szCs w:val="20"/>
          <w:lang w:val="es-MX"/>
        </w:rPr>
        <w:t>Tiempo restante;</w:t>
      </w:r>
      <w:r w:rsidR="00C27B0F" w:rsidRPr="00655E67">
        <w:rPr>
          <w:rFonts w:ascii="Museo Sans 300" w:hAnsi="Museo Sans 300" w:cs="Arial"/>
          <w:bCs/>
          <w:sz w:val="20"/>
          <w:szCs w:val="20"/>
          <w:lang w:val="es-MX"/>
        </w:rPr>
        <w:t xml:space="preserve"> y</w:t>
      </w:r>
      <w:r w:rsidRPr="00655E67">
        <w:rPr>
          <w:rFonts w:ascii="Museo Sans 300" w:hAnsi="Museo Sans 300" w:cs="Arial"/>
          <w:bCs/>
          <w:sz w:val="20"/>
          <w:szCs w:val="20"/>
          <w:lang w:val="es-MX"/>
        </w:rPr>
        <w:t xml:space="preserve"> </w:t>
      </w:r>
    </w:p>
    <w:p w14:paraId="35374E5A" w14:textId="77777777" w:rsidR="00C716AF" w:rsidRPr="00655E67" w:rsidRDefault="00C716AF" w:rsidP="00794AAA">
      <w:pPr>
        <w:pStyle w:val="Prrafodelista"/>
        <w:numPr>
          <w:ilvl w:val="0"/>
          <w:numId w:val="39"/>
        </w:numPr>
        <w:ind w:left="1276" w:hanging="425"/>
        <w:rPr>
          <w:rFonts w:ascii="Museo Sans 300" w:hAnsi="Museo Sans 300" w:cs="Arial"/>
          <w:bCs/>
          <w:sz w:val="20"/>
          <w:szCs w:val="20"/>
          <w:lang w:val="es-MX"/>
        </w:rPr>
      </w:pPr>
      <w:r w:rsidRPr="00655E67">
        <w:rPr>
          <w:rFonts w:ascii="Museo Sans 300" w:hAnsi="Museo Sans 300" w:cs="Arial"/>
          <w:bCs/>
          <w:sz w:val="20"/>
          <w:szCs w:val="20"/>
          <w:lang w:val="es-MX"/>
        </w:rPr>
        <w:t>Avance del proyecto (Expresado en porcentaje del presupuesto del proyecto).</w:t>
      </w:r>
    </w:p>
    <w:p w14:paraId="058E3EBD" w14:textId="77777777" w:rsidR="005459D2" w:rsidRPr="00655E67" w:rsidRDefault="005459D2" w:rsidP="00794AAA">
      <w:pPr>
        <w:jc w:val="both"/>
        <w:rPr>
          <w:rFonts w:ascii="Museo Sans 300" w:hAnsi="Museo Sans 300" w:cs="Arial"/>
          <w:bCs/>
          <w:sz w:val="20"/>
          <w:szCs w:val="20"/>
          <w:lang w:val="es-MX"/>
        </w:rPr>
      </w:pPr>
    </w:p>
    <w:p w14:paraId="4FF89BC0" w14:textId="77777777" w:rsidR="00C716AF" w:rsidRPr="00655E67" w:rsidRDefault="00C716AF" w:rsidP="00794AAA">
      <w:pPr>
        <w:jc w:val="both"/>
        <w:rPr>
          <w:rFonts w:ascii="Museo Sans 300" w:hAnsi="Museo Sans 300" w:cs="Arial"/>
          <w:bCs/>
          <w:sz w:val="20"/>
          <w:szCs w:val="20"/>
          <w:lang w:val="es-MX"/>
        </w:rPr>
      </w:pPr>
      <w:r w:rsidRPr="00655E67">
        <w:rPr>
          <w:rFonts w:ascii="Museo Sans 300" w:hAnsi="Museo Sans 300" w:cs="Arial"/>
          <w:bCs/>
          <w:sz w:val="20"/>
          <w:szCs w:val="20"/>
          <w:lang w:val="es-MX"/>
        </w:rPr>
        <w:t>En el caso de existir desfases en la ejecución del proyecto se deberá detallar los motivos del mismo, la reprogramación o los mecanismos para resolver el desfase.</w:t>
      </w:r>
    </w:p>
    <w:p w14:paraId="0114010E" w14:textId="204D700E" w:rsidR="00084D91" w:rsidRDefault="00084D91" w:rsidP="00794AAA">
      <w:pPr>
        <w:jc w:val="both"/>
        <w:rPr>
          <w:rFonts w:ascii="Museo Sans 300" w:hAnsi="Museo Sans 300" w:cs="Arial"/>
          <w:bCs/>
          <w:sz w:val="20"/>
          <w:szCs w:val="20"/>
          <w:lang w:val="es-MX"/>
        </w:rPr>
      </w:pPr>
    </w:p>
    <w:p w14:paraId="55D08E8B" w14:textId="3CF952F2" w:rsidR="007C1CB0" w:rsidRDefault="007C1CB0" w:rsidP="00794AAA">
      <w:pPr>
        <w:jc w:val="both"/>
        <w:rPr>
          <w:rFonts w:ascii="Museo Sans 300" w:hAnsi="Museo Sans 300" w:cs="Arial"/>
          <w:bCs/>
          <w:sz w:val="20"/>
          <w:szCs w:val="20"/>
          <w:lang w:val="es-MX"/>
        </w:rPr>
      </w:pPr>
    </w:p>
    <w:p w14:paraId="43EFEFB2" w14:textId="66CB5B13" w:rsidR="007C1CB0" w:rsidRDefault="007C1CB0" w:rsidP="00794AAA">
      <w:pPr>
        <w:jc w:val="both"/>
        <w:rPr>
          <w:rFonts w:ascii="Museo Sans 300" w:hAnsi="Museo Sans 300" w:cs="Arial"/>
          <w:bCs/>
          <w:sz w:val="20"/>
          <w:szCs w:val="20"/>
          <w:lang w:val="es-MX"/>
        </w:rPr>
      </w:pPr>
    </w:p>
    <w:p w14:paraId="2271D8D2" w14:textId="0497BFDE" w:rsidR="007C1CB0" w:rsidRDefault="007C1CB0" w:rsidP="00794AAA">
      <w:pPr>
        <w:jc w:val="both"/>
        <w:rPr>
          <w:rFonts w:ascii="Museo Sans 300" w:hAnsi="Museo Sans 300" w:cs="Arial"/>
          <w:bCs/>
          <w:sz w:val="20"/>
          <w:szCs w:val="20"/>
          <w:lang w:val="es-MX"/>
        </w:rPr>
      </w:pPr>
    </w:p>
    <w:p w14:paraId="712CF2C3" w14:textId="77777777" w:rsidR="007C1CB0" w:rsidRPr="00655E67" w:rsidRDefault="007C1CB0" w:rsidP="007C1CB0">
      <w:pPr>
        <w:jc w:val="right"/>
        <w:rPr>
          <w:rFonts w:ascii="Museo Sans 300" w:hAnsi="Museo Sans 300"/>
          <w:b/>
          <w:sz w:val="20"/>
          <w:szCs w:val="20"/>
          <w:lang w:val="es-MX"/>
        </w:rPr>
      </w:pPr>
      <w:r w:rsidRPr="00655E67">
        <w:rPr>
          <w:rFonts w:ascii="Museo Sans 300" w:hAnsi="Museo Sans 300"/>
          <w:b/>
          <w:sz w:val="20"/>
          <w:szCs w:val="20"/>
          <w:lang w:val="es-MX"/>
        </w:rPr>
        <w:t>Anexo No. 4</w:t>
      </w:r>
    </w:p>
    <w:p w14:paraId="4CA85761" w14:textId="77777777" w:rsidR="007C1CB0" w:rsidRPr="00655E67" w:rsidRDefault="007C1CB0" w:rsidP="00794AAA">
      <w:pPr>
        <w:jc w:val="both"/>
        <w:rPr>
          <w:rFonts w:ascii="Museo Sans 300" w:hAnsi="Museo Sans 300" w:cs="Arial"/>
          <w:bCs/>
          <w:sz w:val="20"/>
          <w:szCs w:val="20"/>
          <w:lang w:val="es-MX"/>
        </w:rPr>
      </w:pPr>
    </w:p>
    <w:p w14:paraId="106DC914" w14:textId="77777777" w:rsidR="004861DB" w:rsidRPr="00655E67" w:rsidRDefault="00C716AF" w:rsidP="00C27B0F">
      <w:pPr>
        <w:pStyle w:val="Prrafodelista"/>
        <w:numPr>
          <w:ilvl w:val="2"/>
          <w:numId w:val="50"/>
        </w:numPr>
        <w:spacing w:after="120"/>
        <w:ind w:left="425" w:hanging="425"/>
        <w:rPr>
          <w:rFonts w:ascii="Museo Sans 300" w:hAnsi="Museo Sans 300" w:cs="Arial"/>
          <w:bCs/>
          <w:sz w:val="20"/>
          <w:szCs w:val="20"/>
          <w:lang w:val="es-MX"/>
        </w:rPr>
      </w:pPr>
      <w:r w:rsidRPr="00655E67">
        <w:rPr>
          <w:rFonts w:ascii="Museo Sans 300" w:hAnsi="Museo Sans 300" w:cs="Arial"/>
          <w:b/>
          <w:bCs/>
          <w:sz w:val="20"/>
          <w:szCs w:val="20"/>
          <w:lang w:val="es-MX"/>
        </w:rPr>
        <w:t xml:space="preserve">Programa de la Obra: </w:t>
      </w:r>
    </w:p>
    <w:p w14:paraId="2020ECAB" w14:textId="5EC7D051" w:rsidR="00C716AF" w:rsidRPr="00655E67" w:rsidRDefault="00C716AF" w:rsidP="00794AAA">
      <w:pPr>
        <w:pStyle w:val="Prrafodelista"/>
        <w:tabs>
          <w:tab w:val="left" w:pos="426"/>
        </w:tabs>
        <w:ind w:left="425"/>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Indicar las obras ejecutadas en el periodo informado, detallando la duración, porcentaje de avance y su comparación con lo proyectado, estableciendo si ha existido adelanto o atraso en la obra. Se deberá establecer la diferencia del nivel de ejecución entre lo programado y el avance ejecutado. </w:t>
      </w:r>
    </w:p>
    <w:p w14:paraId="5679D4F7" w14:textId="77777777" w:rsidR="00F973EB" w:rsidRPr="00655E67" w:rsidRDefault="00F973EB" w:rsidP="00794AAA">
      <w:pPr>
        <w:pStyle w:val="Prrafodelista"/>
        <w:rPr>
          <w:rFonts w:ascii="Museo Sans 300" w:hAnsi="Museo Sans 300" w:cs="Arial"/>
          <w:bCs/>
          <w:sz w:val="20"/>
          <w:szCs w:val="20"/>
          <w:lang w:val="es-MX"/>
        </w:rPr>
      </w:pPr>
    </w:p>
    <w:p w14:paraId="46E9D610" w14:textId="77777777" w:rsidR="00C716AF" w:rsidRPr="00655E67" w:rsidRDefault="00C716AF" w:rsidP="00C27B0F">
      <w:pPr>
        <w:pStyle w:val="Prrafodelista"/>
        <w:numPr>
          <w:ilvl w:val="2"/>
          <w:numId w:val="50"/>
        </w:numPr>
        <w:ind w:left="425" w:hanging="425"/>
        <w:rPr>
          <w:rFonts w:ascii="Museo Sans 300" w:hAnsi="Museo Sans 300" w:cs="Arial"/>
          <w:b/>
          <w:bCs/>
          <w:sz w:val="20"/>
          <w:szCs w:val="20"/>
          <w:lang w:val="es-MX"/>
        </w:rPr>
      </w:pPr>
      <w:r w:rsidRPr="00655E67">
        <w:rPr>
          <w:rFonts w:ascii="Museo Sans 300" w:hAnsi="Museo Sans 300" w:cs="Arial"/>
          <w:b/>
          <w:bCs/>
          <w:sz w:val="20"/>
          <w:szCs w:val="20"/>
          <w:lang w:val="es-MX"/>
        </w:rPr>
        <w:t xml:space="preserve">Personal, materiales, equipos y herramientas utilizados en el período: </w:t>
      </w:r>
    </w:p>
    <w:p w14:paraId="13C5ED2C" w14:textId="77777777" w:rsidR="00C716AF" w:rsidRPr="00655E67" w:rsidRDefault="00C716AF" w:rsidP="00794AAA">
      <w:pPr>
        <w:pStyle w:val="Prrafodelista"/>
        <w:tabs>
          <w:tab w:val="left" w:pos="284"/>
        </w:tabs>
        <w:rPr>
          <w:rFonts w:ascii="Museo Sans 300" w:hAnsi="Museo Sans 300" w:cs="Arial"/>
          <w:b/>
          <w:bCs/>
          <w:sz w:val="20"/>
          <w:szCs w:val="20"/>
          <w:lang w:val="es-MX"/>
        </w:rPr>
      </w:pPr>
    </w:p>
    <w:p w14:paraId="2B285DCB" w14:textId="77777777" w:rsidR="00C716AF" w:rsidRPr="00655E67" w:rsidRDefault="00C716AF" w:rsidP="00794AAA">
      <w:pPr>
        <w:pStyle w:val="Prrafodelista"/>
        <w:rPr>
          <w:rFonts w:ascii="Museo Sans 300" w:hAnsi="Museo Sans 300" w:cs="Arial"/>
          <w:b/>
          <w:bCs/>
          <w:sz w:val="20"/>
          <w:szCs w:val="20"/>
          <w:lang w:val="es-MX"/>
        </w:rPr>
      </w:pPr>
      <w:r w:rsidRPr="00655E67">
        <w:rPr>
          <w:rFonts w:ascii="Museo Sans 300" w:hAnsi="Museo Sans 300" w:cs="Arial"/>
          <w:b/>
          <w:bCs/>
          <w:sz w:val="20"/>
          <w:szCs w:val="20"/>
          <w:lang w:val="es-MX"/>
        </w:rPr>
        <w:t xml:space="preserve">Personal de campo </w:t>
      </w:r>
    </w:p>
    <w:tbl>
      <w:tblPr>
        <w:tblStyle w:val="Tablaconcuadrcula"/>
        <w:tblW w:w="0" w:type="auto"/>
        <w:tblLook w:val="04A0" w:firstRow="1" w:lastRow="0" w:firstColumn="1" w:lastColumn="0" w:noHBand="0" w:noVBand="1"/>
      </w:tblPr>
      <w:tblGrid>
        <w:gridCol w:w="814"/>
        <w:gridCol w:w="4079"/>
        <w:gridCol w:w="3935"/>
      </w:tblGrid>
      <w:tr w:rsidR="00C716AF" w:rsidRPr="00655E67" w14:paraId="288EED45" w14:textId="77777777" w:rsidTr="00C716AF">
        <w:tc>
          <w:tcPr>
            <w:tcW w:w="817" w:type="dxa"/>
          </w:tcPr>
          <w:p w14:paraId="46A3000D" w14:textId="77777777" w:rsidR="00C716AF" w:rsidRPr="00655E67" w:rsidRDefault="00C716AF" w:rsidP="00794AAA">
            <w:pPr>
              <w:pStyle w:val="Prrafodelista"/>
              <w:jc w:val="center"/>
              <w:rPr>
                <w:rFonts w:ascii="Museo Sans 300" w:hAnsi="Museo Sans 300" w:cs="Arial"/>
                <w:b/>
                <w:bCs/>
                <w:sz w:val="20"/>
                <w:szCs w:val="20"/>
                <w:lang w:val="es-MX"/>
              </w:rPr>
            </w:pPr>
            <w:r w:rsidRPr="00655E67">
              <w:rPr>
                <w:rFonts w:ascii="Museo Sans 300" w:hAnsi="Museo Sans 300" w:cs="Arial"/>
                <w:b/>
                <w:bCs/>
                <w:sz w:val="20"/>
                <w:szCs w:val="20"/>
                <w:lang w:val="es-MX"/>
              </w:rPr>
              <w:t>No.</w:t>
            </w:r>
          </w:p>
        </w:tc>
        <w:tc>
          <w:tcPr>
            <w:tcW w:w="4111" w:type="dxa"/>
          </w:tcPr>
          <w:p w14:paraId="7645BB40" w14:textId="77777777" w:rsidR="00C716AF" w:rsidRPr="00655E67" w:rsidRDefault="00C716AF" w:rsidP="00794AAA">
            <w:pPr>
              <w:pStyle w:val="Prrafodelista"/>
              <w:jc w:val="center"/>
              <w:rPr>
                <w:rFonts w:ascii="Museo Sans 300" w:hAnsi="Museo Sans 300" w:cs="Arial"/>
                <w:b/>
                <w:bCs/>
                <w:sz w:val="20"/>
                <w:szCs w:val="20"/>
                <w:lang w:val="es-MX"/>
              </w:rPr>
            </w:pPr>
            <w:r w:rsidRPr="00655E67">
              <w:rPr>
                <w:rFonts w:ascii="Museo Sans 300" w:hAnsi="Museo Sans 300" w:cs="Arial"/>
                <w:b/>
                <w:bCs/>
                <w:sz w:val="20"/>
                <w:szCs w:val="20"/>
                <w:lang w:val="es-MX"/>
              </w:rPr>
              <w:t>Especialidad</w:t>
            </w:r>
          </w:p>
        </w:tc>
        <w:tc>
          <w:tcPr>
            <w:tcW w:w="3969" w:type="dxa"/>
          </w:tcPr>
          <w:p w14:paraId="6C2D7FDB" w14:textId="77777777" w:rsidR="00C716AF" w:rsidRPr="00655E67" w:rsidRDefault="00C716AF" w:rsidP="00794AAA">
            <w:pPr>
              <w:pStyle w:val="Prrafodelista"/>
              <w:jc w:val="center"/>
              <w:rPr>
                <w:rFonts w:ascii="Museo Sans 300" w:hAnsi="Museo Sans 300" w:cs="Arial"/>
                <w:b/>
                <w:bCs/>
                <w:sz w:val="20"/>
                <w:szCs w:val="20"/>
                <w:lang w:val="es-MX"/>
              </w:rPr>
            </w:pPr>
            <w:r w:rsidRPr="00655E67">
              <w:rPr>
                <w:rFonts w:ascii="Museo Sans 300" w:hAnsi="Museo Sans 300" w:cs="Arial"/>
                <w:b/>
                <w:bCs/>
                <w:sz w:val="20"/>
                <w:szCs w:val="20"/>
                <w:lang w:val="es-MX"/>
              </w:rPr>
              <w:t>Cantidad</w:t>
            </w:r>
          </w:p>
        </w:tc>
      </w:tr>
      <w:tr w:rsidR="00C716AF" w:rsidRPr="00655E67" w14:paraId="6FDCC633" w14:textId="77777777" w:rsidTr="00C716AF">
        <w:tc>
          <w:tcPr>
            <w:tcW w:w="817" w:type="dxa"/>
          </w:tcPr>
          <w:p w14:paraId="0E313B86" w14:textId="77777777" w:rsidR="00C716AF" w:rsidRPr="00655E67" w:rsidRDefault="00C716AF" w:rsidP="00794AAA">
            <w:pPr>
              <w:pStyle w:val="Prrafodelista"/>
              <w:rPr>
                <w:rFonts w:ascii="Museo Sans 300" w:hAnsi="Museo Sans 300" w:cs="Arial"/>
                <w:bCs/>
                <w:sz w:val="20"/>
                <w:szCs w:val="20"/>
                <w:lang w:val="es-MX"/>
              </w:rPr>
            </w:pPr>
          </w:p>
        </w:tc>
        <w:tc>
          <w:tcPr>
            <w:tcW w:w="4111" w:type="dxa"/>
          </w:tcPr>
          <w:p w14:paraId="11C533C9" w14:textId="77777777" w:rsidR="00C716AF" w:rsidRPr="00655E67" w:rsidRDefault="00C716AF" w:rsidP="00794AAA">
            <w:pPr>
              <w:pStyle w:val="Prrafodelista"/>
              <w:rPr>
                <w:rFonts w:ascii="Museo Sans 300" w:hAnsi="Museo Sans 300" w:cs="Arial"/>
                <w:bCs/>
                <w:sz w:val="20"/>
                <w:szCs w:val="20"/>
                <w:lang w:val="es-MX"/>
              </w:rPr>
            </w:pPr>
          </w:p>
        </w:tc>
        <w:tc>
          <w:tcPr>
            <w:tcW w:w="3969" w:type="dxa"/>
          </w:tcPr>
          <w:p w14:paraId="55607106" w14:textId="77777777" w:rsidR="00C716AF" w:rsidRPr="00655E67" w:rsidRDefault="00C716AF" w:rsidP="00794AAA">
            <w:pPr>
              <w:pStyle w:val="Prrafodelista"/>
              <w:rPr>
                <w:rFonts w:ascii="Museo Sans 300" w:hAnsi="Museo Sans 300" w:cs="Arial"/>
                <w:bCs/>
                <w:sz w:val="20"/>
                <w:szCs w:val="20"/>
                <w:lang w:val="es-MX"/>
              </w:rPr>
            </w:pPr>
          </w:p>
        </w:tc>
      </w:tr>
      <w:tr w:rsidR="00C716AF" w:rsidRPr="00655E67" w14:paraId="784E8E17" w14:textId="77777777" w:rsidTr="00C716AF">
        <w:tc>
          <w:tcPr>
            <w:tcW w:w="817" w:type="dxa"/>
          </w:tcPr>
          <w:p w14:paraId="03AC7643" w14:textId="77777777" w:rsidR="00C716AF" w:rsidRPr="00655E67" w:rsidRDefault="00C716AF" w:rsidP="00794AAA">
            <w:pPr>
              <w:pStyle w:val="Prrafodelista"/>
              <w:rPr>
                <w:rFonts w:ascii="Museo Sans 300" w:hAnsi="Museo Sans 300" w:cs="Arial"/>
                <w:bCs/>
                <w:sz w:val="20"/>
                <w:szCs w:val="20"/>
                <w:lang w:val="es-MX"/>
              </w:rPr>
            </w:pPr>
          </w:p>
        </w:tc>
        <w:tc>
          <w:tcPr>
            <w:tcW w:w="4111" w:type="dxa"/>
          </w:tcPr>
          <w:p w14:paraId="0A4192D4" w14:textId="77777777" w:rsidR="00C716AF" w:rsidRPr="00655E67" w:rsidRDefault="00C716AF" w:rsidP="00794AAA">
            <w:pPr>
              <w:pStyle w:val="Prrafodelista"/>
              <w:rPr>
                <w:rFonts w:ascii="Museo Sans 300" w:hAnsi="Museo Sans 300" w:cs="Arial"/>
                <w:bCs/>
                <w:sz w:val="20"/>
                <w:szCs w:val="20"/>
                <w:lang w:val="es-MX"/>
              </w:rPr>
            </w:pPr>
          </w:p>
        </w:tc>
        <w:tc>
          <w:tcPr>
            <w:tcW w:w="3969" w:type="dxa"/>
          </w:tcPr>
          <w:p w14:paraId="10AA821F" w14:textId="77777777" w:rsidR="00C716AF" w:rsidRPr="00655E67" w:rsidRDefault="00C716AF" w:rsidP="00794AAA">
            <w:pPr>
              <w:pStyle w:val="Prrafodelista"/>
              <w:rPr>
                <w:rFonts w:ascii="Museo Sans 300" w:hAnsi="Museo Sans 300" w:cs="Arial"/>
                <w:bCs/>
                <w:sz w:val="20"/>
                <w:szCs w:val="20"/>
                <w:lang w:val="es-MX"/>
              </w:rPr>
            </w:pPr>
          </w:p>
        </w:tc>
      </w:tr>
    </w:tbl>
    <w:p w14:paraId="78ADF659" w14:textId="77777777" w:rsidR="00C716AF" w:rsidRPr="00655E67" w:rsidRDefault="00C716AF" w:rsidP="00794AAA">
      <w:pPr>
        <w:pStyle w:val="Prrafodelista"/>
        <w:rPr>
          <w:rFonts w:ascii="Museo Sans 300" w:hAnsi="Museo Sans 300" w:cs="Arial"/>
          <w:bCs/>
          <w:strike/>
          <w:sz w:val="20"/>
          <w:szCs w:val="20"/>
          <w:lang w:val="es-MX"/>
        </w:rPr>
      </w:pPr>
    </w:p>
    <w:p w14:paraId="44D0A70C" w14:textId="77777777" w:rsidR="00C716AF" w:rsidRPr="00655E67" w:rsidRDefault="00C716AF" w:rsidP="00794AAA">
      <w:pPr>
        <w:pStyle w:val="Prrafodelista"/>
        <w:rPr>
          <w:rFonts w:ascii="Museo Sans 300" w:hAnsi="Museo Sans 300" w:cs="Arial"/>
          <w:b/>
          <w:bCs/>
          <w:sz w:val="20"/>
          <w:szCs w:val="20"/>
          <w:lang w:val="es-MX"/>
        </w:rPr>
      </w:pPr>
      <w:r w:rsidRPr="00655E67">
        <w:rPr>
          <w:rFonts w:ascii="Museo Sans 300" w:hAnsi="Museo Sans 300" w:cs="Arial"/>
          <w:b/>
          <w:bCs/>
          <w:sz w:val="20"/>
          <w:szCs w:val="20"/>
          <w:lang w:val="es-MX"/>
        </w:rPr>
        <w:t xml:space="preserve">Materiales, equipo y herramientas </w:t>
      </w:r>
    </w:p>
    <w:tbl>
      <w:tblPr>
        <w:tblStyle w:val="Tablaconcuadrcula"/>
        <w:tblW w:w="0" w:type="auto"/>
        <w:tblLook w:val="04A0" w:firstRow="1" w:lastRow="0" w:firstColumn="1" w:lastColumn="0" w:noHBand="0" w:noVBand="1"/>
      </w:tblPr>
      <w:tblGrid>
        <w:gridCol w:w="814"/>
        <w:gridCol w:w="4079"/>
        <w:gridCol w:w="3935"/>
      </w:tblGrid>
      <w:tr w:rsidR="00C716AF" w:rsidRPr="00655E67" w14:paraId="4F2FB354" w14:textId="77777777" w:rsidTr="00C716AF">
        <w:tc>
          <w:tcPr>
            <w:tcW w:w="817" w:type="dxa"/>
          </w:tcPr>
          <w:p w14:paraId="13A554CC" w14:textId="77777777" w:rsidR="00C716AF" w:rsidRPr="00655E67" w:rsidRDefault="00C716AF" w:rsidP="00794AAA">
            <w:pPr>
              <w:pStyle w:val="Prrafodelista"/>
              <w:jc w:val="center"/>
              <w:rPr>
                <w:rFonts w:ascii="Museo Sans 300" w:hAnsi="Museo Sans 300" w:cs="Arial"/>
                <w:b/>
                <w:bCs/>
                <w:sz w:val="20"/>
                <w:szCs w:val="20"/>
                <w:lang w:val="es-MX"/>
              </w:rPr>
            </w:pPr>
            <w:r w:rsidRPr="00655E67">
              <w:rPr>
                <w:rFonts w:ascii="Museo Sans 300" w:hAnsi="Museo Sans 300" w:cs="Arial"/>
                <w:b/>
                <w:bCs/>
                <w:sz w:val="20"/>
                <w:szCs w:val="20"/>
                <w:lang w:val="es-MX"/>
              </w:rPr>
              <w:t>No.</w:t>
            </w:r>
          </w:p>
        </w:tc>
        <w:tc>
          <w:tcPr>
            <w:tcW w:w="4111" w:type="dxa"/>
          </w:tcPr>
          <w:p w14:paraId="48B2DCFE" w14:textId="77777777" w:rsidR="00C716AF" w:rsidRPr="00655E67" w:rsidRDefault="00C716AF" w:rsidP="00794AAA">
            <w:pPr>
              <w:pStyle w:val="Prrafodelista"/>
              <w:jc w:val="center"/>
              <w:rPr>
                <w:rFonts w:ascii="Museo Sans 300" w:hAnsi="Museo Sans 300" w:cs="Arial"/>
                <w:b/>
                <w:bCs/>
                <w:sz w:val="20"/>
                <w:szCs w:val="20"/>
                <w:lang w:val="es-MX"/>
              </w:rPr>
            </w:pPr>
            <w:r w:rsidRPr="00655E67">
              <w:rPr>
                <w:rFonts w:ascii="Museo Sans 300" w:hAnsi="Museo Sans 300" w:cs="Arial"/>
                <w:b/>
                <w:bCs/>
                <w:sz w:val="20"/>
                <w:szCs w:val="20"/>
                <w:lang w:val="es-MX"/>
              </w:rPr>
              <w:t>Materiales (descripción del tipo de material)</w:t>
            </w:r>
          </w:p>
        </w:tc>
        <w:tc>
          <w:tcPr>
            <w:tcW w:w="3969" w:type="dxa"/>
          </w:tcPr>
          <w:p w14:paraId="10D4CFAC" w14:textId="77777777" w:rsidR="00C716AF" w:rsidRPr="00655E67" w:rsidRDefault="00C716AF" w:rsidP="00794AAA">
            <w:pPr>
              <w:pStyle w:val="Prrafodelista"/>
              <w:jc w:val="center"/>
              <w:rPr>
                <w:rFonts w:ascii="Museo Sans 300" w:hAnsi="Museo Sans 300" w:cs="Arial"/>
                <w:b/>
                <w:bCs/>
                <w:sz w:val="20"/>
                <w:szCs w:val="20"/>
                <w:lang w:val="es-MX"/>
              </w:rPr>
            </w:pPr>
            <w:r w:rsidRPr="00655E67">
              <w:rPr>
                <w:rFonts w:ascii="Museo Sans 300" w:hAnsi="Museo Sans 300" w:cs="Arial"/>
                <w:b/>
                <w:bCs/>
                <w:sz w:val="20"/>
                <w:szCs w:val="20"/>
                <w:lang w:val="es-MX"/>
              </w:rPr>
              <w:t>Cantidad</w:t>
            </w:r>
          </w:p>
        </w:tc>
      </w:tr>
      <w:tr w:rsidR="00C716AF" w:rsidRPr="00655E67" w14:paraId="5204BFA4" w14:textId="77777777" w:rsidTr="00C716AF">
        <w:tc>
          <w:tcPr>
            <w:tcW w:w="817" w:type="dxa"/>
          </w:tcPr>
          <w:p w14:paraId="73FF800B" w14:textId="77777777" w:rsidR="00C716AF" w:rsidRPr="00655E67" w:rsidRDefault="00C716AF" w:rsidP="00794AAA">
            <w:pPr>
              <w:pStyle w:val="Prrafodelista"/>
              <w:rPr>
                <w:rFonts w:ascii="Museo Sans 300" w:hAnsi="Museo Sans 300" w:cs="Arial"/>
                <w:bCs/>
                <w:strike/>
                <w:sz w:val="20"/>
                <w:szCs w:val="20"/>
                <w:lang w:val="es-MX"/>
              </w:rPr>
            </w:pPr>
          </w:p>
        </w:tc>
        <w:tc>
          <w:tcPr>
            <w:tcW w:w="4111" w:type="dxa"/>
          </w:tcPr>
          <w:p w14:paraId="2BE020BB" w14:textId="77777777" w:rsidR="00C716AF" w:rsidRPr="00655E67" w:rsidRDefault="00C716AF" w:rsidP="00794AAA">
            <w:pPr>
              <w:pStyle w:val="Prrafodelista"/>
              <w:rPr>
                <w:rFonts w:ascii="Museo Sans 300" w:hAnsi="Museo Sans 300" w:cs="Arial"/>
                <w:bCs/>
                <w:strike/>
                <w:sz w:val="20"/>
                <w:szCs w:val="20"/>
                <w:lang w:val="es-MX"/>
              </w:rPr>
            </w:pPr>
          </w:p>
        </w:tc>
        <w:tc>
          <w:tcPr>
            <w:tcW w:w="3969" w:type="dxa"/>
          </w:tcPr>
          <w:p w14:paraId="50546DCA" w14:textId="77777777" w:rsidR="00C716AF" w:rsidRPr="00655E67" w:rsidRDefault="00C716AF" w:rsidP="00794AAA">
            <w:pPr>
              <w:pStyle w:val="Prrafodelista"/>
              <w:rPr>
                <w:rFonts w:ascii="Museo Sans 300" w:hAnsi="Museo Sans 300" w:cs="Arial"/>
                <w:bCs/>
                <w:strike/>
                <w:sz w:val="20"/>
                <w:szCs w:val="20"/>
                <w:lang w:val="es-MX"/>
              </w:rPr>
            </w:pPr>
          </w:p>
        </w:tc>
      </w:tr>
      <w:tr w:rsidR="00C716AF" w:rsidRPr="00655E67" w14:paraId="0820EDD8" w14:textId="77777777" w:rsidTr="00C716AF">
        <w:tc>
          <w:tcPr>
            <w:tcW w:w="817" w:type="dxa"/>
          </w:tcPr>
          <w:p w14:paraId="1B38C794" w14:textId="77777777" w:rsidR="00C716AF" w:rsidRPr="00655E67" w:rsidRDefault="00C716AF" w:rsidP="00794AAA">
            <w:pPr>
              <w:pStyle w:val="Prrafodelista"/>
              <w:rPr>
                <w:rFonts w:ascii="Museo Sans 300" w:hAnsi="Museo Sans 300" w:cs="Arial"/>
                <w:bCs/>
                <w:strike/>
                <w:sz w:val="20"/>
                <w:szCs w:val="20"/>
                <w:lang w:val="es-MX"/>
              </w:rPr>
            </w:pPr>
          </w:p>
        </w:tc>
        <w:tc>
          <w:tcPr>
            <w:tcW w:w="4111" w:type="dxa"/>
          </w:tcPr>
          <w:p w14:paraId="6C4D39CD" w14:textId="77777777" w:rsidR="00C716AF" w:rsidRPr="00655E67" w:rsidRDefault="00C716AF" w:rsidP="00794AAA">
            <w:pPr>
              <w:pStyle w:val="Prrafodelista"/>
              <w:rPr>
                <w:rFonts w:ascii="Museo Sans 300" w:hAnsi="Museo Sans 300" w:cs="Arial"/>
                <w:bCs/>
                <w:strike/>
                <w:sz w:val="20"/>
                <w:szCs w:val="20"/>
                <w:lang w:val="es-MX"/>
              </w:rPr>
            </w:pPr>
          </w:p>
        </w:tc>
        <w:tc>
          <w:tcPr>
            <w:tcW w:w="3969" w:type="dxa"/>
          </w:tcPr>
          <w:p w14:paraId="69AF60C9" w14:textId="77777777" w:rsidR="00C716AF" w:rsidRPr="00655E67" w:rsidRDefault="00C716AF" w:rsidP="00794AAA">
            <w:pPr>
              <w:pStyle w:val="Prrafodelista"/>
              <w:rPr>
                <w:rFonts w:ascii="Museo Sans 300" w:hAnsi="Museo Sans 300" w:cs="Arial"/>
                <w:bCs/>
                <w:strike/>
                <w:sz w:val="20"/>
                <w:szCs w:val="20"/>
                <w:lang w:val="es-MX"/>
              </w:rPr>
            </w:pPr>
          </w:p>
        </w:tc>
      </w:tr>
    </w:tbl>
    <w:p w14:paraId="72511D61" w14:textId="77777777" w:rsidR="00C716AF" w:rsidRPr="00655E67" w:rsidRDefault="00C716AF" w:rsidP="00794AAA">
      <w:pPr>
        <w:pStyle w:val="Prrafodelista"/>
        <w:rPr>
          <w:rFonts w:ascii="Museo Sans 300" w:hAnsi="Museo Sans 300" w:cs="Arial"/>
          <w:bCs/>
          <w:sz w:val="20"/>
          <w:szCs w:val="20"/>
          <w:lang w:val="es-MX"/>
        </w:rPr>
      </w:pPr>
    </w:p>
    <w:p w14:paraId="69FFCBBF" w14:textId="0129B877" w:rsidR="004861DB" w:rsidRPr="00655E67" w:rsidRDefault="000401A2" w:rsidP="00C27B0F">
      <w:pPr>
        <w:pStyle w:val="Prrafodelista"/>
        <w:numPr>
          <w:ilvl w:val="2"/>
          <w:numId w:val="50"/>
        </w:numPr>
        <w:spacing w:after="120"/>
        <w:ind w:left="425" w:hanging="425"/>
        <w:jc w:val="both"/>
        <w:rPr>
          <w:rFonts w:ascii="Museo Sans 300" w:hAnsi="Museo Sans 300" w:cs="Arial"/>
          <w:bCs/>
          <w:sz w:val="20"/>
          <w:szCs w:val="20"/>
          <w:lang w:val="es-MX"/>
        </w:rPr>
      </w:pPr>
      <w:r w:rsidRPr="00655E67">
        <w:rPr>
          <w:rFonts w:ascii="Museo Sans 300" w:hAnsi="Museo Sans 300" w:cs="Arial"/>
          <w:b/>
          <w:bCs/>
          <w:sz w:val="20"/>
          <w:szCs w:val="20"/>
          <w:lang w:val="es-MX"/>
        </w:rPr>
        <w:t>Presupuesto de la o</w:t>
      </w:r>
      <w:r w:rsidR="00C716AF" w:rsidRPr="00655E67">
        <w:rPr>
          <w:rFonts w:ascii="Museo Sans 300" w:hAnsi="Museo Sans 300" w:cs="Arial"/>
          <w:b/>
          <w:bCs/>
          <w:sz w:val="20"/>
          <w:szCs w:val="20"/>
          <w:lang w:val="es-MX"/>
        </w:rPr>
        <w:t xml:space="preserve">bra: </w:t>
      </w:r>
    </w:p>
    <w:p w14:paraId="2CE10EFF" w14:textId="48904B14" w:rsidR="00C716AF" w:rsidRPr="00655E67" w:rsidRDefault="008B0139" w:rsidP="00794AAA">
      <w:pPr>
        <w:pStyle w:val="Prrafodelista"/>
        <w:tabs>
          <w:tab w:val="left" w:pos="284"/>
        </w:tabs>
        <w:ind w:left="425"/>
        <w:jc w:val="both"/>
        <w:rPr>
          <w:rFonts w:ascii="Museo Sans 300" w:hAnsi="Museo Sans 300" w:cs="Arial"/>
          <w:bCs/>
          <w:sz w:val="20"/>
          <w:szCs w:val="20"/>
          <w:lang w:val="es-MX"/>
        </w:rPr>
      </w:pPr>
      <w:r w:rsidRPr="00655E67">
        <w:rPr>
          <w:rFonts w:ascii="Museo Sans 300" w:hAnsi="Museo Sans 300" w:cs="Arial"/>
          <w:bCs/>
          <w:sz w:val="20"/>
          <w:szCs w:val="20"/>
          <w:lang w:val="es-MX"/>
        </w:rPr>
        <w:t>R</w:t>
      </w:r>
      <w:r w:rsidR="00C716AF" w:rsidRPr="00655E67">
        <w:rPr>
          <w:rFonts w:ascii="Museo Sans 300" w:hAnsi="Museo Sans 300" w:cs="Arial"/>
          <w:bCs/>
          <w:sz w:val="20"/>
          <w:szCs w:val="20"/>
          <w:lang w:val="es-MX"/>
        </w:rPr>
        <w:t xml:space="preserve">esumen de los movimientos económicos del </w:t>
      </w:r>
      <w:r w:rsidR="000401A2" w:rsidRPr="00655E67">
        <w:rPr>
          <w:rFonts w:ascii="Museo Sans 300" w:hAnsi="Museo Sans 300" w:cs="Arial"/>
          <w:bCs/>
          <w:sz w:val="20"/>
          <w:szCs w:val="20"/>
          <w:lang w:val="es-MX"/>
        </w:rPr>
        <w:t>p</w:t>
      </w:r>
      <w:r w:rsidR="007376C3" w:rsidRPr="00655E67">
        <w:rPr>
          <w:rFonts w:ascii="Museo Sans 300" w:hAnsi="Museo Sans 300" w:cs="Arial"/>
          <w:bCs/>
          <w:sz w:val="20"/>
          <w:szCs w:val="20"/>
          <w:lang w:val="es-MX"/>
        </w:rPr>
        <w:t>royecto,</w:t>
      </w:r>
      <w:r w:rsidR="00C716AF" w:rsidRPr="00655E67">
        <w:rPr>
          <w:rFonts w:ascii="Museo Sans 300" w:hAnsi="Museo Sans 300" w:cs="Arial"/>
          <w:bCs/>
          <w:sz w:val="20"/>
          <w:szCs w:val="20"/>
          <w:lang w:val="es-MX"/>
        </w:rPr>
        <w:t xml:space="preserve"> </w:t>
      </w:r>
      <w:r w:rsidR="007376C3" w:rsidRPr="00655E67">
        <w:rPr>
          <w:rFonts w:ascii="Museo Sans 300" w:hAnsi="Museo Sans 300" w:cs="Arial"/>
          <w:bCs/>
          <w:sz w:val="20"/>
          <w:szCs w:val="20"/>
          <w:lang w:val="es-MX"/>
        </w:rPr>
        <w:t>i</w:t>
      </w:r>
      <w:r w:rsidR="00C716AF" w:rsidRPr="00655E67">
        <w:rPr>
          <w:rFonts w:ascii="Museo Sans 300" w:hAnsi="Museo Sans 300" w:cs="Arial"/>
          <w:bCs/>
          <w:sz w:val="20"/>
          <w:szCs w:val="20"/>
          <w:lang w:val="es-MX"/>
        </w:rPr>
        <w:t xml:space="preserve">ndicando los pagos en concepto de avance de obra, pago acumulado y el total del contrato. </w:t>
      </w:r>
    </w:p>
    <w:p w14:paraId="510910BF" w14:textId="77777777" w:rsidR="00C716AF" w:rsidRPr="00655E67" w:rsidRDefault="00C716AF" w:rsidP="00794AAA">
      <w:pPr>
        <w:pStyle w:val="Prrafodelista"/>
        <w:jc w:val="both"/>
        <w:rPr>
          <w:rFonts w:ascii="Museo Sans 300" w:hAnsi="Museo Sans 300" w:cs="Arial"/>
          <w:bCs/>
          <w:sz w:val="20"/>
          <w:szCs w:val="20"/>
          <w:lang w:val="es-MX"/>
        </w:rPr>
      </w:pPr>
    </w:p>
    <w:p w14:paraId="351BD2F5" w14:textId="77777777" w:rsidR="004861DB" w:rsidRPr="00655E67" w:rsidRDefault="00C716AF" w:rsidP="00C27B0F">
      <w:pPr>
        <w:pStyle w:val="Prrafodelista"/>
        <w:numPr>
          <w:ilvl w:val="2"/>
          <w:numId w:val="50"/>
        </w:numPr>
        <w:spacing w:after="120"/>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 xml:space="preserve">Actividades del Supervisor de Obra: </w:t>
      </w:r>
    </w:p>
    <w:p w14:paraId="63D44D7F" w14:textId="40C8B807" w:rsidR="00C716AF" w:rsidRPr="00655E67" w:rsidRDefault="008B0139" w:rsidP="00794AAA">
      <w:pPr>
        <w:pStyle w:val="Prrafodelista"/>
        <w:tabs>
          <w:tab w:val="left" w:pos="284"/>
        </w:tabs>
        <w:ind w:left="425"/>
        <w:jc w:val="both"/>
        <w:rPr>
          <w:rFonts w:ascii="Museo Sans 300" w:hAnsi="Museo Sans 300" w:cs="Arial"/>
          <w:b/>
          <w:bCs/>
          <w:sz w:val="20"/>
          <w:szCs w:val="20"/>
          <w:lang w:val="es-MX"/>
        </w:rPr>
      </w:pPr>
      <w:r w:rsidRPr="00655E67">
        <w:rPr>
          <w:rFonts w:ascii="Museo Sans 300" w:hAnsi="Museo Sans 300" w:cs="Arial"/>
          <w:bCs/>
          <w:sz w:val="20"/>
          <w:szCs w:val="20"/>
          <w:lang w:val="es-MX"/>
        </w:rPr>
        <w:t>S</w:t>
      </w:r>
      <w:r w:rsidR="00C716AF" w:rsidRPr="00655E67">
        <w:rPr>
          <w:rFonts w:ascii="Museo Sans 300" w:hAnsi="Museo Sans 300" w:cs="Arial"/>
          <w:bCs/>
          <w:sz w:val="20"/>
          <w:szCs w:val="20"/>
          <w:lang w:val="es-MX"/>
        </w:rPr>
        <w:t>e deberá indicar las principales actividades del supervisor e indicar si ha</w:t>
      </w:r>
      <w:r w:rsidR="0037506C" w:rsidRPr="00655E67">
        <w:rPr>
          <w:rFonts w:ascii="Museo Sans 300" w:hAnsi="Museo Sans 300" w:cs="Arial"/>
          <w:bCs/>
          <w:sz w:val="20"/>
          <w:szCs w:val="20"/>
          <w:lang w:val="es-MX"/>
        </w:rPr>
        <w:t>n</w:t>
      </w:r>
      <w:r w:rsidR="00C716AF" w:rsidRPr="00655E67">
        <w:rPr>
          <w:rFonts w:ascii="Museo Sans 300" w:hAnsi="Museo Sans 300" w:cs="Arial"/>
          <w:bCs/>
          <w:sz w:val="20"/>
          <w:szCs w:val="20"/>
          <w:lang w:val="es-MX"/>
        </w:rPr>
        <w:t xml:space="preserve"> existido deficiencias o recome</w:t>
      </w:r>
      <w:r w:rsidR="00842E93" w:rsidRPr="00655E67">
        <w:rPr>
          <w:rFonts w:ascii="Museo Sans 300" w:hAnsi="Museo Sans 300" w:cs="Arial"/>
          <w:bCs/>
          <w:sz w:val="20"/>
          <w:szCs w:val="20"/>
          <w:lang w:val="es-MX"/>
        </w:rPr>
        <w:t>ndaciones en el desarrollo del p</w:t>
      </w:r>
      <w:r w:rsidR="00C716AF" w:rsidRPr="00655E67">
        <w:rPr>
          <w:rFonts w:ascii="Museo Sans 300" w:hAnsi="Museo Sans 300" w:cs="Arial"/>
          <w:bCs/>
          <w:sz w:val="20"/>
          <w:szCs w:val="20"/>
          <w:lang w:val="es-MX"/>
        </w:rPr>
        <w:t>royecto.</w:t>
      </w:r>
      <w:r w:rsidR="00C716AF" w:rsidRPr="00655E67">
        <w:rPr>
          <w:rFonts w:ascii="Museo Sans 300" w:hAnsi="Museo Sans 300" w:cs="Arial"/>
          <w:b/>
          <w:bCs/>
          <w:sz w:val="20"/>
          <w:szCs w:val="20"/>
          <w:lang w:val="es-MX"/>
        </w:rPr>
        <w:t xml:space="preserve"> </w:t>
      </w:r>
    </w:p>
    <w:p w14:paraId="62ADE05E" w14:textId="77777777" w:rsidR="00C716AF" w:rsidRPr="00655E67" w:rsidRDefault="00C716AF" w:rsidP="00794AAA">
      <w:pPr>
        <w:pStyle w:val="Prrafodelista"/>
        <w:jc w:val="both"/>
        <w:rPr>
          <w:rFonts w:ascii="Museo Sans 300" w:hAnsi="Museo Sans 300" w:cs="Arial"/>
          <w:b/>
          <w:bCs/>
          <w:sz w:val="20"/>
          <w:szCs w:val="20"/>
          <w:lang w:val="es-MX"/>
        </w:rPr>
      </w:pPr>
    </w:p>
    <w:p w14:paraId="4385712E" w14:textId="40F971B5" w:rsidR="00C716AF" w:rsidRPr="00655E67" w:rsidRDefault="00C716AF" w:rsidP="00C27B0F">
      <w:pPr>
        <w:pStyle w:val="Prrafodelista"/>
        <w:numPr>
          <w:ilvl w:val="2"/>
          <w:numId w:val="50"/>
        </w:numPr>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Indicación si ha</w:t>
      </w:r>
      <w:r w:rsidR="000401A2" w:rsidRPr="00655E67">
        <w:rPr>
          <w:rFonts w:ascii="Museo Sans 300" w:hAnsi="Museo Sans 300" w:cs="Arial"/>
          <w:b/>
          <w:bCs/>
          <w:sz w:val="20"/>
          <w:szCs w:val="20"/>
          <w:lang w:val="es-MX"/>
        </w:rPr>
        <w:t>n</w:t>
      </w:r>
      <w:r w:rsidRPr="00655E67">
        <w:rPr>
          <w:rFonts w:ascii="Museo Sans 300" w:hAnsi="Museo Sans 300" w:cs="Arial"/>
          <w:b/>
          <w:bCs/>
          <w:sz w:val="20"/>
          <w:szCs w:val="20"/>
          <w:lang w:val="es-MX"/>
        </w:rPr>
        <w:t xml:space="preserve"> existido multas, infracciones o contingencias legales derivadas del desarrollo o ejecución del </w:t>
      </w:r>
      <w:r w:rsidR="00842E93" w:rsidRPr="00655E67">
        <w:rPr>
          <w:rFonts w:ascii="Museo Sans 300" w:hAnsi="Museo Sans 300" w:cs="Arial"/>
          <w:b/>
          <w:bCs/>
          <w:sz w:val="20"/>
          <w:szCs w:val="20"/>
          <w:lang w:val="es-MX"/>
        </w:rPr>
        <w:t>p</w:t>
      </w:r>
      <w:r w:rsidRPr="00655E67">
        <w:rPr>
          <w:rFonts w:ascii="Museo Sans 300" w:hAnsi="Museo Sans 300" w:cs="Arial"/>
          <w:b/>
          <w:bCs/>
          <w:sz w:val="20"/>
          <w:szCs w:val="20"/>
          <w:lang w:val="es-MX"/>
        </w:rPr>
        <w:t>royecto, así como sus respectivos montos o pruebas de los materiales.</w:t>
      </w:r>
    </w:p>
    <w:p w14:paraId="7153D54A" w14:textId="77777777" w:rsidR="00C716AF" w:rsidRPr="00655E67" w:rsidRDefault="00C716AF" w:rsidP="00794AAA">
      <w:pPr>
        <w:pStyle w:val="Prrafodelista"/>
        <w:ind w:left="425" w:hanging="425"/>
        <w:jc w:val="both"/>
        <w:rPr>
          <w:rFonts w:ascii="Museo Sans 300" w:hAnsi="Museo Sans 300" w:cs="Arial"/>
          <w:b/>
          <w:bCs/>
          <w:sz w:val="20"/>
          <w:szCs w:val="20"/>
          <w:lang w:val="es-MX"/>
        </w:rPr>
      </w:pPr>
    </w:p>
    <w:p w14:paraId="382A6115" w14:textId="1D13CE64" w:rsidR="00C716AF" w:rsidRPr="00655E67" w:rsidRDefault="000401A2" w:rsidP="00C27B0F">
      <w:pPr>
        <w:pStyle w:val="Prrafodelista"/>
        <w:numPr>
          <w:ilvl w:val="2"/>
          <w:numId w:val="50"/>
        </w:numPr>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Inspecciones o auditorí</w:t>
      </w:r>
      <w:r w:rsidR="00C716AF" w:rsidRPr="00655E67">
        <w:rPr>
          <w:rFonts w:ascii="Museo Sans 300" w:hAnsi="Museo Sans 300" w:cs="Arial"/>
          <w:b/>
          <w:bCs/>
          <w:sz w:val="20"/>
          <w:szCs w:val="20"/>
          <w:lang w:val="es-MX"/>
        </w:rPr>
        <w:t>as.</w:t>
      </w:r>
    </w:p>
    <w:p w14:paraId="4CDB3D5E" w14:textId="77777777" w:rsidR="00C716AF" w:rsidRPr="00655E67" w:rsidRDefault="00C716AF" w:rsidP="00794AAA">
      <w:pPr>
        <w:pStyle w:val="Prrafodelista"/>
        <w:ind w:left="425" w:hanging="425"/>
        <w:jc w:val="both"/>
        <w:rPr>
          <w:rFonts w:ascii="Museo Sans 300" w:hAnsi="Museo Sans 300" w:cs="Arial"/>
          <w:b/>
          <w:bCs/>
          <w:sz w:val="20"/>
          <w:szCs w:val="20"/>
          <w:lang w:val="es-MX"/>
        </w:rPr>
      </w:pPr>
    </w:p>
    <w:p w14:paraId="11CE17B8" w14:textId="0EF869E4" w:rsidR="00C716AF" w:rsidRPr="00655E67" w:rsidRDefault="000401A2" w:rsidP="00C27B0F">
      <w:pPr>
        <w:pStyle w:val="Prrafodelista"/>
        <w:numPr>
          <w:ilvl w:val="2"/>
          <w:numId w:val="50"/>
        </w:numPr>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Bitácoras del perí</w:t>
      </w:r>
      <w:r w:rsidR="00C716AF" w:rsidRPr="00655E67">
        <w:rPr>
          <w:rFonts w:ascii="Museo Sans 300" w:hAnsi="Museo Sans 300" w:cs="Arial"/>
          <w:b/>
          <w:bCs/>
          <w:sz w:val="20"/>
          <w:szCs w:val="20"/>
          <w:lang w:val="es-MX"/>
        </w:rPr>
        <w:t>odo.</w:t>
      </w:r>
    </w:p>
    <w:p w14:paraId="2A7095C8" w14:textId="77777777" w:rsidR="00C716AF" w:rsidRPr="00655E67" w:rsidRDefault="00C716AF" w:rsidP="00794AAA">
      <w:pPr>
        <w:pStyle w:val="Prrafodelista"/>
        <w:ind w:left="425" w:hanging="425"/>
        <w:jc w:val="both"/>
        <w:rPr>
          <w:rFonts w:ascii="Museo Sans 300" w:hAnsi="Museo Sans 300" w:cs="Arial"/>
          <w:b/>
          <w:bCs/>
          <w:sz w:val="20"/>
          <w:szCs w:val="20"/>
          <w:lang w:val="es-MX"/>
        </w:rPr>
      </w:pPr>
    </w:p>
    <w:p w14:paraId="3C2EEC61" w14:textId="77777777" w:rsidR="00C716AF" w:rsidRPr="00655E67" w:rsidRDefault="00C716AF" w:rsidP="00C27B0F">
      <w:pPr>
        <w:pStyle w:val="Prrafodelista"/>
        <w:numPr>
          <w:ilvl w:val="2"/>
          <w:numId w:val="50"/>
        </w:numPr>
        <w:ind w:left="425" w:hanging="425"/>
        <w:jc w:val="both"/>
        <w:rPr>
          <w:rFonts w:ascii="Museo Sans 300" w:hAnsi="Museo Sans 300" w:cs="Arial"/>
          <w:b/>
          <w:bCs/>
          <w:sz w:val="20"/>
          <w:szCs w:val="20"/>
          <w:lang w:val="es-MX"/>
        </w:rPr>
      </w:pPr>
      <w:r w:rsidRPr="00655E67">
        <w:rPr>
          <w:rFonts w:ascii="Museo Sans 300" w:hAnsi="Museo Sans 300" w:cs="Arial"/>
          <w:b/>
          <w:bCs/>
          <w:sz w:val="20"/>
          <w:szCs w:val="20"/>
          <w:lang w:val="es-MX"/>
        </w:rPr>
        <w:t>Informe de la gestión de los principales riesgos asociados al proyecto.</w:t>
      </w:r>
    </w:p>
    <w:p w14:paraId="6F2F0D18" w14:textId="77777777" w:rsidR="00C716AF" w:rsidRPr="00655E67" w:rsidRDefault="00C716AF" w:rsidP="00794AAA">
      <w:pPr>
        <w:ind w:left="425" w:hanging="425"/>
        <w:jc w:val="both"/>
        <w:rPr>
          <w:rFonts w:ascii="Museo Sans 300" w:hAnsi="Museo Sans 300" w:cs="Arial"/>
          <w:bCs/>
          <w:sz w:val="20"/>
          <w:szCs w:val="20"/>
          <w:lang w:val="es-MX"/>
        </w:rPr>
      </w:pPr>
    </w:p>
    <w:p w14:paraId="3E81135B" w14:textId="77777777" w:rsidR="008B0139" w:rsidRPr="00655E67" w:rsidRDefault="00C716AF" w:rsidP="00C27B0F">
      <w:pPr>
        <w:pStyle w:val="Prrafodelista"/>
        <w:numPr>
          <w:ilvl w:val="2"/>
          <w:numId w:val="50"/>
        </w:numPr>
        <w:spacing w:after="120"/>
        <w:ind w:left="425" w:hanging="425"/>
        <w:jc w:val="both"/>
        <w:rPr>
          <w:rFonts w:ascii="Museo Sans 300" w:hAnsi="Museo Sans 300" w:cs="Arial"/>
          <w:bCs/>
          <w:sz w:val="20"/>
          <w:szCs w:val="20"/>
          <w:lang w:val="es-MX"/>
        </w:rPr>
      </w:pPr>
      <w:r w:rsidRPr="00655E67">
        <w:rPr>
          <w:rFonts w:ascii="Museo Sans 300" w:hAnsi="Museo Sans 300" w:cs="Arial"/>
          <w:b/>
          <w:bCs/>
          <w:sz w:val="20"/>
          <w:szCs w:val="20"/>
          <w:lang w:val="es-MX"/>
        </w:rPr>
        <w:t>Anexos:</w:t>
      </w:r>
      <w:r w:rsidRPr="00655E67">
        <w:rPr>
          <w:rFonts w:ascii="Museo Sans 300" w:hAnsi="Museo Sans 300" w:cs="Arial"/>
          <w:bCs/>
          <w:sz w:val="20"/>
          <w:szCs w:val="20"/>
          <w:lang w:val="es-MX"/>
        </w:rPr>
        <w:t xml:space="preserve"> </w:t>
      </w:r>
    </w:p>
    <w:p w14:paraId="561A5D78" w14:textId="3F7DFBC1" w:rsidR="008152B7" w:rsidRPr="005459D2" w:rsidRDefault="00C716AF" w:rsidP="005459D2">
      <w:pPr>
        <w:pStyle w:val="Prrafodelista"/>
        <w:tabs>
          <w:tab w:val="left" w:pos="284"/>
        </w:tabs>
        <w:ind w:left="425"/>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Se deberá anexar ilustraciones fotográficas del avance de obra y el programa de trabajo durante el período. </w:t>
      </w:r>
    </w:p>
    <w:p w14:paraId="52312A33" w14:textId="77777777" w:rsidR="007C1CB0" w:rsidRDefault="007C1CB0" w:rsidP="00794AAA">
      <w:pPr>
        <w:jc w:val="right"/>
        <w:rPr>
          <w:rFonts w:ascii="Museo Sans 300" w:hAnsi="Museo Sans 300" w:cs="Arial"/>
          <w:b/>
          <w:bCs/>
          <w:sz w:val="20"/>
          <w:szCs w:val="20"/>
          <w:lang w:val="es-MX"/>
        </w:rPr>
      </w:pPr>
    </w:p>
    <w:p w14:paraId="256F983F" w14:textId="77777777" w:rsidR="007C1CB0" w:rsidRDefault="007C1CB0" w:rsidP="00794AAA">
      <w:pPr>
        <w:jc w:val="right"/>
        <w:rPr>
          <w:rFonts w:ascii="Museo Sans 300" w:hAnsi="Museo Sans 300" w:cs="Arial"/>
          <w:b/>
          <w:bCs/>
          <w:sz w:val="20"/>
          <w:szCs w:val="20"/>
          <w:lang w:val="es-MX"/>
        </w:rPr>
      </w:pPr>
    </w:p>
    <w:p w14:paraId="6EF4A3AF" w14:textId="77777777" w:rsidR="007C1CB0" w:rsidRDefault="007C1CB0" w:rsidP="00794AAA">
      <w:pPr>
        <w:jc w:val="right"/>
        <w:rPr>
          <w:rFonts w:ascii="Museo Sans 300" w:hAnsi="Museo Sans 300" w:cs="Arial"/>
          <w:b/>
          <w:bCs/>
          <w:sz w:val="20"/>
          <w:szCs w:val="20"/>
          <w:lang w:val="es-MX"/>
        </w:rPr>
      </w:pPr>
    </w:p>
    <w:p w14:paraId="71408B7F" w14:textId="45307490" w:rsidR="00C716AF" w:rsidRPr="00655E67" w:rsidRDefault="008B0139" w:rsidP="00794AAA">
      <w:pPr>
        <w:jc w:val="right"/>
        <w:rPr>
          <w:rFonts w:ascii="Museo Sans 300" w:hAnsi="Museo Sans 300" w:cs="Arial"/>
          <w:b/>
          <w:bCs/>
          <w:sz w:val="20"/>
          <w:szCs w:val="20"/>
          <w:lang w:val="es-MX"/>
        </w:rPr>
      </w:pPr>
      <w:r w:rsidRPr="00655E67">
        <w:rPr>
          <w:rFonts w:ascii="Museo Sans 300" w:hAnsi="Museo Sans 300" w:cs="Arial"/>
          <w:b/>
          <w:bCs/>
          <w:sz w:val="20"/>
          <w:szCs w:val="20"/>
          <w:lang w:val="es-MX"/>
        </w:rPr>
        <w:t>A</w:t>
      </w:r>
      <w:r w:rsidR="00A33222" w:rsidRPr="00655E67">
        <w:rPr>
          <w:rFonts w:ascii="Museo Sans 300" w:hAnsi="Museo Sans 300" w:cs="Arial"/>
          <w:b/>
          <w:bCs/>
          <w:sz w:val="20"/>
          <w:szCs w:val="20"/>
          <w:lang w:val="es-MX"/>
        </w:rPr>
        <w:t>nexo No. 5</w:t>
      </w:r>
    </w:p>
    <w:p w14:paraId="54347B6D" w14:textId="77777777" w:rsidR="00C716AF" w:rsidRPr="00655E67" w:rsidRDefault="00C716AF" w:rsidP="00794AAA">
      <w:pPr>
        <w:jc w:val="right"/>
        <w:rPr>
          <w:rFonts w:ascii="Museo Sans 300" w:hAnsi="Museo Sans 300" w:cs="Arial"/>
          <w:b/>
          <w:bCs/>
          <w:sz w:val="20"/>
          <w:szCs w:val="20"/>
          <w:lang w:val="es-MX"/>
        </w:rPr>
      </w:pPr>
    </w:p>
    <w:p w14:paraId="1A7503EF" w14:textId="2E33FF89" w:rsidR="00084D91" w:rsidRPr="00655E67" w:rsidRDefault="00084D91" w:rsidP="00794AAA">
      <w:pPr>
        <w:jc w:val="center"/>
        <w:rPr>
          <w:rFonts w:ascii="Museo Sans 300" w:hAnsi="Museo Sans 300"/>
          <w:b/>
          <w:sz w:val="20"/>
          <w:szCs w:val="20"/>
          <w:lang w:val="es-MX"/>
        </w:rPr>
      </w:pPr>
      <w:r w:rsidRPr="00655E67">
        <w:rPr>
          <w:rFonts w:ascii="Museo Sans 300" w:hAnsi="Museo Sans 300"/>
          <w:b/>
          <w:sz w:val="20"/>
          <w:szCs w:val="20"/>
          <w:lang w:val="es-MX"/>
        </w:rPr>
        <w:t>FONDOS DE INVERSIÓN DE DESARROLLO INMOBILIARIO</w:t>
      </w:r>
    </w:p>
    <w:p w14:paraId="7C6FDAD6" w14:textId="77777777" w:rsidR="00C716AF" w:rsidRPr="00655E67" w:rsidRDefault="00C716AF" w:rsidP="00794AAA">
      <w:pPr>
        <w:jc w:val="center"/>
        <w:rPr>
          <w:rFonts w:ascii="Museo Sans 300" w:hAnsi="Museo Sans 300"/>
          <w:b/>
          <w:sz w:val="20"/>
          <w:szCs w:val="20"/>
          <w:lang w:val="es-MX"/>
        </w:rPr>
      </w:pPr>
      <w:r w:rsidRPr="00655E67">
        <w:rPr>
          <w:rFonts w:ascii="Museo Sans 300" w:hAnsi="Museo Sans 300"/>
          <w:b/>
          <w:sz w:val="20"/>
          <w:szCs w:val="20"/>
          <w:lang w:val="es-MX"/>
        </w:rPr>
        <w:t xml:space="preserve">INFORME DE </w:t>
      </w:r>
      <w:r w:rsidRPr="00655E67">
        <w:rPr>
          <w:rFonts w:ascii="Museo Sans 300" w:hAnsi="Museo Sans 300" w:cs="Arial"/>
          <w:b/>
          <w:bCs/>
          <w:sz w:val="20"/>
          <w:szCs w:val="20"/>
          <w:lang w:val="es-MX"/>
        </w:rPr>
        <w:t xml:space="preserve">VENTAS DEL PROYECTO </w:t>
      </w:r>
    </w:p>
    <w:p w14:paraId="6A2B4691" w14:textId="77777777" w:rsidR="00C716AF" w:rsidRPr="00655E67" w:rsidRDefault="00C716AF" w:rsidP="00794AAA">
      <w:pPr>
        <w:rPr>
          <w:rFonts w:ascii="Museo Sans 300" w:hAnsi="Museo Sans 300" w:cs="Arial"/>
          <w:b/>
          <w:bCs/>
          <w:sz w:val="20"/>
          <w:szCs w:val="20"/>
          <w:lang w:val="es-MX"/>
        </w:rPr>
      </w:pPr>
    </w:p>
    <w:p w14:paraId="193F0836" w14:textId="77777777" w:rsidR="00C716AF" w:rsidRPr="00655E67" w:rsidRDefault="00C716AF" w:rsidP="00794AAA">
      <w:pPr>
        <w:jc w:val="both"/>
        <w:rPr>
          <w:rFonts w:ascii="Museo Sans 300" w:hAnsi="Museo Sans 300" w:cs="Arial"/>
          <w:bCs/>
          <w:sz w:val="20"/>
          <w:szCs w:val="20"/>
          <w:lang w:val="es-MX"/>
        </w:rPr>
      </w:pPr>
      <w:r w:rsidRPr="00655E67">
        <w:rPr>
          <w:rFonts w:ascii="Museo Sans 300" w:hAnsi="Museo Sans 300" w:cs="Arial"/>
          <w:bCs/>
          <w:sz w:val="20"/>
          <w:szCs w:val="20"/>
          <w:lang w:val="es-MX"/>
        </w:rPr>
        <w:t xml:space="preserve">Corresponderá a la Gestora indicar las características por cada inmueble, de conformidad a lo siguiente: </w:t>
      </w:r>
    </w:p>
    <w:p w14:paraId="03F44702" w14:textId="4704D44D" w:rsidR="00EE2696" w:rsidRPr="00655E67" w:rsidRDefault="00EE2696" w:rsidP="00794AAA">
      <w:pPr>
        <w:jc w:val="both"/>
        <w:rPr>
          <w:rFonts w:ascii="Museo Sans 300" w:hAnsi="Museo Sans 300" w:cs="Arial"/>
          <w:bCs/>
          <w:sz w:val="20"/>
          <w:szCs w:val="20"/>
          <w:lang w:val="es-MX"/>
        </w:rPr>
      </w:pPr>
    </w:p>
    <w:p w14:paraId="36D290AB" w14:textId="77777777" w:rsidR="00EE2696" w:rsidRPr="00655E67" w:rsidRDefault="00EE2696" w:rsidP="00794AAA">
      <w:pPr>
        <w:jc w:val="both"/>
        <w:rPr>
          <w:rFonts w:ascii="Museo Sans 300" w:hAnsi="Museo Sans 300" w:cs="Arial"/>
          <w:bCs/>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080"/>
      </w:tblGrid>
      <w:tr w:rsidR="00EE2696" w:rsidRPr="00655E67" w14:paraId="20D7DA97" w14:textId="77777777" w:rsidTr="000401A2">
        <w:trPr>
          <w:jc w:val="center"/>
        </w:trPr>
        <w:tc>
          <w:tcPr>
            <w:tcW w:w="2802" w:type="dxa"/>
            <w:shd w:val="clear" w:color="auto" w:fill="auto"/>
          </w:tcPr>
          <w:p w14:paraId="303CDDE3" w14:textId="0548C937" w:rsidR="00EE2696" w:rsidRPr="00655E67" w:rsidRDefault="00EE2696" w:rsidP="000401A2">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 xml:space="preserve">Nombre del </w:t>
            </w:r>
            <w:r w:rsidR="000401A2" w:rsidRPr="00655E67">
              <w:rPr>
                <w:rFonts w:ascii="Museo Sans 300" w:hAnsi="Museo Sans 300" w:cs="Arial"/>
                <w:b/>
                <w:sz w:val="20"/>
                <w:szCs w:val="20"/>
                <w:lang w:eastAsia="es-ES"/>
              </w:rPr>
              <w:t>i</w:t>
            </w:r>
            <w:r w:rsidRPr="00655E67">
              <w:rPr>
                <w:rFonts w:ascii="Museo Sans 300" w:hAnsi="Museo Sans 300" w:cs="Arial"/>
                <w:b/>
                <w:sz w:val="20"/>
                <w:szCs w:val="20"/>
                <w:lang w:eastAsia="es-ES"/>
              </w:rPr>
              <w:t>nmueble</w:t>
            </w:r>
          </w:p>
        </w:tc>
        <w:tc>
          <w:tcPr>
            <w:tcW w:w="6252" w:type="dxa"/>
            <w:shd w:val="clear" w:color="auto" w:fill="auto"/>
          </w:tcPr>
          <w:p w14:paraId="2A191F70" w14:textId="199ABED9" w:rsidR="00EE2696" w:rsidRPr="00655E67" w:rsidRDefault="00EE2696" w:rsidP="000401A2">
            <w:pPr>
              <w:suppressAutoHyphens/>
              <w:autoSpaceDN w:val="0"/>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Indicar el nombre del inmueble</w:t>
            </w:r>
            <w:r w:rsidR="00F52C04" w:rsidRPr="00655E67">
              <w:rPr>
                <w:rFonts w:ascii="Museo Sans 300" w:hAnsi="Museo Sans 300" w:cs="Arial"/>
                <w:sz w:val="20"/>
                <w:szCs w:val="20"/>
                <w:lang w:eastAsia="es-ES"/>
              </w:rPr>
              <w:t>.</w:t>
            </w:r>
          </w:p>
        </w:tc>
      </w:tr>
      <w:tr w:rsidR="00EE2696" w:rsidRPr="00655E67" w14:paraId="467571A2" w14:textId="77777777" w:rsidTr="00506CC0">
        <w:trPr>
          <w:jc w:val="center"/>
        </w:trPr>
        <w:tc>
          <w:tcPr>
            <w:tcW w:w="2802" w:type="dxa"/>
            <w:shd w:val="clear" w:color="auto" w:fill="auto"/>
          </w:tcPr>
          <w:p w14:paraId="13E99099"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Código interno del inmueble asignado por la Gestora</w:t>
            </w:r>
          </w:p>
        </w:tc>
        <w:tc>
          <w:tcPr>
            <w:tcW w:w="6252" w:type="dxa"/>
            <w:shd w:val="clear" w:color="auto" w:fill="auto"/>
            <w:vAlign w:val="bottom"/>
          </w:tcPr>
          <w:p w14:paraId="025D0AD6" w14:textId="77777777" w:rsidR="00EE2696" w:rsidRPr="00655E67" w:rsidRDefault="00EE2696" w:rsidP="00794AAA">
            <w:pPr>
              <w:suppressAutoHyphens/>
              <w:autoSpaceDN w:val="0"/>
              <w:jc w:val="both"/>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Indicar el código asignado por la Gestora.</w:t>
            </w:r>
          </w:p>
        </w:tc>
      </w:tr>
      <w:tr w:rsidR="00EE2696" w:rsidRPr="00655E67" w14:paraId="7026042C" w14:textId="77777777" w:rsidTr="00506CC0">
        <w:trPr>
          <w:jc w:val="center"/>
        </w:trPr>
        <w:tc>
          <w:tcPr>
            <w:tcW w:w="2802" w:type="dxa"/>
            <w:shd w:val="clear" w:color="auto" w:fill="auto"/>
          </w:tcPr>
          <w:p w14:paraId="22952F0B"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Código del inmueble en el Registro</w:t>
            </w:r>
          </w:p>
        </w:tc>
        <w:tc>
          <w:tcPr>
            <w:tcW w:w="6252" w:type="dxa"/>
            <w:shd w:val="clear" w:color="auto" w:fill="auto"/>
            <w:vAlign w:val="bottom"/>
          </w:tcPr>
          <w:p w14:paraId="503A85A6" w14:textId="77777777" w:rsidR="00EE2696" w:rsidRPr="00655E67" w:rsidRDefault="00EE2696" w:rsidP="00794AAA">
            <w:pPr>
              <w:suppressAutoHyphens/>
              <w:autoSpaceDN w:val="0"/>
              <w:jc w:val="both"/>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Indicar el código asignado por el Registro de la Propiedad Raíz e Hipotecas.</w:t>
            </w:r>
          </w:p>
        </w:tc>
      </w:tr>
      <w:tr w:rsidR="00EE2696" w:rsidRPr="00655E67" w14:paraId="78691868" w14:textId="77777777" w:rsidTr="00506CC0">
        <w:trPr>
          <w:jc w:val="center"/>
        </w:trPr>
        <w:tc>
          <w:tcPr>
            <w:tcW w:w="2802" w:type="dxa"/>
            <w:shd w:val="clear" w:color="auto" w:fill="auto"/>
          </w:tcPr>
          <w:p w14:paraId="7D7B0823"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 xml:space="preserve">Fecha de venta </w:t>
            </w:r>
          </w:p>
        </w:tc>
        <w:tc>
          <w:tcPr>
            <w:tcW w:w="6252" w:type="dxa"/>
            <w:shd w:val="clear" w:color="auto" w:fill="auto"/>
            <w:vAlign w:val="bottom"/>
          </w:tcPr>
          <w:p w14:paraId="73F4262A" w14:textId="77777777" w:rsidR="00EE2696" w:rsidRPr="00655E67" w:rsidRDefault="00EE2696" w:rsidP="00794AAA">
            <w:pPr>
              <w:suppressAutoHyphens/>
              <w:autoSpaceDN w:val="0"/>
              <w:jc w:val="both"/>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 xml:space="preserve">Indicar la fecha de venta del inmueble. </w:t>
            </w:r>
          </w:p>
        </w:tc>
      </w:tr>
      <w:tr w:rsidR="00EE2696" w:rsidRPr="00655E67" w14:paraId="107DD1E8" w14:textId="77777777" w:rsidTr="00506CC0">
        <w:trPr>
          <w:jc w:val="center"/>
        </w:trPr>
        <w:tc>
          <w:tcPr>
            <w:tcW w:w="2802" w:type="dxa"/>
            <w:shd w:val="clear" w:color="auto" w:fill="auto"/>
          </w:tcPr>
          <w:p w14:paraId="72DA576C"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 xml:space="preserve">Tipo de venta </w:t>
            </w:r>
          </w:p>
        </w:tc>
        <w:tc>
          <w:tcPr>
            <w:tcW w:w="6252" w:type="dxa"/>
            <w:shd w:val="clear" w:color="auto" w:fill="auto"/>
            <w:vAlign w:val="bottom"/>
          </w:tcPr>
          <w:p w14:paraId="3D58BE00" w14:textId="77777777" w:rsidR="00EE2696" w:rsidRPr="00655E67" w:rsidRDefault="00EE2696" w:rsidP="00794AAA">
            <w:pPr>
              <w:suppressAutoHyphens/>
              <w:autoSpaceDN w:val="0"/>
              <w:jc w:val="both"/>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 xml:space="preserve">Total o parcial. </w:t>
            </w:r>
          </w:p>
        </w:tc>
      </w:tr>
      <w:tr w:rsidR="003C6D43" w:rsidRPr="00655E67" w14:paraId="5B4D9F33" w14:textId="77777777" w:rsidTr="00506CC0">
        <w:trPr>
          <w:jc w:val="center"/>
        </w:trPr>
        <w:tc>
          <w:tcPr>
            <w:tcW w:w="2802" w:type="dxa"/>
            <w:shd w:val="clear" w:color="auto" w:fill="auto"/>
          </w:tcPr>
          <w:p w14:paraId="028C11DC" w14:textId="26B8A88E" w:rsidR="003C6D43" w:rsidRPr="00655E67" w:rsidRDefault="003C6D43"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 xml:space="preserve">Nombre de </w:t>
            </w:r>
            <w:r w:rsidR="006C3198" w:rsidRPr="00655E67">
              <w:rPr>
                <w:rFonts w:ascii="Museo Sans 300" w:hAnsi="Museo Sans 300" w:cs="Arial"/>
                <w:b/>
                <w:sz w:val="20"/>
                <w:szCs w:val="20"/>
                <w:lang w:eastAsia="es-ES"/>
              </w:rPr>
              <w:t xml:space="preserve">la </w:t>
            </w:r>
            <w:r w:rsidRPr="00655E67">
              <w:rPr>
                <w:rFonts w:ascii="Museo Sans 300" w:hAnsi="Museo Sans 300" w:cs="Arial"/>
                <w:b/>
                <w:sz w:val="20"/>
                <w:szCs w:val="20"/>
                <w:lang w:eastAsia="es-ES"/>
              </w:rPr>
              <w:t xml:space="preserve">empresa vendedora del inmueble </w:t>
            </w:r>
          </w:p>
        </w:tc>
        <w:tc>
          <w:tcPr>
            <w:tcW w:w="6252" w:type="dxa"/>
            <w:shd w:val="clear" w:color="auto" w:fill="auto"/>
            <w:vAlign w:val="bottom"/>
          </w:tcPr>
          <w:p w14:paraId="5295E3B6" w14:textId="54EBB4B8" w:rsidR="003C6D43" w:rsidRPr="00655E67" w:rsidRDefault="003C6D43" w:rsidP="00794AAA">
            <w:pPr>
              <w:suppressAutoHyphens/>
              <w:autoSpaceDN w:val="0"/>
              <w:jc w:val="both"/>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 xml:space="preserve">Indicar el nombre de la empresa encargada de vender el inmueble. </w:t>
            </w:r>
          </w:p>
        </w:tc>
      </w:tr>
      <w:tr w:rsidR="00EE2696" w:rsidRPr="00655E67" w14:paraId="2C454D16" w14:textId="77777777" w:rsidTr="00506CC0">
        <w:trPr>
          <w:jc w:val="center"/>
        </w:trPr>
        <w:tc>
          <w:tcPr>
            <w:tcW w:w="2802" w:type="dxa"/>
            <w:shd w:val="clear" w:color="auto" w:fill="auto"/>
          </w:tcPr>
          <w:p w14:paraId="45EA64D5"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Nombre del comprador</w:t>
            </w:r>
          </w:p>
        </w:tc>
        <w:tc>
          <w:tcPr>
            <w:tcW w:w="6252" w:type="dxa"/>
            <w:shd w:val="clear" w:color="auto" w:fill="auto"/>
            <w:vAlign w:val="bottom"/>
          </w:tcPr>
          <w:p w14:paraId="4C2B1805" w14:textId="77777777" w:rsidR="00EE2696" w:rsidRPr="00655E67" w:rsidRDefault="00EE2696" w:rsidP="00794AAA">
            <w:pPr>
              <w:suppressAutoHyphens/>
              <w:autoSpaceDN w:val="0"/>
              <w:jc w:val="both"/>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Indicar el nombre de la persona natural o jurídica que adquirió el inmueble.</w:t>
            </w:r>
          </w:p>
        </w:tc>
      </w:tr>
      <w:tr w:rsidR="00EE2696" w:rsidRPr="00655E67" w14:paraId="3F9BF783" w14:textId="77777777" w:rsidTr="00506CC0">
        <w:trPr>
          <w:jc w:val="center"/>
        </w:trPr>
        <w:tc>
          <w:tcPr>
            <w:tcW w:w="2802" w:type="dxa"/>
            <w:shd w:val="clear" w:color="auto" w:fill="auto"/>
          </w:tcPr>
          <w:p w14:paraId="79AB1397"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Valor de venta del inmueble</w:t>
            </w:r>
          </w:p>
        </w:tc>
        <w:tc>
          <w:tcPr>
            <w:tcW w:w="6252" w:type="dxa"/>
            <w:shd w:val="clear" w:color="auto" w:fill="auto"/>
            <w:vAlign w:val="bottom"/>
          </w:tcPr>
          <w:p w14:paraId="331B7673" w14:textId="77447DCB" w:rsidR="00EE2696" w:rsidRPr="00655E67" w:rsidRDefault="00EE2696" w:rsidP="00794AAA">
            <w:pPr>
              <w:suppressAutoHyphens/>
              <w:autoSpaceDN w:val="0"/>
              <w:jc w:val="both"/>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 xml:space="preserve">Indicar el valor en que el </w:t>
            </w:r>
            <w:r w:rsidR="00F52C04" w:rsidRPr="00655E67">
              <w:rPr>
                <w:rFonts w:ascii="Museo Sans 300" w:hAnsi="Museo Sans 300" w:cs="Arial"/>
                <w:sz w:val="20"/>
                <w:szCs w:val="20"/>
                <w:lang w:eastAsia="es-ES"/>
              </w:rPr>
              <w:t>in</w:t>
            </w:r>
            <w:r w:rsidRPr="00655E67">
              <w:rPr>
                <w:rFonts w:ascii="Museo Sans 300" w:hAnsi="Museo Sans 300" w:cs="Arial"/>
                <w:sz w:val="20"/>
                <w:szCs w:val="20"/>
                <w:lang w:eastAsia="es-ES"/>
              </w:rPr>
              <w:t>mueble fue vendido.</w:t>
            </w:r>
          </w:p>
        </w:tc>
      </w:tr>
      <w:tr w:rsidR="00EE2696" w:rsidRPr="00655E67" w14:paraId="4946B83B" w14:textId="77777777" w:rsidTr="00506CC0">
        <w:trPr>
          <w:jc w:val="center"/>
        </w:trPr>
        <w:tc>
          <w:tcPr>
            <w:tcW w:w="2802" w:type="dxa"/>
            <w:shd w:val="clear" w:color="auto" w:fill="auto"/>
          </w:tcPr>
          <w:p w14:paraId="5D733F58"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Valor del inmueble</w:t>
            </w:r>
          </w:p>
        </w:tc>
        <w:tc>
          <w:tcPr>
            <w:tcW w:w="6252" w:type="dxa"/>
            <w:shd w:val="clear" w:color="auto" w:fill="auto"/>
            <w:vAlign w:val="bottom"/>
          </w:tcPr>
          <w:p w14:paraId="2951FC3F" w14:textId="277B5F63" w:rsidR="00EE2696" w:rsidRPr="00655E67" w:rsidRDefault="00EE2696" w:rsidP="00794AAA">
            <w:pPr>
              <w:suppressAutoHyphens/>
              <w:autoSpaceDN w:val="0"/>
              <w:jc w:val="both"/>
              <w:textAlignment w:val="baseline"/>
              <w:rPr>
                <w:rFonts w:ascii="Museo Sans 300" w:hAnsi="Museo Sans 300" w:cs="Arial"/>
                <w:sz w:val="20"/>
                <w:szCs w:val="20"/>
                <w:lang w:eastAsia="es-ES"/>
              </w:rPr>
            </w:pPr>
            <w:r w:rsidRPr="00655E67">
              <w:rPr>
                <w:rFonts w:ascii="Museo Sans 300" w:hAnsi="Museo Sans 300" w:cs="Arial"/>
                <w:sz w:val="20"/>
                <w:szCs w:val="20"/>
                <w:lang w:eastAsia="es-ES"/>
              </w:rPr>
              <w:t xml:space="preserve">Indicar el valor </w:t>
            </w:r>
            <w:r w:rsidR="00803705" w:rsidRPr="00655E67">
              <w:rPr>
                <w:rFonts w:ascii="Museo Sans 300" w:hAnsi="Museo Sans 300" w:cs="Arial"/>
                <w:sz w:val="20"/>
                <w:szCs w:val="20"/>
                <w:lang w:eastAsia="es-ES"/>
              </w:rPr>
              <w:t>del inmueble según el val</w:t>
            </w:r>
            <w:r w:rsidR="008D4F44" w:rsidRPr="00655E67">
              <w:rPr>
                <w:rFonts w:ascii="Museo Sans 300" w:hAnsi="Museo Sans 300" w:cs="Arial"/>
                <w:sz w:val="20"/>
                <w:szCs w:val="20"/>
                <w:lang w:eastAsia="es-ES"/>
              </w:rPr>
              <w:t>ú</w:t>
            </w:r>
            <w:r w:rsidR="00803705" w:rsidRPr="00655E67">
              <w:rPr>
                <w:rFonts w:ascii="Museo Sans 300" w:hAnsi="Museo Sans 300" w:cs="Arial"/>
                <w:sz w:val="20"/>
                <w:szCs w:val="20"/>
                <w:lang w:eastAsia="es-ES"/>
              </w:rPr>
              <w:t>o</w:t>
            </w:r>
            <w:r w:rsidR="00B05128" w:rsidRPr="00655E67">
              <w:rPr>
                <w:rFonts w:ascii="Museo Sans 300" w:hAnsi="Museo Sans 300" w:cs="Arial"/>
                <w:sz w:val="20"/>
                <w:szCs w:val="20"/>
                <w:lang w:eastAsia="es-ES"/>
              </w:rPr>
              <w:t xml:space="preserve"> realizado.</w:t>
            </w:r>
          </w:p>
        </w:tc>
      </w:tr>
      <w:tr w:rsidR="00EE2696" w:rsidRPr="00655E67" w14:paraId="2FCE1D6A" w14:textId="77777777" w:rsidTr="00874129">
        <w:trPr>
          <w:jc w:val="center"/>
        </w:trPr>
        <w:tc>
          <w:tcPr>
            <w:tcW w:w="9054" w:type="dxa"/>
            <w:gridSpan w:val="2"/>
            <w:shd w:val="clear" w:color="auto" w:fill="EEECE1" w:themeFill="background2"/>
          </w:tcPr>
          <w:p w14:paraId="391683E1" w14:textId="77777777" w:rsidR="00EE2696" w:rsidRPr="00655E67" w:rsidRDefault="00EE2696" w:rsidP="000401A2">
            <w:pPr>
              <w:suppressAutoHyphens/>
              <w:autoSpaceDN w:val="0"/>
              <w:jc w:val="center"/>
              <w:textAlignment w:val="baseline"/>
              <w:rPr>
                <w:rFonts w:ascii="Museo Sans 300" w:hAnsi="Museo Sans 300" w:cs="Arial"/>
                <w:sz w:val="20"/>
                <w:szCs w:val="20"/>
                <w:lang w:eastAsia="es-ES"/>
              </w:rPr>
            </w:pPr>
            <w:r w:rsidRPr="00655E67">
              <w:rPr>
                <w:rFonts w:ascii="Museo Sans 300" w:hAnsi="Museo Sans 300" w:cs="Arial"/>
                <w:b/>
                <w:sz w:val="20"/>
                <w:szCs w:val="20"/>
                <w:lang w:eastAsia="es-ES"/>
              </w:rPr>
              <w:t>Dimensiones del inmueble</w:t>
            </w:r>
          </w:p>
        </w:tc>
      </w:tr>
      <w:tr w:rsidR="00EE2696" w:rsidRPr="00655E67" w14:paraId="4B78F847" w14:textId="77777777" w:rsidTr="00506CC0">
        <w:trPr>
          <w:trHeight w:val="201"/>
          <w:jc w:val="center"/>
        </w:trPr>
        <w:tc>
          <w:tcPr>
            <w:tcW w:w="2802" w:type="dxa"/>
            <w:shd w:val="clear" w:color="auto" w:fill="auto"/>
          </w:tcPr>
          <w:p w14:paraId="114B3AB6" w14:textId="26F5DFD8" w:rsidR="00EE2696" w:rsidRPr="00655E67" w:rsidRDefault="00875CF7" w:rsidP="00794AAA">
            <w:pPr>
              <w:suppressAutoHyphens/>
              <w:autoSpaceDN w:val="0"/>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Á</w:t>
            </w:r>
            <w:r w:rsidR="003C6D43" w:rsidRPr="00655E67">
              <w:rPr>
                <w:rFonts w:ascii="Museo Sans 300" w:hAnsi="Museo Sans 300" w:cs="Arial"/>
                <w:b/>
                <w:sz w:val="20"/>
                <w:szCs w:val="20"/>
                <w:lang w:eastAsia="es-ES"/>
              </w:rPr>
              <w:t xml:space="preserve">rea </w:t>
            </w:r>
          </w:p>
        </w:tc>
        <w:tc>
          <w:tcPr>
            <w:tcW w:w="6252" w:type="dxa"/>
            <w:shd w:val="clear" w:color="auto" w:fill="auto"/>
            <w:vAlign w:val="bottom"/>
          </w:tcPr>
          <w:p w14:paraId="0E180B5F" w14:textId="7B9D766F"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sz w:val="20"/>
                <w:szCs w:val="20"/>
                <w:lang w:eastAsia="es-ES"/>
              </w:rPr>
              <w:t xml:space="preserve">Indicar </w:t>
            </w:r>
            <w:r w:rsidR="003C6D43" w:rsidRPr="00655E67">
              <w:rPr>
                <w:rFonts w:ascii="Museo Sans 300" w:hAnsi="Museo Sans 300" w:cs="Arial"/>
                <w:sz w:val="20"/>
                <w:szCs w:val="20"/>
                <w:lang w:eastAsia="es-ES"/>
              </w:rPr>
              <w:t xml:space="preserve">el área construida en metros cuadrados. </w:t>
            </w:r>
          </w:p>
        </w:tc>
      </w:tr>
      <w:tr w:rsidR="00EE2696" w:rsidRPr="00655E67" w14:paraId="39BD67C3" w14:textId="77777777" w:rsidTr="00506CC0">
        <w:trPr>
          <w:trHeight w:val="199"/>
          <w:jc w:val="center"/>
        </w:trPr>
        <w:tc>
          <w:tcPr>
            <w:tcW w:w="2802" w:type="dxa"/>
            <w:shd w:val="clear" w:color="auto" w:fill="auto"/>
          </w:tcPr>
          <w:p w14:paraId="7AD9A18B" w14:textId="77777777" w:rsidR="00EE2696" w:rsidRPr="00655E67" w:rsidRDefault="00EE2696" w:rsidP="00794AAA">
            <w:pPr>
              <w:suppressAutoHyphens/>
              <w:autoSpaceDN w:val="0"/>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 xml:space="preserve">Parqueo y zonas comunes </w:t>
            </w:r>
          </w:p>
        </w:tc>
        <w:tc>
          <w:tcPr>
            <w:tcW w:w="6252" w:type="dxa"/>
            <w:shd w:val="clear" w:color="auto" w:fill="auto"/>
            <w:vAlign w:val="bottom"/>
          </w:tcPr>
          <w:p w14:paraId="0A1744F7"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sz w:val="20"/>
                <w:szCs w:val="20"/>
                <w:lang w:eastAsia="es-ES"/>
              </w:rPr>
              <w:t>Indicar las generalidades respecto a parqueo y zonas comunes.</w:t>
            </w:r>
          </w:p>
        </w:tc>
      </w:tr>
      <w:tr w:rsidR="00EE2696" w:rsidRPr="00655E67" w14:paraId="339A524F" w14:textId="77777777" w:rsidTr="00506CC0">
        <w:trPr>
          <w:trHeight w:val="199"/>
          <w:jc w:val="center"/>
        </w:trPr>
        <w:tc>
          <w:tcPr>
            <w:tcW w:w="2802" w:type="dxa"/>
            <w:shd w:val="clear" w:color="auto" w:fill="auto"/>
          </w:tcPr>
          <w:p w14:paraId="324267E0" w14:textId="77777777" w:rsidR="00EE2696" w:rsidRPr="00655E67" w:rsidRDefault="00EE2696" w:rsidP="00794AAA">
            <w:pPr>
              <w:suppressAutoHyphens/>
              <w:autoSpaceDN w:val="0"/>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Nombre completo del perito valuador</w:t>
            </w:r>
          </w:p>
        </w:tc>
        <w:tc>
          <w:tcPr>
            <w:tcW w:w="6252" w:type="dxa"/>
            <w:shd w:val="clear" w:color="auto" w:fill="auto"/>
            <w:vAlign w:val="bottom"/>
          </w:tcPr>
          <w:p w14:paraId="3897D384"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sz w:val="20"/>
                <w:szCs w:val="20"/>
                <w:lang w:eastAsia="es-ES"/>
              </w:rPr>
              <w:t xml:space="preserve">Indicar el nombre de la persona (natural o jurídica). </w:t>
            </w:r>
          </w:p>
        </w:tc>
      </w:tr>
      <w:tr w:rsidR="00EE2696" w:rsidRPr="00655E67" w14:paraId="073C0952" w14:textId="77777777" w:rsidTr="00506CC0">
        <w:trPr>
          <w:trHeight w:val="199"/>
          <w:jc w:val="center"/>
        </w:trPr>
        <w:tc>
          <w:tcPr>
            <w:tcW w:w="2802" w:type="dxa"/>
            <w:shd w:val="clear" w:color="auto" w:fill="auto"/>
          </w:tcPr>
          <w:p w14:paraId="425474FE" w14:textId="77777777" w:rsidR="00EE2696" w:rsidRPr="00655E67" w:rsidRDefault="00EE2696" w:rsidP="00794AAA">
            <w:pPr>
              <w:suppressAutoHyphens/>
              <w:autoSpaceDN w:val="0"/>
              <w:textAlignment w:val="baseline"/>
              <w:rPr>
                <w:rFonts w:ascii="Museo Sans 300" w:hAnsi="Museo Sans 300" w:cs="Arial"/>
                <w:b/>
                <w:sz w:val="20"/>
                <w:szCs w:val="20"/>
                <w:lang w:eastAsia="es-ES"/>
              </w:rPr>
            </w:pPr>
            <w:r w:rsidRPr="00655E67">
              <w:rPr>
                <w:rFonts w:ascii="Museo Sans 300" w:hAnsi="Museo Sans 300" w:cs="Arial"/>
                <w:b/>
                <w:sz w:val="20"/>
                <w:szCs w:val="20"/>
                <w:lang w:eastAsia="es-ES"/>
              </w:rPr>
              <w:t xml:space="preserve">Fecha de valoración </w:t>
            </w:r>
          </w:p>
        </w:tc>
        <w:tc>
          <w:tcPr>
            <w:tcW w:w="6252" w:type="dxa"/>
            <w:shd w:val="clear" w:color="auto" w:fill="auto"/>
            <w:vAlign w:val="bottom"/>
          </w:tcPr>
          <w:p w14:paraId="3D191B60" w14:textId="77777777" w:rsidR="00EE2696" w:rsidRPr="00655E67" w:rsidRDefault="00EE2696" w:rsidP="00794AAA">
            <w:pPr>
              <w:suppressAutoHyphens/>
              <w:autoSpaceDN w:val="0"/>
              <w:jc w:val="both"/>
              <w:textAlignment w:val="baseline"/>
              <w:rPr>
                <w:rFonts w:ascii="Museo Sans 300" w:hAnsi="Museo Sans 300" w:cs="Arial"/>
                <w:b/>
                <w:sz w:val="20"/>
                <w:szCs w:val="20"/>
                <w:lang w:eastAsia="es-ES"/>
              </w:rPr>
            </w:pPr>
            <w:r w:rsidRPr="00655E67">
              <w:rPr>
                <w:rFonts w:ascii="Museo Sans 300" w:hAnsi="Museo Sans 300" w:cs="Arial"/>
                <w:sz w:val="20"/>
                <w:szCs w:val="20"/>
                <w:lang w:eastAsia="es-ES"/>
              </w:rPr>
              <w:t>Indicar fecha de realización.</w:t>
            </w:r>
          </w:p>
        </w:tc>
      </w:tr>
    </w:tbl>
    <w:p w14:paraId="401A7804" w14:textId="77777777" w:rsidR="00EE2696" w:rsidRPr="00655E67" w:rsidRDefault="00EE2696" w:rsidP="00794AAA">
      <w:pPr>
        <w:jc w:val="both"/>
        <w:rPr>
          <w:rFonts w:ascii="Museo Sans 300" w:hAnsi="Museo Sans 300" w:cs="Arial"/>
          <w:bCs/>
          <w:sz w:val="20"/>
          <w:szCs w:val="20"/>
          <w:lang w:val="es-MX"/>
        </w:rPr>
      </w:pPr>
    </w:p>
    <w:p w14:paraId="527B07C5" w14:textId="77777777" w:rsidR="00EE2696" w:rsidRPr="00655E67" w:rsidRDefault="00EE2696" w:rsidP="00794AAA">
      <w:pPr>
        <w:jc w:val="both"/>
        <w:rPr>
          <w:rFonts w:ascii="Museo Sans 300" w:hAnsi="Museo Sans 300" w:cs="Arial"/>
          <w:bCs/>
          <w:sz w:val="20"/>
          <w:szCs w:val="20"/>
          <w:lang w:val="es-MX"/>
        </w:rPr>
      </w:pPr>
    </w:p>
    <w:p w14:paraId="54E5F3FF" w14:textId="77777777" w:rsidR="00EE2696" w:rsidRPr="00655E67" w:rsidRDefault="00EE2696" w:rsidP="00794AAA">
      <w:pPr>
        <w:jc w:val="both"/>
        <w:rPr>
          <w:rFonts w:ascii="Museo Sans 300" w:hAnsi="Museo Sans 300" w:cs="Arial"/>
          <w:bCs/>
          <w:sz w:val="20"/>
          <w:szCs w:val="20"/>
          <w:lang w:val="es-MX"/>
        </w:rPr>
      </w:pPr>
    </w:p>
    <w:p w14:paraId="14CE58E7" w14:textId="77777777" w:rsidR="00EE2696" w:rsidRPr="00655E67" w:rsidRDefault="00EE2696" w:rsidP="00794AAA">
      <w:pPr>
        <w:jc w:val="both"/>
        <w:rPr>
          <w:rFonts w:ascii="Museo Sans 300" w:hAnsi="Museo Sans 300" w:cs="Arial"/>
          <w:bCs/>
          <w:sz w:val="20"/>
          <w:szCs w:val="20"/>
          <w:lang w:val="es-MX"/>
        </w:rPr>
      </w:pPr>
    </w:p>
    <w:p w14:paraId="4B355289" w14:textId="77777777" w:rsidR="00EE2696" w:rsidRPr="00655E67" w:rsidRDefault="00EE2696" w:rsidP="00794AAA">
      <w:pPr>
        <w:jc w:val="both"/>
        <w:rPr>
          <w:rFonts w:ascii="Museo Sans 300" w:hAnsi="Museo Sans 300" w:cs="Arial"/>
          <w:bCs/>
          <w:sz w:val="20"/>
          <w:szCs w:val="20"/>
          <w:lang w:val="es-MX"/>
        </w:rPr>
      </w:pPr>
    </w:p>
    <w:p w14:paraId="64F34374" w14:textId="77777777" w:rsidR="00EE2696" w:rsidRPr="00655E67" w:rsidRDefault="00EE2696" w:rsidP="00794AAA">
      <w:pPr>
        <w:jc w:val="both"/>
        <w:rPr>
          <w:rFonts w:ascii="Museo Sans 300" w:hAnsi="Museo Sans 300" w:cs="Arial"/>
          <w:bCs/>
          <w:sz w:val="20"/>
          <w:szCs w:val="20"/>
          <w:lang w:val="es-MX"/>
        </w:rPr>
      </w:pPr>
    </w:p>
    <w:p w14:paraId="73ED3B79" w14:textId="77777777" w:rsidR="00EE2696" w:rsidRPr="00655E67" w:rsidRDefault="00EE2696" w:rsidP="00794AAA">
      <w:pPr>
        <w:jc w:val="both"/>
        <w:rPr>
          <w:rFonts w:ascii="Museo Sans 300" w:hAnsi="Museo Sans 300" w:cs="Arial"/>
          <w:bCs/>
          <w:sz w:val="20"/>
          <w:szCs w:val="20"/>
          <w:lang w:val="es-MX"/>
        </w:rPr>
      </w:pPr>
    </w:p>
    <w:p w14:paraId="222AC9CC" w14:textId="77777777" w:rsidR="00C716AF" w:rsidRPr="00655E67" w:rsidRDefault="00C716AF" w:rsidP="00794AAA">
      <w:pPr>
        <w:rPr>
          <w:rFonts w:ascii="Museo Sans 300" w:hAnsi="Museo Sans 300" w:cs="Arial"/>
          <w:b/>
          <w:bCs/>
          <w:sz w:val="20"/>
          <w:szCs w:val="20"/>
          <w:lang w:val="es-MX"/>
        </w:rPr>
      </w:pPr>
    </w:p>
    <w:p w14:paraId="71FEB3E5" w14:textId="77777777" w:rsidR="00C716AF" w:rsidRPr="00655E67" w:rsidRDefault="00C716AF" w:rsidP="00794AAA">
      <w:pPr>
        <w:rPr>
          <w:rFonts w:ascii="Museo Sans 300" w:hAnsi="Museo Sans 300" w:cs="Arial"/>
          <w:b/>
          <w:bCs/>
          <w:sz w:val="20"/>
          <w:szCs w:val="20"/>
          <w:lang w:val="es-MX"/>
        </w:rPr>
      </w:pPr>
    </w:p>
    <w:p w14:paraId="534850FA" w14:textId="77777777" w:rsidR="00C716AF" w:rsidRPr="00655E67" w:rsidRDefault="00C716AF" w:rsidP="00794AAA">
      <w:pPr>
        <w:rPr>
          <w:rFonts w:ascii="Museo Sans 300" w:hAnsi="Museo Sans 300" w:cs="Arial"/>
          <w:b/>
          <w:bCs/>
          <w:sz w:val="20"/>
          <w:szCs w:val="20"/>
          <w:lang w:val="es-MX"/>
        </w:rPr>
      </w:pPr>
    </w:p>
    <w:p w14:paraId="1857592B" w14:textId="77777777" w:rsidR="00C716AF" w:rsidRPr="00655E67" w:rsidRDefault="00C716AF" w:rsidP="00794AAA">
      <w:pPr>
        <w:rPr>
          <w:rFonts w:ascii="Museo Sans 300" w:hAnsi="Museo Sans 300" w:cs="Arial"/>
          <w:b/>
          <w:bCs/>
          <w:sz w:val="20"/>
          <w:szCs w:val="20"/>
          <w:lang w:val="es-MX"/>
        </w:rPr>
      </w:pPr>
    </w:p>
    <w:p w14:paraId="6A0491FF" w14:textId="77777777" w:rsidR="00C716AF" w:rsidRPr="00655E67" w:rsidRDefault="00C716AF" w:rsidP="00794AAA">
      <w:pPr>
        <w:pStyle w:val="Prrafodelista"/>
        <w:overflowPunct w:val="0"/>
        <w:autoSpaceDE w:val="0"/>
        <w:autoSpaceDN w:val="0"/>
        <w:adjustRightInd w:val="0"/>
        <w:jc w:val="both"/>
        <w:textAlignment w:val="baseline"/>
        <w:rPr>
          <w:rFonts w:ascii="Museo Sans 300" w:hAnsi="Museo Sans 300" w:cs="Times New Roman"/>
          <w:sz w:val="20"/>
          <w:szCs w:val="20"/>
        </w:rPr>
      </w:pPr>
    </w:p>
    <w:p w14:paraId="4C61D980" w14:textId="77777777" w:rsidR="00C716AF" w:rsidRPr="00655E67" w:rsidRDefault="00C716AF" w:rsidP="00794AAA">
      <w:pPr>
        <w:pStyle w:val="Prrafodelista"/>
        <w:overflowPunct w:val="0"/>
        <w:autoSpaceDE w:val="0"/>
        <w:autoSpaceDN w:val="0"/>
        <w:adjustRightInd w:val="0"/>
        <w:jc w:val="both"/>
        <w:textAlignment w:val="baseline"/>
        <w:rPr>
          <w:rFonts w:ascii="Museo Sans 300" w:hAnsi="Museo Sans 300"/>
          <w:sz w:val="20"/>
          <w:szCs w:val="20"/>
        </w:rPr>
      </w:pPr>
    </w:p>
    <w:p w14:paraId="60E1D29F" w14:textId="77777777" w:rsidR="00C716AF" w:rsidRPr="00655E67" w:rsidRDefault="00C716AF" w:rsidP="00794AAA">
      <w:pPr>
        <w:pStyle w:val="Prrafodelista"/>
        <w:overflowPunct w:val="0"/>
        <w:autoSpaceDE w:val="0"/>
        <w:autoSpaceDN w:val="0"/>
        <w:adjustRightInd w:val="0"/>
        <w:jc w:val="both"/>
        <w:textAlignment w:val="baseline"/>
        <w:rPr>
          <w:rFonts w:ascii="Museo Sans 300" w:hAnsi="Museo Sans 300"/>
          <w:sz w:val="20"/>
          <w:szCs w:val="20"/>
        </w:rPr>
      </w:pPr>
    </w:p>
    <w:p w14:paraId="6D7CDE5A" w14:textId="77777777" w:rsidR="00794AAA" w:rsidRPr="00655E67" w:rsidRDefault="00794AAA">
      <w:pPr>
        <w:rPr>
          <w:rFonts w:ascii="Museo Sans 300" w:hAnsi="Museo Sans 300"/>
          <w:sz w:val="20"/>
          <w:szCs w:val="20"/>
        </w:rPr>
      </w:pPr>
      <w:r w:rsidRPr="00655E67">
        <w:rPr>
          <w:rFonts w:ascii="Museo Sans 300" w:hAnsi="Museo Sans 3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61"/>
        <w:gridCol w:w="5910"/>
      </w:tblGrid>
      <w:tr w:rsidR="00C716AF" w:rsidRPr="00655E67" w14:paraId="3753FFA8" w14:textId="77777777" w:rsidTr="00C716AF">
        <w:trPr>
          <w:trHeight w:val="798"/>
          <w:tblHeader/>
          <w:jc w:val="center"/>
        </w:trPr>
        <w:tc>
          <w:tcPr>
            <w:tcW w:w="9054" w:type="dxa"/>
            <w:gridSpan w:val="3"/>
            <w:tcBorders>
              <w:top w:val="nil"/>
              <w:left w:val="nil"/>
              <w:bottom w:val="nil"/>
              <w:right w:val="nil"/>
            </w:tcBorders>
            <w:shd w:val="clear" w:color="auto" w:fill="FFFFFF"/>
          </w:tcPr>
          <w:p w14:paraId="040462EE" w14:textId="6CC21A6E" w:rsidR="00C716AF" w:rsidRPr="00655E67" w:rsidRDefault="00C716AF" w:rsidP="00794AAA">
            <w:pPr>
              <w:spacing w:after="200"/>
              <w:jc w:val="right"/>
              <w:rPr>
                <w:rFonts w:ascii="Museo Sans 300" w:hAnsi="Museo Sans 300"/>
                <w:b/>
                <w:sz w:val="20"/>
                <w:szCs w:val="20"/>
              </w:rPr>
            </w:pPr>
            <w:r w:rsidRPr="00655E67">
              <w:rPr>
                <w:rFonts w:ascii="Museo Sans 300" w:hAnsi="Museo Sans 300"/>
                <w:b/>
                <w:sz w:val="20"/>
                <w:szCs w:val="20"/>
              </w:rPr>
              <w:t>Anexo No.</w:t>
            </w:r>
            <w:r w:rsidR="00A33222" w:rsidRPr="00655E67">
              <w:rPr>
                <w:rFonts w:ascii="Museo Sans 300" w:hAnsi="Museo Sans 300"/>
                <w:b/>
                <w:sz w:val="20"/>
                <w:szCs w:val="20"/>
              </w:rPr>
              <w:t xml:space="preserve"> 6</w:t>
            </w:r>
          </w:p>
        </w:tc>
      </w:tr>
      <w:tr w:rsidR="00C716AF" w:rsidRPr="00655E67" w14:paraId="4F33030D" w14:textId="77777777" w:rsidTr="00C716AF">
        <w:trPr>
          <w:trHeight w:val="344"/>
          <w:tblHeader/>
          <w:jc w:val="center"/>
        </w:trPr>
        <w:tc>
          <w:tcPr>
            <w:tcW w:w="9054" w:type="dxa"/>
            <w:gridSpan w:val="3"/>
            <w:tcBorders>
              <w:top w:val="nil"/>
              <w:left w:val="nil"/>
              <w:right w:val="nil"/>
            </w:tcBorders>
            <w:shd w:val="clear" w:color="auto" w:fill="FFFFFF"/>
          </w:tcPr>
          <w:p w14:paraId="00469154" w14:textId="77777777" w:rsidR="00C716AF" w:rsidRDefault="00C716AF" w:rsidP="00794AAA">
            <w:pPr>
              <w:jc w:val="center"/>
              <w:outlineLvl w:val="1"/>
              <w:rPr>
                <w:rFonts w:ascii="Museo Sans 300" w:hAnsi="Museo Sans 300"/>
                <w:b/>
                <w:caps/>
                <w:sz w:val="20"/>
                <w:szCs w:val="20"/>
              </w:rPr>
            </w:pPr>
            <w:r w:rsidRPr="00655E67">
              <w:rPr>
                <w:rFonts w:ascii="Museo Sans 300" w:hAnsi="Museo Sans 300"/>
                <w:b/>
                <w:sz w:val="20"/>
                <w:szCs w:val="20"/>
              </w:rPr>
              <w:t xml:space="preserve">INFORME DE </w:t>
            </w:r>
            <w:r w:rsidRPr="00655E67">
              <w:rPr>
                <w:rFonts w:ascii="Museo Sans 300" w:hAnsi="Museo Sans 300"/>
                <w:b/>
                <w:caps/>
                <w:sz w:val="20"/>
                <w:szCs w:val="20"/>
              </w:rPr>
              <w:t>patrimonio E INVERSIONES DEL FONDO DE inversiÓn de desarrollo inmobiliario</w:t>
            </w:r>
          </w:p>
          <w:p w14:paraId="2C83968A" w14:textId="47D2E276" w:rsidR="00AD6611" w:rsidRPr="00655E67" w:rsidRDefault="00AD6611" w:rsidP="00794AAA">
            <w:pPr>
              <w:jc w:val="center"/>
              <w:outlineLvl w:val="1"/>
              <w:rPr>
                <w:rFonts w:ascii="Museo Sans 300" w:hAnsi="Museo Sans 300"/>
                <w:b/>
                <w:caps/>
                <w:sz w:val="20"/>
                <w:szCs w:val="20"/>
              </w:rPr>
            </w:pPr>
          </w:p>
        </w:tc>
      </w:tr>
      <w:tr w:rsidR="00C716AF" w:rsidRPr="00655E67" w14:paraId="61884E55" w14:textId="77777777" w:rsidTr="00C716AF">
        <w:trPr>
          <w:trHeight w:val="344"/>
          <w:tblHeader/>
          <w:jc w:val="center"/>
        </w:trPr>
        <w:tc>
          <w:tcPr>
            <w:tcW w:w="534" w:type="dxa"/>
            <w:shd w:val="clear" w:color="auto" w:fill="FFFFFF"/>
          </w:tcPr>
          <w:p w14:paraId="7308D82B" w14:textId="77777777" w:rsidR="00C716AF" w:rsidRPr="00655E67" w:rsidRDefault="00C716AF" w:rsidP="00794AAA">
            <w:pPr>
              <w:jc w:val="center"/>
              <w:rPr>
                <w:rFonts w:ascii="Museo Sans 300" w:hAnsi="Museo Sans 300"/>
                <w:b/>
                <w:sz w:val="20"/>
                <w:szCs w:val="20"/>
              </w:rPr>
            </w:pPr>
            <w:r w:rsidRPr="00655E67">
              <w:rPr>
                <w:rFonts w:ascii="Museo Sans 300" w:hAnsi="Museo Sans 300"/>
                <w:b/>
                <w:sz w:val="20"/>
                <w:szCs w:val="20"/>
              </w:rPr>
              <w:t>No.</w:t>
            </w:r>
          </w:p>
        </w:tc>
        <w:tc>
          <w:tcPr>
            <w:tcW w:w="2409" w:type="dxa"/>
            <w:shd w:val="clear" w:color="auto" w:fill="FFFFFF"/>
          </w:tcPr>
          <w:p w14:paraId="3559F0A5" w14:textId="77777777" w:rsidR="00C716AF" w:rsidRPr="00655E67" w:rsidRDefault="00C716AF" w:rsidP="00794AAA">
            <w:pPr>
              <w:jc w:val="center"/>
              <w:rPr>
                <w:rFonts w:ascii="Museo Sans 300" w:hAnsi="Museo Sans 300"/>
                <w:b/>
                <w:sz w:val="20"/>
                <w:szCs w:val="20"/>
              </w:rPr>
            </w:pPr>
            <w:r w:rsidRPr="00655E67">
              <w:rPr>
                <w:rFonts w:ascii="Museo Sans 300" w:hAnsi="Museo Sans 300"/>
                <w:b/>
                <w:sz w:val="20"/>
                <w:szCs w:val="20"/>
              </w:rPr>
              <w:t>Nombre</w:t>
            </w:r>
          </w:p>
        </w:tc>
        <w:tc>
          <w:tcPr>
            <w:tcW w:w="6111" w:type="dxa"/>
            <w:shd w:val="clear" w:color="auto" w:fill="FFFFFF"/>
          </w:tcPr>
          <w:p w14:paraId="5671A9B4" w14:textId="77777777" w:rsidR="00C716AF" w:rsidRPr="00655E67" w:rsidRDefault="00C716AF" w:rsidP="00794AAA">
            <w:pPr>
              <w:jc w:val="center"/>
              <w:rPr>
                <w:rFonts w:ascii="Museo Sans 300" w:hAnsi="Museo Sans 300"/>
                <w:b/>
                <w:sz w:val="20"/>
                <w:szCs w:val="20"/>
              </w:rPr>
            </w:pPr>
            <w:r w:rsidRPr="00655E67">
              <w:rPr>
                <w:rFonts w:ascii="Museo Sans 300" w:hAnsi="Museo Sans 300"/>
                <w:b/>
                <w:sz w:val="20"/>
                <w:szCs w:val="20"/>
              </w:rPr>
              <w:t>Descripción</w:t>
            </w:r>
          </w:p>
        </w:tc>
      </w:tr>
      <w:tr w:rsidR="00C716AF" w:rsidRPr="00655E67" w14:paraId="5F6221B8" w14:textId="77777777" w:rsidTr="0099728C">
        <w:trPr>
          <w:trHeight w:val="339"/>
          <w:jc w:val="center"/>
        </w:trPr>
        <w:tc>
          <w:tcPr>
            <w:tcW w:w="534" w:type="dxa"/>
            <w:shd w:val="clear" w:color="auto" w:fill="FFFFFF"/>
            <w:vAlign w:val="center"/>
          </w:tcPr>
          <w:p w14:paraId="4531FAF4" w14:textId="1AE5BAF9"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1</w:t>
            </w:r>
          </w:p>
        </w:tc>
        <w:tc>
          <w:tcPr>
            <w:tcW w:w="2409" w:type="dxa"/>
            <w:shd w:val="clear" w:color="auto" w:fill="FFFFFF"/>
            <w:vAlign w:val="bottom"/>
          </w:tcPr>
          <w:p w14:paraId="297547F2" w14:textId="77777777"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 xml:space="preserve">Fecha de reporte </w:t>
            </w:r>
          </w:p>
        </w:tc>
        <w:tc>
          <w:tcPr>
            <w:tcW w:w="6111" w:type="dxa"/>
            <w:shd w:val="clear" w:color="auto" w:fill="FFFFFF"/>
            <w:vAlign w:val="bottom"/>
          </w:tcPr>
          <w:p w14:paraId="1355D892"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 xml:space="preserve">Establecer la fecha en la cual la información fue publicada. </w:t>
            </w:r>
          </w:p>
        </w:tc>
      </w:tr>
      <w:tr w:rsidR="00C716AF" w:rsidRPr="00655E67" w14:paraId="78B7B7F6" w14:textId="77777777" w:rsidTr="0099728C">
        <w:trPr>
          <w:jc w:val="center"/>
        </w:trPr>
        <w:tc>
          <w:tcPr>
            <w:tcW w:w="534" w:type="dxa"/>
            <w:shd w:val="clear" w:color="auto" w:fill="FFFFFF"/>
            <w:vAlign w:val="center"/>
          </w:tcPr>
          <w:p w14:paraId="52B47106" w14:textId="55C86DEE"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2</w:t>
            </w:r>
          </w:p>
        </w:tc>
        <w:tc>
          <w:tcPr>
            <w:tcW w:w="2409" w:type="dxa"/>
            <w:shd w:val="clear" w:color="auto" w:fill="FFFFFF"/>
            <w:vAlign w:val="bottom"/>
          </w:tcPr>
          <w:p w14:paraId="6F60E392" w14:textId="77777777"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 xml:space="preserve">Fecha de la información </w:t>
            </w:r>
          </w:p>
        </w:tc>
        <w:tc>
          <w:tcPr>
            <w:tcW w:w="6111" w:type="dxa"/>
            <w:shd w:val="clear" w:color="auto" w:fill="FFFFFF"/>
            <w:vAlign w:val="bottom"/>
          </w:tcPr>
          <w:p w14:paraId="7307438F"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 xml:space="preserve">Especificar el mes de referencia de la información. </w:t>
            </w:r>
          </w:p>
        </w:tc>
      </w:tr>
      <w:tr w:rsidR="00C716AF" w:rsidRPr="00655E67" w14:paraId="620D9DB0" w14:textId="77777777" w:rsidTr="0099728C">
        <w:trPr>
          <w:jc w:val="center"/>
        </w:trPr>
        <w:tc>
          <w:tcPr>
            <w:tcW w:w="534" w:type="dxa"/>
            <w:shd w:val="clear" w:color="auto" w:fill="FFFFFF"/>
            <w:vAlign w:val="center"/>
          </w:tcPr>
          <w:p w14:paraId="3B1951AD" w14:textId="34B6FD6C"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3</w:t>
            </w:r>
          </w:p>
        </w:tc>
        <w:tc>
          <w:tcPr>
            <w:tcW w:w="2409" w:type="dxa"/>
            <w:shd w:val="clear" w:color="auto" w:fill="FFFFFF"/>
            <w:vAlign w:val="bottom"/>
          </w:tcPr>
          <w:p w14:paraId="555F36AF" w14:textId="77777777"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Denominación de la Gestora</w:t>
            </w:r>
          </w:p>
        </w:tc>
        <w:tc>
          <w:tcPr>
            <w:tcW w:w="6111" w:type="dxa"/>
            <w:shd w:val="clear" w:color="auto" w:fill="FFFFFF"/>
            <w:vAlign w:val="bottom"/>
          </w:tcPr>
          <w:p w14:paraId="40C1B370"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 xml:space="preserve">Denominación de la Gestora. </w:t>
            </w:r>
          </w:p>
        </w:tc>
      </w:tr>
      <w:tr w:rsidR="00C716AF" w:rsidRPr="00655E67" w14:paraId="31CC1AC3" w14:textId="77777777" w:rsidTr="0099728C">
        <w:trPr>
          <w:jc w:val="center"/>
        </w:trPr>
        <w:tc>
          <w:tcPr>
            <w:tcW w:w="534" w:type="dxa"/>
            <w:shd w:val="clear" w:color="auto" w:fill="FFFFFF"/>
            <w:vAlign w:val="center"/>
          </w:tcPr>
          <w:p w14:paraId="3F674626" w14:textId="3550E5C0"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4</w:t>
            </w:r>
          </w:p>
        </w:tc>
        <w:tc>
          <w:tcPr>
            <w:tcW w:w="2409" w:type="dxa"/>
            <w:shd w:val="clear" w:color="auto" w:fill="FFFFFF"/>
            <w:vAlign w:val="bottom"/>
          </w:tcPr>
          <w:p w14:paraId="77FAF824" w14:textId="77777777" w:rsidR="00C716AF" w:rsidRPr="00655E67" w:rsidRDefault="00C716AF" w:rsidP="00794AAA">
            <w:pPr>
              <w:jc w:val="both"/>
              <w:rPr>
                <w:rFonts w:ascii="Museo Sans 300" w:hAnsi="Museo Sans 300" w:cs="Arial"/>
                <w:b/>
                <w:sz w:val="20"/>
                <w:szCs w:val="20"/>
              </w:rPr>
            </w:pPr>
            <w:r w:rsidRPr="00655E67">
              <w:rPr>
                <w:rFonts w:ascii="Museo Sans 300" w:hAnsi="Museo Sans 300"/>
                <w:b/>
                <w:sz w:val="20"/>
                <w:szCs w:val="20"/>
              </w:rPr>
              <w:t xml:space="preserve">Denominación del Fondo </w:t>
            </w:r>
          </w:p>
        </w:tc>
        <w:tc>
          <w:tcPr>
            <w:tcW w:w="6111" w:type="dxa"/>
            <w:shd w:val="clear" w:color="auto" w:fill="FFFFFF"/>
            <w:vAlign w:val="bottom"/>
          </w:tcPr>
          <w:p w14:paraId="720E8332"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Denominación del Fondo de Inversión.</w:t>
            </w:r>
          </w:p>
        </w:tc>
      </w:tr>
      <w:tr w:rsidR="00C716AF" w:rsidRPr="00655E67" w14:paraId="6FD934F3" w14:textId="77777777" w:rsidTr="0099728C">
        <w:trPr>
          <w:trHeight w:val="268"/>
          <w:jc w:val="center"/>
        </w:trPr>
        <w:tc>
          <w:tcPr>
            <w:tcW w:w="534" w:type="dxa"/>
            <w:shd w:val="clear" w:color="auto" w:fill="FFFFFF"/>
            <w:vAlign w:val="center"/>
          </w:tcPr>
          <w:p w14:paraId="7E2B7F95" w14:textId="56FB409D"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5</w:t>
            </w:r>
          </w:p>
        </w:tc>
        <w:tc>
          <w:tcPr>
            <w:tcW w:w="2409" w:type="dxa"/>
            <w:shd w:val="clear" w:color="auto" w:fill="FFFFFF"/>
            <w:vAlign w:val="bottom"/>
          </w:tcPr>
          <w:p w14:paraId="65CA61AD" w14:textId="77777777"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 xml:space="preserve">Depositaria </w:t>
            </w:r>
          </w:p>
        </w:tc>
        <w:tc>
          <w:tcPr>
            <w:tcW w:w="6111" w:type="dxa"/>
            <w:shd w:val="clear" w:color="auto" w:fill="FFFFFF"/>
            <w:vAlign w:val="bottom"/>
          </w:tcPr>
          <w:p w14:paraId="20120F14"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Detallar el nombre de la entidad en la cual están depositados los valores adquiridos con los recursos del Fondo.</w:t>
            </w:r>
          </w:p>
        </w:tc>
      </w:tr>
      <w:tr w:rsidR="00C716AF" w:rsidRPr="00655E67" w14:paraId="655FA27B" w14:textId="77777777" w:rsidTr="0099728C">
        <w:trPr>
          <w:trHeight w:val="284"/>
          <w:jc w:val="center"/>
        </w:trPr>
        <w:tc>
          <w:tcPr>
            <w:tcW w:w="534" w:type="dxa"/>
            <w:shd w:val="clear" w:color="auto" w:fill="FFFFFF"/>
            <w:vAlign w:val="center"/>
          </w:tcPr>
          <w:p w14:paraId="7AD14170" w14:textId="1D91D2F2"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6</w:t>
            </w:r>
          </w:p>
        </w:tc>
        <w:tc>
          <w:tcPr>
            <w:tcW w:w="2409" w:type="dxa"/>
            <w:shd w:val="clear" w:color="auto" w:fill="FFFFFF"/>
            <w:vAlign w:val="bottom"/>
          </w:tcPr>
          <w:p w14:paraId="48C86CEF" w14:textId="052107FC"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 xml:space="preserve">Objeto y clasificación de Fondo en función a su política de inversión </w:t>
            </w:r>
          </w:p>
        </w:tc>
        <w:tc>
          <w:tcPr>
            <w:tcW w:w="6111" w:type="dxa"/>
            <w:shd w:val="clear" w:color="auto" w:fill="FFFFFF"/>
            <w:vAlign w:val="bottom"/>
          </w:tcPr>
          <w:p w14:paraId="4C07E16B"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 xml:space="preserve">Establecer el objeto y clasificación de Fondo en función a su política de inversión con referencia a su prospecto de colocación. </w:t>
            </w:r>
          </w:p>
        </w:tc>
      </w:tr>
      <w:tr w:rsidR="00C716AF" w:rsidRPr="00655E67" w14:paraId="33A70CF0" w14:textId="77777777" w:rsidTr="0099728C">
        <w:trPr>
          <w:trHeight w:val="287"/>
          <w:jc w:val="center"/>
        </w:trPr>
        <w:tc>
          <w:tcPr>
            <w:tcW w:w="534" w:type="dxa"/>
            <w:shd w:val="clear" w:color="auto" w:fill="FFFFFF"/>
            <w:vAlign w:val="center"/>
          </w:tcPr>
          <w:p w14:paraId="20E93602" w14:textId="0DB2D6F1"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7</w:t>
            </w:r>
          </w:p>
        </w:tc>
        <w:tc>
          <w:tcPr>
            <w:tcW w:w="2409" w:type="dxa"/>
            <w:shd w:val="clear" w:color="auto" w:fill="FFFFFF"/>
            <w:vAlign w:val="bottom"/>
          </w:tcPr>
          <w:p w14:paraId="2DC99EBA" w14:textId="77777777"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 xml:space="preserve">Fecha de inicio de operaciones </w:t>
            </w:r>
          </w:p>
        </w:tc>
        <w:tc>
          <w:tcPr>
            <w:tcW w:w="6111" w:type="dxa"/>
            <w:shd w:val="clear" w:color="auto" w:fill="FFFFFF"/>
            <w:vAlign w:val="bottom"/>
          </w:tcPr>
          <w:p w14:paraId="2ADB21A9" w14:textId="12E565CA"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 xml:space="preserve">Indicación de la fecha del inicio de operaciones del Fondo. </w:t>
            </w:r>
          </w:p>
        </w:tc>
      </w:tr>
      <w:tr w:rsidR="00C716AF" w:rsidRPr="00655E67" w14:paraId="73A2FC67" w14:textId="77777777" w:rsidTr="007602AD">
        <w:trPr>
          <w:trHeight w:val="64"/>
          <w:jc w:val="center"/>
        </w:trPr>
        <w:tc>
          <w:tcPr>
            <w:tcW w:w="534" w:type="dxa"/>
            <w:shd w:val="clear" w:color="auto" w:fill="FFFFFF"/>
            <w:vAlign w:val="center"/>
          </w:tcPr>
          <w:p w14:paraId="2AA82409" w14:textId="309018BB"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8</w:t>
            </w:r>
          </w:p>
        </w:tc>
        <w:tc>
          <w:tcPr>
            <w:tcW w:w="2409" w:type="dxa"/>
            <w:shd w:val="clear" w:color="auto" w:fill="FFFFFF"/>
            <w:vAlign w:val="bottom"/>
          </w:tcPr>
          <w:p w14:paraId="0F7B46BD" w14:textId="77777777"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 xml:space="preserve">Valor del patrimonio del Fondo </w:t>
            </w:r>
          </w:p>
        </w:tc>
        <w:tc>
          <w:tcPr>
            <w:tcW w:w="6111" w:type="dxa"/>
            <w:shd w:val="clear" w:color="auto" w:fill="FFFFFF"/>
            <w:vAlign w:val="bottom"/>
          </w:tcPr>
          <w:p w14:paraId="07556F7E" w14:textId="35373A5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Indicar el valor del patrimonio del Fondo</w:t>
            </w:r>
            <w:r w:rsidR="00F07D54" w:rsidRPr="00655E67">
              <w:rPr>
                <w:rFonts w:ascii="Museo Sans 300" w:hAnsi="Museo Sans 300"/>
                <w:sz w:val="20"/>
                <w:szCs w:val="20"/>
              </w:rPr>
              <w:t>, expresado en Dólares de los Estados Unidos de América</w:t>
            </w:r>
            <w:r w:rsidRPr="00655E67">
              <w:rPr>
                <w:rFonts w:ascii="Museo Sans 300" w:hAnsi="Museo Sans 300"/>
                <w:sz w:val="20"/>
                <w:szCs w:val="20"/>
              </w:rPr>
              <w:t xml:space="preserve">. </w:t>
            </w:r>
          </w:p>
        </w:tc>
      </w:tr>
      <w:tr w:rsidR="00C716AF" w:rsidRPr="00655E67" w14:paraId="210E631A" w14:textId="77777777" w:rsidTr="0099728C">
        <w:trPr>
          <w:trHeight w:val="651"/>
          <w:jc w:val="center"/>
        </w:trPr>
        <w:tc>
          <w:tcPr>
            <w:tcW w:w="534" w:type="dxa"/>
            <w:shd w:val="clear" w:color="auto" w:fill="FFFFFF"/>
            <w:vAlign w:val="center"/>
          </w:tcPr>
          <w:p w14:paraId="4EB9EE22" w14:textId="5FBABEE7" w:rsidR="00C716AF" w:rsidRPr="00655E67" w:rsidRDefault="003D5129" w:rsidP="00794AAA">
            <w:pPr>
              <w:jc w:val="center"/>
              <w:rPr>
                <w:rFonts w:ascii="Museo Sans 300" w:hAnsi="Museo Sans 300"/>
                <w:b/>
                <w:sz w:val="20"/>
                <w:szCs w:val="20"/>
              </w:rPr>
            </w:pPr>
            <w:r w:rsidRPr="00655E67">
              <w:rPr>
                <w:rFonts w:ascii="Museo Sans 300" w:hAnsi="Museo Sans 300"/>
                <w:b/>
                <w:sz w:val="20"/>
                <w:szCs w:val="20"/>
              </w:rPr>
              <w:t>9</w:t>
            </w:r>
          </w:p>
        </w:tc>
        <w:tc>
          <w:tcPr>
            <w:tcW w:w="2409" w:type="dxa"/>
            <w:shd w:val="clear" w:color="auto" w:fill="FFFFFF"/>
            <w:vAlign w:val="bottom"/>
          </w:tcPr>
          <w:p w14:paraId="4DF16BC9" w14:textId="77777777"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Número de cuotas de participación del Fondo de Inversión</w:t>
            </w:r>
          </w:p>
        </w:tc>
        <w:tc>
          <w:tcPr>
            <w:tcW w:w="6111" w:type="dxa"/>
            <w:shd w:val="clear" w:color="auto" w:fill="FFFFFF"/>
            <w:vAlign w:val="bottom"/>
          </w:tcPr>
          <w:p w14:paraId="41C0EB44" w14:textId="67E9D087" w:rsidR="00C716AF" w:rsidRPr="00655E67" w:rsidRDefault="00C716AF" w:rsidP="00794AAA">
            <w:pPr>
              <w:jc w:val="both"/>
              <w:rPr>
                <w:rFonts w:ascii="Museo Sans 300" w:hAnsi="Museo Sans 300"/>
                <w:strike/>
                <w:sz w:val="20"/>
                <w:szCs w:val="20"/>
              </w:rPr>
            </w:pPr>
            <w:r w:rsidRPr="00655E67">
              <w:rPr>
                <w:rFonts w:ascii="Museo Sans 300" w:hAnsi="Museo Sans 300"/>
                <w:sz w:val="20"/>
                <w:szCs w:val="20"/>
              </w:rPr>
              <w:t>Indicar el número de cuotas de participación</w:t>
            </w:r>
            <w:r w:rsidR="00F52C04" w:rsidRPr="00655E67">
              <w:rPr>
                <w:rFonts w:ascii="Museo Sans 300" w:hAnsi="Museo Sans 300"/>
                <w:sz w:val="20"/>
                <w:szCs w:val="20"/>
              </w:rPr>
              <w:t>.</w:t>
            </w:r>
          </w:p>
        </w:tc>
      </w:tr>
      <w:tr w:rsidR="003D5129" w:rsidRPr="00655E67" w14:paraId="2E670C72" w14:textId="77777777" w:rsidTr="0099728C">
        <w:trPr>
          <w:trHeight w:val="651"/>
          <w:jc w:val="center"/>
        </w:trPr>
        <w:tc>
          <w:tcPr>
            <w:tcW w:w="534" w:type="dxa"/>
            <w:shd w:val="clear" w:color="auto" w:fill="FFFFFF"/>
            <w:vAlign w:val="center"/>
          </w:tcPr>
          <w:p w14:paraId="3FFC964A" w14:textId="050063D2" w:rsidR="003D5129" w:rsidRPr="00655E67" w:rsidRDefault="003D5129" w:rsidP="00794AAA">
            <w:pPr>
              <w:jc w:val="center"/>
              <w:rPr>
                <w:rFonts w:ascii="Museo Sans 300" w:hAnsi="Museo Sans 300"/>
                <w:b/>
                <w:sz w:val="20"/>
                <w:szCs w:val="20"/>
              </w:rPr>
            </w:pPr>
            <w:r w:rsidRPr="00655E67">
              <w:rPr>
                <w:rFonts w:ascii="Museo Sans 300" w:hAnsi="Museo Sans 300"/>
                <w:b/>
                <w:sz w:val="20"/>
                <w:szCs w:val="20"/>
              </w:rPr>
              <w:t>10</w:t>
            </w:r>
          </w:p>
        </w:tc>
        <w:tc>
          <w:tcPr>
            <w:tcW w:w="2409" w:type="dxa"/>
            <w:shd w:val="clear" w:color="auto" w:fill="FFFFFF"/>
            <w:vAlign w:val="bottom"/>
          </w:tcPr>
          <w:p w14:paraId="581E776A" w14:textId="4E63BAB1" w:rsidR="003D5129" w:rsidRPr="00655E67" w:rsidRDefault="00F52C04" w:rsidP="00794AAA">
            <w:pPr>
              <w:jc w:val="both"/>
              <w:rPr>
                <w:rFonts w:ascii="Museo Sans 300" w:hAnsi="Museo Sans 300"/>
                <w:b/>
                <w:sz w:val="20"/>
                <w:szCs w:val="20"/>
              </w:rPr>
            </w:pPr>
            <w:r w:rsidRPr="00655E67">
              <w:rPr>
                <w:rFonts w:ascii="Museo Sans 300" w:hAnsi="Museo Sans 300"/>
                <w:b/>
                <w:sz w:val="20"/>
                <w:szCs w:val="20"/>
              </w:rPr>
              <w:t>Número de p</w:t>
            </w:r>
            <w:r w:rsidR="003D5129" w:rsidRPr="00655E67">
              <w:rPr>
                <w:rFonts w:ascii="Museo Sans 300" w:hAnsi="Museo Sans 300"/>
                <w:b/>
                <w:sz w:val="20"/>
                <w:szCs w:val="20"/>
              </w:rPr>
              <w:t>artícipes en el Fondo</w:t>
            </w:r>
          </w:p>
        </w:tc>
        <w:tc>
          <w:tcPr>
            <w:tcW w:w="6111" w:type="dxa"/>
            <w:shd w:val="clear" w:color="auto" w:fill="FFFFFF"/>
            <w:vAlign w:val="bottom"/>
          </w:tcPr>
          <w:p w14:paraId="23D7F1E1" w14:textId="50F6EC9D" w:rsidR="003D5129" w:rsidRPr="00655E67" w:rsidRDefault="003D5129" w:rsidP="00794AAA">
            <w:pPr>
              <w:jc w:val="both"/>
              <w:rPr>
                <w:rFonts w:ascii="Museo Sans 300" w:hAnsi="Museo Sans 300"/>
                <w:sz w:val="20"/>
                <w:szCs w:val="20"/>
              </w:rPr>
            </w:pPr>
            <w:r w:rsidRPr="00655E67">
              <w:rPr>
                <w:rFonts w:ascii="Museo Sans 300" w:hAnsi="Museo Sans 300"/>
                <w:sz w:val="20"/>
                <w:szCs w:val="20"/>
              </w:rPr>
              <w:t>Indicar el número de partícipes que conforman el Fondo de Inversión.</w:t>
            </w:r>
          </w:p>
        </w:tc>
      </w:tr>
      <w:tr w:rsidR="003D5129" w:rsidRPr="00655E67" w14:paraId="1C6EE0A4" w14:textId="77777777" w:rsidTr="0099728C">
        <w:trPr>
          <w:trHeight w:val="525"/>
          <w:jc w:val="center"/>
        </w:trPr>
        <w:tc>
          <w:tcPr>
            <w:tcW w:w="534" w:type="dxa"/>
            <w:shd w:val="clear" w:color="auto" w:fill="FFFFFF"/>
            <w:vAlign w:val="center"/>
          </w:tcPr>
          <w:p w14:paraId="69E285AC" w14:textId="198B5702" w:rsidR="003D5129" w:rsidRPr="00655E67" w:rsidRDefault="003D5129" w:rsidP="00794AAA">
            <w:pPr>
              <w:jc w:val="center"/>
              <w:rPr>
                <w:rFonts w:ascii="Museo Sans 300" w:hAnsi="Museo Sans 300"/>
                <w:b/>
                <w:sz w:val="20"/>
                <w:szCs w:val="20"/>
              </w:rPr>
            </w:pPr>
            <w:r w:rsidRPr="00655E67">
              <w:rPr>
                <w:rFonts w:ascii="Museo Sans 300" w:hAnsi="Museo Sans 300"/>
                <w:b/>
                <w:sz w:val="20"/>
                <w:szCs w:val="20"/>
              </w:rPr>
              <w:t>11</w:t>
            </w:r>
          </w:p>
        </w:tc>
        <w:tc>
          <w:tcPr>
            <w:tcW w:w="2409" w:type="dxa"/>
            <w:shd w:val="clear" w:color="auto" w:fill="FFFFFF"/>
            <w:vAlign w:val="bottom"/>
          </w:tcPr>
          <w:p w14:paraId="322EF7C5" w14:textId="37CECCCD" w:rsidR="003D5129" w:rsidRPr="00655E67" w:rsidRDefault="003D5129" w:rsidP="00794AAA">
            <w:pPr>
              <w:jc w:val="both"/>
              <w:rPr>
                <w:rFonts w:ascii="Museo Sans 300" w:hAnsi="Museo Sans 300"/>
                <w:b/>
                <w:sz w:val="20"/>
                <w:szCs w:val="20"/>
              </w:rPr>
            </w:pPr>
            <w:r w:rsidRPr="00655E67">
              <w:rPr>
                <w:rFonts w:ascii="Museo Sans 300" w:hAnsi="Museo Sans 300"/>
                <w:b/>
                <w:sz w:val="20"/>
                <w:szCs w:val="20"/>
              </w:rPr>
              <w:t>Valor cuota</w:t>
            </w:r>
          </w:p>
        </w:tc>
        <w:tc>
          <w:tcPr>
            <w:tcW w:w="6111" w:type="dxa"/>
            <w:shd w:val="clear" w:color="auto" w:fill="FFFFFF"/>
            <w:vAlign w:val="bottom"/>
          </w:tcPr>
          <w:p w14:paraId="4EE403B4" w14:textId="1EA858C7" w:rsidR="003D5129" w:rsidRPr="00655E67" w:rsidRDefault="003D5129" w:rsidP="00794AAA">
            <w:pPr>
              <w:jc w:val="both"/>
              <w:rPr>
                <w:rFonts w:ascii="Museo Sans 300" w:hAnsi="Museo Sans 300"/>
                <w:sz w:val="20"/>
                <w:szCs w:val="20"/>
              </w:rPr>
            </w:pPr>
            <w:r w:rsidRPr="00655E67">
              <w:rPr>
                <w:rFonts w:ascii="Museo Sans 300" w:hAnsi="Museo Sans 300"/>
                <w:sz w:val="20"/>
                <w:szCs w:val="20"/>
              </w:rPr>
              <w:t xml:space="preserve">Se debe indicar el valor de </w:t>
            </w:r>
            <w:r w:rsidR="00F52C04" w:rsidRPr="00655E67">
              <w:rPr>
                <w:rFonts w:ascii="Museo Sans 300" w:hAnsi="Museo Sans 300"/>
                <w:sz w:val="20"/>
                <w:szCs w:val="20"/>
              </w:rPr>
              <w:t xml:space="preserve">la </w:t>
            </w:r>
            <w:r w:rsidRPr="00655E67">
              <w:rPr>
                <w:rFonts w:ascii="Museo Sans 300" w:hAnsi="Museo Sans 300"/>
                <w:sz w:val="20"/>
                <w:szCs w:val="20"/>
              </w:rPr>
              <w:t>cuota de parti</w:t>
            </w:r>
            <w:r w:rsidR="00682FD1" w:rsidRPr="00655E67">
              <w:rPr>
                <w:rFonts w:ascii="Museo Sans 300" w:hAnsi="Museo Sans 300"/>
                <w:sz w:val="20"/>
                <w:szCs w:val="20"/>
              </w:rPr>
              <w:t xml:space="preserve">cipación. </w:t>
            </w:r>
          </w:p>
        </w:tc>
      </w:tr>
      <w:tr w:rsidR="003D5129" w:rsidRPr="00655E67" w14:paraId="38463A3B" w14:textId="77777777" w:rsidTr="0099728C">
        <w:trPr>
          <w:trHeight w:val="525"/>
          <w:jc w:val="center"/>
        </w:trPr>
        <w:tc>
          <w:tcPr>
            <w:tcW w:w="534" w:type="dxa"/>
            <w:shd w:val="clear" w:color="auto" w:fill="FFFFFF"/>
            <w:vAlign w:val="center"/>
          </w:tcPr>
          <w:p w14:paraId="425544BC" w14:textId="329B3522" w:rsidR="003D5129" w:rsidRPr="00655E67" w:rsidRDefault="003D5129" w:rsidP="00794AAA">
            <w:pPr>
              <w:jc w:val="center"/>
              <w:rPr>
                <w:rFonts w:ascii="Museo Sans 300" w:hAnsi="Museo Sans 300"/>
                <w:b/>
                <w:sz w:val="20"/>
                <w:szCs w:val="20"/>
              </w:rPr>
            </w:pPr>
            <w:r w:rsidRPr="00655E67">
              <w:rPr>
                <w:rFonts w:ascii="Museo Sans 300" w:hAnsi="Museo Sans 300"/>
                <w:b/>
                <w:sz w:val="20"/>
                <w:szCs w:val="20"/>
              </w:rPr>
              <w:t>12</w:t>
            </w:r>
          </w:p>
        </w:tc>
        <w:tc>
          <w:tcPr>
            <w:tcW w:w="2409" w:type="dxa"/>
            <w:shd w:val="clear" w:color="auto" w:fill="FFFFFF"/>
            <w:vAlign w:val="bottom"/>
          </w:tcPr>
          <w:p w14:paraId="5C3AB989" w14:textId="46C52029" w:rsidR="003D5129" w:rsidRPr="00655E67" w:rsidRDefault="003D5129" w:rsidP="00794AAA">
            <w:pPr>
              <w:jc w:val="both"/>
              <w:rPr>
                <w:rFonts w:ascii="Museo Sans 300" w:hAnsi="Museo Sans 300"/>
                <w:b/>
                <w:sz w:val="20"/>
                <w:szCs w:val="20"/>
              </w:rPr>
            </w:pPr>
            <w:r w:rsidRPr="00655E67">
              <w:rPr>
                <w:rFonts w:ascii="Museo Sans 300" w:hAnsi="Museo Sans 300"/>
                <w:b/>
                <w:sz w:val="20"/>
                <w:szCs w:val="20"/>
              </w:rPr>
              <w:t xml:space="preserve">Valor nominal </w:t>
            </w:r>
          </w:p>
        </w:tc>
        <w:tc>
          <w:tcPr>
            <w:tcW w:w="6111" w:type="dxa"/>
            <w:shd w:val="clear" w:color="auto" w:fill="FFFFFF"/>
            <w:vAlign w:val="bottom"/>
          </w:tcPr>
          <w:p w14:paraId="53ECA36C" w14:textId="1D1683B8" w:rsidR="003D5129" w:rsidRPr="00655E67" w:rsidRDefault="003D5129" w:rsidP="00794AAA">
            <w:pPr>
              <w:jc w:val="both"/>
              <w:rPr>
                <w:rFonts w:ascii="Museo Sans 300" w:hAnsi="Museo Sans 300"/>
                <w:sz w:val="20"/>
                <w:szCs w:val="20"/>
              </w:rPr>
            </w:pPr>
            <w:r w:rsidRPr="00655E67">
              <w:rPr>
                <w:rFonts w:ascii="Museo Sans 300" w:hAnsi="Museo Sans 300"/>
                <w:sz w:val="20"/>
                <w:szCs w:val="20"/>
              </w:rPr>
              <w:t>Indicar el valor nominal de la cuota de participación.</w:t>
            </w:r>
          </w:p>
        </w:tc>
      </w:tr>
      <w:tr w:rsidR="003D5129" w:rsidRPr="00655E67" w14:paraId="24578460" w14:textId="77777777" w:rsidTr="0099728C">
        <w:trPr>
          <w:trHeight w:val="720"/>
          <w:jc w:val="center"/>
        </w:trPr>
        <w:tc>
          <w:tcPr>
            <w:tcW w:w="534" w:type="dxa"/>
            <w:shd w:val="clear" w:color="auto" w:fill="FFFFFF"/>
            <w:vAlign w:val="center"/>
          </w:tcPr>
          <w:p w14:paraId="7934B4A9" w14:textId="7726B49C" w:rsidR="003D5129" w:rsidRPr="00655E67" w:rsidRDefault="003D5129" w:rsidP="00794AAA">
            <w:pPr>
              <w:jc w:val="center"/>
              <w:rPr>
                <w:rFonts w:ascii="Museo Sans 300" w:hAnsi="Museo Sans 300"/>
                <w:b/>
                <w:sz w:val="20"/>
                <w:szCs w:val="20"/>
              </w:rPr>
            </w:pPr>
            <w:r w:rsidRPr="00655E67">
              <w:rPr>
                <w:rFonts w:ascii="Museo Sans 300" w:hAnsi="Museo Sans 300"/>
                <w:b/>
                <w:sz w:val="20"/>
                <w:szCs w:val="20"/>
              </w:rPr>
              <w:t>13</w:t>
            </w:r>
          </w:p>
        </w:tc>
        <w:tc>
          <w:tcPr>
            <w:tcW w:w="2409" w:type="dxa"/>
            <w:shd w:val="clear" w:color="auto" w:fill="FFFFFF"/>
            <w:vAlign w:val="bottom"/>
          </w:tcPr>
          <w:p w14:paraId="76039F51" w14:textId="77777777" w:rsidR="003D5129" w:rsidRPr="00655E67" w:rsidRDefault="003D5129" w:rsidP="00794AAA">
            <w:pPr>
              <w:jc w:val="both"/>
              <w:rPr>
                <w:rFonts w:ascii="Museo Sans 300" w:hAnsi="Museo Sans 300"/>
                <w:b/>
                <w:sz w:val="20"/>
                <w:szCs w:val="20"/>
              </w:rPr>
            </w:pPr>
            <w:r w:rsidRPr="00655E67">
              <w:rPr>
                <w:rFonts w:ascii="Museo Sans 300" w:hAnsi="Museo Sans 300"/>
                <w:b/>
                <w:sz w:val="20"/>
                <w:szCs w:val="20"/>
              </w:rPr>
              <w:t>Precio de mercado de la cuota de participación</w:t>
            </w:r>
          </w:p>
        </w:tc>
        <w:tc>
          <w:tcPr>
            <w:tcW w:w="6111" w:type="dxa"/>
            <w:shd w:val="clear" w:color="auto" w:fill="FFFFFF"/>
            <w:vAlign w:val="bottom"/>
          </w:tcPr>
          <w:p w14:paraId="0403E43C" w14:textId="77777777" w:rsidR="003D5129" w:rsidRPr="00655E67" w:rsidRDefault="003D5129" w:rsidP="00794AAA">
            <w:pPr>
              <w:jc w:val="both"/>
              <w:rPr>
                <w:rFonts w:ascii="Museo Sans 300" w:hAnsi="Museo Sans 300" w:cs="Arial"/>
                <w:sz w:val="20"/>
                <w:szCs w:val="20"/>
              </w:rPr>
            </w:pPr>
            <w:r w:rsidRPr="00655E67">
              <w:rPr>
                <w:rFonts w:ascii="Museo Sans 300" w:hAnsi="Museo Sans 300"/>
                <w:sz w:val="20"/>
                <w:szCs w:val="20"/>
              </w:rPr>
              <w:t>Indicar el precio de mercado de la cuota de participación de la bolsa de valores en la cual se encuentra inscrita para su negociación.</w:t>
            </w:r>
          </w:p>
        </w:tc>
      </w:tr>
      <w:tr w:rsidR="003D5129" w:rsidRPr="00655E67" w14:paraId="0E9D2E6C" w14:textId="77777777" w:rsidTr="0099728C">
        <w:trPr>
          <w:trHeight w:val="384"/>
          <w:jc w:val="center"/>
        </w:trPr>
        <w:tc>
          <w:tcPr>
            <w:tcW w:w="534" w:type="dxa"/>
            <w:shd w:val="clear" w:color="auto" w:fill="FFFFFF"/>
            <w:vAlign w:val="center"/>
          </w:tcPr>
          <w:p w14:paraId="4C7E21A7" w14:textId="469F7D25" w:rsidR="003D5129" w:rsidRPr="00655E67" w:rsidRDefault="003D5129" w:rsidP="00794AAA">
            <w:pPr>
              <w:jc w:val="center"/>
              <w:rPr>
                <w:rFonts w:ascii="Museo Sans 300" w:hAnsi="Museo Sans 300"/>
                <w:b/>
                <w:sz w:val="20"/>
                <w:szCs w:val="20"/>
              </w:rPr>
            </w:pPr>
            <w:r w:rsidRPr="00655E67">
              <w:rPr>
                <w:rFonts w:ascii="Museo Sans 300" w:hAnsi="Museo Sans 300"/>
                <w:b/>
                <w:sz w:val="20"/>
                <w:szCs w:val="20"/>
              </w:rPr>
              <w:t>14</w:t>
            </w:r>
          </w:p>
        </w:tc>
        <w:tc>
          <w:tcPr>
            <w:tcW w:w="2409" w:type="dxa"/>
            <w:shd w:val="clear" w:color="auto" w:fill="FFFFFF"/>
            <w:vAlign w:val="bottom"/>
          </w:tcPr>
          <w:p w14:paraId="1DDDE826" w14:textId="77777777" w:rsidR="003D5129" w:rsidRPr="00655E67" w:rsidRDefault="003D5129" w:rsidP="00794AAA">
            <w:pPr>
              <w:jc w:val="both"/>
              <w:rPr>
                <w:rFonts w:ascii="Museo Sans 300" w:hAnsi="Museo Sans 300"/>
                <w:b/>
                <w:sz w:val="20"/>
                <w:szCs w:val="20"/>
              </w:rPr>
            </w:pPr>
            <w:r w:rsidRPr="00655E67">
              <w:rPr>
                <w:rFonts w:ascii="Museo Sans 300" w:hAnsi="Museo Sans 300"/>
                <w:b/>
                <w:sz w:val="20"/>
                <w:szCs w:val="20"/>
              </w:rPr>
              <w:t>Evolución del valor cuota</w:t>
            </w:r>
          </w:p>
        </w:tc>
        <w:tc>
          <w:tcPr>
            <w:tcW w:w="6111" w:type="dxa"/>
            <w:shd w:val="clear" w:color="auto" w:fill="FFFFFF"/>
            <w:vAlign w:val="bottom"/>
          </w:tcPr>
          <w:p w14:paraId="651FC388" w14:textId="77777777" w:rsidR="003D5129" w:rsidRPr="00655E67" w:rsidRDefault="003D5129" w:rsidP="00794AAA">
            <w:pPr>
              <w:jc w:val="both"/>
              <w:rPr>
                <w:rFonts w:ascii="Museo Sans 300" w:hAnsi="Museo Sans 300"/>
                <w:sz w:val="20"/>
                <w:szCs w:val="20"/>
              </w:rPr>
            </w:pPr>
            <w:r w:rsidRPr="00655E67">
              <w:rPr>
                <w:rFonts w:ascii="Museo Sans 300" w:eastAsia="Tahoma" w:hAnsi="Museo Sans 300" w:cs="Arial"/>
                <w:bCs/>
                <w:sz w:val="20"/>
                <w:szCs w:val="20"/>
              </w:rPr>
              <w:t>Indicar la evolución del valor cuota en los últimos seis meses.</w:t>
            </w:r>
            <w:r w:rsidRPr="00655E67">
              <w:rPr>
                <w:rFonts w:ascii="Museo Sans 300" w:hAnsi="Museo Sans 300"/>
                <w:sz w:val="20"/>
                <w:szCs w:val="20"/>
              </w:rPr>
              <w:t xml:space="preserve"> </w:t>
            </w:r>
          </w:p>
        </w:tc>
      </w:tr>
      <w:tr w:rsidR="003D5129" w:rsidRPr="00655E67" w14:paraId="2D323A7A" w14:textId="77777777" w:rsidTr="0099728C">
        <w:trPr>
          <w:trHeight w:val="720"/>
          <w:jc w:val="center"/>
        </w:trPr>
        <w:tc>
          <w:tcPr>
            <w:tcW w:w="534" w:type="dxa"/>
            <w:shd w:val="clear" w:color="auto" w:fill="FFFFFF"/>
            <w:vAlign w:val="center"/>
          </w:tcPr>
          <w:p w14:paraId="3F0A9BEF" w14:textId="1FD96241" w:rsidR="003D5129" w:rsidRPr="00655E67" w:rsidRDefault="003D5129" w:rsidP="00794AAA">
            <w:pPr>
              <w:jc w:val="center"/>
              <w:rPr>
                <w:rFonts w:ascii="Museo Sans 300" w:hAnsi="Museo Sans 300"/>
                <w:b/>
                <w:sz w:val="20"/>
                <w:szCs w:val="20"/>
              </w:rPr>
            </w:pPr>
            <w:r w:rsidRPr="00655E67">
              <w:rPr>
                <w:rFonts w:ascii="Museo Sans 300" w:hAnsi="Museo Sans 300"/>
                <w:b/>
                <w:sz w:val="20"/>
                <w:szCs w:val="20"/>
              </w:rPr>
              <w:t>15</w:t>
            </w:r>
          </w:p>
        </w:tc>
        <w:tc>
          <w:tcPr>
            <w:tcW w:w="2409" w:type="dxa"/>
            <w:shd w:val="clear" w:color="auto" w:fill="FFFFFF"/>
            <w:vAlign w:val="center"/>
          </w:tcPr>
          <w:p w14:paraId="150CEA3B" w14:textId="77777777" w:rsidR="003D5129" w:rsidRPr="00655E67" w:rsidRDefault="003D5129" w:rsidP="00794AAA">
            <w:pPr>
              <w:jc w:val="both"/>
              <w:rPr>
                <w:rFonts w:ascii="Museo Sans 300" w:eastAsia="Tahoma" w:hAnsi="Museo Sans 300" w:cs="Arial"/>
                <w:b/>
                <w:bCs/>
                <w:sz w:val="20"/>
                <w:szCs w:val="20"/>
              </w:rPr>
            </w:pPr>
            <w:r w:rsidRPr="00655E67">
              <w:rPr>
                <w:rFonts w:ascii="Museo Sans 300" w:eastAsia="Tahoma" w:hAnsi="Museo Sans 300" w:cs="Arial"/>
                <w:b/>
                <w:bCs/>
                <w:sz w:val="20"/>
                <w:szCs w:val="20"/>
              </w:rPr>
              <w:t xml:space="preserve">Rendimiento de la cuota de participación </w:t>
            </w:r>
          </w:p>
        </w:tc>
        <w:tc>
          <w:tcPr>
            <w:tcW w:w="6111" w:type="dxa"/>
            <w:shd w:val="clear" w:color="auto" w:fill="FFFFFF"/>
            <w:vAlign w:val="bottom"/>
          </w:tcPr>
          <w:p w14:paraId="2B829B13" w14:textId="77777777" w:rsidR="003D5129" w:rsidRPr="00655E67" w:rsidRDefault="003D5129" w:rsidP="00794AAA">
            <w:pPr>
              <w:jc w:val="both"/>
              <w:rPr>
                <w:rFonts w:ascii="Museo Sans 300" w:eastAsia="Tahoma" w:hAnsi="Museo Sans 300" w:cs="Arial"/>
                <w:bCs/>
                <w:sz w:val="20"/>
                <w:szCs w:val="20"/>
              </w:rPr>
            </w:pPr>
            <w:r w:rsidRPr="00655E67">
              <w:rPr>
                <w:rFonts w:ascii="Museo Sans 300" w:eastAsia="Tahoma" w:hAnsi="Museo Sans 300" w:cs="Arial"/>
                <w:bCs/>
                <w:sz w:val="20"/>
                <w:szCs w:val="20"/>
              </w:rPr>
              <w:t xml:space="preserve">Indicar el rendimiento de la cuota de los últimos seis meses. </w:t>
            </w:r>
          </w:p>
          <w:p w14:paraId="7A306226" w14:textId="04E6FB4A" w:rsidR="003D5129" w:rsidRPr="00655E67" w:rsidRDefault="003D5129" w:rsidP="00794AAA">
            <w:pPr>
              <w:tabs>
                <w:tab w:val="left" w:pos="3388"/>
              </w:tabs>
              <w:spacing w:before="56"/>
              <w:jc w:val="both"/>
              <w:outlineLvl w:val="0"/>
              <w:rPr>
                <w:rFonts w:ascii="Museo Sans 300" w:eastAsia="Tahoma" w:hAnsi="Museo Sans 300" w:cs="Arial"/>
                <w:bCs/>
                <w:sz w:val="20"/>
                <w:szCs w:val="20"/>
              </w:rPr>
            </w:pPr>
            <w:r w:rsidRPr="00655E67">
              <w:rPr>
                <w:rFonts w:ascii="Museo Sans 300" w:eastAsia="Tahoma" w:hAnsi="Museo Sans 300" w:cs="Arial"/>
                <w:bCs/>
                <w:sz w:val="20"/>
                <w:szCs w:val="20"/>
              </w:rPr>
              <w:t xml:space="preserve">Dicho cálculo se realizará a través del promedio móvil de retorno diario </w:t>
            </w:r>
            <w:r w:rsidR="00F52C04" w:rsidRPr="00655E67">
              <w:rPr>
                <w:rFonts w:ascii="Museo Sans 300" w:eastAsia="Tahoma" w:hAnsi="Museo Sans 300" w:cs="Arial"/>
                <w:bCs/>
                <w:sz w:val="20"/>
                <w:szCs w:val="20"/>
              </w:rPr>
              <w:t xml:space="preserve">discreto </w:t>
            </w:r>
            <w:r w:rsidRPr="00655E67">
              <w:rPr>
                <w:rFonts w:ascii="Museo Sans 300" w:eastAsia="Tahoma" w:hAnsi="Museo Sans 300" w:cs="Arial"/>
                <w:bCs/>
                <w:sz w:val="20"/>
                <w:szCs w:val="20"/>
              </w:rPr>
              <w:t>de los últimos seis meses</w:t>
            </w:r>
            <w:r w:rsidRPr="00655E67">
              <w:rPr>
                <w:rFonts w:ascii="Museo Sans 300" w:eastAsia="Tahoma" w:hAnsi="Museo Sans 300"/>
                <w:sz w:val="20"/>
                <w:szCs w:val="20"/>
              </w:rPr>
              <w:t xml:space="preserve"> </w:t>
            </w:r>
            <w:r w:rsidRPr="00655E67">
              <w:rPr>
                <w:rFonts w:ascii="Museo Sans 300" w:eastAsia="Tahoma" w:hAnsi="Museo Sans 300" w:cs="Arial"/>
                <w:bCs/>
                <w:sz w:val="20"/>
                <w:szCs w:val="20"/>
              </w:rPr>
              <w:t xml:space="preserve">aplicando la anualización a través de un esquema de interés compuesto. Considerando ocho decimales para su cálculo y cuatro decimales para su divulgación. </w:t>
            </w:r>
          </w:p>
        </w:tc>
      </w:tr>
      <w:tr w:rsidR="003D5129" w:rsidRPr="00655E67" w14:paraId="68809E30" w14:textId="77777777" w:rsidTr="0099728C">
        <w:trPr>
          <w:trHeight w:val="129"/>
          <w:jc w:val="center"/>
        </w:trPr>
        <w:tc>
          <w:tcPr>
            <w:tcW w:w="534" w:type="dxa"/>
            <w:shd w:val="clear" w:color="auto" w:fill="FFFFFF"/>
            <w:vAlign w:val="center"/>
          </w:tcPr>
          <w:p w14:paraId="7AFA18BB" w14:textId="67A89920" w:rsidR="003D5129" w:rsidRPr="00655E67" w:rsidRDefault="003D5129" w:rsidP="00794AAA">
            <w:pPr>
              <w:jc w:val="center"/>
              <w:rPr>
                <w:rFonts w:ascii="Museo Sans 300" w:hAnsi="Museo Sans 300"/>
                <w:b/>
                <w:sz w:val="20"/>
                <w:szCs w:val="20"/>
              </w:rPr>
            </w:pPr>
            <w:r w:rsidRPr="00655E67">
              <w:rPr>
                <w:rFonts w:ascii="Museo Sans 300" w:hAnsi="Museo Sans 300"/>
                <w:b/>
                <w:sz w:val="20"/>
                <w:szCs w:val="20"/>
              </w:rPr>
              <w:t>16</w:t>
            </w:r>
          </w:p>
        </w:tc>
        <w:tc>
          <w:tcPr>
            <w:tcW w:w="2409" w:type="dxa"/>
            <w:shd w:val="clear" w:color="auto" w:fill="FFFFFF"/>
            <w:vAlign w:val="bottom"/>
          </w:tcPr>
          <w:p w14:paraId="6793C9E6" w14:textId="77777777" w:rsidR="003D5129" w:rsidRPr="00655E67" w:rsidRDefault="003D5129" w:rsidP="00794AAA">
            <w:pPr>
              <w:rPr>
                <w:rFonts w:ascii="Museo Sans 300" w:hAnsi="Museo Sans 300"/>
                <w:b/>
                <w:sz w:val="20"/>
                <w:szCs w:val="20"/>
              </w:rPr>
            </w:pPr>
            <w:r w:rsidRPr="00655E67">
              <w:rPr>
                <w:rFonts w:ascii="Museo Sans 300" w:hAnsi="Museo Sans 300"/>
                <w:b/>
                <w:sz w:val="20"/>
                <w:szCs w:val="20"/>
              </w:rPr>
              <w:t>Riesgo del Fondo</w:t>
            </w:r>
          </w:p>
        </w:tc>
        <w:tc>
          <w:tcPr>
            <w:tcW w:w="6111" w:type="dxa"/>
            <w:shd w:val="clear" w:color="auto" w:fill="FFFFFF"/>
            <w:vAlign w:val="bottom"/>
          </w:tcPr>
          <w:p w14:paraId="2BB56216" w14:textId="77777777" w:rsidR="003D5129" w:rsidRPr="00655E67" w:rsidRDefault="003D5129" w:rsidP="00794AAA">
            <w:pPr>
              <w:jc w:val="both"/>
              <w:rPr>
                <w:rFonts w:ascii="Museo Sans 300" w:hAnsi="Museo Sans 300"/>
                <w:sz w:val="20"/>
                <w:szCs w:val="20"/>
              </w:rPr>
            </w:pPr>
            <w:r w:rsidRPr="00655E67">
              <w:rPr>
                <w:rFonts w:ascii="Museo Sans 300" w:hAnsi="Museo Sans 300"/>
                <w:sz w:val="20"/>
                <w:szCs w:val="20"/>
              </w:rPr>
              <w:t>Indicador de Valor en Riesgo (VaR).</w:t>
            </w:r>
          </w:p>
        </w:tc>
      </w:tr>
      <w:tr w:rsidR="003D5129" w:rsidRPr="00655E67" w14:paraId="7BA5E1E9" w14:textId="77777777" w:rsidTr="00F52C04">
        <w:trPr>
          <w:trHeight w:val="134"/>
          <w:jc w:val="center"/>
        </w:trPr>
        <w:tc>
          <w:tcPr>
            <w:tcW w:w="534" w:type="dxa"/>
            <w:shd w:val="clear" w:color="auto" w:fill="FFFFFF"/>
            <w:vAlign w:val="center"/>
          </w:tcPr>
          <w:p w14:paraId="29417A1F" w14:textId="136EAC7D" w:rsidR="003D5129" w:rsidRPr="00655E67" w:rsidRDefault="003D5129" w:rsidP="00794AAA">
            <w:pPr>
              <w:jc w:val="center"/>
              <w:rPr>
                <w:rFonts w:ascii="Museo Sans 300" w:hAnsi="Museo Sans 300"/>
                <w:b/>
                <w:sz w:val="20"/>
                <w:szCs w:val="20"/>
              </w:rPr>
            </w:pPr>
            <w:r w:rsidRPr="00655E67">
              <w:rPr>
                <w:rFonts w:ascii="Museo Sans 300" w:hAnsi="Museo Sans 300"/>
                <w:b/>
                <w:sz w:val="20"/>
                <w:szCs w:val="20"/>
              </w:rPr>
              <w:t>17</w:t>
            </w:r>
          </w:p>
        </w:tc>
        <w:tc>
          <w:tcPr>
            <w:tcW w:w="2409" w:type="dxa"/>
            <w:shd w:val="clear" w:color="auto" w:fill="FFFFFF"/>
            <w:vAlign w:val="center"/>
          </w:tcPr>
          <w:p w14:paraId="4FF6B334" w14:textId="77777777" w:rsidR="003D5129" w:rsidRPr="00655E67" w:rsidRDefault="003D5129" w:rsidP="00F52C04">
            <w:pPr>
              <w:jc w:val="both"/>
              <w:rPr>
                <w:rFonts w:ascii="Museo Sans 300" w:hAnsi="Museo Sans 300"/>
                <w:b/>
                <w:sz w:val="20"/>
                <w:szCs w:val="20"/>
              </w:rPr>
            </w:pPr>
            <w:r w:rsidRPr="00655E67">
              <w:rPr>
                <w:rFonts w:ascii="Museo Sans 300" w:eastAsia="Tahoma" w:hAnsi="Museo Sans 300" w:cs="Arial"/>
                <w:b/>
                <w:bCs/>
                <w:sz w:val="20"/>
                <w:szCs w:val="20"/>
              </w:rPr>
              <w:t xml:space="preserve">Comisiones </w:t>
            </w:r>
          </w:p>
        </w:tc>
        <w:tc>
          <w:tcPr>
            <w:tcW w:w="6111" w:type="dxa"/>
            <w:shd w:val="clear" w:color="auto" w:fill="FFFFFF"/>
            <w:vAlign w:val="bottom"/>
          </w:tcPr>
          <w:p w14:paraId="4645B7B8" w14:textId="77777777" w:rsidR="003D5129" w:rsidRPr="00655E67" w:rsidRDefault="003D5129" w:rsidP="00794AAA">
            <w:pPr>
              <w:jc w:val="both"/>
              <w:rPr>
                <w:rFonts w:ascii="Museo Sans 300" w:hAnsi="Museo Sans 300"/>
                <w:sz w:val="20"/>
                <w:szCs w:val="20"/>
              </w:rPr>
            </w:pPr>
            <w:r w:rsidRPr="00655E67">
              <w:rPr>
                <w:rFonts w:ascii="Museo Sans 300" w:hAnsi="Museo Sans 300"/>
                <w:sz w:val="20"/>
                <w:szCs w:val="20"/>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C716AF" w:rsidRPr="00655E67" w14:paraId="7843800C" w14:textId="77777777" w:rsidTr="0099728C">
        <w:trPr>
          <w:trHeight w:val="134"/>
          <w:jc w:val="center"/>
        </w:trPr>
        <w:tc>
          <w:tcPr>
            <w:tcW w:w="534" w:type="dxa"/>
            <w:shd w:val="clear" w:color="auto" w:fill="FFFFFF"/>
            <w:vAlign w:val="center"/>
          </w:tcPr>
          <w:p w14:paraId="25D8A035" w14:textId="253F3C14" w:rsidR="00C716AF" w:rsidRPr="00655E67" w:rsidRDefault="003A7B55" w:rsidP="00794AAA">
            <w:pPr>
              <w:rPr>
                <w:rFonts w:ascii="Museo Sans 300" w:hAnsi="Museo Sans 300"/>
                <w:b/>
                <w:sz w:val="20"/>
                <w:szCs w:val="20"/>
              </w:rPr>
            </w:pPr>
            <w:r w:rsidRPr="00655E67">
              <w:rPr>
                <w:rFonts w:ascii="Museo Sans 300" w:hAnsi="Museo Sans 300"/>
                <w:b/>
                <w:sz w:val="20"/>
                <w:szCs w:val="20"/>
              </w:rPr>
              <w:t>1</w:t>
            </w:r>
            <w:r w:rsidR="003D5129" w:rsidRPr="00655E67">
              <w:rPr>
                <w:rFonts w:ascii="Museo Sans 300" w:hAnsi="Museo Sans 300"/>
                <w:b/>
                <w:sz w:val="20"/>
                <w:szCs w:val="20"/>
              </w:rPr>
              <w:t>8</w:t>
            </w:r>
          </w:p>
        </w:tc>
        <w:tc>
          <w:tcPr>
            <w:tcW w:w="2409" w:type="dxa"/>
            <w:shd w:val="clear" w:color="auto" w:fill="FFFFFF"/>
            <w:vAlign w:val="center"/>
          </w:tcPr>
          <w:p w14:paraId="0286CEC6" w14:textId="77777777" w:rsidR="00C716AF" w:rsidRPr="00655E67" w:rsidRDefault="00C716AF" w:rsidP="00794AAA">
            <w:pPr>
              <w:rPr>
                <w:rFonts w:ascii="Museo Sans 300" w:hAnsi="Museo Sans 300"/>
                <w:b/>
                <w:sz w:val="20"/>
                <w:szCs w:val="20"/>
              </w:rPr>
            </w:pPr>
            <w:r w:rsidRPr="00655E67">
              <w:rPr>
                <w:rFonts w:ascii="Museo Sans 300" w:hAnsi="Museo Sans 300"/>
                <w:b/>
                <w:sz w:val="20"/>
                <w:szCs w:val="20"/>
              </w:rPr>
              <w:t xml:space="preserve">Gastos </w:t>
            </w:r>
          </w:p>
        </w:tc>
        <w:tc>
          <w:tcPr>
            <w:tcW w:w="6111" w:type="dxa"/>
            <w:shd w:val="clear" w:color="auto" w:fill="FFFFFF"/>
          </w:tcPr>
          <w:p w14:paraId="08B73A48"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 xml:space="preserve">Indicar los gastos que serán a cargo del Fondo, detallando claramente sus conceptos y serán expresados como porcentajes o montos de acuerdo a lo definido en el reglamento interno del Fondo. </w:t>
            </w:r>
          </w:p>
        </w:tc>
      </w:tr>
      <w:tr w:rsidR="003D5129" w:rsidRPr="00655E67" w14:paraId="79DE699B" w14:textId="77777777" w:rsidTr="0099728C">
        <w:trPr>
          <w:trHeight w:val="151"/>
          <w:jc w:val="center"/>
        </w:trPr>
        <w:tc>
          <w:tcPr>
            <w:tcW w:w="534" w:type="dxa"/>
            <w:shd w:val="clear" w:color="auto" w:fill="FFFFFF"/>
            <w:vAlign w:val="center"/>
          </w:tcPr>
          <w:p w14:paraId="50943D6B" w14:textId="372768DB" w:rsidR="003D5129" w:rsidRPr="00655E67" w:rsidRDefault="003D5129" w:rsidP="00794AAA">
            <w:pPr>
              <w:rPr>
                <w:rFonts w:ascii="Museo Sans 300" w:hAnsi="Museo Sans 300"/>
                <w:b/>
                <w:sz w:val="20"/>
                <w:szCs w:val="20"/>
              </w:rPr>
            </w:pPr>
            <w:r w:rsidRPr="00655E67">
              <w:rPr>
                <w:rFonts w:ascii="Museo Sans 300" w:hAnsi="Museo Sans 300"/>
                <w:b/>
                <w:sz w:val="20"/>
                <w:szCs w:val="20"/>
              </w:rPr>
              <w:t>19</w:t>
            </w:r>
          </w:p>
        </w:tc>
        <w:tc>
          <w:tcPr>
            <w:tcW w:w="2409" w:type="dxa"/>
            <w:shd w:val="clear" w:color="auto" w:fill="FFFFFF"/>
            <w:vAlign w:val="center"/>
          </w:tcPr>
          <w:p w14:paraId="6205002B" w14:textId="77777777" w:rsidR="003D5129" w:rsidRPr="00655E67" w:rsidRDefault="003D5129" w:rsidP="00794AAA">
            <w:pPr>
              <w:jc w:val="both"/>
              <w:rPr>
                <w:rFonts w:ascii="Museo Sans 300" w:hAnsi="Museo Sans 300"/>
                <w:b/>
                <w:sz w:val="20"/>
                <w:szCs w:val="20"/>
              </w:rPr>
            </w:pPr>
            <w:r w:rsidRPr="00655E67">
              <w:rPr>
                <w:rFonts w:ascii="Museo Sans 300" w:hAnsi="Museo Sans 300"/>
                <w:b/>
                <w:sz w:val="20"/>
                <w:szCs w:val="20"/>
              </w:rPr>
              <w:t xml:space="preserve">Clasificación de Riesgo </w:t>
            </w:r>
          </w:p>
        </w:tc>
        <w:tc>
          <w:tcPr>
            <w:tcW w:w="6111" w:type="dxa"/>
            <w:shd w:val="clear" w:color="auto" w:fill="FFFFFF"/>
          </w:tcPr>
          <w:p w14:paraId="74E46AB4" w14:textId="77777777" w:rsidR="003D5129" w:rsidRPr="00655E67" w:rsidRDefault="003D5129" w:rsidP="00794AAA">
            <w:pPr>
              <w:jc w:val="both"/>
              <w:rPr>
                <w:rFonts w:ascii="Museo Sans 300" w:hAnsi="Museo Sans 300"/>
                <w:sz w:val="20"/>
                <w:szCs w:val="20"/>
              </w:rPr>
            </w:pPr>
            <w:r w:rsidRPr="00655E67">
              <w:rPr>
                <w:rFonts w:ascii="Museo Sans 300" w:hAnsi="Museo Sans 300"/>
                <w:sz w:val="20"/>
                <w:szCs w:val="20"/>
              </w:rPr>
              <w:t xml:space="preserve">Clasificación otorgada al Fondo por parte de una sociedad clasificadora, especificando la fecha de referencia del informe de clasificación de riesgo. </w:t>
            </w:r>
          </w:p>
        </w:tc>
      </w:tr>
      <w:tr w:rsidR="003D5129" w:rsidRPr="00655E67" w14:paraId="5C7A2F53" w14:textId="77777777" w:rsidTr="0099728C">
        <w:trPr>
          <w:trHeight w:val="205"/>
          <w:jc w:val="center"/>
        </w:trPr>
        <w:tc>
          <w:tcPr>
            <w:tcW w:w="534" w:type="dxa"/>
            <w:shd w:val="clear" w:color="auto" w:fill="FFFFFF"/>
            <w:vAlign w:val="center"/>
          </w:tcPr>
          <w:p w14:paraId="64866700" w14:textId="3EE50C34" w:rsidR="003D5129" w:rsidRPr="00655E67" w:rsidRDefault="003D5129" w:rsidP="00794AAA">
            <w:pPr>
              <w:rPr>
                <w:rFonts w:ascii="Museo Sans 300" w:hAnsi="Museo Sans 300"/>
                <w:b/>
                <w:sz w:val="20"/>
                <w:szCs w:val="20"/>
              </w:rPr>
            </w:pPr>
            <w:r w:rsidRPr="00655E67">
              <w:rPr>
                <w:rFonts w:ascii="Museo Sans 300" w:hAnsi="Museo Sans 300"/>
                <w:b/>
                <w:sz w:val="20"/>
                <w:szCs w:val="20"/>
              </w:rPr>
              <w:t>20</w:t>
            </w:r>
          </w:p>
        </w:tc>
        <w:tc>
          <w:tcPr>
            <w:tcW w:w="2409" w:type="dxa"/>
            <w:shd w:val="clear" w:color="auto" w:fill="FFFFFF"/>
            <w:vAlign w:val="center"/>
          </w:tcPr>
          <w:p w14:paraId="132A6968" w14:textId="77777777" w:rsidR="003D5129" w:rsidRPr="00655E67" w:rsidRDefault="003D5129" w:rsidP="00794AAA">
            <w:pPr>
              <w:rPr>
                <w:rFonts w:ascii="Museo Sans 300" w:hAnsi="Museo Sans 300"/>
                <w:b/>
                <w:sz w:val="20"/>
                <w:szCs w:val="20"/>
              </w:rPr>
            </w:pPr>
            <w:r w:rsidRPr="00655E67">
              <w:rPr>
                <w:rFonts w:ascii="Museo Sans 300" w:hAnsi="Museo Sans 300"/>
                <w:b/>
                <w:sz w:val="20"/>
                <w:szCs w:val="20"/>
              </w:rPr>
              <w:t xml:space="preserve">Política de inversión </w:t>
            </w:r>
          </w:p>
        </w:tc>
        <w:tc>
          <w:tcPr>
            <w:tcW w:w="6111" w:type="dxa"/>
            <w:shd w:val="clear" w:color="auto" w:fill="FFFFFF"/>
          </w:tcPr>
          <w:p w14:paraId="5D1A7EAA" w14:textId="77777777" w:rsidR="003D5129" w:rsidRPr="00655E67" w:rsidRDefault="003D5129" w:rsidP="00794AAA">
            <w:pPr>
              <w:jc w:val="both"/>
              <w:rPr>
                <w:rFonts w:ascii="Museo Sans 300" w:hAnsi="Museo Sans 300"/>
                <w:sz w:val="20"/>
                <w:szCs w:val="20"/>
              </w:rPr>
            </w:pPr>
            <w:r w:rsidRPr="00655E67">
              <w:rPr>
                <w:rFonts w:ascii="Museo Sans 300" w:hAnsi="Museo Sans 300"/>
                <w:sz w:val="20"/>
                <w:szCs w:val="20"/>
              </w:rPr>
              <w:t xml:space="preserve">Resumen de los objetivos y políticas de inversión del Fondo de Inversión. </w:t>
            </w:r>
          </w:p>
        </w:tc>
      </w:tr>
      <w:tr w:rsidR="003D5129" w:rsidRPr="00655E67" w14:paraId="61B0C05C" w14:textId="77777777" w:rsidTr="0099728C">
        <w:trPr>
          <w:trHeight w:val="108"/>
          <w:jc w:val="center"/>
        </w:trPr>
        <w:tc>
          <w:tcPr>
            <w:tcW w:w="534" w:type="dxa"/>
            <w:shd w:val="clear" w:color="auto" w:fill="FFFFFF"/>
            <w:vAlign w:val="center"/>
          </w:tcPr>
          <w:p w14:paraId="56766EC0" w14:textId="6FECAC09" w:rsidR="003D5129" w:rsidRPr="00655E67" w:rsidRDefault="003D5129" w:rsidP="00794AAA">
            <w:pPr>
              <w:rPr>
                <w:rFonts w:ascii="Museo Sans 300" w:hAnsi="Museo Sans 300"/>
                <w:b/>
                <w:sz w:val="20"/>
                <w:szCs w:val="20"/>
              </w:rPr>
            </w:pPr>
            <w:r w:rsidRPr="00655E67">
              <w:rPr>
                <w:rFonts w:ascii="Museo Sans 300" w:hAnsi="Museo Sans 300"/>
                <w:b/>
                <w:sz w:val="20"/>
                <w:szCs w:val="20"/>
              </w:rPr>
              <w:t>21</w:t>
            </w:r>
          </w:p>
        </w:tc>
        <w:tc>
          <w:tcPr>
            <w:tcW w:w="2409" w:type="dxa"/>
            <w:shd w:val="clear" w:color="auto" w:fill="FFFFFF"/>
            <w:vAlign w:val="center"/>
          </w:tcPr>
          <w:p w14:paraId="004E9B15" w14:textId="77777777" w:rsidR="009E12B8" w:rsidRPr="00655E67" w:rsidRDefault="009E12B8" w:rsidP="00794AAA">
            <w:pPr>
              <w:jc w:val="both"/>
              <w:rPr>
                <w:rFonts w:ascii="Museo Sans 300" w:hAnsi="Museo Sans 300"/>
                <w:b/>
                <w:sz w:val="20"/>
                <w:szCs w:val="20"/>
              </w:rPr>
            </w:pPr>
          </w:p>
          <w:p w14:paraId="24721CA8" w14:textId="77777777" w:rsidR="009E12B8" w:rsidRPr="00655E67" w:rsidRDefault="009E12B8" w:rsidP="00794AAA">
            <w:pPr>
              <w:jc w:val="both"/>
              <w:rPr>
                <w:rFonts w:ascii="Museo Sans 300" w:hAnsi="Museo Sans 300"/>
                <w:b/>
                <w:sz w:val="20"/>
                <w:szCs w:val="20"/>
              </w:rPr>
            </w:pPr>
          </w:p>
          <w:p w14:paraId="5A29C915" w14:textId="77777777" w:rsidR="009E12B8" w:rsidRPr="00655E67" w:rsidRDefault="009E12B8" w:rsidP="00794AAA">
            <w:pPr>
              <w:jc w:val="both"/>
              <w:rPr>
                <w:rFonts w:ascii="Museo Sans 300" w:hAnsi="Museo Sans 300"/>
                <w:b/>
                <w:sz w:val="20"/>
                <w:szCs w:val="20"/>
              </w:rPr>
            </w:pPr>
          </w:p>
          <w:p w14:paraId="10141A0D" w14:textId="77777777" w:rsidR="009E12B8" w:rsidRPr="00655E67" w:rsidRDefault="009E12B8" w:rsidP="00794AAA">
            <w:pPr>
              <w:jc w:val="both"/>
              <w:rPr>
                <w:rFonts w:ascii="Museo Sans 300" w:hAnsi="Museo Sans 300"/>
                <w:b/>
                <w:sz w:val="20"/>
                <w:szCs w:val="20"/>
              </w:rPr>
            </w:pPr>
          </w:p>
          <w:p w14:paraId="6E381C04" w14:textId="77777777" w:rsidR="009E12B8" w:rsidRPr="00655E67" w:rsidRDefault="009E12B8" w:rsidP="00794AAA">
            <w:pPr>
              <w:jc w:val="both"/>
              <w:rPr>
                <w:rFonts w:ascii="Museo Sans 300" w:hAnsi="Museo Sans 300"/>
                <w:b/>
                <w:sz w:val="20"/>
                <w:szCs w:val="20"/>
              </w:rPr>
            </w:pPr>
          </w:p>
          <w:p w14:paraId="7997C79A" w14:textId="77777777" w:rsidR="009E12B8" w:rsidRPr="00655E67" w:rsidRDefault="009E12B8" w:rsidP="00794AAA">
            <w:pPr>
              <w:jc w:val="both"/>
              <w:rPr>
                <w:rFonts w:ascii="Museo Sans 300" w:hAnsi="Museo Sans 300"/>
                <w:b/>
                <w:sz w:val="20"/>
                <w:szCs w:val="20"/>
              </w:rPr>
            </w:pPr>
          </w:p>
          <w:p w14:paraId="4ED14C6A" w14:textId="77777777" w:rsidR="009E12B8" w:rsidRPr="00655E67" w:rsidRDefault="009E12B8" w:rsidP="00794AAA">
            <w:pPr>
              <w:jc w:val="both"/>
              <w:rPr>
                <w:rFonts w:ascii="Museo Sans 300" w:hAnsi="Museo Sans 300"/>
                <w:b/>
                <w:sz w:val="20"/>
                <w:szCs w:val="20"/>
              </w:rPr>
            </w:pPr>
          </w:p>
          <w:p w14:paraId="5610C6EA" w14:textId="77777777" w:rsidR="009E12B8" w:rsidRPr="00655E67" w:rsidRDefault="009E12B8" w:rsidP="00794AAA">
            <w:pPr>
              <w:jc w:val="both"/>
              <w:rPr>
                <w:rFonts w:ascii="Museo Sans 300" w:hAnsi="Museo Sans 300"/>
                <w:b/>
                <w:sz w:val="20"/>
                <w:szCs w:val="20"/>
              </w:rPr>
            </w:pPr>
          </w:p>
          <w:p w14:paraId="5CABDE8A" w14:textId="77777777" w:rsidR="009E12B8" w:rsidRPr="00655E67" w:rsidRDefault="009E12B8" w:rsidP="00794AAA">
            <w:pPr>
              <w:jc w:val="both"/>
              <w:rPr>
                <w:rFonts w:ascii="Museo Sans 300" w:hAnsi="Museo Sans 300"/>
                <w:b/>
                <w:sz w:val="20"/>
                <w:szCs w:val="20"/>
              </w:rPr>
            </w:pPr>
          </w:p>
          <w:p w14:paraId="18838F4C" w14:textId="77777777" w:rsidR="003D5129" w:rsidRPr="00655E67" w:rsidRDefault="003D5129" w:rsidP="00794AAA">
            <w:pPr>
              <w:jc w:val="both"/>
              <w:rPr>
                <w:rFonts w:ascii="Museo Sans 300" w:hAnsi="Museo Sans 300"/>
                <w:b/>
                <w:sz w:val="20"/>
                <w:szCs w:val="20"/>
              </w:rPr>
            </w:pPr>
            <w:r w:rsidRPr="00655E67">
              <w:rPr>
                <w:rFonts w:ascii="Museo Sans 300" w:hAnsi="Museo Sans 300"/>
                <w:b/>
                <w:sz w:val="20"/>
                <w:szCs w:val="20"/>
              </w:rPr>
              <w:t>Composición del Fondo de Inversión</w:t>
            </w:r>
          </w:p>
          <w:p w14:paraId="0A1D1E65" w14:textId="77777777" w:rsidR="003D5129" w:rsidRPr="00655E67" w:rsidRDefault="003D5129" w:rsidP="00794AAA">
            <w:pPr>
              <w:rPr>
                <w:rFonts w:ascii="Museo Sans 300" w:hAnsi="Museo Sans 300"/>
                <w:b/>
                <w:sz w:val="20"/>
                <w:szCs w:val="20"/>
              </w:rPr>
            </w:pPr>
          </w:p>
          <w:p w14:paraId="1A23BC9F" w14:textId="77777777" w:rsidR="003D5129" w:rsidRPr="00655E67" w:rsidRDefault="003D5129" w:rsidP="00794AAA">
            <w:pPr>
              <w:rPr>
                <w:rFonts w:ascii="Museo Sans 300" w:hAnsi="Museo Sans 300"/>
                <w:b/>
                <w:sz w:val="20"/>
                <w:szCs w:val="20"/>
              </w:rPr>
            </w:pPr>
          </w:p>
          <w:p w14:paraId="6807CE84" w14:textId="77777777" w:rsidR="003D5129" w:rsidRPr="00655E67" w:rsidRDefault="003D5129" w:rsidP="00794AAA">
            <w:pPr>
              <w:rPr>
                <w:rFonts w:ascii="Museo Sans 300" w:hAnsi="Museo Sans 300"/>
                <w:b/>
                <w:sz w:val="20"/>
                <w:szCs w:val="20"/>
              </w:rPr>
            </w:pPr>
          </w:p>
          <w:p w14:paraId="0E8A84FC" w14:textId="77777777" w:rsidR="003D5129" w:rsidRPr="00655E67" w:rsidRDefault="003D5129" w:rsidP="00794AAA">
            <w:pPr>
              <w:rPr>
                <w:rFonts w:ascii="Museo Sans 300" w:hAnsi="Museo Sans 300"/>
                <w:b/>
                <w:sz w:val="20"/>
                <w:szCs w:val="20"/>
              </w:rPr>
            </w:pPr>
          </w:p>
          <w:p w14:paraId="731C61A7" w14:textId="77777777" w:rsidR="003D5129" w:rsidRPr="00655E67" w:rsidRDefault="003D5129" w:rsidP="00794AAA">
            <w:pPr>
              <w:rPr>
                <w:rFonts w:ascii="Museo Sans 300" w:hAnsi="Museo Sans 300"/>
                <w:b/>
                <w:sz w:val="20"/>
                <w:szCs w:val="20"/>
              </w:rPr>
            </w:pPr>
          </w:p>
          <w:p w14:paraId="22DB4705" w14:textId="77777777" w:rsidR="003D5129" w:rsidRPr="00655E67" w:rsidRDefault="003D5129" w:rsidP="00794AAA">
            <w:pPr>
              <w:rPr>
                <w:rFonts w:ascii="Museo Sans 300" w:hAnsi="Museo Sans 300"/>
                <w:b/>
                <w:sz w:val="20"/>
                <w:szCs w:val="20"/>
              </w:rPr>
            </w:pPr>
          </w:p>
          <w:p w14:paraId="51404E53" w14:textId="77777777" w:rsidR="003D5129" w:rsidRPr="00655E67" w:rsidRDefault="003D5129" w:rsidP="00794AAA">
            <w:pPr>
              <w:rPr>
                <w:rFonts w:ascii="Museo Sans 300" w:hAnsi="Museo Sans 300"/>
                <w:b/>
                <w:sz w:val="20"/>
                <w:szCs w:val="20"/>
              </w:rPr>
            </w:pPr>
          </w:p>
          <w:p w14:paraId="2B09B93E" w14:textId="77777777" w:rsidR="003D5129" w:rsidRPr="00655E67" w:rsidRDefault="003D5129" w:rsidP="00794AAA">
            <w:pPr>
              <w:rPr>
                <w:rFonts w:ascii="Museo Sans 300" w:hAnsi="Museo Sans 300"/>
                <w:b/>
                <w:sz w:val="20"/>
                <w:szCs w:val="20"/>
              </w:rPr>
            </w:pPr>
          </w:p>
          <w:p w14:paraId="2F14595D" w14:textId="77777777" w:rsidR="003D5129" w:rsidRPr="00655E67" w:rsidRDefault="003D5129" w:rsidP="00794AAA">
            <w:pPr>
              <w:rPr>
                <w:rFonts w:ascii="Museo Sans 300" w:hAnsi="Museo Sans 300"/>
                <w:b/>
                <w:sz w:val="20"/>
                <w:szCs w:val="20"/>
              </w:rPr>
            </w:pPr>
          </w:p>
        </w:tc>
        <w:tc>
          <w:tcPr>
            <w:tcW w:w="6111" w:type="dxa"/>
            <w:shd w:val="clear" w:color="auto" w:fill="FFFFFF"/>
          </w:tcPr>
          <w:p w14:paraId="58272D73" w14:textId="6877BEC2" w:rsidR="003D5129" w:rsidRPr="00655E67" w:rsidRDefault="003D5129" w:rsidP="00794AAA">
            <w:pPr>
              <w:pStyle w:val="Prrafodelista"/>
              <w:numPr>
                <w:ilvl w:val="0"/>
                <w:numId w:val="54"/>
              </w:numPr>
              <w:ind w:left="601" w:hanging="425"/>
              <w:contextualSpacing/>
              <w:jc w:val="both"/>
              <w:rPr>
                <w:rFonts w:ascii="Museo Sans 300" w:hAnsi="Museo Sans 300"/>
                <w:b/>
                <w:sz w:val="20"/>
                <w:szCs w:val="20"/>
              </w:rPr>
            </w:pPr>
            <w:r w:rsidRPr="00655E67">
              <w:rPr>
                <w:rFonts w:ascii="Museo Sans 300" w:hAnsi="Museo Sans 300"/>
                <w:sz w:val="20"/>
                <w:szCs w:val="20"/>
              </w:rPr>
              <w:t xml:space="preserve"> </w:t>
            </w:r>
            <w:r w:rsidRPr="00655E67">
              <w:rPr>
                <w:rFonts w:ascii="Museo Sans 300" w:hAnsi="Museo Sans 300"/>
                <w:b/>
                <w:sz w:val="20"/>
                <w:szCs w:val="20"/>
              </w:rPr>
              <w:t>Composición del portafolio por tipo de inversión:</w:t>
            </w:r>
          </w:p>
          <w:p w14:paraId="6F1DE08B" w14:textId="77777777" w:rsidR="00C709D3" w:rsidRPr="00655E67" w:rsidRDefault="00C709D3" w:rsidP="00C27B0F">
            <w:pPr>
              <w:numPr>
                <w:ilvl w:val="0"/>
                <w:numId w:val="71"/>
              </w:numPr>
              <w:spacing w:before="120"/>
              <w:ind w:left="1066" w:hanging="357"/>
              <w:jc w:val="both"/>
              <w:rPr>
                <w:rFonts w:ascii="Museo Sans 300" w:hAnsi="Museo Sans 300"/>
                <w:sz w:val="20"/>
                <w:szCs w:val="20"/>
              </w:rPr>
            </w:pPr>
            <w:r w:rsidRPr="00655E67">
              <w:rPr>
                <w:rFonts w:ascii="Museo Sans 300" w:hAnsi="Museo Sans 300"/>
                <w:sz w:val="20"/>
                <w:szCs w:val="20"/>
              </w:rPr>
              <w:t xml:space="preserve">Depósitos (incluir cuentas de ahorro, corrientes y depósitos a plazo fijo); </w:t>
            </w:r>
          </w:p>
          <w:p w14:paraId="683C23BA" w14:textId="77777777" w:rsidR="00C709D3" w:rsidRPr="00655E67" w:rsidRDefault="00C709D3"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Renta fija (deuda);</w:t>
            </w:r>
          </w:p>
          <w:p w14:paraId="6633761A" w14:textId="77777777" w:rsidR="00C709D3" w:rsidRPr="00655E67" w:rsidRDefault="00C709D3"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Renta variable (acciones);</w:t>
            </w:r>
          </w:p>
          <w:p w14:paraId="5F46B3FC" w14:textId="77777777" w:rsidR="00C709D3" w:rsidRPr="00655E67" w:rsidRDefault="00C709D3"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Fondos de Inversión abiertos nacionales;</w:t>
            </w:r>
          </w:p>
          <w:p w14:paraId="3673C402" w14:textId="63691050" w:rsidR="00C709D3" w:rsidRPr="00655E67" w:rsidRDefault="00C709D3"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Fo</w:t>
            </w:r>
            <w:r w:rsidR="00F2376D" w:rsidRPr="00655E67">
              <w:rPr>
                <w:rFonts w:ascii="Museo Sans 300" w:hAnsi="Museo Sans 300"/>
                <w:sz w:val="20"/>
                <w:szCs w:val="20"/>
              </w:rPr>
              <w:t>n</w:t>
            </w:r>
            <w:r w:rsidRPr="00655E67">
              <w:rPr>
                <w:rFonts w:ascii="Museo Sans 300" w:hAnsi="Museo Sans 300"/>
                <w:sz w:val="20"/>
                <w:szCs w:val="20"/>
              </w:rPr>
              <w:t>dos de Inversión cerrados nacionales;</w:t>
            </w:r>
          </w:p>
          <w:p w14:paraId="12334510" w14:textId="77777777" w:rsidR="00C709D3" w:rsidRPr="00655E67" w:rsidRDefault="00C709D3"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Valores de titularización;</w:t>
            </w:r>
          </w:p>
          <w:p w14:paraId="53ED4377" w14:textId="77777777" w:rsidR="00C709D3" w:rsidRPr="00655E67" w:rsidRDefault="00C709D3"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Valores extranjeros;</w:t>
            </w:r>
          </w:p>
          <w:p w14:paraId="5041FF1A" w14:textId="71821C9C" w:rsidR="00C709D3" w:rsidRPr="00655E67" w:rsidRDefault="00C709D3"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Fondo de Inversió</w:t>
            </w:r>
            <w:r w:rsidR="006C02F0" w:rsidRPr="00655E67">
              <w:rPr>
                <w:rFonts w:ascii="Museo Sans 300" w:hAnsi="Museo Sans 300"/>
                <w:sz w:val="20"/>
                <w:szCs w:val="20"/>
              </w:rPr>
              <w:t xml:space="preserve">n extranjeros (incluir ETF´s); </w:t>
            </w:r>
          </w:p>
          <w:p w14:paraId="0EE45E3E" w14:textId="109D63F2" w:rsidR="00C709D3" w:rsidRPr="00655E67" w:rsidRDefault="006C02F0"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 xml:space="preserve">Reportos; y </w:t>
            </w:r>
          </w:p>
          <w:p w14:paraId="7442F6E7" w14:textId="0692D612" w:rsidR="006C02F0" w:rsidRPr="00655E67" w:rsidRDefault="006C02F0" w:rsidP="006F18E5">
            <w:pPr>
              <w:numPr>
                <w:ilvl w:val="0"/>
                <w:numId w:val="71"/>
              </w:numPr>
              <w:contextualSpacing/>
              <w:jc w:val="both"/>
              <w:rPr>
                <w:rFonts w:ascii="Museo Sans 300" w:hAnsi="Museo Sans 300"/>
                <w:sz w:val="20"/>
                <w:szCs w:val="20"/>
              </w:rPr>
            </w:pPr>
            <w:r w:rsidRPr="00655E67">
              <w:rPr>
                <w:rFonts w:ascii="Museo Sans 300" w:hAnsi="Museo Sans 300"/>
                <w:sz w:val="20"/>
                <w:szCs w:val="20"/>
              </w:rPr>
              <w:t>Inmuebles</w:t>
            </w:r>
          </w:p>
          <w:p w14:paraId="6DC8273D" w14:textId="430726E4" w:rsidR="003D5129" w:rsidRPr="00655E67" w:rsidRDefault="003D5129" w:rsidP="00794AAA">
            <w:pPr>
              <w:ind w:left="708"/>
              <w:contextualSpacing/>
              <w:jc w:val="both"/>
              <w:rPr>
                <w:rFonts w:ascii="Museo Sans 300" w:hAnsi="Museo Sans 300"/>
                <w:sz w:val="20"/>
                <w:szCs w:val="20"/>
              </w:rPr>
            </w:pPr>
          </w:p>
          <w:p w14:paraId="5BF15FA2" w14:textId="25F82497" w:rsidR="003D5129" w:rsidRPr="00655E67" w:rsidRDefault="003D5129" w:rsidP="00794AAA">
            <w:pPr>
              <w:pStyle w:val="Prrafodelista"/>
              <w:numPr>
                <w:ilvl w:val="0"/>
                <w:numId w:val="54"/>
              </w:numPr>
              <w:ind w:left="601" w:hanging="425"/>
              <w:contextualSpacing/>
              <w:jc w:val="both"/>
              <w:rPr>
                <w:rFonts w:ascii="Museo Sans 300" w:hAnsi="Museo Sans 300"/>
                <w:b/>
                <w:sz w:val="20"/>
                <w:szCs w:val="20"/>
              </w:rPr>
            </w:pPr>
            <w:r w:rsidRPr="00655E67">
              <w:rPr>
                <w:rFonts w:ascii="Museo Sans 300" w:hAnsi="Museo Sans 300"/>
                <w:b/>
                <w:sz w:val="20"/>
                <w:szCs w:val="20"/>
              </w:rPr>
              <w:t>Composición</w:t>
            </w:r>
            <w:r w:rsidR="00337714" w:rsidRPr="00655E67">
              <w:rPr>
                <w:rFonts w:ascii="Museo Sans 300" w:hAnsi="Museo Sans 300"/>
                <w:b/>
                <w:sz w:val="20"/>
                <w:szCs w:val="20"/>
              </w:rPr>
              <w:t xml:space="preserve"> del</w:t>
            </w:r>
            <w:r w:rsidRPr="00655E67">
              <w:rPr>
                <w:rFonts w:ascii="Museo Sans 300" w:hAnsi="Museo Sans 300"/>
                <w:b/>
                <w:sz w:val="20"/>
                <w:szCs w:val="20"/>
              </w:rPr>
              <w:t xml:space="preserve"> portafolio por sector: </w:t>
            </w:r>
          </w:p>
          <w:p w14:paraId="7DF4A6E5" w14:textId="481FF840" w:rsidR="003D5129" w:rsidRPr="00655E67" w:rsidRDefault="003D5129" w:rsidP="00B939B5">
            <w:pPr>
              <w:numPr>
                <w:ilvl w:val="0"/>
                <w:numId w:val="79"/>
              </w:numPr>
              <w:spacing w:before="120"/>
              <w:jc w:val="both"/>
              <w:rPr>
                <w:rFonts w:ascii="Museo Sans 300" w:hAnsi="Museo Sans 300"/>
                <w:sz w:val="20"/>
                <w:szCs w:val="20"/>
              </w:rPr>
            </w:pPr>
            <w:r w:rsidRPr="00655E67">
              <w:rPr>
                <w:rFonts w:ascii="Museo Sans 300" w:hAnsi="Museo Sans 300"/>
                <w:sz w:val="20"/>
                <w:szCs w:val="20"/>
              </w:rPr>
              <w:t xml:space="preserve">Agricultura, ganadería, </w:t>
            </w:r>
            <w:r w:rsidR="007D0B0C" w:rsidRPr="00655E67">
              <w:rPr>
                <w:rFonts w:ascii="Museo Sans 300" w:hAnsi="Museo Sans 300"/>
                <w:sz w:val="20"/>
                <w:szCs w:val="20"/>
              </w:rPr>
              <w:t>silvicultura</w:t>
            </w:r>
            <w:r w:rsidRPr="00655E67">
              <w:rPr>
                <w:rFonts w:ascii="Museo Sans 300" w:hAnsi="Museo Sans 300"/>
                <w:sz w:val="20"/>
                <w:szCs w:val="20"/>
              </w:rPr>
              <w:t xml:space="preserve"> y pesca; </w:t>
            </w:r>
          </w:p>
          <w:p w14:paraId="6E29B2DD" w14:textId="0C0393F3" w:rsidR="003D5129" w:rsidRPr="00655E67" w:rsidRDefault="003D5129" w:rsidP="00B939B5">
            <w:pPr>
              <w:numPr>
                <w:ilvl w:val="0"/>
                <w:numId w:val="79"/>
              </w:numPr>
              <w:contextualSpacing/>
              <w:jc w:val="both"/>
              <w:rPr>
                <w:rFonts w:ascii="Museo Sans 300" w:hAnsi="Museo Sans 300"/>
                <w:sz w:val="20"/>
                <w:szCs w:val="20"/>
              </w:rPr>
            </w:pPr>
            <w:r w:rsidRPr="00655E67">
              <w:rPr>
                <w:rFonts w:ascii="Museo Sans 300" w:hAnsi="Museo Sans 300"/>
                <w:sz w:val="20"/>
                <w:szCs w:val="20"/>
              </w:rPr>
              <w:t xml:space="preserve">Industria </w:t>
            </w:r>
            <w:r w:rsidR="007D0B0C" w:rsidRPr="00655E67">
              <w:rPr>
                <w:rFonts w:ascii="Museo Sans 300" w:hAnsi="Museo Sans 300"/>
                <w:sz w:val="20"/>
                <w:szCs w:val="20"/>
              </w:rPr>
              <w:t>manuf</w:t>
            </w:r>
            <w:r w:rsidR="003D4076" w:rsidRPr="00655E67">
              <w:rPr>
                <w:rFonts w:ascii="Museo Sans 300" w:hAnsi="Museo Sans 300"/>
                <w:sz w:val="20"/>
                <w:szCs w:val="20"/>
              </w:rPr>
              <w:t>a</w:t>
            </w:r>
            <w:r w:rsidR="007D0B0C" w:rsidRPr="00655E67">
              <w:rPr>
                <w:rFonts w:ascii="Museo Sans 300" w:hAnsi="Museo Sans 300"/>
                <w:sz w:val="20"/>
                <w:szCs w:val="20"/>
              </w:rPr>
              <w:t>ct</w:t>
            </w:r>
            <w:r w:rsidR="003D4076" w:rsidRPr="00655E67">
              <w:rPr>
                <w:rFonts w:ascii="Museo Sans 300" w:hAnsi="Museo Sans 300"/>
                <w:sz w:val="20"/>
                <w:szCs w:val="20"/>
              </w:rPr>
              <w:t>u</w:t>
            </w:r>
            <w:r w:rsidR="007D0B0C" w:rsidRPr="00655E67">
              <w:rPr>
                <w:rFonts w:ascii="Museo Sans 300" w:hAnsi="Museo Sans 300"/>
                <w:sz w:val="20"/>
                <w:szCs w:val="20"/>
              </w:rPr>
              <w:t>rera</w:t>
            </w:r>
            <w:r w:rsidRPr="00655E67">
              <w:rPr>
                <w:rFonts w:ascii="Museo Sans 300" w:hAnsi="Museo Sans 300"/>
                <w:sz w:val="20"/>
                <w:szCs w:val="20"/>
              </w:rPr>
              <w:t xml:space="preserve">; </w:t>
            </w:r>
          </w:p>
          <w:p w14:paraId="63A9BF7A" w14:textId="77777777" w:rsidR="003D5129" w:rsidRPr="00655E67" w:rsidRDefault="003D5129" w:rsidP="00B939B5">
            <w:pPr>
              <w:numPr>
                <w:ilvl w:val="0"/>
                <w:numId w:val="79"/>
              </w:numPr>
              <w:contextualSpacing/>
              <w:jc w:val="both"/>
              <w:rPr>
                <w:rFonts w:ascii="Museo Sans 300" w:hAnsi="Museo Sans 300"/>
                <w:sz w:val="20"/>
                <w:szCs w:val="20"/>
              </w:rPr>
            </w:pPr>
            <w:r w:rsidRPr="00655E67">
              <w:rPr>
                <w:rFonts w:ascii="Museo Sans 300" w:hAnsi="Museo Sans 300"/>
                <w:sz w:val="20"/>
                <w:szCs w:val="20"/>
              </w:rPr>
              <w:t xml:space="preserve">Electricidad, gas y agua; </w:t>
            </w:r>
          </w:p>
          <w:p w14:paraId="5F4C56E9" w14:textId="6EB291EF" w:rsidR="003D5129" w:rsidRPr="00655E67" w:rsidRDefault="003D5129" w:rsidP="00B939B5">
            <w:pPr>
              <w:numPr>
                <w:ilvl w:val="0"/>
                <w:numId w:val="79"/>
              </w:numPr>
              <w:contextualSpacing/>
              <w:jc w:val="both"/>
              <w:rPr>
                <w:rFonts w:ascii="Museo Sans 300" w:hAnsi="Museo Sans 300"/>
                <w:sz w:val="20"/>
                <w:szCs w:val="20"/>
              </w:rPr>
            </w:pPr>
            <w:r w:rsidRPr="00655E67">
              <w:rPr>
                <w:rFonts w:ascii="Museo Sans 300" w:hAnsi="Museo Sans 300"/>
                <w:sz w:val="20"/>
                <w:szCs w:val="20"/>
              </w:rPr>
              <w:t xml:space="preserve">Construcción; </w:t>
            </w:r>
          </w:p>
          <w:p w14:paraId="539562D4" w14:textId="18ECA605" w:rsidR="003D5129" w:rsidRPr="00655E67" w:rsidRDefault="003D5129" w:rsidP="00B939B5">
            <w:pPr>
              <w:numPr>
                <w:ilvl w:val="0"/>
                <w:numId w:val="79"/>
              </w:numPr>
              <w:contextualSpacing/>
              <w:jc w:val="both"/>
              <w:rPr>
                <w:rFonts w:ascii="Museo Sans 300" w:hAnsi="Museo Sans 300"/>
                <w:sz w:val="20"/>
                <w:szCs w:val="20"/>
              </w:rPr>
            </w:pPr>
            <w:r w:rsidRPr="00655E67">
              <w:rPr>
                <w:rFonts w:ascii="Museo Sans 300" w:hAnsi="Museo Sans 300"/>
                <w:sz w:val="20"/>
                <w:szCs w:val="20"/>
              </w:rPr>
              <w:t xml:space="preserve">Comercio, </w:t>
            </w:r>
            <w:r w:rsidR="00933F66" w:rsidRPr="00655E67">
              <w:rPr>
                <w:rFonts w:ascii="Museo Sans 300" w:hAnsi="Museo Sans 300"/>
                <w:sz w:val="20"/>
                <w:szCs w:val="20"/>
              </w:rPr>
              <w:t>r</w:t>
            </w:r>
            <w:r w:rsidR="007D0B0C" w:rsidRPr="00655E67">
              <w:rPr>
                <w:rFonts w:ascii="Museo Sans 300" w:hAnsi="Museo Sans 300"/>
                <w:sz w:val="20"/>
                <w:szCs w:val="20"/>
              </w:rPr>
              <w:t>estau</w:t>
            </w:r>
            <w:r w:rsidR="00306078" w:rsidRPr="00655E67">
              <w:rPr>
                <w:rFonts w:ascii="Museo Sans 300" w:hAnsi="Museo Sans 300"/>
                <w:sz w:val="20"/>
                <w:szCs w:val="20"/>
              </w:rPr>
              <w:t>r</w:t>
            </w:r>
            <w:r w:rsidR="007D0B0C" w:rsidRPr="00655E67">
              <w:rPr>
                <w:rFonts w:ascii="Museo Sans 300" w:hAnsi="Museo Sans 300"/>
                <w:sz w:val="20"/>
                <w:szCs w:val="20"/>
              </w:rPr>
              <w:t>antes</w:t>
            </w:r>
            <w:r w:rsidR="00933F66" w:rsidRPr="00655E67">
              <w:rPr>
                <w:rFonts w:ascii="Museo Sans 300" w:hAnsi="Museo Sans 300"/>
                <w:sz w:val="20"/>
                <w:szCs w:val="20"/>
              </w:rPr>
              <w:t xml:space="preserve"> y h</w:t>
            </w:r>
            <w:r w:rsidRPr="00655E67">
              <w:rPr>
                <w:rFonts w:ascii="Museo Sans 300" w:hAnsi="Museo Sans 300"/>
                <w:sz w:val="20"/>
                <w:szCs w:val="20"/>
              </w:rPr>
              <w:t xml:space="preserve">oteles; </w:t>
            </w:r>
          </w:p>
          <w:p w14:paraId="0A5D79E6" w14:textId="3F0E1E88" w:rsidR="003D5129" w:rsidRPr="00655E67" w:rsidRDefault="00933F66" w:rsidP="00B939B5">
            <w:pPr>
              <w:numPr>
                <w:ilvl w:val="0"/>
                <w:numId w:val="79"/>
              </w:numPr>
              <w:contextualSpacing/>
              <w:jc w:val="both"/>
              <w:rPr>
                <w:rFonts w:ascii="Museo Sans 300" w:hAnsi="Museo Sans 300"/>
                <w:sz w:val="20"/>
                <w:szCs w:val="20"/>
              </w:rPr>
            </w:pPr>
            <w:r w:rsidRPr="00655E67">
              <w:rPr>
                <w:rFonts w:ascii="Museo Sans 300" w:hAnsi="Museo Sans 300"/>
                <w:sz w:val="20"/>
                <w:szCs w:val="20"/>
              </w:rPr>
              <w:t>Transporte, almacenamiento y c</w:t>
            </w:r>
            <w:r w:rsidR="003D5129" w:rsidRPr="00655E67">
              <w:rPr>
                <w:rFonts w:ascii="Museo Sans 300" w:hAnsi="Museo Sans 300"/>
                <w:sz w:val="20"/>
                <w:szCs w:val="20"/>
              </w:rPr>
              <w:t xml:space="preserve">omunicaciones; </w:t>
            </w:r>
          </w:p>
          <w:p w14:paraId="392D3FAB" w14:textId="2D7E7409" w:rsidR="003D5129" w:rsidRPr="00655E67" w:rsidRDefault="00933F66" w:rsidP="00B939B5">
            <w:pPr>
              <w:numPr>
                <w:ilvl w:val="0"/>
                <w:numId w:val="79"/>
              </w:numPr>
              <w:contextualSpacing/>
              <w:jc w:val="both"/>
              <w:rPr>
                <w:rFonts w:ascii="Museo Sans 300" w:hAnsi="Museo Sans 300"/>
                <w:sz w:val="20"/>
                <w:szCs w:val="20"/>
              </w:rPr>
            </w:pPr>
            <w:r w:rsidRPr="00655E67">
              <w:rPr>
                <w:rFonts w:ascii="Museo Sans 300" w:hAnsi="Museo Sans 300"/>
                <w:sz w:val="20"/>
                <w:szCs w:val="20"/>
              </w:rPr>
              <w:t>Actividades financieras y s</w:t>
            </w:r>
            <w:r w:rsidR="003D5129" w:rsidRPr="00655E67">
              <w:rPr>
                <w:rFonts w:ascii="Museo Sans 300" w:hAnsi="Museo Sans 300"/>
                <w:sz w:val="20"/>
                <w:szCs w:val="20"/>
              </w:rPr>
              <w:t xml:space="preserve">eguros; </w:t>
            </w:r>
          </w:p>
          <w:p w14:paraId="0459B089" w14:textId="77777777" w:rsidR="003D5129" w:rsidRPr="00655E67" w:rsidRDefault="003D5129" w:rsidP="00B939B5">
            <w:pPr>
              <w:numPr>
                <w:ilvl w:val="0"/>
                <w:numId w:val="79"/>
              </w:numPr>
              <w:contextualSpacing/>
              <w:jc w:val="both"/>
              <w:rPr>
                <w:rFonts w:ascii="Museo Sans 300" w:hAnsi="Museo Sans 300"/>
                <w:sz w:val="20"/>
                <w:szCs w:val="20"/>
              </w:rPr>
            </w:pPr>
            <w:r w:rsidRPr="00655E67">
              <w:rPr>
                <w:rFonts w:ascii="Museo Sans 300" w:hAnsi="Museo Sans 300"/>
                <w:sz w:val="20"/>
                <w:szCs w:val="20"/>
              </w:rPr>
              <w:t>Otros sectores.</w:t>
            </w:r>
            <w:r w:rsidRPr="00655E67">
              <w:rPr>
                <w:rFonts w:ascii="Museo Sans 300" w:hAnsi="Museo Sans 300"/>
                <w:b/>
                <w:sz w:val="20"/>
                <w:szCs w:val="20"/>
              </w:rPr>
              <w:t xml:space="preserve"> </w:t>
            </w:r>
          </w:p>
          <w:p w14:paraId="22D045AD" w14:textId="77777777" w:rsidR="009E12B8" w:rsidRPr="00655E67" w:rsidRDefault="009E12B8" w:rsidP="00794AAA">
            <w:pPr>
              <w:contextualSpacing/>
              <w:jc w:val="both"/>
              <w:rPr>
                <w:rFonts w:ascii="Museo Sans 300" w:hAnsi="Museo Sans 300"/>
                <w:sz w:val="20"/>
                <w:szCs w:val="20"/>
              </w:rPr>
            </w:pPr>
          </w:p>
          <w:p w14:paraId="04E139D3" w14:textId="77777777" w:rsidR="009E12B8" w:rsidRPr="00655E67" w:rsidRDefault="009E12B8" w:rsidP="00794AAA">
            <w:pPr>
              <w:pStyle w:val="Prrafodelista"/>
              <w:numPr>
                <w:ilvl w:val="0"/>
                <w:numId w:val="54"/>
              </w:numPr>
              <w:ind w:left="601" w:hanging="425"/>
              <w:contextualSpacing/>
              <w:jc w:val="both"/>
              <w:rPr>
                <w:rFonts w:ascii="Museo Sans 300" w:hAnsi="Museo Sans 300"/>
                <w:b/>
                <w:sz w:val="20"/>
                <w:szCs w:val="20"/>
              </w:rPr>
            </w:pPr>
            <w:r w:rsidRPr="00655E67">
              <w:rPr>
                <w:rFonts w:ascii="Museo Sans 300" w:hAnsi="Museo Sans 300"/>
                <w:b/>
                <w:sz w:val="20"/>
                <w:szCs w:val="20"/>
              </w:rPr>
              <w:t>Composición del portafolio por propiedades de inversión:</w:t>
            </w:r>
          </w:p>
          <w:p w14:paraId="1D9581E8" w14:textId="77777777" w:rsidR="006F612D" w:rsidRPr="00655E67" w:rsidRDefault="009E12B8" w:rsidP="006F612D">
            <w:pPr>
              <w:numPr>
                <w:ilvl w:val="0"/>
                <w:numId w:val="78"/>
              </w:numPr>
              <w:spacing w:before="120"/>
              <w:jc w:val="both"/>
              <w:rPr>
                <w:rFonts w:ascii="Museo Sans 300" w:hAnsi="Museo Sans 300"/>
                <w:b/>
                <w:sz w:val="20"/>
                <w:szCs w:val="20"/>
              </w:rPr>
            </w:pPr>
            <w:r w:rsidRPr="00655E67">
              <w:rPr>
                <w:rFonts w:ascii="Museo Sans 300" w:hAnsi="Museo Sans 300"/>
                <w:sz w:val="20"/>
                <w:szCs w:val="20"/>
              </w:rPr>
              <w:t xml:space="preserve">Concentración del portafolio de inversión considerando: </w:t>
            </w:r>
          </w:p>
          <w:p w14:paraId="4B27BC94" w14:textId="340C2DE6" w:rsidR="003E2161" w:rsidRPr="00655E67" w:rsidRDefault="006F612D" w:rsidP="003E2161">
            <w:pPr>
              <w:numPr>
                <w:ilvl w:val="1"/>
                <w:numId w:val="78"/>
              </w:numPr>
              <w:spacing w:before="120"/>
              <w:ind w:left="1434" w:hanging="357"/>
              <w:jc w:val="both"/>
              <w:rPr>
                <w:rFonts w:ascii="Museo Sans 300" w:hAnsi="Museo Sans 300"/>
                <w:b/>
                <w:sz w:val="20"/>
                <w:szCs w:val="20"/>
              </w:rPr>
            </w:pPr>
            <w:r w:rsidRPr="00655E67">
              <w:rPr>
                <w:rFonts w:ascii="Museo Sans 300" w:hAnsi="Museo Sans 300"/>
                <w:sz w:val="20"/>
                <w:szCs w:val="20"/>
              </w:rPr>
              <w:t>T</w:t>
            </w:r>
            <w:r w:rsidR="009E12B8" w:rsidRPr="00655E67">
              <w:rPr>
                <w:rFonts w:ascii="Museo Sans 300" w:hAnsi="Museo Sans 300"/>
                <w:sz w:val="20"/>
                <w:szCs w:val="20"/>
              </w:rPr>
              <w:t>i</w:t>
            </w:r>
            <w:r w:rsidR="00586F66" w:rsidRPr="00655E67">
              <w:rPr>
                <w:rFonts w:ascii="Museo Sans 300" w:hAnsi="Museo Sans 300"/>
                <w:sz w:val="20"/>
                <w:szCs w:val="20"/>
              </w:rPr>
              <w:t>po de inmueble</w:t>
            </w:r>
            <w:r w:rsidR="003E2161" w:rsidRPr="00655E67">
              <w:rPr>
                <w:rFonts w:ascii="Museo Sans 300" w:hAnsi="Museo Sans 300"/>
                <w:sz w:val="20"/>
                <w:szCs w:val="20"/>
              </w:rPr>
              <w:t>: Indicar si es urbano o rústico;</w:t>
            </w:r>
          </w:p>
          <w:p w14:paraId="4F73FB10" w14:textId="1B4E2B3D" w:rsidR="009E12B8" w:rsidRPr="00655E67" w:rsidRDefault="003E2161" w:rsidP="003E2161">
            <w:pPr>
              <w:numPr>
                <w:ilvl w:val="1"/>
                <w:numId w:val="78"/>
              </w:numPr>
              <w:jc w:val="both"/>
              <w:rPr>
                <w:rFonts w:ascii="Museo Sans 300" w:hAnsi="Museo Sans 300"/>
                <w:b/>
                <w:sz w:val="20"/>
                <w:szCs w:val="20"/>
              </w:rPr>
            </w:pPr>
            <w:r w:rsidRPr="00655E67">
              <w:rPr>
                <w:rFonts w:ascii="Museo Sans 300" w:hAnsi="Museo Sans 300"/>
                <w:sz w:val="20"/>
                <w:szCs w:val="20"/>
              </w:rPr>
              <w:t>U</w:t>
            </w:r>
            <w:r w:rsidR="00586F66" w:rsidRPr="00655E67">
              <w:rPr>
                <w:rFonts w:ascii="Museo Sans 300" w:hAnsi="Museo Sans 300"/>
                <w:sz w:val="20"/>
                <w:szCs w:val="20"/>
              </w:rPr>
              <w:t>bicación g</w:t>
            </w:r>
            <w:r w:rsidR="009E12B8" w:rsidRPr="00655E67">
              <w:rPr>
                <w:rFonts w:ascii="Museo Sans 300" w:hAnsi="Museo Sans 300"/>
                <w:sz w:val="20"/>
                <w:szCs w:val="20"/>
              </w:rPr>
              <w:t xml:space="preserve">eográfica: Indicar la distribución geográfica de las propiedades de inversión del Fondo; </w:t>
            </w:r>
            <w:r w:rsidRPr="00655E67">
              <w:rPr>
                <w:rFonts w:ascii="Museo Sans 300" w:hAnsi="Museo Sans 300"/>
                <w:sz w:val="20"/>
                <w:szCs w:val="20"/>
              </w:rPr>
              <w:t>y</w:t>
            </w:r>
          </w:p>
          <w:p w14:paraId="2F73837C" w14:textId="2D026BBE" w:rsidR="009E12B8" w:rsidRPr="00655E67" w:rsidRDefault="009E12B8" w:rsidP="003E2161">
            <w:pPr>
              <w:numPr>
                <w:ilvl w:val="1"/>
                <w:numId w:val="78"/>
              </w:numPr>
              <w:jc w:val="both"/>
              <w:rPr>
                <w:rFonts w:ascii="Museo Sans 300" w:hAnsi="Museo Sans 300"/>
                <w:b/>
                <w:sz w:val="20"/>
                <w:szCs w:val="20"/>
              </w:rPr>
            </w:pPr>
            <w:r w:rsidRPr="00655E67">
              <w:rPr>
                <w:rFonts w:ascii="Museo Sans 300" w:hAnsi="Museo Sans 300"/>
                <w:sz w:val="20"/>
                <w:szCs w:val="20"/>
              </w:rPr>
              <w:t>Sector económico: Indicar las actividades económicas en las que se incluyen los proyectos de desarrollo inmobiliario: vivienda, industria, comercio, restaurantes y hoteles, servicios, bancos, seguros y otras instituciones financieras</w:t>
            </w:r>
            <w:r w:rsidR="003E2161" w:rsidRPr="00655E67">
              <w:rPr>
                <w:rFonts w:ascii="Museo Sans 300" w:hAnsi="Museo Sans 300"/>
                <w:sz w:val="20"/>
                <w:szCs w:val="20"/>
              </w:rPr>
              <w:t>, servicios del Gobierno, etc.</w:t>
            </w:r>
          </w:p>
          <w:p w14:paraId="7D87EA62" w14:textId="79BFB546" w:rsidR="009E12B8" w:rsidRPr="00655E67" w:rsidRDefault="009E12B8" w:rsidP="00B20C98">
            <w:pPr>
              <w:numPr>
                <w:ilvl w:val="0"/>
                <w:numId w:val="78"/>
              </w:numPr>
              <w:spacing w:before="120"/>
              <w:jc w:val="both"/>
              <w:rPr>
                <w:rFonts w:ascii="Museo Sans 300" w:hAnsi="Museo Sans 300"/>
                <w:sz w:val="20"/>
                <w:szCs w:val="20"/>
              </w:rPr>
            </w:pPr>
            <w:r w:rsidRPr="00655E67">
              <w:rPr>
                <w:rFonts w:ascii="Museo Sans 300" w:hAnsi="Museo Sans 300"/>
                <w:sz w:val="20"/>
                <w:szCs w:val="20"/>
              </w:rPr>
              <w:t>Niveles de venta: Indicar el p</w:t>
            </w:r>
            <w:r w:rsidR="00B20C98" w:rsidRPr="00655E67">
              <w:rPr>
                <w:rFonts w:ascii="Museo Sans 300" w:hAnsi="Museo Sans 300"/>
                <w:sz w:val="20"/>
                <w:szCs w:val="20"/>
              </w:rPr>
              <w:t>orcentaje de venta del proyecto;</w:t>
            </w:r>
          </w:p>
          <w:p w14:paraId="6237B699" w14:textId="507C66B6" w:rsidR="009E12B8" w:rsidRPr="00655E67" w:rsidRDefault="009E12B8" w:rsidP="00B20C98">
            <w:pPr>
              <w:numPr>
                <w:ilvl w:val="0"/>
                <w:numId w:val="78"/>
              </w:numPr>
              <w:spacing w:before="120"/>
              <w:jc w:val="both"/>
              <w:rPr>
                <w:rFonts w:ascii="Museo Sans 300" w:hAnsi="Museo Sans 300"/>
                <w:sz w:val="20"/>
                <w:szCs w:val="20"/>
              </w:rPr>
            </w:pPr>
            <w:r w:rsidRPr="00655E67">
              <w:rPr>
                <w:rFonts w:ascii="Museo Sans 300" w:hAnsi="Museo Sans 300"/>
                <w:sz w:val="20"/>
                <w:szCs w:val="20"/>
              </w:rPr>
              <w:t>Arrendatarios: Indicar el nivel de arrendamiento que los inquilinos tienen sobre las propiedades de inver</w:t>
            </w:r>
            <w:r w:rsidR="00B20C98" w:rsidRPr="00655E67">
              <w:rPr>
                <w:rFonts w:ascii="Museo Sans 300" w:hAnsi="Museo Sans 300"/>
                <w:sz w:val="20"/>
                <w:szCs w:val="20"/>
              </w:rPr>
              <w:t>sión del Fondo, cuando aplique;</w:t>
            </w:r>
          </w:p>
          <w:p w14:paraId="0E64F54F" w14:textId="5E4B9842" w:rsidR="009E12B8" w:rsidRPr="00655E67" w:rsidRDefault="009E12B8" w:rsidP="00B20C98">
            <w:pPr>
              <w:numPr>
                <w:ilvl w:val="0"/>
                <w:numId w:val="78"/>
              </w:numPr>
              <w:spacing w:before="120"/>
              <w:jc w:val="both"/>
              <w:rPr>
                <w:rFonts w:ascii="Museo Sans 300" w:hAnsi="Museo Sans 300"/>
                <w:sz w:val="20"/>
                <w:szCs w:val="20"/>
              </w:rPr>
            </w:pPr>
            <w:r w:rsidRPr="00655E67">
              <w:rPr>
                <w:rFonts w:ascii="Museo Sans 300" w:hAnsi="Museo Sans 300"/>
                <w:sz w:val="20"/>
                <w:szCs w:val="20"/>
              </w:rPr>
              <w:t>Ingresos por inmuebles: Detallar el inmueble con la ponderación en porcentaje sobre el total de cartera detallando su variación del mes</w:t>
            </w:r>
            <w:r w:rsidR="00B20C98" w:rsidRPr="00655E67">
              <w:rPr>
                <w:rFonts w:ascii="Museo Sans 300" w:hAnsi="Museo Sans 300"/>
                <w:sz w:val="20"/>
                <w:szCs w:val="20"/>
              </w:rPr>
              <w:t xml:space="preserve"> pasado; y</w:t>
            </w:r>
          </w:p>
          <w:p w14:paraId="7B267C59" w14:textId="77777777" w:rsidR="00264777" w:rsidRPr="00655E67" w:rsidRDefault="009E12B8" w:rsidP="00B20C98">
            <w:pPr>
              <w:numPr>
                <w:ilvl w:val="0"/>
                <w:numId w:val="78"/>
              </w:numPr>
              <w:spacing w:before="120"/>
              <w:jc w:val="both"/>
              <w:rPr>
                <w:rFonts w:ascii="Museo Sans 300" w:hAnsi="Museo Sans 300"/>
                <w:sz w:val="20"/>
                <w:szCs w:val="20"/>
              </w:rPr>
            </w:pPr>
            <w:r w:rsidRPr="00655E67">
              <w:rPr>
                <w:rFonts w:ascii="Museo Sans 300" w:hAnsi="Museo Sans 300"/>
                <w:sz w:val="20"/>
                <w:szCs w:val="20"/>
              </w:rPr>
              <w:t xml:space="preserve">Niveles de ocupación: Indicar el nivel de ocupación que tienen los inmuebles propiedad del Fondo a la fecha del reporte, cuando el Fondo cuente con bienes </w:t>
            </w:r>
            <w:r w:rsidR="00264777" w:rsidRPr="00655E67">
              <w:rPr>
                <w:rFonts w:ascii="Museo Sans 300" w:hAnsi="Museo Sans 300"/>
                <w:sz w:val="20"/>
                <w:szCs w:val="20"/>
              </w:rPr>
              <w:t>inmuebles para su arrendamiento.</w:t>
            </w:r>
          </w:p>
          <w:p w14:paraId="190B6CB5" w14:textId="77777777" w:rsidR="00264777" w:rsidRPr="00655E67" w:rsidRDefault="00264777" w:rsidP="00794AAA">
            <w:pPr>
              <w:pStyle w:val="Prrafodelista"/>
              <w:ind w:left="1310"/>
              <w:contextualSpacing/>
              <w:jc w:val="both"/>
              <w:rPr>
                <w:rFonts w:ascii="Museo Sans 300" w:hAnsi="Museo Sans 300"/>
                <w:sz w:val="20"/>
                <w:szCs w:val="20"/>
              </w:rPr>
            </w:pPr>
          </w:p>
          <w:p w14:paraId="10F1A0D2" w14:textId="4E66887A" w:rsidR="00264777" w:rsidRPr="00655E67" w:rsidRDefault="00264777" w:rsidP="00794AAA">
            <w:pPr>
              <w:pStyle w:val="Prrafodelista"/>
              <w:numPr>
                <w:ilvl w:val="0"/>
                <w:numId w:val="54"/>
              </w:numPr>
              <w:contextualSpacing/>
              <w:jc w:val="both"/>
              <w:rPr>
                <w:rFonts w:ascii="Museo Sans 300" w:hAnsi="Museo Sans 300"/>
                <w:b/>
                <w:sz w:val="20"/>
                <w:szCs w:val="20"/>
              </w:rPr>
            </w:pPr>
            <w:r w:rsidRPr="00655E67">
              <w:rPr>
                <w:rFonts w:ascii="Museo Sans 300" w:hAnsi="Museo Sans 300"/>
                <w:b/>
                <w:sz w:val="20"/>
                <w:szCs w:val="20"/>
              </w:rPr>
              <w:t>Composición portafolio por emisor, indicando los d</w:t>
            </w:r>
            <w:r w:rsidR="0037506C" w:rsidRPr="00655E67">
              <w:rPr>
                <w:rFonts w:ascii="Museo Sans 300" w:hAnsi="Museo Sans 300"/>
                <w:b/>
                <w:sz w:val="20"/>
                <w:szCs w:val="20"/>
              </w:rPr>
              <w:t>i</w:t>
            </w:r>
            <w:r w:rsidRPr="00655E67">
              <w:rPr>
                <w:rFonts w:ascii="Museo Sans 300" w:hAnsi="Museo Sans 300"/>
                <w:b/>
                <w:sz w:val="20"/>
                <w:szCs w:val="20"/>
              </w:rPr>
              <w:t>ez pri</w:t>
            </w:r>
            <w:r w:rsidR="00B20C98" w:rsidRPr="00655E67">
              <w:rPr>
                <w:rFonts w:ascii="Museo Sans 300" w:hAnsi="Museo Sans 300"/>
                <w:b/>
                <w:sz w:val="20"/>
                <w:szCs w:val="20"/>
              </w:rPr>
              <w:t>ncipales emisores de activos;</w:t>
            </w:r>
          </w:p>
          <w:p w14:paraId="20B35821" w14:textId="77777777" w:rsidR="00264777" w:rsidRPr="00655E67" w:rsidRDefault="00264777" w:rsidP="00794AAA">
            <w:pPr>
              <w:pStyle w:val="Prrafodelista"/>
              <w:ind w:left="720"/>
              <w:contextualSpacing/>
              <w:jc w:val="both"/>
              <w:rPr>
                <w:rFonts w:ascii="Museo Sans 300" w:hAnsi="Museo Sans 300"/>
                <w:sz w:val="20"/>
                <w:szCs w:val="20"/>
              </w:rPr>
            </w:pPr>
          </w:p>
          <w:p w14:paraId="1B48BA8A" w14:textId="0BCA7A9B" w:rsidR="00264777" w:rsidRPr="00655E67" w:rsidRDefault="00264777" w:rsidP="00794AAA">
            <w:pPr>
              <w:pStyle w:val="Prrafodelista"/>
              <w:numPr>
                <w:ilvl w:val="0"/>
                <w:numId w:val="54"/>
              </w:numPr>
              <w:contextualSpacing/>
              <w:jc w:val="both"/>
              <w:rPr>
                <w:rFonts w:ascii="Museo Sans 300" w:hAnsi="Museo Sans 300"/>
                <w:sz w:val="20"/>
                <w:szCs w:val="20"/>
              </w:rPr>
            </w:pPr>
            <w:r w:rsidRPr="00655E67">
              <w:rPr>
                <w:rFonts w:ascii="Museo Sans 300" w:hAnsi="Museo Sans 300"/>
                <w:b/>
                <w:sz w:val="20"/>
                <w:szCs w:val="20"/>
              </w:rPr>
              <w:t>Información por plazos de la inversión: de 0-180 días; 181-365 días; 1 a 3 a</w:t>
            </w:r>
            <w:r w:rsidR="00B20C98" w:rsidRPr="00655E67">
              <w:rPr>
                <w:rFonts w:ascii="Museo Sans 300" w:hAnsi="Museo Sans 300"/>
                <w:b/>
                <w:sz w:val="20"/>
                <w:szCs w:val="20"/>
              </w:rPr>
              <w:t>ños; 3 a 5 años; más de 5 años;</w:t>
            </w:r>
          </w:p>
          <w:p w14:paraId="5028FDB9" w14:textId="77777777" w:rsidR="00264777" w:rsidRPr="00655E67" w:rsidRDefault="00264777" w:rsidP="00794AAA">
            <w:pPr>
              <w:pStyle w:val="Prrafodelista"/>
              <w:rPr>
                <w:rFonts w:ascii="Museo Sans 300" w:hAnsi="Museo Sans 300"/>
                <w:b/>
                <w:sz w:val="20"/>
                <w:szCs w:val="20"/>
              </w:rPr>
            </w:pPr>
          </w:p>
          <w:p w14:paraId="4F9A87E2" w14:textId="520B68D6" w:rsidR="00264777" w:rsidRPr="00655E67" w:rsidRDefault="00264777" w:rsidP="00794AAA">
            <w:pPr>
              <w:pStyle w:val="Prrafodelista"/>
              <w:numPr>
                <w:ilvl w:val="0"/>
                <w:numId w:val="54"/>
              </w:numPr>
              <w:contextualSpacing/>
              <w:jc w:val="both"/>
              <w:rPr>
                <w:rFonts w:ascii="Museo Sans 300" w:hAnsi="Museo Sans 300"/>
                <w:b/>
                <w:sz w:val="20"/>
                <w:szCs w:val="20"/>
              </w:rPr>
            </w:pPr>
            <w:r w:rsidRPr="00655E67">
              <w:rPr>
                <w:rFonts w:ascii="Museo Sans 300" w:hAnsi="Museo Sans 300"/>
                <w:b/>
                <w:sz w:val="20"/>
                <w:szCs w:val="20"/>
              </w:rPr>
              <w:t>Composición portafol</w:t>
            </w:r>
            <w:r w:rsidR="00B20C98" w:rsidRPr="00655E67">
              <w:rPr>
                <w:rFonts w:ascii="Museo Sans 300" w:hAnsi="Museo Sans 300"/>
                <w:b/>
                <w:sz w:val="20"/>
                <w:szCs w:val="20"/>
              </w:rPr>
              <w:t>io por clasificación de riesgo</w:t>
            </w:r>
            <w:r w:rsidR="00345676" w:rsidRPr="00655E67">
              <w:rPr>
                <w:rFonts w:ascii="Museo Sans 300" w:hAnsi="Museo Sans 300"/>
                <w:b/>
                <w:sz w:val="20"/>
                <w:szCs w:val="20"/>
              </w:rPr>
              <w:t xml:space="preserve">; </w:t>
            </w:r>
          </w:p>
          <w:p w14:paraId="3C1E2905" w14:textId="77777777" w:rsidR="00264777" w:rsidRPr="00655E67" w:rsidRDefault="00264777" w:rsidP="00794AAA">
            <w:pPr>
              <w:pStyle w:val="Prrafodelista"/>
              <w:ind w:left="601"/>
              <w:contextualSpacing/>
              <w:jc w:val="both"/>
              <w:rPr>
                <w:rFonts w:ascii="Museo Sans 300" w:hAnsi="Museo Sans 300"/>
                <w:b/>
                <w:sz w:val="20"/>
                <w:szCs w:val="20"/>
              </w:rPr>
            </w:pPr>
          </w:p>
          <w:p w14:paraId="6C1887F2" w14:textId="4C93A72C" w:rsidR="00264777" w:rsidRPr="00655E67" w:rsidRDefault="00264777" w:rsidP="00794AAA">
            <w:pPr>
              <w:pStyle w:val="Prrafodelista"/>
              <w:numPr>
                <w:ilvl w:val="0"/>
                <w:numId w:val="54"/>
              </w:numPr>
              <w:contextualSpacing/>
              <w:jc w:val="both"/>
              <w:rPr>
                <w:rFonts w:ascii="Museo Sans 300" w:hAnsi="Museo Sans 300"/>
                <w:b/>
                <w:sz w:val="20"/>
                <w:szCs w:val="20"/>
              </w:rPr>
            </w:pPr>
            <w:r w:rsidRPr="00655E67">
              <w:rPr>
                <w:rFonts w:ascii="Museo Sans 300" w:hAnsi="Museo Sans 300"/>
                <w:b/>
                <w:sz w:val="20"/>
                <w:szCs w:val="20"/>
              </w:rPr>
              <w:t>Composición</w:t>
            </w:r>
            <w:r w:rsidR="00345676" w:rsidRPr="00655E67">
              <w:rPr>
                <w:rFonts w:ascii="Museo Sans 300" w:hAnsi="Museo Sans 300"/>
                <w:b/>
                <w:sz w:val="20"/>
                <w:szCs w:val="20"/>
              </w:rPr>
              <w:t xml:space="preserve"> portafolio por tipo de moneda; y</w:t>
            </w:r>
          </w:p>
          <w:p w14:paraId="042434AC" w14:textId="77777777" w:rsidR="00264777" w:rsidRPr="00655E67" w:rsidRDefault="00264777" w:rsidP="00794AAA">
            <w:pPr>
              <w:pStyle w:val="Prrafodelista"/>
              <w:ind w:left="720"/>
              <w:contextualSpacing/>
              <w:jc w:val="both"/>
              <w:rPr>
                <w:rFonts w:ascii="Museo Sans 300" w:hAnsi="Museo Sans 300"/>
                <w:b/>
                <w:sz w:val="20"/>
                <w:szCs w:val="20"/>
              </w:rPr>
            </w:pPr>
          </w:p>
          <w:p w14:paraId="03795B50" w14:textId="5781230B" w:rsidR="00264777" w:rsidRPr="00655E67" w:rsidRDefault="00264777" w:rsidP="00794AAA">
            <w:pPr>
              <w:pStyle w:val="Prrafodelista"/>
              <w:numPr>
                <w:ilvl w:val="0"/>
                <w:numId w:val="54"/>
              </w:numPr>
              <w:contextualSpacing/>
              <w:jc w:val="both"/>
              <w:rPr>
                <w:rFonts w:ascii="Museo Sans 300" w:hAnsi="Museo Sans 300"/>
                <w:sz w:val="20"/>
                <w:szCs w:val="20"/>
              </w:rPr>
            </w:pPr>
            <w:r w:rsidRPr="00655E67">
              <w:rPr>
                <w:rFonts w:ascii="Museo Sans 300" w:hAnsi="Museo Sans 300"/>
                <w:b/>
                <w:sz w:val="20"/>
                <w:szCs w:val="20"/>
              </w:rPr>
              <w:t>Composición portafolio por país de origen del emisor</w:t>
            </w:r>
            <w:r w:rsidR="00345676" w:rsidRPr="00655E67">
              <w:rPr>
                <w:rFonts w:ascii="Museo Sans 300" w:hAnsi="Museo Sans 300"/>
                <w:b/>
                <w:sz w:val="20"/>
                <w:szCs w:val="20"/>
              </w:rPr>
              <w:t>.</w:t>
            </w:r>
          </w:p>
        </w:tc>
      </w:tr>
      <w:tr w:rsidR="00C716AF" w:rsidRPr="00655E67" w14:paraId="4C44A912" w14:textId="77777777" w:rsidTr="00C716AF">
        <w:tblPrEx>
          <w:jc w:val="left"/>
        </w:tblPrEx>
        <w:tc>
          <w:tcPr>
            <w:tcW w:w="534" w:type="dxa"/>
            <w:shd w:val="clear" w:color="auto" w:fill="auto"/>
          </w:tcPr>
          <w:p w14:paraId="322FC9F6" w14:textId="0E7D5FC4" w:rsidR="00C716AF" w:rsidRPr="00655E67" w:rsidRDefault="005A08B8" w:rsidP="00794AAA">
            <w:pPr>
              <w:rPr>
                <w:rFonts w:ascii="Museo Sans 300" w:hAnsi="Museo Sans 300"/>
                <w:b/>
                <w:sz w:val="20"/>
                <w:szCs w:val="20"/>
              </w:rPr>
            </w:pPr>
            <w:r w:rsidRPr="00655E67">
              <w:rPr>
                <w:rFonts w:ascii="Museo Sans 300" w:hAnsi="Museo Sans 300"/>
                <w:b/>
                <w:sz w:val="20"/>
                <w:szCs w:val="20"/>
              </w:rPr>
              <w:t>22</w:t>
            </w:r>
          </w:p>
        </w:tc>
        <w:tc>
          <w:tcPr>
            <w:tcW w:w="2409" w:type="dxa"/>
            <w:shd w:val="clear" w:color="auto" w:fill="auto"/>
          </w:tcPr>
          <w:p w14:paraId="6E63AAAC" w14:textId="77777777" w:rsidR="00C716AF" w:rsidRPr="00655E67" w:rsidRDefault="00C716AF" w:rsidP="00794AAA">
            <w:pPr>
              <w:jc w:val="both"/>
              <w:rPr>
                <w:rFonts w:ascii="Museo Sans 300" w:hAnsi="Museo Sans 300"/>
                <w:sz w:val="20"/>
                <w:szCs w:val="20"/>
              </w:rPr>
            </w:pPr>
            <w:r w:rsidRPr="00655E67">
              <w:rPr>
                <w:rFonts w:ascii="Museo Sans 300" w:hAnsi="Museo Sans 300"/>
                <w:b/>
                <w:sz w:val="20"/>
                <w:szCs w:val="20"/>
              </w:rPr>
              <w:t>Monto por tipo de instrumento</w:t>
            </w:r>
          </w:p>
        </w:tc>
        <w:tc>
          <w:tcPr>
            <w:tcW w:w="6111" w:type="dxa"/>
            <w:shd w:val="clear" w:color="auto" w:fill="auto"/>
          </w:tcPr>
          <w:p w14:paraId="00976D31" w14:textId="2329B2F0"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Especificar el monto por tipo de instrumento y por propiedades de inversión detallado en el numeral 2</w:t>
            </w:r>
            <w:r w:rsidR="00A4785C" w:rsidRPr="00655E67">
              <w:rPr>
                <w:rFonts w:ascii="Museo Sans 300" w:hAnsi="Museo Sans 300"/>
                <w:sz w:val="20"/>
                <w:szCs w:val="20"/>
              </w:rPr>
              <w:t>1</w:t>
            </w:r>
            <w:r w:rsidR="00B72CA3" w:rsidRPr="00655E67">
              <w:rPr>
                <w:rFonts w:ascii="Museo Sans 300" w:hAnsi="Museo Sans 300"/>
                <w:sz w:val="20"/>
                <w:szCs w:val="20"/>
              </w:rPr>
              <w:t>.</w:t>
            </w:r>
          </w:p>
        </w:tc>
      </w:tr>
      <w:tr w:rsidR="00C716AF" w:rsidRPr="00655E67" w14:paraId="67222A03" w14:textId="77777777" w:rsidTr="00C716AF">
        <w:tblPrEx>
          <w:jc w:val="left"/>
        </w:tblPrEx>
        <w:tc>
          <w:tcPr>
            <w:tcW w:w="534" w:type="dxa"/>
            <w:shd w:val="clear" w:color="auto" w:fill="auto"/>
          </w:tcPr>
          <w:p w14:paraId="01170131" w14:textId="0D642083" w:rsidR="00C716AF" w:rsidRPr="00655E67" w:rsidRDefault="005A08B8" w:rsidP="00794AAA">
            <w:pPr>
              <w:rPr>
                <w:rFonts w:ascii="Museo Sans 300" w:hAnsi="Museo Sans 300"/>
                <w:b/>
                <w:sz w:val="20"/>
                <w:szCs w:val="20"/>
              </w:rPr>
            </w:pPr>
            <w:r w:rsidRPr="00655E67">
              <w:rPr>
                <w:rFonts w:ascii="Museo Sans 300" w:hAnsi="Museo Sans 300"/>
                <w:b/>
                <w:sz w:val="20"/>
                <w:szCs w:val="20"/>
              </w:rPr>
              <w:t>23</w:t>
            </w:r>
          </w:p>
        </w:tc>
        <w:tc>
          <w:tcPr>
            <w:tcW w:w="2409" w:type="dxa"/>
            <w:shd w:val="clear" w:color="auto" w:fill="auto"/>
          </w:tcPr>
          <w:p w14:paraId="6A957816" w14:textId="77777777" w:rsidR="00C716AF" w:rsidRPr="00655E67" w:rsidRDefault="00C716AF" w:rsidP="00794AAA">
            <w:pPr>
              <w:jc w:val="both"/>
              <w:rPr>
                <w:rFonts w:ascii="Museo Sans 300" w:hAnsi="Museo Sans 300"/>
                <w:sz w:val="20"/>
                <w:szCs w:val="20"/>
              </w:rPr>
            </w:pPr>
            <w:r w:rsidRPr="00655E67">
              <w:rPr>
                <w:rFonts w:ascii="Museo Sans 300" w:hAnsi="Museo Sans 300"/>
                <w:b/>
                <w:sz w:val="20"/>
                <w:szCs w:val="20"/>
              </w:rPr>
              <w:t>Porcentaje de participación</w:t>
            </w:r>
          </w:p>
        </w:tc>
        <w:tc>
          <w:tcPr>
            <w:tcW w:w="6111" w:type="dxa"/>
            <w:shd w:val="clear" w:color="auto" w:fill="auto"/>
          </w:tcPr>
          <w:p w14:paraId="032CC22F"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Corresponde a los porcentajes de participación de activos que conforman el portafolio de inversiones del Fondo por tipo de instrumento y propiedades de inversión.</w:t>
            </w:r>
          </w:p>
        </w:tc>
      </w:tr>
      <w:tr w:rsidR="00C716AF" w:rsidRPr="00655E67" w14:paraId="60B2FBBC" w14:textId="77777777" w:rsidTr="00C716AF">
        <w:tblPrEx>
          <w:jc w:val="left"/>
        </w:tblPrEx>
        <w:tc>
          <w:tcPr>
            <w:tcW w:w="534" w:type="dxa"/>
            <w:shd w:val="clear" w:color="auto" w:fill="auto"/>
          </w:tcPr>
          <w:p w14:paraId="24B2A3FD" w14:textId="32C399CC" w:rsidR="00C716AF" w:rsidRPr="00655E67" w:rsidRDefault="005A08B8" w:rsidP="00794AAA">
            <w:pPr>
              <w:rPr>
                <w:rFonts w:ascii="Museo Sans 300" w:hAnsi="Museo Sans 300"/>
                <w:b/>
                <w:sz w:val="20"/>
                <w:szCs w:val="20"/>
              </w:rPr>
            </w:pPr>
            <w:r w:rsidRPr="00655E67">
              <w:rPr>
                <w:rFonts w:ascii="Museo Sans 300" w:hAnsi="Museo Sans 300"/>
                <w:b/>
                <w:sz w:val="20"/>
                <w:szCs w:val="20"/>
              </w:rPr>
              <w:t>24</w:t>
            </w:r>
          </w:p>
        </w:tc>
        <w:tc>
          <w:tcPr>
            <w:tcW w:w="2409" w:type="dxa"/>
            <w:shd w:val="clear" w:color="auto" w:fill="auto"/>
          </w:tcPr>
          <w:p w14:paraId="7449E4CB" w14:textId="77777777" w:rsidR="00C716AF" w:rsidRPr="00655E67" w:rsidRDefault="00C716AF" w:rsidP="00794AAA">
            <w:pPr>
              <w:jc w:val="both"/>
              <w:rPr>
                <w:rFonts w:ascii="Museo Sans 300" w:hAnsi="Museo Sans 300"/>
                <w:b/>
                <w:sz w:val="20"/>
                <w:szCs w:val="20"/>
              </w:rPr>
            </w:pPr>
            <w:r w:rsidRPr="00655E67">
              <w:rPr>
                <w:rFonts w:ascii="Museo Sans 300" w:hAnsi="Museo Sans 300"/>
                <w:b/>
                <w:sz w:val="20"/>
                <w:szCs w:val="20"/>
              </w:rPr>
              <w:t>Información del contacto</w:t>
            </w:r>
          </w:p>
        </w:tc>
        <w:tc>
          <w:tcPr>
            <w:tcW w:w="6111" w:type="dxa"/>
            <w:shd w:val="clear" w:color="auto" w:fill="auto"/>
          </w:tcPr>
          <w:p w14:paraId="51DB2F50" w14:textId="77777777" w:rsidR="00C716AF" w:rsidRPr="00655E67" w:rsidRDefault="00C716AF" w:rsidP="00794AAA">
            <w:pPr>
              <w:jc w:val="both"/>
              <w:rPr>
                <w:rFonts w:ascii="Museo Sans 300" w:hAnsi="Museo Sans 300"/>
                <w:sz w:val="20"/>
                <w:szCs w:val="20"/>
              </w:rPr>
            </w:pPr>
            <w:r w:rsidRPr="00655E67">
              <w:rPr>
                <w:rFonts w:ascii="Museo Sans 300" w:hAnsi="Museo Sans 300"/>
                <w:sz w:val="20"/>
                <w:szCs w:val="20"/>
              </w:rPr>
              <w:t>Especificar lugar y persona designada para atender consultas sobre la información del Fondo.</w:t>
            </w:r>
          </w:p>
        </w:tc>
      </w:tr>
    </w:tbl>
    <w:p w14:paraId="0D608D92" w14:textId="01CC07F7" w:rsidR="00C86C04" w:rsidRPr="00655E67" w:rsidRDefault="00C86C04" w:rsidP="00794AAA">
      <w:pPr>
        <w:rPr>
          <w:rFonts w:ascii="Museo Sans 300" w:hAnsi="Museo Sans 300"/>
          <w:sz w:val="20"/>
          <w:szCs w:val="20"/>
        </w:rPr>
      </w:pPr>
    </w:p>
    <w:sectPr w:rsidR="00C86C04" w:rsidRPr="00655E67" w:rsidSect="00DE1B98">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031C7" w14:textId="77777777" w:rsidR="00767275" w:rsidRDefault="00767275">
      <w:r>
        <w:separator/>
      </w:r>
    </w:p>
  </w:endnote>
  <w:endnote w:type="continuationSeparator" w:id="0">
    <w:p w14:paraId="1E7F7545" w14:textId="77777777" w:rsidR="00767275" w:rsidRDefault="00767275">
      <w:r>
        <w:continuationSeparator/>
      </w:r>
    </w:p>
  </w:endnote>
  <w:endnote w:type="continuationNotice" w:id="1">
    <w:p w14:paraId="371C4664" w14:textId="77777777" w:rsidR="00767275" w:rsidRDefault="00767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767275" w:rsidRPr="00B77545" w14:paraId="09F97C0B" w14:textId="77777777" w:rsidTr="00807103">
      <w:trPr>
        <w:trHeight w:val="822"/>
        <w:jc w:val="center"/>
      </w:trPr>
      <w:tc>
        <w:tcPr>
          <w:tcW w:w="7463" w:type="dxa"/>
          <w:vAlign w:val="center"/>
        </w:tcPr>
        <w:p w14:paraId="1DC29E83" w14:textId="77777777" w:rsidR="00767275" w:rsidRPr="00EB20CD" w:rsidRDefault="00767275" w:rsidP="00E54C60">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4E47D909" w14:textId="77777777" w:rsidR="00767275" w:rsidRPr="00EB20CD" w:rsidRDefault="00767275" w:rsidP="00E54C60">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355E191E" w14:textId="77777777" w:rsidR="00767275" w:rsidRPr="00EB20CD" w:rsidRDefault="00767275" w:rsidP="00E54C60">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75F66E7C" w14:textId="77777777" w:rsidR="00767275" w:rsidRPr="00EB20CD" w:rsidRDefault="000A679D" w:rsidP="00E54C60">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767275" w:rsidRPr="00EB20CD">
                    <w:rPr>
                      <w:rFonts w:ascii="Museo Sans 300" w:hAnsi="Museo Sans 300" w:cs="Arial"/>
                      <w:color w:val="818284"/>
                      <w:sz w:val="18"/>
                      <w:szCs w:val="18"/>
                    </w:rPr>
                    <w:t xml:space="preserve">Página </w:t>
                  </w:r>
                  <w:r w:rsidR="00767275" w:rsidRPr="00EB20CD">
                    <w:rPr>
                      <w:rFonts w:ascii="Museo Sans 300" w:hAnsi="Museo Sans 300" w:cs="Arial"/>
                      <w:color w:val="818284"/>
                      <w:sz w:val="18"/>
                      <w:szCs w:val="18"/>
                    </w:rPr>
                    <w:fldChar w:fldCharType="begin"/>
                  </w:r>
                  <w:r w:rsidR="00767275" w:rsidRPr="00EB20CD">
                    <w:rPr>
                      <w:rFonts w:ascii="Museo Sans 300" w:hAnsi="Museo Sans 300" w:cs="Arial"/>
                      <w:color w:val="818284"/>
                      <w:sz w:val="18"/>
                      <w:szCs w:val="18"/>
                    </w:rPr>
                    <w:instrText>PAGE</w:instrText>
                  </w:r>
                  <w:r w:rsidR="00767275"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35</w:t>
                  </w:r>
                  <w:r w:rsidR="00767275" w:rsidRPr="00EB20CD">
                    <w:rPr>
                      <w:rFonts w:ascii="Museo Sans 300" w:hAnsi="Museo Sans 300" w:cs="Arial"/>
                      <w:color w:val="818284"/>
                      <w:sz w:val="18"/>
                      <w:szCs w:val="18"/>
                    </w:rPr>
                    <w:fldChar w:fldCharType="end"/>
                  </w:r>
                  <w:r w:rsidR="00767275" w:rsidRPr="00EB20CD">
                    <w:rPr>
                      <w:rFonts w:ascii="Museo Sans 300" w:hAnsi="Museo Sans 300" w:cs="Arial"/>
                      <w:color w:val="818284"/>
                      <w:sz w:val="18"/>
                      <w:szCs w:val="18"/>
                    </w:rPr>
                    <w:t xml:space="preserve"> de </w:t>
                  </w:r>
                  <w:r w:rsidR="00767275" w:rsidRPr="00EB20CD">
                    <w:rPr>
                      <w:rFonts w:ascii="Museo Sans 300" w:hAnsi="Museo Sans 300" w:cs="Arial"/>
                      <w:color w:val="818284"/>
                      <w:sz w:val="18"/>
                      <w:szCs w:val="18"/>
                    </w:rPr>
                    <w:fldChar w:fldCharType="begin"/>
                  </w:r>
                  <w:r w:rsidR="00767275" w:rsidRPr="00EB20CD">
                    <w:rPr>
                      <w:rFonts w:ascii="Museo Sans 300" w:hAnsi="Museo Sans 300" w:cs="Arial"/>
                      <w:color w:val="818284"/>
                      <w:sz w:val="18"/>
                      <w:szCs w:val="18"/>
                    </w:rPr>
                    <w:instrText>NUMPAGES</w:instrText>
                  </w:r>
                  <w:r w:rsidR="00767275"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56</w:t>
                  </w:r>
                  <w:r w:rsidR="00767275" w:rsidRPr="00EB20CD">
                    <w:rPr>
                      <w:rFonts w:ascii="Museo Sans 300" w:hAnsi="Museo Sans 300" w:cs="Arial"/>
                      <w:color w:val="818284"/>
                      <w:sz w:val="18"/>
                      <w:szCs w:val="18"/>
                    </w:rPr>
                    <w:fldChar w:fldCharType="end"/>
                  </w:r>
                </w:sdtContent>
              </w:sdt>
            </w:sdtContent>
          </w:sdt>
        </w:p>
      </w:tc>
    </w:tr>
  </w:tbl>
  <w:p w14:paraId="67E0B705" w14:textId="77777777" w:rsidR="00767275" w:rsidRPr="00820704" w:rsidRDefault="00767275" w:rsidP="00E54C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0B122" w14:textId="77777777" w:rsidR="00767275" w:rsidRDefault="00767275">
      <w:r>
        <w:separator/>
      </w:r>
    </w:p>
  </w:footnote>
  <w:footnote w:type="continuationSeparator" w:id="0">
    <w:p w14:paraId="40826064" w14:textId="77777777" w:rsidR="00767275" w:rsidRDefault="00767275">
      <w:r>
        <w:continuationSeparator/>
      </w:r>
    </w:p>
  </w:footnote>
  <w:footnote w:type="continuationNotice" w:id="1">
    <w:p w14:paraId="1A7F8055" w14:textId="77777777" w:rsidR="00767275" w:rsidRDefault="007672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811" w:tblpY="-645"/>
      <w:tblW w:w="1038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335"/>
      <w:gridCol w:w="1806"/>
    </w:tblGrid>
    <w:tr w:rsidR="00767275" w:rsidRPr="00F45C14" w14:paraId="1C21DBA0" w14:textId="77777777" w:rsidTr="00473294">
      <w:trPr>
        <w:trHeight w:val="431"/>
      </w:trPr>
      <w:tc>
        <w:tcPr>
          <w:tcW w:w="2243" w:type="dxa"/>
          <w:vAlign w:val="center"/>
          <w:hideMark/>
        </w:tcPr>
        <w:p w14:paraId="5CF172D5" w14:textId="5FB2B469" w:rsidR="00767275" w:rsidRPr="00F45C14" w:rsidRDefault="00767275" w:rsidP="00A73FA1">
          <w:pPr>
            <w:tabs>
              <w:tab w:val="center" w:pos="4419"/>
              <w:tab w:val="right" w:pos="8838"/>
            </w:tabs>
            <w:jc w:val="center"/>
            <w:rPr>
              <w:rFonts w:ascii="Museo Sans 300" w:hAnsi="Museo Sans 300" w:cs="Arial"/>
              <w:color w:val="808080" w:themeColor="background1" w:themeShade="80"/>
              <w:sz w:val="18"/>
              <w:szCs w:val="18"/>
              <w:lang w:val="es-MX"/>
            </w:rPr>
          </w:pPr>
          <w:r w:rsidRPr="00F45C14">
            <w:rPr>
              <w:rFonts w:ascii="Museo Sans 300" w:hAnsi="Museo Sans 300" w:cs="Arial"/>
              <w:color w:val="808080" w:themeColor="background1" w:themeShade="80"/>
              <w:sz w:val="18"/>
              <w:szCs w:val="18"/>
              <w:lang w:val="es-MX"/>
            </w:rPr>
            <w:t>CNBCR-12/2018</w:t>
          </w:r>
        </w:p>
      </w:tc>
      <w:tc>
        <w:tcPr>
          <w:tcW w:w="6335" w:type="dxa"/>
          <w:vMerge w:val="restart"/>
          <w:vAlign w:val="center"/>
          <w:hideMark/>
        </w:tcPr>
        <w:p w14:paraId="35CF4852" w14:textId="77777777" w:rsidR="00767275" w:rsidRPr="00F45C14" w:rsidRDefault="00767275" w:rsidP="00A73FA1">
          <w:pPr>
            <w:jc w:val="center"/>
            <w:rPr>
              <w:rFonts w:ascii="Museo Sans 300" w:hAnsi="Museo Sans 300" w:cs="Arial"/>
              <w:color w:val="808080" w:themeColor="background1" w:themeShade="80"/>
              <w:sz w:val="18"/>
              <w:szCs w:val="18"/>
              <w:lang w:val="es-MX"/>
            </w:rPr>
          </w:pPr>
          <w:r w:rsidRPr="00F45C14">
            <w:rPr>
              <w:rFonts w:ascii="Museo Sans 300" w:hAnsi="Museo Sans 300" w:cs="Arial"/>
              <w:color w:val="808080" w:themeColor="background1" w:themeShade="80"/>
              <w:sz w:val="18"/>
              <w:szCs w:val="18"/>
              <w:lang w:val="es-MX"/>
            </w:rPr>
            <w:t>NDMC-19</w:t>
          </w:r>
        </w:p>
        <w:p w14:paraId="6C163DB0" w14:textId="77777777" w:rsidR="00767275" w:rsidRPr="00F45C14" w:rsidRDefault="00767275" w:rsidP="00A73FA1">
          <w:pPr>
            <w:jc w:val="center"/>
            <w:rPr>
              <w:rFonts w:ascii="Museo Sans 300" w:hAnsi="Museo Sans 300" w:cs="Arial"/>
              <w:color w:val="808080" w:themeColor="background1" w:themeShade="80"/>
              <w:sz w:val="18"/>
              <w:szCs w:val="18"/>
            </w:rPr>
          </w:pPr>
          <w:r w:rsidRPr="00F45C14">
            <w:rPr>
              <w:rFonts w:ascii="Museo Sans 300" w:hAnsi="Museo Sans 300" w:cs="Arial"/>
              <w:color w:val="808080" w:themeColor="background1" w:themeShade="80"/>
              <w:sz w:val="18"/>
              <w:szCs w:val="18"/>
              <w:lang w:val="es-MX"/>
            </w:rPr>
            <w:t>NORMAS TÉCNICAS DE FONDOS DE INVERSIÓN CERRADOS DE DESARROLLO INMOBILIARIO</w:t>
          </w:r>
        </w:p>
      </w:tc>
      <w:tc>
        <w:tcPr>
          <w:tcW w:w="0" w:type="auto"/>
          <w:vMerge w:val="restart"/>
          <w:vAlign w:val="center"/>
          <w:hideMark/>
        </w:tcPr>
        <w:p w14:paraId="2C498937" w14:textId="28049F8C" w:rsidR="00767275" w:rsidRPr="00F45C14" w:rsidRDefault="00767275" w:rsidP="00A73FA1">
          <w:pPr>
            <w:tabs>
              <w:tab w:val="center" w:pos="4419"/>
              <w:tab w:val="right" w:pos="8838"/>
            </w:tabs>
            <w:jc w:val="center"/>
            <w:rPr>
              <w:rFonts w:ascii="Museo Sans 300" w:hAnsi="Museo Sans 300" w:cs="Arial"/>
              <w:color w:val="808080" w:themeColor="background1" w:themeShade="80"/>
              <w:sz w:val="18"/>
              <w:szCs w:val="18"/>
              <w:lang w:val="es-MX"/>
            </w:rPr>
          </w:pPr>
          <w:r w:rsidRPr="002A2DF7">
            <w:rPr>
              <w:rFonts w:ascii="Candara" w:hAnsi="Candara" w:cs="Arial"/>
              <w:bCs/>
              <w:noProof/>
              <w:lang w:eastAsia="es-SV"/>
            </w:rPr>
            <w:drawing>
              <wp:inline distT="0" distB="0" distL="0" distR="0" wp14:anchorId="54697EAC" wp14:editId="10245DBD">
                <wp:extent cx="1003935" cy="510540"/>
                <wp:effectExtent l="0" t="0" r="5715" b="3810"/>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3935" cy="510540"/>
                        </a:xfrm>
                        <a:prstGeom prst="rect">
                          <a:avLst/>
                        </a:prstGeom>
                      </pic:spPr>
                    </pic:pic>
                  </a:graphicData>
                </a:graphic>
              </wp:inline>
            </w:drawing>
          </w:r>
        </w:p>
      </w:tc>
    </w:tr>
    <w:tr w:rsidR="00767275" w:rsidRPr="00F45C14" w14:paraId="01049E3E" w14:textId="77777777" w:rsidTr="00473294">
      <w:trPr>
        <w:trHeight w:val="441"/>
      </w:trPr>
      <w:tc>
        <w:tcPr>
          <w:tcW w:w="2243" w:type="dxa"/>
          <w:vAlign w:val="center"/>
          <w:hideMark/>
        </w:tcPr>
        <w:p w14:paraId="59F33807" w14:textId="77777777" w:rsidR="00767275" w:rsidRPr="00F45C14" w:rsidRDefault="00767275" w:rsidP="00A73FA1">
          <w:pPr>
            <w:tabs>
              <w:tab w:val="center" w:pos="4419"/>
              <w:tab w:val="right" w:pos="8838"/>
            </w:tabs>
            <w:jc w:val="center"/>
            <w:rPr>
              <w:rFonts w:ascii="Museo Sans 300" w:hAnsi="Museo Sans 300" w:cs="Arial"/>
              <w:color w:val="808080" w:themeColor="background1" w:themeShade="80"/>
              <w:sz w:val="18"/>
              <w:szCs w:val="18"/>
              <w:lang w:val="es-MX"/>
            </w:rPr>
          </w:pPr>
          <w:r w:rsidRPr="00F45C14">
            <w:rPr>
              <w:rFonts w:ascii="Museo Sans 300" w:hAnsi="Museo Sans 300" w:cs="Arial"/>
              <w:color w:val="808080" w:themeColor="background1" w:themeShade="80"/>
              <w:sz w:val="18"/>
              <w:szCs w:val="18"/>
              <w:lang w:val="es-MX"/>
            </w:rPr>
            <w:t>Aprobación: 21/11/2018</w:t>
          </w:r>
        </w:p>
      </w:tc>
      <w:tc>
        <w:tcPr>
          <w:tcW w:w="6335" w:type="dxa"/>
          <w:vMerge/>
          <w:vAlign w:val="center"/>
          <w:hideMark/>
        </w:tcPr>
        <w:p w14:paraId="62B95981" w14:textId="77777777" w:rsidR="00767275" w:rsidRPr="00F45C14" w:rsidRDefault="00767275" w:rsidP="00A73FA1">
          <w:pPr>
            <w:rPr>
              <w:rFonts w:ascii="Museo Sans 300" w:hAnsi="Museo Sans 300" w:cs="Arial"/>
              <w:color w:val="808080" w:themeColor="background1" w:themeShade="80"/>
              <w:sz w:val="18"/>
              <w:szCs w:val="18"/>
              <w:lang w:val="es-MX"/>
            </w:rPr>
          </w:pPr>
        </w:p>
      </w:tc>
      <w:tc>
        <w:tcPr>
          <w:tcW w:w="0" w:type="auto"/>
          <w:vMerge/>
          <w:vAlign w:val="center"/>
          <w:hideMark/>
        </w:tcPr>
        <w:p w14:paraId="7BAB9874" w14:textId="77777777" w:rsidR="00767275" w:rsidRPr="00F45C14" w:rsidRDefault="00767275" w:rsidP="00A73FA1">
          <w:pPr>
            <w:rPr>
              <w:rFonts w:ascii="Museo Sans 300" w:hAnsi="Museo Sans 300" w:cs="Arial"/>
              <w:color w:val="808080" w:themeColor="background1" w:themeShade="80"/>
              <w:sz w:val="18"/>
              <w:szCs w:val="18"/>
              <w:lang w:val="es-MX"/>
            </w:rPr>
          </w:pPr>
        </w:p>
      </w:tc>
    </w:tr>
    <w:tr w:rsidR="00767275" w:rsidRPr="00F45C14" w14:paraId="63E1041E" w14:textId="77777777" w:rsidTr="00473294">
      <w:trPr>
        <w:trHeight w:val="432"/>
      </w:trPr>
      <w:tc>
        <w:tcPr>
          <w:tcW w:w="2243" w:type="dxa"/>
          <w:vAlign w:val="center"/>
          <w:hideMark/>
        </w:tcPr>
        <w:p w14:paraId="29376CFE" w14:textId="77777777" w:rsidR="00767275" w:rsidRPr="00F45C14" w:rsidRDefault="00767275" w:rsidP="00A73FA1">
          <w:pPr>
            <w:tabs>
              <w:tab w:val="center" w:pos="4419"/>
              <w:tab w:val="right" w:pos="8838"/>
            </w:tabs>
            <w:jc w:val="center"/>
            <w:rPr>
              <w:rFonts w:ascii="Museo Sans 300" w:hAnsi="Museo Sans 300" w:cs="Arial"/>
              <w:color w:val="808080" w:themeColor="background1" w:themeShade="80"/>
              <w:sz w:val="18"/>
              <w:szCs w:val="18"/>
              <w:lang w:val="es-MX"/>
            </w:rPr>
          </w:pPr>
          <w:r w:rsidRPr="00F45C14">
            <w:rPr>
              <w:rFonts w:ascii="Museo Sans 300" w:hAnsi="Museo Sans 300" w:cs="Arial"/>
              <w:color w:val="808080" w:themeColor="background1" w:themeShade="80"/>
              <w:sz w:val="18"/>
              <w:szCs w:val="18"/>
              <w:lang w:val="es-MX"/>
            </w:rPr>
            <w:t>Vigencia: 10/12/2018</w:t>
          </w:r>
        </w:p>
      </w:tc>
      <w:tc>
        <w:tcPr>
          <w:tcW w:w="6335" w:type="dxa"/>
          <w:vMerge/>
          <w:vAlign w:val="center"/>
          <w:hideMark/>
        </w:tcPr>
        <w:p w14:paraId="4E5D1627" w14:textId="77777777" w:rsidR="00767275" w:rsidRPr="00F45C14" w:rsidRDefault="00767275" w:rsidP="00A73FA1">
          <w:pPr>
            <w:rPr>
              <w:rFonts w:ascii="Museo Sans 300" w:hAnsi="Museo Sans 300" w:cs="Arial"/>
              <w:color w:val="808080" w:themeColor="background1" w:themeShade="80"/>
              <w:sz w:val="18"/>
              <w:szCs w:val="18"/>
              <w:lang w:val="es-MX"/>
            </w:rPr>
          </w:pPr>
        </w:p>
      </w:tc>
      <w:tc>
        <w:tcPr>
          <w:tcW w:w="0" w:type="auto"/>
          <w:vMerge/>
          <w:vAlign w:val="center"/>
          <w:hideMark/>
        </w:tcPr>
        <w:p w14:paraId="6427BF41" w14:textId="77777777" w:rsidR="00767275" w:rsidRPr="00F45C14" w:rsidRDefault="00767275" w:rsidP="00A73FA1">
          <w:pPr>
            <w:rPr>
              <w:rFonts w:ascii="Museo Sans 300" w:hAnsi="Museo Sans 300" w:cs="Arial"/>
              <w:color w:val="808080" w:themeColor="background1" w:themeShade="80"/>
              <w:sz w:val="18"/>
              <w:szCs w:val="18"/>
              <w:lang w:val="es-MX"/>
            </w:rPr>
          </w:pPr>
        </w:p>
      </w:tc>
    </w:tr>
  </w:tbl>
  <w:p w14:paraId="19493345" w14:textId="35D58F91" w:rsidR="00767275" w:rsidRPr="005E3FE7" w:rsidRDefault="00767275" w:rsidP="00400F8E">
    <w:pPr>
      <w:pStyle w:val="Encabezado"/>
      <w:rPr>
        <w:rFonts w:ascii="Museo Sans 300" w:hAnsi="Museo Sans 3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C79"/>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84B43AB"/>
    <w:multiLevelType w:val="hybridMultilevel"/>
    <w:tmpl w:val="1DCA297A"/>
    <w:lvl w:ilvl="0" w:tplc="7EB8FB2E">
      <w:start w:val="1"/>
      <w:numFmt w:val="upperRoman"/>
      <w:lvlText w:val="%1."/>
      <w:lvlJc w:val="left"/>
      <w:pPr>
        <w:ind w:left="360" w:hanging="360"/>
      </w:pPr>
      <w:rPr>
        <w:rFonts w:hint="default"/>
        <w:strike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8C64522"/>
    <w:multiLevelType w:val="hybridMultilevel"/>
    <w:tmpl w:val="B95A2CF0"/>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09275BCC"/>
    <w:multiLevelType w:val="hybridMultilevel"/>
    <w:tmpl w:val="26667644"/>
    <w:lvl w:ilvl="0" w:tplc="26620212">
      <w:start w:val="1"/>
      <w:numFmt w:val="lowerLetter"/>
      <w:lvlText w:val="%1)"/>
      <w:lvlJc w:val="left"/>
      <w:pPr>
        <w:tabs>
          <w:tab w:val="num" w:pos="1778"/>
        </w:tabs>
        <w:ind w:left="1778" w:hanging="360"/>
      </w:pPr>
      <w:rPr>
        <w:rFonts w:hint="default"/>
        <w:color w:val="auto"/>
      </w:rPr>
    </w:lvl>
    <w:lvl w:ilvl="1" w:tplc="0C0A0019" w:tentative="1">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4">
    <w:nsid w:val="09361D53"/>
    <w:multiLevelType w:val="hybridMultilevel"/>
    <w:tmpl w:val="BC00BCCC"/>
    <w:lvl w:ilvl="0" w:tplc="7DC8CE3C">
      <w:start w:val="1"/>
      <w:numFmt w:val="lowerRoman"/>
      <w:lvlText w:val="%1."/>
      <w:lvlJc w:val="righ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B5C006E"/>
    <w:multiLevelType w:val="hybridMultilevel"/>
    <w:tmpl w:val="77E61492"/>
    <w:lvl w:ilvl="0" w:tplc="F5648AE4">
      <w:start w:val="1"/>
      <w:numFmt w:val="lowerRoman"/>
      <w:lvlText w:val="%1)"/>
      <w:lvlJc w:val="left"/>
      <w:pPr>
        <w:tabs>
          <w:tab w:val="num" w:pos="1069"/>
        </w:tabs>
        <w:ind w:left="1069" w:hanging="360"/>
      </w:pPr>
      <w:rPr>
        <w:rFonts w:hint="default"/>
        <w:b w:val="0"/>
        <w:i w:val="0"/>
        <w:sz w:val="22"/>
        <w:szCs w:val="22"/>
        <w:u w:val="none"/>
        <w:lang w:val="es-CL"/>
      </w:rPr>
    </w:lvl>
    <w:lvl w:ilvl="1" w:tplc="C6AC2C00">
      <w:start w:val="1"/>
      <w:numFmt w:val="lowerLetter"/>
      <w:lvlText w:val="%2)"/>
      <w:lvlJc w:val="left"/>
      <w:pPr>
        <w:tabs>
          <w:tab w:val="num" w:pos="1789"/>
        </w:tabs>
        <w:ind w:left="1789" w:hanging="360"/>
      </w:pPr>
      <w:rPr>
        <w:rFonts w:hint="default"/>
      </w:rPr>
    </w:lvl>
    <w:lvl w:ilvl="2" w:tplc="440A0011">
      <w:start w:val="1"/>
      <w:numFmt w:val="decimal"/>
      <w:lvlText w:val="%3)"/>
      <w:lvlJc w:val="left"/>
      <w:pPr>
        <w:ind w:left="2689" w:hanging="360"/>
      </w:pPr>
      <w:rPr>
        <w:rFonts w:hint="default"/>
        <w:b/>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nsid w:val="0C066D49"/>
    <w:multiLevelType w:val="hybridMultilevel"/>
    <w:tmpl w:val="B32E7650"/>
    <w:lvl w:ilvl="0" w:tplc="09D0F308">
      <w:start w:val="1"/>
      <w:numFmt w:val="lowerRoman"/>
      <w:lvlText w:val="%1."/>
      <w:lvlJc w:val="left"/>
      <w:pPr>
        <w:ind w:left="270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1952FBD"/>
    <w:multiLevelType w:val="hybridMultilevel"/>
    <w:tmpl w:val="651678A8"/>
    <w:lvl w:ilvl="0" w:tplc="5FDA9128">
      <w:start w:val="1"/>
      <w:numFmt w:val="lowerLetter"/>
      <w:lvlText w:val="%1)"/>
      <w:lvlJc w:val="left"/>
      <w:pPr>
        <w:ind w:hanging="706"/>
      </w:pPr>
      <w:rPr>
        <w:rFonts w:ascii="Museo Sans 300" w:eastAsia="Arial Narrow" w:hAnsi="Museo Sans 300" w:hint="default"/>
        <w:spacing w:val="-1"/>
        <w:sz w:val="20"/>
        <w:szCs w:val="20"/>
      </w:rPr>
    </w:lvl>
    <w:lvl w:ilvl="1" w:tplc="6E704060">
      <w:start w:val="1"/>
      <w:numFmt w:val="bullet"/>
      <w:lvlText w:val="•"/>
      <w:lvlJc w:val="left"/>
      <w:rPr>
        <w:rFonts w:hint="default"/>
      </w:rPr>
    </w:lvl>
    <w:lvl w:ilvl="2" w:tplc="26D0716C">
      <w:start w:val="1"/>
      <w:numFmt w:val="bullet"/>
      <w:lvlText w:val="•"/>
      <w:lvlJc w:val="left"/>
      <w:rPr>
        <w:rFonts w:hint="default"/>
      </w:rPr>
    </w:lvl>
    <w:lvl w:ilvl="3" w:tplc="A58462D0">
      <w:start w:val="1"/>
      <w:numFmt w:val="bullet"/>
      <w:lvlText w:val="•"/>
      <w:lvlJc w:val="left"/>
      <w:rPr>
        <w:rFonts w:hint="default"/>
      </w:rPr>
    </w:lvl>
    <w:lvl w:ilvl="4" w:tplc="19786310">
      <w:start w:val="1"/>
      <w:numFmt w:val="bullet"/>
      <w:lvlText w:val="•"/>
      <w:lvlJc w:val="left"/>
      <w:rPr>
        <w:rFonts w:hint="default"/>
      </w:rPr>
    </w:lvl>
    <w:lvl w:ilvl="5" w:tplc="B3B6D2B2">
      <w:start w:val="1"/>
      <w:numFmt w:val="bullet"/>
      <w:lvlText w:val="•"/>
      <w:lvlJc w:val="left"/>
      <w:rPr>
        <w:rFonts w:hint="default"/>
      </w:rPr>
    </w:lvl>
    <w:lvl w:ilvl="6" w:tplc="774C3F06">
      <w:start w:val="1"/>
      <w:numFmt w:val="bullet"/>
      <w:lvlText w:val="•"/>
      <w:lvlJc w:val="left"/>
      <w:rPr>
        <w:rFonts w:hint="default"/>
      </w:rPr>
    </w:lvl>
    <w:lvl w:ilvl="7" w:tplc="4090349C">
      <w:start w:val="1"/>
      <w:numFmt w:val="bullet"/>
      <w:lvlText w:val="•"/>
      <w:lvlJc w:val="left"/>
      <w:rPr>
        <w:rFonts w:hint="default"/>
      </w:rPr>
    </w:lvl>
    <w:lvl w:ilvl="8" w:tplc="AA783BBE">
      <w:start w:val="1"/>
      <w:numFmt w:val="bullet"/>
      <w:lvlText w:val="•"/>
      <w:lvlJc w:val="left"/>
      <w:rPr>
        <w:rFonts w:hint="default"/>
      </w:rPr>
    </w:lvl>
  </w:abstractNum>
  <w:abstractNum w:abstractNumId="8">
    <w:nsid w:val="124463A2"/>
    <w:multiLevelType w:val="hybridMultilevel"/>
    <w:tmpl w:val="1A3823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2B73CFC"/>
    <w:multiLevelType w:val="hybridMultilevel"/>
    <w:tmpl w:val="7FE88B16"/>
    <w:lvl w:ilvl="0" w:tplc="F24CDB0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3850AA2"/>
    <w:multiLevelType w:val="hybridMultilevel"/>
    <w:tmpl w:val="B43859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39152E1"/>
    <w:multiLevelType w:val="hybridMultilevel"/>
    <w:tmpl w:val="E5F6A540"/>
    <w:lvl w:ilvl="0" w:tplc="21840AFC">
      <w:start w:val="1"/>
      <w:numFmt w:val="lowerLetter"/>
      <w:lvlText w:val="%1)"/>
      <w:lvlJc w:val="left"/>
      <w:pPr>
        <w:ind w:left="720" w:hanging="360"/>
      </w:pPr>
      <w:rPr>
        <w:rFonts w:cstheme="minorBidi"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3E87119"/>
    <w:multiLevelType w:val="hybridMultilevel"/>
    <w:tmpl w:val="6CC8AA1C"/>
    <w:lvl w:ilvl="0" w:tplc="A8DEBFA8">
      <w:start w:val="1"/>
      <w:numFmt w:val="decimal"/>
      <w:lvlText w:val="(%1)"/>
      <w:lvlJc w:val="left"/>
      <w:pPr>
        <w:ind w:left="720" w:hanging="360"/>
      </w:pPr>
      <w:rPr>
        <w:rFonts w:hint="default"/>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3EB5A62"/>
    <w:multiLevelType w:val="hybridMultilevel"/>
    <w:tmpl w:val="0B2AB9A2"/>
    <w:lvl w:ilvl="0" w:tplc="F000E828">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97B3FCA"/>
    <w:multiLevelType w:val="hybridMultilevel"/>
    <w:tmpl w:val="8B34BBC8"/>
    <w:lvl w:ilvl="0" w:tplc="73D635EA">
      <w:start w:val="1"/>
      <w:numFmt w:val="lowerLetter"/>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2FC5ED5"/>
    <w:multiLevelType w:val="hybridMultilevel"/>
    <w:tmpl w:val="C5BE9A48"/>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2FD0D6D"/>
    <w:multiLevelType w:val="hybridMultilevel"/>
    <w:tmpl w:val="4D10D4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3C02A59"/>
    <w:multiLevelType w:val="hybridMultilevel"/>
    <w:tmpl w:val="739231C0"/>
    <w:lvl w:ilvl="0" w:tplc="E9723F5C">
      <w:start w:val="1"/>
      <w:numFmt w:val="lowerRoman"/>
      <w:lvlText w:val="%1."/>
      <w:lvlJc w:val="right"/>
      <w:pPr>
        <w:tabs>
          <w:tab w:val="num" w:pos="722"/>
        </w:tabs>
        <w:ind w:left="722" w:hanging="360"/>
      </w:pPr>
      <w:rPr>
        <w:rFonts w:hint="default"/>
        <w:b w:val="0"/>
        <w:i w:val="0"/>
        <w:sz w:val="20"/>
        <w:szCs w:val="18"/>
        <w:u w:val="none"/>
        <w:lang w:val="es-CL"/>
      </w:rPr>
    </w:lvl>
    <w:lvl w:ilvl="1" w:tplc="C6AC2C00">
      <w:start w:val="1"/>
      <w:numFmt w:val="lowerLetter"/>
      <w:lvlText w:val="%2)"/>
      <w:lvlJc w:val="left"/>
      <w:pPr>
        <w:tabs>
          <w:tab w:val="num" w:pos="1442"/>
        </w:tabs>
        <w:ind w:left="1442" w:hanging="360"/>
      </w:pPr>
      <w:rPr>
        <w:rFonts w:hint="default"/>
      </w:rPr>
    </w:lvl>
    <w:lvl w:ilvl="2" w:tplc="DE585206">
      <w:start w:val="1"/>
      <w:numFmt w:val="decimal"/>
      <w:lvlText w:val="%3."/>
      <w:lvlJc w:val="left"/>
      <w:pPr>
        <w:ind w:left="2342" w:hanging="360"/>
      </w:pPr>
      <w:rPr>
        <w:rFonts w:hint="default"/>
        <w:b/>
      </w:rPr>
    </w:lvl>
    <w:lvl w:ilvl="3" w:tplc="C3F07EEE">
      <w:start w:val="1"/>
      <w:numFmt w:val="decimal"/>
      <w:lvlText w:val="%4)"/>
      <w:lvlJc w:val="left"/>
      <w:pPr>
        <w:ind w:left="2882" w:hanging="360"/>
      </w:pPr>
      <w:rPr>
        <w:rFonts w:ascii="Arial Narrow" w:hAnsi="Arial Narrow" w:cstheme="minorBidi" w:hint="default"/>
        <w:sz w:val="22"/>
      </w:rPr>
    </w:lvl>
    <w:lvl w:ilvl="4" w:tplc="0C0A0019" w:tentative="1">
      <w:start w:val="1"/>
      <w:numFmt w:val="lowerLetter"/>
      <w:lvlText w:val="%5."/>
      <w:lvlJc w:val="left"/>
      <w:pPr>
        <w:tabs>
          <w:tab w:val="num" w:pos="3602"/>
        </w:tabs>
        <w:ind w:left="3602" w:hanging="360"/>
      </w:pPr>
    </w:lvl>
    <w:lvl w:ilvl="5" w:tplc="0C0A001B" w:tentative="1">
      <w:start w:val="1"/>
      <w:numFmt w:val="lowerRoman"/>
      <w:lvlText w:val="%6."/>
      <w:lvlJc w:val="right"/>
      <w:pPr>
        <w:tabs>
          <w:tab w:val="num" w:pos="4322"/>
        </w:tabs>
        <w:ind w:left="4322" w:hanging="180"/>
      </w:pPr>
    </w:lvl>
    <w:lvl w:ilvl="6" w:tplc="0C0A000F" w:tentative="1">
      <w:start w:val="1"/>
      <w:numFmt w:val="decimal"/>
      <w:lvlText w:val="%7."/>
      <w:lvlJc w:val="left"/>
      <w:pPr>
        <w:tabs>
          <w:tab w:val="num" w:pos="5042"/>
        </w:tabs>
        <w:ind w:left="5042" w:hanging="360"/>
      </w:pPr>
    </w:lvl>
    <w:lvl w:ilvl="7" w:tplc="0C0A0019" w:tentative="1">
      <w:start w:val="1"/>
      <w:numFmt w:val="lowerLetter"/>
      <w:lvlText w:val="%8."/>
      <w:lvlJc w:val="left"/>
      <w:pPr>
        <w:tabs>
          <w:tab w:val="num" w:pos="5762"/>
        </w:tabs>
        <w:ind w:left="5762" w:hanging="360"/>
      </w:pPr>
    </w:lvl>
    <w:lvl w:ilvl="8" w:tplc="0C0A001B" w:tentative="1">
      <w:start w:val="1"/>
      <w:numFmt w:val="lowerRoman"/>
      <w:lvlText w:val="%9."/>
      <w:lvlJc w:val="right"/>
      <w:pPr>
        <w:tabs>
          <w:tab w:val="num" w:pos="6482"/>
        </w:tabs>
        <w:ind w:left="6482" w:hanging="180"/>
      </w:pPr>
    </w:lvl>
  </w:abstractNum>
  <w:abstractNum w:abstractNumId="18">
    <w:nsid w:val="26B40841"/>
    <w:multiLevelType w:val="hybridMultilevel"/>
    <w:tmpl w:val="7C3A5DFA"/>
    <w:lvl w:ilvl="0" w:tplc="D42C2B20">
      <w:start w:val="1"/>
      <w:numFmt w:val="lowerLetter"/>
      <w:lvlText w:val="%1)"/>
      <w:lvlJc w:val="left"/>
      <w:pPr>
        <w:ind w:hanging="706"/>
      </w:pPr>
      <w:rPr>
        <w:rFonts w:ascii="Museo Sans 300" w:eastAsia="Calibri" w:hAnsi="Museo Sans 300" w:cs="Arial" w:hint="default"/>
        <w:b w:val="0"/>
        <w:strike w:val="0"/>
        <w:color w:val="auto"/>
        <w:spacing w:val="-1"/>
        <w:sz w:val="22"/>
        <w:szCs w:val="22"/>
      </w:rPr>
    </w:lvl>
    <w:lvl w:ilvl="1" w:tplc="9D94A914">
      <w:start w:val="1"/>
      <w:numFmt w:val="bullet"/>
      <w:lvlText w:val="•"/>
      <w:lvlJc w:val="left"/>
      <w:rPr>
        <w:rFonts w:hint="default"/>
      </w:rPr>
    </w:lvl>
    <w:lvl w:ilvl="2" w:tplc="DBD641CC">
      <w:start w:val="1"/>
      <w:numFmt w:val="bullet"/>
      <w:lvlText w:val="•"/>
      <w:lvlJc w:val="left"/>
      <w:rPr>
        <w:rFonts w:hint="default"/>
      </w:rPr>
    </w:lvl>
    <w:lvl w:ilvl="3" w:tplc="8AE28DA4">
      <w:start w:val="1"/>
      <w:numFmt w:val="bullet"/>
      <w:lvlText w:val="•"/>
      <w:lvlJc w:val="left"/>
      <w:rPr>
        <w:rFonts w:hint="default"/>
      </w:rPr>
    </w:lvl>
    <w:lvl w:ilvl="4" w:tplc="3446C062">
      <w:start w:val="1"/>
      <w:numFmt w:val="bullet"/>
      <w:lvlText w:val="•"/>
      <w:lvlJc w:val="left"/>
      <w:rPr>
        <w:rFonts w:hint="default"/>
      </w:rPr>
    </w:lvl>
    <w:lvl w:ilvl="5" w:tplc="1E9239B2">
      <w:start w:val="1"/>
      <w:numFmt w:val="bullet"/>
      <w:lvlText w:val="•"/>
      <w:lvlJc w:val="left"/>
      <w:rPr>
        <w:rFonts w:hint="default"/>
      </w:rPr>
    </w:lvl>
    <w:lvl w:ilvl="6" w:tplc="C7DE230A">
      <w:start w:val="1"/>
      <w:numFmt w:val="bullet"/>
      <w:lvlText w:val="•"/>
      <w:lvlJc w:val="left"/>
      <w:rPr>
        <w:rFonts w:hint="default"/>
      </w:rPr>
    </w:lvl>
    <w:lvl w:ilvl="7" w:tplc="97C615FC">
      <w:start w:val="1"/>
      <w:numFmt w:val="bullet"/>
      <w:lvlText w:val="•"/>
      <w:lvlJc w:val="left"/>
      <w:rPr>
        <w:rFonts w:hint="default"/>
      </w:rPr>
    </w:lvl>
    <w:lvl w:ilvl="8" w:tplc="DC2053EC">
      <w:start w:val="1"/>
      <w:numFmt w:val="bullet"/>
      <w:lvlText w:val="•"/>
      <w:lvlJc w:val="left"/>
      <w:rPr>
        <w:rFonts w:hint="default"/>
      </w:rPr>
    </w:lvl>
  </w:abstractNum>
  <w:abstractNum w:abstractNumId="19">
    <w:nsid w:val="2734247B"/>
    <w:multiLevelType w:val="hybridMultilevel"/>
    <w:tmpl w:val="299A7DD2"/>
    <w:lvl w:ilvl="0" w:tplc="4282FC6A">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9CE7CDC"/>
    <w:multiLevelType w:val="hybridMultilevel"/>
    <w:tmpl w:val="0A6AE9D6"/>
    <w:lvl w:ilvl="0" w:tplc="5FF6F6DA">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9FF5E13"/>
    <w:multiLevelType w:val="hybridMultilevel"/>
    <w:tmpl w:val="1EF608B2"/>
    <w:lvl w:ilvl="0" w:tplc="0AB637E0">
      <w:start w:val="1"/>
      <w:numFmt w:val="lowerLetter"/>
      <w:lvlText w:val="%1)"/>
      <w:lvlJc w:val="left"/>
      <w:pPr>
        <w:ind w:hanging="360"/>
      </w:pPr>
      <w:rPr>
        <w:rFonts w:ascii="Museo Sans 300" w:eastAsia="Arial Narrow" w:hAnsi="Museo Sans 300"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B354922"/>
    <w:multiLevelType w:val="hybridMultilevel"/>
    <w:tmpl w:val="D392197E"/>
    <w:lvl w:ilvl="0" w:tplc="0C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2E4E17C7"/>
    <w:multiLevelType w:val="hybridMultilevel"/>
    <w:tmpl w:val="AB1A93BE"/>
    <w:lvl w:ilvl="0" w:tplc="707E329E">
      <w:start w:val="1"/>
      <w:numFmt w:val="lowerLetter"/>
      <w:lvlText w:val="%1)"/>
      <w:lvlJc w:val="left"/>
      <w:pPr>
        <w:ind w:left="720"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2F47650E"/>
    <w:multiLevelType w:val="hybridMultilevel"/>
    <w:tmpl w:val="3A8ED41E"/>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5">
    <w:nsid w:val="300E53FC"/>
    <w:multiLevelType w:val="hybridMultilevel"/>
    <w:tmpl w:val="B75EFF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18A2E7F"/>
    <w:multiLevelType w:val="hybridMultilevel"/>
    <w:tmpl w:val="CAB65C94"/>
    <w:lvl w:ilvl="0" w:tplc="16CCEE04">
      <w:start w:val="1"/>
      <w:numFmt w:val="lowerRoman"/>
      <w:lvlText w:val="%1."/>
      <w:lvlJc w:val="right"/>
      <w:pPr>
        <w:ind w:left="2280" w:hanging="360"/>
      </w:pPr>
      <w:rPr>
        <w:rFonts w:ascii="Museo Sans 300" w:hAnsi="Museo Sans 300" w:hint="default"/>
        <w:b w:val="0"/>
        <w:i w:val="0"/>
        <w:sz w:val="20"/>
        <w:szCs w:val="20"/>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27">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2860396"/>
    <w:multiLevelType w:val="hybridMultilevel"/>
    <w:tmpl w:val="8A2431D6"/>
    <w:lvl w:ilvl="0" w:tplc="40BA80E8">
      <w:start w:val="1"/>
      <w:numFmt w:val="lowerLetter"/>
      <w:lvlText w:val="%1)"/>
      <w:lvlJc w:val="left"/>
      <w:pPr>
        <w:ind w:left="1215" w:hanging="360"/>
      </w:pPr>
      <w:rPr>
        <w:rFonts w:hint="default"/>
        <w:color w:val="auto"/>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29">
    <w:nsid w:val="32E95FB8"/>
    <w:multiLevelType w:val="hybridMultilevel"/>
    <w:tmpl w:val="9BCA40AE"/>
    <w:lvl w:ilvl="0" w:tplc="A1F6EE74">
      <w:start w:val="1"/>
      <w:numFmt w:val="upperRoman"/>
      <w:lvlText w:val="CAPÍTULO %1"/>
      <w:lvlJc w:val="left"/>
      <w:pPr>
        <w:ind w:left="720" w:hanging="360"/>
      </w:pPr>
      <w:rPr>
        <w:rFonts w:ascii="Museo Sans 300" w:hAnsi="Museo Sans 300" w:hint="default"/>
        <w:b/>
        <w:i w:val="0"/>
        <w:strike w:val="0"/>
        <w:color w:val="auto"/>
        <w:position w:val="0"/>
        <w:sz w:val="22"/>
        <w:szCs w:val="22"/>
        <w:lang w:val="es-SV"/>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50C4FF6"/>
    <w:multiLevelType w:val="hybridMultilevel"/>
    <w:tmpl w:val="7534D17C"/>
    <w:lvl w:ilvl="0" w:tplc="0AFE04E8">
      <w:start w:val="1"/>
      <w:numFmt w:val="decimal"/>
      <w:lvlText w:val="(%1)"/>
      <w:lvlJc w:val="left"/>
      <w:pPr>
        <w:ind w:left="720" w:hanging="360"/>
      </w:pPr>
      <w:rPr>
        <w:rFonts w:hint="default"/>
        <w:b/>
        <w:sz w:val="20"/>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65213DA"/>
    <w:multiLevelType w:val="hybridMultilevel"/>
    <w:tmpl w:val="551A2E8A"/>
    <w:lvl w:ilvl="0" w:tplc="D2524342">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6BE4BF1"/>
    <w:multiLevelType w:val="hybridMultilevel"/>
    <w:tmpl w:val="626C1FB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379E5F20"/>
    <w:multiLevelType w:val="hybridMultilevel"/>
    <w:tmpl w:val="3D2AD212"/>
    <w:lvl w:ilvl="0" w:tplc="3F086202">
      <w:start w:val="1"/>
      <w:numFmt w:val="lowerLetter"/>
      <w:lvlText w:val="%1)"/>
      <w:lvlJc w:val="left"/>
      <w:pPr>
        <w:ind w:left="720" w:hanging="360"/>
      </w:pPr>
      <w:rPr>
        <w:rFonts w:hint="default"/>
        <w:b w:val="0"/>
        <w:i w:val="0"/>
        <w:color w:val="auto"/>
      </w:rPr>
    </w:lvl>
    <w:lvl w:ilvl="1" w:tplc="53E6F0D2">
      <w:start w:val="1"/>
      <w:numFmt w:val="lowerRoman"/>
      <w:lvlText w:val="%2."/>
      <w:lvlJc w:val="right"/>
      <w:pPr>
        <w:ind w:left="1440" w:hanging="360"/>
      </w:pPr>
      <w:rPr>
        <w:rFonts w:hint="default"/>
        <w:b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9006AC8"/>
    <w:multiLevelType w:val="hybridMultilevel"/>
    <w:tmpl w:val="42C85694"/>
    <w:lvl w:ilvl="0" w:tplc="67BCF688">
      <w:start w:val="1"/>
      <w:numFmt w:val="decimal"/>
      <w:lvlText w:val="%1."/>
      <w:lvlJc w:val="left"/>
      <w:pPr>
        <w:ind w:left="1068" w:hanging="360"/>
      </w:pPr>
      <w:rPr>
        <w:rFonts w:hint="default"/>
        <w:b w:val="0"/>
      </w:rPr>
    </w:lvl>
    <w:lvl w:ilvl="1" w:tplc="BBDA486A">
      <w:start w:val="1"/>
      <w:numFmt w:val="lowerRoman"/>
      <w:lvlText w:val="%2."/>
      <w:lvlJc w:val="right"/>
      <w:pPr>
        <w:ind w:left="1440" w:hanging="360"/>
      </w:pPr>
      <w:rPr>
        <w:rFonts w:hint="default"/>
        <w:b w:val="0"/>
        <w:i w:val="0"/>
        <w:sz w:val="20"/>
        <w:szCs w:val="16"/>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DFC23B8"/>
    <w:multiLevelType w:val="hybridMultilevel"/>
    <w:tmpl w:val="000ABBA6"/>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6">
    <w:nsid w:val="3ECE3335"/>
    <w:multiLevelType w:val="hybridMultilevel"/>
    <w:tmpl w:val="C8D046B8"/>
    <w:lvl w:ilvl="0" w:tplc="5820605E">
      <w:start w:val="1"/>
      <w:numFmt w:val="lowerLetter"/>
      <w:lvlText w:val="%1)"/>
      <w:lvlJc w:val="left"/>
      <w:pPr>
        <w:ind w:left="1440" w:hanging="360"/>
      </w:pPr>
      <w:rPr>
        <w:rFonts w:ascii="Museo Sans 300" w:hAnsi="Museo Sans 300" w:cstheme="minorBidi" w:hint="default"/>
        <w:b w:val="0"/>
        <w:color w:val="auto"/>
        <w:sz w:val="20"/>
        <w:szCs w:val="2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3FB71D66"/>
    <w:multiLevelType w:val="hybridMultilevel"/>
    <w:tmpl w:val="DFBCEA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3FBC411E"/>
    <w:multiLevelType w:val="hybridMultilevel"/>
    <w:tmpl w:val="9342C3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408737A9"/>
    <w:multiLevelType w:val="hybridMultilevel"/>
    <w:tmpl w:val="48401470"/>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49B88EE2">
      <w:start w:val="1"/>
      <w:numFmt w:val="lowerLetter"/>
      <w:lvlText w:val="%2)"/>
      <w:lvlJc w:val="left"/>
      <w:pPr>
        <w:tabs>
          <w:tab w:val="num" w:pos="1440"/>
        </w:tabs>
        <w:ind w:left="1440" w:hanging="360"/>
      </w:pPr>
      <w:rPr>
        <w:rFonts w:hint="default"/>
        <w:b w:val="0"/>
        <w:i w:val="0"/>
        <w:sz w:val="20"/>
        <w:szCs w:val="20"/>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4222663B"/>
    <w:multiLevelType w:val="hybridMultilevel"/>
    <w:tmpl w:val="52DE6662"/>
    <w:lvl w:ilvl="0" w:tplc="52BA27D4">
      <w:start w:val="1"/>
      <w:numFmt w:val="lowerLetter"/>
      <w:lvlText w:val="%1)"/>
      <w:lvlJc w:val="left"/>
      <w:pPr>
        <w:ind w:hanging="360"/>
      </w:pPr>
      <w:rPr>
        <w:rFonts w:ascii="Museo Sans 300" w:eastAsia="Arial Narrow" w:hAnsi="Museo Sans 300" w:hint="default"/>
        <w:spacing w:val="-1"/>
        <w:sz w:val="20"/>
        <w:szCs w:val="20"/>
      </w:rPr>
    </w:lvl>
    <w:lvl w:ilvl="1" w:tplc="221E5E50">
      <w:start w:val="1"/>
      <w:numFmt w:val="lowerRoman"/>
      <w:lvlText w:val="%2."/>
      <w:lvlJc w:val="right"/>
      <w:pPr>
        <w:ind w:left="1440" w:hanging="360"/>
      </w:pPr>
      <w:rPr>
        <w:rFonts w:hint="default"/>
        <w:b w:val="0"/>
        <w:i w:val="0"/>
        <w:sz w:val="20"/>
        <w:szCs w:val="20"/>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4CF0119"/>
    <w:multiLevelType w:val="hybridMultilevel"/>
    <w:tmpl w:val="5A32BDA6"/>
    <w:lvl w:ilvl="0" w:tplc="053E5440">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45661CB1"/>
    <w:multiLevelType w:val="hybridMultilevel"/>
    <w:tmpl w:val="46F2FEC2"/>
    <w:lvl w:ilvl="0" w:tplc="13805ECE">
      <w:start w:val="1"/>
      <w:numFmt w:val="lowerLetter"/>
      <w:lvlText w:val="%1)"/>
      <w:lvlJc w:val="left"/>
      <w:pPr>
        <w:ind w:left="720" w:hanging="360"/>
      </w:pPr>
      <w:rPr>
        <w:rFonts w:hint="default"/>
        <w:b w:val="0"/>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47390A41"/>
    <w:multiLevelType w:val="hybridMultilevel"/>
    <w:tmpl w:val="13B43CD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486F13EB"/>
    <w:multiLevelType w:val="hybridMultilevel"/>
    <w:tmpl w:val="9F006BBA"/>
    <w:lvl w:ilvl="0" w:tplc="BD922188">
      <w:start w:val="1"/>
      <w:numFmt w:val="decimal"/>
      <w:suff w:val="space"/>
      <w:lvlText w:val="Art. %1.-"/>
      <w:lvlJc w:val="left"/>
      <w:pPr>
        <w:ind w:left="0" w:firstLine="709"/>
      </w:pPr>
      <w:rPr>
        <w:rFonts w:ascii="Museo Sans 300" w:hAnsi="Museo Sans 300" w:hint="default"/>
        <w:b/>
        <w:strike w:val="0"/>
        <w:color w:val="auto"/>
        <w:sz w:val="22"/>
        <w:szCs w:val="22"/>
        <w:lang w:val="es-ES"/>
      </w:rPr>
    </w:lvl>
    <w:lvl w:ilvl="1" w:tplc="E0AA85FA">
      <w:start w:val="1"/>
      <w:numFmt w:val="lowerLetter"/>
      <w:lvlText w:val="%2."/>
      <w:lvlJc w:val="left"/>
      <w:pPr>
        <w:tabs>
          <w:tab w:val="num" w:pos="1561"/>
        </w:tabs>
        <w:ind w:left="1561" w:hanging="360"/>
      </w:pPr>
      <w:rPr>
        <w:b w:val="0"/>
      </w:rPr>
    </w:lvl>
    <w:lvl w:ilvl="2" w:tplc="385C9B96">
      <w:start w:val="1"/>
      <w:numFmt w:val="lowerLetter"/>
      <w:lvlText w:val="%3)"/>
      <w:lvlJc w:val="left"/>
      <w:pPr>
        <w:ind w:left="502" w:hanging="360"/>
      </w:pPr>
      <w:rPr>
        <w:rFonts w:hint="default"/>
        <w:b w:val="0"/>
        <w:i w:val="0"/>
        <w:color w:val="auto"/>
        <w:sz w:val="22"/>
        <w:szCs w:val="20"/>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5">
    <w:nsid w:val="4A1D72C8"/>
    <w:multiLevelType w:val="hybridMultilevel"/>
    <w:tmpl w:val="21E6E452"/>
    <w:lvl w:ilvl="0" w:tplc="A530ABF8">
      <w:start w:val="1"/>
      <w:numFmt w:val="lowerLetter"/>
      <w:lvlText w:val="%1)"/>
      <w:lvlJc w:val="left"/>
      <w:pPr>
        <w:ind w:left="720" w:hanging="360"/>
      </w:pPr>
      <w:rPr>
        <w:rFonts w:ascii="Museo Sans 300" w:eastAsia="Calibri" w:hAnsi="Museo Sans 300"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B3E4D2D"/>
    <w:multiLevelType w:val="hybridMultilevel"/>
    <w:tmpl w:val="6F2AFCD6"/>
    <w:lvl w:ilvl="0" w:tplc="F5648AE4">
      <w:start w:val="1"/>
      <w:numFmt w:val="lowerRoman"/>
      <w:lvlText w:val="%1)"/>
      <w:lvlJc w:val="left"/>
      <w:pPr>
        <w:tabs>
          <w:tab w:val="num" w:pos="720"/>
        </w:tabs>
        <w:ind w:left="720" w:hanging="360"/>
      </w:pPr>
      <w:rPr>
        <w:rFonts w:hint="default"/>
        <w:b w:val="0"/>
        <w:i w:val="0"/>
        <w:sz w:val="22"/>
        <w:szCs w:val="22"/>
        <w:u w:val="none"/>
        <w:lang w:val="es-CL"/>
      </w:rPr>
    </w:lvl>
    <w:lvl w:ilvl="1" w:tplc="C6AC2C00">
      <w:start w:val="1"/>
      <w:numFmt w:val="lowerLetter"/>
      <w:lvlText w:val="%2)"/>
      <w:lvlJc w:val="left"/>
      <w:pPr>
        <w:tabs>
          <w:tab w:val="num" w:pos="1440"/>
        </w:tabs>
        <w:ind w:left="1440" w:hanging="360"/>
      </w:pPr>
      <w:rPr>
        <w:rFonts w:hint="default"/>
      </w:rPr>
    </w:lvl>
    <w:lvl w:ilvl="2" w:tplc="DE585206">
      <w:start w:val="1"/>
      <w:numFmt w:val="decimal"/>
      <w:lvlText w:val="%3."/>
      <w:lvlJc w:val="left"/>
      <w:pPr>
        <w:ind w:left="2340" w:hanging="360"/>
      </w:pPr>
      <w:rPr>
        <w:rFonts w:hint="default"/>
        <w:b/>
      </w:rPr>
    </w:lvl>
    <w:lvl w:ilvl="3" w:tplc="68D8A99C">
      <w:start w:val="1"/>
      <w:numFmt w:val="decimal"/>
      <w:lvlText w:val="%4)"/>
      <w:lvlJc w:val="left"/>
      <w:pPr>
        <w:ind w:left="2880" w:hanging="360"/>
      </w:pPr>
      <w:rPr>
        <w:rFonts w:ascii="Museo Sans 300" w:hAnsi="Museo Sans 300" w:cstheme="minorBidi" w:hint="default"/>
        <w:sz w:val="20"/>
        <w:szCs w:val="18"/>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503D7CBC"/>
    <w:multiLevelType w:val="hybridMultilevel"/>
    <w:tmpl w:val="5434D22C"/>
    <w:lvl w:ilvl="0" w:tplc="44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5354770E"/>
    <w:multiLevelType w:val="hybridMultilevel"/>
    <w:tmpl w:val="F7A28C34"/>
    <w:lvl w:ilvl="0" w:tplc="78908FB8">
      <w:start w:val="1"/>
      <w:numFmt w:val="lowerLetter"/>
      <w:lvlText w:val="%1)"/>
      <w:lvlJc w:val="left"/>
      <w:pPr>
        <w:ind w:left="1215" w:hanging="360"/>
      </w:pPr>
      <w:rPr>
        <w:rFonts w:hint="default"/>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49">
    <w:nsid w:val="53872C68"/>
    <w:multiLevelType w:val="hybridMultilevel"/>
    <w:tmpl w:val="1DA6AA66"/>
    <w:lvl w:ilvl="0" w:tplc="F7C006D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4CB3C32"/>
    <w:multiLevelType w:val="hybridMultilevel"/>
    <w:tmpl w:val="CFC2BCAA"/>
    <w:lvl w:ilvl="0" w:tplc="4B1CD276">
      <w:start w:val="1"/>
      <w:numFmt w:val="lowerLetter"/>
      <w:lvlText w:val="%1)"/>
      <w:lvlJc w:val="left"/>
      <w:pPr>
        <w:ind w:hanging="360"/>
      </w:pPr>
      <w:rPr>
        <w:rFonts w:ascii="Museo Sans 300" w:eastAsia="Arial Narrow" w:hAnsi="Museo Sans 300" w:hint="default"/>
        <w:spacing w:val="-1"/>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7993E29"/>
    <w:multiLevelType w:val="hybridMultilevel"/>
    <w:tmpl w:val="D090E5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58755523"/>
    <w:multiLevelType w:val="hybridMultilevel"/>
    <w:tmpl w:val="3E603BC4"/>
    <w:lvl w:ilvl="0" w:tplc="F5A8CD7C">
      <w:start w:val="1"/>
      <w:numFmt w:val="lowerLetter"/>
      <w:lvlText w:val="%1)"/>
      <w:lvlJc w:val="left"/>
      <w:pPr>
        <w:ind w:hanging="360"/>
      </w:pPr>
      <w:rPr>
        <w:rFonts w:ascii="Arial Narrow" w:eastAsia="Arial Narrow" w:hAnsi="Arial Narrow" w:hint="default"/>
        <w:spacing w:val="-1"/>
        <w:sz w:val="22"/>
        <w:szCs w:val="22"/>
      </w:rPr>
    </w:lvl>
    <w:lvl w:ilvl="1" w:tplc="3B1ACAC8">
      <w:start w:val="1"/>
      <w:numFmt w:val="decimal"/>
      <w:lvlText w:val="%2)"/>
      <w:lvlJc w:val="left"/>
      <w:pPr>
        <w:ind w:left="1440" w:hanging="360"/>
      </w:pPr>
      <w:rPr>
        <w:rFonts w:eastAsia="Times New Roman" w:hint="default"/>
      </w:rPr>
    </w:lvl>
    <w:lvl w:ilvl="2" w:tplc="080A001B">
      <w:start w:val="1"/>
      <w:numFmt w:val="lowerRoman"/>
      <w:lvlText w:val="%3."/>
      <w:lvlJc w:val="right"/>
      <w:pPr>
        <w:ind w:left="2160" w:hanging="180"/>
      </w:pPr>
    </w:lvl>
    <w:lvl w:ilvl="3" w:tplc="440A001B">
      <w:start w:val="1"/>
      <w:numFmt w:val="lowerRoman"/>
      <w:lvlText w:val="%4."/>
      <w:lvlJc w:val="righ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A471A96"/>
    <w:multiLevelType w:val="hybridMultilevel"/>
    <w:tmpl w:val="5DFCE9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5A5F2DBD"/>
    <w:multiLevelType w:val="hybridMultilevel"/>
    <w:tmpl w:val="B972EE3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5E6C2E16"/>
    <w:multiLevelType w:val="hybridMultilevel"/>
    <w:tmpl w:val="D1D224EE"/>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335CBA80">
      <w:start w:val="1"/>
      <w:numFmt w:val="lowerRoman"/>
      <w:lvlText w:val="%3."/>
      <w:lvlJc w:val="right"/>
      <w:pPr>
        <w:ind w:left="2700" w:hanging="720"/>
      </w:pPr>
      <w:rPr>
        <w:rFonts w:hint="default"/>
        <w:b w:val="0"/>
        <w:i w:val="0"/>
        <w:sz w:val="20"/>
        <w:szCs w:val="16"/>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5EB22F4D"/>
    <w:multiLevelType w:val="hybridMultilevel"/>
    <w:tmpl w:val="6B8AE8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60573DF7"/>
    <w:multiLevelType w:val="hybridMultilevel"/>
    <w:tmpl w:val="3620BE9A"/>
    <w:lvl w:ilvl="0" w:tplc="A93E1D14">
      <w:start w:val="1"/>
      <w:numFmt w:val="lowerLetter"/>
      <w:lvlText w:val="%1)"/>
      <w:lvlJc w:val="left"/>
      <w:pPr>
        <w:ind w:hanging="360"/>
      </w:pPr>
      <w:rPr>
        <w:rFonts w:ascii="Museo Sans 300" w:eastAsia="Arial Narrow" w:hAnsi="Museo Sans 300" w:hint="default"/>
        <w:color w:val="auto"/>
        <w:spacing w:val="-1"/>
        <w:sz w:val="20"/>
        <w:szCs w:val="20"/>
      </w:rPr>
    </w:lvl>
    <w:lvl w:ilvl="1" w:tplc="080A0019" w:tentative="1">
      <w:start w:val="1"/>
      <w:numFmt w:val="lowerLetter"/>
      <w:lvlText w:val="%2."/>
      <w:lvlJc w:val="left"/>
      <w:pPr>
        <w:ind w:left="3870" w:hanging="360"/>
      </w:pPr>
    </w:lvl>
    <w:lvl w:ilvl="2" w:tplc="080A001B" w:tentative="1">
      <w:start w:val="1"/>
      <w:numFmt w:val="lowerRoman"/>
      <w:lvlText w:val="%3."/>
      <w:lvlJc w:val="right"/>
      <w:pPr>
        <w:ind w:left="4590" w:hanging="180"/>
      </w:pPr>
    </w:lvl>
    <w:lvl w:ilvl="3" w:tplc="080A000F" w:tentative="1">
      <w:start w:val="1"/>
      <w:numFmt w:val="decimal"/>
      <w:lvlText w:val="%4."/>
      <w:lvlJc w:val="left"/>
      <w:pPr>
        <w:ind w:left="5310" w:hanging="360"/>
      </w:pPr>
    </w:lvl>
    <w:lvl w:ilvl="4" w:tplc="080A0019" w:tentative="1">
      <w:start w:val="1"/>
      <w:numFmt w:val="lowerLetter"/>
      <w:lvlText w:val="%5."/>
      <w:lvlJc w:val="left"/>
      <w:pPr>
        <w:ind w:left="6030" w:hanging="360"/>
      </w:pPr>
    </w:lvl>
    <w:lvl w:ilvl="5" w:tplc="080A001B" w:tentative="1">
      <w:start w:val="1"/>
      <w:numFmt w:val="lowerRoman"/>
      <w:lvlText w:val="%6."/>
      <w:lvlJc w:val="right"/>
      <w:pPr>
        <w:ind w:left="6750" w:hanging="180"/>
      </w:pPr>
    </w:lvl>
    <w:lvl w:ilvl="6" w:tplc="080A000F" w:tentative="1">
      <w:start w:val="1"/>
      <w:numFmt w:val="decimal"/>
      <w:lvlText w:val="%7."/>
      <w:lvlJc w:val="left"/>
      <w:pPr>
        <w:ind w:left="7470" w:hanging="360"/>
      </w:pPr>
    </w:lvl>
    <w:lvl w:ilvl="7" w:tplc="080A0019" w:tentative="1">
      <w:start w:val="1"/>
      <w:numFmt w:val="lowerLetter"/>
      <w:lvlText w:val="%8."/>
      <w:lvlJc w:val="left"/>
      <w:pPr>
        <w:ind w:left="8190" w:hanging="360"/>
      </w:pPr>
    </w:lvl>
    <w:lvl w:ilvl="8" w:tplc="080A001B" w:tentative="1">
      <w:start w:val="1"/>
      <w:numFmt w:val="lowerRoman"/>
      <w:lvlText w:val="%9."/>
      <w:lvlJc w:val="right"/>
      <w:pPr>
        <w:ind w:left="8910" w:hanging="180"/>
      </w:pPr>
    </w:lvl>
  </w:abstractNum>
  <w:abstractNum w:abstractNumId="58">
    <w:nsid w:val="608A6750"/>
    <w:multiLevelType w:val="hybridMultilevel"/>
    <w:tmpl w:val="21341682"/>
    <w:lvl w:ilvl="0" w:tplc="FDD8EAC0">
      <w:start w:val="1"/>
      <w:numFmt w:val="lowerLetter"/>
      <w:lvlText w:val="%1)"/>
      <w:lvlJc w:val="left"/>
      <w:pPr>
        <w:ind w:hanging="360"/>
      </w:pPr>
      <w:rPr>
        <w:rFonts w:ascii="Museo Sans 300" w:eastAsia="Arial Narrow" w:hAnsi="Museo Sans 300" w:hint="default"/>
        <w:spacing w:val="-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09E5C5D"/>
    <w:multiLevelType w:val="hybridMultilevel"/>
    <w:tmpl w:val="9CCAA18E"/>
    <w:lvl w:ilvl="0" w:tplc="60B0A73E">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0">
    <w:nsid w:val="610C47A8"/>
    <w:multiLevelType w:val="hybridMultilevel"/>
    <w:tmpl w:val="81CCD86C"/>
    <w:lvl w:ilvl="0" w:tplc="59E8954A">
      <w:start w:val="1"/>
      <w:numFmt w:val="lowerLetter"/>
      <w:lvlText w:val="%1)"/>
      <w:lvlJc w:val="left"/>
      <w:pPr>
        <w:tabs>
          <w:tab w:val="num" w:pos="720"/>
        </w:tabs>
        <w:ind w:left="720" w:hanging="36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61210A52"/>
    <w:multiLevelType w:val="hybridMultilevel"/>
    <w:tmpl w:val="A662AC9E"/>
    <w:lvl w:ilvl="0" w:tplc="96107C2C">
      <w:start w:val="1"/>
      <w:numFmt w:val="lowerLetter"/>
      <w:lvlText w:val="%1)"/>
      <w:lvlJc w:val="left"/>
      <w:pPr>
        <w:ind w:hanging="360"/>
      </w:pPr>
      <w:rPr>
        <w:rFonts w:ascii="Museo Sans 300" w:eastAsia="Arial Narrow" w:hAnsi="Museo Sans 300" w:hint="default"/>
        <w:spacing w:val="-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6F504B8"/>
    <w:multiLevelType w:val="hybridMultilevel"/>
    <w:tmpl w:val="F54871D6"/>
    <w:lvl w:ilvl="0" w:tplc="85BE3392">
      <w:start w:val="1"/>
      <w:numFmt w:val="lowerLetter"/>
      <w:lvlText w:val="%1)"/>
      <w:lvlJc w:val="left"/>
      <w:pPr>
        <w:ind w:hanging="360"/>
      </w:pPr>
      <w:rPr>
        <w:rFonts w:ascii="Museo Sans 300" w:eastAsia="Arial Narrow" w:hAnsi="Museo Sans 300" w:hint="default"/>
        <w:spacing w:val="-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8D5069F"/>
    <w:multiLevelType w:val="hybridMultilevel"/>
    <w:tmpl w:val="72CA0D1A"/>
    <w:lvl w:ilvl="0" w:tplc="CD1E8024">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9470921"/>
    <w:multiLevelType w:val="hybridMultilevel"/>
    <w:tmpl w:val="EF8EAA08"/>
    <w:lvl w:ilvl="0" w:tplc="440A001B">
      <w:start w:val="1"/>
      <w:numFmt w:val="lowerRoman"/>
      <w:lvlText w:val="%1."/>
      <w:lvlJc w:val="right"/>
      <w:pPr>
        <w:ind w:left="1495" w:hanging="360"/>
      </w:p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65">
    <w:nsid w:val="6CF072DE"/>
    <w:multiLevelType w:val="hybridMultilevel"/>
    <w:tmpl w:val="1E089788"/>
    <w:lvl w:ilvl="0" w:tplc="BDB208F6">
      <w:start w:val="1"/>
      <w:numFmt w:val="lowerLetter"/>
      <w:lvlText w:val="%1)"/>
      <w:lvlJc w:val="left"/>
      <w:pPr>
        <w:ind w:left="720" w:hanging="360"/>
      </w:pPr>
      <w:rPr>
        <w:rFonts w:ascii="Museo Sans 300" w:hAnsi="Museo Sans 300" w:cstheme="minorBidi" w:hint="default"/>
        <w:color w:val="auto"/>
        <w:sz w:val="20"/>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6D16329D"/>
    <w:multiLevelType w:val="hybridMultilevel"/>
    <w:tmpl w:val="56F4336C"/>
    <w:lvl w:ilvl="0" w:tplc="63C4F594">
      <w:start w:val="1"/>
      <w:numFmt w:val="decimal"/>
      <w:lvlText w:val="%1)"/>
      <w:lvlJc w:val="left"/>
      <w:pPr>
        <w:ind w:hanging="720"/>
      </w:pPr>
      <w:rPr>
        <w:rFonts w:hint="default"/>
        <w:b w:val="0"/>
        <w:sz w:val="22"/>
        <w:szCs w:val="22"/>
      </w:rPr>
    </w:lvl>
    <w:lvl w:ilvl="1" w:tplc="45902AB4">
      <w:start w:val="1"/>
      <w:numFmt w:val="lowerLetter"/>
      <w:lvlText w:val="%2)"/>
      <w:lvlJc w:val="left"/>
      <w:pPr>
        <w:ind w:hanging="360"/>
      </w:pPr>
      <w:rPr>
        <w:rFonts w:ascii="Arial Narrow" w:eastAsia="Arial Narrow" w:hAnsi="Arial Narrow" w:hint="default"/>
        <w:spacing w:val="-1"/>
        <w:sz w:val="22"/>
        <w:szCs w:val="24"/>
      </w:rPr>
    </w:lvl>
    <w:lvl w:ilvl="2" w:tplc="539AB2CC">
      <w:start w:val="1"/>
      <w:numFmt w:val="bullet"/>
      <w:lvlText w:val="•"/>
      <w:lvlJc w:val="left"/>
      <w:rPr>
        <w:rFonts w:hint="default"/>
      </w:rPr>
    </w:lvl>
    <w:lvl w:ilvl="3" w:tplc="440A0017">
      <w:start w:val="1"/>
      <w:numFmt w:val="lowerLetter"/>
      <w:lvlText w:val="%4)"/>
      <w:lvlJc w:val="left"/>
      <w:rPr>
        <w:rFonts w:hint="default"/>
      </w:rPr>
    </w:lvl>
    <w:lvl w:ilvl="4" w:tplc="1982EA4A">
      <w:start w:val="1"/>
      <w:numFmt w:val="bullet"/>
      <w:lvlText w:val="•"/>
      <w:lvlJc w:val="left"/>
      <w:rPr>
        <w:rFonts w:hint="default"/>
      </w:rPr>
    </w:lvl>
    <w:lvl w:ilvl="5" w:tplc="B60A1032">
      <w:start w:val="1"/>
      <w:numFmt w:val="bullet"/>
      <w:lvlText w:val="•"/>
      <w:lvlJc w:val="left"/>
      <w:rPr>
        <w:rFonts w:hint="default"/>
      </w:rPr>
    </w:lvl>
    <w:lvl w:ilvl="6" w:tplc="AC6C3FD4">
      <w:start w:val="1"/>
      <w:numFmt w:val="bullet"/>
      <w:lvlText w:val="•"/>
      <w:lvlJc w:val="left"/>
      <w:rPr>
        <w:rFonts w:hint="default"/>
      </w:rPr>
    </w:lvl>
    <w:lvl w:ilvl="7" w:tplc="0430090A">
      <w:start w:val="1"/>
      <w:numFmt w:val="bullet"/>
      <w:lvlText w:val="•"/>
      <w:lvlJc w:val="left"/>
      <w:rPr>
        <w:rFonts w:hint="default"/>
      </w:rPr>
    </w:lvl>
    <w:lvl w:ilvl="8" w:tplc="093EF2DC">
      <w:start w:val="1"/>
      <w:numFmt w:val="bullet"/>
      <w:lvlText w:val="•"/>
      <w:lvlJc w:val="left"/>
      <w:rPr>
        <w:rFonts w:hint="default"/>
      </w:rPr>
    </w:lvl>
  </w:abstractNum>
  <w:abstractNum w:abstractNumId="67">
    <w:nsid w:val="6E8F26F8"/>
    <w:multiLevelType w:val="hybridMultilevel"/>
    <w:tmpl w:val="9606F4DE"/>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84C854C4">
      <w:start w:val="1"/>
      <w:numFmt w:val="lowerRoman"/>
      <w:lvlText w:val="%4."/>
      <w:lvlJc w:val="left"/>
      <w:pPr>
        <w:ind w:left="3240" w:hanging="720"/>
      </w:pPr>
      <w:rPr>
        <w:rFonts w:asciiTheme="minorHAnsi" w:eastAsiaTheme="minorHAnsi" w:hAnsiTheme="minorHAnsi" w:cstheme="minorBidi"/>
      </w:rPr>
    </w:lvl>
    <w:lvl w:ilvl="4" w:tplc="D4488968">
      <w:start w:val="1"/>
      <w:numFmt w:val="decimal"/>
      <w:lvlText w:val="%5."/>
      <w:lvlJc w:val="left"/>
      <w:pPr>
        <w:ind w:left="3600" w:hanging="360"/>
      </w:pPr>
      <w:rPr>
        <w:rFonts w:hint="default"/>
        <w:b w:val="0"/>
        <w:i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6F817F2F"/>
    <w:multiLevelType w:val="hybridMultilevel"/>
    <w:tmpl w:val="045E0664"/>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69">
    <w:nsid w:val="70292A07"/>
    <w:multiLevelType w:val="hybridMultilevel"/>
    <w:tmpl w:val="92289534"/>
    <w:lvl w:ilvl="0" w:tplc="CC28ACFE">
      <w:start w:val="1"/>
      <w:numFmt w:val="bullet"/>
      <w:pStyle w:val="41TextobaseCNMV"/>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360"/>
        </w:tabs>
        <w:ind w:left="3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70">
    <w:nsid w:val="72514F86"/>
    <w:multiLevelType w:val="hybridMultilevel"/>
    <w:tmpl w:val="C8B69346"/>
    <w:lvl w:ilvl="0" w:tplc="568CA7AC">
      <w:start w:val="1"/>
      <w:numFmt w:val="lowerLetter"/>
      <w:lvlText w:val="%1)"/>
      <w:lvlJc w:val="left"/>
      <w:pPr>
        <w:ind w:hanging="360"/>
      </w:pPr>
      <w:rPr>
        <w:rFonts w:ascii="Museo Sans 300" w:eastAsia="Arial Narrow" w:hAnsi="Museo Sans 300" w:hint="default"/>
        <w:spacing w:val="-1"/>
        <w:sz w:val="20"/>
        <w:szCs w:val="20"/>
      </w:rPr>
    </w:lvl>
    <w:lvl w:ilvl="1" w:tplc="080A0019" w:tentative="1">
      <w:start w:val="1"/>
      <w:numFmt w:val="lowerLetter"/>
      <w:lvlText w:val="%2."/>
      <w:lvlJc w:val="left"/>
      <w:pPr>
        <w:ind w:left="3870" w:hanging="360"/>
      </w:pPr>
    </w:lvl>
    <w:lvl w:ilvl="2" w:tplc="080A001B" w:tentative="1">
      <w:start w:val="1"/>
      <w:numFmt w:val="lowerRoman"/>
      <w:lvlText w:val="%3."/>
      <w:lvlJc w:val="right"/>
      <w:pPr>
        <w:ind w:left="4590" w:hanging="180"/>
      </w:pPr>
    </w:lvl>
    <w:lvl w:ilvl="3" w:tplc="080A000F" w:tentative="1">
      <w:start w:val="1"/>
      <w:numFmt w:val="decimal"/>
      <w:lvlText w:val="%4."/>
      <w:lvlJc w:val="left"/>
      <w:pPr>
        <w:ind w:left="5310" w:hanging="360"/>
      </w:pPr>
    </w:lvl>
    <w:lvl w:ilvl="4" w:tplc="080A0019" w:tentative="1">
      <w:start w:val="1"/>
      <w:numFmt w:val="lowerLetter"/>
      <w:lvlText w:val="%5."/>
      <w:lvlJc w:val="left"/>
      <w:pPr>
        <w:ind w:left="6030" w:hanging="360"/>
      </w:pPr>
    </w:lvl>
    <w:lvl w:ilvl="5" w:tplc="080A001B" w:tentative="1">
      <w:start w:val="1"/>
      <w:numFmt w:val="lowerRoman"/>
      <w:lvlText w:val="%6."/>
      <w:lvlJc w:val="right"/>
      <w:pPr>
        <w:ind w:left="6750" w:hanging="180"/>
      </w:pPr>
    </w:lvl>
    <w:lvl w:ilvl="6" w:tplc="080A000F" w:tentative="1">
      <w:start w:val="1"/>
      <w:numFmt w:val="decimal"/>
      <w:lvlText w:val="%7."/>
      <w:lvlJc w:val="left"/>
      <w:pPr>
        <w:ind w:left="7470" w:hanging="360"/>
      </w:pPr>
    </w:lvl>
    <w:lvl w:ilvl="7" w:tplc="080A0019" w:tentative="1">
      <w:start w:val="1"/>
      <w:numFmt w:val="lowerLetter"/>
      <w:lvlText w:val="%8."/>
      <w:lvlJc w:val="left"/>
      <w:pPr>
        <w:ind w:left="8190" w:hanging="360"/>
      </w:pPr>
    </w:lvl>
    <w:lvl w:ilvl="8" w:tplc="080A001B" w:tentative="1">
      <w:start w:val="1"/>
      <w:numFmt w:val="lowerRoman"/>
      <w:lvlText w:val="%9."/>
      <w:lvlJc w:val="right"/>
      <w:pPr>
        <w:ind w:left="8910" w:hanging="180"/>
      </w:pPr>
    </w:lvl>
  </w:abstractNum>
  <w:abstractNum w:abstractNumId="71">
    <w:nsid w:val="731005D7"/>
    <w:multiLevelType w:val="hybridMultilevel"/>
    <w:tmpl w:val="B87047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764471A7"/>
    <w:multiLevelType w:val="hybridMultilevel"/>
    <w:tmpl w:val="03A88688"/>
    <w:lvl w:ilvl="0" w:tplc="B33813C6">
      <w:start w:val="1"/>
      <w:numFmt w:val="lowerLetter"/>
      <w:lvlText w:val="%1)"/>
      <w:lvlJc w:val="left"/>
      <w:pPr>
        <w:tabs>
          <w:tab w:val="num" w:pos="720"/>
        </w:tabs>
        <w:ind w:left="720" w:hanging="360"/>
      </w:pPr>
      <w:rPr>
        <w:rFonts w:ascii="Museo Sans 300" w:hAnsi="Museo Sans 300" w:hint="default"/>
        <w:b w:val="0"/>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7210774"/>
    <w:multiLevelType w:val="hybridMultilevel"/>
    <w:tmpl w:val="E61C6D7C"/>
    <w:lvl w:ilvl="0" w:tplc="17D23B18">
      <w:start w:val="1"/>
      <w:numFmt w:val="lowerLetter"/>
      <w:lvlText w:val="%1)"/>
      <w:lvlJc w:val="left"/>
      <w:pPr>
        <w:ind w:left="720" w:hanging="360"/>
      </w:pPr>
      <w:rPr>
        <w:b/>
      </w:r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84C854C4">
      <w:start w:val="1"/>
      <w:numFmt w:val="lowerRoman"/>
      <w:lvlText w:val="%4."/>
      <w:lvlJc w:val="left"/>
      <w:pPr>
        <w:ind w:left="3240" w:hanging="720"/>
      </w:pPr>
      <w:rPr>
        <w:rFonts w:asciiTheme="minorHAnsi" w:eastAsiaTheme="minorHAnsi" w:hAnsiTheme="minorHAnsi" w:cstheme="minorBidi"/>
      </w:rPr>
    </w:lvl>
    <w:lvl w:ilvl="4" w:tplc="D4488968">
      <w:start w:val="1"/>
      <w:numFmt w:val="decimal"/>
      <w:lvlText w:val="%5."/>
      <w:lvlJc w:val="left"/>
      <w:pPr>
        <w:ind w:left="3600" w:hanging="360"/>
      </w:pPr>
      <w:rPr>
        <w:rFonts w:hint="default"/>
        <w:b w:val="0"/>
        <w:i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77763E59"/>
    <w:multiLevelType w:val="hybridMultilevel"/>
    <w:tmpl w:val="5FEC6948"/>
    <w:lvl w:ilvl="0" w:tplc="56AA1038">
      <w:start w:val="1"/>
      <w:numFmt w:val="lowerLetter"/>
      <w:lvlText w:val="%1)"/>
      <w:lvlJc w:val="left"/>
      <w:pPr>
        <w:ind w:hanging="360"/>
      </w:pPr>
      <w:rPr>
        <w:rFonts w:ascii="Museo Sans 300" w:eastAsia="Arial Narrow" w:hAnsi="Museo Sans 300" w:hint="default"/>
        <w:spacing w:val="-1"/>
        <w:sz w:val="20"/>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75">
    <w:nsid w:val="784A0F6F"/>
    <w:multiLevelType w:val="hybridMultilevel"/>
    <w:tmpl w:val="8424DE78"/>
    <w:lvl w:ilvl="0" w:tplc="440A001B">
      <w:start w:val="1"/>
      <w:numFmt w:val="lowerRoman"/>
      <w:lvlText w:val="%1."/>
      <w:lvlJc w:val="righ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6">
    <w:nsid w:val="78A80BB2"/>
    <w:multiLevelType w:val="hybridMultilevel"/>
    <w:tmpl w:val="082A6DBA"/>
    <w:lvl w:ilvl="0" w:tplc="0E620F24">
      <w:start w:val="1"/>
      <w:numFmt w:val="decimal"/>
      <w:lvlText w:val="%1)"/>
      <w:lvlJc w:val="left"/>
      <w:pPr>
        <w:ind w:left="720" w:hanging="360"/>
      </w:pPr>
      <w:rPr>
        <w:rFonts w:ascii="Museo Sans 300" w:hAnsi="Museo Sans 300"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8E004B3"/>
    <w:multiLevelType w:val="hybridMultilevel"/>
    <w:tmpl w:val="AD1E0822"/>
    <w:lvl w:ilvl="0" w:tplc="E4ECF084">
      <w:start w:val="1"/>
      <w:numFmt w:val="lowerLetter"/>
      <w:lvlText w:val="%1)"/>
      <w:lvlJc w:val="left"/>
      <w:pPr>
        <w:tabs>
          <w:tab w:val="num" w:pos="1440"/>
        </w:tabs>
        <w:ind w:left="144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A62505D"/>
    <w:multiLevelType w:val="hybridMultilevel"/>
    <w:tmpl w:val="33966A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7C2E370E"/>
    <w:multiLevelType w:val="hybridMultilevel"/>
    <w:tmpl w:val="A9E8C9AE"/>
    <w:lvl w:ilvl="0" w:tplc="C1B25610">
      <w:start w:val="1"/>
      <w:numFmt w:val="lowerLetter"/>
      <w:lvlText w:val="%1)"/>
      <w:lvlJc w:val="left"/>
      <w:pPr>
        <w:ind w:left="1215" w:hanging="360"/>
      </w:pPr>
      <w:rPr>
        <w:rFonts w:hint="default"/>
        <w:b w:val="0"/>
        <w:i w:val="0"/>
        <w:strike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C372DBD"/>
    <w:multiLevelType w:val="hybridMultilevel"/>
    <w:tmpl w:val="E8D26256"/>
    <w:lvl w:ilvl="0" w:tplc="0AD4A252">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1">
    <w:nsid w:val="7D0B578B"/>
    <w:multiLevelType w:val="hybridMultilevel"/>
    <w:tmpl w:val="E3446B0C"/>
    <w:lvl w:ilvl="0" w:tplc="077452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
  </w:num>
  <w:num w:numId="3">
    <w:abstractNumId w:val="44"/>
  </w:num>
  <w:num w:numId="4">
    <w:abstractNumId w:val="76"/>
  </w:num>
  <w:num w:numId="5">
    <w:abstractNumId w:val="70"/>
  </w:num>
  <w:num w:numId="6">
    <w:abstractNumId w:val="50"/>
  </w:num>
  <w:num w:numId="7">
    <w:abstractNumId w:val="40"/>
  </w:num>
  <w:num w:numId="8">
    <w:abstractNumId w:val="58"/>
  </w:num>
  <w:num w:numId="9">
    <w:abstractNumId w:val="61"/>
  </w:num>
  <w:num w:numId="10">
    <w:abstractNumId w:val="62"/>
  </w:num>
  <w:num w:numId="11">
    <w:abstractNumId w:val="15"/>
  </w:num>
  <w:num w:numId="12">
    <w:abstractNumId w:val="72"/>
  </w:num>
  <w:num w:numId="13">
    <w:abstractNumId w:val="66"/>
  </w:num>
  <w:num w:numId="14">
    <w:abstractNumId w:val="3"/>
  </w:num>
  <w:num w:numId="15">
    <w:abstractNumId w:val="60"/>
  </w:num>
  <w:num w:numId="16">
    <w:abstractNumId w:val="45"/>
  </w:num>
  <w:num w:numId="17">
    <w:abstractNumId w:val="18"/>
  </w:num>
  <w:num w:numId="18">
    <w:abstractNumId w:val="48"/>
  </w:num>
  <w:num w:numId="19">
    <w:abstractNumId w:val="43"/>
  </w:num>
  <w:num w:numId="20">
    <w:abstractNumId w:val="27"/>
  </w:num>
  <w:num w:numId="21">
    <w:abstractNumId w:val="77"/>
  </w:num>
  <w:num w:numId="22">
    <w:abstractNumId w:val="63"/>
  </w:num>
  <w:num w:numId="23">
    <w:abstractNumId w:val="46"/>
  </w:num>
  <w:num w:numId="24">
    <w:abstractNumId w:val="57"/>
  </w:num>
  <w:num w:numId="25">
    <w:abstractNumId w:val="28"/>
  </w:num>
  <w:num w:numId="26">
    <w:abstractNumId w:val="21"/>
  </w:num>
  <w:num w:numId="27">
    <w:abstractNumId w:val="20"/>
  </w:num>
  <w:num w:numId="28">
    <w:abstractNumId w:val="81"/>
  </w:num>
  <w:num w:numId="29">
    <w:abstractNumId w:val="19"/>
  </w:num>
  <w:num w:numId="30">
    <w:abstractNumId w:val="10"/>
  </w:num>
  <w:num w:numId="31">
    <w:abstractNumId w:val="80"/>
  </w:num>
  <w:num w:numId="32">
    <w:abstractNumId w:val="25"/>
  </w:num>
  <w:num w:numId="33">
    <w:abstractNumId w:val="41"/>
  </w:num>
  <w:num w:numId="34">
    <w:abstractNumId w:val="54"/>
  </w:num>
  <w:num w:numId="35">
    <w:abstractNumId w:val="4"/>
  </w:num>
  <w:num w:numId="36">
    <w:abstractNumId w:val="11"/>
  </w:num>
  <w:num w:numId="37">
    <w:abstractNumId w:val="53"/>
  </w:num>
  <w:num w:numId="38">
    <w:abstractNumId w:val="51"/>
  </w:num>
  <w:num w:numId="39">
    <w:abstractNumId w:val="2"/>
  </w:num>
  <w:num w:numId="40">
    <w:abstractNumId w:val="31"/>
  </w:num>
  <w:num w:numId="41">
    <w:abstractNumId w:val="37"/>
  </w:num>
  <w:num w:numId="42">
    <w:abstractNumId w:val="65"/>
  </w:num>
  <w:num w:numId="43">
    <w:abstractNumId w:val="79"/>
  </w:num>
  <w:num w:numId="44">
    <w:abstractNumId w:val="33"/>
  </w:num>
  <w:num w:numId="45">
    <w:abstractNumId w:val="49"/>
  </w:num>
  <w:num w:numId="46">
    <w:abstractNumId w:val="26"/>
  </w:num>
  <w:num w:numId="47">
    <w:abstractNumId w:val="16"/>
  </w:num>
  <w:num w:numId="48">
    <w:abstractNumId w:val="71"/>
  </w:num>
  <w:num w:numId="49">
    <w:abstractNumId w:val="47"/>
  </w:num>
  <w:num w:numId="50">
    <w:abstractNumId w:val="5"/>
  </w:num>
  <w:num w:numId="51">
    <w:abstractNumId w:val="75"/>
  </w:num>
  <w:num w:numId="52">
    <w:abstractNumId w:val="64"/>
  </w:num>
  <w:num w:numId="53">
    <w:abstractNumId w:val="8"/>
  </w:num>
  <w:num w:numId="54">
    <w:abstractNumId w:val="73"/>
  </w:num>
  <w:num w:numId="55">
    <w:abstractNumId w:val="52"/>
  </w:num>
  <w:num w:numId="56">
    <w:abstractNumId w:val="36"/>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38"/>
  </w:num>
  <w:num w:numId="60">
    <w:abstractNumId w:val="56"/>
  </w:num>
  <w:num w:numId="61">
    <w:abstractNumId w:val="78"/>
  </w:num>
  <w:num w:numId="62">
    <w:abstractNumId w:val="13"/>
  </w:num>
  <w:num w:numId="63">
    <w:abstractNumId w:val="32"/>
  </w:num>
  <w:num w:numId="64">
    <w:abstractNumId w:val="69"/>
  </w:num>
  <w:num w:numId="65">
    <w:abstractNumId w:val="59"/>
  </w:num>
  <w:num w:numId="66">
    <w:abstractNumId w:val="42"/>
  </w:num>
  <w:num w:numId="67">
    <w:abstractNumId w:val="29"/>
  </w:num>
  <w:num w:numId="68">
    <w:abstractNumId w:val="35"/>
  </w:num>
  <w:num w:numId="69">
    <w:abstractNumId w:val="24"/>
  </w:num>
  <w:num w:numId="70">
    <w:abstractNumId w:val="68"/>
  </w:num>
  <w:num w:numId="71">
    <w:abstractNumId w:val="0"/>
  </w:num>
  <w:num w:numId="72">
    <w:abstractNumId w:val="55"/>
  </w:num>
  <w:num w:numId="73">
    <w:abstractNumId w:val="67"/>
  </w:num>
  <w:num w:numId="74">
    <w:abstractNumId w:val="39"/>
  </w:num>
  <w:num w:numId="75">
    <w:abstractNumId w:val="6"/>
  </w:num>
  <w:num w:numId="76">
    <w:abstractNumId w:val="74"/>
  </w:num>
  <w:num w:numId="77">
    <w:abstractNumId w:val="17"/>
  </w:num>
  <w:num w:numId="78">
    <w:abstractNumId w:val="34"/>
  </w:num>
  <w:num w:numId="79">
    <w:abstractNumId w:val="9"/>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0"/>
  </w:num>
  <w:num w:numId="82">
    <w:abstractNumId w:val="1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hideSpellingErrors/>
  <w:hideGrammaticalErrors/>
  <w:defaultTabStop w:val="284"/>
  <w:hyphenationZone w:val="420"/>
  <w:characterSpacingControl w:val="doNotCompress"/>
  <w:hdrShapeDefaults>
    <o:shapedefaults v:ext="edit" spidmax="2662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37"/>
    <w:rsid w:val="0000043C"/>
    <w:rsid w:val="00000DC6"/>
    <w:rsid w:val="00001C4E"/>
    <w:rsid w:val="0000216A"/>
    <w:rsid w:val="00003A3D"/>
    <w:rsid w:val="00004420"/>
    <w:rsid w:val="00004F1D"/>
    <w:rsid w:val="0000550A"/>
    <w:rsid w:val="000057E4"/>
    <w:rsid w:val="000058C0"/>
    <w:rsid w:val="000061D0"/>
    <w:rsid w:val="0000787D"/>
    <w:rsid w:val="00007CF4"/>
    <w:rsid w:val="00010067"/>
    <w:rsid w:val="000114EA"/>
    <w:rsid w:val="000119C5"/>
    <w:rsid w:val="0001220A"/>
    <w:rsid w:val="000144AF"/>
    <w:rsid w:val="0001544F"/>
    <w:rsid w:val="00015918"/>
    <w:rsid w:val="0001591E"/>
    <w:rsid w:val="000171BE"/>
    <w:rsid w:val="0001796A"/>
    <w:rsid w:val="00020FAB"/>
    <w:rsid w:val="000219D3"/>
    <w:rsid w:val="00022F78"/>
    <w:rsid w:val="000238AE"/>
    <w:rsid w:val="00023CB9"/>
    <w:rsid w:val="00024A17"/>
    <w:rsid w:val="00027097"/>
    <w:rsid w:val="0002720B"/>
    <w:rsid w:val="00027EA7"/>
    <w:rsid w:val="0003022C"/>
    <w:rsid w:val="00030B5B"/>
    <w:rsid w:val="000335AB"/>
    <w:rsid w:val="00035843"/>
    <w:rsid w:val="00035E02"/>
    <w:rsid w:val="00036F87"/>
    <w:rsid w:val="00037293"/>
    <w:rsid w:val="00037B52"/>
    <w:rsid w:val="000401A2"/>
    <w:rsid w:val="0004032D"/>
    <w:rsid w:val="00040D50"/>
    <w:rsid w:val="00040F77"/>
    <w:rsid w:val="00042413"/>
    <w:rsid w:val="0004269D"/>
    <w:rsid w:val="00042A96"/>
    <w:rsid w:val="000433EB"/>
    <w:rsid w:val="000455B9"/>
    <w:rsid w:val="00045728"/>
    <w:rsid w:val="00045A7A"/>
    <w:rsid w:val="00047038"/>
    <w:rsid w:val="0005017A"/>
    <w:rsid w:val="000510B0"/>
    <w:rsid w:val="00051249"/>
    <w:rsid w:val="000514D5"/>
    <w:rsid w:val="000531E8"/>
    <w:rsid w:val="00053282"/>
    <w:rsid w:val="000535F7"/>
    <w:rsid w:val="000538CD"/>
    <w:rsid w:val="000539E6"/>
    <w:rsid w:val="00054AD2"/>
    <w:rsid w:val="00055C2F"/>
    <w:rsid w:val="00055EB4"/>
    <w:rsid w:val="0005632A"/>
    <w:rsid w:val="00056B43"/>
    <w:rsid w:val="000571A6"/>
    <w:rsid w:val="0005726B"/>
    <w:rsid w:val="00057951"/>
    <w:rsid w:val="00057D32"/>
    <w:rsid w:val="0006016E"/>
    <w:rsid w:val="00060F29"/>
    <w:rsid w:val="0006243C"/>
    <w:rsid w:val="000626D3"/>
    <w:rsid w:val="00062730"/>
    <w:rsid w:val="00062E67"/>
    <w:rsid w:val="00063153"/>
    <w:rsid w:val="00063CD7"/>
    <w:rsid w:val="00065210"/>
    <w:rsid w:val="000655C6"/>
    <w:rsid w:val="00065C00"/>
    <w:rsid w:val="0006625F"/>
    <w:rsid w:val="00066BF9"/>
    <w:rsid w:val="0006750D"/>
    <w:rsid w:val="00067C51"/>
    <w:rsid w:val="00070E61"/>
    <w:rsid w:val="000717A2"/>
    <w:rsid w:val="00071F3D"/>
    <w:rsid w:val="00072C1F"/>
    <w:rsid w:val="00072D2C"/>
    <w:rsid w:val="00073346"/>
    <w:rsid w:val="000737F1"/>
    <w:rsid w:val="00073C43"/>
    <w:rsid w:val="00074A9F"/>
    <w:rsid w:val="00074AF6"/>
    <w:rsid w:val="000752C1"/>
    <w:rsid w:val="0008056C"/>
    <w:rsid w:val="0008177D"/>
    <w:rsid w:val="00083140"/>
    <w:rsid w:val="00084390"/>
    <w:rsid w:val="0008446C"/>
    <w:rsid w:val="0008472C"/>
    <w:rsid w:val="000849CB"/>
    <w:rsid w:val="00084D91"/>
    <w:rsid w:val="000852D0"/>
    <w:rsid w:val="0008613F"/>
    <w:rsid w:val="00086304"/>
    <w:rsid w:val="00090930"/>
    <w:rsid w:val="00093634"/>
    <w:rsid w:val="000A1885"/>
    <w:rsid w:val="000A20A2"/>
    <w:rsid w:val="000A2466"/>
    <w:rsid w:val="000A3F20"/>
    <w:rsid w:val="000A5843"/>
    <w:rsid w:val="000A5F37"/>
    <w:rsid w:val="000A65ED"/>
    <w:rsid w:val="000A679D"/>
    <w:rsid w:val="000B2B5F"/>
    <w:rsid w:val="000B2BBC"/>
    <w:rsid w:val="000B3F56"/>
    <w:rsid w:val="000B48F5"/>
    <w:rsid w:val="000B4996"/>
    <w:rsid w:val="000B532F"/>
    <w:rsid w:val="000B6FAF"/>
    <w:rsid w:val="000B727A"/>
    <w:rsid w:val="000C0A88"/>
    <w:rsid w:val="000C0D51"/>
    <w:rsid w:val="000C180C"/>
    <w:rsid w:val="000C3018"/>
    <w:rsid w:val="000C541C"/>
    <w:rsid w:val="000C5E1D"/>
    <w:rsid w:val="000C6579"/>
    <w:rsid w:val="000C6CC3"/>
    <w:rsid w:val="000C7568"/>
    <w:rsid w:val="000C783B"/>
    <w:rsid w:val="000C7CFC"/>
    <w:rsid w:val="000C7EF4"/>
    <w:rsid w:val="000D069E"/>
    <w:rsid w:val="000D1FD5"/>
    <w:rsid w:val="000D2163"/>
    <w:rsid w:val="000D324E"/>
    <w:rsid w:val="000D3353"/>
    <w:rsid w:val="000D6485"/>
    <w:rsid w:val="000D78D9"/>
    <w:rsid w:val="000D7D36"/>
    <w:rsid w:val="000D7F07"/>
    <w:rsid w:val="000E2B17"/>
    <w:rsid w:val="000E3999"/>
    <w:rsid w:val="000E3ACE"/>
    <w:rsid w:val="000E3BD7"/>
    <w:rsid w:val="000E43D5"/>
    <w:rsid w:val="000E452D"/>
    <w:rsid w:val="000E4574"/>
    <w:rsid w:val="000E4E6E"/>
    <w:rsid w:val="000E57BF"/>
    <w:rsid w:val="000E5A5C"/>
    <w:rsid w:val="000E602F"/>
    <w:rsid w:val="000E6787"/>
    <w:rsid w:val="000E733E"/>
    <w:rsid w:val="000F0BC4"/>
    <w:rsid w:val="000F0E75"/>
    <w:rsid w:val="000F25C1"/>
    <w:rsid w:val="000F2DE7"/>
    <w:rsid w:val="000F47F7"/>
    <w:rsid w:val="000F49B9"/>
    <w:rsid w:val="000F514B"/>
    <w:rsid w:val="000F72F4"/>
    <w:rsid w:val="00101709"/>
    <w:rsid w:val="00101786"/>
    <w:rsid w:val="00101FC7"/>
    <w:rsid w:val="00102BBA"/>
    <w:rsid w:val="00102CF7"/>
    <w:rsid w:val="001037B0"/>
    <w:rsid w:val="00104180"/>
    <w:rsid w:val="00105546"/>
    <w:rsid w:val="00105AC4"/>
    <w:rsid w:val="00105E66"/>
    <w:rsid w:val="001071CC"/>
    <w:rsid w:val="001077AB"/>
    <w:rsid w:val="001116AB"/>
    <w:rsid w:val="00111B51"/>
    <w:rsid w:val="00111ECC"/>
    <w:rsid w:val="001140C2"/>
    <w:rsid w:val="00117E79"/>
    <w:rsid w:val="00122982"/>
    <w:rsid w:val="00122C55"/>
    <w:rsid w:val="00123965"/>
    <w:rsid w:val="00124334"/>
    <w:rsid w:val="00127A6A"/>
    <w:rsid w:val="0013093D"/>
    <w:rsid w:val="00130DF6"/>
    <w:rsid w:val="00131CDD"/>
    <w:rsid w:val="00132E9D"/>
    <w:rsid w:val="00134349"/>
    <w:rsid w:val="00134F8E"/>
    <w:rsid w:val="00134FE0"/>
    <w:rsid w:val="00137A35"/>
    <w:rsid w:val="00137F38"/>
    <w:rsid w:val="00140879"/>
    <w:rsid w:val="00142AA6"/>
    <w:rsid w:val="0014373F"/>
    <w:rsid w:val="0014561B"/>
    <w:rsid w:val="0014655B"/>
    <w:rsid w:val="00146C30"/>
    <w:rsid w:val="00147EB8"/>
    <w:rsid w:val="0015043E"/>
    <w:rsid w:val="001518FE"/>
    <w:rsid w:val="00152C66"/>
    <w:rsid w:val="00153EEB"/>
    <w:rsid w:val="00155192"/>
    <w:rsid w:val="001605C7"/>
    <w:rsid w:val="001624C1"/>
    <w:rsid w:val="001628BC"/>
    <w:rsid w:val="00163328"/>
    <w:rsid w:val="00164AE0"/>
    <w:rsid w:val="00165767"/>
    <w:rsid w:val="0016577D"/>
    <w:rsid w:val="00165E74"/>
    <w:rsid w:val="001661F2"/>
    <w:rsid w:val="001709F6"/>
    <w:rsid w:val="00170C70"/>
    <w:rsid w:val="00171786"/>
    <w:rsid w:val="001724DD"/>
    <w:rsid w:val="001733A3"/>
    <w:rsid w:val="001750A7"/>
    <w:rsid w:val="00175848"/>
    <w:rsid w:val="00176AE7"/>
    <w:rsid w:val="00180853"/>
    <w:rsid w:val="00181544"/>
    <w:rsid w:val="001818D7"/>
    <w:rsid w:val="00181C76"/>
    <w:rsid w:val="001838E7"/>
    <w:rsid w:val="00183DA3"/>
    <w:rsid w:val="001862E4"/>
    <w:rsid w:val="001911BE"/>
    <w:rsid w:val="00191453"/>
    <w:rsid w:val="0019170B"/>
    <w:rsid w:val="00191FF2"/>
    <w:rsid w:val="001948F5"/>
    <w:rsid w:val="001975EE"/>
    <w:rsid w:val="001A1168"/>
    <w:rsid w:val="001A1283"/>
    <w:rsid w:val="001A16DE"/>
    <w:rsid w:val="001A2396"/>
    <w:rsid w:val="001A267B"/>
    <w:rsid w:val="001A36D2"/>
    <w:rsid w:val="001A630E"/>
    <w:rsid w:val="001A6EBE"/>
    <w:rsid w:val="001A6FC6"/>
    <w:rsid w:val="001A7CA0"/>
    <w:rsid w:val="001B457D"/>
    <w:rsid w:val="001B47E7"/>
    <w:rsid w:val="001B4E68"/>
    <w:rsid w:val="001B65E6"/>
    <w:rsid w:val="001B6823"/>
    <w:rsid w:val="001B6CF4"/>
    <w:rsid w:val="001B7B18"/>
    <w:rsid w:val="001C0846"/>
    <w:rsid w:val="001C0B94"/>
    <w:rsid w:val="001C1B2E"/>
    <w:rsid w:val="001C1CCD"/>
    <w:rsid w:val="001C1F4A"/>
    <w:rsid w:val="001C298E"/>
    <w:rsid w:val="001C29CB"/>
    <w:rsid w:val="001C2F2A"/>
    <w:rsid w:val="001C3CB8"/>
    <w:rsid w:val="001C4206"/>
    <w:rsid w:val="001C45E3"/>
    <w:rsid w:val="001C4C38"/>
    <w:rsid w:val="001C53E8"/>
    <w:rsid w:val="001C570A"/>
    <w:rsid w:val="001C572E"/>
    <w:rsid w:val="001C6AE5"/>
    <w:rsid w:val="001D052C"/>
    <w:rsid w:val="001D0721"/>
    <w:rsid w:val="001D0BB7"/>
    <w:rsid w:val="001D11C9"/>
    <w:rsid w:val="001D36A9"/>
    <w:rsid w:val="001D3F1F"/>
    <w:rsid w:val="001D4714"/>
    <w:rsid w:val="001D519B"/>
    <w:rsid w:val="001D6DAF"/>
    <w:rsid w:val="001D7B15"/>
    <w:rsid w:val="001E0426"/>
    <w:rsid w:val="001E062F"/>
    <w:rsid w:val="001E2370"/>
    <w:rsid w:val="001E4089"/>
    <w:rsid w:val="001E4669"/>
    <w:rsid w:val="001E499D"/>
    <w:rsid w:val="001E5986"/>
    <w:rsid w:val="001E5D15"/>
    <w:rsid w:val="001E649B"/>
    <w:rsid w:val="001E7791"/>
    <w:rsid w:val="001F2A6A"/>
    <w:rsid w:val="001F5129"/>
    <w:rsid w:val="001F5CF0"/>
    <w:rsid w:val="001F659F"/>
    <w:rsid w:val="001F7B9E"/>
    <w:rsid w:val="0020000F"/>
    <w:rsid w:val="002009BA"/>
    <w:rsid w:val="002043B6"/>
    <w:rsid w:val="00204415"/>
    <w:rsid w:val="0020567F"/>
    <w:rsid w:val="00205EAF"/>
    <w:rsid w:val="00205F36"/>
    <w:rsid w:val="00206936"/>
    <w:rsid w:val="0020735D"/>
    <w:rsid w:val="002077ED"/>
    <w:rsid w:val="00207900"/>
    <w:rsid w:val="00210BC0"/>
    <w:rsid w:val="00211BE4"/>
    <w:rsid w:val="00212754"/>
    <w:rsid w:val="0021375C"/>
    <w:rsid w:val="00213D8C"/>
    <w:rsid w:val="00214B0A"/>
    <w:rsid w:val="00214B7F"/>
    <w:rsid w:val="0021674D"/>
    <w:rsid w:val="00216A6F"/>
    <w:rsid w:val="00217C50"/>
    <w:rsid w:val="00220D28"/>
    <w:rsid w:val="00221311"/>
    <w:rsid w:val="00222BA4"/>
    <w:rsid w:val="002230B7"/>
    <w:rsid w:val="00224FE8"/>
    <w:rsid w:val="00225632"/>
    <w:rsid w:val="00225715"/>
    <w:rsid w:val="00225930"/>
    <w:rsid w:val="00231A6A"/>
    <w:rsid w:val="00231B6E"/>
    <w:rsid w:val="00231DEB"/>
    <w:rsid w:val="002324E6"/>
    <w:rsid w:val="00232830"/>
    <w:rsid w:val="00232D07"/>
    <w:rsid w:val="002332D3"/>
    <w:rsid w:val="00234669"/>
    <w:rsid w:val="00234C7F"/>
    <w:rsid w:val="0023514D"/>
    <w:rsid w:val="002362E5"/>
    <w:rsid w:val="0023633A"/>
    <w:rsid w:val="00236525"/>
    <w:rsid w:val="002369C4"/>
    <w:rsid w:val="00236C2D"/>
    <w:rsid w:val="002405EA"/>
    <w:rsid w:val="002406E6"/>
    <w:rsid w:val="002408CD"/>
    <w:rsid w:val="002410DE"/>
    <w:rsid w:val="00241255"/>
    <w:rsid w:val="00241CFD"/>
    <w:rsid w:val="00242531"/>
    <w:rsid w:val="00242F25"/>
    <w:rsid w:val="0024382D"/>
    <w:rsid w:val="00243BA8"/>
    <w:rsid w:val="00243C46"/>
    <w:rsid w:val="0024400A"/>
    <w:rsid w:val="00244475"/>
    <w:rsid w:val="0024536A"/>
    <w:rsid w:val="00247C0B"/>
    <w:rsid w:val="002532CA"/>
    <w:rsid w:val="00253F9F"/>
    <w:rsid w:val="00254002"/>
    <w:rsid w:val="002540D6"/>
    <w:rsid w:val="00254EA2"/>
    <w:rsid w:val="002556CF"/>
    <w:rsid w:val="00256F00"/>
    <w:rsid w:val="00257BDE"/>
    <w:rsid w:val="002602D7"/>
    <w:rsid w:val="00261C66"/>
    <w:rsid w:val="00262606"/>
    <w:rsid w:val="00262F4A"/>
    <w:rsid w:val="00263113"/>
    <w:rsid w:val="00264716"/>
    <w:rsid w:val="00264777"/>
    <w:rsid w:val="00265C00"/>
    <w:rsid w:val="00266567"/>
    <w:rsid w:val="002666E3"/>
    <w:rsid w:val="002674A1"/>
    <w:rsid w:val="00272684"/>
    <w:rsid w:val="002735EE"/>
    <w:rsid w:val="00273B86"/>
    <w:rsid w:val="00274662"/>
    <w:rsid w:val="00275577"/>
    <w:rsid w:val="00275708"/>
    <w:rsid w:val="00276245"/>
    <w:rsid w:val="00280930"/>
    <w:rsid w:val="00280C4B"/>
    <w:rsid w:val="002810DC"/>
    <w:rsid w:val="002812D0"/>
    <w:rsid w:val="00281A3E"/>
    <w:rsid w:val="00281A60"/>
    <w:rsid w:val="0028279B"/>
    <w:rsid w:val="0028488A"/>
    <w:rsid w:val="002848F2"/>
    <w:rsid w:val="0028556C"/>
    <w:rsid w:val="002857A8"/>
    <w:rsid w:val="0028622D"/>
    <w:rsid w:val="00286AB6"/>
    <w:rsid w:val="00287C99"/>
    <w:rsid w:val="00287CEB"/>
    <w:rsid w:val="002900B6"/>
    <w:rsid w:val="002915B4"/>
    <w:rsid w:val="00291B91"/>
    <w:rsid w:val="0029273E"/>
    <w:rsid w:val="002928B6"/>
    <w:rsid w:val="00292D9B"/>
    <w:rsid w:val="00293AAF"/>
    <w:rsid w:val="00295C90"/>
    <w:rsid w:val="00297365"/>
    <w:rsid w:val="002976FA"/>
    <w:rsid w:val="002A091A"/>
    <w:rsid w:val="002A1A1B"/>
    <w:rsid w:val="002A2F07"/>
    <w:rsid w:val="002A3AE0"/>
    <w:rsid w:val="002A3EA8"/>
    <w:rsid w:val="002A5324"/>
    <w:rsid w:val="002A57C4"/>
    <w:rsid w:val="002A6CF1"/>
    <w:rsid w:val="002A6FA4"/>
    <w:rsid w:val="002A700C"/>
    <w:rsid w:val="002A708E"/>
    <w:rsid w:val="002A7411"/>
    <w:rsid w:val="002A7C26"/>
    <w:rsid w:val="002B0C7C"/>
    <w:rsid w:val="002B1333"/>
    <w:rsid w:val="002B1D58"/>
    <w:rsid w:val="002B25E3"/>
    <w:rsid w:val="002B361D"/>
    <w:rsid w:val="002B4F33"/>
    <w:rsid w:val="002B556B"/>
    <w:rsid w:val="002B571B"/>
    <w:rsid w:val="002B63B3"/>
    <w:rsid w:val="002B6425"/>
    <w:rsid w:val="002B64F6"/>
    <w:rsid w:val="002B6A14"/>
    <w:rsid w:val="002B7354"/>
    <w:rsid w:val="002B7631"/>
    <w:rsid w:val="002C0273"/>
    <w:rsid w:val="002C0F01"/>
    <w:rsid w:val="002C1970"/>
    <w:rsid w:val="002C1FA1"/>
    <w:rsid w:val="002C2645"/>
    <w:rsid w:val="002C2B73"/>
    <w:rsid w:val="002C2F7D"/>
    <w:rsid w:val="002C3112"/>
    <w:rsid w:val="002C34E1"/>
    <w:rsid w:val="002C439F"/>
    <w:rsid w:val="002C4C48"/>
    <w:rsid w:val="002C4ED9"/>
    <w:rsid w:val="002C5829"/>
    <w:rsid w:val="002C6623"/>
    <w:rsid w:val="002C6CF7"/>
    <w:rsid w:val="002C7291"/>
    <w:rsid w:val="002C74AF"/>
    <w:rsid w:val="002C765E"/>
    <w:rsid w:val="002C7A67"/>
    <w:rsid w:val="002D16F0"/>
    <w:rsid w:val="002D2164"/>
    <w:rsid w:val="002D224F"/>
    <w:rsid w:val="002D25F8"/>
    <w:rsid w:val="002D26C8"/>
    <w:rsid w:val="002D2E2E"/>
    <w:rsid w:val="002D2E6F"/>
    <w:rsid w:val="002D58D6"/>
    <w:rsid w:val="002D6A36"/>
    <w:rsid w:val="002E1768"/>
    <w:rsid w:val="002E28CF"/>
    <w:rsid w:val="002E2B33"/>
    <w:rsid w:val="002E39C5"/>
    <w:rsid w:val="002E469C"/>
    <w:rsid w:val="002E633A"/>
    <w:rsid w:val="002E68A7"/>
    <w:rsid w:val="002E69E2"/>
    <w:rsid w:val="002E7B4E"/>
    <w:rsid w:val="002F0AA1"/>
    <w:rsid w:val="002F18ED"/>
    <w:rsid w:val="002F1E6E"/>
    <w:rsid w:val="002F260B"/>
    <w:rsid w:val="002F26AF"/>
    <w:rsid w:val="002F3508"/>
    <w:rsid w:val="002F372C"/>
    <w:rsid w:val="002F3939"/>
    <w:rsid w:val="002F4CD8"/>
    <w:rsid w:val="002F6EB9"/>
    <w:rsid w:val="002F7321"/>
    <w:rsid w:val="002F74C6"/>
    <w:rsid w:val="002F7AD6"/>
    <w:rsid w:val="0030129C"/>
    <w:rsid w:val="003024C1"/>
    <w:rsid w:val="003036F0"/>
    <w:rsid w:val="00303F04"/>
    <w:rsid w:val="00304E80"/>
    <w:rsid w:val="0030541B"/>
    <w:rsid w:val="00306078"/>
    <w:rsid w:val="00307111"/>
    <w:rsid w:val="00307403"/>
    <w:rsid w:val="00310635"/>
    <w:rsid w:val="003128FA"/>
    <w:rsid w:val="00312D4E"/>
    <w:rsid w:val="0031312B"/>
    <w:rsid w:val="00313EF1"/>
    <w:rsid w:val="00315823"/>
    <w:rsid w:val="00315E2E"/>
    <w:rsid w:val="003166E1"/>
    <w:rsid w:val="003173DA"/>
    <w:rsid w:val="00321CA2"/>
    <w:rsid w:val="00321F0F"/>
    <w:rsid w:val="00322388"/>
    <w:rsid w:val="00323543"/>
    <w:rsid w:val="00323814"/>
    <w:rsid w:val="00324B39"/>
    <w:rsid w:val="003250EB"/>
    <w:rsid w:val="00325AF2"/>
    <w:rsid w:val="00330704"/>
    <w:rsid w:val="0033228B"/>
    <w:rsid w:val="00332837"/>
    <w:rsid w:val="00333681"/>
    <w:rsid w:val="003358A1"/>
    <w:rsid w:val="00336227"/>
    <w:rsid w:val="003362B2"/>
    <w:rsid w:val="00337048"/>
    <w:rsid w:val="0033759C"/>
    <w:rsid w:val="00337714"/>
    <w:rsid w:val="00340FD8"/>
    <w:rsid w:val="0034164D"/>
    <w:rsid w:val="00341ADC"/>
    <w:rsid w:val="0034254E"/>
    <w:rsid w:val="00343ECB"/>
    <w:rsid w:val="00344B22"/>
    <w:rsid w:val="003452F3"/>
    <w:rsid w:val="00345676"/>
    <w:rsid w:val="00345B8C"/>
    <w:rsid w:val="00345C23"/>
    <w:rsid w:val="00346A5A"/>
    <w:rsid w:val="00346C3B"/>
    <w:rsid w:val="00347D81"/>
    <w:rsid w:val="00351AC7"/>
    <w:rsid w:val="00351F4D"/>
    <w:rsid w:val="00354477"/>
    <w:rsid w:val="00354ED1"/>
    <w:rsid w:val="0035564E"/>
    <w:rsid w:val="00355A8E"/>
    <w:rsid w:val="003566BD"/>
    <w:rsid w:val="00357794"/>
    <w:rsid w:val="00360542"/>
    <w:rsid w:val="0036129E"/>
    <w:rsid w:val="00361CC4"/>
    <w:rsid w:val="00362D8A"/>
    <w:rsid w:val="00363739"/>
    <w:rsid w:val="003661C0"/>
    <w:rsid w:val="00367815"/>
    <w:rsid w:val="0037103B"/>
    <w:rsid w:val="003712F5"/>
    <w:rsid w:val="00373049"/>
    <w:rsid w:val="0037398B"/>
    <w:rsid w:val="003741CF"/>
    <w:rsid w:val="00374F7D"/>
    <w:rsid w:val="0037506C"/>
    <w:rsid w:val="00375EB6"/>
    <w:rsid w:val="003763BC"/>
    <w:rsid w:val="003766E0"/>
    <w:rsid w:val="00376BA3"/>
    <w:rsid w:val="0037703F"/>
    <w:rsid w:val="00377137"/>
    <w:rsid w:val="003778A3"/>
    <w:rsid w:val="0037794C"/>
    <w:rsid w:val="00380C08"/>
    <w:rsid w:val="00380EE3"/>
    <w:rsid w:val="00381BD1"/>
    <w:rsid w:val="00382693"/>
    <w:rsid w:val="003830D4"/>
    <w:rsid w:val="00383178"/>
    <w:rsid w:val="003836CD"/>
    <w:rsid w:val="0038390A"/>
    <w:rsid w:val="0038405F"/>
    <w:rsid w:val="003840F7"/>
    <w:rsid w:val="0038414A"/>
    <w:rsid w:val="00385B3D"/>
    <w:rsid w:val="0038672F"/>
    <w:rsid w:val="003905C3"/>
    <w:rsid w:val="00390991"/>
    <w:rsid w:val="00390C71"/>
    <w:rsid w:val="00390CD9"/>
    <w:rsid w:val="00391316"/>
    <w:rsid w:val="00391411"/>
    <w:rsid w:val="003922C2"/>
    <w:rsid w:val="003924C4"/>
    <w:rsid w:val="003938D1"/>
    <w:rsid w:val="00397F4C"/>
    <w:rsid w:val="003A044C"/>
    <w:rsid w:val="003A0D6D"/>
    <w:rsid w:val="003A30A3"/>
    <w:rsid w:val="003A3972"/>
    <w:rsid w:val="003A4314"/>
    <w:rsid w:val="003A442A"/>
    <w:rsid w:val="003A539B"/>
    <w:rsid w:val="003A5867"/>
    <w:rsid w:val="003A7B55"/>
    <w:rsid w:val="003A7C4D"/>
    <w:rsid w:val="003B1D71"/>
    <w:rsid w:val="003B2B52"/>
    <w:rsid w:val="003B2EDF"/>
    <w:rsid w:val="003B409C"/>
    <w:rsid w:val="003B495A"/>
    <w:rsid w:val="003B635F"/>
    <w:rsid w:val="003B7764"/>
    <w:rsid w:val="003B7E79"/>
    <w:rsid w:val="003C054D"/>
    <w:rsid w:val="003C0A3C"/>
    <w:rsid w:val="003C12B0"/>
    <w:rsid w:val="003C163E"/>
    <w:rsid w:val="003C190C"/>
    <w:rsid w:val="003C1D6D"/>
    <w:rsid w:val="003C20BF"/>
    <w:rsid w:val="003C214E"/>
    <w:rsid w:val="003C2523"/>
    <w:rsid w:val="003C31E1"/>
    <w:rsid w:val="003C3A5F"/>
    <w:rsid w:val="003C53E5"/>
    <w:rsid w:val="003C6D43"/>
    <w:rsid w:val="003C73B0"/>
    <w:rsid w:val="003D039A"/>
    <w:rsid w:val="003D10AD"/>
    <w:rsid w:val="003D1245"/>
    <w:rsid w:val="003D3A59"/>
    <w:rsid w:val="003D4076"/>
    <w:rsid w:val="003D5129"/>
    <w:rsid w:val="003D5278"/>
    <w:rsid w:val="003D61EF"/>
    <w:rsid w:val="003D65AD"/>
    <w:rsid w:val="003D72AD"/>
    <w:rsid w:val="003D777D"/>
    <w:rsid w:val="003D7818"/>
    <w:rsid w:val="003D7F2B"/>
    <w:rsid w:val="003E2161"/>
    <w:rsid w:val="003E3045"/>
    <w:rsid w:val="003E3C1F"/>
    <w:rsid w:val="003E4F49"/>
    <w:rsid w:val="003E565E"/>
    <w:rsid w:val="003E5CAE"/>
    <w:rsid w:val="003E5DA9"/>
    <w:rsid w:val="003E6742"/>
    <w:rsid w:val="003E6818"/>
    <w:rsid w:val="003E76E2"/>
    <w:rsid w:val="003E7CFA"/>
    <w:rsid w:val="003F05F1"/>
    <w:rsid w:val="003F3B21"/>
    <w:rsid w:val="003F4563"/>
    <w:rsid w:val="00400CB1"/>
    <w:rsid w:val="00400F8E"/>
    <w:rsid w:val="00403860"/>
    <w:rsid w:val="00403AE7"/>
    <w:rsid w:val="00404DBA"/>
    <w:rsid w:val="0040579B"/>
    <w:rsid w:val="00405C7D"/>
    <w:rsid w:val="00405EE8"/>
    <w:rsid w:val="00406129"/>
    <w:rsid w:val="004061A2"/>
    <w:rsid w:val="00406D95"/>
    <w:rsid w:val="00406DDB"/>
    <w:rsid w:val="00407FE1"/>
    <w:rsid w:val="00410E87"/>
    <w:rsid w:val="00412FEB"/>
    <w:rsid w:val="00413484"/>
    <w:rsid w:val="0041419F"/>
    <w:rsid w:val="00414E83"/>
    <w:rsid w:val="00417B16"/>
    <w:rsid w:val="0042035B"/>
    <w:rsid w:val="00421EC2"/>
    <w:rsid w:val="00423291"/>
    <w:rsid w:val="00423AB0"/>
    <w:rsid w:val="004245F0"/>
    <w:rsid w:val="00424E41"/>
    <w:rsid w:val="004251A1"/>
    <w:rsid w:val="004254D3"/>
    <w:rsid w:val="004261DC"/>
    <w:rsid w:val="00427B8B"/>
    <w:rsid w:val="00430E62"/>
    <w:rsid w:val="00431371"/>
    <w:rsid w:val="004315A2"/>
    <w:rsid w:val="0043161B"/>
    <w:rsid w:val="00431899"/>
    <w:rsid w:val="0043208E"/>
    <w:rsid w:val="00432117"/>
    <w:rsid w:val="00433CE5"/>
    <w:rsid w:val="00434C4F"/>
    <w:rsid w:val="004355DD"/>
    <w:rsid w:val="00435BD9"/>
    <w:rsid w:val="004360F4"/>
    <w:rsid w:val="004417F5"/>
    <w:rsid w:val="004417FD"/>
    <w:rsid w:val="00441BE2"/>
    <w:rsid w:val="00441CB6"/>
    <w:rsid w:val="004425B6"/>
    <w:rsid w:val="00442B27"/>
    <w:rsid w:val="00443328"/>
    <w:rsid w:val="0044388A"/>
    <w:rsid w:val="00444A51"/>
    <w:rsid w:val="00444E87"/>
    <w:rsid w:val="004456D2"/>
    <w:rsid w:val="00446BF6"/>
    <w:rsid w:val="00446F6B"/>
    <w:rsid w:val="0044710C"/>
    <w:rsid w:val="0045094E"/>
    <w:rsid w:val="0045222E"/>
    <w:rsid w:val="00452DE5"/>
    <w:rsid w:val="00452F81"/>
    <w:rsid w:val="004546DC"/>
    <w:rsid w:val="00455D24"/>
    <w:rsid w:val="004565F4"/>
    <w:rsid w:val="0045729F"/>
    <w:rsid w:val="0045785E"/>
    <w:rsid w:val="0046099D"/>
    <w:rsid w:val="00460BB2"/>
    <w:rsid w:val="00463802"/>
    <w:rsid w:val="00465479"/>
    <w:rsid w:val="00470156"/>
    <w:rsid w:val="004707A0"/>
    <w:rsid w:val="0047201A"/>
    <w:rsid w:val="00473294"/>
    <w:rsid w:val="00474396"/>
    <w:rsid w:val="00475A16"/>
    <w:rsid w:val="00476306"/>
    <w:rsid w:val="00476A3A"/>
    <w:rsid w:val="00480590"/>
    <w:rsid w:val="00480756"/>
    <w:rsid w:val="004826F5"/>
    <w:rsid w:val="004833CF"/>
    <w:rsid w:val="00484E8B"/>
    <w:rsid w:val="004861DB"/>
    <w:rsid w:val="00486824"/>
    <w:rsid w:val="00490739"/>
    <w:rsid w:val="00490D29"/>
    <w:rsid w:val="004919E5"/>
    <w:rsid w:val="00493F6F"/>
    <w:rsid w:val="004948D3"/>
    <w:rsid w:val="004948D4"/>
    <w:rsid w:val="00494C0C"/>
    <w:rsid w:val="00495E8E"/>
    <w:rsid w:val="00497157"/>
    <w:rsid w:val="0049731D"/>
    <w:rsid w:val="00497827"/>
    <w:rsid w:val="004A03D2"/>
    <w:rsid w:val="004A2AB6"/>
    <w:rsid w:val="004A2D9D"/>
    <w:rsid w:val="004A2F4E"/>
    <w:rsid w:val="004A3BFC"/>
    <w:rsid w:val="004A4829"/>
    <w:rsid w:val="004A4E1F"/>
    <w:rsid w:val="004A5B32"/>
    <w:rsid w:val="004A5F12"/>
    <w:rsid w:val="004A6237"/>
    <w:rsid w:val="004A6FC6"/>
    <w:rsid w:val="004A7357"/>
    <w:rsid w:val="004A77C7"/>
    <w:rsid w:val="004A7825"/>
    <w:rsid w:val="004A7D99"/>
    <w:rsid w:val="004B0396"/>
    <w:rsid w:val="004B063A"/>
    <w:rsid w:val="004B0FC8"/>
    <w:rsid w:val="004B16B9"/>
    <w:rsid w:val="004B26E8"/>
    <w:rsid w:val="004B2813"/>
    <w:rsid w:val="004B3824"/>
    <w:rsid w:val="004B4253"/>
    <w:rsid w:val="004B4F0B"/>
    <w:rsid w:val="004B512A"/>
    <w:rsid w:val="004B67D7"/>
    <w:rsid w:val="004B7097"/>
    <w:rsid w:val="004B73B2"/>
    <w:rsid w:val="004B7B19"/>
    <w:rsid w:val="004B7EE7"/>
    <w:rsid w:val="004C0076"/>
    <w:rsid w:val="004C095D"/>
    <w:rsid w:val="004C14F1"/>
    <w:rsid w:val="004C279F"/>
    <w:rsid w:val="004C32B5"/>
    <w:rsid w:val="004C3503"/>
    <w:rsid w:val="004C57A9"/>
    <w:rsid w:val="004D04D2"/>
    <w:rsid w:val="004D0781"/>
    <w:rsid w:val="004D0C03"/>
    <w:rsid w:val="004D12EF"/>
    <w:rsid w:val="004D1462"/>
    <w:rsid w:val="004D15E6"/>
    <w:rsid w:val="004D27E1"/>
    <w:rsid w:val="004D34A5"/>
    <w:rsid w:val="004D39A8"/>
    <w:rsid w:val="004D4C3C"/>
    <w:rsid w:val="004D532D"/>
    <w:rsid w:val="004D5670"/>
    <w:rsid w:val="004D5E15"/>
    <w:rsid w:val="004D666F"/>
    <w:rsid w:val="004D74DB"/>
    <w:rsid w:val="004D7629"/>
    <w:rsid w:val="004D7B06"/>
    <w:rsid w:val="004D7C7B"/>
    <w:rsid w:val="004E064A"/>
    <w:rsid w:val="004E0871"/>
    <w:rsid w:val="004E22F1"/>
    <w:rsid w:val="004E2ABB"/>
    <w:rsid w:val="004E3A21"/>
    <w:rsid w:val="004E60E9"/>
    <w:rsid w:val="004E62B5"/>
    <w:rsid w:val="004F08C3"/>
    <w:rsid w:val="004F1632"/>
    <w:rsid w:val="004F1809"/>
    <w:rsid w:val="004F2844"/>
    <w:rsid w:val="004F309F"/>
    <w:rsid w:val="004F3BFC"/>
    <w:rsid w:val="004F4E3B"/>
    <w:rsid w:val="004F542C"/>
    <w:rsid w:val="004F707D"/>
    <w:rsid w:val="004F75CD"/>
    <w:rsid w:val="00500FD0"/>
    <w:rsid w:val="0050165A"/>
    <w:rsid w:val="0050351F"/>
    <w:rsid w:val="00504268"/>
    <w:rsid w:val="0050504C"/>
    <w:rsid w:val="00506130"/>
    <w:rsid w:val="005061ED"/>
    <w:rsid w:val="0050642B"/>
    <w:rsid w:val="00506CC0"/>
    <w:rsid w:val="0051062B"/>
    <w:rsid w:val="00511800"/>
    <w:rsid w:val="00511975"/>
    <w:rsid w:val="0051211D"/>
    <w:rsid w:val="005123E4"/>
    <w:rsid w:val="005126A4"/>
    <w:rsid w:val="00512CD4"/>
    <w:rsid w:val="00512D17"/>
    <w:rsid w:val="005133E2"/>
    <w:rsid w:val="00516CD1"/>
    <w:rsid w:val="00520F5A"/>
    <w:rsid w:val="00520FE5"/>
    <w:rsid w:val="00521EC5"/>
    <w:rsid w:val="00523052"/>
    <w:rsid w:val="005239BF"/>
    <w:rsid w:val="005246DC"/>
    <w:rsid w:val="00524810"/>
    <w:rsid w:val="0052545F"/>
    <w:rsid w:val="00527057"/>
    <w:rsid w:val="00527545"/>
    <w:rsid w:val="00527DC7"/>
    <w:rsid w:val="005306D0"/>
    <w:rsid w:val="005308CC"/>
    <w:rsid w:val="005312CE"/>
    <w:rsid w:val="005315AE"/>
    <w:rsid w:val="0053193C"/>
    <w:rsid w:val="00531C70"/>
    <w:rsid w:val="00532589"/>
    <w:rsid w:val="0053377D"/>
    <w:rsid w:val="005337C4"/>
    <w:rsid w:val="00533B33"/>
    <w:rsid w:val="00533D57"/>
    <w:rsid w:val="005343A3"/>
    <w:rsid w:val="005345A1"/>
    <w:rsid w:val="005361A6"/>
    <w:rsid w:val="00536442"/>
    <w:rsid w:val="005377BB"/>
    <w:rsid w:val="005407F8"/>
    <w:rsid w:val="005421B3"/>
    <w:rsid w:val="00542752"/>
    <w:rsid w:val="00542B63"/>
    <w:rsid w:val="00544F8C"/>
    <w:rsid w:val="005459D2"/>
    <w:rsid w:val="00546984"/>
    <w:rsid w:val="00550784"/>
    <w:rsid w:val="00550DAE"/>
    <w:rsid w:val="00552C7A"/>
    <w:rsid w:val="00554688"/>
    <w:rsid w:val="00555206"/>
    <w:rsid w:val="00555CA2"/>
    <w:rsid w:val="00556397"/>
    <w:rsid w:val="00556438"/>
    <w:rsid w:val="0055658F"/>
    <w:rsid w:val="00556C2E"/>
    <w:rsid w:val="00561ABC"/>
    <w:rsid w:val="00562310"/>
    <w:rsid w:val="005644B8"/>
    <w:rsid w:val="00564742"/>
    <w:rsid w:val="0056480D"/>
    <w:rsid w:val="00564C3B"/>
    <w:rsid w:val="00566D5E"/>
    <w:rsid w:val="00567D63"/>
    <w:rsid w:val="00571006"/>
    <w:rsid w:val="00571E0D"/>
    <w:rsid w:val="00571F40"/>
    <w:rsid w:val="00572FE4"/>
    <w:rsid w:val="00573055"/>
    <w:rsid w:val="00573704"/>
    <w:rsid w:val="00573850"/>
    <w:rsid w:val="005738CA"/>
    <w:rsid w:val="00573C53"/>
    <w:rsid w:val="005740AC"/>
    <w:rsid w:val="00574187"/>
    <w:rsid w:val="005744B6"/>
    <w:rsid w:val="00574B86"/>
    <w:rsid w:val="00574DC4"/>
    <w:rsid w:val="00575806"/>
    <w:rsid w:val="00575FB8"/>
    <w:rsid w:val="005761F6"/>
    <w:rsid w:val="0057683B"/>
    <w:rsid w:val="0057720F"/>
    <w:rsid w:val="0057746F"/>
    <w:rsid w:val="005775AD"/>
    <w:rsid w:val="00580CCE"/>
    <w:rsid w:val="00581823"/>
    <w:rsid w:val="00582598"/>
    <w:rsid w:val="005830EC"/>
    <w:rsid w:val="00584101"/>
    <w:rsid w:val="005844AA"/>
    <w:rsid w:val="00584A06"/>
    <w:rsid w:val="00586CAF"/>
    <w:rsid w:val="00586F66"/>
    <w:rsid w:val="00587026"/>
    <w:rsid w:val="005900B0"/>
    <w:rsid w:val="00590869"/>
    <w:rsid w:val="00591D61"/>
    <w:rsid w:val="00591DDF"/>
    <w:rsid w:val="00591DE6"/>
    <w:rsid w:val="00592490"/>
    <w:rsid w:val="005946A3"/>
    <w:rsid w:val="005960E7"/>
    <w:rsid w:val="005964F1"/>
    <w:rsid w:val="005965A7"/>
    <w:rsid w:val="005A0473"/>
    <w:rsid w:val="005A08B8"/>
    <w:rsid w:val="005A0DD8"/>
    <w:rsid w:val="005A11A9"/>
    <w:rsid w:val="005A44AF"/>
    <w:rsid w:val="005A56BC"/>
    <w:rsid w:val="005A5F62"/>
    <w:rsid w:val="005A7278"/>
    <w:rsid w:val="005B0666"/>
    <w:rsid w:val="005B1FEA"/>
    <w:rsid w:val="005B25A7"/>
    <w:rsid w:val="005B5887"/>
    <w:rsid w:val="005B59D4"/>
    <w:rsid w:val="005C022B"/>
    <w:rsid w:val="005C165E"/>
    <w:rsid w:val="005C3094"/>
    <w:rsid w:val="005C32E5"/>
    <w:rsid w:val="005C463B"/>
    <w:rsid w:val="005C46EE"/>
    <w:rsid w:val="005C519D"/>
    <w:rsid w:val="005C5F11"/>
    <w:rsid w:val="005C6AEC"/>
    <w:rsid w:val="005C79F7"/>
    <w:rsid w:val="005D0216"/>
    <w:rsid w:val="005D0DBB"/>
    <w:rsid w:val="005D328D"/>
    <w:rsid w:val="005D3FC3"/>
    <w:rsid w:val="005D4E70"/>
    <w:rsid w:val="005D62C7"/>
    <w:rsid w:val="005D6E5D"/>
    <w:rsid w:val="005D7A0B"/>
    <w:rsid w:val="005E0DAE"/>
    <w:rsid w:val="005E0FCE"/>
    <w:rsid w:val="005E131F"/>
    <w:rsid w:val="005E2233"/>
    <w:rsid w:val="005E3143"/>
    <w:rsid w:val="005E329F"/>
    <w:rsid w:val="005E3FE7"/>
    <w:rsid w:val="005E4666"/>
    <w:rsid w:val="005E67EB"/>
    <w:rsid w:val="005E7112"/>
    <w:rsid w:val="005E72D5"/>
    <w:rsid w:val="005F0006"/>
    <w:rsid w:val="005F009C"/>
    <w:rsid w:val="005F0941"/>
    <w:rsid w:val="005F096B"/>
    <w:rsid w:val="005F1040"/>
    <w:rsid w:val="005F161A"/>
    <w:rsid w:val="005F1A00"/>
    <w:rsid w:val="005F1BE4"/>
    <w:rsid w:val="005F1F16"/>
    <w:rsid w:val="005F20A1"/>
    <w:rsid w:val="005F35A3"/>
    <w:rsid w:val="005F48BB"/>
    <w:rsid w:val="005F4BE8"/>
    <w:rsid w:val="005F6185"/>
    <w:rsid w:val="005F679A"/>
    <w:rsid w:val="005F67E8"/>
    <w:rsid w:val="005F6AD0"/>
    <w:rsid w:val="005F6D70"/>
    <w:rsid w:val="005F74B0"/>
    <w:rsid w:val="005F763D"/>
    <w:rsid w:val="005F7A6A"/>
    <w:rsid w:val="006005FB"/>
    <w:rsid w:val="00600EE1"/>
    <w:rsid w:val="006016A5"/>
    <w:rsid w:val="0060268E"/>
    <w:rsid w:val="00602ACD"/>
    <w:rsid w:val="006038D8"/>
    <w:rsid w:val="00603E68"/>
    <w:rsid w:val="006045B1"/>
    <w:rsid w:val="006050B4"/>
    <w:rsid w:val="00605B0D"/>
    <w:rsid w:val="006063EE"/>
    <w:rsid w:val="00611918"/>
    <w:rsid w:val="006146D8"/>
    <w:rsid w:val="00614AA5"/>
    <w:rsid w:val="00614DAE"/>
    <w:rsid w:val="00614E6E"/>
    <w:rsid w:val="006159A3"/>
    <w:rsid w:val="00617577"/>
    <w:rsid w:val="006209BD"/>
    <w:rsid w:val="00621B06"/>
    <w:rsid w:val="00623148"/>
    <w:rsid w:val="00623899"/>
    <w:rsid w:val="00623D9D"/>
    <w:rsid w:val="00625001"/>
    <w:rsid w:val="00627A39"/>
    <w:rsid w:val="00627D6A"/>
    <w:rsid w:val="0063033A"/>
    <w:rsid w:val="00630E3F"/>
    <w:rsid w:val="00634090"/>
    <w:rsid w:val="00636BB8"/>
    <w:rsid w:val="00636C70"/>
    <w:rsid w:val="00640291"/>
    <w:rsid w:val="006405AF"/>
    <w:rsid w:val="006406A2"/>
    <w:rsid w:val="00640E47"/>
    <w:rsid w:val="00641BFB"/>
    <w:rsid w:val="006422A0"/>
    <w:rsid w:val="00644059"/>
    <w:rsid w:val="00646586"/>
    <w:rsid w:val="006512F4"/>
    <w:rsid w:val="00652032"/>
    <w:rsid w:val="0065249E"/>
    <w:rsid w:val="00652574"/>
    <w:rsid w:val="0065259F"/>
    <w:rsid w:val="00652777"/>
    <w:rsid w:val="00653167"/>
    <w:rsid w:val="00653324"/>
    <w:rsid w:val="0065339D"/>
    <w:rsid w:val="00654450"/>
    <w:rsid w:val="00655E67"/>
    <w:rsid w:val="00655EBB"/>
    <w:rsid w:val="00656230"/>
    <w:rsid w:val="006575A6"/>
    <w:rsid w:val="00660066"/>
    <w:rsid w:val="0066013B"/>
    <w:rsid w:val="0066084E"/>
    <w:rsid w:val="00661A02"/>
    <w:rsid w:val="00663B18"/>
    <w:rsid w:val="0066583B"/>
    <w:rsid w:val="006660CD"/>
    <w:rsid w:val="00667402"/>
    <w:rsid w:val="00667F64"/>
    <w:rsid w:val="00670C0B"/>
    <w:rsid w:val="0067228C"/>
    <w:rsid w:val="00672ACB"/>
    <w:rsid w:val="00673156"/>
    <w:rsid w:val="006736D9"/>
    <w:rsid w:val="00674AC8"/>
    <w:rsid w:val="00674B9A"/>
    <w:rsid w:val="00675B3E"/>
    <w:rsid w:val="00676CA4"/>
    <w:rsid w:val="00676CFA"/>
    <w:rsid w:val="00676DD0"/>
    <w:rsid w:val="00676FD5"/>
    <w:rsid w:val="00680537"/>
    <w:rsid w:val="00681596"/>
    <w:rsid w:val="006817CB"/>
    <w:rsid w:val="0068221C"/>
    <w:rsid w:val="00682D51"/>
    <w:rsid w:val="00682FD1"/>
    <w:rsid w:val="006830A7"/>
    <w:rsid w:val="00683BCF"/>
    <w:rsid w:val="00683DBE"/>
    <w:rsid w:val="00683ED8"/>
    <w:rsid w:val="00684678"/>
    <w:rsid w:val="00684799"/>
    <w:rsid w:val="00684EB0"/>
    <w:rsid w:val="00685ECC"/>
    <w:rsid w:val="00685EDF"/>
    <w:rsid w:val="00685F17"/>
    <w:rsid w:val="00686B74"/>
    <w:rsid w:val="0068729A"/>
    <w:rsid w:val="006875A0"/>
    <w:rsid w:val="00687737"/>
    <w:rsid w:val="00687CF8"/>
    <w:rsid w:val="00690928"/>
    <w:rsid w:val="00691B67"/>
    <w:rsid w:val="00691C2B"/>
    <w:rsid w:val="00692B81"/>
    <w:rsid w:val="006935A1"/>
    <w:rsid w:val="0069370E"/>
    <w:rsid w:val="00693E36"/>
    <w:rsid w:val="00694305"/>
    <w:rsid w:val="00694589"/>
    <w:rsid w:val="00694F40"/>
    <w:rsid w:val="006952AE"/>
    <w:rsid w:val="00695E11"/>
    <w:rsid w:val="00695E41"/>
    <w:rsid w:val="00696AE2"/>
    <w:rsid w:val="006A043F"/>
    <w:rsid w:val="006A0571"/>
    <w:rsid w:val="006A0683"/>
    <w:rsid w:val="006A0A22"/>
    <w:rsid w:val="006A14C5"/>
    <w:rsid w:val="006A16D0"/>
    <w:rsid w:val="006A1FB5"/>
    <w:rsid w:val="006A3A04"/>
    <w:rsid w:val="006A3B96"/>
    <w:rsid w:val="006A5087"/>
    <w:rsid w:val="006A5734"/>
    <w:rsid w:val="006A597C"/>
    <w:rsid w:val="006A6144"/>
    <w:rsid w:val="006A6246"/>
    <w:rsid w:val="006A6A7F"/>
    <w:rsid w:val="006A6BF6"/>
    <w:rsid w:val="006A6C2F"/>
    <w:rsid w:val="006A6F4A"/>
    <w:rsid w:val="006A7022"/>
    <w:rsid w:val="006A7024"/>
    <w:rsid w:val="006A76DD"/>
    <w:rsid w:val="006A79B9"/>
    <w:rsid w:val="006B0CB0"/>
    <w:rsid w:val="006B20F8"/>
    <w:rsid w:val="006B3034"/>
    <w:rsid w:val="006B3C84"/>
    <w:rsid w:val="006B4033"/>
    <w:rsid w:val="006B68BE"/>
    <w:rsid w:val="006B6BF8"/>
    <w:rsid w:val="006B7063"/>
    <w:rsid w:val="006B7660"/>
    <w:rsid w:val="006B7BD6"/>
    <w:rsid w:val="006B7D91"/>
    <w:rsid w:val="006C02F0"/>
    <w:rsid w:val="006C16DA"/>
    <w:rsid w:val="006C3198"/>
    <w:rsid w:val="006C3326"/>
    <w:rsid w:val="006C50A7"/>
    <w:rsid w:val="006C7C28"/>
    <w:rsid w:val="006D0081"/>
    <w:rsid w:val="006D0A77"/>
    <w:rsid w:val="006D1BC7"/>
    <w:rsid w:val="006D235D"/>
    <w:rsid w:val="006D32E1"/>
    <w:rsid w:val="006D4657"/>
    <w:rsid w:val="006D4C32"/>
    <w:rsid w:val="006D4D07"/>
    <w:rsid w:val="006D4FE3"/>
    <w:rsid w:val="006D4FEF"/>
    <w:rsid w:val="006D7D80"/>
    <w:rsid w:val="006E186B"/>
    <w:rsid w:val="006E1A08"/>
    <w:rsid w:val="006E2B8D"/>
    <w:rsid w:val="006E4334"/>
    <w:rsid w:val="006E4C26"/>
    <w:rsid w:val="006E5066"/>
    <w:rsid w:val="006E5F83"/>
    <w:rsid w:val="006E67FF"/>
    <w:rsid w:val="006E6B07"/>
    <w:rsid w:val="006E6F9B"/>
    <w:rsid w:val="006F0168"/>
    <w:rsid w:val="006F0473"/>
    <w:rsid w:val="006F0678"/>
    <w:rsid w:val="006F0AEC"/>
    <w:rsid w:val="006F0BE1"/>
    <w:rsid w:val="006F18E5"/>
    <w:rsid w:val="006F1E85"/>
    <w:rsid w:val="006F2917"/>
    <w:rsid w:val="006F5328"/>
    <w:rsid w:val="006F59AE"/>
    <w:rsid w:val="006F612D"/>
    <w:rsid w:val="006F68C7"/>
    <w:rsid w:val="006F6949"/>
    <w:rsid w:val="006F69E9"/>
    <w:rsid w:val="006F729A"/>
    <w:rsid w:val="006F7AD9"/>
    <w:rsid w:val="00700BB5"/>
    <w:rsid w:val="007010FF"/>
    <w:rsid w:val="00701360"/>
    <w:rsid w:val="00701B44"/>
    <w:rsid w:val="00704BDA"/>
    <w:rsid w:val="00705F72"/>
    <w:rsid w:val="007074DD"/>
    <w:rsid w:val="00710B84"/>
    <w:rsid w:val="00711780"/>
    <w:rsid w:val="007120B5"/>
    <w:rsid w:val="00712597"/>
    <w:rsid w:val="00712A32"/>
    <w:rsid w:val="007142EE"/>
    <w:rsid w:val="0071475B"/>
    <w:rsid w:val="00715E7C"/>
    <w:rsid w:val="0071604E"/>
    <w:rsid w:val="007166E9"/>
    <w:rsid w:val="00717649"/>
    <w:rsid w:val="007202EB"/>
    <w:rsid w:val="0072131A"/>
    <w:rsid w:val="00721802"/>
    <w:rsid w:val="00721978"/>
    <w:rsid w:val="00722C04"/>
    <w:rsid w:val="00723A43"/>
    <w:rsid w:val="00723B23"/>
    <w:rsid w:val="00723D90"/>
    <w:rsid w:val="007244CC"/>
    <w:rsid w:val="00726272"/>
    <w:rsid w:val="00726478"/>
    <w:rsid w:val="00727596"/>
    <w:rsid w:val="00727789"/>
    <w:rsid w:val="00730301"/>
    <w:rsid w:val="007305F4"/>
    <w:rsid w:val="00731993"/>
    <w:rsid w:val="0073401F"/>
    <w:rsid w:val="00734DD5"/>
    <w:rsid w:val="00735485"/>
    <w:rsid w:val="007358F8"/>
    <w:rsid w:val="00735A84"/>
    <w:rsid w:val="007376C3"/>
    <w:rsid w:val="007400C2"/>
    <w:rsid w:val="0074058D"/>
    <w:rsid w:val="007410C0"/>
    <w:rsid w:val="00741B00"/>
    <w:rsid w:val="00741D97"/>
    <w:rsid w:val="00742160"/>
    <w:rsid w:val="0074263B"/>
    <w:rsid w:val="007435C2"/>
    <w:rsid w:val="007439FB"/>
    <w:rsid w:val="00743AB6"/>
    <w:rsid w:val="00743FC5"/>
    <w:rsid w:val="00745659"/>
    <w:rsid w:val="00746392"/>
    <w:rsid w:val="007514B3"/>
    <w:rsid w:val="00751BDA"/>
    <w:rsid w:val="00752E76"/>
    <w:rsid w:val="007533C1"/>
    <w:rsid w:val="00753F7F"/>
    <w:rsid w:val="007546C6"/>
    <w:rsid w:val="007549C6"/>
    <w:rsid w:val="007551DD"/>
    <w:rsid w:val="00755503"/>
    <w:rsid w:val="0075582B"/>
    <w:rsid w:val="00755901"/>
    <w:rsid w:val="0075717D"/>
    <w:rsid w:val="00757E08"/>
    <w:rsid w:val="007602AD"/>
    <w:rsid w:val="007607B7"/>
    <w:rsid w:val="00760889"/>
    <w:rsid w:val="00761154"/>
    <w:rsid w:val="00761939"/>
    <w:rsid w:val="007620EB"/>
    <w:rsid w:val="00762382"/>
    <w:rsid w:val="00765296"/>
    <w:rsid w:val="00765DD1"/>
    <w:rsid w:val="00765F47"/>
    <w:rsid w:val="00766589"/>
    <w:rsid w:val="00766FD4"/>
    <w:rsid w:val="00767275"/>
    <w:rsid w:val="00767774"/>
    <w:rsid w:val="00770B7A"/>
    <w:rsid w:val="0077103D"/>
    <w:rsid w:val="0077165E"/>
    <w:rsid w:val="0077304A"/>
    <w:rsid w:val="0077338A"/>
    <w:rsid w:val="007745D3"/>
    <w:rsid w:val="0077488C"/>
    <w:rsid w:val="00780C1E"/>
    <w:rsid w:val="007819D7"/>
    <w:rsid w:val="00782701"/>
    <w:rsid w:val="007840E6"/>
    <w:rsid w:val="0078564E"/>
    <w:rsid w:val="00785C28"/>
    <w:rsid w:val="00786E3A"/>
    <w:rsid w:val="007877A0"/>
    <w:rsid w:val="00790168"/>
    <w:rsid w:val="00790F7E"/>
    <w:rsid w:val="00791514"/>
    <w:rsid w:val="00792E2C"/>
    <w:rsid w:val="007932CA"/>
    <w:rsid w:val="00793EC8"/>
    <w:rsid w:val="0079437A"/>
    <w:rsid w:val="00794AAA"/>
    <w:rsid w:val="00795362"/>
    <w:rsid w:val="00796011"/>
    <w:rsid w:val="007A148A"/>
    <w:rsid w:val="007A16D1"/>
    <w:rsid w:val="007A16F1"/>
    <w:rsid w:val="007A1D6E"/>
    <w:rsid w:val="007A2186"/>
    <w:rsid w:val="007A2799"/>
    <w:rsid w:val="007A35CF"/>
    <w:rsid w:val="007A4584"/>
    <w:rsid w:val="007A45D8"/>
    <w:rsid w:val="007A4CCA"/>
    <w:rsid w:val="007A4E23"/>
    <w:rsid w:val="007A5149"/>
    <w:rsid w:val="007A5714"/>
    <w:rsid w:val="007A68A5"/>
    <w:rsid w:val="007A6BA1"/>
    <w:rsid w:val="007A77D1"/>
    <w:rsid w:val="007A7CB2"/>
    <w:rsid w:val="007B1023"/>
    <w:rsid w:val="007B120C"/>
    <w:rsid w:val="007B181F"/>
    <w:rsid w:val="007B189F"/>
    <w:rsid w:val="007B2BF8"/>
    <w:rsid w:val="007B2EF7"/>
    <w:rsid w:val="007B3019"/>
    <w:rsid w:val="007B5422"/>
    <w:rsid w:val="007B6A35"/>
    <w:rsid w:val="007B6EF6"/>
    <w:rsid w:val="007B72E4"/>
    <w:rsid w:val="007B7F58"/>
    <w:rsid w:val="007C0409"/>
    <w:rsid w:val="007C1135"/>
    <w:rsid w:val="007C1CB0"/>
    <w:rsid w:val="007C2146"/>
    <w:rsid w:val="007C24F6"/>
    <w:rsid w:val="007C340C"/>
    <w:rsid w:val="007C365D"/>
    <w:rsid w:val="007C41E2"/>
    <w:rsid w:val="007C4834"/>
    <w:rsid w:val="007C4BB9"/>
    <w:rsid w:val="007C587C"/>
    <w:rsid w:val="007C5EB6"/>
    <w:rsid w:val="007C6DF3"/>
    <w:rsid w:val="007C783E"/>
    <w:rsid w:val="007D0B0C"/>
    <w:rsid w:val="007D0CD0"/>
    <w:rsid w:val="007D1177"/>
    <w:rsid w:val="007D2124"/>
    <w:rsid w:val="007D321E"/>
    <w:rsid w:val="007D4560"/>
    <w:rsid w:val="007D46E8"/>
    <w:rsid w:val="007D4924"/>
    <w:rsid w:val="007D4B00"/>
    <w:rsid w:val="007D5623"/>
    <w:rsid w:val="007D722F"/>
    <w:rsid w:val="007D740A"/>
    <w:rsid w:val="007D7D3C"/>
    <w:rsid w:val="007E054E"/>
    <w:rsid w:val="007E0C90"/>
    <w:rsid w:val="007E10CE"/>
    <w:rsid w:val="007E2B3B"/>
    <w:rsid w:val="007E4205"/>
    <w:rsid w:val="007E5DBD"/>
    <w:rsid w:val="007E738E"/>
    <w:rsid w:val="007E757A"/>
    <w:rsid w:val="007F0052"/>
    <w:rsid w:val="007F10B7"/>
    <w:rsid w:val="007F19E9"/>
    <w:rsid w:val="007F25C6"/>
    <w:rsid w:val="007F37E9"/>
    <w:rsid w:val="007F4A29"/>
    <w:rsid w:val="007F7208"/>
    <w:rsid w:val="007F7D9D"/>
    <w:rsid w:val="007F7F04"/>
    <w:rsid w:val="00800735"/>
    <w:rsid w:val="00801550"/>
    <w:rsid w:val="00803705"/>
    <w:rsid w:val="0080438F"/>
    <w:rsid w:val="00804977"/>
    <w:rsid w:val="00804C6D"/>
    <w:rsid w:val="00807103"/>
    <w:rsid w:val="00812095"/>
    <w:rsid w:val="00813759"/>
    <w:rsid w:val="00813C6F"/>
    <w:rsid w:val="00814597"/>
    <w:rsid w:val="008152B7"/>
    <w:rsid w:val="008152CF"/>
    <w:rsid w:val="0081594C"/>
    <w:rsid w:val="00815BEF"/>
    <w:rsid w:val="0081714F"/>
    <w:rsid w:val="00820704"/>
    <w:rsid w:val="00821F06"/>
    <w:rsid w:val="00822095"/>
    <w:rsid w:val="008240B8"/>
    <w:rsid w:val="0082451F"/>
    <w:rsid w:val="00824560"/>
    <w:rsid w:val="00826E7B"/>
    <w:rsid w:val="00826F7A"/>
    <w:rsid w:val="0082776C"/>
    <w:rsid w:val="00830123"/>
    <w:rsid w:val="00831CD6"/>
    <w:rsid w:val="00834E80"/>
    <w:rsid w:val="00834F81"/>
    <w:rsid w:val="008356DE"/>
    <w:rsid w:val="00835D86"/>
    <w:rsid w:val="008368F4"/>
    <w:rsid w:val="008376A0"/>
    <w:rsid w:val="008379A4"/>
    <w:rsid w:val="00837C95"/>
    <w:rsid w:val="008414CE"/>
    <w:rsid w:val="00841B8D"/>
    <w:rsid w:val="00842028"/>
    <w:rsid w:val="00842E93"/>
    <w:rsid w:val="00845C1E"/>
    <w:rsid w:val="00845C76"/>
    <w:rsid w:val="0084792A"/>
    <w:rsid w:val="00847A01"/>
    <w:rsid w:val="0085227C"/>
    <w:rsid w:val="008528E9"/>
    <w:rsid w:val="008555B7"/>
    <w:rsid w:val="0085567F"/>
    <w:rsid w:val="00855B36"/>
    <w:rsid w:val="0085641F"/>
    <w:rsid w:val="008569AE"/>
    <w:rsid w:val="00856BBF"/>
    <w:rsid w:val="00857716"/>
    <w:rsid w:val="00863086"/>
    <w:rsid w:val="00863FD5"/>
    <w:rsid w:val="008653A4"/>
    <w:rsid w:val="00865D5C"/>
    <w:rsid w:val="0086693D"/>
    <w:rsid w:val="008700D7"/>
    <w:rsid w:val="00870622"/>
    <w:rsid w:val="00870A2C"/>
    <w:rsid w:val="00870CC1"/>
    <w:rsid w:val="00870D3E"/>
    <w:rsid w:val="0087169D"/>
    <w:rsid w:val="00871AD0"/>
    <w:rsid w:val="008727CF"/>
    <w:rsid w:val="00872938"/>
    <w:rsid w:val="00872AFD"/>
    <w:rsid w:val="00872B0E"/>
    <w:rsid w:val="00873A99"/>
    <w:rsid w:val="00874129"/>
    <w:rsid w:val="00875765"/>
    <w:rsid w:val="00875CF7"/>
    <w:rsid w:val="00876984"/>
    <w:rsid w:val="00877B00"/>
    <w:rsid w:val="00877B4D"/>
    <w:rsid w:val="008806F7"/>
    <w:rsid w:val="00880A66"/>
    <w:rsid w:val="00880B55"/>
    <w:rsid w:val="00880B8B"/>
    <w:rsid w:val="0088166C"/>
    <w:rsid w:val="008828C8"/>
    <w:rsid w:val="00883879"/>
    <w:rsid w:val="00883E15"/>
    <w:rsid w:val="0088586C"/>
    <w:rsid w:val="00885F34"/>
    <w:rsid w:val="00886AFE"/>
    <w:rsid w:val="0088718B"/>
    <w:rsid w:val="00890585"/>
    <w:rsid w:val="008918E6"/>
    <w:rsid w:val="00892724"/>
    <w:rsid w:val="00893FB4"/>
    <w:rsid w:val="00894FD6"/>
    <w:rsid w:val="008950CD"/>
    <w:rsid w:val="008A000A"/>
    <w:rsid w:val="008A12A8"/>
    <w:rsid w:val="008A2DBD"/>
    <w:rsid w:val="008A3227"/>
    <w:rsid w:val="008A3862"/>
    <w:rsid w:val="008A3D82"/>
    <w:rsid w:val="008A5D44"/>
    <w:rsid w:val="008A61E0"/>
    <w:rsid w:val="008A7EFF"/>
    <w:rsid w:val="008B0139"/>
    <w:rsid w:val="008B1080"/>
    <w:rsid w:val="008B136E"/>
    <w:rsid w:val="008B1E21"/>
    <w:rsid w:val="008B2759"/>
    <w:rsid w:val="008B33ED"/>
    <w:rsid w:val="008B364B"/>
    <w:rsid w:val="008B585B"/>
    <w:rsid w:val="008B5869"/>
    <w:rsid w:val="008B61D2"/>
    <w:rsid w:val="008B64D8"/>
    <w:rsid w:val="008B7B54"/>
    <w:rsid w:val="008B7CBA"/>
    <w:rsid w:val="008C1AA8"/>
    <w:rsid w:val="008C1C14"/>
    <w:rsid w:val="008C1FA4"/>
    <w:rsid w:val="008C26D1"/>
    <w:rsid w:val="008C29CE"/>
    <w:rsid w:val="008C3305"/>
    <w:rsid w:val="008C3F8A"/>
    <w:rsid w:val="008C5090"/>
    <w:rsid w:val="008C5C84"/>
    <w:rsid w:val="008C67F0"/>
    <w:rsid w:val="008C6C12"/>
    <w:rsid w:val="008C726F"/>
    <w:rsid w:val="008C742A"/>
    <w:rsid w:val="008D0723"/>
    <w:rsid w:val="008D168C"/>
    <w:rsid w:val="008D24CA"/>
    <w:rsid w:val="008D3B14"/>
    <w:rsid w:val="008D3B15"/>
    <w:rsid w:val="008D4887"/>
    <w:rsid w:val="008D4F44"/>
    <w:rsid w:val="008D547D"/>
    <w:rsid w:val="008D5F2F"/>
    <w:rsid w:val="008D6F19"/>
    <w:rsid w:val="008D7A7E"/>
    <w:rsid w:val="008E0C87"/>
    <w:rsid w:val="008E1223"/>
    <w:rsid w:val="008E159D"/>
    <w:rsid w:val="008E276A"/>
    <w:rsid w:val="008E2FEA"/>
    <w:rsid w:val="008E35D1"/>
    <w:rsid w:val="008E3760"/>
    <w:rsid w:val="008E42B3"/>
    <w:rsid w:val="008E517E"/>
    <w:rsid w:val="008E5423"/>
    <w:rsid w:val="008E5448"/>
    <w:rsid w:val="008E7660"/>
    <w:rsid w:val="008F0543"/>
    <w:rsid w:val="008F0E67"/>
    <w:rsid w:val="008F1A26"/>
    <w:rsid w:val="008F1E92"/>
    <w:rsid w:val="008F3D4E"/>
    <w:rsid w:val="008F4B78"/>
    <w:rsid w:val="008F573C"/>
    <w:rsid w:val="008F595B"/>
    <w:rsid w:val="008F59C9"/>
    <w:rsid w:val="008F5D0D"/>
    <w:rsid w:val="008F60CF"/>
    <w:rsid w:val="008F6DAF"/>
    <w:rsid w:val="008F7E67"/>
    <w:rsid w:val="00900574"/>
    <w:rsid w:val="00900C72"/>
    <w:rsid w:val="00901074"/>
    <w:rsid w:val="009022B5"/>
    <w:rsid w:val="00903EEA"/>
    <w:rsid w:val="0090567C"/>
    <w:rsid w:val="00905BC6"/>
    <w:rsid w:val="00905C31"/>
    <w:rsid w:val="009061D9"/>
    <w:rsid w:val="00906207"/>
    <w:rsid w:val="00906280"/>
    <w:rsid w:val="00906F14"/>
    <w:rsid w:val="00907ED4"/>
    <w:rsid w:val="00910657"/>
    <w:rsid w:val="009109A8"/>
    <w:rsid w:val="00910FD2"/>
    <w:rsid w:val="009111E8"/>
    <w:rsid w:val="00911A0A"/>
    <w:rsid w:val="009132A2"/>
    <w:rsid w:val="009136E8"/>
    <w:rsid w:val="009138BD"/>
    <w:rsid w:val="009139E4"/>
    <w:rsid w:val="009151E9"/>
    <w:rsid w:val="00915BDF"/>
    <w:rsid w:val="00917190"/>
    <w:rsid w:val="00917A4E"/>
    <w:rsid w:val="00917B1A"/>
    <w:rsid w:val="0092075A"/>
    <w:rsid w:val="00921748"/>
    <w:rsid w:val="00921A1D"/>
    <w:rsid w:val="00921C04"/>
    <w:rsid w:val="00922C9C"/>
    <w:rsid w:val="00923231"/>
    <w:rsid w:val="009262E4"/>
    <w:rsid w:val="009264CF"/>
    <w:rsid w:val="009267C5"/>
    <w:rsid w:val="00926A1F"/>
    <w:rsid w:val="00932FD8"/>
    <w:rsid w:val="009333ED"/>
    <w:rsid w:val="00933F66"/>
    <w:rsid w:val="00934F91"/>
    <w:rsid w:val="00935F1D"/>
    <w:rsid w:val="0093719C"/>
    <w:rsid w:val="009372E1"/>
    <w:rsid w:val="00937F68"/>
    <w:rsid w:val="00940509"/>
    <w:rsid w:val="00942244"/>
    <w:rsid w:val="009424DD"/>
    <w:rsid w:val="0094274C"/>
    <w:rsid w:val="0094397C"/>
    <w:rsid w:val="00943A16"/>
    <w:rsid w:val="0094431A"/>
    <w:rsid w:val="00945462"/>
    <w:rsid w:val="00947CD3"/>
    <w:rsid w:val="00950121"/>
    <w:rsid w:val="009501EF"/>
    <w:rsid w:val="00950CE6"/>
    <w:rsid w:val="009515D4"/>
    <w:rsid w:val="00952B18"/>
    <w:rsid w:val="009545B7"/>
    <w:rsid w:val="00954CA8"/>
    <w:rsid w:val="00957009"/>
    <w:rsid w:val="009575D9"/>
    <w:rsid w:val="00961162"/>
    <w:rsid w:val="00962FF0"/>
    <w:rsid w:val="00963676"/>
    <w:rsid w:val="00963751"/>
    <w:rsid w:val="00963AD9"/>
    <w:rsid w:val="00964A92"/>
    <w:rsid w:val="00964BF4"/>
    <w:rsid w:val="00965751"/>
    <w:rsid w:val="0096575A"/>
    <w:rsid w:val="009659C9"/>
    <w:rsid w:val="00966D49"/>
    <w:rsid w:val="00967196"/>
    <w:rsid w:val="00967962"/>
    <w:rsid w:val="00970946"/>
    <w:rsid w:val="00970DC9"/>
    <w:rsid w:val="009723EA"/>
    <w:rsid w:val="00972776"/>
    <w:rsid w:val="00972D87"/>
    <w:rsid w:val="009739B3"/>
    <w:rsid w:val="00977AAA"/>
    <w:rsid w:val="00980C85"/>
    <w:rsid w:val="009817FE"/>
    <w:rsid w:val="00981858"/>
    <w:rsid w:val="00982A27"/>
    <w:rsid w:val="00983865"/>
    <w:rsid w:val="009838D9"/>
    <w:rsid w:val="00983B61"/>
    <w:rsid w:val="009851CD"/>
    <w:rsid w:val="00985808"/>
    <w:rsid w:val="00986847"/>
    <w:rsid w:val="00986924"/>
    <w:rsid w:val="00986BE9"/>
    <w:rsid w:val="00987055"/>
    <w:rsid w:val="0098710A"/>
    <w:rsid w:val="00990389"/>
    <w:rsid w:val="009908FB"/>
    <w:rsid w:val="00992D56"/>
    <w:rsid w:val="009930AD"/>
    <w:rsid w:val="0099389A"/>
    <w:rsid w:val="00993D28"/>
    <w:rsid w:val="00997169"/>
    <w:rsid w:val="0099728C"/>
    <w:rsid w:val="00997820"/>
    <w:rsid w:val="0099799D"/>
    <w:rsid w:val="009A1306"/>
    <w:rsid w:val="009A1859"/>
    <w:rsid w:val="009A2162"/>
    <w:rsid w:val="009A27EE"/>
    <w:rsid w:val="009A3B51"/>
    <w:rsid w:val="009A3E01"/>
    <w:rsid w:val="009A4198"/>
    <w:rsid w:val="009A4CF9"/>
    <w:rsid w:val="009A6E9B"/>
    <w:rsid w:val="009A7025"/>
    <w:rsid w:val="009A783E"/>
    <w:rsid w:val="009A78E6"/>
    <w:rsid w:val="009B047B"/>
    <w:rsid w:val="009B1DEF"/>
    <w:rsid w:val="009B4037"/>
    <w:rsid w:val="009B4088"/>
    <w:rsid w:val="009B4E21"/>
    <w:rsid w:val="009B5317"/>
    <w:rsid w:val="009B5587"/>
    <w:rsid w:val="009B698A"/>
    <w:rsid w:val="009B698C"/>
    <w:rsid w:val="009B744D"/>
    <w:rsid w:val="009B745D"/>
    <w:rsid w:val="009B7534"/>
    <w:rsid w:val="009B7540"/>
    <w:rsid w:val="009B7B79"/>
    <w:rsid w:val="009C1C2C"/>
    <w:rsid w:val="009C3DFE"/>
    <w:rsid w:val="009C3F77"/>
    <w:rsid w:val="009C4A2F"/>
    <w:rsid w:val="009C4DB6"/>
    <w:rsid w:val="009C5367"/>
    <w:rsid w:val="009D04A5"/>
    <w:rsid w:val="009D2431"/>
    <w:rsid w:val="009D2D78"/>
    <w:rsid w:val="009D2F0D"/>
    <w:rsid w:val="009D31DA"/>
    <w:rsid w:val="009D538F"/>
    <w:rsid w:val="009D55A3"/>
    <w:rsid w:val="009D6067"/>
    <w:rsid w:val="009D650F"/>
    <w:rsid w:val="009D7795"/>
    <w:rsid w:val="009E11CC"/>
    <w:rsid w:val="009E12B8"/>
    <w:rsid w:val="009E1831"/>
    <w:rsid w:val="009E2723"/>
    <w:rsid w:val="009E4813"/>
    <w:rsid w:val="009E48A3"/>
    <w:rsid w:val="009E4C45"/>
    <w:rsid w:val="009E585E"/>
    <w:rsid w:val="009E5EAF"/>
    <w:rsid w:val="009E6190"/>
    <w:rsid w:val="009E64CB"/>
    <w:rsid w:val="009E6B13"/>
    <w:rsid w:val="009E6B7B"/>
    <w:rsid w:val="009E6C30"/>
    <w:rsid w:val="009F0CF0"/>
    <w:rsid w:val="009F1DD1"/>
    <w:rsid w:val="009F2433"/>
    <w:rsid w:val="009F29AA"/>
    <w:rsid w:val="009F2FF7"/>
    <w:rsid w:val="009F55A0"/>
    <w:rsid w:val="009F56BD"/>
    <w:rsid w:val="009F768A"/>
    <w:rsid w:val="00A01BA2"/>
    <w:rsid w:val="00A024F0"/>
    <w:rsid w:val="00A04A8D"/>
    <w:rsid w:val="00A05708"/>
    <w:rsid w:val="00A05EE2"/>
    <w:rsid w:val="00A07CFE"/>
    <w:rsid w:val="00A10E9E"/>
    <w:rsid w:val="00A11C73"/>
    <w:rsid w:val="00A11FC4"/>
    <w:rsid w:val="00A12276"/>
    <w:rsid w:val="00A12458"/>
    <w:rsid w:val="00A124A4"/>
    <w:rsid w:val="00A12637"/>
    <w:rsid w:val="00A134C1"/>
    <w:rsid w:val="00A16B7B"/>
    <w:rsid w:val="00A16F75"/>
    <w:rsid w:val="00A2327D"/>
    <w:rsid w:val="00A23E2A"/>
    <w:rsid w:val="00A23F83"/>
    <w:rsid w:val="00A26293"/>
    <w:rsid w:val="00A275D1"/>
    <w:rsid w:val="00A30693"/>
    <w:rsid w:val="00A30D51"/>
    <w:rsid w:val="00A31424"/>
    <w:rsid w:val="00A32D7F"/>
    <w:rsid w:val="00A33019"/>
    <w:rsid w:val="00A330B5"/>
    <w:rsid w:val="00A33222"/>
    <w:rsid w:val="00A33483"/>
    <w:rsid w:val="00A33E83"/>
    <w:rsid w:val="00A3415B"/>
    <w:rsid w:val="00A34758"/>
    <w:rsid w:val="00A35955"/>
    <w:rsid w:val="00A35A87"/>
    <w:rsid w:val="00A35D9D"/>
    <w:rsid w:val="00A3609F"/>
    <w:rsid w:val="00A36A64"/>
    <w:rsid w:val="00A37040"/>
    <w:rsid w:val="00A3766E"/>
    <w:rsid w:val="00A37860"/>
    <w:rsid w:val="00A40163"/>
    <w:rsid w:val="00A40167"/>
    <w:rsid w:val="00A40AF9"/>
    <w:rsid w:val="00A4169E"/>
    <w:rsid w:val="00A4277E"/>
    <w:rsid w:val="00A434CF"/>
    <w:rsid w:val="00A4384D"/>
    <w:rsid w:val="00A438AB"/>
    <w:rsid w:val="00A44BFA"/>
    <w:rsid w:val="00A45A25"/>
    <w:rsid w:val="00A45A4D"/>
    <w:rsid w:val="00A45AFC"/>
    <w:rsid w:val="00A4785C"/>
    <w:rsid w:val="00A47868"/>
    <w:rsid w:val="00A47920"/>
    <w:rsid w:val="00A501EB"/>
    <w:rsid w:val="00A502A3"/>
    <w:rsid w:val="00A5082D"/>
    <w:rsid w:val="00A52891"/>
    <w:rsid w:val="00A542B3"/>
    <w:rsid w:val="00A563D4"/>
    <w:rsid w:val="00A569A2"/>
    <w:rsid w:val="00A5700E"/>
    <w:rsid w:val="00A573C5"/>
    <w:rsid w:val="00A579DC"/>
    <w:rsid w:val="00A61427"/>
    <w:rsid w:val="00A62406"/>
    <w:rsid w:val="00A625C4"/>
    <w:rsid w:val="00A635F6"/>
    <w:rsid w:val="00A651AF"/>
    <w:rsid w:val="00A658DD"/>
    <w:rsid w:val="00A6657C"/>
    <w:rsid w:val="00A66C19"/>
    <w:rsid w:val="00A67BEE"/>
    <w:rsid w:val="00A702EE"/>
    <w:rsid w:val="00A71C7F"/>
    <w:rsid w:val="00A73F24"/>
    <w:rsid w:val="00A73FA1"/>
    <w:rsid w:val="00A7501E"/>
    <w:rsid w:val="00A76A48"/>
    <w:rsid w:val="00A76CD2"/>
    <w:rsid w:val="00A772DA"/>
    <w:rsid w:val="00A77420"/>
    <w:rsid w:val="00A77909"/>
    <w:rsid w:val="00A77CAE"/>
    <w:rsid w:val="00A81426"/>
    <w:rsid w:val="00A8197B"/>
    <w:rsid w:val="00A81AAC"/>
    <w:rsid w:val="00A83459"/>
    <w:rsid w:val="00A83F8A"/>
    <w:rsid w:val="00A8436A"/>
    <w:rsid w:val="00A84D7D"/>
    <w:rsid w:val="00A850AA"/>
    <w:rsid w:val="00A854A5"/>
    <w:rsid w:val="00A85B7C"/>
    <w:rsid w:val="00A862E3"/>
    <w:rsid w:val="00A86FEC"/>
    <w:rsid w:val="00A91485"/>
    <w:rsid w:val="00A91D89"/>
    <w:rsid w:val="00A92388"/>
    <w:rsid w:val="00A92A2B"/>
    <w:rsid w:val="00A92BDD"/>
    <w:rsid w:val="00A95083"/>
    <w:rsid w:val="00A952EA"/>
    <w:rsid w:val="00A9636B"/>
    <w:rsid w:val="00A97C0A"/>
    <w:rsid w:val="00A97E39"/>
    <w:rsid w:val="00AA03CD"/>
    <w:rsid w:val="00AA0598"/>
    <w:rsid w:val="00AA05A9"/>
    <w:rsid w:val="00AA07B0"/>
    <w:rsid w:val="00AA2782"/>
    <w:rsid w:val="00AA3737"/>
    <w:rsid w:val="00AA4D78"/>
    <w:rsid w:val="00AA58A8"/>
    <w:rsid w:val="00AA77D3"/>
    <w:rsid w:val="00AA7EC0"/>
    <w:rsid w:val="00AB14E5"/>
    <w:rsid w:val="00AB18ED"/>
    <w:rsid w:val="00AB256C"/>
    <w:rsid w:val="00AB2581"/>
    <w:rsid w:val="00AB2DF1"/>
    <w:rsid w:val="00AB383B"/>
    <w:rsid w:val="00AB4C3E"/>
    <w:rsid w:val="00AB543E"/>
    <w:rsid w:val="00AB56EB"/>
    <w:rsid w:val="00AB5B31"/>
    <w:rsid w:val="00AB6C89"/>
    <w:rsid w:val="00AC0FBE"/>
    <w:rsid w:val="00AC1476"/>
    <w:rsid w:val="00AC1984"/>
    <w:rsid w:val="00AC1DD9"/>
    <w:rsid w:val="00AC2D29"/>
    <w:rsid w:val="00AC395B"/>
    <w:rsid w:val="00AC3CDE"/>
    <w:rsid w:val="00AC456D"/>
    <w:rsid w:val="00AC4A34"/>
    <w:rsid w:val="00AC5CE3"/>
    <w:rsid w:val="00AC6055"/>
    <w:rsid w:val="00AC6E9F"/>
    <w:rsid w:val="00AC7504"/>
    <w:rsid w:val="00AD0D35"/>
    <w:rsid w:val="00AD2A57"/>
    <w:rsid w:val="00AD2E35"/>
    <w:rsid w:val="00AD361A"/>
    <w:rsid w:val="00AD6611"/>
    <w:rsid w:val="00AD69F7"/>
    <w:rsid w:val="00AD6CB6"/>
    <w:rsid w:val="00AD6EA6"/>
    <w:rsid w:val="00AD6F59"/>
    <w:rsid w:val="00AD780D"/>
    <w:rsid w:val="00AE00F2"/>
    <w:rsid w:val="00AE0F9D"/>
    <w:rsid w:val="00AE137B"/>
    <w:rsid w:val="00AE16A0"/>
    <w:rsid w:val="00AE1A52"/>
    <w:rsid w:val="00AE1B31"/>
    <w:rsid w:val="00AE1D25"/>
    <w:rsid w:val="00AE220B"/>
    <w:rsid w:val="00AE2935"/>
    <w:rsid w:val="00AE4B15"/>
    <w:rsid w:val="00AE4DDD"/>
    <w:rsid w:val="00AE5450"/>
    <w:rsid w:val="00AE63D6"/>
    <w:rsid w:val="00AE6D05"/>
    <w:rsid w:val="00AF047F"/>
    <w:rsid w:val="00AF19F4"/>
    <w:rsid w:val="00AF3192"/>
    <w:rsid w:val="00AF49AD"/>
    <w:rsid w:val="00AF7598"/>
    <w:rsid w:val="00AF7CFF"/>
    <w:rsid w:val="00B01437"/>
    <w:rsid w:val="00B01735"/>
    <w:rsid w:val="00B02982"/>
    <w:rsid w:val="00B035F3"/>
    <w:rsid w:val="00B04103"/>
    <w:rsid w:val="00B045E6"/>
    <w:rsid w:val="00B0469A"/>
    <w:rsid w:val="00B0472C"/>
    <w:rsid w:val="00B04D40"/>
    <w:rsid w:val="00B05128"/>
    <w:rsid w:val="00B05E95"/>
    <w:rsid w:val="00B06319"/>
    <w:rsid w:val="00B0711B"/>
    <w:rsid w:val="00B10A1C"/>
    <w:rsid w:val="00B117D7"/>
    <w:rsid w:val="00B127E6"/>
    <w:rsid w:val="00B12B4F"/>
    <w:rsid w:val="00B12C4E"/>
    <w:rsid w:val="00B13063"/>
    <w:rsid w:val="00B1350B"/>
    <w:rsid w:val="00B14B7E"/>
    <w:rsid w:val="00B155AC"/>
    <w:rsid w:val="00B16912"/>
    <w:rsid w:val="00B1751A"/>
    <w:rsid w:val="00B17FFC"/>
    <w:rsid w:val="00B2011E"/>
    <w:rsid w:val="00B202BD"/>
    <w:rsid w:val="00B209A9"/>
    <w:rsid w:val="00B20C98"/>
    <w:rsid w:val="00B21849"/>
    <w:rsid w:val="00B21C15"/>
    <w:rsid w:val="00B23849"/>
    <w:rsid w:val="00B23DC0"/>
    <w:rsid w:val="00B24006"/>
    <w:rsid w:val="00B24E5F"/>
    <w:rsid w:val="00B2571C"/>
    <w:rsid w:val="00B26DA8"/>
    <w:rsid w:val="00B308EB"/>
    <w:rsid w:val="00B311AE"/>
    <w:rsid w:val="00B3174A"/>
    <w:rsid w:val="00B31823"/>
    <w:rsid w:val="00B332AC"/>
    <w:rsid w:val="00B333CB"/>
    <w:rsid w:val="00B33CE4"/>
    <w:rsid w:val="00B35A2E"/>
    <w:rsid w:val="00B35C62"/>
    <w:rsid w:val="00B37AFC"/>
    <w:rsid w:val="00B40AA6"/>
    <w:rsid w:val="00B40EE5"/>
    <w:rsid w:val="00B41F69"/>
    <w:rsid w:val="00B42694"/>
    <w:rsid w:val="00B4312A"/>
    <w:rsid w:val="00B43715"/>
    <w:rsid w:val="00B438BB"/>
    <w:rsid w:val="00B454BF"/>
    <w:rsid w:val="00B4610A"/>
    <w:rsid w:val="00B464CB"/>
    <w:rsid w:val="00B500EE"/>
    <w:rsid w:val="00B51A8E"/>
    <w:rsid w:val="00B52368"/>
    <w:rsid w:val="00B52E9A"/>
    <w:rsid w:val="00B52FDC"/>
    <w:rsid w:val="00B53369"/>
    <w:rsid w:val="00B53D0F"/>
    <w:rsid w:val="00B55592"/>
    <w:rsid w:val="00B56E13"/>
    <w:rsid w:val="00B600BB"/>
    <w:rsid w:val="00B621DA"/>
    <w:rsid w:val="00B6231F"/>
    <w:rsid w:val="00B625B5"/>
    <w:rsid w:val="00B629FD"/>
    <w:rsid w:val="00B64262"/>
    <w:rsid w:val="00B65389"/>
    <w:rsid w:val="00B67F67"/>
    <w:rsid w:val="00B70A7B"/>
    <w:rsid w:val="00B70B28"/>
    <w:rsid w:val="00B70B7C"/>
    <w:rsid w:val="00B72135"/>
    <w:rsid w:val="00B72CA3"/>
    <w:rsid w:val="00B73367"/>
    <w:rsid w:val="00B739E4"/>
    <w:rsid w:val="00B7492D"/>
    <w:rsid w:val="00B760AA"/>
    <w:rsid w:val="00B775D9"/>
    <w:rsid w:val="00B77C78"/>
    <w:rsid w:val="00B77D1B"/>
    <w:rsid w:val="00B8087E"/>
    <w:rsid w:val="00B80D52"/>
    <w:rsid w:val="00B81A8A"/>
    <w:rsid w:val="00B81AE5"/>
    <w:rsid w:val="00B822FB"/>
    <w:rsid w:val="00B84336"/>
    <w:rsid w:val="00B849D0"/>
    <w:rsid w:val="00B84DC1"/>
    <w:rsid w:val="00B85D3B"/>
    <w:rsid w:val="00B860AB"/>
    <w:rsid w:val="00B86429"/>
    <w:rsid w:val="00B871A2"/>
    <w:rsid w:val="00B87AF4"/>
    <w:rsid w:val="00B87D29"/>
    <w:rsid w:val="00B900DA"/>
    <w:rsid w:val="00B9104D"/>
    <w:rsid w:val="00B91104"/>
    <w:rsid w:val="00B927D2"/>
    <w:rsid w:val="00B939B5"/>
    <w:rsid w:val="00B950DB"/>
    <w:rsid w:val="00B95107"/>
    <w:rsid w:val="00B95941"/>
    <w:rsid w:val="00B9671B"/>
    <w:rsid w:val="00B96ABD"/>
    <w:rsid w:val="00B97762"/>
    <w:rsid w:val="00B977D8"/>
    <w:rsid w:val="00B97FFE"/>
    <w:rsid w:val="00BA0277"/>
    <w:rsid w:val="00BA038A"/>
    <w:rsid w:val="00BA0A71"/>
    <w:rsid w:val="00BA0A9B"/>
    <w:rsid w:val="00BA1288"/>
    <w:rsid w:val="00BA1482"/>
    <w:rsid w:val="00BA26EC"/>
    <w:rsid w:val="00BA2BCD"/>
    <w:rsid w:val="00BA394E"/>
    <w:rsid w:val="00BA3B58"/>
    <w:rsid w:val="00BA4E66"/>
    <w:rsid w:val="00BA5223"/>
    <w:rsid w:val="00BA5A43"/>
    <w:rsid w:val="00BA5C63"/>
    <w:rsid w:val="00BA64E4"/>
    <w:rsid w:val="00BA6F55"/>
    <w:rsid w:val="00BA7939"/>
    <w:rsid w:val="00BB0846"/>
    <w:rsid w:val="00BB0893"/>
    <w:rsid w:val="00BB0A08"/>
    <w:rsid w:val="00BB1EC2"/>
    <w:rsid w:val="00BB2203"/>
    <w:rsid w:val="00BB33E0"/>
    <w:rsid w:val="00BB392B"/>
    <w:rsid w:val="00BB412D"/>
    <w:rsid w:val="00BB43EA"/>
    <w:rsid w:val="00BB4EA1"/>
    <w:rsid w:val="00BB522A"/>
    <w:rsid w:val="00BB5EDD"/>
    <w:rsid w:val="00BB689E"/>
    <w:rsid w:val="00BB79A0"/>
    <w:rsid w:val="00BC2EEB"/>
    <w:rsid w:val="00BC3823"/>
    <w:rsid w:val="00BC5307"/>
    <w:rsid w:val="00BC649D"/>
    <w:rsid w:val="00BC6ED9"/>
    <w:rsid w:val="00BC7C30"/>
    <w:rsid w:val="00BD0269"/>
    <w:rsid w:val="00BD0390"/>
    <w:rsid w:val="00BD10E5"/>
    <w:rsid w:val="00BD1B0A"/>
    <w:rsid w:val="00BD2269"/>
    <w:rsid w:val="00BD2C85"/>
    <w:rsid w:val="00BD340E"/>
    <w:rsid w:val="00BD358C"/>
    <w:rsid w:val="00BD35C3"/>
    <w:rsid w:val="00BD4A45"/>
    <w:rsid w:val="00BD4E80"/>
    <w:rsid w:val="00BD6C1C"/>
    <w:rsid w:val="00BD73C7"/>
    <w:rsid w:val="00BD7DD4"/>
    <w:rsid w:val="00BE1B7A"/>
    <w:rsid w:val="00BE2FE0"/>
    <w:rsid w:val="00BE3CCF"/>
    <w:rsid w:val="00BE403E"/>
    <w:rsid w:val="00BE5641"/>
    <w:rsid w:val="00BE5D29"/>
    <w:rsid w:val="00BE76CD"/>
    <w:rsid w:val="00BF0021"/>
    <w:rsid w:val="00BF02CE"/>
    <w:rsid w:val="00BF0B75"/>
    <w:rsid w:val="00BF0C09"/>
    <w:rsid w:val="00BF1911"/>
    <w:rsid w:val="00BF1D4D"/>
    <w:rsid w:val="00BF49E0"/>
    <w:rsid w:val="00BF4D0F"/>
    <w:rsid w:val="00BF587D"/>
    <w:rsid w:val="00BF6065"/>
    <w:rsid w:val="00BF7FA1"/>
    <w:rsid w:val="00C006EE"/>
    <w:rsid w:val="00C00789"/>
    <w:rsid w:val="00C00B2B"/>
    <w:rsid w:val="00C01BFB"/>
    <w:rsid w:val="00C022A2"/>
    <w:rsid w:val="00C02303"/>
    <w:rsid w:val="00C033D7"/>
    <w:rsid w:val="00C04488"/>
    <w:rsid w:val="00C0586A"/>
    <w:rsid w:val="00C11D88"/>
    <w:rsid w:val="00C11DE2"/>
    <w:rsid w:val="00C1206C"/>
    <w:rsid w:val="00C12EB8"/>
    <w:rsid w:val="00C12F0B"/>
    <w:rsid w:val="00C13009"/>
    <w:rsid w:val="00C1458D"/>
    <w:rsid w:val="00C14C74"/>
    <w:rsid w:val="00C15046"/>
    <w:rsid w:val="00C16FB7"/>
    <w:rsid w:val="00C27B0F"/>
    <w:rsid w:val="00C3008E"/>
    <w:rsid w:val="00C306ED"/>
    <w:rsid w:val="00C3161A"/>
    <w:rsid w:val="00C3182C"/>
    <w:rsid w:val="00C32923"/>
    <w:rsid w:val="00C332C2"/>
    <w:rsid w:val="00C3397F"/>
    <w:rsid w:val="00C3448E"/>
    <w:rsid w:val="00C36679"/>
    <w:rsid w:val="00C36AF6"/>
    <w:rsid w:val="00C37C3D"/>
    <w:rsid w:val="00C37C8E"/>
    <w:rsid w:val="00C40684"/>
    <w:rsid w:val="00C41120"/>
    <w:rsid w:val="00C42152"/>
    <w:rsid w:val="00C421DB"/>
    <w:rsid w:val="00C429BB"/>
    <w:rsid w:val="00C43B88"/>
    <w:rsid w:val="00C45E2A"/>
    <w:rsid w:val="00C4622D"/>
    <w:rsid w:val="00C51786"/>
    <w:rsid w:val="00C51A44"/>
    <w:rsid w:val="00C51B0C"/>
    <w:rsid w:val="00C526EB"/>
    <w:rsid w:val="00C52A3A"/>
    <w:rsid w:val="00C52C3A"/>
    <w:rsid w:val="00C55AA5"/>
    <w:rsid w:val="00C55F91"/>
    <w:rsid w:val="00C56473"/>
    <w:rsid w:val="00C5661A"/>
    <w:rsid w:val="00C57229"/>
    <w:rsid w:val="00C5774F"/>
    <w:rsid w:val="00C57924"/>
    <w:rsid w:val="00C57FB5"/>
    <w:rsid w:val="00C60222"/>
    <w:rsid w:val="00C6031E"/>
    <w:rsid w:val="00C62940"/>
    <w:rsid w:val="00C650D9"/>
    <w:rsid w:val="00C663D8"/>
    <w:rsid w:val="00C70882"/>
    <w:rsid w:val="00C708C6"/>
    <w:rsid w:val="00C709D3"/>
    <w:rsid w:val="00C709EB"/>
    <w:rsid w:val="00C713A7"/>
    <w:rsid w:val="00C716AF"/>
    <w:rsid w:val="00C718EA"/>
    <w:rsid w:val="00C71994"/>
    <w:rsid w:val="00C72321"/>
    <w:rsid w:val="00C72E06"/>
    <w:rsid w:val="00C74700"/>
    <w:rsid w:val="00C748C1"/>
    <w:rsid w:val="00C74F12"/>
    <w:rsid w:val="00C7586E"/>
    <w:rsid w:val="00C75CAB"/>
    <w:rsid w:val="00C75E34"/>
    <w:rsid w:val="00C75FA1"/>
    <w:rsid w:val="00C762A0"/>
    <w:rsid w:val="00C769FC"/>
    <w:rsid w:val="00C779F0"/>
    <w:rsid w:val="00C77B5E"/>
    <w:rsid w:val="00C80057"/>
    <w:rsid w:val="00C8072E"/>
    <w:rsid w:val="00C81004"/>
    <w:rsid w:val="00C83560"/>
    <w:rsid w:val="00C841FD"/>
    <w:rsid w:val="00C846BF"/>
    <w:rsid w:val="00C84908"/>
    <w:rsid w:val="00C8647C"/>
    <w:rsid w:val="00C86C04"/>
    <w:rsid w:val="00C87CD1"/>
    <w:rsid w:val="00C90EAC"/>
    <w:rsid w:val="00C90F0D"/>
    <w:rsid w:val="00C92BE0"/>
    <w:rsid w:val="00C932C5"/>
    <w:rsid w:val="00C93528"/>
    <w:rsid w:val="00C94499"/>
    <w:rsid w:val="00C9681B"/>
    <w:rsid w:val="00C97479"/>
    <w:rsid w:val="00CA0973"/>
    <w:rsid w:val="00CA2412"/>
    <w:rsid w:val="00CA24F0"/>
    <w:rsid w:val="00CA270B"/>
    <w:rsid w:val="00CA2F3F"/>
    <w:rsid w:val="00CA3084"/>
    <w:rsid w:val="00CA320E"/>
    <w:rsid w:val="00CA3323"/>
    <w:rsid w:val="00CA3371"/>
    <w:rsid w:val="00CA33AD"/>
    <w:rsid w:val="00CA4EB9"/>
    <w:rsid w:val="00CA624E"/>
    <w:rsid w:val="00CA6253"/>
    <w:rsid w:val="00CB164A"/>
    <w:rsid w:val="00CB19BD"/>
    <w:rsid w:val="00CB26FD"/>
    <w:rsid w:val="00CB3425"/>
    <w:rsid w:val="00CB3A45"/>
    <w:rsid w:val="00CB4162"/>
    <w:rsid w:val="00CB5667"/>
    <w:rsid w:val="00CB57D3"/>
    <w:rsid w:val="00CB6146"/>
    <w:rsid w:val="00CB681F"/>
    <w:rsid w:val="00CB7812"/>
    <w:rsid w:val="00CC2498"/>
    <w:rsid w:val="00CC279A"/>
    <w:rsid w:val="00CC2BDD"/>
    <w:rsid w:val="00CC2CED"/>
    <w:rsid w:val="00CC39A7"/>
    <w:rsid w:val="00CC50F7"/>
    <w:rsid w:val="00CC54C9"/>
    <w:rsid w:val="00CC6948"/>
    <w:rsid w:val="00CC73D4"/>
    <w:rsid w:val="00CC75FD"/>
    <w:rsid w:val="00CD096A"/>
    <w:rsid w:val="00CD18C7"/>
    <w:rsid w:val="00CD1DFC"/>
    <w:rsid w:val="00CD1E30"/>
    <w:rsid w:val="00CD2170"/>
    <w:rsid w:val="00CD22BA"/>
    <w:rsid w:val="00CD2765"/>
    <w:rsid w:val="00CD2852"/>
    <w:rsid w:val="00CD2DF7"/>
    <w:rsid w:val="00CD4640"/>
    <w:rsid w:val="00CD506F"/>
    <w:rsid w:val="00CD5482"/>
    <w:rsid w:val="00CD5718"/>
    <w:rsid w:val="00CD5BD4"/>
    <w:rsid w:val="00CD651B"/>
    <w:rsid w:val="00CD6ADA"/>
    <w:rsid w:val="00CE284B"/>
    <w:rsid w:val="00CE3796"/>
    <w:rsid w:val="00CE44EE"/>
    <w:rsid w:val="00CE6027"/>
    <w:rsid w:val="00CE612C"/>
    <w:rsid w:val="00CE695A"/>
    <w:rsid w:val="00CE7142"/>
    <w:rsid w:val="00CF08D2"/>
    <w:rsid w:val="00CF1F85"/>
    <w:rsid w:val="00CF2887"/>
    <w:rsid w:val="00CF2A8B"/>
    <w:rsid w:val="00CF36CD"/>
    <w:rsid w:val="00CF3985"/>
    <w:rsid w:val="00CF429B"/>
    <w:rsid w:val="00CF553F"/>
    <w:rsid w:val="00CF7197"/>
    <w:rsid w:val="00D02B94"/>
    <w:rsid w:val="00D0430F"/>
    <w:rsid w:val="00D04BDD"/>
    <w:rsid w:val="00D04F4B"/>
    <w:rsid w:val="00D052F1"/>
    <w:rsid w:val="00D107D6"/>
    <w:rsid w:val="00D10A08"/>
    <w:rsid w:val="00D11FCF"/>
    <w:rsid w:val="00D12A85"/>
    <w:rsid w:val="00D12CA1"/>
    <w:rsid w:val="00D13DC9"/>
    <w:rsid w:val="00D14451"/>
    <w:rsid w:val="00D1462E"/>
    <w:rsid w:val="00D16672"/>
    <w:rsid w:val="00D16839"/>
    <w:rsid w:val="00D16FFF"/>
    <w:rsid w:val="00D173B6"/>
    <w:rsid w:val="00D17EEF"/>
    <w:rsid w:val="00D17F56"/>
    <w:rsid w:val="00D20189"/>
    <w:rsid w:val="00D20736"/>
    <w:rsid w:val="00D21676"/>
    <w:rsid w:val="00D21937"/>
    <w:rsid w:val="00D21AC8"/>
    <w:rsid w:val="00D22C53"/>
    <w:rsid w:val="00D23A4F"/>
    <w:rsid w:val="00D256C7"/>
    <w:rsid w:val="00D262C0"/>
    <w:rsid w:val="00D263C2"/>
    <w:rsid w:val="00D263E3"/>
    <w:rsid w:val="00D26428"/>
    <w:rsid w:val="00D26C11"/>
    <w:rsid w:val="00D27332"/>
    <w:rsid w:val="00D30B8E"/>
    <w:rsid w:val="00D30BE9"/>
    <w:rsid w:val="00D31CAE"/>
    <w:rsid w:val="00D35201"/>
    <w:rsid w:val="00D365E6"/>
    <w:rsid w:val="00D37ACD"/>
    <w:rsid w:val="00D4006C"/>
    <w:rsid w:val="00D40AA2"/>
    <w:rsid w:val="00D4119D"/>
    <w:rsid w:val="00D4132F"/>
    <w:rsid w:val="00D414D0"/>
    <w:rsid w:val="00D46BDF"/>
    <w:rsid w:val="00D47FE9"/>
    <w:rsid w:val="00D50651"/>
    <w:rsid w:val="00D51809"/>
    <w:rsid w:val="00D51DDF"/>
    <w:rsid w:val="00D538D4"/>
    <w:rsid w:val="00D5390E"/>
    <w:rsid w:val="00D543BB"/>
    <w:rsid w:val="00D5543F"/>
    <w:rsid w:val="00D5575A"/>
    <w:rsid w:val="00D55B4B"/>
    <w:rsid w:val="00D5675E"/>
    <w:rsid w:val="00D567B5"/>
    <w:rsid w:val="00D607BA"/>
    <w:rsid w:val="00D60DBC"/>
    <w:rsid w:val="00D614C3"/>
    <w:rsid w:val="00D61B65"/>
    <w:rsid w:val="00D6235D"/>
    <w:rsid w:val="00D62C4B"/>
    <w:rsid w:val="00D6308C"/>
    <w:rsid w:val="00D64076"/>
    <w:rsid w:val="00D647E5"/>
    <w:rsid w:val="00D6519A"/>
    <w:rsid w:val="00D65B4E"/>
    <w:rsid w:val="00D672D7"/>
    <w:rsid w:val="00D70559"/>
    <w:rsid w:val="00D70769"/>
    <w:rsid w:val="00D71761"/>
    <w:rsid w:val="00D724D0"/>
    <w:rsid w:val="00D729BE"/>
    <w:rsid w:val="00D75381"/>
    <w:rsid w:val="00D75661"/>
    <w:rsid w:val="00D76159"/>
    <w:rsid w:val="00D76647"/>
    <w:rsid w:val="00D778A7"/>
    <w:rsid w:val="00D8015F"/>
    <w:rsid w:val="00D80C87"/>
    <w:rsid w:val="00D8111F"/>
    <w:rsid w:val="00D818BF"/>
    <w:rsid w:val="00D8398D"/>
    <w:rsid w:val="00D849B7"/>
    <w:rsid w:val="00D850AF"/>
    <w:rsid w:val="00D8557A"/>
    <w:rsid w:val="00D860BD"/>
    <w:rsid w:val="00D86953"/>
    <w:rsid w:val="00D900AC"/>
    <w:rsid w:val="00D906FA"/>
    <w:rsid w:val="00D90E06"/>
    <w:rsid w:val="00D91F17"/>
    <w:rsid w:val="00D929BB"/>
    <w:rsid w:val="00D92B7F"/>
    <w:rsid w:val="00D9456C"/>
    <w:rsid w:val="00D95B8F"/>
    <w:rsid w:val="00D95C8D"/>
    <w:rsid w:val="00D97360"/>
    <w:rsid w:val="00D975E4"/>
    <w:rsid w:val="00D97D4C"/>
    <w:rsid w:val="00DA05E6"/>
    <w:rsid w:val="00DA0787"/>
    <w:rsid w:val="00DA152A"/>
    <w:rsid w:val="00DA229D"/>
    <w:rsid w:val="00DA3067"/>
    <w:rsid w:val="00DA3220"/>
    <w:rsid w:val="00DA344A"/>
    <w:rsid w:val="00DA34EB"/>
    <w:rsid w:val="00DA3F46"/>
    <w:rsid w:val="00DA53A8"/>
    <w:rsid w:val="00DA5685"/>
    <w:rsid w:val="00DA6FEC"/>
    <w:rsid w:val="00DB004A"/>
    <w:rsid w:val="00DB028F"/>
    <w:rsid w:val="00DB28FE"/>
    <w:rsid w:val="00DB297C"/>
    <w:rsid w:val="00DB3499"/>
    <w:rsid w:val="00DB390E"/>
    <w:rsid w:val="00DB3976"/>
    <w:rsid w:val="00DB3FE8"/>
    <w:rsid w:val="00DB48BE"/>
    <w:rsid w:val="00DB5348"/>
    <w:rsid w:val="00DB55D7"/>
    <w:rsid w:val="00DB56A9"/>
    <w:rsid w:val="00DB6AFE"/>
    <w:rsid w:val="00DC06FE"/>
    <w:rsid w:val="00DC1390"/>
    <w:rsid w:val="00DC1842"/>
    <w:rsid w:val="00DC238C"/>
    <w:rsid w:val="00DC2760"/>
    <w:rsid w:val="00DC27C6"/>
    <w:rsid w:val="00DC3D7C"/>
    <w:rsid w:val="00DC4287"/>
    <w:rsid w:val="00DC43E2"/>
    <w:rsid w:val="00DC500A"/>
    <w:rsid w:val="00DC7035"/>
    <w:rsid w:val="00DD08AF"/>
    <w:rsid w:val="00DD140A"/>
    <w:rsid w:val="00DD155B"/>
    <w:rsid w:val="00DD2534"/>
    <w:rsid w:val="00DD2CC7"/>
    <w:rsid w:val="00DD337F"/>
    <w:rsid w:val="00DD358B"/>
    <w:rsid w:val="00DD3F38"/>
    <w:rsid w:val="00DD5334"/>
    <w:rsid w:val="00DE02C4"/>
    <w:rsid w:val="00DE06AB"/>
    <w:rsid w:val="00DE13FB"/>
    <w:rsid w:val="00DE15CC"/>
    <w:rsid w:val="00DE1B98"/>
    <w:rsid w:val="00DE2E0B"/>
    <w:rsid w:val="00DE2EEB"/>
    <w:rsid w:val="00DE2F96"/>
    <w:rsid w:val="00DE2FE0"/>
    <w:rsid w:val="00DE39AE"/>
    <w:rsid w:val="00DE437F"/>
    <w:rsid w:val="00DE4A88"/>
    <w:rsid w:val="00DE4C78"/>
    <w:rsid w:val="00DE50A2"/>
    <w:rsid w:val="00DE5342"/>
    <w:rsid w:val="00DE5450"/>
    <w:rsid w:val="00DE7540"/>
    <w:rsid w:val="00DF0F7E"/>
    <w:rsid w:val="00DF110E"/>
    <w:rsid w:val="00DF1727"/>
    <w:rsid w:val="00DF1E7F"/>
    <w:rsid w:val="00DF2D0F"/>
    <w:rsid w:val="00DF377B"/>
    <w:rsid w:val="00DF4C9F"/>
    <w:rsid w:val="00DF5158"/>
    <w:rsid w:val="00DF55EF"/>
    <w:rsid w:val="00DF5F95"/>
    <w:rsid w:val="00DF6B36"/>
    <w:rsid w:val="00DF716F"/>
    <w:rsid w:val="00E000EA"/>
    <w:rsid w:val="00E02505"/>
    <w:rsid w:val="00E03144"/>
    <w:rsid w:val="00E0321B"/>
    <w:rsid w:val="00E03398"/>
    <w:rsid w:val="00E03B3A"/>
    <w:rsid w:val="00E03F85"/>
    <w:rsid w:val="00E0447E"/>
    <w:rsid w:val="00E04D91"/>
    <w:rsid w:val="00E052CA"/>
    <w:rsid w:val="00E05AA4"/>
    <w:rsid w:val="00E05BF1"/>
    <w:rsid w:val="00E07153"/>
    <w:rsid w:val="00E13182"/>
    <w:rsid w:val="00E147A4"/>
    <w:rsid w:val="00E14F5A"/>
    <w:rsid w:val="00E15874"/>
    <w:rsid w:val="00E17A50"/>
    <w:rsid w:val="00E248B8"/>
    <w:rsid w:val="00E2582D"/>
    <w:rsid w:val="00E25A83"/>
    <w:rsid w:val="00E25CAA"/>
    <w:rsid w:val="00E26B24"/>
    <w:rsid w:val="00E26D0D"/>
    <w:rsid w:val="00E30FE6"/>
    <w:rsid w:val="00E316C6"/>
    <w:rsid w:val="00E320AB"/>
    <w:rsid w:val="00E33E76"/>
    <w:rsid w:val="00E344A3"/>
    <w:rsid w:val="00E35C35"/>
    <w:rsid w:val="00E35C82"/>
    <w:rsid w:val="00E37153"/>
    <w:rsid w:val="00E40000"/>
    <w:rsid w:val="00E4063D"/>
    <w:rsid w:val="00E41358"/>
    <w:rsid w:val="00E41E44"/>
    <w:rsid w:val="00E41FB4"/>
    <w:rsid w:val="00E448EF"/>
    <w:rsid w:val="00E449C0"/>
    <w:rsid w:val="00E44F68"/>
    <w:rsid w:val="00E45504"/>
    <w:rsid w:val="00E45D69"/>
    <w:rsid w:val="00E468B5"/>
    <w:rsid w:val="00E46E4B"/>
    <w:rsid w:val="00E47287"/>
    <w:rsid w:val="00E47AD9"/>
    <w:rsid w:val="00E5001D"/>
    <w:rsid w:val="00E52401"/>
    <w:rsid w:val="00E52BFD"/>
    <w:rsid w:val="00E54688"/>
    <w:rsid w:val="00E54C60"/>
    <w:rsid w:val="00E561A9"/>
    <w:rsid w:val="00E60DCE"/>
    <w:rsid w:val="00E6138A"/>
    <w:rsid w:val="00E61824"/>
    <w:rsid w:val="00E61DA0"/>
    <w:rsid w:val="00E61F95"/>
    <w:rsid w:val="00E640DE"/>
    <w:rsid w:val="00E65252"/>
    <w:rsid w:val="00E67D08"/>
    <w:rsid w:val="00E7026A"/>
    <w:rsid w:val="00E70408"/>
    <w:rsid w:val="00E70C0D"/>
    <w:rsid w:val="00E71548"/>
    <w:rsid w:val="00E7159B"/>
    <w:rsid w:val="00E71736"/>
    <w:rsid w:val="00E71A8A"/>
    <w:rsid w:val="00E72136"/>
    <w:rsid w:val="00E726E3"/>
    <w:rsid w:val="00E72A63"/>
    <w:rsid w:val="00E738DC"/>
    <w:rsid w:val="00E741E4"/>
    <w:rsid w:val="00E75B58"/>
    <w:rsid w:val="00E75DE0"/>
    <w:rsid w:val="00E760B5"/>
    <w:rsid w:val="00E76C8B"/>
    <w:rsid w:val="00E77904"/>
    <w:rsid w:val="00E77A7F"/>
    <w:rsid w:val="00E80257"/>
    <w:rsid w:val="00E81208"/>
    <w:rsid w:val="00E81CCF"/>
    <w:rsid w:val="00E81FB6"/>
    <w:rsid w:val="00E8207F"/>
    <w:rsid w:val="00E82988"/>
    <w:rsid w:val="00E8359C"/>
    <w:rsid w:val="00E83E2B"/>
    <w:rsid w:val="00E851FC"/>
    <w:rsid w:val="00E85604"/>
    <w:rsid w:val="00E87006"/>
    <w:rsid w:val="00E8741E"/>
    <w:rsid w:val="00E90E73"/>
    <w:rsid w:val="00E91B47"/>
    <w:rsid w:val="00E92AFE"/>
    <w:rsid w:val="00E92D74"/>
    <w:rsid w:val="00E93149"/>
    <w:rsid w:val="00E96AD8"/>
    <w:rsid w:val="00E96E74"/>
    <w:rsid w:val="00E97B58"/>
    <w:rsid w:val="00EA0663"/>
    <w:rsid w:val="00EA131C"/>
    <w:rsid w:val="00EA33CF"/>
    <w:rsid w:val="00EA357D"/>
    <w:rsid w:val="00EA3C1E"/>
    <w:rsid w:val="00EA4628"/>
    <w:rsid w:val="00EA5FD2"/>
    <w:rsid w:val="00EA7985"/>
    <w:rsid w:val="00EB041A"/>
    <w:rsid w:val="00EB2081"/>
    <w:rsid w:val="00EB3A15"/>
    <w:rsid w:val="00EB4470"/>
    <w:rsid w:val="00EB57F5"/>
    <w:rsid w:val="00EB7CAE"/>
    <w:rsid w:val="00EC026E"/>
    <w:rsid w:val="00EC24D6"/>
    <w:rsid w:val="00EC2D0F"/>
    <w:rsid w:val="00EC33CA"/>
    <w:rsid w:val="00EC34A8"/>
    <w:rsid w:val="00EC35D7"/>
    <w:rsid w:val="00EC40D0"/>
    <w:rsid w:val="00EC5CA5"/>
    <w:rsid w:val="00EC710B"/>
    <w:rsid w:val="00EC7910"/>
    <w:rsid w:val="00ED0F0F"/>
    <w:rsid w:val="00ED1F94"/>
    <w:rsid w:val="00ED241C"/>
    <w:rsid w:val="00ED29B4"/>
    <w:rsid w:val="00ED2AEF"/>
    <w:rsid w:val="00ED325B"/>
    <w:rsid w:val="00ED3B69"/>
    <w:rsid w:val="00ED3FA0"/>
    <w:rsid w:val="00ED49A6"/>
    <w:rsid w:val="00ED6FBF"/>
    <w:rsid w:val="00ED7B9C"/>
    <w:rsid w:val="00EE0802"/>
    <w:rsid w:val="00EE0F33"/>
    <w:rsid w:val="00EE1845"/>
    <w:rsid w:val="00EE2696"/>
    <w:rsid w:val="00EE3BCA"/>
    <w:rsid w:val="00EE5FB4"/>
    <w:rsid w:val="00EE6AF9"/>
    <w:rsid w:val="00EF0395"/>
    <w:rsid w:val="00EF11AD"/>
    <w:rsid w:val="00EF1F76"/>
    <w:rsid w:val="00EF204C"/>
    <w:rsid w:val="00EF2242"/>
    <w:rsid w:val="00EF33EC"/>
    <w:rsid w:val="00EF3A30"/>
    <w:rsid w:val="00EF4110"/>
    <w:rsid w:val="00EF4622"/>
    <w:rsid w:val="00EF4A88"/>
    <w:rsid w:val="00EF4AA1"/>
    <w:rsid w:val="00EF54C3"/>
    <w:rsid w:val="00EF7F1F"/>
    <w:rsid w:val="00F011DD"/>
    <w:rsid w:val="00F02978"/>
    <w:rsid w:val="00F03575"/>
    <w:rsid w:val="00F040F3"/>
    <w:rsid w:val="00F056B9"/>
    <w:rsid w:val="00F05827"/>
    <w:rsid w:val="00F06CCA"/>
    <w:rsid w:val="00F06DE0"/>
    <w:rsid w:val="00F0740C"/>
    <w:rsid w:val="00F07A93"/>
    <w:rsid w:val="00F07D54"/>
    <w:rsid w:val="00F07D88"/>
    <w:rsid w:val="00F10F91"/>
    <w:rsid w:val="00F1164C"/>
    <w:rsid w:val="00F11DE7"/>
    <w:rsid w:val="00F12317"/>
    <w:rsid w:val="00F1239B"/>
    <w:rsid w:val="00F1324A"/>
    <w:rsid w:val="00F13C55"/>
    <w:rsid w:val="00F14F1B"/>
    <w:rsid w:val="00F1508E"/>
    <w:rsid w:val="00F156EA"/>
    <w:rsid w:val="00F158D3"/>
    <w:rsid w:val="00F17A0A"/>
    <w:rsid w:val="00F20E1C"/>
    <w:rsid w:val="00F211F7"/>
    <w:rsid w:val="00F23556"/>
    <w:rsid w:val="00F2376D"/>
    <w:rsid w:val="00F23AE1"/>
    <w:rsid w:val="00F24A34"/>
    <w:rsid w:val="00F24CE6"/>
    <w:rsid w:val="00F253D8"/>
    <w:rsid w:val="00F255E5"/>
    <w:rsid w:val="00F25602"/>
    <w:rsid w:val="00F25967"/>
    <w:rsid w:val="00F25EE7"/>
    <w:rsid w:val="00F2685C"/>
    <w:rsid w:val="00F268BF"/>
    <w:rsid w:val="00F26A39"/>
    <w:rsid w:val="00F271E9"/>
    <w:rsid w:val="00F273EF"/>
    <w:rsid w:val="00F30883"/>
    <w:rsid w:val="00F31309"/>
    <w:rsid w:val="00F3261F"/>
    <w:rsid w:val="00F34293"/>
    <w:rsid w:val="00F34A9B"/>
    <w:rsid w:val="00F34CCD"/>
    <w:rsid w:val="00F35E87"/>
    <w:rsid w:val="00F366B2"/>
    <w:rsid w:val="00F36BB8"/>
    <w:rsid w:val="00F36E31"/>
    <w:rsid w:val="00F3714B"/>
    <w:rsid w:val="00F373AC"/>
    <w:rsid w:val="00F374A5"/>
    <w:rsid w:val="00F3794D"/>
    <w:rsid w:val="00F40451"/>
    <w:rsid w:val="00F41322"/>
    <w:rsid w:val="00F41FAB"/>
    <w:rsid w:val="00F425CE"/>
    <w:rsid w:val="00F42E8C"/>
    <w:rsid w:val="00F43EE8"/>
    <w:rsid w:val="00F447A4"/>
    <w:rsid w:val="00F447C9"/>
    <w:rsid w:val="00F44D59"/>
    <w:rsid w:val="00F46993"/>
    <w:rsid w:val="00F469B1"/>
    <w:rsid w:val="00F503DD"/>
    <w:rsid w:val="00F50ED1"/>
    <w:rsid w:val="00F51396"/>
    <w:rsid w:val="00F513B8"/>
    <w:rsid w:val="00F52BE4"/>
    <w:rsid w:val="00F52C04"/>
    <w:rsid w:val="00F533D6"/>
    <w:rsid w:val="00F54178"/>
    <w:rsid w:val="00F546BE"/>
    <w:rsid w:val="00F57BE7"/>
    <w:rsid w:val="00F60D20"/>
    <w:rsid w:val="00F6196F"/>
    <w:rsid w:val="00F62516"/>
    <w:rsid w:val="00F6283F"/>
    <w:rsid w:val="00F62BAE"/>
    <w:rsid w:val="00F64BB3"/>
    <w:rsid w:val="00F659A1"/>
    <w:rsid w:val="00F6619C"/>
    <w:rsid w:val="00F671CC"/>
    <w:rsid w:val="00F7182A"/>
    <w:rsid w:val="00F73279"/>
    <w:rsid w:val="00F74524"/>
    <w:rsid w:val="00F747C7"/>
    <w:rsid w:val="00F75CFA"/>
    <w:rsid w:val="00F76CC1"/>
    <w:rsid w:val="00F76D4A"/>
    <w:rsid w:val="00F76DA8"/>
    <w:rsid w:val="00F803AE"/>
    <w:rsid w:val="00F803C1"/>
    <w:rsid w:val="00F80A72"/>
    <w:rsid w:val="00F817DF"/>
    <w:rsid w:val="00F82973"/>
    <w:rsid w:val="00F835F1"/>
    <w:rsid w:val="00F83F90"/>
    <w:rsid w:val="00F861B4"/>
    <w:rsid w:val="00F86728"/>
    <w:rsid w:val="00F86B98"/>
    <w:rsid w:val="00F86D8A"/>
    <w:rsid w:val="00F86E74"/>
    <w:rsid w:val="00F87425"/>
    <w:rsid w:val="00F8769F"/>
    <w:rsid w:val="00F879B4"/>
    <w:rsid w:val="00F9076A"/>
    <w:rsid w:val="00F91DF7"/>
    <w:rsid w:val="00F91DF8"/>
    <w:rsid w:val="00F92685"/>
    <w:rsid w:val="00F92847"/>
    <w:rsid w:val="00F92E30"/>
    <w:rsid w:val="00F935FD"/>
    <w:rsid w:val="00F963A1"/>
    <w:rsid w:val="00F966AA"/>
    <w:rsid w:val="00F973EB"/>
    <w:rsid w:val="00FA0779"/>
    <w:rsid w:val="00FA0CCC"/>
    <w:rsid w:val="00FA3950"/>
    <w:rsid w:val="00FA39C1"/>
    <w:rsid w:val="00FA4F24"/>
    <w:rsid w:val="00FA5E41"/>
    <w:rsid w:val="00FA77A2"/>
    <w:rsid w:val="00FA7CC9"/>
    <w:rsid w:val="00FB00F3"/>
    <w:rsid w:val="00FB0931"/>
    <w:rsid w:val="00FB2A94"/>
    <w:rsid w:val="00FB44C1"/>
    <w:rsid w:val="00FB62BE"/>
    <w:rsid w:val="00FB69E4"/>
    <w:rsid w:val="00FB6D60"/>
    <w:rsid w:val="00FB6D86"/>
    <w:rsid w:val="00FB7191"/>
    <w:rsid w:val="00FC16B4"/>
    <w:rsid w:val="00FC191F"/>
    <w:rsid w:val="00FC28F6"/>
    <w:rsid w:val="00FC2917"/>
    <w:rsid w:val="00FC2C07"/>
    <w:rsid w:val="00FC3A80"/>
    <w:rsid w:val="00FC4920"/>
    <w:rsid w:val="00FC5171"/>
    <w:rsid w:val="00FC6782"/>
    <w:rsid w:val="00FC6D9B"/>
    <w:rsid w:val="00FC709D"/>
    <w:rsid w:val="00FC7A7A"/>
    <w:rsid w:val="00FD1A03"/>
    <w:rsid w:val="00FD2B49"/>
    <w:rsid w:val="00FD2C8B"/>
    <w:rsid w:val="00FD34BE"/>
    <w:rsid w:val="00FD385D"/>
    <w:rsid w:val="00FD3896"/>
    <w:rsid w:val="00FD5994"/>
    <w:rsid w:val="00FD5B34"/>
    <w:rsid w:val="00FD5E1E"/>
    <w:rsid w:val="00FD64B4"/>
    <w:rsid w:val="00FD793B"/>
    <w:rsid w:val="00FE0ABC"/>
    <w:rsid w:val="00FE0AFC"/>
    <w:rsid w:val="00FE3FB1"/>
    <w:rsid w:val="00FE4E35"/>
    <w:rsid w:val="00FE5258"/>
    <w:rsid w:val="00FE565E"/>
    <w:rsid w:val="00FE5B0D"/>
    <w:rsid w:val="00FE651E"/>
    <w:rsid w:val="00FF14E6"/>
    <w:rsid w:val="00FF1729"/>
    <w:rsid w:val="00FF1FA1"/>
    <w:rsid w:val="00FF36C8"/>
    <w:rsid w:val="00FF3E8C"/>
    <w:rsid w:val="00FF47A1"/>
    <w:rsid w:val="00FF5C0A"/>
    <w:rsid w:val="00FF5F88"/>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FEEEE8"/>
  <w15:docId w15:val="{A41AE060-7D7A-4FCD-8FD9-4AAB73D2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zh-CN"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1970"/>
    <w:pPr>
      <w:widowControl w:val="0"/>
      <w:spacing w:after="0" w:line="240" w:lineRule="auto"/>
    </w:pPr>
    <w:rPr>
      <w:rFonts w:eastAsiaTheme="minorHAnsi"/>
      <w:lang w:val="es-SV" w:eastAsia="en-US"/>
    </w:rPr>
  </w:style>
  <w:style w:type="paragraph" w:styleId="Ttulo1">
    <w:name w:val="heading 1"/>
    <w:basedOn w:val="Normal"/>
    <w:link w:val="Ttulo1Car"/>
    <w:uiPriority w:val="1"/>
    <w:qFormat/>
    <w:rsid w:val="00AA3737"/>
    <w:pPr>
      <w:ind w:left="101"/>
      <w:outlineLvl w:val="0"/>
    </w:pPr>
    <w:rPr>
      <w:rFonts w:ascii="Arial Narrow" w:eastAsia="Arial Narrow" w:hAnsi="Arial Narrow"/>
      <w:b/>
      <w:bCs/>
      <w:sz w:val="24"/>
      <w:szCs w:val="24"/>
    </w:rPr>
  </w:style>
  <w:style w:type="paragraph" w:styleId="Ttulo2">
    <w:name w:val="heading 2"/>
    <w:basedOn w:val="Normal"/>
    <w:next w:val="Normal"/>
    <w:link w:val="Ttulo2Car"/>
    <w:unhideWhenUsed/>
    <w:qFormat/>
    <w:rsid w:val="00AA37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AA3737"/>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AA373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A3737"/>
    <w:rPr>
      <w:rFonts w:ascii="Arial Narrow" w:eastAsia="Arial Narrow" w:hAnsi="Arial Narrow"/>
      <w:b/>
      <w:bCs/>
      <w:sz w:val="24"/>
      <w:szCs w:val="24"/>
      <w:lang w:val="es-SV" w:eastAsia="en-US"/>
    </w:rPr>
  </w:style>
  <w:style w:type="character" w:customStyle="1" w:styleId="Ttulo2Car">
    <w:name w:val="Título 2 Car"/>
    <w:basedOn w:val="Fuentedeprrafopredeter"/>
    <w:link w:val="Ttulo2"/>
    <w:rsid w:val="00AA3737"/>
    <w:rPr>
      <w:rFonts w:asciiTheme="majorHAnsi" w:eastAsiaTheme="majorEastAsia" w:hAnsiTheme="majorHAnsi" w:cstheme="majorBidi"/>
      <w:b/>
      <w:bCs/>
      <w:color w:val="4F81BD" w:themeColor="accent1"/>
      <w:sz w:val="26"/>
      <w:szCs w:val="26"/>
      <w:lang w:val="es-SV" w:eastAsia="en-US"/>
    </w:rPr>
  </w:style>
  <w:style w:type="character" w:customStyle="1" w:styleId="Ttulo3Car">
    <w:name w:val="Título 3 Car"/>
    <w:basedOn w:val="Fuentedeprrafopredeter"/>
    <w:link w:val="Ttulo3"/>
    <w:rsid w:val="00AA3737"/>
    <w:rPr>
      <w:rFonts w:asciiTheme="majorHAnsi" w:eastAsiaTheme="majorEastAsia" w:hAnsiTheme="majorHAnsi" w:cstheme="majorBidi"/>
      <w:b/>
      <w:bCs/>
      <w:color w:val="4F81BD" w:themeColor="accent1"/>
      <w:lang w:val="es-SV" w:eastAsia="en-US"/>
    </w:rPr>
  </w:style>
  <w:style w:type="character" w:customStyle="1" w:styleId="Ttulo5Car">
    <w:name w:val="Título 5 Car"/>
    <w:basedOn w:val="Fuentedeprrafopredeter"/>
    <w:link w:val="Ttulo5"/>
    <w:uiPriority w:val="9"/>
    <w:semiHidden/>
    <w:rsid w:val="00AA3737"/>
    <w:rPr>
      <w:rFonts w:asciiTheme="majorHAnsi" w:eastAsiaTheme="majorEastAsia" w:hAnsiTheme="majorHAnsi" w:cstheme="majorBidi"/>
      <w:color w:val="243F60" w:themeColor="accent1" w:themeShade="7F"/>
      <w:lang w:val="es-SV" w:eastAsia="en-US"/>
    </w:rPr>
  </w:style>
  <w:style w:type="table" w:customStyle="1" w:styleId="TableNormal1">
    <w:name w:val="Table Normal1"/>
    <w:uiPriority w:val="2"/>
    <w:semiHidden/>
    <w:unhideWhenUsed/>
    <w:qFormat/>
    <w:rsid w:val="00AA373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A3737"/>
    <w:pPr>
      <w:ind w:left="101"/>
    </w:pPr>
    <w:rPr>
      <w:rFonts w:ascii="Arial Narrow" w:eastAsia="Arial Narrow" w:hAnsi="Arial Narrow"/>
      <w:sz w:val="24"/>
      <w:szCs w:val="24"/>
    </w:rPr>
  </w:style>
  <w:style w:type="character" w:customStyle="1" w:styleId="TextoindependienteCar">
    <w:name w:val="Texto independiente Car"/>
    <w:basedOn w:val="Fuentedeprrafopredeter"/>
    <w:link w:val="Textoindependiente"/>
    <w:uiPriority w:val="1"/>
    <w:rsid w:val="00AA3737"/>
    <w:rPr>
      <w:rFonts w:ascii="Arial Narrow" w:eastAsia="Arial Narrow" w:hAnsi="Arial Narrow"/>
      <w:sz w:val="24"/>
      <w:szCs w:val="24"/>
      <w:lang w:val="es-SV" w:eastAsia="en-US"/>
    </w:rPr>
  </w:style>
  <w:style w:type="paragraph" w:styleId="Prrafodelista">
    <w:name w:val="List Paragraph"/>
    <w:aliases w:val="List Paragraph 1"/>
    <w:basedOn w:val="Normal"/>
    <w:link w:val="PrrafodelistaCar"/>
    <w:uiPriority w:val="34"/>
    <w:qFormat/>
    <w:rsid w:val="00AA3737"/>
  </w:style>
  <w:style w:type="paragraph" w:customStyle="1" w:styleId="TableParagraph">
    <w:name w:val="Table Paragraph"/>
    <w:basedOn w:val="Normal"/>
    <w:uiPriority w:val="1"/>
    <w:qFormat/>
    <w:rsid w:val="00AA3737"/>
  </w:style>
  <w:style w:type="paragraph" w:styleId="Encabezado">
    <w:name w:val="header"/>
    <w:basedOn w:val="Normal"/>
    <w:link w:val="EncabezadoCar"/>
    <w:unhideWhenUsed/>
    <w:rsid w:val="00AA3737"/>
    <w:pPr>
      <w:tabs>
        <w:tab w:val="center" w:pos="4419"/>
        <w:tab w:val="right" w:pos="8838"/>
      </w:tabs>
    </w:pPr>
  </w:style>
  <w:style w:type="character" w:customStyle="1" w:styleId="EncabezadoCar">
    <w:name w:val="Encabezado Car"/>
    <w:basedOn w:val="Fuentedeprrafopredeter"/>
    <w:link w:val="Encabezado"/>
    <w:rsid w:val="00AA3737"/>
    <w:rPr>
      <w:rFonts w:eastAsiaTheme="minorHAnsi"/>
      <w:lang w:val="es-SV" w:eastAsia="en-US"/>
    </w:rPr>
  </w:style>
  <w:style w:type="paragraph" w:styleId="Piedepgina">
    <w:name w:val="footer"/>
    <w:basedOn w:val="Normal"/>
    <w:link w:val="PiedepginaCar"/>
    <w:uiPriority w:val="99"/>
    <w:unhideWhenUsed/>
    <w:rsid w:val="00AA3737"/>
    <w:pPr>
      <w:tabs>
        <w:tab w:val="center" w:pos="4419"/>
        <w:tab w:val="right" w:pos="8838"/>
      </w:tabs>
    </w:pPr>
  </w:style>
  <w:style w:type="character" w:customStyle="1" w:styleId="PiedepginaCar">
    <w:name w:val="Pie de página Car"/>
    <w:basedOn w:val="Fuentedeprrafopredeter"/>
    <w:link w:val="Piedepgina"/>
    <w:uiPriority w:val="99"/>
    <w:rsid w:val="00AA3737"/>
    <w:rPr>
      <w:rFonts w:eastAsiaTheme="minorHAnsi"/>
      <w:lang w:val="es-SV" w:eastAsia="en-US"/>
    </w:rPr>
  </w:style>
  <w:style w:type="table" w:styleId="Tablaconcuadrcula">
    <w:name w:val="Table Grid"/>
    <w:basedOn w:val="Tablanormal"/>
    <w:uiPriority w:val="59"/>
    <w:rsid w:val="00AA3737"/>
    <w:pPr>
      <w:widowControl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AA3737"/>
    <w:pPr>
      <w:ind w:left="400"/>
      <w:outlineLvl w:val="1"/>
    </w:pPr>
    <w:rPr>
      <w:rFonts w:ascii="Arial Narrow" w:eastAsia="Times New Roman" w:hAnsi="Arial Narrow" w:cs="Times New Roman"/>
      <w:b/>
      <w:bCs/>
    </w:rPr>
  </w:style>
  <w:style w:type="paragraph" w:styleId="Textoindependiente2">
    <w:name w:val="Body Text 2"/>
    <w:basedOn w:val="Normal"/>
    <w:link w:val="Textoindependiente2Car"/>
    <w:rsid w:val="00AA3737"/>
    <w:pPr>
      <w:widowControl/>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A3737"/>
    <w:rPr>
      <w:rFonts w:ascii="Times New Roman" w:eastAsia="Times New Roman" w:hAnsi="Times New Roman" w:cs="Times New Roman"/>
      <w:sz w:val="24"/>
      <w:szCs w:val="24"/>
      <w:lang w:val="es-SV" w:eastAsia="es-ES"/>
    </w:rPr>
  </w:style>
  <w:style w:type="paragraph" w:styleId="Sinespaciado">
    <w:name w:val="No Spacing"/>
    <w:uiPriority w:val="1"/>
    <w:qFormat/>
    <w:rsid w:val="00AA3737"/>
    <w:pPr>
      <w:spacing w:after="0" w:line="240" w:lineRule="auto"/>
    </w:pPr>
    <w:rPr>
      <w:rFonts w:ascii="Calibri" w:eastAsia="Times New Roman" w:hAnsi="Calibri" w:cs="Times New Roman"/>
      <w:vertAlign w:val="superscript"/>
      <w:lang w:val="es-SV" w:eastAsia="en-US"/>
    </w:rPr>
  </w:style>
  <w:style w:type="paragraph" w:styleId="NormalWeb">
    <w:name w:val="Normal (Web)"/>
    <w:basedOn w:val="Normal"/>
    <w:uiPriority w:val="99"/>
    <w:unhideWhenUsed/>
    <w:rsid w:val="00AA3737"/>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AA3737"/>
    <w:rPr>
      <w:sz w:val="16"/>
      <w:szCs w:val="16"/>
    </w:rPr>
  </w:style>
  <w:style w:type="paragraph" w:styleId="Textocomentario">
    <w:name w:val="annotation text"/>
    <w:basedOn w:val="Normal"/>
    <w:link w:val="TextocomentarioCar"/>
    <w:uiPriority w:val="99"/>
    <w:unhideWhenUsed/>
    <w:rsid w:val="00AA3737"/>
    <w:rPr>
      <w:sz w:val="20"/>
      <w:szCs w:val="20"/>
    </w:rPr>
  </w:style>
  <w:style w:type="character" w:customStyle="1" w:styleId="TextocomentarioCar">
    <w:name w:val="Texto comentario Car"/>
    <w:basedOn w:val="Fuentedeprrafopredeter"/>
    <w:link w:val="Textocomentario"/>
    <w:uiPriority w:val="99"/>
    <w:rsid w:val="00AA3737"/>
    <w:rPr>
      <w:rFonts w:eastAsiaTheme="minorHAnsi"/>
      <w:sz w:val="20"/>
      <w:szCs w:val="20"/>
      <w:lang w:val="es-SV" w:eastAsia="en-US"/>
    </w:rPr>
  </w:style>
  <w:style w:type="paragraph" w:styleId="Asuntodelcomentario">
    <w:name w:val="annotation subject"/>
    <w:basedOn w:val="Textocomentario"/>
    <w:next w:val="Textocomentario"/>
    <w:link w:val="AsuntodelcomentarioCar"/>
    <w:uiPriority w:val="99"/>
    <w:semiHidden/>
    <w:unhideWhenUsed/>
    <w:rsid w:val="00AA3737"/>
    <w:rPr>
      <w:b/>
      <w:bCs/>
    </w:rPr>
  </w:style>
  <w:style w:type="character" w:customStyle="1" w:styleId="AsuntodelcomentarioCar">
    <w:name w:val="Asunto del comentario Car"/>
    <w:basedOn w:val="TextocomentarioCar"/>
    <w:link w:val="Asuntodelcomentario"/>
    <w:uiPriority w:val="99"/>
    <w:semiHidden/>
    <w:rsid w:val="00AA3737"/>
    <w:rPr>
      <w:rFonts w:eastAsiaTheme="minorHAnsi"/>
      <w:b/>
      <w:bCs/>
      <w:sz w:val="20"/>
      <w:szCs w:val="20"/>
      <w:lang w:val="es-SV" w:eastAsia="en-US"/>
    </w:rPr>
  </w:style>
  <w:style w:type="paragraph" w:styleId="Textodeglobo">
    <w:name w:val="Balloon Text"/>
    <w:basedOn w:val="Normal"/>
    <w:link w:val="TextodegloboCar"/>
    <w:uiPriority w:val="99"/>
    <w:unhideWhenUsed/>
    <w:rsid w:val="00AA3737"/>
    <w:rPr>
      <w:rFonts w:ascii="Tahoma" w:hAnsi="Tahoma" w:cs="Tahoma"/>
      <w:sz w:val="16"/>
      <w:szCs w:val="16"/>
    </w:rPr>
  </w:style>
  <w:style w:type="character" w:customStyle="1" w:styleId="TextodegloboCar">
    <w:name w:val="Texto de globo Car"/>
    <w:basedOn w:val="Fuentedeprrafopredeter"/>
    <w:link w:val="Textodeglobo"/>
    <w:uiPriority w:val="99"/>
    <w:rsid w:val="00AA3737"/>
    <w:rPr>
      <w:rFonts w:ascii="Tahoma" w:eastAsiaTheme="minorHAnsi" w:hAnsi="Tahoma" w:cs="Tahoma"/>
      <w:sz w:val="16"/>
      <w:szCs w:val="16"/>
      <w:lang w:val="es-SV" w:eastAsia="en-US"/>
    </w:rPr>
  </w:style>
  <w:style w:type="character" w:customStyle="1" w:styleId="hps">
    <w:name w:val="hps"/>
    <w:basedOn w:val="Fuentedeprrafopredeter"/>
    <w:rsid w:val="00AA3737"/>
  </w:style>
  <w:style w:type="paragraph" w:customStyle="1" w:styleId="Default">
    <w:name w:val="Default"/>
    <w:rsid w:val="00AA3737"/>
    <w:pPr>
      <w:autoSpaceDE w:val="0"/>
      <w:autoSpaceDN w:val="0"/>
      <w:adjustRightInd w:val="0"/>
      <w:spacing w:after="0" w:line="240" w:lineRule="auto"/>
    </w:pPr>
    <w:rPr>
      <w:rFonts w:ascii="Arial" w:eastAsiaTheme="minorHAnsi" w:hAnsi="Arial" w:cs="Arial"/>
      <w:color w:val="000000"/>
      <w:sz w:val="24"/>
      <w:szCs w:val="24"/>
      <w:lang w:val="es-MX" w:eastAsia="en-US"/>
    </w:rPr>
  </w:style>
  <w:style w:type="paragraph" w:customStyle="1" w:styleId="xl26">
    <w:name w:val="xl26"/>
    <w:basedOn w:val="Normal"/>
    <w:rsid w:val="00AA3737"/>
    <w:pPr>
      <w:widowControl/>
      <w:spacing w:before="100" w:beforeAutospacing="1" w:after="100" w:afterAutospacing="1"/>
      <w:jc w:val="both"/>
    </w:pPr>
    <w:rPr>
      <w:rFonts w:ascii="Times" w:eastAsia="Arial Unicode MS" w:hAnsi="Times" w:cs="Arial Unicode MS"/>
      <w:b/>
      <w:bCs/>
      <w:sz w:val="16"/>
      <w:szCs w:val="16"/>
      <w:lang w:val="es-ES" w:eastAsia="es-ES"/>
    </w:rPr>
  </w:style>
  <w:style w:type="paragraph" w:customStyle="1" w:styleId="CM41">
    <w:name w:val="CM41"/>
    <w:basedOn w:val="Normal"/>
    <w:uiPriority w:val="99"/>
    <w:rsid w:val="00AA3737"/>
    <w:pPr>
      <w:widowControl/>
      <w:autoSpaceDE w:val="0"/>
      <w:autoSpaceDN w:val="0"/>
    </w:pPr>
    <w:rPr>
      <w:rFonts w:ascii="Arial" w:hAnsi="Arial" w:cs="Arial"/>
      <w:sz w:val="24"/>
      <w:szCs w:val="24"/>
      <w:lang w:val="es-MX" w:eastAsia="es-MX"/>
    </w:rPr>
  </w:style>
  <w:style w:type="paragraph" w:styleId="Textonotapie">
    <w:name w:val="footnote text"/>
    <w:basedOn w:val="Normal"/>
    <w:link w:val="TextonotapieCar"/>
    <w:unhideWhenUsed/>
    <w:rsid w:val="00AA3737"/>
    <w:pPr>
      <w:jc w:val="both"/>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AA3737"/>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AA3737"/>
    <w:rPr>
      <w:vertAlign w:val="superscript"/>
    </w:rPr>
  </w:style>
  <w:style w:type="paragraph" w:customStyle="1" w:styleId="p4">
    <w:name w:val="p4"/>
    <w:basedOn w:val="Normal"/>
    <w:rsid w:val="00AA3737"/>
    <w:pPr>
      <w:autoSpaceDE w:val="0"/>
      <w:autoSpaceDN w:val="0"/>
      <w:adjustRightInd w:val="0"/>
      <w:jc w:val="both"/>
    </w:pPr>
    <w:rPr>
      <w:rFonts w:ascii="Times New Roman" w:eastAsia="Times New Roman" w:hAnsi="Times New Roman" w:cs="Times New Roman"/>
      <w:sz w:val="24"/>
      <w:szCs w:val="24"/>
      <w:lang w:eastAsia="es-ES"/>
    </w:rPr>
  </w:style>
  <w:style w:type="paragraph" w:customStyle="1" w:styleId="p30">
    <w:name w:val="p30"/>
    <w:basedOn w:val="Normal"/>
    <w:rsid w:val="00AA3737"/>
    <w:pPr>
      <w:tabs>
        <w:tab w:val="left" w:pos="419"/>
      </w:tabs>
      <w:autoSpaceDE w:val="0"/>
      <w:autoSpaceDN w:val="0"/>
      <w:adjustRightInd w:val="0"/>
      <w:ind w:left="1021" w:hanging="419"/>
      <w:jc w:val="both"/>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AA3737"/>
    <w:pPr>
      <w:autoSpaceDE w:val="0"/>
      <w:autoSpaceDN w:val="0"/>
      <w:adjustRightInd w:val="0"/>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AA3737"/>
    <w:rPr>
      <w:rFonts w:ascii="Times New Roman" w:eastAsia="Times New Roman" w:hAnsi="Times New Roman" w:cs="Times New Roman"/>
      <w:sz w:val="16"/>
      <w:szCs w:val="16"/>
      <w:lang w:val="es-SV" w:eastAsia="es-ES"/>
    </w:rPr>
  </w:style>
  <w:style w:type="paragraph" w:styleId="Textosinformato">
    <w:name w:val="Plain Text"/>
    <w:basedOn w:val="Normal"/>
    <w:link w:val="TextosinformatoCar"/>
    <w:uiPriority w:val="99"/>
    <w:unhideWhenUsed/>
    <w:rsid w:val="00AA3737"/>
    <w:pPr>
      <w:widowControl/>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AA3737"/>
    <w:rPr>
      <w:rFonts w:ascii="Consolas" w:eastAsiaTheme="minorHAnsi" w:hAnsi="Consolas" w:cs="Consolas"/>
      <w:sz w:val="21"/>
      <w:szCs w:val="21"/>
      <w:lang w:val="es-SV" w:eastAsia="en-US"/>
    </w:rPr>
  </w:style>
  <w:style w:type="paragraph" w:styleId="Revisin">
    <w:name w:val="Revision"/>
    <w:hidden/>
    <w:uiPriority w:val="99"/>
    <w:semiHidden/>
    <w:rsid w:val="00AA3737"/>
    <w:pPr>
      <w:spacing w:after="0" w:line="240" w:lineRule="auto"/>
    </w:pPr>
    <w:rPr>
      <w:rFonts w:eastAsiaTheme="minorHAnsi"/>
      <w:lang w:val="en-US" w:eastAsia="en-US"/>
    </w:rPr>
  </w:style>
  <w:style w:type="paragraph" w:customStyle="1" w:styleId="Textoindependiente4">
    <w:name w:val="Texto independiente 4"/>
    <w:basedOn w:val="Normal"/>
    <w:next w:val="Textoindependiente3"/>
    <w:rsid w:val="00AA3737"/>
    <w:pPr>
      <w:widowControl/>
      <w:spacing w:before="60" w:after="60"/>
      <w:jc w:val="both"/>
    </w:pPr>
    <w:rPr>
      <w:rFonts w:ascii="Arial" w:eastAsia="Times New Roman" w:hAnsi="Arial" w:cs="Tahoma"/>
      <w:b/>
      <w:szCs w:val="20"/>
      <w:lang w:val="es-ES_tradnl" w:eastAsia="es-ES"/>
    </w:rPr>
  </w:style>
  <w:style w:type="paragraph" w:customStyle="1" w:styleId="EstiloTtulo2ArialNarrowCarCarCarCarCar">
    <w:name w:val="Estilo Título 2 + Arial Narrow Car Car Car Car Car"/>
    <w:basedOn w:val="Ttulo2"/>
    <w:link w:val="EstiloTtulo2ArialNarrowCarCarCarCarCarCar"/>
    <w:rsid w:val="00AA3737"/>
    <w:pPr>
      <w:spacing w:before="120" w:after="120"/>
      <w:jc w:val="both"/>
    </w:pPr>
    <w:rPr>
      <w:rFonts w:ascii="Arial Narrow" w:eastAsia="Times New Roman" w:hAnsi="Arial Narrow" w:cs="Arial"/>
      <w:b w:val="0"/>
      <w:bCs w:val="0"/>
      <w:color w:val="auto"/>
      <w:sz w:val="24"/>
      <w:szCs w:val="28"/>
      <w:lang w:eastAsia="es-ES"/>
    </w:rPr>
  </w:style>
  <w:style w:type="paragraph" w:customStyle="1" w:styleId="EstiloTtulo1Ttulo1CarLatinaArialNarrowAntes0pto">
    <w:name w:val="Estilo Título 1Título 1 Car + (Latina) Arial Narrow Antes:  0 pto"/>
    <w:basedOn w:val="Ttulo1"/>
    <w:rsid w:val="00AA3737"/>
    <w:pPr>
      <w:keepNext/>
      <w:widowControl/>
      <w:spacing w:after="60"/>
      <w:ind w:left="0"/>
      <w:jc w:val="both"/>
    </w:pPr>
    <w:rPr>
      <w:rFonts w:eastAsia="Times New Roman" w:cs="Times New Roman"/>
      <w:b w:val="0"/>
      <w:bCs w:val="0"/>
      <w:kern w:val="28"/>
      <w:szCs w:val="20"/>
      <w:lang w:val="es-ES" w:eastAsia="es-ES"/>
    </w:rPr>
  </w:style>
  <w:style w:type="character" w:customStyle="1" w:styleId="EstiloTtulo2ArialNarrowCarCarCarCarCarCar">
    <w:name w:val="Estilo Título 2 + Arial Narrow Car Car Car Car Car Car"/>
    <w:basedOn w:val="Fuentedeprrafopredeter"/>
    <w:link w:val="EstiloTtulo2ArialNarrowCarCarCarCarCar"/>
    <w:rsid w:val="00AA3737"/>
    <w:rPr>
      <w:rFonts w:ascii="Arial Narrow" w:eastAsia="Times New Roman" w:hAnsi="Arial Narrow" w:cs="Arial"/>
      <w:sz w:val="24"/>
      <w:szCs w:val="28"/>
      <w:lang w:val="es-SV" w:eastAsia="es-ES"/>
    </w:rPr>
  </w:style>
  <w:style w:type="paragraph" w:styleId="Lista2">
    <w:name w:val="List 2"/>
    <w:basedOn w:val="Normal"/>
    <w:rsid w:val="00AA3737"/>
    <w:pPr>
      <w:widowControl/>
      <w:spacing w:before="60" w:after="60"/>
      <w:ind w:left="566" w:hanging="283"/>
    </w:pPr>
    <w:rPr>
      <w:rFonts w:ascii="Arial Narrow" w:eastAsia="Times New Roman" w:hAnsi="Arial Narrow" w:cs="Times New Roman"/>
      <w:sz w:val="24"/>
      <w:szCs w:val="20"/>
      <w:lang w:val="es-ES" w:eastAsia="es-ES"/>
    </w:rPr>
  </w:style>
  <w:style w:type="character" w:styleId="Hipervnculo">
    <w:name w:val="Hyperlink"/>
    <w:basedOn w:val="Fuentedeprrafopredeter"/>
    <w:uiPriority w:val="99"/>
    <w:unhideWhenUsed/>
    <w:rsid w:val="00AA3737"/>
    <w:rPr>
      <w:color w:val="0000FF"/>
      <w:u w:val="single"/>
    </w:rPr>
  </w:style>
  <w:style w:type="paragraph" w:customStyle="1" w:styleId="Achievement">
    <w:name w:val="Achievement"/>
    <w:basedOn w:val="Normal"/>
    <w:rsid w:val="00AA3737"/>
    <w:pPr>
      <w:widowControl/>
      <w:numPr>
        <w:numId w:val="20"/>
      </w:numPr>
    </w:pPr>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AA3737"/>
    <w:rPr>
      <w:color w:val="800080" w:themeColor="followedHyperlink"/>
      <w:u w:val="single"/>
    </w:rPr>
  </w:style>
  <w:style w:type="paragraph" w:styleId="Lista">
    <w:name w:val="List"/>
    <w:basedOn w:val="Normal"/>
    <w:uiPriority w:val="99"/>
    <w:semiHidden/>
    <w:unhideWhenUsed/>
    <w:rsid w:val="00AA3737"/>
    <w:pPr>
      <w:ind w:left="283" w:hanging="283"/>
      <w:contextualSpacing/>
    </w:pPr>
  </w:style>
  <w:style w:type="character" w:customStyle="1" w:styleId="apple-converted-space">
    <w:name w:val="apple-converted-space"/>
    <w:basedOn w:val="Fuentedeprrafopredeter"/>
    <w:rsid w:val="00AA3737"/>
  </w:style>
  <w:style w:type="paragraph" w:styleId="Puesto">
    <w:name w:val="Title"/>
    <w:basedOn w:val="Normal"/>
    <w:link w:val="PuestoCar"/>
    <w:qFormat/>
    <w:rsid w:val="00AA3737"/>
    <w:pPr>
      <w:widowControl/>
      <w:jc w:val="center"/>
    </w:pPr>
    <w:rPr>
      <w:rFonts w:ascii="Arial" w:eastAsia="Times New Roman" w:hAnsi="Arial" w:cs="Arial"/>
      <w:b/>
      <w:bCs/>
      <w:sz w:val="24"/>
      <w:szCs w:val="24"/>
      <w:lang w:val="es-PE" w:eastAsia="es-ES"/>
    </w:rPr>
  </w:style>
  <w:style w:type="character" w:customStyle="1" w:styleId="PuestoCar">
    <w:name w:val="Puesto Car"/>
    <w:basedOn w:val="Fuentedeprrafopredeter"/>
    <w:link w:val="Puesto"/>
    <w:rsid w:val="00AA3737"/>
    <w:rPr>
      <w:rFonts w:ascii="Arial" w:eastAsia="Times New Roman" w:hAnsi="Arial" w:cs="Arial"/>
      <w:b/>
      <w:bCs/>
      <w:sz w:val="24"/>
      <w:szCs w:val="24"/>
      <w:lang w:val="es-PE" w:eastAsia="es-ES"/>
    </w:rPr>
  </w:style>
  <w:style w:type="table" w:customStyle="1" w:styleId="Tablaconcuadrcula1">
    <w:name w:val="Tabla con cuadrícula1"/>
    <w:basedOn w:val="Tablanormal"/>
    <w:uiPriority w:val="59"/>
    <w:rsid w:val="00AA3737"/>
    <w:pPr>
      <w:spacing w:after="0" w:line="240" w:lineRule="auto"/>
    </w:pPr>
    <w:rPr>
      <w:rFonts w:ascii="Calibri" w:eastAsia="Times New Roman" w:hAnsi="Calibri" w:cs="Times New Roman"/>
      <w:sz w:val="20"/>
      <w:szCs w:val="20"/>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C846BF"/>
    <w:rPr>
      <w:rFonts w:ascii="Arial Narrow" w:hAnsi="Arial Narrow"/>
      <w:b/>
      <w:sz w:val="20"/>
    </w:rPr>
  </w:style>
  <w:style w:type="paragraph" w:customStyle="1" w:styleId="CM20">
    <w:name w:val="CM20"/>
    <w:basedOn w:val="Normal"/>
    <w:next w:val="Normal"/>
    <w:rsid w:val="00961162"/>
    <w:pPr>
      <w:autoSpaceDE w:val="0"/>
      <w:autoSpaceDN w:val="0"/>
      <w:adjustRightInd w:val="0"/>
    </w:pPr>
    <w:rPr>
      <w:rFonts w:ascii="Arial" w:eastAsia="Times New Roman" w:hAnsi="Arial" w:cs="Times New Roman"/>
      <w:sz w:val="24"/>
      <w:szCs w:val="24"/>
      <w:lang w:val="es-ES" w:eastAsia="es-ES"/>
    </w:rPr>
  </w:style>
  <w:style w:type="character" w:customStyle="1" w:styleId="PrrafodelistaCar">
    <w:name w:val="Párrafo de lista Car"/>
    <w:aliases w:val="List Paragraph 1 Car"/>
    <w:link w:val="Prrafodelista"/>
    <w:uiPriority w:val="34"/>
    <w:rsid w:val="00A77909"/>
    <w:rPr>
      <w:rFonts w:eastAsiaTheme="minorHAnsi"/>
      <w:lang w:val="es-SV" w:eastAsia="en-US"/>
    </w:rPr>
  </w:style>
  <w:style w:type="paragraph" w:customStyle="1" w:styleId="CM8">
    <w:name w:val="CM8"/>
    <w:basedOn w:val="Default"/>
    <w:next w:val="Default"/>
    <w:uiPriority w:val="99"/>
    <w:rsid w:val="00DD155B"/>
    <w:pPr>
      <w:spacing w:line="278" w:lineRule="atLeast"/>
    </w:pPr>
    <w:rPr>
      <w:color w:val="auto"/>
      <w:lang w:val="es-ES"/>
    </w:rPr>
  </w:style>
  <w:style w:type="paragraph" w:customStyle="1" w:styleId="BodyText21">
    <w:name w:val="Body Text 21"/>
    <w:basedOn w:val="Normal"/>
    <w:rsid w:val="007C5EB6"/>
    <w:pPr>
      <w:widowControl/>
      <w:tabs>
        <w:tab w:val="left" w:pos="-720"/>
      </w:tabs>
      <w:overflowPunct w:val="0"/>
      <w:autoSpaceDE w:val="0"/>
      <w:autoSpaceDN w:val="0"/>
      <w:adjustRightInd w:val="0"/>
      <w:jc w:val="both"/>
      <w:textAlignment w:val="baseline"/>
    </w:pPr>
    <w:rPr>
      <w:rFonts w:ascii="Century Gothic" w:eastAsia="Times New Roman" w:hAnsi="Century Gothic" w:cs="Times New Roman"/>
      <w:color w:val="0000FF"/>
      <w:spacing w:val="-2"/>
      <w:szCs w:val="20"/>
      <w:lang w:val="es-ES_tradnl" w:eastAsia="es-ES"/>
    </w:rPr>
  </w:style>
  <w:style w:type="paragraph" w:customStyle="1" w:styleId="41TextobaseCNMV">
    <w:name w:val="4.1. Texto base CNMV"/>
    <w:basedOn w:val="Normal"/>
    <w:rsid w:val="00804C6D"/>
    <w:pPr>
      <w:widowControl/>
      <w:numPr>
        <w:numId w:val="64"/>
      </w:numPr>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1773">
      <w:bodyDiv w:val="1"/>
      <w:marLeft w:val="0"/>
      <w:marRight w:val="0"/>
      <w:marTop w:val="0"/>
      <w:marBottom w:val="0"/>
      <w:divBdr>
        <w:top w:val="none" w:sz="0" w:space="0" w:color="auto"/>
        <w:left w:val="none" w:sz="0" w:space="0" w:color="auto"/>
        <w:bottom w:val="none" w:sz="0" w:space="0" w:color="auto"/>
        <w:right w:val="none" w:sz="0" w:space="0" w:color="auto"/>
      </w:divBdr>
    </w:div>
    <w:div w:id="222639370">
      <w:bodyDiv w:val="1"/>
      <w:marLeft w:val="0"/>
      <w:marRight w:val="0"/>
      <w:marTop w:val="0"/>
      <w:marBottom w:val="0"/>
      <w:divBdr>
        <w:top w:val="none" w:sz="0" w:space="0" w:color="auto"/>
        <w:left w:val="none" w:sz="0" w:space="0" w:color="auto"/>
        <w:bottom w:val="none" w:sz="0" w:space="0" w:color="auto"/>
        <w:right w:val="none" w:sz="0" w:space="0" w:color="auto"/>
      </w:divBdr>
    </w:div>
    <w:div w:id="273368810">
      <w:bodyDiv w:val="1"/>
      <w:marLeft w:val="0"/>
      <w:marRight w:val="0"/>
      <w:marTop w:val="0"/>
      <w:marBottom w:val="0"/>
      <w:divBdr>
        <w:top w:val="none" w:sz="0" w:space="0" w:color="auto"/>
        <w:left w:val="none" w:sz="0" w:space="0" w:color="auto"/>
        <w:bottom w:val="none" w:sz="0" w:space="0" w:color="auto"/>
        <w:right w:val="none" w:sz="0" w:space="0" w:color="auto"/>
      </w:divBdr>
    </w:div>
    <w:div w:id="280383906">
      <w:bodyDiv w:val="1"/>
      <w:marLeft w:val="0"/>
      <w:marRight w:val="0"/>
      <w:marTop w:val="0"/>
      <w:marBottom w:val="0"/>
      <w:divBdr>
        <w:top w:val="none" w:sz="0" w:space="0" w:color="auto"/>
        <w:left w:val="none" w:sz="0" w:space="0" w:color="auto"/>
        <w:bottom w:val="none" w:sz="0" w:space="0" w:color="auto"/>
        <w:right w:val="none" w:sz="0" w:space="0" w:color="auto"/>
      </w:divBdr>
    </w:div>
    <w:div w:id="293415681">
      <w:bodyDiv w:val="1"/>
      <w:marLeft w:val="0"/>
      <w:marRight w:val="0"/>
      <w:marTop w:val="0"/>
      <w:marBottom w:val="0"/>
      <w:divBdr>
        <w:top w:val="none" w:sz="0" w:space="0" w:color="auto"/>
        <w:left w:val="none" w:sz="0" w:space="0" w:color="auto"/>
        <w:bottom w:val="none" w:sz="0" w:space="0" w:color="auto"/>
        <w:right w:val="none" w:sz="0" w:space="0" w:color="auto"/>
      </w:divBdr>
    </w:div>
    <w:div w:id="351417685">
      <w:bodyDiv w:val="1"/>
      <w:marLeft w:val="0"/>
      <w:marRight w:val="0"/>
      <w:marTop w:val="0"/>
      <w:marBottom w:val="0"/>
      <w:divBdr>
        <w:top w:val="none" w:sz="0" w:space="0" w:color="auto"/>
        <w:left w:val="none" w:sz="0" w:space="0" w:color="auto"/>
        <w:bottom w:val="none" w:sz="0" w:space="0" w:color="auto"/>
        <w:right w:val="none" w:sz="0" w:space="0" w:color="auto"/>
      </w:divBdr>
    </w:div>
    <w:div w:id="438648738">
      <w:bodyDiv w:val="1"/>
      <w:marLeft w:val="0"/>
      <w:marRight w:val="0"/>
      <w:marTop w:val="0"/>
      <w:marBottom w:val="0"/>
      <w:divBdr>
        <w:top w:val="none" w:sz="0" w:space="0" w:color="auto"/>
        <w:left w:val="none" w:sz="0" w:space="0" w:color="auto"/>
        <w:bottom w:val="none" w:sz="0" w:space="0" w:color="auto"/>
        <w:right w:val="none" w:sz="0" w:space="0" w:color="auto"/>
      </w:divBdr>
    </w:div>
    <w:div w:id="539561290">
      <w:bodyDiv w:val="1"/>
      <w:marLeft w:val="0"/>
      <w:marRight w:val="0"/>
      <w:marTop w:val="0"/>
      <w:marBottom w:val="0"/>
      <w:divBdr>
        <w:top w:val="none" w:sz="0" w:space="0" w:color="auto"/>
        <w:left w:val="none" w:sz="0" w:space="0" w:color="auto"/>
        <w:bottom w:val="none" w:sz="0" w:space="0" w:color="auto"/>
        <w:right w:val="none" w:sz="0" w:space="0" w:color="auto"/>
      </w:divBdr>
    </w:div>
    <w:div w:id="594561899">
      <w:bodyDiv w:val="1"/>
      <w:marLeft w:val="0"/>
      <w:marRight w:val="0"/>
      <w:marTop w:val="0"/>
      <w:marBottom w:val="0"/>
      <w:divBdr>
        <w:top w:val="none" w:sz="0" w:space="0" w:color="auto"/>
        <w:left w:val="none" w:sz="0" w:space="0" w:color="auto"/>
        <w:bottom w:val="none" w:sz="0" w:space="0" w:color="auto"/>
        <w:right w:val="none" w:sz="0" w:space="0" w:color="auto"/>
      </w:divBdr>
    </w:div>
    <w:div w:id="709646311">
      <w:bodyDiv w:val="1"/>
      <w:marLeft w:val="0"/>
      <w:marRight w:val="0"/>
      <w:marTop w:val="0"/>
      <w:marBottom w:val="0"/>
      <w:divBdr>
        <w:top w:val="none" w:sz="0" w:space="0" w:color="auto"/>
        <w:left w:val="none" w:sz="0" w:space="0" w:color="auto"/>
        <w:bottom w:val="none" w:sz="0" w:space="0" w:color="auto"/>
        <w:right w:val="none" w:sz="0" w:space="0" w:color="auto"/>
      </w:divBdr>
    </w:div>
    <w:div w:id="843982633">
      <w:bodyDiv w:val="1"/>
      <w:marLeft w:val="0"/>
      <w:marRight w:val="0"/>
      <w:marTop w:val="0"/>
      <w:marBottom w:val="0"/>
      <w:divBdr>
        <w:top w:val="none" w:sz="0" w:space="0" w:color="auto"/>
        <w:left w:val="none" w:sz="0" w:space="0" w:color="auto"/>
        <w:bottom w:val="none" w:sz="0" w:space="0" w:color="auto"/>
        <w:right w:val="none" w:sz="0" w:space="0" w:color="auto"/>
      </w:divBdr>
    </w:div>
    <w:div w:id="1015350434">
      <w:bodyDiv w:val="1"/>
      <w:marLeft w:val="0"/>
      <w:marRight w:val="0"/>
      <w:marTop w:val="0"/>
      <w:marBottom w:val="0"/>
      <w:divBdr>
        <w:top w:val="none" w:sz="0" w:space="0" w:color="auto"/>
        <w:left w:val="none" w:sz="0" w:space="0" w:color="auto"/>
        <w:bottom w:val="none" w:sz="0" w:space="0" w:color="auto"/>
        <w:right w:val="none" w:sz="0" w:space="0" w:color="auto"/>
      </w:divBdr>
    </w:div>
    <w:div w:id="1178278765">
      <w:bodyDiv w:val="1"/>
      <w:marLeft w:val="0"/>
      <w:marRight w:val="0"/>
      <w:marTop w:val="0"/>
      <w:marBottom w:val="0"/>
      <w:divBdr>
        <w:top w:val="none" w:sz="0" w:space="0" w:color="auto"/>
        <w:left w:val="none" w:sz="0" w:space="0" w:color="auto"/>
        <w:bottom w:val="none" w:sz="0" w:space="0" w:color="auto"/>
        <w:right w:val="none" w:sz="0" w:space="0" w:color="auto"/>
      </w:divBdr>
    </w:div>
    <w:div w:id="1199702898">
      <w:bodyDiv w:val="1"/>
      <w:marLeft w:val="0"/>
      <w:marRight w:val="0"/>
      <w:marTop w:val="0"/>
      <w:marBottom w:val="0"/>
      <w:divBdr>
        <w:top w:val="none" w:sz="0" w:space="0" w:color="auto"/>
        <w:left w:val="none" w:sz="0" w:space="0" w:color="auto"/>
        <w:bottom w:val="none" w:sz="0" w:space="0" w:color="auto"/>
        <w:right w:val="none" w:sz="0" w:space="0" w:color="auto"/>
      </w:divBdr>
    </w:div>
    <w:div w:id="1393962831">
      <w:bodyDiv w:val="1"/>
      <w:marLeft w:val="0"/>
      <w:marRight w:val="0"/>
      <w:marTop w:val="0"/>
      <w:marBottom w:val="0"/>
      <w:divBdr>
        <w:top w:val="none" w:sz="0" w:space="0" w:color="auto"/>
        <w:left w:val="none" w:sz="0" w:space="0" w:color="auto"/>
        <w:bottom w:val="none" w:sz="0" w:space="0" w:color="auto"/>
        <w:right w:val="none" w:sz="0" w:space="0" w:color="auto"/>
      </w:divBdr>
    </w:div>
    <w:div w:id="1479222430">
      <w:bodyDiv w:val="1"/>
      <w:marLeft w:val="0"/>
      <w:marRight w:val="0"/>
      <w:marTop w:val="0"/>
      <w:marBottom w:val="0"/>
      <w:divBdr>
        <w:top w:val="none" w:sz="0" w:space="0" w:color="auto"/>
        <w:left w:val="none" w:sz="0" w:space="0" w:color="auto"/>
        <w:bottom w:val="none" w:sz="0" w:space="0" w:color="auto"/>
        <w:right w:val="none" w:sz="0" w:space="0" w:color="auto"/>
      </w:divBdr>
    </w:div>
    <w:div w:id="1480876314">
      <w:bodyDiv w:val="1"/>
      <w:marLeft w:val="0"/>
      <w:marRight w:val="0"/>
      <w:marTop w:val="0"/>
      <w:marBottom w:val="0"/>
      <w:divBdr>
        <w:top w:val="none" w:sz="0" w:space="0" w:color="auto"/>
        <w:left w:val="none" w:sz="0" w:space="0" w:color="auto"/>
        <w:bottom w:val="none" w:sz="0" w:space="0" w:color="auto"/>
        <w:right w:val="none" w:sz="0" w:space="0" w:color="auto"/>
      </w:divBdr>
    </w:div>
    <w:div w:id="1501386289">
      <w:bodyDiv w:val="1"/>
      <w:marLeft w:val="0"/>
      <w:marRight w:val="0"/>
      <w:marTop w:val="0"/>
      <w:marBottom w:val="0"/>
      <w:divBdr>
        <w:top w:val="none" w:sz="0" w:space="0" w:color="auto"/>
        <w:left w:val="none" w:sz="0" w:space="0" w:color="auto"/>
        <w:bottom w:val="none" w:sz="0" w:space="0" w:color="auto"/>
        <w:right w:val="none" w:sz="0" w:space="0" w:color="auto"/>
      </w:divBdr>
    </w:div>
    <w:div w:id="1545288154">
      <w:bodyDiv w:val="1"/>
      <w:marLeft w:val="0"/>
      <w:marRight w:val="0"/>
      <w:marTop w:val="0"/>
      <w:marBottom w:val="0"/>
      <w:divBdr>
        <w:top w:val="none" w:sz="0" w:space="0" w:color="auto"/>
        <w:left w:val="none" w:sz="0" w:space="0" w:color="auto"/>
        <w:bottom w:val="none" w:sz="0" w:space="0" w:color="auto"/>
        <w:right w:val="none" w:sz="0" w:space="0" w:color="auto"/>
      </w:divBdr>
    </w:div>
    <w:div w:id="1574244522">
      <w:bodyDiv w:val="1"/>
      <w:marLeft w:val="0"/>
      <w:marRight w:val="0"/>
      <w:marTop w:val="0"/>
      <w:marBottom w:val="0"/>
      <w:divBdr>
        <w:top w:val="none" w:sz="0" w:space="0" w:color="auto"/>
        <w:left w:val="none" w:sz="0" w:space="0" w:color="auto"/>
        <w:bottom w:val="none" w:sz="0" w:space="0" w:color="auto"/>
        <w:right w:val="none" w:sz="0" w:space="0" w:color="auto"/>
      </w:divBdr>
    </w:div>
    <w:div w:id="1628007902">
      <w:bodyDiv w:val="1"/>
      <w:marLeft w:val="0"/>
      <w:marRight w:val="0"/>
      <w:marTop w:val="0"/>
      <w:marBottom w:val="0"/>
      <w:divBdr>
        <w:top w:val="none" w:sz="0" w:space="0" w:color="auto"/>
        <w:left w:val="none" w:sz="0" w:space="0" w:color="auto"/>
        <w:bottom w:val="none" w:sz="0" w:space="0" w:color="auto"/>
        <w:right w:val="none" w:sz="0" w:space="0" w:color="auto"/>
      </w:divBdr>
    </w:div>
    <w:div w:id="1755591314">
      <w:bodyDiv w:val="1"/>
      <w:marLeft w:val="0"/>
      <w:marRight w:val="0"/>
      <w:marTop w:val="0"/>
      <w:marBottom w:val="0"/>
      <w:divBdr>
        <w:top w:val="none" w:sz="0" w:space="0" w:color="auto"/>
        <w:left w:val="none" w:sz="0" w:space="0" w:color="auto"/>
        <w:bottom w:val="none" w:sz="0" w:space="0" w:color="auto"/>
        <w:right w:val="none" w:sz="0" w:space="0" w:color="auto"/>
      </w:divBdr>
    </w:div>
    <w:div w:id="1817916656">
      <w:bodyDiv w:val="1"/>
      <w:marLeft w:val="0"/>
      <w:marRight w:val="0"/>
      <w:marTop w:val="0"/>
      <w:marBottom w:val="0"/>
      <w:divBdr>
        <w:top w:val="none" w:sz="0" w:space="0" w:color="auto"/>
        <w:left w:val="none" w:sz="0" w:space="0" w:color="auto"/>
        <w:bottom w:val="none" w:sz="0" w:space="0" w:color="auto"/>
        <w:right w:val="none" w:sz="0" w:space="0" w:color="auto"/>
      </w:divBdr>
    </w:div>
    <w:div w:id="1976400325">
      <w:bodyDiv w:val="1"/>
      <w:marLeft w:val="0"/>
      <w:marRight w:val="0"/>
      <w:marTop w:val="0"/>
      <w:marBottom w:val="0"/>
      <w:divBdr>
        <w:top w:val="none" w:sz="0" w:space="0" w:color="auto"/>
        <w:left w:val="none" w:sz="0" w:space="0" w:color="auto"/>
        <w:bottom w:val="none" w:sz="0" w:space="0" w:color="auto"/>
        <w:right w:val="none" w:sz="0" w:space="0" w:color="auto"/>
      </w:divBdr>
    </w:div>
    <w:div w:id="21413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TAK2XWSQXAVX-1259618452-572</_dlc_DocId>
    <_dlc_DocIdUrl xmlns="925361b9-3a0c-4c35-ae0e-5f5ef97db517">
      <Url>http://sis/cn/_layouts/15/DocIdRedir.aspx?ID=TAK2XWSQXAVX-1259618452-572</Url>
      <Description>TAK2XWSQXAVX-1259618452-572</Description>
    </_dlc_DocIdUrl>
    <SharedWithUsers xmlns="925361b9-3a0c-4c35-ae0e-5f5ef97db517">
      <UserInfo>
        <DisplayName>Tania Liliana Ramírez de Pérez</DisplayName>
        <AccountId>26</AccountId>
        <AccountType/>
      </UserInfo>
      <UserInfo>
        <DisplayName>Noemy del Carmen Rodas Pineda</DisplayName>
        <AccountId>50</AccountId>
        <AccountType/>
      </UserInfo>
      <UserInfo>
        <DisplayName>Ana Guadalupe Escobar Quintanilla</DisplayName>
        <AccountId>23</AccountId>
        <AccountType/>
      </UserInfo>
      <UserInfo>
        <DisplayName>Daniel Adolfo Deras Valle</DisplayName>
        <AccountId>25</AccountId>
        <AccountType/>
      </UserInfo>
      <UserInfo>
        <DisplayName>Karen Beatriz Bonilla Sánchez</DisplayName>
        <AccountId>119</AccountId>
        <AccountType/>
      </UserInfo>
      <UserInfo>
        <DisplayName>Evelyn Marisol Gracias</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EECA6-434D-4DAB-8059-E7A1369D44CF}">
  <ds:schemaRefs>
    <ds:schemaRef ds:uri="http://schemas.microsoft.com/sharepoint/events"/>
  </ds:schemaRefs>
</ds:datastoreItem>
</file>

<file path=customXml/itemProps2.xml><?xml version="1.0" encoding="utf-8"?>
<ds:datastoreItem xmlns:ds="http://schemas.openxmlformats.org/officeDocument/2006/customXml" ds:itemID="{F282FE10-F2AE-439F-93E0-84CEB9022BA2}">
  <ds:schemaRefs>
    <ds:schemaRef ds:uri="http://schemas.openxmlformats.org/package/2006/metadata/core-properties"/>
    <ds:schemaRef ds:uri="http://purl.org/dc/dcmitype/"/>
    <ds:schemaRef ds:uri="http://www.w3.org/XML/1998/namespace"/>
    <ds:schemaRef ds:uri="105040ed-cd99-4010-bc1f-517bccb458f6"/>
    <ds:schemaRef ds:uri="http://schemas.microsoft.com/office/2006/documentManagement/types"/>
    <ds:schemaRef ds:uri="http://purl.org/dc/elements/1.1/"/>
    <ds:schemaRef ds:uri="http://purl.org/dc/terms/"/>
    <ds:schemaRef ds:uri="http://schemas.microsoft.com/office/infopath/2007/PartnerControls"/>
    <ds:schemaRef ds:uri="925361b9-3a0c-4c35-ae0e-5f5ef97db517"/>
    <ds:schemaRef ds:uri="http://schemas.microsoft.com/office/2006/metadata/properties"/>
  </ds:schemaRefs>
</ds:datastoreItem>
</file>

<file path=customXml/itemProps3.xml><?xml version="1.0" encoding="utf-8"?>
<ds:datastoreItem xmlns:ds="http://schemas.openxmlformats.org/officeDocument/2006/customXml" ds:itemID="{05CFF460-74E7-44D2-8B07-ABEE51FEA2BC}"/>
</file>

<file path=customXml/itemProps4.xml><?xml version="1.0" encoding="utf-8"?>
<ds:datastoreItem xmlns:ds="http://schemas.openxmlformats.org/officeDocument/2006/customXml" ds:itemID="{9CAA5FF0-2EB2-4C7B-9EC4-8909F722BD4D}">
  <ds:schemaRefs>
    <ds:schemaRef ds:uri="http://schemas.microsoft.com/sharepoint/v3/contenttype/forms"/>
  </ds:schemaRefs>
</ds:datastoreItem>
</file>

<file path=customXml/itemProps5.xml><?xml version="1.0" encoding="utf-8"?>
<ds:datastoreItem xmlns:ds="http://schemas.openxmlformats.org/officeDocument/2006/customXml" ds:itemID="{D379CC64-81C4-469A-85E2-34FE3ABE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56</Pages>
  <Words>20753</Words>
  <Characters>114143</Characters>
  <Application>Microsoft Office Word</Application>
  <DocSecurity>0</DocSecurity>
  <Lines>951</Lines>
  <Paragraphs>269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134627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Karen Beatriz Bonilla Sánchez</cp:lastModifiedBy>
  <cp:revision>5</cp:revision>
  <cp:lastPrinted>2021-09-01T15:44:00Z</cp:lastPrinted>
  <dcterms:created xsi:type="dcterms:W3CDTF">2021-08-31T15:08:00Z</dcterms:created>
  <dcterms:modified xsi:type="dcterms:W3CDTF">2021-09-01T15:44:00Z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Estado">
    <vt:lpwstr>Insumo inicial</vt:lpwstr>
  </property>
  <property fmtid="{D5CDD505-2E9C-101B-9397-08002B2CF9AE}" pid="4" name="Info">
    <vt:lpwstr>, </vt:lpwstr>
  </property>
  <property fmtid="{D5CDD505-2E9C-101B-9397-08002B2CF9AE}" pid="5" name="Enviar a">
    <vt:lpwstr/>
  </property>
  <property fmtid="{D5CDD505-2E9C-101B-9397-08002B2CF9AE}" pid="6" name="Etapa">
    <vt:lpwstr>Revisión</vt:lpwstr>
  </property>
  <property fmtid="{D5CDD505-2E9C-101B-9397-08002B2CF9AE}" pid="7" name="_dlc_DocIdItemGuid">
    <vt:lpwstr>66af5b18-9519-4982-b058-2461cb1257aa</vt:lpwstr>
  </property>
  <property fmtid="{D5CDD505-2E9C-101B-9397-08002B2CF9AE}" pid="8" name="MSIP_Label_6f412271-f4bd-49ae-aedf-b62704a0dfc6_Enabled">
    <vt:lpwstr>True</vt:lpwstr>
  </property>
  <property fmtid="{D5CDD505-2E9C-101B-9397-08002B2CF9AE}" pid="9" name="MSIP_Label_6f412271-f4bd-49ae-aedf-b62704a0dfc6_SiteId">
    <vt:lpwstr>ef8c601f-c68e-489a-a6c4-cd1a4e780892</vt:lpwstr>
  </property>
  <property fmtid="{D5CDD505-2E9C-101B-9397-08002B2CF9AE}" pid="10" name="MSIP_Label_6f412271-f4bd-49ae-aedf-b62704a0dfc6_Ref">
    <vt:lpwstr>https://api.informationprotection.azure.com/api/ef8c601f-c68e-489a-a6c4-cd1a4e780892</vt:lpwstr>
  </property>
  <property fmtid="{D5CDD505-2E9C-101B-9397-08002B2CF9AE}" pid="11" name="MSIP_Label_6f412271-f4bd-49ae-aedf-b62704a0dfc6_Owner">
    <vt:lpwstr>evelyn.gracias@bcr.gob.sv</vt:lpwstr>
  </property>
  <property fmtid="{D5CDD505-2E9C-101B-9397-08002B2CF9AE}" pid="12" name="MSIP_Label_6f412271-f4bd-49ae-aedf-b62704a0dfc6_SetDate">
    <vt:lpwstr>2019-09-27T14:24:33.5655405-06:00</vt:lpwstr>
  </property>
  <property fmtid="{D5CDD505-2E9C-101B-9397-08002B2CF9AE}" pid="13" name="MSIP_Label_6f412271-f4bd-49ae-aedf-b62704a0dfc6_Name">
    <vt:lpwstr>BCR</vt:lpwstr>
  </property>
  <property fmtid="{D5CDD505-2E9C-101B-9397-08002B2CF9AE}" pid="14" name="MSIP_Label_6f412271-f4bd-49ae-aedf-b62704a0dfc6_Application">
    <vt:lpwstr>Microsoft Azure Information Protection</vt:lpwstr>
  </property>
  <property fmtid="{D5CDD505-2E9C-101B-9397-08002B2CF9AE}" pid="15" name="MSIP_Label_6f412271-f4bd-49ae-aedf-b62704a0dfc6_Extended_MSFT_Method">
    <vt:lpwstr>Automatic</vt:lpwstr>
  </property>
  <property fmtid="{D5CDD505-2E9C-101B-9397-08002B2CF9AE}" pid="16" name="Sensitivity">
    <vt:lpwstr>BCR</vt:lpwstr>
  </property>
</Properties>
</file>