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08B9E" w14:textId="77777777" w:rsidR="00F37BFF" w:rsidRPr="004E149B" w:rsidRDefault="00F37BFF" w:rsidP="00C71DC2">
      <w:pPr>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 xml:space="preserve">El Consejo Directivo de la Superintendencia de Valores, </w:t>
      </w:r>
      <w:r w:rsidRPr="004E149B">
        <w:rPr>
          <w:rFonts w:ascii="Museo Sans 300" w:eastAsia="Times New Roman" w:hAnsi="Museo Sans 300"/>
          <w:b/>
          <w:szCs w:val="18"/>
          <w:lang w:val="es-SV" w:eastAsia="es-ES"/>
        </w:rPr>
        <w:t>considerando:</w:t>
      </w:r>
      <w:bookmarkStart w:id="0" w:name="_Ref535640623"/>
    </w:p>
    <w:p w14:paraId="0E58F169" w14:textId="77777777" w:rsidR="00F37BFF" w:rsidRPr="004E149B" w:rsidRDefault="00F37BFF" w:rsidP="00C71DC2">
      <w:pPr>
        <w:ind w:left="540" w:hanging="360"/>
        <w:jc w:val="both"/>
        <w:rPr>
          <w:rFonts w:ascii="Museo Sans 300" w:eastAsia="Times New Roman" w:hAnsi="Museo Sans 300"/>
          <w:szCs w:val="18"/>
          <w:lang w:val="es-SV" w:eastAsia="es-ES"/>
        </w:rPr>
      </w:pPr>
    </w:p>
    <w:p w14:paraId="053207CA" w14:textId="77777777" w:rsidR="00F37BFF" w:rsidRPr="004E149B" w:rsidRDefault="00F37BFF" w:rsidP="00DC4B88">
      <w:pPr>
        <w:numPr>
          <w:ilvl w:val="0"/>
          <w:numId w:val="30"/>
        </w:numPr>
        <w:ind w:left="425" w:hanging="425"/>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Que el 15 de noviembre de 2007 la Asamblea Legislativa aprobó el Decreto No. 470, publicado en el Diario Oficial No. 235, Tomo No. 377, del 17 de diciembre del mismo año, conteniendo la Ley de Titularización de Activos.</w:t>
      </w:r>
    </w:p>
    <w:p w14:paraId="6B617E29" w14:textId="77777777" w:rsidR="00F37BFF" w:rsidRPr="004E149B" w:rsidRDefault="00F37BFF" w:rsidP="00C71DC2">
      <w:pPr>
        <w:tabs>
          <w:tab w:val="left" w:pos="2617"/>
        </w:tabs>
        <w:ind w:left="425"/>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ab/>
      </w:r>
    </w:p>
    <w:p w14:paraId="1631EA6D" w14:textId="77777777" w:rsidR="00F37BFF" w:rsidRPr="004E149B" w:rsidRDefault="00F37BFF" w:rsidP="00DC4B88">
      <w:pPr>
        <w:numPr>
          <w:ilvl w:val="0"/>
          <w:numId w:val="30"/>
        </w:numPr>
        <w:ind w:left="425" w:hanging="425"/>
        <w:jc w:val="both"/>
        <w:rPr>
          <w:rFonts w:ascii="Museo Sans 300" w:eastAsia="Times New Roman" w:hAnsi="Museo Sans 300"/>
          <w:lang w:val="es-SV" w:eastAsia="es-ES"/>
        </w:rPr>
      </w:pPr>
      <w:r w:rsidRPr="004E149B">
        <w:rPr>
          <w:rFonts w:ascii="Museo Sans 300" w:eastAsia="Times New Roman" w:hAnsi="Museo Sans 300"/>
          <w:lang w:val="es-SV" w:eastAsia="es-ES"/>
        </w:rPr>
        <w:t>Que el artículo 93, literal g) de la Ley de Titularización de Activos faculta a la Superintendencia de Valores para emitir normas técnicas de aplicación general que fueren necesarias para la operatividad de los procesos de Titularización y para el sano desarrollo del mercado de valores.</w:t>
      </w:r>
    </w:p>
    <w:p w14:paraId="13FB1112" w14:textId="77777777" w:rsidR="00F37BFF" w:rsidRPr="004E149B" w:rsidRDefault="00F37BFF" w:rsidP="00C71DC2">
      <w:pPr>
        <w:ind w:left="425"/>
        <w:rPr>
          <w:rFonts w:ascii="Museo Sans 300" w:eastAsia="Times New Roman" w:hAnsi="Museo Sans 300"/>
          <w:szCs w:val="18"/>
          <w:lang w:val="es-SV" w:eastAsia="es-ES"/>
        </w:rPr>
      </w:pPr>
    </w:p>
    <w:p w14:paraId="21CA9F3B" w14:textId="77777777" w:rsidR="00F37BFF" w:rsidRPr="004E149B" w:rsidRDefault="00F37BFF" w:rsidP="00DC4B88">
      <w:pPr>
        <w:numPr>
          <w:ilvl w:val="0"/>
          <w:numId w:val="30"/>
        </w:numPr>
        <w:ind w:left="425" w:hanging="425"/>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Que según lo establecido por dicha Ley en el artículo 60, el Consejo Directivo de la Superintendencia de Valores, debe establecer la forma en que deberá llevarse la contabilidad de los Fondos de Titularización de Activos de manera que permita establecer su real situación financiera, sobre la base de normas y principios internacionales de contabilidad generalmente aceptados.</w:t>
      </w:r>
    </w:p>
    <w:p w14:paraId="754B5D0B" w14:textId="77777777" w:rsidR="00F37BFF" w:rsidRPr="004E149B" w:rsidRDefault="00F37BFF" w:rsidP="00C71DC2">
      <w:pPr>
        <w:ind w:left="708"/>
        <w:rPr>
          <w:rFonts w:ascii="Museo Sans 300" w:eastAsia="Times New Roman" w:hAnsi="Museo Sans 300"/>
          <w:szCs w:val="18"/>
          <w:lang w:val="es-SV" w:eastAsia="es-ES"/>
        </w:rPr>
      </w:pPr>
    </w:p>
    <w:p w14:paraId="673D5B31" w14:textId="77777777" w:rsidR="00F37BFF" w:rsidRPr="004E149B" w:rsidRDefault="00F37BFF" w:rsidP="00DC4B88">
      <w:pPr>
        <w:numPr>
          <w:ilvl w:val="0"/>
          <w:numId w:val="30"/>
        </w:numPr>
        <w:ind w:left="425" w:hanging="425"/>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 xml:space="preserve">Que </w:t>
      </w:r>
      <w:proofErr w:type="gramStart"/>
      <w:r w:rsidRPr="004E149B">
        <w:rPr>
          <w:rFonts w:ascii="Museo Sans 300" w:eastAsia="Times New Roman" w:hAnsi="Museo Sans 300"/>
          <w:szCs w:val="18"/>
          <w:lang w:val="es-SV" w:eastAsia="es-ES"/>
        </w:rPr>
        <w:t>de acuerdo al</w:t>
      </w:r>
      <w:proofErr w:type="gramEnd"/>
      <w:r w:rsidRPr="004E149B">
        <w:rPr>
          <w:rFonts w:ascii="Museo Sans 300" w:eastAsia="Times New Roman" w:hAnsi="Museo Sans 300"/>
          <w:szCs w:val="18"/>
          <w:lang w:val="es-SV" w:eastAsia="es-ES"/>
        </w:rPr>
        <w:t xml:space="preserve"> literal b) del artículo 4 de la Ley Orgánica de la Superintendencia de Valores incluye entre las funciones y atribuciones de la institución establecer la forma en que deberán llevar la contabilidad los entes fiscalizados y aprobar los respectivos catálogos de cuenta; y de acuerdo al literal b) del artículo 16 de la misma Ley señala al Consejo Directivo, para determinar las obligaciones, principios y normas contables de los entes fiscalizados.</w:t>
      </w:r>
    </w:p>
    <w:p w14:paraId="37E04BBB" w14:textId="77777777" w:rsidR="00F37BFF" w:rsidRPr="004E149B" w:rsidRDefault="00F37BFF" w:rsidP="00C71DC2">
      <w:pPr>
        <w:jc w:val="both"/>
        <w:rPr>
          <w:rFonts w:ascii="Museo Sans 300" w:eastAsia="Times New Roman" w:hAnsi="Museo Sans 300"/>
          <w:szCs w:val="18"/>
          <w:lang w:val="es-SV" w:eastAsia="es-ES"/>
        </w:rPr>
      </w:pPr>
    </w:p>
    <w:p w14:paraId="32C6121C" w14:textId="77777777" w:rsidR="00F37BFF" w:rsidRPr="004E149B" w:rsidRDefault="00F37BFF" w:rsidP="00C71DC2">
      <w:pPr>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 xml:space="preserve">Por tanto, en base a las consideraciones anteriores, el Consejo Directivo de la Superintendencia de Valores, </w:t>
      </w:r>
      <w:bookmarkEnd w:id="0"/>
      <w:r w:rsidRPr="004E149B">
        <w:rPr>
          <w:rFonts w:ascii="Museo Sans 300" w:eastAsia="Times New Roman" w:hAnsi="Museo Sans 300"/>
          <w:b/>
          <w:szCs w:val="18"/>
          <w:lang w:val="es-SV" w:eastAsia="es-ES"/>
        </w:rPr>
        <w:t>ACUERDA</w:t>
      </w:r>
      <w:r w:rsidRPr="004E149B">
        <w:rPr>
          <w:rFonts w:ascii="Museo Sans 300" w:eastAsia="Times New Roman" w:hAnsi="Museo Sans 300"/>
          <w:szCs w:val="18"/>
          <w:lang w:val="es-SV" w:eastAsia="es-ES"/>
        </w:rPr>
        <w:t>:</w:t>
      </w:r>
    </w:p>
    <w:p w14:paraId="73B19974" w14:textId="77777777" w:rsidR="00F37BFF" w:rsidRPr="004E149B" w:rsidRDefault="00F37BFF" w:rsidP="00C71DC2">
      <w:pPr>
        <w:jc w:val="both"/>
        <w:rPr>
          <w:rFonts w:ascii="Museo Sans 300" w:eastAsia="Times New Roman" w:hAnsi="Museo Sans 300"/>
          <w:szCs w:val="18"/>
          <w:lang w:val="es-SV" w:eastAsia="es-ES"/>
        </w:rPr>
      </w:pPr>
    </w:p>
    <w:p w14:paraId="7F58FCCF" w14:textId="77777777" w:rsidR="00F37BFF" w:rsidRPr="004E149B" w:rsidRDefault="00F37BFF" w:rsidP="00DC4B88">
      <w:pPr>
        <w:numPr>
          <w:ilvl w:val="0"/>
          <w:numId w:val="31"/>
        </w:numPr>
        <w:tabs>
          <w:tab w:val="left" w:pos="851"/>
        </w:tabs>
        <w:ind w:left="0" w:firstLine="0"/>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Aprobar el Manual y Catálogo de Cuentas para Fondos de Titularización de Activos, en los términos que constan en anexo que forma parte integrante de la presente Resolución.</w:t>
      </w:r>
    </w:p>
    <w:p w14:paraId="13E79334" w14:textId="77777777" w:rsidR="00F37BFF" w:rsidRPr="004E149B" w:rsidRDefault="00F37BFF" w:rsidP="00C71DC2">
      <w:pPr>
        <w:autoSpaceDE w:val="0"/>
        <w:autoSpaceDN w:val="0"/>
        <w:adjustRightInd w:val="0"/>
        <w:ind w:left="425"/>
        <w:jc w:val="both"/>
        <w:rPr>
          <w:rFonts w:ascii="Museo Sans 300" w:eastAsia="Times New Roman" w:hAnsi="Museo Sans 300"/>
          <w:szCs w:val="18"/>
          <w:lang w:val="es-SV" w:eastAsia="es-ES"/>
        </w:rPr>
      </w:pPr>
    </w:p>
    <w:p w14:paraId="3606EB10" w14:textId="77777777" w:rsidR="00F37BFF" w:rsidRPr="004E149B" w:rsidRDefault="00F37BFF" w:rsidP="00DC4B88">
      <w:pPr>
        <w:numPr>
          <w:ilvl w:val="0"/>
          <w:numId w:val="31"/>
        </w:numPr>
        <w:tabs>
          <w:tab w:val="left" w:pos="851"/>
        </w:tabs>
        <w:ind w:left="0" w:firstLine="0"/>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Que el referido Catálogo de Cuentas y Manual de Aplicación deberá ser aplicado de manera obligatoria por los Fondos de Titularización de Activos.</w:t>
      </w:r>
    </w:p>
    <w:p w14:paraId="42748EFE" w14:textId="77777777" w:rsidR="00F37BFF" w:rsidRPr="004E149B" w:rsidRDefault="00F37BFF" w:rsidP="00C71DC2">
      <w:pPr>
        <w:autoSpaceDE w:val="0"/>
        <w:autoSpaceDN w:val="0"/>
        <w:adjustRightInd w:val="0"/>
        <w:ind w:left="425"/>
        <w:jc w:val="both"/>
        <w:rPr>
          <w:rFonts w:ascii="Museo Sans 300" w:eastAsia="Times New Roman" w:hAnsi="Museo Sans 300"/>
          <w:szCs w:val="18"/>
          <w:lang w:val="es-SV" w:eastAsia="es-ES"/>
        </w:rPr>
      </w:pPr>
    </w:p>
    <w:p w14:paraId="0C9E795F" w14:textId="77777777" w:rsidR="00F37BFF" w:rsidRPr="004E149B" w:rsidRDefault="0043142D" w:rsidP="00DC4B88">
      <w:pPr>
        <w:numPr>
          <w:ilvl w:val="0"/>
          <w:numId w:val="31"/>
        </w:numPr>
        <w:tabs>
          <w:tab w:val="left" w:pos="851"/>
        </w:tabs>
        <w:ind w:left="0" w:firstLine="0"/>
        <w:jc w:val="both"/>
        <w:rPr>
          <w:rFonts w:ascii="Museo Sans 300" w:eastAsia="Times New Roman" w:hAnsi="Museo Sans 300" w:cs="Arial"/>
          <w:strike/>
          <w:lang w:val="es-SV" w:eastAsia="es-ES"/>
        </w:rPr>
      </w:pPr>
      <w:r w:rsidRPr="004E149B">
        <w:rPr>
          <w:rFonts w:ascii="Museo Sans 300" w:eastAsia="Times New Roman" w:hAnsi="Museo Sans 300" w:cs="Arial"/>
          <w:lang w:val="es-SV" w:eastAsia="es-ES"/>
        </w:rPr>
        <w:t>Derogado</w:t>
      </w:r>
      <w:r w:rsidR="00EF1994" w:rsidRPr="004E149B">
        <w:rPr>
          <w:rFonts w:ascii="Museo Sans 300" w:eastAsia="Times New Roman" w:hAnsi="Museo Sans 300" w:cs="Arial"/>
          <w:lang w:val="es-SV" w:eastAsia="es-ES"/>
        </w:rPr>
        <w:t xml:space="preserve"> (3)</w:t>
      </w:r>
    </w:p>
    <w:p w14:paraId="36A2F5D9" w14:textId="77777777" w:rsidR="00F37BFF" w:rsidRPr="004E149B" w:rsidRDefault="00F37BFF" w:rsidP="00C71DC2">
      <w:pPr>
        <w:autoSpaceDE w:val="0"/>
        <w:autoSpaceDN w:val="0"/>
        <w:adjustRightInd w:val="0"/>
        <w:ind w:left="425"/>
        <w:jc w:val="both"/>
        <w:rPr>
          <w:rFonts w:ascii="Museo Sans 300" w:eastAsia="Times New Roman" w:hAnsi="Museo Sans 300"/>
          <w:szCs w:val="18"/>
          <w:lang w:val="es-SV" w:eastAsia="es-ES"/>
        </w:rPr>
      </w:pPr>
    </w:p>
    <w:p w14:paraId="24BE527C" w14:textId="77777777" w:rsidR="00F37BFF" w:rsidRPr="004E149B" w:rsidRDefault="00F37BFF" w:rsidP="00DC4B88">
      <w:pPr>
        <w:numPr>
          <w:ilvl w:val="0"/>
          <w:numId w:val="31"/>
        </w:numPr>
        <w:tabs>
          <w:tab w:val="left" w:pos="851"/>
        </w:tabs>
        <w:ind w:left="0" w:firstLine="0"/>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 xml:space="preserve">La presente resolución </w:t>
      </w:r>
      <w:proofErr w:type="gramStart"/>
      <w:r w:rsidRPr="004E149B">
        <w:rPr>
          <w:rFonts w:ascii="Museo Sans 300" w:eastAsia="Times New Roman" w:hAnsi="Museo Sans 300" w:cs="Arial"/>
          <w:lang w:val="es-SV" w:eastAsia="es-ES"/>
        </w:rPr>
        <w:t>entrará en vigencia</w:t>
      </w:r>
      <w:proofErr w:type="gramEnd"/>
      <w:r w:rsidRPr="004E149B">
        <w:rPr>
          <w:rFonts w:ascii="Museo Sans 300" w:eastAsia="Times New Roman" w:hAnsi="Museo Sans 300" w:cs="Arial"/>
          <w:lang w:val="es-SV" w:eastAsia="es-ES"/>
        </w:rPr>
        <w:t xml:space="preserve"> el día 26 de junio de dos mil ocho.</w:t>
      </w:r>
    </w:p>
    <w:p w14:paraId="346F31EB" w14:textId="77777777" w:rsidR="00F37BFF" w:rsidRPr="004E149B" w:rsidRDefault="00F37BFF" w:rsidP="00C71DC2">
      <w:pPr>
        <w:autoSpaceDE w:val="0"/>
        <w:autoSpaceDN w:val="0"/>
        <w:adjustRightInd w:val="0"/>
        <w:jc w:val="both"/>
        <w:rPr>
          <w:rFonts w:ascii="Museo Sans 300" w:eastAsia="Times New Roman" w:hAnsi="Museo Sans 300"/>
          <w:szCs w:val="18"/>
          <w:lang w:val="es-SV" w:eastAsia="es-ES"/>
        </w:rPr>
      </w:pPr>
    </w:p>
    <w:p w14:paraId="28DADA2A" w14:textId="77777777" w:rsidR="00A777A0" w:rsidRPr="004E149B" w:rsidRDefault="00A777A0" w:rsidP="00C71DC2">
      <w:pPr>
        <w:autoSpaceDE w:val="0"/>
        <w:autoSpaceDN w:val="0"/>
        <w:adjustRightInd w:val="0"/>
        <w:jc w:val="both"/>
        <w:rPr>
          <w:rFonts w:ascii="Museo Sans 300" w:eastAsia="Times New Roman" w:hAnsi="Museo Sans 300"/>
          <w:szCs w:val="18"/>
          <w:lang w:val="es-SV" w:eastAsia="es-ES"/>
        </w:rPr>
      </w:pPr>
    </w:p>
    <w:p w14:paraId="6EF05645" w14:textId="77777777" w:rsidR="00F37BFF" w:rsidRPr="004E149B" w:rsidRDefault="00F37BFF" w:rsidP="001A5AC0">
      <w:pPr>
        <w:autoSpaceDE w:val="0"/>
        <w:autoSpaceDN w:val="0"/>
        <w:adjustRightInd w:val="0"/>
        <w:jc w:val="both"/>
        <w:rPr>
          <w:rFonts w:ascii="Museo Sans 300" w:eastAsia="Times New Roman" w:hAnsi="Museo Sans 300"/>
          <w:szCs w:val="18"/>
          <w:lang w:val="es-SV" w:eastAsia="es-ES"/>
        </w:rPr>
      </w:pPr>
    </w:p>
    <w:p w14:paraId="152A8D2E" w14:textId="77777777" w:rsidR="00F37BFF" w:rsidRPr="004E149B" w:rsidRDefault="00F37BFF" w:rsidP="00C71DC2">
      <w:pPr>
        <w:autoSpaceDE w:val="0"/>
        <w:autoSpaceDN w:val="0"/>
        <w:adjustRightInd w:val="0"/>
        <w:jc w:val="center"/>
        <w:rPr>
          <w:rFonts w:ascii="Museo Sans 300" w:eastAsia="Times New Roman" w:hAnsi="Museo Sans 300"/>
          <w:b/>
          <w:bCs/>
          <w:szCs w:val="18"/>
          <w:lang w:val="es-SV" w:eastAsia="es-ES"/>
        </w:rPr>
      </w:pPr>
      <w:r w:rsidRPr="004E149B">
        <w:rPr>
          <w:rFonts w:ascii="Museo Sans 300" w:eastAsia="Times New Roman" w:hAnsi="Museo Sans 300"/>
          <w:b/>
          <w:bCs/>
          <w:szCs w:val="18"/>
          <w:lang w:val="es-SV" w:eastAsia="es-ES"/>
        </w:rPr>
        <w:t>Rogelio Juan Tobar García</w:t>
      </w:r>
    </w:p>
    <w:p w14:paraId="1C76D7C8" w14:textId="77777777" w:rsidR="00F37BFF" w:rsidRPr="004E149B" w:rsidRDefault="00F37BFF" w:rsidP="00C71DC2">
      <w:pPr>
        <w:autoSpaceDE w:val="0"/>
        <w:autoSpaceDN w:val="0"/>
        <w:adjustRightInd w:val="0"/>
        <w:jc w:val="center"/>
        <w:rPr>
          <w:rFonts w:ascii="Museo Sans 300" w:eastAsia="Times New Roman" w:hAnsi="Museo Sans 300"/>
          <w:b/>
          <w:szCs w:val="18"/>
          <w:lang w:val="es-SV" w:eastAsia="es-ES"/>
        </w:rPr>
      </w:pPr>
      <w:r w:rsidRPr="004E149B">
        <w:rPr>
          <w:rFonts w:ascii="Museo Sans 300" w:eastAsia="Times New Roman" w:hAnsi="Museo Sans 300"/>
          <w:b/>
          <w:szCs w:val="18"/>
          <w:lang w:val="es-SV" w:eastAsia="es-ES"/>
        </w:rPr>
        <w:t>Presidente del Consejo Directivo.</w:t>
      </w:r>
    </w:p>
    <w:p w14:paraId="1640E4BB" w14:textId="77777777" w:rsidR="008861B4" w:rsidRPr="004E149B" w:rsidRDefault="008861B4" w:rsidP="00C71DC2">
      <w:pPr>
        <w:autoSpaceDE w:val="0"/>
        <w:autoSpaceDN w:val="0"/>
        <w:adjustRightInd w:val="0"/>
        <w:jc w:val="center"/>
        <w:rPr>
          <w:rFonts w:ascii="Museo Sans 300" w:eastAsia="Times New Roman" w:hAnsi="Museo Sans 300"/>
          <w:b/>
          <w:szCs w:val="18"/>
          <w:lang w:val="es-SV" w:eastAsia="es-ES"/>
        </w:rPr>
      </w:pPr>
    </w:p>
    <w:p w14:paraId="5293A1F0" w14:textId="77777777" w:rsidR="008861B4" w:rsidRPr="004E149B" w:rsidRDefault="008861B4" w:rsidP="00C71DC2">
      <w:pPr>
        <w:autoSpaceDE w:val="0"/>
        <w:autoSpaceDN w:val="0"/>
        <w:adjustRightInd w:val="0"/>
        <w:jc w:val="center"/>
        <w:rPr>
          <w:rFonts w:ascii="Museo Sans 300" w:eastAsia="Times New Roman" w:hAnsi="Museo Sans 300"/>
          <w:b/>
          <w:szCs w:val="18"/>
          <w:lang w:val="es-SV" w:eastAsia="es-ES"/>
        </w:rPr>
      </w:pPr>
    </w:p>
    <w:p w14:paraId="04B86363" w14:textId="77777777" w:rsidR="002D2575" w:rsidRPr="009C7F8F" w:rsidRDefault="002D2575" w:rsidP="002D2575">
      <w:pPr>
        <w:jc w:val="center"/>
        <w:rPr>
          <w:rFonts w:ascii="Museo Sans 300" w:hAnsi="Museo Sans 300"/>
          <w:b/>
          <w:bCs/>
          <w:lang w:val="es-SV"/>
        </w:rPr>
      </w:pPr>
      <w:r w:rsidRPr="009C7F8F">
        <w:rPr>
          <w:rFonts w:ascii="Museo Sans 300" w:hAnsi="Museo Sans 300"/>
          <w:b/>
          <w:bCs/>
          <w:lang w:val="es-SV"/>
        </w:rPr>
        <w:lastRenderedPageBreak/>
        <w:t>ÍNDICE GENERAL (4)</w:t>
      </w:r>
    </w:p>
    <w:p w14:paraId="30C96F5C" w14:textId="77777777" w:rsidR="008A1B73" w:rsidRPr="004E149B" w:rsidRDefault="008A1B73" w:rsidP="002D2575">
      <w:pPr>
        <w:jc w:val="center"/>
        <w:rPr>
          <w:rFonts w:ascii="Museo Sans 300" w:hAnsi="Museo Sans 300"/>
          <w:b/>
          <w:bCs/>
          <w:sz w:val="24"/>
          <w:szCs w:val="24"/>
          <w:u w:val="single"/>
          <w:lang w:val="es-SV"/>
        </w:rPr>
      </w:pPr>
    </w:p>
    <w:bookmarkStart w:id="1" w:name="_Hlk86842226"/>
    <w:p w14:paraId="3AC1DE36" w14:textId="60DEC32A" w:rsidR="004C0DDE" w:rsidRPr="004E149B" w:rsidRDefault="0055735D" w:rsidP="008A1B73">
      <w:pPr>
        <w:pStyle w:val="TDC1"/>
        <w:spacing w:before="0" w:after="80"/>
        <w:rPr>
          <w:rFonts w:ascii="Museo Sans 300" w:hAnsi="Museo Sans 300" w:cs="Times New Roman"/>
          <w:b w:val="0"/>
          <w:bCs w:val="0"/>
          <w:iCs w:val="0"/>
          <w:kern w:val="0"/>
          <w:lang w:val="es-SV" w:eastAsia="es-SV"/>
        </w:rPr>
      </w:pPr>
      <w:r w:rsidRPr="004E149B">
        <w:rPr>
          <w:rFonts w:ascii="Museo Sans 300" w:hAnsi="Museo Sans 300"/>
          <w:iCs w:val="0"/>
          <w:sz w:val="18"/>
          <w:szCs w:val="18"/>
          <w:lang w:val="es-SV"/>
        </w:rPr>
        <w:fldChar w:fldCharType="begin"/>
      </w:r>
      <w:r w:rsidR="00F37BFF" w:rsidRPr="004E149B">
        <w:rPr>
          <w:rFonts w:ascii="Museo Sans 300" w:hAnsi="Museo Sans 300"/>
          <w:iCs w:val="0"/>
          <w:sz w:val="18"/>
          <w:szCs w:val="18"/>
          <w:lang w:val="es-SV"/>
        </w:rPr>
        <w:instrText xml:space="preserve"> TOC \o "1-3" \h \z \u </w:instrText>
      </w:r>
      <w:r w:rsidRPr="004E149B">
        <w:rPr>
          <w:rFonts w:ascii="Museo Sans 300" w:hAnsi="Museo Sans 300"/>
          <w:iCs w:val="0"/>
          <w:sz w:val="18"/>
          <w:szCs w:val="18"/>
          <w:lang w:val="es-SV"/>
        </w:rPr>
        <w:fldChar w:fldCharType="separate"/>
      </w:r>
      <w:hyperlink w:anchor="_Toc85812273" w:history="1">
        <w:r w:rsidR="004C0DDE" w:rsidRPr="004E149B">
          <w:rPr>
            <w:rStyle w:val="Hipervnculo"/>
            <w:rFonts w:ascii="Museo Sans 300" w:hAnsi="Museo Sans 300"/>
            <w:iCs w:val="0"/>
            <w:lang w:val="es-SV"/>
          </w:rPr>
          <w:t>CAPÍTULO I</w:t>
        </w:r>
        <w:r w:rsidR="004C0DDE" w:rsidRPr="004E149B">
          <w:rPr>
            <w:rFonts w:ascii="Museo Sans 300" w:hAnsi="Museo Sans 300"/>
            <w:iCs w:val="0"/>
            <w:webHidden/>
            <w:lang w:val="es-SV"/>
          </w:rPr>
          <w:tab/>
        </w:r>
        <w:r w:rsidR="004C0DDE" w:rsidRPr="004E149B">
          <w:rPr>
            <w:rFonts w:ascii="Museo Sans 300" w:hAnsi="Museo Sans 300"/>
            <w:iCs w:val="0"/>
            <w:webHidden/>
            <w:lang w:val="es-SV"/>
          </w:rPr>
          <w:fldChar w:fldCharType="begin"/>
        </w:r>
        <w:r w:rsidR="004C0DDE" w:rsidRPr="004E149B">
          <w:rPr>
            <w:rFonts w:ascii="Museo Sans 300" w:hAnsi="Museo Sans 300"/>
            <w:iCs w:val="0"/>
            <w:webHidden/>
            <w:lang w:val="es-SV"/>
          </w:rPr>
          <w:instrText xml:space="preserve"> PAGEREF _Toc85812273 \h </w:instrText>
        </w:r>
        <w:r w:rsidR="004C0DDE" w:rsidRPr="004E149B">
          <w:rPr>
            <w:rFonts w:ascii="Museo Sans 300" w:hAnsi="Museo Sans 300"/>
            <w:iCs w:val="0"/>
            <w:webHidden/>
            <w:lang w:val="es-SV"/>
          </w:rPr>
        </w:r>
        <w:r w:rsidR="004C0DDE" w:rsidRPr="004E149B">
          <w:rPr>
            <w:rFonts w:ascii="Museo Sans 300" w:hAnsi="Museo Sans 300"/>
            <w:iCs w:val="0"/>
            <w:webHidden/>
            <w:lang w:val="es-SV"/>
          </w:rPr>
          <w:fldChar w:fldCharType="separate"/>
        </w:r>
        <w:r w:rsidR="00EC486F">
          <w:rPr>
            <w:rFonts w:ascii="Museo Sans 300" w:hAnsi="Museo Sans 300"/>
            <w:iCs w:val="0"/>
            <w:webHidden/>
            <w:lang w:val="es-SV"/>
          </w:rPr>
          <w:t>3</w:t>
        </w:r>
        <w:r w:rsidR="004C0DDE" w:rsidRPr="004E149B">
          <w:rPr>
            <w:rFonts w:ascii="Museo Sans 300" w:hAnsi="Museo Sans 300"/>
            <w:iCs w:val="0"/>
            <w:webHidden/>
            <w:lang w:val="es-SV"/>
          </w:rPr>
          <w:fldChar w:fldCharType="end"/>
        </w:r>
      </w:hyperlink>
    </w:p>
    <w:p w14:paraId="3A768387" w14:textId="0DE5E14A" w:rsidR="004C0DDE" w:rsidRPr="004E149B" w:rsidRDefault="00EC486F" w:rsidP="008A1B73">
      <w:pPr>
        <w:pStyle w:val="TDC1"/>
        <w:spacing w:before="0" w:after="80"/>
        <w:rPr>
          <w:rFonts w:ascii="Museo Sans 300" w:hAnsi="Museo Sans 300" w:cs="Times New Roman"/>
          <w:b w:val="0"/>
          <w:bCs w:val="0"/>
          <w:iCs w:val="0"/>
          <w:kern w:val="0"/>
          <w:lang w:val="es-SV" w:eastAsia="es-SV"/>
        </w:rPr>
      </w:pPr>
      <w:hyperlink w:anchor="_Toc85812274" w:history="1">
        <w:r w:rsidR="004C0DDE" w:rsidRPr="004E149B">
          <w:rPr>
            <w:rStyle w:val="Hipervnculo"/>
            <w:rFonts w:ascii="Museo Sans 300" w:hAnsi="Museo Sans 300"/>
            <w:iCs w:val="0"/>
            <w:lang w:val="es-SV"/>
          </w:rPr>
          <w:t>MANUAL DE CONTABILIDAD</w:t>
        </w:r>
        <w:r w:rsidR="004C0DDE" w:rsidRPr="004E149B">
          <w:rPr>
            <w:rFonts w:ascii="Museo Sans 300" w:hAnsi="Museo Sans 300"/>
            <w:iCs w:val="0"/>
            <w:webHidden/>
            <w:lang w:val="es-SV"/>
          </w:rPr>
          <w:tab/>
        </w:r>
        <w:r w:rsidR="004C0DDE" w:rsidRPr="004E149B">
          <w:rPr>
            <w:rFonts w:ascii="Museo Sans 300" w:hAnsi="Museo Sans 300"/>
            <w:iCs w:val="0"/>
            <w:webHidden/>
            <w:lang w:val="es-SV"/>
          </w:rPr>
          <w:fldChar w:fldCharType="begin"/>
        </w:r>
        <w:r w:rsidR="004C0DDE" w:rsidRPr="004E149B">
          <w:rPr>
            <w:rFonts w:ascii="Museo Sans 300" w:hAnsi="Museo Sans 300"/>
            <w:iCs w:val="0"/>
            <w:webHidden/>
            <w:lang w:val="es-SV"/>
          </w:rPr>
          <w:instrText xml:space="preserve"> PAGEREF _Toc85812274 \h </w:instrText>
        </w:r>
        <w:r w:rsidR="004C0DDE" w:rsidRPr="004E149B">
          <w:rPr>
            <w:rFonts w:ascii="Museo Sans 300" w:hAnsi="Museo Sans 300"/>
            <w:iCs w:val="0"/>
            <w:webHidden/>
            <w:lang w:val="es-SV"/>
          </w:rPr>
        </w:r>
        <w:r w:rsidR="004C0DDE" w:rsidRPr="004E149B">
          <w:rPr>
            <w:rFonts w:ascii="Museo Sans 300" w:hAnsi="Museo Sans 300"/>
            <w:iCs w:val="0"/>
            <w:webHidden/>
            <w:lang w:val="es-SV"/>
          </w:rPr>
          <w:fldChar w:fldCharType="separate"/>
        </w:r>
        <w:r>
          <w:rPr>
            <w:rFonts w:ascii="Museo Sans 300" w:hAnsi="Museo Sans 300"/>
            <w:iCs w:val="0"/>
            <w:webHidden/>
            <w:lang w:val="es-SV"/>
          </w:rPr>
          <w:t>3</w:t>
        </w:r>
        <w:r w:rsidR="004C0DDE" w:rsidRPr="004E149B">
          <w:rPr>
            <w:rFonts w:ascii="Museo Sans 300" w:hAnsi="Museo Sans 300"/>
            <w:iCs w:val="0"/>
            <w:webHidden/>
            <w:lang w:val="es-SV"/>
          </w:rPr>
          <w:fldChar w:fldCharType="end"/>
        </w:r>
      </w:hyperlink>
    </w:p>
    <w:p w14:paraId="6FA09793" w14:textId="7B41727D" w:rsidR="004C0DDE" w:rsidRPr="004E149B" w:rsidRDefault="00EC486F" w:rsidP="008A1B73">
      <w:pPr>
        <w:pStyle w:val="TDC1"/>
        <w:spacing w:before="0" w:after="80"/>
        <w:rPr>
          <w:rFonts w:ascii="Museo Sans 300" w:hAnsi="Museo Sans 300" w:cs="Times New Roman"/>
          <w:b w:val="0"/>
          <w:bCs w:val="0"/>
          <w:iCs w:val="0"/>
          <w:kern w:val="0"/>
          <w:lang w:val="es-SV" w:eastAsia="es-SV"/>
        </w:rPr>
      </w:pPr>
      <w:hyperlink w:anchor="_Toc85812275" w:history="1">
        <w:r w:rsidR="004C0DDE" w:rsidRPr="004E149B">
          <w:rPr>
            <w:rStyle w:val="Hipervnculo"/>
            <w:rFonts w:ascii="Museo Sans 300" w:hAnsi="Museo Sans 300"/>
            <w:iCs w:val="0"/>
            <w:lang w:val="es-SV"/>
          </w:rPr>
          <w:t>OBJETIVO Y DISPOSICIONES GENERALES</w:t>
        </w:r>
        <w:r w:rsidR="004C0DDE" w:rsidRPr="004E149B">
          <w:rPr>
            <w:rFonts w:ascii="Museo Sans 300" w:hAnsi="Museo Sans 300"/>
            <w:iCs w:val="0"/>
            <w:webHidden/>
            <w:lang w:val="es-SV"/>
          </w:rPr>
          <w:tab/>
        </w:r>
        <w:r w:rsidR="004C0DDE" w:rsidRPr="004E149B">
          <w:rPr>
            <w:rFonts w:ascii="Museo Sans 300" w:hAnsi="Museo Sans 300"/>
            <w:iCs w:val="0"/>
            <w:webHidden/>
            <w:lang w:val="es-SV"/>
          </w:rPr>
          <w:fldChar w:fldCharType="begin"/>
        </w:r>
        <w:r w:rsidR="004C0DDE" w:rsidRPr="004E149B">
          <w:rPr>
            <w:rFonts w:ascii="Museo Sans 300" w:hAnsi="Museo Sans 300"/>
            <w:iCs w:val="0"/>
            <w:webHidden/>
            <w:lang w:val="es-SV"/>
          </w:rPr>
          <w:instrText xml:space="preserve"> PAGEREF _Toc85812275 \h </w:instrText>
        </w:r>
        <w:r w:rsidR="004C0DDE" w:rsidRPr="004E149B">
          <w:rPr>
            <w:rFonts w:ascii="Museo Sans 300" w:hAnsi="Museo Sans 300"/>
            <w:iCs w:val="0"/>
            <w:webHidden/>
            <w:lang w:val="es-SV"/>
          </w:rPr>
        </w:r>
        <w:r w:rsidR="004C0DDE" w:rsidRPr="004E149B">
          <w:rPr>
            <w:rFonts w:ascii="Museo Sans 300" w:hAnsi="Museo Sans 300"/>
            <w:iCs w:val="0"/>
            <w:webHidden/>
            <w:lang w:val="es-SV"/>
          </w:rPr>
          <w:fldChar w:fldCharType="separate"/>
        </w:r>
        <w:r>
          <w:rPr>
            <w:rFonts w:ascii="Museo Sans 300" w:hAnsi="Museo Sans 300"/>
            <w:iCs w:val="0"/>
            <w:webHidden/>
            <w:lang w:val="es-SV"/>
          </w:rPr>
          <w:t>3</w:t>
        </w:r>
        <w:r w:rsidR="004C0DDE" w:rsidRPr="004E149B">
          <w:rPr>
            <w:rFonts w:ascii="Museo Sans 300" w:hAnsi="Museo Sans 300"/>
            <w:iCs w:val="0"/>
            <w:webHidden/>
            <w:lang w:val="es-SV"/>
          </w:rPr>
          <w:fldChar w:fldCharType="end"/>
        </w:r>
      </w:hyperlink>
    </w:p>
    <w:p w14:paraId="7EE3D1D1" w14:textId="50A66D9B" w:rsidR="004C0DDE" w:rsidRPr="004E149B" w:rsidRDefault="00EC486F" w:rsidP="008A1B73">
      <w:pPr>
        <w:pStyle w:val="TDC2"/>
        <w:spacing w:before="0" w:after="80"/>
        <w:rPr>
          <w:rFonts w:ascii="Museo Sans 300" w:hAnsi="Museo Sans 300"/>
          <w:b w:val="0"/>
          <w:bCs w:val="0"/>
          <w:noProof/>
          <w:sz w:val="20"/>
          <w:szCs w:val="20"/>
          <w:lang w:val="es-SV" w:eastAsia="es-SV"/>
        </w:rPr>
      </w:pPr>
      <w:hyperlink w:anchor="_Toc85812276" w:history="1">
        <w:r w:rsidR="004C0DDE" w:rsidRPr="004E149B">
          <w:rPr>
            <w:rStyle w:val="Hipervnculo"/>
            <w:rFonts w:ascii="Museo Sans 300" w:hAnsi="Museo Sans 300"/>
            <w:noProof/>
            <w:sz w:val="20"/>
            <w:szCs w:val="20"/>
            <w:lang w:val="es-SV"/>
          </w:rPr>
          <w:t>A.</w:t>
        </w:r>
        <w:r w:rsidR="004C0DDE" w:rsidRPr="004E149B">
          <w:rPr>
            <w:rFonts w:ascii="Museo Sans 300" w:hAnsi="Museo Sans 300"/>
            <w:b w:val="0"/>
            <w:bCs w:val="0"/>
            <w:noProof/>
            <w:sz w:val="20"/>
            <w:szCs w:val="20"/>
            <w:lang w:val="es-SV" w:eastAsia="es-SV"/>
          </w:rPr>
          <w:tab/>
        </w:r>
        <w:r w:rsidR="004C0DDE" w:rsidRPr="004E149B">
          <w:rPr>
            <w:rStyle w:val="Hipervnculo"/>
            <w:rFonts w:ascii="Museo Sans 300" w:hAnsi="Museo Sans 300"/>
            <w:noProof/>
            <w:sz w:val="20"/>
            <w:szCs w:val="20"/>
            <w:lang w:val="es-SV"/>
          </w:rPr>
          <w:t>OBJETIVO</w:t>
        </w:r>
        <w:r w:rsidR="004C0DDE" w:rsidRPr="004E149B">
          <w:rPr>
            <w:rFonts w:ascii="Museo Sans 300" w:hAnsi="Museo Sans 300"/>
            <w:noProof/>
            <w:webHidden/>
            <w:sz w:val="20"/>
            <w:szCs w:val="20"/>
            <w:lang w:val="es-SV"/>
          </w:rPr>
          <w:tab/>
        </w:r>
        <w:r w:rsidR="004C0DDE" w:rsidRPr="004E149B">
          <w:rPr>
            <w:rFonts w:ascii="Museo Sans 300" w:hAnsi="Museo Sans 300"/>
            <w:noProof/>
            <w:webHidden/>
            <w:sz w:val="20"/>
            <w:szCs w:val="20"/>
            <w:lang w:val="es-SV"/>
          </w:rPr>
          <w:fldChar w:fldCharType="begin"/>
        </w:r>
        <w:r w:rsidR="004C0DDE" w:rsidRPr="004E149B">
          <w:rPr>
            <w:rFonts w:ascii="Museo Sans 300" w:hAnsi="Museo Sans 300"/>
            <w:noProof/>
            <w:webHidden/>
            <w:sz w:val="20"/>
            <w:szCs w:val="20"/>
            <w:lang w:val="es-SV"/>
          </w:rPr>
          <w:instrText xml:space="preserve"> PAGEREF _Toc85812276 \h </w:instrText>
        </w:r>
        <w:r w:rsidR="004C0DDE" w:rsidRPr="004E149B">
          <w:rPr>
            <w:rFonts w:ascii="Museo Sans 300" w:hAnsi="Museo Sans 300"/>
            <w:noProof/>
            <w:webHidden/>
            <w:sz w:val="20"/>
            <w:szCs w:val="20"/>
            <w:lang w:val="es-SV"/>
          </w:rPr>
        </w:r>
        <w:r w:rsidR="004C0DDE" w:rsidRPr="004E149B">
          <w:rPr>
            <w:rFonts w:ascii="Museo Sans 300" w:hAnsi="Museo Sans 300"/>
            <w:noProof/>
            <w:webHidden/>
            <w:sz w:val="20"/>
            <w:szCs w:val="20"/>
            <w:lang w:val="es-SV"/>
          </w:rPr>
          <w:fldChar w:fldCharType="separate"/>
        </w:r>
        <w:r>
          <w:rPr>
            <w:rFonts w:ascii="Museo Sans 300" w:hAnsi="Museo Sans 300"/>
            <w:noProof/>
            <w:webHidden/>
            <w:sz w:val="20"/>
            <w:szCs w:val="20"/>
            <w:lang w:val="es-SV"/>
          </w:rPr>
          <w:t>3</w:t>
        </w:r>
        <w:r w:rsidR="004C0DDE" w:rsidRPr="004E149B">
          <w:rPr>
            <w:rFonts w:ascii="Museo Sans 300" w:hAnsi="Museo Sans 300"/>
            <w:noProof/>
            <w:webHidden/>
            <w:sz w:val="20"/>
            <w:szCs w:val="20"/>
            <w:lang w:val="es-SV"/>
          </w:rPr>
          <w:fldChar w:fldCharType="end"/>
        </w:r>
      </w:hyperlink>
    </w:p>
    <w:p w14:paraId="04F54307" w14:textId="58F95D91" w:rsidR="004C0DDE" w:rsidRPr="004E149B" w:rsidRDefault="00EC486F" w:rsidP="008A1B73">
      <w:pPr>
        <w:pStyle w:val="TDC2"/>
        <w:spacing w:before="0" w:after="80"/>
        <w:rPr>
          <w:rFonts w:ascii="Museo Sans 300" w:hAnsi="Museo Sans 300"/>
          <w:b w:val="0"/>
          <w:bCs w:val="0"/>
          <w:noProof/>
          <w:sz w:val="20"/>
          <w:szCs w:val="20"/>
          <w:lang w:val="es-SV" w:eastAsia="es-SV"/>
        </w:rPr>
      </w:pPr>
      <w:hyperlink w:anchor="_Toc85812277" w:history="1">
        <w:r w:rsidR="004C0DDE" w:rsidRPr="004E149B">
          <w:rPr>
            <w:rStyle w:val="Hipervnculo"/>
            <w:rFonts w:ascii="Museo Sans 300" w:hAnsi="Museo Sans 300"/>
            <w:noProof/>
            <w:sz w:val="20"/>
            <w:szCs w:val="20"/>
            <w:lang w:val="es-SV"/>
          </w:rPr>
          <w:t>B.</w:t>
        </w:r>
        <w:r w:rsidR="004C0DDE" w:rsidRPr="004E149B">
          <w:rPr>
            <w:rFonts w:ascii="Museo Sans 300" w:hAnsi="Museo Sans 300"/>
            <w:b w:val="0"/>
            <w:bCs w:val="0"/>
            <w:noProof/>
            <w:sz w:val="20"/>
            <w:szCs w:val="20"/>
            <w:lang w:val="es-SV" w:eastAsia="es-SV"/>
          </w:rPr>
          <w:tab/>
        </w:r>
        <w:r w:rsidR="004C0DDE" w:rsidRPr="004E149B">
          <w:rPr>
            <w:rStyle w:val="Hipervnculo"/>
            <w:rFonts w:ascii="Museo Sans 300" w:hAnsi="Museo Sans 300"/>
            <w:noProof/>
            <w:sz w:val="20"/>
            <w:szCs w:val="20"/>
            <w:lang w:val="es-SV"/>
          </w:rPr>
          <w:t>APLICACIÓN</w:t>
        </w:r>
        <w:r w:rsidR="004C0DDE" w:rsidRPr="004E149B">
          <w:rPr>
            <w:rFonts w:ascii="Museo Sans 300" w:hAnsi="Museo Sans 300"/>
            <w:noProof/>
            <w:webHidden/>
            <w:sz w:val="20"/>
            <w:szCs w:val="20"/>
            <w:lang w:val="es-SV"/>
          </w:rPr>
          <w:tab/>
        </w:r>
        <w:r w:rsidR="004C0DDE" w:rsidRPr="004E149B">
          <w:rPr>
            <w:rFonts w:ascii="Museo Sans 300" w:hAnsi="Museo Sans 300"/>
            <w:noProof/>
            <w:webHidden/>
            <w:sz w:val="20"/>
            <w:szCs w:val="20"/>
            <w:lang w:val="es-SV"/>
          </w:rPr>
          <w:fldChar w:fldCharType="begin"/>
        </w:r>
        <w:r w:rsidR="004C0DDE" w:rsidRPr="004E149B">
          <w:rPr>
            <w:rFonts w:ascii="Museo Sans 300" w:hAnsi="Museo Sans 300"/>
            <w:noProof/>
            <w:webHidden/>
            <w:sz w:val="20"/>
            <w:szCs w:val="20"/>
            <w:lang w:val="es-SV"/>
          </w:rPr>
          <w:instrText xml:space="preserve"> PAGEREF _Toc85812277 \h </w:instrText>
        </w:r>
        <w:r w:rsidR="004C0DDE" w:rsidRPr="004E149B">
          <w:rPr>
            <w:rFonts w:ascii="Museo Sans 300" w:hAnsi="Museo Sans 300"/>
            <w:noProof/>
            <w:webHidden/>
            <w:sz w:val="20"/>
            <w:szCs w:val="20"/>
            <w:lang w:val="es-SV"/>
          </w:rPr>
        </w:r>
        <w:r w:rsidR="004C0DDE" w:rsidRPr="004E149B">
          <w:rPr>
            <w:rFonts w:ascii="Museo Sans 300" w:hAnsi="Museo Sans 300"/>
            <w:noProof/>
            <w:webHidden/>
            <w:sz w:val="20"/>
            <w:szCs w:val="20"/>
            <w:lang w:val="es-SV"/>
          </w:rPr>
          <w:fldChar w:fldCharType="separate"/>
        </w:r>
        <w:r>
          <w:rPr>
            <w:rFonts w:ascii="Museo Sans 300" w:hAnsi="Museo Sans 300"/>
            <w:noProof/>
            <w:webHidden/>
            <w:sz w:val="20"/>
            <w:szCs w:val="20"/>
            <w:lang w:val="es-SV"/>
          </w:rPr>
          <w:t>3</w:t>
        </w:r>
        <w:r w:rsidR="004C0DDE" w:rsidRPr="004E149B">
          <w:rPr>
            <w:rFonts w:ascii="Museo Sans 300" w:hAnsi="Museo Sans 300"/>
            <w:noProof/>
            <w:webHidden/>
            <w:sz w:val="20"/>
            <w:szCs w:val="20"/>
            <w:lang w:val="es-SV"/>
          </w:rPr>
          <w:fldChar w:fldCharType="end"/>
        </w:r>
      </w:hyperlink>
    </w:p>
    <w:p w14:paraId="50192002" w14:textId="72EA2DCD" w:rsidR="004C0DDE" w:rsidRPr="004E149B" w:rsidRDefault="00EC486F" w:rsidP="008A1B73">
      <w:pPr>
        <w:pStyle w:val="TDC2"/>
        <w:spacing w:before="0" w:after="80"/>
        <w:rPr>
          <w:rFonts w:ascii="Museo Sans 300" w:hAnsi="Museo Sans 300"/>
          <w:b w:val="0"/>
          <w:bCs w:val="0"/>
          <w:noProof/>
          <w:sz w:val="20"/>
          <w:szCs w:val="20"/>
          <w:lang w:val="es-SV" w:eastAsia="es-SV"/>
        </w:rPr>
      </w:pPr>
      <w:hyperlink w:anchor="_Toc85812278" w:history="1">
        <w:r w:rsidR="004C0DDE" w:rsidRPr="004E149B">
          <w:rPr>
            <w:rStyle w:val="Hipervnculo"/>
            <w:rFonts w:ascii="Museo Sans 300" w:hAnsi="Museo Sans 300"/>
            <w:noProof/>
            <w:sz w:val="20"/>
            <w:szCs w:val="20"/>
            <w:lang w:val="es-SV"/>
          </w:rPr>
          <w:t>C.</w:t>
        </w:r>
        <w:r w:rsidR="004C0DDE" w:rsidRPr="004E149B">
          <w:rPr>
            <w:rFonts w:ascii="Museo Sans 300" w:hAnsi="Museo Sans 300"/>
            <w:b w:val="0"/>
            <w:bCs w:val="0"/>
            <w:noProof/>
            <w:sz w:val="20"/>
            <w:szCs w:val="20"/>
            <w:lang w:val="es-SV" w:eastAsia="es-SV"/>
          </w:rPr>
          <w:tab/>
        </w:r>
        <w:r w:rsidR="004C0DDE" w:rsidRPr="004E149B">
          <w:rPr>
            <w:rStyle w:val="Hipervnculo"/>
            <w:rFonts w:ascii="Museo Sans 300" w:hAnsi="Museo Sans 300"/>
            <w:noProof/>
            <w:sz w:val="20"/>
            <w:szCs w:val="20"/>
            <w:lang w:val="es-SV"/>
          </w:rPr>
          <w:t>ESTRUCTURA, CODIFICACIÓN Y DENOMINACIÓN</w:t>
        </w:r>
        <w:r w:rsidR="004C0DDE" w:rsidRPr="004E149B">
          <w:rPr>
            <w:rFonts w:ascii="Museo Sans 300" w:hAnsi="Museo Sans 300"/>
            <w:noProof/>
            <w:webHidden/>
            <w:sz w:val="20"/>
            <w:szCs w:val="20"/>
            <w:lang w:val="es-SV"/>
          </w:rPr>
          <w:tab/>
        </w:r>
        <w:r w:rsidR="004C0DDE" w:rsidRPr="004E149B">
          <w:rPr>
            <w:rFonts w:ascii="Museo Sans 300" w:hAnsi="Museo Sans 300"/>
            <w:noProof/>
            <w:webHidden/>
            <w:sz w:val="20"/>
            <w:szCs w:val="20"/>
            <w:lang w:val="es-SV"/>
          </w:rPr>
          <w:fldChar w:fldCharType="begin"/>
        </w:r>
        <w:r w:rsidR="004C0DDE" w:rsidRPr="004E149B">
          <w:rPr>
            <w:rFonts w:ascii="Museo Sans 300" w:hAnsi="Museo Sans 300"/>
            <w:noProof/>
            <w:webHidden/>
            <w:sz w:val="20"/>
            <w:szCs w:val="20"/>
            <w:lang w:val="es-SV"/>
          </w:rPr>
          <w:instrText xml:space="preserve"> PAGEREF _Toc85812278 \h </w:instrText>
        </w:r>
        <w:r w:rsidR="004C0DDE" w:rsidRPr="004E149B">
          <w:rPr>
            <w:rFonts w:ascii="Museo Sans 300" w:hAnsi="Museo Sans 300"/>
            <w:noProof/>
            <w:webHidden/>
            <w:sz w:val="20"/>
            <w:szCs w:val="20"/>
            <w:lang w:val="es-SV"/>
          </w:rPr>
        </w:r>
        <w:r w:rsidR="004C0DDE" w:rsidRPr="004E149B">
          <w:rPr>
            <w:rFonts w:ascii="Museo Sans 300" w:hAnsi="Museo Sans 300"/>
            <w:noProof/>
            <w:webHidden/>
            <w:sz w:val="20"/>
            <w:szCs w:val="20"/>
            <w:lang w:val="es-SV"/>
          </w:rPr>
          <w:fldChar w:fldCharType="separate"/>
        </w:r>
        <w:r>
          <w:rPr>
            <w:rFonts w:ascii="Museo Sans 300" w:hAnsi="Museo Sans 300"/>
            <w:noProof/>
            <w:webHidden/>
            <w:sz w:val="20"/>
            <w:szCs w:val="20"/>
            <w:lang w:val="es-SV"/>
          </w:rPr>
          <w:t>4</w:t>
        </w:r>
        <w:r w:rsidR="004C0DDE" w:rsidRPr="004E149B">
          <w:rPr>
            <w:rFonts w:ascii="Museo Sans 300" w:hAnsi="Museo Sans 300"/>
            <w:noProof/>
            <w:webHidden/>
            <w:sz w:val="20"/>
            <w:szCs w:val="20"/>
            <w:lang w:val="es-SV"/>
          </w:rPr>
          <w:fldChar w:fldCharType="end"/>
        </w:r>
      </w:hyperlink>
    </w:p>
    <w:p w14:paraId="6EEDDCF7" w14:textId="25AE7FC5" w:rsidR="004C0DDE" w:rsidRPr="004E149B" w:rsidRDefault="00EC486F" w:rsidP="008A1B73">
      <w:pPr>
        <w:pStyle w:val="TDC2"/>
        <w:spacing w:before="0" w:after="80"/>
        <w:rPr>
          <w:rFonts w:ascii="Museo Sans 300" w:hAnsi="Museo Sans 300"/>
          <w:b w:val="0"/>
          <w:bCs w:val="0"/>
          <w:noProof/>
          <w:sz w:val="20"/>
          <w:szCs w:val="20"/>
          <w:lang w:val="es-SV" w:eastAsia="es-SV"/>
        </w:rPr>
      </w:pPr>
      <w:hyperlink w:anchor="_Toc85812279" w:history="1">
        <w:r w:rsidR="004C0DDE" w:rsidRPr="004E149B">
          <w:rPr>
            <w:rStyle w:val="Hipervnculo"/>
            <w:rFonts w:ascii="Museo Sans 300" w:hAnsi="Museo Sans 300"/>
            <w:noProof/>
            <w:sz w:val="20"/>
            <w:szCs w:val="20"/>
            <w:lang w:val="es-SV"/>
          </w:rPr>
          <w:t>D.</w:t>
        </w:r>
        <w:r w:rsidR="004C0DDE" w:rsidRPr="004E149B">
          <w:rPr>
            <w:rFonts w:ascii="Museo Sans 300" w:hAnsi="Museo Sans 300"/>
            <w:b w:val="0"/>
            <w:bCs w:val="0"/>
            <w:noProof/>
            <w:sz w:val="20"/>
            <w:szCs w:val="20"/>
            <w:lang w:val="es-SV" w:eastAsia="es-SV"/>
          </w:rPr>
          <w:tab/>
        </w:r>
        <w:r w:rsidR="004C0DDE" w:rsidRPr="004E149B">
          <w:rPr>
            <w:rStyle w:val="Hipervnculo"/>
            <w:rFonts w:ascii="Museo Sans 300" w:hAnsi="Museo Sans 300"/>
            <w:noProof/>
            <w:sz w:val="20"/>
            <w:szCs w:val="20"/>
            <w:lang w:val="es-SV"/>
          </w:rPr>
          <w:t>CIERRE DEL EJERCICIO ECONÓMICO</w:t>
        </w:r>
        <w:r w:rsidR="004C0DDE" w:rsidRPr="004E149B">
          <w:rPr>
            <w:rFonts w:ascii="Museo Sans 300" w:hAnsi="Museo Sans 300"/>
            <w:noProof/>
            <w:webHidden/>
            <w:sz w:val="20"/>
            <w:szCs w:val="20"/>
            <w:lang w:val="es-SV"/>
          </w:rPr>
          <w:tab/>
        </w:r>
        <w:r w:rsidR="004C0DDE" w:rsidRPr="004E149B">
          <w:rPr>
            <w:rFonts w:ascii="Museo Sans 300" w:hAnsi="Museo Sans 300"/>
            <w:noProof/>
            <w:webHidden/>
            <w:sz w:val="20"/>
            <w:szCs w:val="20"/>
            <w:lang w:val="es-SV"/>
          </w:rPr>
          <w:fldChar w:fldCharType="begin"/>
        </w:r>
        <w:r w:rsidR="004C0DDE" w:rsidRPr="004E149B">
          <w:rPr>
            <w:rFonts w:ascii="Museo Sans 300" w:hAnsi="Museo Sans 300"/>
            <w:noProof/>
            <w:webHidden/>
            <w:sz w:val="20"/>
            <w:szCs w:val="20"/>
            <w:lang w:val="es-SV"/>
          </w:rPr>
          <w:instrText xml:space="preserve"> PAGEREF _Toc85812279 \h </w:instrText>
        </w:r>
        <w:r w:rsidR="004C0DDE" w:rsidRPr="004E149B">
          <w:rPr>
            <w:rFonts w:ascii="Museo Sans 300" w:hAnsi="Museo Sans 300"/>
            <w:noProof/>
            <w:webHidden/>
            <w:sz w:val="20"/>
            <w:szCs w:val="20"/>
            <w:lang w:val="es-SV"/>
          </w:rPr>
        </w:r>
        <w:r w:rsidR="004C0DDE" w:rsidRPr="004E149B">
          <w:rPr>
            <w:rFonts w:ascii="Museo Sans 300" w:hAnsi="Museo Sans 300"/>
            <w:noProof/>
            <w:webHidden/>
            <w:sz w:val="20"/>
            <w:szCs w:val="20"/>
            <w:lang w:val="es-SV"/>
          </w:rPr>
          <w:fldChar w:fldCharType="separate"/>
        </w:r>
        <w:r>
          <w:rPr>
            <w:rFonts w:ascii="Museo Sans 300" w:hAnsi="Museo Sans 300"/>
            <w:noProof/>
            <w:webHidden/>
            <w:sz w:val="20"/>
            <w:szCs w:val="20"/>
            <w:lang w:val="es-SV"/>
          </w:rPr>
          <w:t>7</w:t>
        </w:r>
        <w:r w:rsidR="004C0DDE" w:rsidRPr="004E149B">
          <w:rPr>
            <w:rFonts w:ascii="Museo Sans 300" w:hAnsi="Museo Sans 300"/>
            <w:noProof/>
            <w:webHidden/>
            <w:sz w:val="20"/>
            <w:szCs w:val="20"/>
            <w:lang w:val="es-SV"/>
          </w:rPr>
          <w:fldChar w:fldCharType="end"/>
        </w:r>
      </w:hyperlink>
    </w:p>
    <w:p w14:paraId="3642F3AE" w14:textId="6DF5463C" w:rsidR="004C0DDE" w:rsidRPr="004E149B" w:rsidRDefault="00EC486F" w:rsidP="008A1B73">
      <w:pPr>
        <w:pStyle w:val="TDC2"/>
        <w:spacing w:before="0" w:after="80"/>
        <w:rPr>
          <w:rFonts w:ascii="Museo Sans 300" w:hAnsi="Museo Sans 300"/>
          <w:b w:val="0"/>
          <w:bCs w:val="0"/>
          <w:noProof/>
          <w:sz w:val="20"/>
          <w:szCs w:val="20"/>
          <w:lang w:val="es-SV" w:eastAsia="es-SV"/>
        </w:rPr>
      </w:pPr>
      <w:hyperlink w:anchor="_Toc85812280" w:history="1">
        <w:r w:rsidR="004C0DDE" w:rsidRPr="004E149B">
          <w:rPr>
            <w:rStyle w:val="Hipervnculo"/>
            <w:rFonts w:ascii="Museo Sans 300" w:hAnsi="Museo Sans 300"/>
            <w:noProof/>
            <w:sz w:val="20"/>
            <w:szCs w:val="20"/>
            <w:lang w:val="es-SV"/>
          </w:rPr>
          <w:t>E.</w:t>
        </w:r>
        <w:r w:rsidR="004C0DDE" w:rsidRPr="004E149B">
          <w:rPr>
            <w:rFonts w:ascii="Museo Sans 300" w:hAnsi="Museo Sans 300"/>
            <w:b w:val="0"/>
            <w:bCs w:val="0"/>
            <w:noProof/>
            <w:sz w:val="20"/>
            <w:szCs w:val="20"/>
            <w:lang w:val="es-SV" w:eastAsia="es-SV"/>
          </w:rPr>
          <w:tab/>
        </w:r>
        <w:r w:rsidR="004C0DDE" w:rsidRPr="004E149B">
          <w:rPr>
            <w:rStyle w:val="Hipervnculo"/>
            <w:rFonts w:ascii="Museo Sans 300" w:hAnsi="Museo Sans 300"/>
            <w:noProof/>
            <w:sz w:val="20"/>
            <w:szCs w:val="20"/>
            <w:lang w:val="es-SV"/>
          </w:rPr>
          <w:t>REGISTROS</w:t>
        </w:r>
        <w:r w:rsidR="004C0DDE" w:rsidRPr="004E149B">
          <w:rPr>
            <w:rFonts w:ascii="Museo Sans 300" w:hAnsi="Museo Sans 300"/>
            <w:noProof/>
            <w:webHidden/>
            <w:sz w:val="20"/>
            <w:szCs w:val="20"/>
            <w:lang w:val="es-SV"/>
          </w:rPr>
          <w:tab/>
        </w:r>
        <w:r w:rsidR="004C0DDE" w:rsidRPr="004E149B">
          <w:rPr>
            <w:rFonts w:ascii="Museo Sans 300" w:hAnsi="Museo Sans 300"/>
            <w:noProof/>
            <w:webHidden/>
            <w:sz w:val="20"/>
            <w:szCs w:val="20"/>
            <w:lang w:val="es-SV"/>
          </w:rPr>
          <w:fldChar w:fldCharType="begin"/>
        </w:r>
        <w:r w:rsidR="004C0DDE" w:rsidRPr="004E149B">
          <w:rPr>
            <w:rFonts w:ascii="Museo Sans 300" w:hAnsi="Museo Sans 300"/>
            <w:noProof/>
            <w:webHidden/>
            <w:sz w:val="20"/>
            <w:szCs w:val="20"/>
            <w:lang w:val="es-SV"/>
          </w:rPr>
          <w:instrText xml:space="preserve"> PAGEREF _Toc85812280 \h </w:instrText>
        </w:r>
        <w:r w:rsidR="004C0DDE" w:rsidRPr="004E149B">
          <w:rPr>
            <w:rFonts w:ascii="Museo Sans 300" w:hAnsi="Museo Sans 300"/>
            <w:noProof/>
            <w:webHidden/>
            <w:sz w:val="20"/>
            <w:szCs w:val="20"/>
            <w:lang w:val="es-SV"/>
          </w:rPr>
        </w:r>
        <w:r w:rsidR="004C0DDE" w:rsidRPr="004E149B">
          <w:rPr>
            <w:rFonts w:ascii="Museo Sans 300" w:hAnsi="Museo Sans 300"/>
            <w:noProof/>
            <w:webHidden/>
            <w:sz w:val="20"/>
            <w:szCs w:val="20"/>
            <w:lang w:val="es-SV"/>
          </w:rPr>
          <w:fldChar w:fldCharType="separate"/>
        </w:r>
        <w:r>
          <w:rPr>
            <w:rFonts w:ascii="Museo Sans 300" w:hAnsi="Museo Sans 300"/>
            <w:noProof/>
            <w:webHidden/>
            <w:sz w:val="20"/>
            <w:szCs w:val="20"/>
            <w:lang w:val="es-SV"/>
          </w:rPr>
          <w:t>8</w:t>
        </w:r>
        <w:r w:rsidR="004C0DDE" w:rsidRPr="004E149B">
          <w:rPr>
            <w:rFonts w:ascii="Museo Sans 300" w:hAnsi="Museo Sans 300"/>
            <w:noProof/>
            <w:webHidden/>
            <w:sz w:val="20"/>
            <w:szCs w:val="20"/>
            <w:lang w:val="es-SV"/>
          </w:rPr>
          <w:fldChar w:fldCharType="end"/>
        </w:r>
      </w:hyperlink>
    </w:p>
    <w:p w14:paraId="418B2F1B" w14:textId="59C97021" w:rsidR="004C0DDE" w:rsidRPr="004E149B" w:rsidRDefault="00EC486F" w:rsidP="008A1B73">
      <w:pPr>
        <w:pStyle w:val="TDC2"/>
        <w:spacing w:before="0" w:after="80"/>
        <w:rPr>
          <w:rFonts w:ascii="Museo Sans 300" w:hAnsi="Museo Sans 300"/>
          <w:b w:val="0"/>
          <w:bCs w:val="0"/>
          <w:noProof/>
          <w:sz w:val="20"/>
          <w:szCs w:val="20"/>
          <w:lang w:val="es-SV" w:eastAsia="es-SV"/>
        </w:rPr>
      </w:pPr>
      <w:hyperlink w:anchor="_Toc85812281" w:history="1">
        <w:r w:rsidR="004C0DDE" w:rsidRPr="004E149B">
          <w:rPr>
            <w:rStyle w:val="Hipervnculo"/>
            <w:rFonts w:ascii="Museo Sans 300" w:hAnsi="Museo Sans 300"/>
            <w:noProof/>
            <w:sz w:val="20"/>
            <w:szCs w:val="20"/>
            <w:lang w:val="es-SV"/>
          </w:rPr>
          <w:t>F.</w:t>
        </w:r>
        <w:r w:rsidR="004C0DDE" w:rsidRPr="004E149B">
          <w:rPr>
            <w:rFonts w:ascii="Museo Sans 300" w:hAnsi="Museo Sans 300"/>
            <w:b w:val="0"/>
            <w:bCs w:val="0"/>
            <w:noProof/>
            <w:sz w:val="20"/>
            <w:szCs w:val="20"/>
            <w:lang w:val="es-SV" w:eastAsia="es-SV"/>
          </w:rPr>
          <w:tab/>
        </w:r>
        <w:r w:rsidR="004C0DDE" w:rsidRPr="004E149B">
          <w:rPr>
            <w:rStyle w:val="Hipervnculo"/>
            <w:rFonts w:ascii="Museo Sans 300" w:hAnsi="Museo Sans 300"/>
            <w:noProof/>
            <w:sz w:val="20"/>
            <w:szCs w:val="20"/>
            <w:lang w:val="es-SV"/>
          </w:rPr>
          <w:t>CONTROL INTERNO APLICADO A LOS REGISTROS CONTABLES</w:t>
        </w:r>
        <w:r w:rsidR="004C0DDE" w:rsidRPr="004E149B">
          <w:rPr>
            <w:rFonts w:ascii="Museo Sans 300" w:hAnsi="Museo Sans 300"/>
            <w:noProof/>
            <w:webHidden/>
            <w:sz w:val="20"/>
            <w:szCs w:val="20"/>
            <w:lang w:val="es-SV"/>
          </w:rPr>
          <w:tab/>
        </w:r>
        <w:r w:rsidR="004C0DDE" w:rsidRPr="004E149B">
          <w:rPr>
            <w:rFonts w:ascii="Museo Sans 300" w:hAnsi="Museo Sans 300"/>
            <w:noProof/>
            <w:webHidden/>
            <w:sz w:val="20"/>
            <w:szCs w:val="20"/>
            <w:lang w:val="es-SV"/>
          </w:rPr>
          <w:fldChar w:fldCharType="begin"/>
        </w:r>
        <w:r w:rsidR="004C0DDE" w:rsidRPr="004E149B">
          <w:rPr>
            <w:rFonts w:ascii="Museo Sans 300" w:hAnsi="Museo Sans 300"/>
            <w:noProof/>
            <w:webHidden/>
            <w:sz w:val="20"/>
            <w:szCs w:val="20"/>
            <w:lang w:val="es-SV"/>
          </w:rPr>
          <w:instrText xml:space="preserve"> PAGEREF _Toc85812281 \h </w:instrText>
        </w:r>
        <w:r w:rsidR="004C0DDE" w:rsidRPr="004E149B">
          <w:rPr>
            <w:rFonts w:ascii="Museo Sans 300" w:hAnsi="Museo Sans 300"/>
            <w:noProof/>
            <w:webHidden/>
            <w:sz w:val="20"/>
            <w:szCs w:val="20"/>
            <w:lang w:val="es-SV"/>
          </w:rPr>
        </w:r>
        <w:r w:rsidR="004C0DDE" w:rsidRPr="004E149B">
          <w:rPr>
            <w:rFonts w:ascii="Museo Sans 300" w:hAnsi="Museo Sans 300"/>
            <w:noProof/>
            <w:webHidden/>
            <w:sz w:val="20"/>
            <w:szCs w:val="20"/>
            <w:lang w:val="es-SV"/>
          </w:rPr>
          <w:fldChar w:fldCharType="separate"/>
        </w:r>
        <w:r>
          <w:rPr>
            <w:rFonts w:ascii="Museo Sans 300" w:hAnsi="Museo Sans 300"/>
            <w:noProof/>
            <w:webHidden/>
            <w:sz w:val="20"/>
            <w:szCs w:val="20"/>
            <w:lang w:val="es-SV"/>
          </w:rPr>
          <w:t>9</w:t>
        </w:r>
        <w:r w:rsidR="004C0DDE" w:rsidRPr="004E149B">
          <w:rPr>
            <w:rFonts w:ascii="Museo Sans 300" w:hAnsi="Museo Sans 300"/>
            <w:noProof/>
            <w:webHidden/>
            <w:sz w:val="20"/>
            <w:szCs w:val="20"/>
            <w:lang w:val="es-SV"/>
          </w:rPr>
          <w:fldChar w:fldCharType="end"/>
        </w:r>
      </w:hyperlink>
    </w:p>
    <w:p w14:paraId="139AF0EF" w14:textId="5BCC439E" w:rsidR="004C0DDE" w:rsidRPr="004E149B" w:rsidRDefault="00EC486F" w:rsidP="008A1B73">
      <w:pPr>
        <w:pStyle w:val="TDC2"/>
        <w:spacing w:before="0" w:after="80"/>
        <w:rPr>
          <w:rFonts w:ascii="Museo Sans 300" w:hAnsi="Museo Sans 300"/>
          <w:b w:val="0"/>
          <w:bCs w:val="0"/>
          <w:noProof/>
          <w:sz w:val="20"/>
          <w:szCs w:val="20"/>
          <w:lang w:val="es-SV" w:eastAsia="es-SV"/>
        </w:rPr>
      </w:pPr>
      <w:hyperlink w:anchor="_Toc85812282" w:history="1">
        <w:r w:rsidR="004C0DDE" w:rsidRPr="004E149B">
          <w:rPr>
            <w:rStyle w:val="Hipervnculo"/>
            <w:rFonts w:ascii="Museo Sans 300" w:hAnsi="Museo Sans 300"/>
            <w:noProof/>
            <w:sz w:val="20"/>
            <w:szCs w:val="20"/>
            <w:lang w:val="es-SV"/>
          </w:rPr>
          <w:t>G.</w:t>
        </w:r>
        <w:r w:rsidR="004C0DDE" w:rsidRPr="004E149B">
          <w:rPr>
            <w:rFonts w:ascii="Museo Sans 300" w:hAnsi="Museo Sans 300"/>
            <w:b w:val="0"/>
            <w:bCs w:val="0"/>
            <w:noProof/>
            <w:sz w:val="20"/>
            <w:szCs w:val="20"/>
            <w:lang w:val="es-SV" w:eastAsia="es-SV"/>
          </w:rPr>
          <w:tab/>
        </w:r>
        <w:r w:rsidR="004C0DDE" w:rsidRPr="004E149B">
          <w:rPr>
            <w:rStyle w:val="Hipervnculo"/>
            <w:rFonts w:ascii="Museo Sans 300" w:hAnsi="Museo Sans 300"/>
            <w:noProof/>
            <w:sz w:val="20"/>
            <w:szCs w:val="20"/>
            <w:lang w:val="es-SV"/>
          </w:rPr>
          <w:t>REGISTRO Y ARCHIVO DE DOCUMENTACIÓN CONTABLE</w:t>
        </w:r>
        <w:r w:rsidR="004C0DDE" w:rsidRPr="004E149B">
          <w:rPr>
            <w:rFonts w:ascii="Museo Sans 300" w:hAnsi="Museo Sans 300"/>
            <w:noProof/>
            <w:webHidden/>
            <w:sz w:val="20"/>
            <w:szCs w:val="20"/>
            <w:lang w:val="es-SV"/>
          </w:rPr>
          <w:tab/>
        </w:r>
        <w:r w:rsidR="004C0DDE" w:rsidRPr="004E149B">
          <w:rPr>
            <w:rFonts w:ascii="Museo Sans 300" w:hAnsi="Museo Sans 300"/>
            <w:noProof/>
            <w:webHidden/>
            <w:sz w:val="20"/>
            <w:szCs w:val="20"/>
            <w:lang w:val="es-SV"/>
          </w:rPr>
          <w:fldChar w:fldCharType="begin"/>
        </w:r>
        <w:r w:rsidR="004C0DDE" w:rsidRPr="004E149B">
          <w:rPr>
            <w:rFonts w:ascii="Museo Sans 300" w:hAnsi="Museo Sans 300"/>
            <w:noProof/>
            <w:webHidden/>
            <w:sz w:val="20"/>
            <w:szCs w:val="20"/>
            <w:lang w:val="es-SV"/>
          </w:rPr>
          <w:instrText xml:space="preserve"> PAGEREF _Toc85812282 \h </w:instrText>
        </w:r>
        <w:r w:rsidR="004C0DDE" w:rsidRPr="004E149B">
          <w:rPr>
            <w:rFonts w:ascii="Museo Sans 300" w:hAnsi="Museo Sans 300"/>
            <w:noProof/>
            <w:webHidden/>
            <w:sz w:val="20"/>
            <w:szCs w:val="20"/>
            <w:lang w:val="es-SV"/>
          </w:rPr>
        </w:r>
        <w:r w:rsidR="004C0DDE" w:rsidRPr="004E149B">
          <w:rPr>
            <w:rFonts w:ascii="Museo Sans 300" w:hAnsi="Museo Sans 300"/>
            <w:noProof/>
            <w:webHidden/>
            <w:sz w:val="20"/>
            <w:szCs w:val="20"/>
            <w:lang w:val="es-SV"/>
          </w:rPr>
          <w:fldChar w:fldCharType="separate"/>
        </w:r>
        <w:r>
          <w:rPr>
            <w:rFonts w:ascii="Museo Sans 300" w:hAnsi="Museo Sans 300"/>
            <w:noProof/>
            <w:webHidden/>
            <w:sz w:val="20"/>
            <w:szCs w:val="20"/>
            <w:lang w:val="es-SV"/>
          </w:rPr>
          <w:t>9</w:t>
        </w:r>
        <w:r w:rsidR="004C0DDE" w:rsidRPr="004E149B">
          <w:rPr>
            <w:rFonts w:ascii="Museo Sans 300" w:hAnsi="Museo Sans 300"/>
            <w:noProof/>
            <w:webHidden/>
            <w:sz w:val="20"/>
            <w:szCs w:val="20"/>
            <w:lang w:val="es-SV"/>
          </w:rPr>
          <w:fldChar w:fldCharType="end"/>
        </w:r>
      </w:hyperlink>
    </w:p>
    <w:p w14:paraId="3A19B74C" w14:textId="42C949FC" w:rsidR="004C0DDE" w:rsidRPr="004E149B" w:rsidRDefault="00EC486F" w:rsidP="008A1B73">
      <w:pPr>
        <w:pStyle w:val="TDC2"/>
        <w:spacing w:before="0" w:after="80"/>
        <w:rPr>
          <w:rFonts w:ascii="Museo Sans 300" w:hAnsi="Museo Sans 300"/>
          <w:b w:val="0"/>
          <w:bCs w:val="0"/>
          <w:noProof/>
          <w:sz w:val="20"/>
          <w:szCs w:val="20"/>
          <w:lang w:val="es-SV" w:eastAsia="es-SV"/>
        </w:rPr>
      </w:pPr>
      <w:hyperlink w:anchor="_Toc85812283" w:history="1">
        <w:r w:rsidR="004C0DDE" w:rsidRPr="004E149B">
          <w:rPr>
            <w:rStyle w:val="Hipervnculo"/>
            <w:rFonts w:ascii="Museo Sans 300" w:hAnsi="Museo Sans 300"/>
            <w:noProof/>
            <w:sz w:val="20"/>
            <w:szCs w:val="20"/>
            <w:lang w:val="es-SV"/>
          </w:rPr>
          <w:t>H.</w:t>
        </w:r>
        <w:r w:rsidR="004C0DDE" w:rsidRPr="004E149B">
          <w:rPr>
            <w:rFonts w:ascii="Museo Sans 300" w:hAnsi="Museo Sans 300"/>
            <w:b w:val="0"/>
            <w:bCs w:val="0"/>
            <w:noProof/>
            <w:sz w:val="20"/>
            <w:szCs w:val="20"/>
            <w:lang w:val="es-SV" w:eastAsia="es-SV"/>
          </w:rPr>
          <w:tab/>
        </w:r>
        <w:r w:rsidR="004C0DDE" w:rsidRPr="004E149B">
          <w:rPr>
            <w:rStyle w:val="Hipervnculo"/>
            <w:rFonts w:ascii="Museo Sans 300" w:hAnsi="Museo Sans 300"/>
            <w:noProof/>
            <w:sz w:val="20"/>
            <w:szCs w:val="20"/>
            <w:lang w:val="es-SV"/>
          </w:rPr>
          <w:t>SEPARACIÓN DE INGRESOS Y GASTOS</w:t>
        </w:r>
        <w:r w:rsidR="004C0DDE" w:rsidRPr="004E149B">
          <w:rPr>
            <w:rFonts w:ascii="Museo Sans 300" w:hAnsi="Museo Sans 300"/>
            <w:noProof/>
            <w:webHidden/>
            <w:sz w:val="20"/>
            <w:szCs w:val="20"/>
            <w:lang w:val="es-SV"/>
          </w:rPr>
          <w:tab/>
        </w:r>
        <w:r w:rsidR="004C0DDE" w:rsidRPr="004E149B">
          <w:rPr>
            <w:rFonts w:ascii="Museo Sans 300" w:hAnsi="Museo Sans 300"/>
            <w:noProof/>
            <w:webHidden/>
            <w:sz w:val="20"/>
            <w:szCs w:val="20"/>
            <w:lang w:val="es-SV"/>
          </w:rPr>
          <w:fldChar w:fldCharType="begin"/>
        </w:r>
        <w:r w:rsidR="004C0DDE" w:rsidRPr="004E149B">
          <w:rPr>
            <w:rFonts w:ascii="Museo Sans 300" w:hAnsi="Museo Sans 300"/>
            <w:noProof/>
            <w:webHidden/>
            <w:sz w:val="20"/>
            <w:szCs w:val="20"/>
            <w:lang w:val="es-SV"/>
          </w:rPr>
          <w:instrText xml:space="preserve"> PAGEREF _Toc85812283 \h </w:instrText>
        </w:r>
        <w:r w:rsidR="004C0DDE" w:rsidRPr="004E149B">
          <w:rPr>
            <w:rFonts w:ascii="Museo Sans 300" w:hAnsi="Museo Sans 300"/>
            <w:noProof/>
            <w:webHidden/>
            <w:sz w:val="20"/>
            <w:szCs w:val="20"/>
            <w:lang w:val="es-SV"/>
          </w:rPr>
        </w:r>
        <w:r w:rsidR="004C0DDE" w:rsidRPr="004E149B">
          <w:rPr>
            <w:rFonts w:ascii="Museo Sans 300" w:hAnsi="Museo Sans 300"/>
            <w:noProof/>
            <w:webHidden/>
            <w:sz w:val="20"/>
            <w:szCs w:val="20"/>
            <w:lang w:val="es-SV"/>
          </w:rPr>
          <w:fldChar w:fldCharType="separate"/>
        </w:r>
        <w:r>
          <w:rPr>
            <w:rFonts w:ascii="Museo Sans 300" w:hAnsi="Museo Sans 300"/>
            <w:noProof/>
            <w:webHidden/>
            <w:sz w:val="20"/>
            <w:szCs w:val="20"/>
            <w:lang w:val="es-SV"/>
          </w:rPr>
          <w:t>10</w:t>
        </w:r>
        <w:r w:rsidR="004C0DDE" w:rsidRPr="004E149B">
          <w:rPr>
            <w:rFonts w:ascii="Museo Sans 300" w:hAnsi="Museo Sans 300"/>
            <w:noProof/>
            <w:webHidden/>
            <w:sz w:val="20"/>
            <w:szCs w:val="20"/>
            <w:lang w:val="es-SV"/>
          </w:rPr>
          <w:fldChar w:fldCharType="end"/>
        </w:r>
      </w:hyperlink>
    </w:p>
    <w:p w14:paraId="0799BA7A" w14:textId="02AD76C7" w:rsidR="004C0DDE" w:rsidRPr="004E149B" w:rsidRDefault="00EC486F" w:rsidP="008A1B73">
      <w:pPr>
        <w:pStyle w:val="TDC2"/>
        <w:spacing w:before="0" w:after="80"/>
        <w:rPr>
          <w:rFonts w:ascii="Museo Sans 300" w:hAnsi="Museo Sans 300"/>
          <w:b w:val="0"/>
          <w:bCs w:val="0"/>
          <w:noProof/>
          <w:sz w:val="20"/>
          <w:szCs w:val="20"/>
          <w:lang w:val="es-SV" w:eastAsia="es-SV"/>
        </w:rPr>
      </w:pPr>
      <w:hyperlink w:anchor="_Toc85812284" w:history="1">
        <w:r w:rsidR="004C0DDE" w:rsidRPr="004E149B">
          <w:rPr>
            <w:rStyle w:val="Hipervnculo"/>
            <w:rFonts w:ascii="Museo Sans 300" w:hAnsi="Museo Sans 300"/>
            <w:noProof/>
            <w:sz w:val="20"/>
            <w:szCs w:val="20"/>
            <w:lang w:val="es-SV"/>
          </w:rPr>
          <w:t>I.</w:t>
        </w:r>
        <w:r w:rsidR="004C0DDE" w:rsidRPr="004E149B">
          <w:rPr>
            <w:rFonts w:ascii="Museo Sans 300" w:hAnsi="Museo Sans 300"/>
            <w:b w:val="0"/>
            <w:bCs w:val="0"/>
            <w:noProof/>
            <w:sz w:val="20"/>
            <w:szCs w:val="20"/>
            <w:lang w:val="es-SV" w:eastAsia="es-SV"/>
          </w:rPr>
          <w:tab/>
        </w:r>
        <w:r w:rsidR="004C0DDE" w:rsidRPr="004E149B">
          <w:rPr>
            <w:rStyle w:val="Hipervnculo"/>
            <w:rFonts w:ascii="Museo Sans 300" w:hAnsi="Museo Sans 300"/>
            <w:noProof/>
            <w:sz w:val="20"/>
            <w:szCs w:val="20"/>
            <w:lang w:val="es-SV"/>
          </w:rPr>
          <w:t>APROBACIÓN Y MODIFICACIÓN DE SISTEMAS CONTABLES</w:t>
        </w:r>
        <w:r w:rsidR="004C0DDE" w:rsidRPr="004E149B">
          <w:rPr>
            <w:rFonts w:ascii="Museo Sans 300" w:hAnsi="Museo Sans 300"/>
            <w:noProof/>
            <w:webHidden/>
            <w:sz w:val="20"/>
            <w:szCs w:val="20"/>
            <w:lang w:val="es-SV"/>
          </w:rPr>
          <w:tab/>
        </w:r>
        <w:r w:rsidR="004C0DDE" w:rsidRPr="004E149B">
          <w:rPr>
            <w:rFonts w:ascii="Museo Sans 300" w:hAnsi="Museo Sans 300"/>
            <w:noProof/>
            <w:webHidden/>
            <w:sz w:val="20"/>
            <w:szCs w:val="20"/>
            <w:lang w:val="es-SV"/>
          </w:rPr>
          <w:fldChar w:fldCharType="begin"/>
        </w:r>
        <w:r w:rsidR="004C0DDE" w:rsidRPr="004E149B">
          <w:rPr>
            <w:rFonts w:ascii="Museo Sans 300" w:hAnsi="Museo Sans 300"/>
            <w:noProof/>
            <w:webHidden/>
            <w:sz w:val="20"/>
            <w:szCs w:val="20"/>
            <w:lang w:val="es-SV"/>
          </w:rPr>
          <w:instrText xml:space="preserve"> PAGEREF _Toc85812284 \h </w:instrText>
        </w:r>
        <w:r w:rsidR="004C0DDE" w:rsidRPr="004E149B">
          <w:rPr>
            <w:rFonts w:ascii="Museo Sans 300" w:hAnsi="Museo Sans 300"/>
            <w:noProof/>
            <w:webHidden/>
            <w:sz w:val="20"/>
            <w:szCs w:val="20"/>
            <w:lang w:val="es-SV"/>
          </w:rPr>
        </w:r>
        <w:r w:rsidR="004C0DDE" w:rsidRPr="004E149B">
          <w:rPr>
            <w:rFonts w:ascii="Museo Sans 300" w:hAnsi="Museo Sans 300"/>
            <w:noProof/>
            <w:webHidden/>
            <w:sz w:val="20"/>
            <w:szCs w:val="20"/>
            <w:lang w:val="es-SV"/>
          </w:rPr>
          <w:fldChar w:fldCharType="separate"/>
        </w:r>
        <w:r>
          <w:rPr>
            <w:rFonts w:ascii="Museo Sans 300" w:hAnsi="Museo Sans 300"/>
            <w:noProof/>
            <w:webHidden/>
            <w:sz w:val="20"/>
            <w:szCs w:val="20"/>
            <w:lang w:val="es-SV"/>
          </w:rPr>
          <w:t>10</w:t>
        </w:r>
        <w:r w:rsidR="004C0DDE" w:rsidRPr="004E149B">
          <w:rPr>
            <w:rFonts w:ascii="Museo Sans 300" w:hAnsi="Museo Sans 300"/>
            <w:noProof/>
            <w:webHidden/>
            <w:sz w:val="20"/>
            <w:szCs w:val="20"/>
            <w:lang w:val="es-SV"/>
          </w:rPr>
          <w:fldChar w:fldCharType="end"/>
        </w:r>
      </w:hyperlink>
    </w:p>
    <w:p w14:paraId="2F9381F5" w14:textId="7D769091" w:rsidR="004C0DDE" w:rsidRPr="004E149B" w:rsidRDefault="00EC486F" w:rsidP="008A1B73">
      <w:pPr>
        <w:pStyle w:val="TDC2"/>
        <w:spacing w:before="0" w:after="80"/>
        <w:rPr>
          <w:rFonts w:ascii="Museo Sans 300" w:hAnsi="Museo Sans 300"/>
          <w:b w:val="0"/>
          <w:bCs w:val="0"/>
          <w:noProof/>
          <w:sz w:val="20"/>
          <w:szCs w:val="20"/>
          <w:lang w:val="es-SV" w:eastAsia="es-SV"/>
        </w:rPr>
      </w:pPr>
      <w:hyperlink w:anchor="_Toc85812307" w:history="1">
        <w:r w:rsidR="004C0DDE" w:rsidRPr="004E149B">
          <w:rPr>
            <w:rStyle w:val="Hipervnculo"/>
            <w:rFonts w:ascii="Museo Sans 300" w:hAnsi="Museo Sans 300"/>
            <w:noProof/>
            <w:sz w:val="20"/>
            <w:szCs w:val="20"/>
            <w:lang w:val="es-SV"/>
          </w:rPr>
          <w:t>J.</w:t>
        </w:r>
        <w:r w:rsidR="004C0DDE" w:rsidRPr="004E149B">
          <w:rPr>
            <w:rFonts w:ascii="Museo Sans 300" w:hAnsi="Museo Sans 300"/>
            <w:b w:val="0"/>
            <w:bCs w:val="0"/>
            <w:noProof/>
            <w:sz w:val="20"/>
            <w:szCs w:val="20"/>
            <w:lang w:val="es-SV" w:eastAsia="es-SV"/>
          </w:rPr>
          <w:tab/>
        </w:r>
        <w:r w:rsidR="004C0DDE" w:rsidRPr="004E149B">
          <w:rPr>
            <w:rStyle w:val="Hipervnculo"/>
            <w:rFonts w:ascii="Museo Sans 300" w:hAnsi="Museo Sans 300"/>
            <w:noProof/>
            <w:sz w:val="20"/>
            <w:szCs w:val="20"/>
            <w:lang w:val="es-SV"/>
          </w:rPr>
          <w:t>APROBACIÓN DE LOS ESTADOS FINANCIEROS DE CIERRE DE EJERCICIO ECONÓMICO Y DE GESTIÓN</w:t>
        </w:r>
        <w:r w:rsidR="004C0DDE" w:rsidRPr="004E149B">
          <w:rPr>
            <w:rFonts w:ascii="Museo Sans 300" w:hAnsi="Museo Sans 300"/>
            <w:noProof/>
            <w:webHidden/>
            <w:sz w:val="20"/>
            <w:szCs w:val="20"/>
            <w:lang w:val="es-SV"/>
          </w:rPr>
          <w:tab/>
        </w:r>
        <w:r w:rsidR="004C0DDE" w:rsidRPr="004E149B">
          <w:rPr>
            <w:rFonts w:ascii="Museo Sans 300" w:hAnsi="Museo Sans 300"/>
            <w:noProof/>
            <w:webHidden/>
            <w:sz w:val="20"/>
            <w:szCs w:val="20"/>
            <w:lang w:val="es-SV"/>
          </w:rPr>
          <w:fldChar w:fldCharType="begin"/>
        </w:r>
        <w:r w:rsidR="004C0DDE" w:rsidRPr="004E149B">
          <w:rPr>
            <w:rFonts w:ascii="Museo Sans 300" w:hAnsi="Museo Sans 300"/>
            <w:noProof/>
            <w:webHidden/>
            <w:sz w:val="20"/>
            <w:szCs w:val="20"/>
            <w:lang w:val="es-SV"/>
          </w:rPr>
          <w:instrText xml:space="preserve"> PAGEREF _Toc85812307 \h </w:instrText>
        </w:r>
        <w:r w:rsidR="004C0DDE" w:rsidRPr="004E149B">
          <w:rPr>
            <w:rFonts w:ascii="Museo Sans 300" w:hAnsi="Museo Sans 300"/>
            <w:noProof/>
            <w:webHidden/>
            <w:sz w:val="20"/>
            <w:szCs w:val="20"/>
            <w:lang w:val="es-SV"/>
          </w:rPr>
        </w:r>
        <w:r w:rsidR="004C0DDE" w:rsidRPr="004E149B">
          <w:rPr>
            <w:rFonts w:ascii="Museo Sans 300" w:hAnsi="Museo Sans 300"/>
            <w:noProof/>
            <w:webHidden/>
            <w:sz w:val="20"/>
            <w:szCs w:val="20"/>
            <w:lang w:val="es-SV"/>
          </w:rPr>
          <w:fldChar w:fldCharType="separate"/>
        </w:r>
        <w:r>
          <w:rPr>
            <w:rFonts w:ascii="Museo Sans 300" w:hAnsi="Museo Sans 300"/>
            <w:noProof/>
            <w:webHidden/>
            <w:sz w:val="20"/>
            <w:szCs w:val="20"/>
            <w:lang w:val="es-SV"/>
          </w:rPr>
          <w:t>14</w:t>
        </w:r>
        <w:r w:rsidR="004C0DDE" w:rsidRPr="004E149B">
          <w:rPr>
            <w:rFonts w:ascii="Museo Sans 300" w:hAnsi="Museo Sans 300"/>
            <w:noProof/>
            <w:webHidden/>
            <w:sz w:val="20"/>
            <w:szCs w:val="20"/>
            <w:lang w:val="es-SV"/>
          </w:rPr>
          <w:fldChar w:fldCharType="end"/>
        </w:r>
      </w:hyperlink>
    </w:p>
    <w:p w14:paraId="48ED7137" w14:textId="160EEB3F" w:rsidR="004C0DDE" w:rsidRPr="004E149B" w:rsidRDefault="00EC486F" w:rsidP="008A1B73">
      <w:pPr>
        <w:pStyle w:val="TDC2"/>
        <w:spacing w:before="0" w:after="80"/>
        <w:rPr>
          <w:rFonts w:ascii="Museo Sans 300" w:hAnsi="Museo Sans 300"/>
          <w:b w:val="0"/>
          <w:bCs w:val="0"/>
          <w:noProof/>
          <w:sz w:val="20"/>
          <w:szCs w:val="20"/>
          <w:lang w:val="es-SV" w:eastAsia="es-SV"/>
        </w:rPr>
      </w:pPr>
      <w:hyperlink w:anchor="_Toc85812308" w:history="1">
        <w:r w:rsidR="004C0DDE" w:rsidRPr="004E149B">
          <w:rPr>
            <w:rStyle w:val="Hipervnculo"/>
            <w:rFonts w:ascii="Museo Sans 300" w:hAnsi="Museo Sans 300"/>
            <w:noProof/>
            <w:sz w:val="20"/>
            <w:szCs w:val="20"/>
            <w:lang w:val="es-SV"/>
          </w:rPr>
          <w:t>K.</w:t>
        </w:r>
        <w:r w:rsidR="004C0DDE" w:rsidRPr="004E149B">
          <w:rPr>
            <w:rFonts w:ascii="Museo Sans 300" w:hAnsi="Museo Sans 300"/>
            <w:b w:val="0"/>
            <w:bCs w:val="0"/>
            <w:noProof/>
            <w:sz w:val="20"/>
            <w:szCs w:val="20"/>
            <w:lang w:val="es-SV" w:eastAsia="es-SV"/>
          </w:rPr>
          <w:tab/>
        </w:r>
        <w:r w:rsidR="004C0DDE" w:rsidRPr="004E149B">
          <w:rPr>
            <w:rStyle w:val="Hipervnculo"/>
            <w:rFonts w:ascii="Museo Sans 300" w:hAnsi="Museo Sans 300"/>
            <w:noProof/>
            <w:sz w:val="20"/>
            <w:szCs w:val="20"/>
            <w:lang w:val="es-SV"/>
          </w:rPr>
          <w:t>PRINCIPIOS E HIPÓTESIS CONTABLES APLICABLES</w:t>
        </w:r>
        <w:r w:rsidR="004C0DDE" w:rsidRPr="004E149B">
          <w:rPr>
            <w:rFonts w:ascii="Museo Sans 300" w:hAnsi="Museo Sans 300"/>
            <w:noProof/>
            <w:webHidden/>
            <w:sz w:val="20"/>
            <w:szCs w:val="20"/>
            <w:lang w:val="es-SV"/>
          </w:rPr>
          <w:tab/>
        </w:r>
        <w:r w:rsidR="004C0DDE" w:rsidRPr="004E149B">
          <w:rPr>
            <w:rFonts w:ascii="Museo Sans 300" w:hAnsi="Museo Sans 300"/>
            <w:noProof/>
            <w:webHidden/>
            <w:sz w:val="20"/>
            <w:szCs w:val="20"/>
            <w:lang w:val="es-SV"/>
          </w:rPr>
          <w:fldChar w:fldCharType="begin"/>
        </w:r>
        <w:r w:rsidR="004C0DDE" w:rsidRPr="004E149B">
          <w:rPr>
            <w:rFonts w:ascii="Museo Sans 300" w:hAnsi="Museo Sans 300"/>
            <w:noProof/>
            <w:webHidden/>
            <w:sz w:val="20"/>
            <w:szCs w:val="20"/>
            <w:lang w:val="es-SV"/>
          </w:rPr>
          <w:instrText xml:space="preserve"> PAGEREF _Toc85812308 \h </w:instrText>
        </w:r>
        <w:r w:rsidR="004C0DDE" w:rsidRPr="004E149B">
          <w:rPr>
            <w:rFonts w:ascii="Museo Sans 300" w:hAnsi="Museo Sans 300"/>
            <w:noProof/>
            <w:webHidden/>
            <w:sz w:val="20"/>
            <w:szCs w:val="20"/>
            <w:lang w:val="es-SV"/>
          </w:rPr>
        </w:r>
        <w:r w:rsidR="004C0DDE" w:rsidRPr="004E149B">
          <w:rPr>
            <w:rFonts w:ascii="Museo Sans 300" w:hAnsi="Museo Sans 300"/>
            <w:noProof/>
            <w:webHidden/>
            <w:sz w:val="20"/>
            <w:szCs w:val="20"/>
            <w:lang w:val="es-SV"/>
          </w:rPr>
          <w:fldChar w:fldCharType="separate"/>
        </w:r>
        <w:r>
          <w:rPr>
            <w:rFonts w:ascii="Museo Sans 300" w:hAnsi="Museo Sans 300"/>
            <w:noProof/>
            <w:webHidden/>
            <w:sz w:val="20"/>
            <w:szCs w:val="20"/>
            <w:lang w:val="es-SV"/>
          </w:rPr>
          <w:t>14</w:t>
        </w:r>
        <w:r w:rsidR="004C0DDE" w:rsidRPr="004E149B">
          <w:rPr>
            <w:rFonts w:ascii="Museo Sans 300" w:hAnsi="Museo Sans 300"/>
            <w:noProof/>
            <w:webHidden/>
            <w:sz w:val="20"/>
            <w:szCs w:val="20"/>
            <w:lang w:val="es-SV"/>
          </w:rPr>
          <w:fldChar w:fldCharType="end"/>
        </w:r>
      </w:hyperlink>
    </w:p>
    <w:p w14:paraId="581D2352" w14:textId="698D4C19" w:rsidR="004C0DDE" w:rsidRPr="004E149B" w:rsidRDefault="00EC486F" w:rsidP="008A1B73">
      <w:pPr>
        <w:pStyle w:val="TDC2"/>
        <w:spacing w:before="0" w:after="80"/>
        <w:rPr>
          <w:rFonts w:ascii="Museo Sans 300" w:hAnsi="Museo Sans 300"/>
          <w:b w:val="0"/>
          <w:bCs w:val="0"/>
          <w:noProof/>
          <w:sz w:val="20"/>
          <w:szCs w:val="20"/>
          <w:lang w:val="es-SV" w:eastAsia="es-SV"/>
        </w:rPr>
      </w:pPr>
      <w:hyperlink w:anchor="_Toc85812318" w:history="1">
        <w:r w:rsidR="004C0DDE" w:rsidRPr="004E149B">
          <w:rPr>
            <w:rStyle w:val="Hipervnculo"/>
            <w:rFonts w:ascii="Museo Sans 300" w:hAnsi="Museo Sans 300"/>
            <w:noProof/>
            <w:sz w:val="20"/>
            <w:szCs w:val="20"/>
            <w:lang w:val="es-SV"/>
          </w:rPr>
          <w:t>L.</w:t>
        </w:r>
        <w:r w:rsidR="004C0DDE" w:rsidRPr="004E149B">
          <w:rPr>
            <w:rFonts w:ascii="Museo Sans 300" w:hAnsi="Museo Sans 300"/>
            <w:b w:val="0"/>
            <w:bCs w:val="0"/>
            <w:noProof/>
            <w:sz w:val="20"/>
            <w:szCs w:val="20"/>
            <w:lang w:val="es-SV" w:eastAsia="es-SV"/>
          </w:rPr>
          <w:tab/>
        </w:r>
        <w:r w:rsidR="004C0DDE" w:rsidRPr="004E149B">
          <w:rPr>
            <w:rStyle w:val="Hipervnculo"/>
            <w:rFonts w:ascii="Museo Sans 300" w:hAnsi="Museo Sans 300"/>
            <w:noProof/>
            <w:sz w:val="20"/>
            <w:szCs w:val="20"/>
            <w:lang w:val="es-SV"/>
          </w:rPr>
          <w:t>ACTIVOS INMUEBLES TITULARIZADOS (3)</w:t>
        </w:r>
        <w:r w:rsidR="004C0DDE" w:rsidRPr="004E149B">
          <w:rPr>
            <w:rFonts w:ascii="Museo Sans 300" w:hAnsi="Museo Sans 300"/>
            <w:noProof/>
            <w:webHidden/>
            <w:sz w:val="20"/>
            <w:szCs w:val="20"/>
            <w:lang w:val="es-SV"/>
          </w:rPr>
          <w:tab/>
        </w:r>
        <w:r w:rsidR="004C0DDE" w:rsidRPr="004E149B">
          <w:rPr>
            <w:rFonts w:ascii="Museo Sans 300" w:hAnsi="Museo Sans 300"/>
            <w:noProof/>
            <w:webHidden/>
            <w:sz w:val="20"/>
            <w:szCs w:val="20"/>
            <w:lang w:val="es-SV"/>
          </w:rPr>
          <w:fldChar w:fldCharType="begin"/>
        </w:r>
        <w:r w:rsidR="004C0DDE" w:rsidRPr="004E149B">
          <w:rPr>
            <w:rFonts w:ascii="Museo Sans 300" w:hAnsi="Museo Sans 300"/>
            <w:noProof/>
            <w:webHidden/>
            <w:sz w:val="20"/>
            <w:szCs w:val="20"/>
            <w:lang w:val="es-SV"/>
          </w:rPr>
          <w:instrText xml:space="preserve"> PAGEREF _Toc85812318 \h </w:instrText>
        </w:r>
        <w:r w:rsidR="004C0DDE" w:rsidRPr="004E149B">
          <w:rPr>
            <w:rFonts w:ascii="Museo Sans 300" w:hAnsi="Museo Sans 300"/>
            <w:noProof/>
            <w:webHidden/>
            <w:sz w:val="20"/>
            <w:szCs w:val="20"/>
            <w:lang w:val="es-SV"/>
          </w:rPr>
        </w:r>
        <w:r w:rsidR="004C0DDE" w:rsidRPr="004E149B">
          <w:rPr>
            <w:rFonts w:ascii="Museo Sans 300" w:hAnsi="Museo Sans 300"/>
            <w:noProof/>
            <w:webHidden/>
            <w:sz w:val="20"/>
            <w:szCs w:val="20"/>
            <w:lang w:val="es-SV"/>
          </w:rPr>
          <w:fldChar w:fldCharType="separate"/>
        </w:r>
        <w:r>
          <w:rPr>
            <w:rFonts w:ascii="Museo Sans 300" w:hAnsi="Museo Sans 300"/>
            <w:noProof/>
            <w:webHidden/>
            <w:sz w:val="20"/>
            <w:szCs w:val="20"/>
            <w:lang w:val="es-SV"/>
          </w:rPr>
          <w:t>16</w:t>
        </w:r>
        <w:r w:rsidR="004C0DDE" w:rsidRPr="004E149B">
          <w:rPr>
            <w:rFonts w:ascii="Museo Sans 300" w:hAnsi="Museo Sans 300"/>
            <w:noProof/>
            <w:webHidden/>
            <w:sz w:val="20"/>
            <w:szCs w:val="20"/>
            <w:lang w:val="es-SV"/>
          </w:rPr>
          <w:fldChar w:fldCharType="end"/>
        </w:r>
      </w:hyperlink>
    </w:p>
    <w:p w14:paraId="70E0E08B" w14:textId="4CA5E9F7" w:rsidR="004C0DDE" w:rsidRPr="004E149B" w:rsidRDefault="00EC486F" w:rsidP="008A1B73">
      <w:pPr>
        <w:pStyle w:val="TDC2"/>
        <w:spacing w:before="0" w:after="80"/>
        <w:rPr>
          <w:rFonts w:ascii="Museo Sans 300" w:hAnsi="Museo Sans 300"/>
          <w:b w:val="0"/>
          <w:bCs w:val="0"/>
          <w:noProof/>
          <w:sz w:val="20"/>
          <w:szCs w:val="20"/>
          <w:lang w:val="es-SV" w:eastAsia="es-SV"/>
        </w:rPr>
      </w:pPr>
      <w:hyperlink w:anchor="_Toc85812323" w:history="1">
        <w:r w:rsidR="004C0DDE" w:rsidRPr="004E149B">
          <w:rPr>
            <w:rStyle w:val="Hipervnculo"/>
            <w:rFonts w:ascii="Museo Sans 300" w:hAnsi="Museo Sans 300"/>
            <w:noProof/>
            <w:sz w:val="20"/>
            <w:szCs w:val="20"/>
            <w:lang w:val="es-SV"/>
          </w:rPr>
          <w:t>M.</w:t>
        </w:r>
        <w:r w:rsidR="004C0DDE" w:rsidRPr="004E149B">
          <w:rPr>
            <w:rFonts w:ascii="Museo Sans 300" w:hAnsi="Museo Sans 300"/>
            <w:b w:val="0"/>
            <w:bCs w:val="0"/>
            <w:noProof/>
            <w:sz w:val="20"/>
            <w:szCs w:val="20"/>
            <w:lang w:val="es-SV" w:eastAsia="es-SV"/>
          </w:rPr>
          <w:tab/>
        </w:r>
        <w:r w:rsidR="004C0DDE" w:rsidRPr="004E149B">
          <w:rPr>
            <w:rStyle w:val="Hipervnculo"/>
            <w:rFonts w:ascii="Museo Sans 300" w:hAnsi="Museo Sans 300"/>
            <w:noProof/>
            <w:sz w:val="20"/>
            <w:szCs w:val="20"/>
            <w:lang w:val="es-SV"/>
          </w:rPr>
          <w:t>INFORMACIÓN SOBRE RIESGOS (3)</w:t>
        </w:r>
        <w:r w:rsidR="004C0DDE" w:rsidRPr="004E149B">
          <w:rPr>
            <w:rFonts w:ascii="Museo Sans 300" w:hAnsi="Museo Sans 300"/>
            <w:noProof/>
            <w:webHidden/>
            <w:sz w:val="20"/>
            <w:szCs w:val="20"/>
            <w:lang w:val="es-SV"/>
          </w:rPr>
          <w:tab/>
        </w:r>
        <w:r w:rsidR="004C0DDE" w:rsidRPr="004E149B">
          <w:rPr>
            <w:rFonts w:ascii="Museo Sans 300" w:hAnsi="Museo Sans 300"/>
            <w:noProof/>
            <w:webHidden/>
            <w:sz w:val="20"/>
            <w:szCs w:val="20"/>
            <w:lang w:val="es-SV"/>
          </w:rPr>
          <w:fldChar w:fldCharType="begin"/>
        </w:r>
        <w:r w:rsidR="004C0DDE" w:rsidRPr="004E149B">
          <w:rPr>
            <w:rFonts w:ascii="Museo Sans 300" w:hAnsi="Museo Sans 300"/>
            <w:noProof/>
            <w:webHidden/>
            <w:sz w:val="20"/>
            <w:szCs w:val="20"/>
            <w:lang w:val="es-SV"/>
          </w:rPr>
          <w:instrText xml:space="preserve"> PAGEREF _Toc85812323 \h </w:instrText>
        </w:r>
        <w:r w:rsidR="004C0DDE" w:rsidRPr="004E149B">
          <w:rPr>
            <w:rFonts w:ascii="Museo Sans 300" w:hAnsi="Museo Sans 300"/>
            <w:noProof/>
            <w:webHidden/>
            <w:sz w:val="20"/>
            <w:szCs w:val="20"/>
            <w:lang w:val="es-SV"/>
          </w:rPr>
        </w:r>
        <w:r w:rsidR="004C0DDE" w:rsidRPr="004E149B">
          <w:rPr>
            <w:rFonts w:ascii="Museo Sans 300" w:hAnsi="Museo Sans 300"/>
            <w:noProof/>
            <w:webHidden/>
            <w:sz w:val="20"/>
            <w:szCs w:val="20"/>
            <w:lang w:val="es-SV"/>
          </w:rPr>
          <w:fldChar w:fldCharType="separate"/>
        </w:r>
        <w:r>
          <w:rPr>
            <w:rFonts w:ascii="Museo Sans 300" w:hAnsi="Museo Sans 300"/>
            <w:noProof/>
            <w:webHidden/>
            <w:sz w:val="20"/>
            <w:szCs w:val="20"/>
            <w:lang w:val="es-SV"/>
          </w:rPr>
          <w:t>20</w:t>
        </w:r>
        <w:r w:rsidR="004C0DDE" w:rsidRPr="004E149B">
          <w:rPr>
            <w:rFonts w:ascii="Museo Sans 300" w:hAnsi="Museo Sans 300"/>
            <w:noProof/>
            <w:webHidden/>
            <w:sz w:val="20"/>
            <w:szCs w:val="20"/>
            <w:lang w:val="es-SV"/>
          </w:rPr>
          <w:fldChar w:fldCharType="end"/>
        </w:r>
      </w:hyperlink>
    </w:p>
    <w:p w14:paraId="7E1339F1" w14:textId="663162E1" w:rsidR="004C0DDE" w:rsidRPr="004E149B" w:rsidRDefault="00EC486F" w:rsidP="008A1B73">
      <w:pPr>
        <w:pStyle w:val="TDC1"/>
        <w:spacing w:before="0" w:after="80"/>
        <w:rPr>
          <w:rFonts w:ascii="Museo Sans 300" w:hAnsi="Museo Sans 300" w:cs="Times New Roman"/>
          <w:b w:val="0"/>
          <w:bCs w:val="0"/>
          <w:iCs w:val="0"/>
          <w:kern w:val="0"/>
          <w:lang w:val="es-SV" w:eastAsia="es-SV"/>
        </w:rPr>
      </w:pPr>
      <w:hyperlink w:anchor="_Toc85812324" w:history="1">
        <w:r w:rsidR="004C0DDE" w:rsidRPr="004E149B">
          <w:rPr>
            <w:rStyle w:val="Hipervnculo"/>
            <w:rFonts w:ascii="Museo Sans 300" w:hAnsi="Museo Sans 300"/>
            <w:iCs w:val="0"/>
            <w:lang w:val="es-SV"/>
          </w:rPr>
          <w:t>CAPÍTULO II</w:t>
        </w:r>
        <w:r w:rsidR="004C0DDE" w:rsidRPr="004E149B">
          <w:rPr>
            <w:rFonts w:ascii="Museo Sans 300" w:hAnsi="Museo Sans 300"/>
            <w:iCs w:val="0"/>
            <w:webHidden/>
            <w:lang w:val="es-SV"/>
          </w:rPr>
          <w:tab/>
        </w:r>
        <w:r w:rsidR="004C0DDE" w:rsidRPr="004E149B">
          <w:rPr>
            <w:rFonts w:ascii="Museo Sans 300" w:hAnsi="Museo Sans 300"/>
            <w:iCs w:val="0"/>
            <w:webHidden/>
            <w:lang w:val="es-SV"/>
          </w:rPr>
          <w:fldChar w:fldCharType="begin"/>
        </w:r>
        <w:r w:rsidR="004C0DDE" w:rsidRPr="004E149B">
          <w:rPr>
            <w:rFonts w:ascii="Museo Sans 300" w:hAnsi="Museo Sans 300"/>
            <w:iCs w:val="0"/>
            <w:webHidden/>
            <w:lang w:val="es-SV"/>
          </w:rPr>
          <w:instrText xml:space="preserve"> PAGEREF _Toc85812324 \h </w:instrText>
        </w:r>
        <w:r w:rsidR="004C0DDE" w:rsidRPr="004E149B">
          <w:rPr>
            <w:rFonts w:ascii="Museo Sans 300" w:hAnsi="Museo Sans 300"/>
            <w:iCs w:val="0"/>
            <w:webHidden/>
            <w:lang w:val="es-SV"/>
          </w:rPr>
        </w:r>
        <w:r w:rsidR="004C0DDE" w:rsidRPr="004E149B">
          <w:rPr>
            <w:rFonts w:ascii="Museo Sans 300" w:hAnsi="Museo Sans 300"/>
            <w:iCs w:val="0"/>
            <w:webHidden/>
            <w:lang w:val="es-SV"/>
          </w:rPr>
          <w:fldChar w:fldCharType="separate"/>
        </w:r>
        <w:r>
          <w:rPr>
            <w:rFonts w:ascii="Museo Sans 300" w:hAnsi="Museo Sans 300"/>
            <w:iCs w:val="0"/>
            <w:webHidden/>
            <w:lang w:val="es-SV"/>
          </w:rPr>
          <w:t>21</w:t>
        </w:r>
        <w:r w:rsidR="004C0DDE" w:rsidRPr="004E149B">
          <w:rPr>
            <w:rFonts w:ascii="Museo Sans 300" w:hAnsi="Museo Sans 300"/>
            <w:iCs w:val="0"/>
            <w:webHidden/>
            <w:lang w:val="es-SV"/>
          </w:rPr>
          <w:fldChar w:fldCharType="end"/>
        </w:r>
      </w:hyperlink>
    </w:p>
    <w:p w14:paraId="42A2BFB9" w14:textId="3970A7DD" w:rsidR="004C0DDE" w:rsidRPr="004E149B" w:rsidRDefault="00EC486F" w:rsidP="008A1B73">
      <w:pPr>
        <w:pStyle w:val="TDC1"/>
        <w:spacing w:before="0" w:after="80"/>
        <w:rPr>
          <w:rFonts w:ascii="Museo Sans 300" w:hAnsi="Museo Sans 300" w:cs="Times New Roman"/>
          <w:b w:val="0"/>
          <w:bCs w:val="0"/>
          <w:iCs w:val="0"/>
          <w:kern w:val="0"/>
          <w:lang w:val="es-SV" w:eastAsia="es-SV"/>
        </w:rPr>
      </w:pPr>
      <w:hyperlink w:anchor="_Toc85812325" w:history="1">
        <w:r w:rsidR="004C0DDE" w:rsidRPr="004E149B">
          <w:rPr>
            <w:rStyle w:val="Hipervnculo"/>
            <w:rFonts w:ascii="Museo Sans 300" w:hAnsi="Museo Sans 300"/>
            <w:iCs w:val="0"/>
            <w:lang w:val="es-SV"/>
          </w:rPr>
          <w:t>ESTADOS FINANCIEROS DE PRESENTACIÓN A LA SUPERINTENDENCIA DEL SISTEMA FINANCIERO Y DE PUBLICACIÓN (3)</w:t>
        </w:r>
        <w:r w:rsidR="004C0DDE" w:rsidRPr="004E149B">
          <w:rPr>
            <w:rFonts w:ascii="Museo Sans 300" w:hAnsi="Museo Sans 300"/>
            <w:iCs w:val="0"/>
            <w:webHidden/>
            <w:lang w:val="es-SV"/>
          </w:rPr>
          <w:tab/>
        </w:r>
        <w:r w:rsidR="004C0DDE" w:rsidRPr="004E149B">
          <w:rPr>
            <w:rFonts w:ascii="Museo Sans 300" w:hAnsi="Museo Sans 300"/>
            <w:iCs w:val="0"/>
            <w:webHidden/>
            <w:lang w:val="es-SV"/>
          </w:rPr>
          <w:fldChar w:fldCharType="begin"/>
        </w:r>
        <w:r w:rsidR="004C0DDE" w:rsidRPr="004E149B">
          <w:rPr>
            <w:rFonts w:ascii="Museo Sans 300" w:hAnsi="Museo Sans 300"/>
            <w:iCs w:val="0"/>
            <w:webHidden/>
            <w:lang w:val="es-SV"/>
          </w:rPr>
          <w:instrText xml:space="preserve"> PAGEREF _Toc85812325 \h </w:instrText>
        </w:r>
        <w:r w:rsidR="004C0DDE" w:rsidRPr="004E149B">
          <w:rPr>
            <w:rFonts w:ascii="Museo Sans 300" w:hAnsi="Museo Sans 300"/>
            <w:iCs w:val="0"/>
            <w:webHidden/>
            <w:lang w:val="es-SV"/>
          </w:rPr>
        </w:r>
        <w:r w:rsidR="004C0DDE" w:rsidRPr="004E149B">
          <w:rPr>
            <w:rFonts w:ascii="Museo Sans 300" w:hAnsi="Museo Sans 300"/>
            <w:iCs w:val="0"/>
            <w:webHidden/>
            <w:lang w:val="es-SV"/>
          </w:rPr>
          <w:fldChar w:fldCharType="separate"/>
        </w:r>
        <w:r>
          <w:rPr>
            <w:rFonts w:ascii="Museo Sans 300" w:hAnsi="Museo Sans 300"/>
            <w:iCs w:val="0"/>
            <w:webHidden/>
            <w:lang w:val="es-SV"/>
          </w:rPr>
          <w:t>21</w:t>
        </w:r>
        <w:r w:rsidR="004C0DDE" w:rsidRPr="004E149B">
          <w:rPr>
            <w:rFonts w:ascii="Museo Sans 300" w:hAnsi="Museo Sans 300"/>
            <w:iCs w:val="0"/>
            <w:webHidden/>
            <w:lang w:val="es-SV"/>
          </w:rPr>
          <w:fldChar w:fldCharType="end"/>
        </w:r>
      </w:hyperlink>
    </w:p>
    <w:p w14:paraId="78A1E8B5" w14:textId="2958EB0F" w:rsidR="004C0DDE" w:rsidRPr="004E149B" w:rsidRDefault="00EC486F" w:rsidP="008A1B73">
      <w:pPr>
        <w:pStyle w:val="TDC2"/>
        <w:spacing w:before="0" w:after="80"/>
        <w:rPr>
          <w:rFonts w:ascii="Museo Sans 300" w:hAnsi="Museo Sans 300"/>
          <w:b w:val="0"/>
          <w:bCs w:val="0"/>
          <w:noProof/>
          <w:sz w:val="20"/>
          <w:szCs w:val="20"/>
          <w:lang w:val="es-SV" w:eastAsia="es-SV"/>
        </w:rPr>
      </w:pPr>
      <w:hyperlink w:anchor="_Toc85812326" w:history="1">
        <w:r w:rsidR="004C0DDE" w:rsidRPr="004E149B">
          <w:rPr>
            <w:rStyle w:val="Hipervnculo"/>
            <w:rFonts w:ascii="Museo Sans 300" w:hAnsi="Museo Sans 300"/>
            <w:noProof/>
            <w:sz w:val="20"/>
            <w:szCs w:val="20"/>
            <w:lang w:val="es-SV"/>
          </w:rPr>
          <w:t>A.</w:t>
        </w:r>
        <w:r w:rsidR="004C0DDE" w:rsidRPr="004E149B">
          <w:rPr>
            <w:rFonts w:ascii="Museo Sans 300" w:hAnsi="Museo Sans 300"/>
            <w:b w:val="0"/>
            <w:bCs w:val="0"/>
            <w:noProof/>
            <w:sz w:val="20"/>
            <w:szCs w:val="20"/>
            <w:lang w:val="es-SV" w:eastAsia="es-SV"/>
          </w:rPr>
          <w:tab/>
        </w:r>
        <w:r w:rsidR="004C0DDE" w:rsidRPr="004E149B">
          <w:rPr>
            <w:rStyle w:val="Hipervnculo"/>
            <w:rFonts w:ascii="Museo Sans 300" w:hAnsi="Museo Sans 300"/>
            <w:noProof/>
            <w:sz w:val="20"/>
            <w:szCs w:val="20"/>
            <w:lang w:val="es-SV"/>
          </w:rPr>
          <w:t xml:space="preserve">ESTADOS FINANCIEROS A PRESENTAR A LA SUPERINTENDENCIA </w:t>
        </w:r>
        <w:r w:rsidR="004C0DDE" w:rsidRPr="004E149B">
          <w:rPr>
            <w:rStyle w:val="Hipervnculo"/>
            <w:rFonts w:ascii="Museo Sans 300" w:hAnsi="Museo Sans 300"/>
            <w:noProof/>
            <w:kern w:val="28"/>
            <w:sz w:val="20"/>
            <w:szCs w:val="20"/>
            <w:lang w:val="es-SV"/>
          </w:rPr>
          <w:t>DEL SISTEMA FINANCIERO</w:t>
        </w:r>
        <w:r w:rsidR="004C0DDE" w:rsidRPr="004E149B">
          <w:rPr>
            <w:rStyle w:val="Hipervnculo"/>
            <w:rFonts w:ascii="Museo Sans 300" w:hAnsi="Museo Sans 300"/>
            <w:noProof/>
            <w:sz w:val="20"/>
            <w:szCs w:val="20"/>
            <w:lang w:val="es-SV"/>
          </w:rPr>
          <w:t xml:space="preserve"> (3)</w:t>
        </w:r>
        <w:r w:rsidR="004C0DDE" w:rsidRPr="004E149B">
          <w:rPr>
            <w:rFonts w:ascii="Museo Sans 300" w:hAnsi="Museo Sans 300"/>
            <w:noProof/>
            <w:webHidden/>
            <w:sz w:val="20"/>
            <w:szCs w:val="20"/>
            <w:lang w:val="es-SV"/>
          </w:rPr>
          <w:tab/>
        </w:r>
        <w:r w:rsidR="004C0DDE" w:rsidRPr="004E149B">
          <w:rPr>
            <w:rFonts w:ascii="Museo Sans 300" w:hAnsi="Museo Sans 300"/>
            <w:noProof/>
            <w:webHidden/>
            <w:sz w:val="20"/>
            <w:szCs w:val="20"/>
            <w:lang w:val="es-SV"/>
          </w:rPr>
          <w:fldChar w:fldCharType="begin"/>
        </w:r>
        <w:r w:rsidR="004C0DDE" w:rsidRPr="004E149B">
          <w:rPr>
            <w:rFonts w:ascii="Museo Sans 300" w:hAnsi="Museo Sans 300"/>
            <w:noProof/>
            <w:webHidden/>
            <w:sz w:val="20"/>
            <w:szCs w:val="20"/>
            <w:lang w:val="es-SV"/>
          </w:rPr>
          <w:instrText xml:space="preserve"> PAGEREF _Toc85812326 \h </w:instrText>
        </w:r>
        <w:r w:rsidR="004C0DDE" w:rsidRPr="004E149B">
          <w:rPr>
            <w:rFonts w:ascii="Museo Sans 300" w:hAnsi="Museo Sans 300"/>
            <w:noProof/>
            <w:webHidden/>
            <w:sz w:val="20"/>
            <w:szCs w:val="20"/>
            <w:lang w:val="es-SV"/>
          </w:rPr>
        </w:r>
        <w:r w:rsidR="004C0DDE" w:rsidRPr="004E149B">
          <w:rPr>
            <w:rFonts w:ascii="Museo Sans 300" w:hAnsi="Museo Sans 300"/>
            <w:noProof/>
            <w:webHidden/>
            <w:sz w:val="20"/>
            <w:szCs w:val="20"/>
            <w:lang w:val="es-SV"/>
          </w:rPr>
          <w:fldChar w:fldCharType="separate"/>
        </w:r>
        <w:r>
          <w:rPr>
            <w:rFonts w:ascii="Museo Sans 300" w:hAnsi="Museo Sans 300"/>
            <w:noProof/>
            <w:webHidden/>
            <w:sz w:val="20"/>
            <w:szCs w:val="20"/>
            <w:lang w:val="es-SV"/>
          </w:rPr>
          <w:t>21</w:t>
        </w:r>
        <w:r w:rsidR="004C0DDE" w:rsidRPr="004E149B">
          <w:rPr>
            <w:rFonts w:ascii="Museo Sans 300" w:hAnsi="Museo Sans 300"/>
            <w:noProof/>
            <w:webHidden/>
            <w:sz w:val="20"/>
            <w:szCs w:val="20"/>
            <w:lang w:val="es-SV"/>
          </w:rPr>
          <w:fldChar w:fldCharType="end"/>
        </w:r>
      </w:hyperlink>
    </w:p>
    <w:p w14:paraId="7669530C" w14:textId="1DFE478A" w:rsidR="004C0DDE" w:rsidRPr="004E149B" w:rsidRDefault="00EC486F" w:rsidP="008A1B73">
      <w:pPr>
        <w:pStyle w:val="TDC2"/>
        <w:spacing w:before="0" w:after="80"/>
        <w:rPr>
          <w:rFonts w:ascii="Museo Sans 300" w:hAnsi="Museo Sans 300"/>
          <w:b w:val="0"/>
          <w:bCs w:val="0"/>
          <w:noProof/>
          <w:sz w:val="20"/>
          <w:szCs w:val="20"/>
          <w:lang w:val="es-SV" w:eastAsia="es-SV"/>
        </w:rPr>
      </w:pPr>
      <w:hyperlink w:anchor="_Toc85812327" w:history="1">
        <w:r w:rsidR="004C0DDE" w:rsidRPr="004E149B">
          <w:rPr>
            <w:rStyle w:val="Hipervnculo"/>
            <w:rFonts w:ascii="Museo Sans 300" w:hAnsi="Museo Sans 300"/>
            <w:noProof/>
            <w:sz w:val="20"/>
            <w:szCs w:val="20"/>
            <w:lang w:val="es-SV"/>
          </w:rPr>
          <w:t>B.</w:t>
        </w:r>
        <w:r w:rsidR="004C0DDE" w:rsidRPr="004E149B">
          <w:rPr>
            <w:rFonts w:ascii="Museo Sans 300" w:hAnsi="Museo Sans 300"/>
            <w:b w:val="0"/>
            <w:bCs w:val="0"/>
            <w:noProof/>
            <w:sz w:val="20"/>
            <w:szCs w:val="20"/>
            <w:lang w:val="es-SV" w:eastAsia="es-SV"/>
          </w:rPr>
          <w:tab/>
        </w:r>
        <w:r w:rsidR="004C0DDE" w:rsidRPr="004E149B">
          <w:rPr>
            <w:rStyle w:val="Hipervnculo"/>
            <w:rFonts w:ascii="Museo Sans 300" w:hAnsi="Museo Sans 300"/>
            <w:noProof/>
            <w:sz w:val="20"/>
            <w:szCs w:val="20"/>
            <w:lang w:val="es-SV"/>
          </w:rPr>
          <w:t>PUBLICACIÓN DE ESTADOS FINANCIEROS</w:t>
        </w:r>
        <w:r w:rsidR="004C0DDE" w:rsidRPr="004E149B">
          <w:rPr>
            <w:rFonts w:ascii="Museo Sans 300" w:hAnsi="Museo Sans 300"/>
            <w:noProof/>
            <w:webHidden/>
            <w:sz w:val="20"/>
            <w:szCs w:val="20"/>
            <w:lang w:val="es-SV"/>
          </w:rPr>
          <w:tab/>
        </w:r>
        <w:r w:rsidR="004C0DDE" w:rsidRPr="004E149B">
          <w:rPr>
            <w:rFonts w:ascii="Museo Sans 300" w:hAnsi="Museo Sans 300"/>
            <w:noProof/>
            <w:webHidden/>
            <w:sz w:val="20"/>
            <w:szCs w:val="20"/>
            <w:lang w:val="es-SV"/>
          </w:rPr>
          <w:fldChar w:fldCharType="begin"/>
        </w:r>
        <w:r w:rsidR="004C0DDE" w:rsidRPr="004E149B">
          <w:rPr>
            <w:rFonts w:ascii="Museo Sans 300" w:hAnsi="Museo Sans 300"/>
            <w:noProof/>
            <w:webHidden/>
            <w:sz w:val="20"/>
            <w:szCs w:val="20"/>
            <w:lang w:val="es-SV"/>
          </w:rPr>
          <w:instrText xml:space="preserve"> PAGEREF _Toc85812327 \h </w:instrText>
        </w:r>
        <w:r w:rsidR="004C0DDE" w:rsidRPr="004E149B">
          <w:rPr>
            <w:rFonts w:ascii="Museo Sans 300" w:hAnsi="Museo Sans 300"/>
            <w:noProof/>
            <w:webHidden/>
            <w:sz w:val="20"/>
            <w:szCs w:val="20"/>
            <w:lang w:val="es-SV"/>
          </w:rPr>
        </w:r>
        <w:r w:rsidR="004C0DDE" w:rsidRPr="004E149B">
          <w:rPr>
            <w:rFonts w:ascii="Museo Sans 300" w:hAnsi="Museo Sans 300"/>
            <w:noProof/>
            <w:webHidden/>
            <w:sz w:val="20"/>
            <w:szCs w:val="20"/>
            <w:lang w:val="es-SV"/>
          </w:rPr>
          <w:fldChar w:fldCharType="separate"/>
        </w:r>
        <w:r>
          <w:rPr>
            <w:rFonts w:ascii="Museo Sans 300" w:hAnsi="Museo Sans 300"/>
            <w:noProof/>
            <w:webHidden/>
            <w:sz w:val="20"/>
            <w:szCs w:val="20"/>
            <w:lang w:val="es-SV"/>
          </w:rPr>
          <w:t>23</w:t>
        </w:r>
        <w:r w:rsidR="004C0DDE" w:rsidRPr="004E149B">
          <w:rPr>
            <w:rFonts w:ascii="Museo Sans 300" w:hAnsi="Museo Sans 300"/>
            <w:noProof/>
            <w:webHidden/>
            <w:sz w:val="20"/>
            <w:szCs w:val="20"/>
            <w:lang w:val="es-SV"/>
          </w:rPr>
          <w:fldChar w:fldCharType="end"/>
        </w:r>
      </w:hyperlink>
    </w:p>
    <w:p w14:paraId="41A3F7C2" w14:textId="2F447A19" w:rsidR="004C0DDE" w:rsidRPr="004E149B" w:rsidRDefault="00EC486F" w:rsidP="008A1B73">
      <w:pPr>
        <w:pStyle w:val="TDC2"/>
        <w:spacing w:before="0" w:after="80"/>
        <w:rPr>
          <w:rFonts w:ascii="Museo Sans 300" w:hAnsi="Museo Sans 300"/>
          <w:b w:val="0"/>
          <w:bCs w:val="0"/>
          <w:noProof/>
          <w:sz w:val="20"/>
          <w:szCs w:val="20"/>
          <w:lang w:val="es-SV" w:eastAsia="es-SV"/>
        </w:rPr>
      </w:pPr>
      <w:hyperlink w:anchor="_Toc85812328" w:history="1">
        <w:r w:rsidR="004C0DDE" w:rsidRPr="004E149B">
          <w:rPr>
            <w:rStyle w:val="Hipervnculo"/>
            <w:rFonts w:ascii="Museo Sans 300" w:hAnsi="Museo Sans 300"/>
            <w:noProof/>
            <w:sz w:val="20"/>
            <w:szCs w:val="20"/>
            <w:lang w:val="es-SV"/>
          </w:rPr>
          <w:t>C.</w:t>
        </w:r>
        <w:r w:rsidR="004C0DDE" w:rsidRPr="004E149B">
          <w:rPr>
            <w:rFonts w:ascii="Museo Sans 300" w:hAnsi="Museo Sans 300"/>
            <w:b w:val="0"/>
            <w:bCs w:val="0"/>
            <w:noProof/>
            <w:sz w:val="20"/>
            <w:szCs w:val="20"/>
            <w:lang w:val="es-SV" w:eastAsia="es-SV"/>
          </w:rPr>
          <w:tab/>
        </w:r>
        <w:r w:rsidR="004C0DDE" w:rsidRPr="004E149B">
          <w:rPr>
            <w:rStyle w:val="Hipervnculo"/>
            <w:rFonts w:ascii="Museo Sans 300" w:hAnsi="Museo Sans 300"/>
            <w:noProof/>
            <w:sz w:val="20"/>
            <w:szCs w:val="20"/>
            <w:lang w:val="es-SV"/>
          </w:rPr>
          <w:t>FORMA Y CONTENIDO DE LOS ESTADOS FINANCIEROS Y NOTAS</w:t>
        </w:r>
        <w:r w:rsidR="004C0DDE" w:rsidRPr="004E149B">
          <w:rPr>
            <w:rFonts w:ascii="Museo Sans 300" w:hAnsi="Museo Sans 300"/>
            <w:noProof/>
            <w:webHidden/>
            <w:sz w:val="20"/>
            <w:szCs w:val="20"/>
            <w:lang w:val="es-SV"/>
          </w:rPr>
          <w:tab/>
        </w:r>
        <w:r w:rsidR="004C0DDE" w:rsidRPr="004E149B">
          <w:rPr>
            <w:rFonts w:ascii="Museo Sans 300" w:hAnsi="Museo Sans 300"/>
            <w:noProof/>
            <w:webHidden/>
            <w:sz w:val="20"/>
            <w:szCs w:val="20"/>
            <w:lang w:val="es-SV"/>
          </w:rPr>
          <w:fldChar w:fldCharType="begin"/>
        </w:r>
        <w:r w:rsidR="004C0DDE" w:rsidRPr="004E149B">
          <w:rPr>
            <w:rFonts w:ascii="Museo Sans 300" w:hAnsi="Museo Sans 300"/>
            <w:noProof/>
            <w:webHidden/>
            <w:sz w:val="20"/>
            <w:szCs w:val="20"/>
            <w:lang w:val="es-SV"/>
          </w:rPr>
          <w:instrText xml:space="preserve"> PAGEREF _Toc85812328 \h </w:instrText>
        </w:r>
        <w:r w:rsidR="004C0DDE" w:rsidRPr="004E149B">
          <w:rPr>
            <w:rFonts w:ascii="Museo Sans 300" w:hAnsi="Museo Sans 300"/>
            <w:noProof/>
            <w:webHidden/>
            <w:sz w:val="20"/>
            <w:szCs w:val="20"/>
            <w:lang w:val="es-SV"/>
          </w:rPr>
        </w:r>
        <w:r w:rsidR="004C0DDE" w:rsidRPr="004E149B">
          <w:rPr>
            <w:rFonts w:ascii="Museo Sans 300" w:hAnsi="Museo Sans 300"/>
            <w:noProof/>
            <w:webHidden/>
            <w:sz w:val="20"/>
            <w:szCs w:val="20"/>
            <w:lang w:val="es-SV"/>
          </w:rPr>
          <w:fldChar w:fldCharType="separate"/>
        </w:r>
        <w:r>
          <w:rPr>
            <w:rFonts w:ascii="Museo Sans 300" w:hAnsi="Museo Sans 300"/>
            <w:noProof/>
            <w:webHidden/>
            <w:sz w:val="20"/>
            <w:szCs w:val="20"/>
            <w:lang w:val="es-SV"/>
          </w:rPr>
          <w:t>24</w:t>
        </w:r>
        <w:r w:rsidR="004C0DDE" w:rsidRPr="004E149B">
          <w:rPr>
            <w:rFonts w:ascii="Museo Sans 300" w:hAnsi="Museo Sans 300"/>
            <w:noProof/>
            <w:webHidden/>
            <w:sz w:val="20"/>
            <w:szCs w:val="20"/>
            <w:lang w:val="es-SV"/>
          </w:rPr>
          <w:fldChar w:fldCharType="end"/>
        </w:r>
      </w:hyperlink>
    </w:p>
    <w:p w14:paraId="4A64A5D1" w14:textId="15418C91" w:rsidR="004C0DDE" w:rsidRPr="004E149B" w:rsidRDefault="00EC486F" w:rsidP="008A1B73">
      <w:pPr>
        <w:pStyle w:val="TDC2"/>
        <w:spacing w:before="0" w:after="80"/>
        <w:rPr>
          <w:rFonts w:ascii="Museo Sans 300" w:hAnsi="Museo Sans 300"/>
          <w:b w:val="0"/>
          <w:bCs w:val="0"/>
          <w:noProof/>
          <w:sz w:val="20"/>
          <w:szCs w:val="20"/>
          <w:lang w:val="es-SV" w:eastAsia="es-SV"/>
        </w:rPr>
      </w:pPr>
      <w:hyperlink w:anchor="_Toc85812329" w:history="1">
        <w:r w:rsidR="004C0DDE" w:rsidRPr="004E149B">
          <w:rPr>
            <w:rStyle w:val="Hipervnculo"/>
            <w:rFonts w:ascii="Museo Sans 300" w:hAnsi="Museo Sans 300" w:cs="Arial"/>
            <w:noProof/>
            <w:sz w:val="20"/>
            <w:szCs w:val="20"/>
            <w:lang w:val="es-SV"/>
          </w:rPr>
          <w:t>D.</w:t>
        </w:r>
        <w:r w:rsidR="004C0DDE" w:rsidRPr="004E149B">
          <w:rPr>
            <w:rFonts w:ascii="Museo Sans 300" w:hAnsi="Museo Sans 300"/>
            <w:b w:val="0"/>
            <w:bCs w:val="0"/>
            <w:noProof/>
            <w:sz w:val="20"/>
            <w:szCs w:val="20"/>
            <w:lang w:val="es-SV" w:eastAsia="es-SV"/>
          </w:rPr>
          <w:tab/>
        </w:r>
        <w:r w:rsidR="004C0DDE" w:rsidRPr="004E149B">
          <w:rPr>
            <w:rStyle w:val="Hipervnculo"/>
            <w:rFonts w:ascii="Museo Sans 300" w:hAnsi="Museo Sans 300" w:cs="Arial"/>
            <w:noProof/>
            <w:sz w:val="20"/>
            <w:szCs w:val="20"/>
            <w:lang w:val="es-SV"/>
          </w:rPr>
          <w:t>OPERACIONES Y TRANSACCIONES A INFORMAR EN FORMA ELECTRÓNICA A LA SUPERINTENDENCIA DEL SISTEMA FINANCIERO. (4)</w:t>
        </w:r>
        <w:r w:rsidR="004C0DDE" w:rsidRPr="004E149B">
          <w:rPr>
            <w:rFonts w:ascii="Museo Sans 300" w:hAnsi="Museo Sans 300"/>
            <w:noProof/>
            <w:webHidden/>
            <w:sz w:val="20"/>
            <w:szCs w:val="20"/>
            <w:lang w:val="es-SV"/>
          </w:rPr>
          <w:tab/>
        </w:r>
        <w:r w:rsidR="004C0DDE" w:rsidRPr="004E149B">
          <w:rPr>
            <w:rFonts w:ascii="Museo Sans 300" w:hAnsi="Museo Sans 300"/>
            <w:noProof/>
            <w:webHidden/>
            <w:sz w:val="20"/>
            <w:szCs w:val="20"/>
            <w:lang w:val="es-SV"/>
          </w:rPr>
          <w:fldChar w:fldCharType="begin"/>
        </w:r>
        <w:r w:rsidR="004C0DDE" w:rsidRPr="004E149B">
          <w:rPr>
            <w:rFonts w:ascii="Museo Sans 300" w:hAnsi="Museo Sans 300"/>
            <w:noProof/>
            <w:webHidden/>
            <w:sz w:val="20"/>
            <w:szCs w:val="20"/>
            <w:lang w:val="es-SV"/>
          </w:rPr>
          <w:instrText xml:space="preserve"> PAGEREF _Toc85812329 \h </w:instrText>
        </w:r>
        <w:r w:rsidR="004C0DDE" w:rsidRPr="004E149B">
          <w:rPr>
            <w:rFonts w:ascii="Museo Sans 300" w:hAnsi="Museo Sans 300"/>
            <w:noProof/>
            <w:webHidden/>
            <w:sz w:val="20"/>
            <w:szCs w:val="20"/>
            <w:lang w:val="es-SV"/>
          </w:rPr>
        </w:r>
        <w:r w:rsidR="004C0DDE" w:rsidRPr="004E149B">
          <w:rPr>
            <w:rFonts w:ascii="Museo Sans 300" w:hAnsi="Museo Sans 300"/>
            <w:noProof/>
            <w:webHidden/>
            <w:sz w:val="20"/>
            <w:szCs w:val="20"/>
            <w:lang w:val="es-SV"/>
          </w:rPr>
          <w:fldChar w:fldCharType="separate"/>
        </w:r>
        <w:r>
          <w:rPr>
            <w:rFonts w:ascii="Museo Sans 300" w:hAnsi="Museo Sans 300"/>
            <w:noProof/>
            <w:webHidden/>
            <w:sz w:val="20"/>
            <w:szCs w:val="20"/>
            <w:lang w:val="es-SV"/>
          </w:rPr>
          <w:t>33</w:t>
        </w:r>
        <w:r w:rsidR="004C0DDE" w:rsidRPr="004E149B">
          <w:rPr>
            <w:rFonts w:ascii="Museo Sans 300" w:hAnsi="Museo Sans 300"/>
            <w:noProof/>
            <w:webHidden/>
            <w:sz w:val="20"/>
            <w:szCs w:val="20"/>
            <w:lang w:val="es-SV"/>
          </w:rPr>
          <w:fldChar w:fldCharType="end"/>
        </w:r>
      </w:hyperlink>
    </w:p>
    <w:p w14:paraId="123A22B0" w14:textId="1EE067A2" w:rsidR="004C0DDE" w:rsidRPr="004E149B" w:rsidRDefault="00EC486F" w:rsidP="008A1B73">
      <w:pPr>
        <w:pStyle w:val="TDC1"/>
        <w:spacing w:before="0" w:after="80"/>
        <w:rPr>
          <w:rFonts w:ascii="Museo Sans 300" w:hAnsi="Museo Sans 300" w:cs="Times New Roman"/>
          <w:b w:val="0"/>
          <w:bCs w:val="0"/>
          <w:iCs w:val="0"/>
          <w:kern w:val="0"/>
          <w:lang w:val="es-SV" w:eastAsia="es-SV"/>
        </w:rPr>
      </w:pPr>
      <w:hyperlink w:anchor="_Toc85812330" w:history="1">
        <w:r w:rsidR="004C0DDE" w:rsidRPr="004E149B">
          <w:rPr>
            <w:rStyle w:val="Hipervnculo"/>
            <w:rFonts w:ascii="Museo Sans 300" w:hAnsi="Museo Sans 300"/>
            <w:iCs w:val="0"/>
            <w:lang w:val="es-SV"/>
          </w:rPr>
          <w:t>CAPÍTULO III</w:t>
        </w:r>
        <w:r w:rsidR="004C0DDE" w:rsidRPr="004E149B">
          <w:rPr>
            <w:rFonts w:ascii="Museo Sans 300" w:hAnsi="Museo Sans 300"/>
            <w:iCs w:val="0"/>
            <w:webHidden/>
            <w:lang w:val="es-SV"/>
          </w:rPr>
          <w:tab/>
        </w:r>
        <w:r w:rsidR="004C0DDE" w:rsidRPr="004E149B">
          <w:rPr>
            <w:rFonts w:ascii="Museo Sans 300" w:hAnsi="Museo Sans 300"/>
            <w:iCs w:val="0"/>
            <w:webHidden/>
            <w:lang w:val="es-SV"/>
          </w:rPr>
          <w:fldChar w:fldCharType="begin"/>
        </w:r>
        <w:r w:rsidR="004C0DDE" w:rsidRPr="004E149B">
          <w:rPr>
            <w:rFonts w:ascii="Museo Sans 300" w:hAnsi="Museo Sans 300"/>
            <w:iCs w:val="0"/>
            <w:webHidden/>
            <w:lang w:val="es-SV"/>
          </w:rPr>
          <w:instrText xml:space="preserve"> PAGEREF _Toc85812330 \h </w:instrText>
        </w:r>
        <w:r w:rsidR="004C0DDE" w:rsidRPr="004E149B">
          <w:rPr>
            <w:rFonts w:ascii="Museo Sans 300" w:hAnsi="Museo Sans 300"/>
            <w:iCs w:val="0"/>
            <w:webHidden/>
            <w:lang w:val="es-SV"/>
          </w:rPr>
        </w:r>
        <w:r w:rsidR="004C0DDE" w:rsidRPr="004E149B">
          <w:rPr>
            <w:rFonts w:ascii="Museo Sans 300" w:hAnsi="Museo Sans 300"/>
            <w:iCs w:val="0"/>
            <w:webHidden/>
            <w:lang w:val="es-SV"/>
          </w:rPr>
          <w:fldChar w:fldCharType="separate"/>
        </w:r>
        <w:r>
          <w:rPr>
            <w:rFonts w:ascii="Museo Sans 300" w:hAnsi="Museo Sans 300"/>
            <w:iCs w:val="0"/>
            <w:webHidden/>
            <w:lang w:val="es-SV"/>
          </w:rPr>
          <w:t>38</w:t>
        </w:r>
        <w:r w:rsidR="004C0DDE" w:rsidRPr="004E149B">
          <w:rPr>
            <w:rFonts w:ascii="Museo Sans 300" w:hAnsi="Museo Sans 300"/>
            <w:iCs w:val="0"/>
            <w:webHidden/>
            <w:lang w:val="es-SV"/>
          </w:rPr>
          <w:fldChar w:fldCharType="end"/>
        </w:r>
      </w:hyperlink>
    </w:p>
    <w:p w14:paraId="5B5172A8" w14:textId="375BDF23" w:rsidR="004C0DDE" w:rsidRPr="004E149B" w:rsidRDefault="00EC486F" w:rsidP="008A1B73">
      <w:pPr>
        <w:pStyle w:val="TDC1"/>
        <w:spacing w:before="0" w:after="80"/>
        <w:rPr>
          <w:rFonts w:ascii="Museo Sans 300" w:hAnsi="Museo Sans 300" w:cs="Times New Roman"/>
          <w:b w:val="0"/>
          <w:bCs w:val="0"/>
          <w:iCs w:val="0"/>
          <w:kern w:val="0"/>
          <w:lang w:val="es-SV" w:eastAsia="es-SV"/>
        </w:rPr>
      </w:pPr>
      <w:hyperlink w:anchor="_Toc85812331" w:history="1">
        <w:r w:rsidR="004C0DDE" w:rsidRPr="004E149B">
          <w:rPr>
            <w:rStyle w:val="Hipervnculo"/>
            <w:rFonts w:ascii="Museo Sans 300" w:hAnsi="Museo Sans 300"/>
            <w:iCs w:val="0"/>
            <w:snapToGrid w:val="0"/>
            <w:lang w:val="es-SV"/>
          </w:rPr>
          <w:t>CATÁLOGO DE CUENTAS</w:t>
        </w:r>
        <w:r w:rsidR="004C0DDE" w:rsidRPr="004E149B">
          <w:rPr>
            <w:rFonts w:ascii="Museo Sans 300" w:hAnsi="Museo Sans 300"/>
            <w:iCs w:val="0"/>
            <w:webHidden/>
            <w:lang w:val="es-SV"/>
          </w:rPr>
          <w:tab/>
        </w:r>
        <w:r w:rsidR="004C0DDE" w:rsidRPr="004E149B">
          <w:rPr>
            <w:rFonts w:ascii="Museo Sans 300" w:hAnsi="Museo Sans 300"/>
            <w:iCs w:val="0"/>
            <w:webHidden/>
            <w:lang w:val="es-SV"/>
          </w:rPr>
          <w:fldChar w:fldCharType="begin"/>
        </w:r>
        <w:r w:rsidR="004C0DDE" w:rsidRPr="004E149B">
          <w:rPr>
            <w:rFonts w:ascii="Museo Sans 300" w:hAnsi="Museo Sans 300"/>
            <w:iCs w:val="0"/>
            <w:webHidden/>
            <w:lang w:val="es-SV"/>
          </w:rPr>
          <w:instrText xml:space="preserve"> PAGEREF _Toc85812331 \h </w:instrText>
        </w:r>
        <w:r w:rsidR="004C0DDE" w:rsidRPr="004E149B">
          <w:rPr>
            <w:rFonts w:ascii="Museo Sans 300" w:hAnsi="Museo Sans 300"/>
            <w:iCs w:val="0"/>
            <w:webHidden/>
            <w:lang w:val="es-SV"/>
          </w:rPr>
        </w:r>
        <w:r w:rsidR="004C0DDE" w:rsidRPr="004E149B">
          <w:rPr>
            <w:rFonts w:ascii="Museo Sans 300" w:hAnsi="Museo Sans 300"/>
            <w:iCs w:val="0"/>
            <w:webHidden/>
            <w:lang w:val="es-SV"/>
          </w:rPr>
          <w:fldChar w:fldCharType="separate"/>
        </w:r>
        <w:r>
          <w:rPr>
            <w:rFonts w:ascii="Museo Sans 300" w:hAnsi="Museo Sans 300"/>
            <w:iCs w:val="0"/>
            <w:webHidden/>
            <w:lang w:val="es-SV"/>
          </w:rPr>
          <w:t>38</w:t>
        </w:r>
        <w:r w:rsidR="004C0DDE" w:rsidRPr="004E149B">
          <w:rPr>
            <w:rFonts w:ascii="Museo Sans 300" w:hAnsi="Museo Sans 300"/>
            <w:iCs w:val="0"/>
            <w:webHidden/>
            <w:lang w:val="es-SV"/>
          </w:rPr>
          <w:fldChar w:fldCharType="end"/>
        </w:r>
      </w:hyperlink>
    </w:p>
    <w:p w14:paraId="5EA88420" w14:textId="4BA26CEA" w:rsidR="004C0DDE" w:rsidRPr="004E149B" w:rsidRDefault="00EC486F" w:rsidP="008A1B73">
      <w:pPr>
        <w:pStyle w:val="TDC1"/>
        <w:spacing w:before="0" w:after="80"/>
        <w:rPr>
          <w:rFonts w:ascii="Museo Sans 300" w:hAnsi="Museo Sans 300" w:cs="Times New Roman"/>
          <w:b w:val="0"/>
          <w:bCs w:val="0"/>
          <w:iCs w:val="0"/>
          <w:kern w:val="0"/>
          <w:lang w:val="es-SV" w:eastAsia="es-SV"/>
        </w:rPr>
      </w:pPr>
      <w:hyperlink w:anchor="_Toc85812332" w:history="1">
        <w:r w:rsidR="004C0DDE" w:rsidRPr="004E149B">
          <w:rPr>
            <w:rStyle w:val="Hipervnculo"/>
            <w:rFonts w:ascii="Museo Sans 300" w:hAnsi="Museo Sans 300"/>
            <w:iCs w:val="0"/>
            <w:snapToGrid w:val="0"/>
            <w:lang w:val="es-SV"/>
          </w:rPr>
          <w:t>CAPÍTULO IV</w:t>
        </w:r>
        <w:r w:rsidR="004C0DDE" w:rsidRPr="004E149B">
          <w:rPr>
            <w:rFonts w:ascii="Museo Sans 300" w:hAnsi="Museo Sans 300"/>
            <w:iCs w:val="0"/>
            <w:webHidden/>
            <w:lang w:val="es-SV"/>
          </w:rPr>
          <w:tab/>
        </w:r>
        <w:r w:rsidR="004C0DDE" w:rsidRPr="004E149B">
          <w:rPr>
            <w:rFonts w:ascii="Museo Sans 300" w:hAnsi="Museo Sans 300"/>
            <w:iCs w:val="0"/>
            <w:webHidden/>
            <w:lang w:val="es-SV"/>
          </w:rPr>
          <w:fldChar w:fldCharType="begin"/>
        </w:r>
        <w:r w:rsidR="004C0DDE" w:rsidRPr="004E149B">
          <w:rPr>
            <w:rFonts w:ascii="Museo Sans 300" w:hAnsi="Museo Sans 300"/>
            <w:iCs w:val="0"/>
            <w:webHidden/>
            <w:lang w:val="es-SV"/>
          </w:rPr>
          <w:instrText xml:space="preserve"> PAGEREF _Toc85812332 \h </w:instrText>
        </w:r>
        <w:r w:rsidR="004C0DDE" w:rsidRPr="004E149B">
          <w:rPr>
            <w:rFonts w:ascii="Museo Sans 300" w:hAnsi="Museo Sans 300"/>
            <w:iCs w:val="0"/>
            <w:webHidden/>
            <w:lang w:val="es-SV"/>
          </w:rPr>
        </w:r>
        <w:r w:rsidR="004C0DDE" w:rsidRPr="004E149B">
          <w:rPr>
            <w:rFonts w:ascii="Museo Sans 300" w:hAnsi="Museo Sans 300"/>
            <w:iCs w:val="0"/>
            <w:webHidden/>
            <w:lang w:val="es-SV"/>
          </w:rPr>
          <w:fldChar w:fldCharType="separate"/>
        </w:r>
        <w:r>
          <w:rPr>
            <w:rFonts w:ascii="Museo Sans 300" w:hAnsi="Museo Sans 300"/>
            <w:iCs w:val="0"/>
            <w:webHidden/>
            <w:lang w:val="es-SV"/>
          </w:rPr>
          <w:t>57</w:t>
        </w:r>
        <w:r w:rsidR="004C0DDE" w:rsidRPr="004E149B">
          <w:rPr>
            <w:rFonts w:ascii="Museo Sans 300" w:hAnsi="Museo Sans 300"/>
            <w:iCs w:val="0"/>
            <w:webHidden/>
            <w:lang w:val="es-SV"/>
          </w:rPr>
          <w:fldChar w:fldCharType="end"/>
        </w:r>
      </w:hyperlink>
    </w:p>
    <w:p w14:paraId="01E1AB73" w14:textId="77BF6E12" w:rsidR="004C0DDE" w:rsidRPr="004E149B" w:rsidRDefault="00EC486F" w:rsidP="008A1B73">
      <w:pPr>
        <w:pStyle w:val="TDC1"/>
        <w:spacing w:before="0" w:after="80"/>
        <w:rPr>
          <w:rFonts w:ascii="Museo Sans 300" w:hAnsi="Museo Sans 300" w:cs="Times New Roman"/>
          <w:b w:val="0"/>
          <w:bCs w:val="0"/>
          <w:iCs w:val="0"/>
          <w:kern w:val="0"/>
          <w:lang w:val="es-SV" w:eastAsia="es-SV"/>
        </w:rPr>
      </w:pPr>
      <w:hyperlink w:anchor="_Toc85812333" w:history="1">
        <w:r w:rsidR="004C0DDE" w:rsidRPr="004E149B">
          <w:rPr>
            <w:rStyle w:val="Hipervnculo"/>
            <w:rFonts w:ascii="Museo Sans 300" w:hAnsi="Museo Sans 300"/>
            <w:iCs w:val="0"/>
            <w:snapToGrid w:val="0"/>
            <w:lang w:val="es-SV"/>
          </w:rPr>
          <w:t>MANUAL DE APLICACIÓN DE CUENTAS</w:t>
        </w:r>
        <w:r w:rsidR="004C0DDE" w:rsidRPr="004E149B">
          <w:rPr>
            <w:rFonts w:ascii="Museo Sans 300" w:hAnsi="Museo Sans 300"/>
            <w:iCs w:val="0"/>
            <w:webHidden/>
            <w:lang w:val="es-SV"/>
          </w:rPr>
          <w:tab/>
        </w:r>
        <w:r w:rsidR="004C0DDE" w:rsidRPr="004E149B">
          <w:rPr>
            <w:rFonts w:ascii="Museo Sans 300" w:hAnsi="Museo Sans 300"/>
            <w:iCs w:val="0"/>
            <w:webHidden/>
            <w:lang w:val="es-SV"/>
          </w:rPr>
          <w:fldChar w:fldCharType="begin"/>
        </w:r>
        <w:r w:rsidR="004C0DDE" w:rsidRPr="004E149B">
          <w:rPr>
            <w:rFonts w:ascii="Museo Sans 300" w:hAnsi="Museo Sans 300"/>
            <w:iCs w:val="0"/>
            <w:webHidden/>
            <w:lang w:val="es-SV"/>
          </w:rPr>
          <w:instrText xml:space="preserve"> PAGEREF _Toc85812333 \h </w:instrText>
        </w:r>
        <w:r w:rsidR="004C0DDE" w:rsidRPr="004E149B">
          <w:rPr>
            <w:rFonts w:ascii="Museo Sans 300" w:hAnsi="Museo Sans 300"/>
            <w:iCs w:val="0"/>
            <w:webHidden/>
            <w:lang w:val="es-SV"/>
          </w:rPr>
        </w:r>
        <w:r w:rsidR="004C0DDE" w:rsidRPr="004E149B">
          <w:rPr>
            <w:rFonts w:ascii="Museo Sans 300" w:hAnsi="Museo Sans 300"/>
            <w:iCs w:val="0"/>
            <w:webHidden/>
            <w:lang w:val="es-SV"/>
          </w:rPr>
          <w:fldChar w:fldCharType="separate"/>
        </w:r>
        <w:r>
          <w:rPr>
            <w:rFonts w:ascii="Museo Sans 300" w:hAnsi="Museo Sans 300"/>
            <w:iCs w:val="0"/>
            <w:webHidden/>
            <w:lang w:val="es-SV"/>
          </w:rPr>
          <w:t>57</w:t>
        </w:r>
        <w:r w:rsidR="004C0DDE" w:rsidRPr="004E149B">
          <w:rPr>
            <w:rFonts w:ascii="Museo Sans 300" w:hAnsi="Museo Sans 300"/>
            <w:iCs w:val="0"/>
            <w:webHidden/>
            <w:lang w:val="es-SV"/>
          </w:rPr>
          <w:fldChar w:fldCharType="end"/>
        </w:r>
      </w:hyperlink>
    </w:p>
    <w:p w14:paraId="497B1CDD" w14:textId="2F7056E9" w:rsidR="004C0DDE" w:rsidRPr="004E149B" w:rsidRDefault="00EC486F" w:rsidP="008A1B73">
      <w:pPr>
        <w:pStyle w:val="TDC1"/>
        <w:spacing w:before="0" w:after="80"/>
        <w:rPr>
          <w:rFonts w:ascii="Museo Sans 300" w:hAnsi="Museo Sans 300" w:cs="Times New Roman"/>
          <w:b w:val="0"/>
          <w:bCs w:val="0"/>
          <w:iCs w:val="0"/>
          <w:kern w:val="0"/>
          <w:lang w:val="es-SV" w:eastAsia="es-SV"/>
        </w:rPr>
      </w:pPr>
      <w:hyperlink w:anchor="_Toc85812334" w:history="1">
        <w:r w:rsidR="004C0DDE" w:rsidRPr="004E149B">
          <w:rPr>
            <w:rStyle w:val="Hipervnculo"/>
            <w:rFonts w:ascii="Museo Sans 300" w:hAnsi="Museo Sans 300"/>
            <w:iCs w:val="0"/>
            <w:lang w:val="es-SV"/>
          </w:rPr>
          <w:t>CAPÍTULO V (4)</w:t>
        </w:r>
        <w:r w:rsidR="004C0DDE" w:rsidRPr="004E149B">
          <w:rPr>
            <w:rFonts w:ascii="Museo Sans 300" w:hAnsi="Museo Sans 300"/>
            <w:iCs w:val="0"/>
            <w:webHidden/>
            <w:lang w:val="es-SV"/>
          </w:rPr>
          <w:tab/>
        </w:r>
        <w:r w:rsidR="004C0DDE" w:rsidRPr="004E149B">
          <w:rPr>
            <w:rFonts w:ascii="Museo Sans 300" w:hAnsi="Museo Sans 300"/>
            <w:iCs w:val="0"/>
            <w:webHidden/>
            <w:lang w:val="es-SV"/>
          </w:rPr>
          <w:fldChar w:fldCharType="begin"/>
        </w:r>
        <w:r w:rsidR="004C0DDE" w:rsidRPr="004E149B">
          <w:rPr>
            <w:rFonts w:ascii="Museo Sans 300" w:hAnsi="Museo Sans 300"/>
            <w:iCs w:val="0"/>
            <w:webHidden/>
            <w:lang w:val="es-SV"/>
          </w:rPr>
          <w:instrText xml:space="preserve"> PAGEREF _Toc85812334 \h </w:instrText>
        </w:r>
        <w:r w:rsidR="004C0DDE" w:rsidRPr="004E149B">
          <w:rPr>
            <w:rFonts w:ascii="Museo Sans 300" w:hAnsi="Museo Sans 300"/>
            <w:iCs w:val="0"/>
            <w:webHidden/>
            <w:lang w:val="es-SV"/>
          </w:rPr>
        </w:r>
        <w:r w:rsidR="004C0DDE" w:rsidRPr="004E149B">
          <w:rPr>
            <w:rFonts w:ascii="Museo Sans 300" w:hAnsi="Museo Sans 300"/>
            <w:iCs w:val="0"/>
            <w:webHidden/>
            <w:lang w:val="es-SV"/>
          </w:rPr>
          <w:fldChar w:fldCharType="separate"/>
        </w:r>
        <w:r>
          <w:rPr>
            <w:rFonts w:ascii="Museo Sans 300" w:hAnsi="Museo Sans 300"/>
            <w:iCs w:val="0"/>
            <w:webHidden/>
            <w:lang w:val="es-SV"/>
          </w:rPr>
          <w:t>116</w:t>
        </w:r>
        <w:r w:rsidR="004C0DDE" w:rsidRPr="004E149B">
          <w:rPr>
            <w:rFonts w:ascii="Museo Sans 300" w:hAnsi="Museo Sans 300"/>
            <w:iCs w:val="0"/>
            <w:webHidden/>
            <w:lang w:val="es-SV"/>
          </w:rPr>
          <w:fldChar w:fldCharType="end"/>
        </w:r>
      </w:hyperlink>
    </w:p>
    <w:p w14:paraId="130F2C12" w14:textId="69015AB6" w:rsidR="004C0DDE" w:rsidRPr="004E149B" w:rsidRDefault="00EC486F" w:rsidP="008A1B73">
      <w:pPr>
        <w:pStyle w:val="TDC1"/>
        <w:spacing w:before="0" w:after="80"/>
        <w:rPr>
          <w:rFonts w:ascii="Museo Sans 300" w:hAnsi="Museo Sans 300" w:cs="Times New Roman"/>
          <w:b w:val="0"/>
          <w:bCs w:val="0"/>
          <w:iCs w:val="0"/>
          <w:kern w:val="0"/>
          <w:lang w:val="es-SV" w:eastAsia="es-SV"/>
        </w:rPr>
      </w:pPr>
      <w:hyperlink w:anchor="_Toc85812335" w:history="1">
        <w:r w:rsidR="004C0DDE" w:rsidRPr="004E149B">
          <w:rPr>
            <w:rStyle w:val="Hipervnculo"/>
            <w:rFonts w:ascii="Museo Sans 300" w:hAnsi="Museo Sans 300"/>
            <w:iCs w:val="0"/>
            <w:snapToGrid w:val="0"/>
            <w:lang w:val="es-SV"/>
          </w:rPr>
          <w:t>OTRAS</w:t>
        </w:r>
        <w:r w:rsidR="004C0DDE" w:rsidRPr="004E149B">
          <w:rPr>
            <w:rStyle w:val="Hipervnculo"/>
            <w:rFonts w:ascii="Museo Sans 300" w:hAnsi="Museo Sans 300"/>
            <w:iCs w:val="0"/>
            <w:lang w:val="es-SV"/>
          </w:rPr>
          <w:t xml:space="preserve"> DISPOSICIONES (4)</w:t>
        </w:r>
        <w:r w:rsidR="004C0DDE" w:rsidRPr="004E149B">
          <w:rPr>
            <w:rFonts w:ascii="Museo Sans 300" w:hAnsi="Museo Sans 300"/>
            <w:iCs w:val="0"/>
            <w:webHidden/>
            <w:lang w:val="es-SV"/>
          </w:rPr>
          <w:tab/>
        </w:r>
        <w:r w:rsidR="004C0DDE" w:rsidRPr="004E149B">
          <w:rPr>
            <w:rFonts w:ascii="Museo Sans 300" w:hAnsi="Museo Sans 300"/>
            <w:iCs w:val="0"/>
            <w:webHidden/>
            <w:lang w:val="es-SV"/>
          </w:rPr>
          <w:fldChar w:fldCharType="begin"/>
        </w:r>
        <w:r w:rsidR="004C0DDE" w:rsidRPr="004E149B">
          <w:rPr>
            <w:rFonts w:ascii="Museo Sans 300" w:hAnsi="Museo Sans 300"/>
            <w:iCs w:val="0"/>
            <w:webHidden/>
            <w:lang w:val="es-SV"/>
          </w:rPr>
          <w:instrText xml:space="preserve"> PAGEREF _Toc85812335 \h </w:instrText>
        </w:r>
        <w:r w:rsidR="004C0DDE" w:rsidRPr="004E149B">
          <w:rPr>
            <w:rFonts w:ascii="Museo Sans 300" w:hAnsi="Museo Sans 300"/>
            <w:iCs w:val="0"/>
            <w:webHidden/>
            <w:lang w:val="es-SV"/>
          </w:rPr>
        </w:r>
        <w:r w:rsidR="004C0DDE" w:rsidRPr="004E149B">
          <w:rPr>
            <w:rFonts w:ascii="Museo Sans 300" w:hAnsi="Museo Sans 300"/>
            <w:iCs w:val="0"/>
            <w:webHidden/>
            <w:lang w:val="es-SV"/>
          </w:rPr>
          <w:fldChar w:fldCharType="separate"/>
        </w:r>
        <w:r>
          <w:rPr>
            <w:rFonts w:ascii="Museo Sans 300" w:hAnsi="Museo Sans 300"/>
            <w:iCs w:val="0"/>
            <w:webHidden/>
            <w:lang w:val="es-SV"/>
          </w:rPr>
          <w:t>116</w:t>
        </w:r>
        <w:r w:rsidR="004C0DDE" w:rsidRPr="004E149B">
          <w:rPr>
            <w:rFonts w:ascii="Museo Sans 300" w:hAnsi="Museo Sans 300"/>
            <w:iCs w:val="0"/>
            <w:webHidden/>
            <w:lang w:val="es-SV"/>
          </w:rPr>
          <w:fldChar w:fldCharType="end"/>
        </w:r>
      </w:hyperlink>
    </w:p>
    <w:p w14:paraId="481A7A97" w14:textId="08362F45" w:rsidR="004C0DDE" w:rsidRPr="004E149B" w:rsidRDefault="00EC486F" w:rsidP="008A1B73">
      <w:pPr>
        <w:pStyle w:val="TDC2"/>
        <w:spacing w:before="0" w:after="80"/>
        <w:rPr>
          <w:rFonts w:ascii="Museo Sans 300" w:hAnsi="Museo Sans 300"/>
          <w:b w:val="0"/>
          <w:bCs w:val="0"/>
          <w:noProof/>
          <w:sz w:val="20"/>
          <w:szCs w:val="20"/>
          <w:lang w:val="es-SV" w:eastAsia="es-SV"/>
        </w:rPr>
      </w:pPr>
      <w:hyperlink w:anchor="_Toc85812336" w:history="1">
        <w:r w:rsidR="004C0DDE" w:rsidRPr="004E149B">
          <w:rPr>
            <w:rStyle w:val="Hipervnculo"/>
            <w:rFonts w:ascii="Museo Sans 300" w:hAnsi="Museo Sans 300"/>
            <w:noProof/>
            <w:sz w:val="20"/>
            <w:szCs w:val="20"/>
            <w:lang w:val="es-SV"/>
          </w:rPr>
          <w:t>A.</w:t>
        </w:r>
        <w:r w:rsidR="004C0DDE" w:rsidRPr="004E149B">
          <w:rPr>
            <w:rFonts w:ascii="Museo Sans 300" w:hAnsi="Museo Sans 300"/>
            <w:b w:val="0"/>
            <w:bCs w:val="0"/>
            <w:noProof/>
            <w:sz w:val="20"/>
            <w:szCs w:val="20"/>
            <w:lang w:val="es-SV" w:eastAsia="es-SV"/>
          </w:rPr>
          <w:tab/>
        </w:r>
        <w:r w:rsidR="004C0DDE" w:rsidRPr="004E149B">
          <w:rPr>
            <w:rStyle w:val="Hipervnculo"/>
            <w:rFonts w:ascii="Museo Sans 300" w:hAnsi="Museo Sans 300"/>
            <w:noProof/>
            <w:sz w:val="20"/>
            <w:szCs w:val="20"/>
            <w:lang w:val="es-SV"/>
          </w:rPr>
          <w:t>SANCIONES (4)</w:t>
        </w:r>
        <w:r w:rsidR="004C0DDE" w:rsidRPr="004E149B">
          <w:rPr>
            <w:rFonts w:ascii="Museo Sans 300" w:hAnsi="Museo Sans 300"/>
            <w:noProof/>
            <w:webHidden/>
            <w:sz w:val="20"/>
            <w:szCs w:val="20"/>
            <w:lang w:val="es-SV"/>
          </w:rPr>
          <w:tab/>
        </w:r>
        <w:r w:rsidR="004C0DDE" w:rsidRPr="004E149B">
          <w:rPr>
            <w:rFonts w:ascii="Museo Sans 300" w:hAnsi="Museo Sans 300"/>
            <w:noProof/>
            <w:webHidden/>
            <w:sz w:val="20"/>
            <w:szCs w:val="20"/>
            <w:lang w:val="es-SV"/>
          </w:rPr>
          <w:fldChar w:fldCharType="begin"/>
        </w:r>
        <w:r w:rsidR="004C0DDE" w:rsidRPr="004E149B">
          <w:rPr>
            <w:rFonts w:ascii="Museo Sans 300" w:hAnsi="Museo Sans 300"/>
            <w:noProof/>
            <w:webHidden/>
            <w:sz w:val="20"/>
            <w:szCs w:val="20"/>
            <w:lang w:val="es-SV"/>
          </w:rPr>
          <w:instrText xml:space="preserve"> PAGEREF _Toc85812336 \h </w:instrText>
        </w:r>
        <w:r w:rsidR="004C0DDE" w:rsidRPr="004E149B">
          <w:rPr>
            <w:rFonts w:ascii="Museo Sans 300" w:hAnsi="Museo Sans 300"/>
            <w:noProof/>
            <w:webHidden/>
            <w:sz w:val="20"/>
            <w:szCs w:val="20"/>
            <w:lang w:val="es-SV"/>
          </w:rPr>
        </w:r>
        <w:r w:rsidR="004C0DDE" w:rsidRPr="004E149B">
          <w:rPr>
            <w:rFonts w:ascii="Museo Sans 300" w:hAnsi="Museo Sans 300"/>
            <w:noProof/>
            <w:webHidden/>
            <w:sz w:val="20"/>
            <w:szCs w:val="20"/>
            <w:lang w:val="es-SV"/>
          </w:rPr>
          <w:fldChar w:fldCharType="separate"/>
        </w:r>
        <w:r>
          <w:rPr>
            <w:rFonts w:ascii="Museo Sans 300" w:hAnsi="Museo Sans 300"/>
            <w:noProof/>
            <w:webHidden/>
            <w:sz w:val="20"/>
            <w:szCs w:val="20"/>
            <w:lang w:val="es-SV"/>
          </w:rPr>
          <w:t>116</w:t>
        </w:r>
        <w:r w:rsidR="004C0DDE" w:rsidRPr="004E149B">
          <w:rPr>
            <w:rFonts w:ascii="Museo Sans 300" w:hAnsi="Museo Sans 300"/>
            <w:noProof/>
            <w:webHidden/>
            <w:sz w:val="20"/>
            <w:szCs w:val="20"/>
            <w:lang w:val="es-SV"/>
          </w:rPr>
          <w:fldChar w:fldCharType="end"/>
        </w:r>
      </w:hyperlink>
    </w:p>
    <w:p w14:paraId="3ADDDAB5" w14:textId="62B8A97A" w:rsidR="004C0DDE" w:rsidRPr="004E149B" w:rsidRDefault="00EC486F" w:rsidP="008A1B73">
      <w:pPr>
        <w:pStyle w:val="TDC2"/>
        <w:spacing w:before="0" w:after="80"/>
        <w:rPr>
          <w:rFonts w:ascii="Calibri" w:hAnsi="Calibri"/>
          <w:b w:val="0"/>
          <w:bCs w:val="0"/>
          <w:noProof/>
          <w:lang w:val="es-SV" w:eastAsia="es-SV"/>
        </w:rPr>
      </w:pPr>
      <w:hyperlink w:anchor="_Toc85812337" w:history="1">
        <w:r w:rsidR="004C0DDE" w:rsidRPr="004E149B">
          <w:rPr>
            <w:rStyle w:val="Hipervnculo"/>
            <w:rFonts w:ascii="Museo Sans 300" w:hAnsi="Museo Sans 300"/>
            <w:noProof/>
            <w:sz w:val="20"/>
            <w:szCs w:val="20"/>
            <w:lang w:val="es-SV"/>
          </w:rPr>
          <w:t>B.</w:t>
        </w:r>
        <w:r w:rsidR="004C0DDE" w:rsidRPr="004E149B">
          <w:rPr>
            <w:rFonts w:ascii="Museo Sans 300" w:hAnsi="Museo Sans 300"/>
            <w:b w:val="0"/>
            <w:bCs w:val="0"/>
            <w:noProof/>
            <w:sz w:val="20"/>
            <w:szCs w:val="20"/>
            <w:lang w:val="es-SV" w:eastAsia="es-SV"/>
          </w:rPr>
          <w:tab/>
        </w:r>
        <w:r w:rsidR="004C0DDE" w:rsidRPr="004E149B">
          <w:rPr>
            <w:rStyle w:val="Hipervnculo"/>
            <w:rFonts w:ascii="Museo Sans 300" w:hAnsi="Museo Sans 300"/>
            <w:noProof/>
            <w:sz w:val="20"/>
            <w:szCs w:val="20"/>
            <w:lang w:val="es-SV"/>
          </w:rPr>
          <w:t>ASPECTOS NO PREVISTOS (4)</w:t>
        </w:r>
        <w:r w:rsidR="004C0DDE" w:rsidRPr="004E149B">
          <w:rPr>
            <w:rFonts w:ascii="Museo Sans 300" w:hAnsi="Museo Sans 300"/>
            <w:noProof/>
            <w:webHidden/>
            <w:sz w:val="20"/>
            <w:szCs w:val="20"/>
            <w:lang w:val="es-SV"/>
          </w:rPr>
          <w:tab/>
        </w:r>
        <w:r w:rsidR="004C0DDE" w:rsidRPr="004E149B">
          <w:rPr>
            <w:rFonts w:ascii="Museo Sans 300" w:hAnsi="Museo Sans 300"/>
            <w:noProof/>
            <w:webHidden/>
            <w:sz w:val="20"/>
            <w:szCs w:val="20"/>
            <w:lang w:val="es-SV"/>
          </w:rPr>
          <w:fldChar w:fldCharType="begin"/>
        </w:r>
        <w:r w:rsidR="004C0DDE" w:rsidRPr="004E149B">
          <w:rPr>
            <w:rFonts w:ascii="Museo Sans 300" w:hAnsi="Museo Sans 300"/>
            <w:noProof/>
            <w:webHidden/>
            <w:sz w:val="20"/>
            <w:szCs w:val="20"/>
            <w:lang w:val="es-SV"/>
          </w:rPr>
          <w:instrText xml:space="preserve"> PAGEREF _Toc85812337 \h </w:instrText>
        </w:r>
        <w:r w:rsidR="004C0DDE" w:rsidRPr="004E149B">
          <w:rPr>
            <w:rFonts w:ascii="Museo Sans 300" w:hAnsi="Museo Sans 300"/>
            <w:noProof/>
            <w:webHidden/>
            <w:sz w:val="20"/>
            <w:szCs w:val="20"/>
            <w:lang w:val="es-SV"/>
          </w:rPr>
        </w:r>
        <w:r w:rsidR="004C0DDE" w:rsidRPr="004E149B">
          <w:rPr>
            <w:rFonts w:ascii="Museo Sans 300" w:hAnsi="Museo Sans 300"/>
            <w:noProof/>
            <w:webHidden/>
            <w:sz w:val="20"/>
            <w:szCs w:val="20"/>
            <w:lang w:val="es-SV"/>
          </w:rPr>
          <w:fldChar w:fldCharType="separate"/>
        </w:r>
        <w:r>
          <w:rPr>
            <w:rFonts w:ascii="Museo Sans 300" w:hAnsi="Museo Sans 300"/>
            <w:noProof/>
            <w:webHidden/>
            <w:sz w:val="20"/>
            <w:szCs w:val="20"/>
            <w:lang w:val="es-SV"/>
          </w:rPr>
          <w:t>116</w:t>
        </w:r>
        <w:r w:rsidR="004C0DDE" w:rsidRPr="004E149B">
          <w:rPr>
            <w:rFonts w:ascii="Museo Sans 300" w:hAnsi="Museo Sans 300"/>
            <w:noProof/>
            <w:webHidden/>
            <w:sz w:val="20"/>
            <w:szCs w:val="20"/>
            <w:lang w:val="es-SV"/>
          </w:rPr>
          <w:fldChar w:fldCharType="end"/>
        </w:r>
      </w:hyperlink>
    </w:p>
    <w:p w14:paraId="6C1C2226" w14:textId="77777777" w:rsidR="006E004E" w:rsidRPr="004E149B" w:rsidRDefault="0055735D" w:rsidP="00455B2F">
      <w:pPr>
        <w:jc w:val="center"/>
        <w:rPr>
          <w:rFonts w:ascii="Museo Sans 300" w:eastAsia="Times New Roman" w:hAnsi="Museo Sans 300"/>
          <w:sz w:val="18"/>
          <w:szCs w:val="18"/>
          <w:lang w:val="es-SV" w:eastAsia="es-ES"/>
        </w:rPr>
      </w:pPr>
      <w:r w:rsidRPr="004E149B">
        <w:rPr>
          <w:rFonts w:ascii="Museo Sans 300" w:eastAsia="Times New Roman" w:hAnsi="Museo Sans 300"/>
          <w:sz w:val="18"/>
          <w:szCs w:val="18"/>
          <w:lang w:val="es-SV" w:eastAsia="es-ES"/>
        </w:rPr>
        <w:fldChar w:fldCharType="end"/>
      </w:r>
      <w:bookmarkStart w:id="2" w:name="_Toc118263241"/>
      <w:bookmarkEnd w:id="1"/>
    </w:p>
    <w:p w14:paraId="0E570830" w14:textId="77777777" w:rsidR="008A1B73" w:rsidRPr="004E149B" w:rsidRDefault="008A1B73" w:rsidP="00455B2F">
      <w:pPr>
        <w:widowControl/>
        <w:jc w:val="center"/>
        <w:outlineLvl w:val="0"/>
        <w:rPr>
          <w:rFonts w:ascii="Museo Sans 300" w:eastAsia="Times New Roman" w:hAnsi="Museo Sans 300"/>
          <w:b/>
          <w:kern w:val="28"/>
          <w:szCs w:val="18"/>
          <w:lang w:val="es-SV" w:eastAsia="es-ES"/>
        </w:rPr>
      </w:pPr>
      <w:bookmarkStart w:id="3" w:name="_Toc85812273"/>
    </w:p>
    <w:p w14:paraId="3BE1E0FF" w14:textId="77777777" w:rsidR="00F37BFF" w:rsidRPr="004E149B" w:rsidRDefault="00F37BFF" w:rsidP="00455B2F">
      <w:pPr>
        <w:widowControl/>
        <w:jc w:val="center"/>
        <w:outlineLvl w:val="0"/>
        <w:rPr>
          <w:rFonts w:ascii="Museo Sans 300" w:eastAsia="Times New Roman" w:hAnsi="Museo Sans 300"/>
          <w:b/>
          <w:kern w:val="28"/>
          <w:szCs w:val="18"/>
          <w:lang w:val="es-SV" w:eastAsia="es-ES"/>
        </w:rPr>
      </w:pPr>
      <w:r w:rsidRPr="004E149B">
        <w:rPr>
          <w:rFonts w:ascii="Museo Sans 300" w:eastAsia="Times New Roman" w:hAnsi="Museo Sans 300"/>
          <w:b/>
          <w:kern w:val="28"/>
          <w:szCs w:val="18"/>
          <w:lang w:val="es-SV" w:eastAsia="es-ES"/>
        </w:rPr>
        <w:lastRenderedPageBreak/>
        <w:t>CAPÍTULO I</w:t>
      </w:r>
      <w:bookmarkEnd w:id="2"/>
      <w:bookmarkEnd w:id="3"/>
      <w:r w:rsidRPr="004E149B">
        <w:rPr>
          <w:rFonts w:ascii="Museo Sans 300" w:eastAsia="Times New Roman" w:hAnsi="Museo Sans 300"/>
          <w:b/>
          <w:kern w:val="28"/>
          <w:szCs w:val="18"/>
          <w:lang w:val="es-SV" w:eastAsia="es-ES"/>
        </w:rPr>
        <w:t xml:space="preserve"> </w:t>
      </w:r>
    </w:p>
    <w:p w14:paraId="63815C05" w14:textId="77777777" w:rsidR="00F37BFF" w:rsidRPr="004E149B" w:rsidRDefault="00F37BFF" w:rsidP="00455B2F">
      <w:pPr>
        <w:widowControl/>
        <w:jc w:val="center"/>
        <w:outlineLvl w:val="0"/>
        <w:rPr>
          <w:rFonts w:ascii="Museo Sans 300" w:eastAsia="Times New Roman" w:hAnsi="Museo Sans 300"/>
          <w:b/>
          <w:kern w:val="28"/>
          <w:szCs w:val="18"/>
          <w:lang w:val="es-SV" w:eastAsia="es-ES"/>
        </w:rPr>
      </w:pPr>
      <w:bookmarkStart w:id="4" w:name="_Toc85812274"/>
      <w:r w:rsidRPr="004E149B">
        <w:rPr>
          <w:rFonts w:ascii="Museo Sans 300" w:eastAsia="Times New Roman" w:hAnsi="Museo Sans 300"/>
          <w:b/>
          <w:kern w:val="28"/>
          <w:szCs w:val="18"/>
          <w:lang w:val="es-SV" w:eastAsia="es-ES"/>
        </w:rPr>
        <w:t>MANUAL DE CONTABILIDAD</w:t>
      </w:r>
      <w:bookmarkEnd w:id="4"/>
      <w:r w:rsidRPr="004E149B">
        <w:rPr>
          <w:rFonts w:ascii="Museo Sans 300" w:eastAsia="Times New Roman" w:hAnsi="Museo Sans 300"/>
          <w:b/>
          <w:kern w:val="28"/>
          <w:szCs w:val="18"/>
          <w:lang w:val="es-SV" w:eastAsia="es-ES"/>
        </w:rPr>
        <w:t xml:space="preserve"> </w:t>
      </w:r>
      <w:bookmarkStart w:id="5" w:name="_Toc406576249"/>
      <w:bookmarkStart w:id="6" w:name="_Toc118263242"/>
    </w:p>
    <w:p w14:paraId="74B40D4C" w14:textId="77777777" w:rsidR="00F37BFF" w:rsidRPr="004E149B" w:rsidRDefault="00F37BFF" w:rsidP="00455B2F">
      <w:pPr>
        <w:widowControl/>
        <w:jc w:val="center"/>
        <w:outlineLvl w:val="0"/>
        <w:rPr>
          <w:rFonts w:ascii="Museo Sans 300" w:eastAsia="Times New Roman" w:hAnsi="Museo Sans 300"/>
          <w:b/>
          <w:kern w:val="28"/>
          <w:szCs w:val="18"/>
          <w:lang w:val="es-SV" w:eastAsia="es-ES"/>
        </w:rPr>
      </w:pPr>
      <w:bookmarkStart w:id="7" w:name="_Toc85812275"/>
      <w:r w:rsidRPr="004E149B">
        <w:rPr>
          <w:rFonts w:ascii="Museo Sans 300" w:eastAsia="Times New Roman" w:hAnsi="Museo Sans 300"/>
          <w:b/>
          <w:kern w:val="28"/>
          <w:szCs w:val="18"/>
          <w:lang w:val="es-SV" w:eastAsia="es-ES"/>
        </w:rPr>
        <w:t>OBJETIVO Y DISPOSICIONES GENERALES</w:t>
      </w:r>
      <w:bookmarkEnd w:id="5"/>
      <w:bookmarkEnd w:id="6"/>
      <w:bookmarkEnd w:id="7"/>
    </w:p>
    <w:p w14:paraId="3A6F0283" w14:textId="77777777" w:rsidR="00F37BFF" w:rsidRPr="004E149B" w:rsidRDefault="00F37BFF" w:rsidP="00455B2F">
      <w:pPr>
        <w:widowControl/>
        <w:jc w:val="both"/>
        <w:rPr>
          <w:rFonts w:ascii="Museo Sans 300" w:eastAsia="Times New Roman" w:hAnsi="Museo Sans 300"/>
          <w:szCs w:val="18"/>
          <w:lang w:val="es-SV" w:eastAsia="es-ES"/>
        </w:rPr>
      </w:pPr>
    </w:p>
    <w:p w14:paraId="4FC036A1" w14:textId="77777777" w:rsidR="00F37BFF" w:rsidRPr="004E149B" w:rsidRDefault="00F37BFF" w:rsidP="00455B2F">
      <w:pPr>
        <w:widowControl/>
        <w:numPr>
          <w:ilvl w:val="0"/>
          <w:numId w:val="18"/>
        </w:numPr>
        <w:tabs>
          <w:tab w:val="clear" w:pos="1065"/>
          <w:tab w:val="num" w:pos="426"/>
        </w:tabs>
        <w:ind w:left="425" w:hanging="425"/>
        <w:jc w:val="both"/>
        <w:outlineLvl w:val="1"/>
        <w:rPr>
          <w:rFonts w:ascii="Museo Sans 300" w:eastAsia="Times New Roman" w:hAnsi="Museo Sans 300"/>
          <w:b/>
          <w:szCs w:val="18"/>
          <w:lang w:val="es-SV" w:eastAsia="es-ES"/>
        </w:rPr>
      </w:pPr>
      <w:bookmarkStart w:id="8" w:name="_Toc406576250"/>
      <w:bookmarkStart w:id="9" w:name="_Toc118263243"/>
      <w:bookmarkStart w:id="10" w:name="_Toc85812276"/>
      <w:r w:rsidRPr="004E149B">
        <w:rPr>
          <w:rFonts w:ascii="Museo Sans 300" w:eastAsia="Times New Roman" w:hAnsi="Museo Sans 300"/>
          <w:b/>
          <w:szCs w:val="18"/>
          <w:lang w:val="es-SV" w:eastAsia="es-ES"/>
        </w:rPr>
        <w:t>OBJETIVO</w:t>
      </w:r>
      <w:bookmarkEnd w:id="8"/>
      <w:bookmarkEnd w:id="9"/>
      <w:bookmarkEnd w:id="10"/>
    </w:p>
    <w:p w14:paraId="1BFC8C91" w14:textId="77777777" w:rsidR="00F37BFF" w:rsidRPr="004E149B" w:rsidRDefault="00F37BFF" w:rsidP="00455B2F">
      <w:pPr>
        <w:widowControl/>
        <w:ind w:left="425"/>
        <w:outlineLvl w:val="1"/>
        <w:rPr>
          <w:rFonts w:ascii="Museo Sans 300" w:eastAsia="Times New Roman" w:hAnsi="Museo Sans 300"/>
          <w:b/>
          <w:szCs w:val="18"/>
          <w:lang w:val="es-SV" w:eastAsia="es-ES"/>
        </w:rPr>
      </w:pPr>
    </w:p>
    <w:p w14:paraId="42A9547E" w14:textId="77777777" w:rsidR="00F37BFF" w:rsidRPr="004E149B" w:rsidRDefault="00F37BFF" w:rsidP="00455B2F">
      <w:pPr>
        <w:widowControl/>
        <w:jc w:val="both"/>
        <w:rPr>
          <w:rFonts w:ascii="Museo Sans 300" w:eastAsia="Times New Roman" w:hAnsi="Museo Sans 300"/>
          <w:lang w:val="es-SV" w:eastAsia="es-ES"/>
        </w:rPr>
      </w:pPr>
      <w:r w:rsidRPr="004E149B">
        <w:rPr>
          <w:rFonts w:ascii="Museo Sans 300" w:eastAsia="Times New Roman" w:hAnsi="Museo Sans 300" w:cs="Arial"/>
          <w:lang w:val="es-SV" w:eastAsia="es-ES"/>
        </w:rPr>
        <w:t>El objetivo de este Manual es brindar a los Fondos de Titularización de Activos, el tratamiento Técnico Contable, que permita la aplicación de las Normas Internacionales de Información Financiera, en cuanto al registro uniforme de sus transacciones, preparación y presentación de sus Estados Financieros y revelación de sus notas, proporcionando así un instrumento útil para el análisis de la información y la toma de decisiones por parte de los Tenedores de Valores, Administradores, del público relacionado con la figura, de la Superintendencia del Sistema Financiero y de otras partes interesadas.</w:t>
      </w:r>
      <w:r w:rsidRPr="004E149B">
        <w:rPr>
          <w:rFonts w:ascii="Museo Sans 300" w:eastAsia="Times New Roman" w:hAnsi="Museo Sans 300"/>
          <w:lang w:val="es-SV" w:eastAsia="es-ES"/>
        </w:rPr>
        <w:t xml:space="preserve"> (3)</w:t>
      </w:r>
      <w:r w:rsidR="00301C5C" w:rsidRPr="004E149B">
        <w:rPr>
          <w:rFonts w:ascii="Museo Sans 300" w:eastAsia="Times New Roman" w:hAnsi="Museo Sans 300"/>
          <w:lang w:val="es-SV" w:eastAsia="es-ES"/>
        </w:rPr>
        <w:t xml:space="preserve"> </w:t>
      </w:r>
    </w:p>
    <w:p w14:paraId="751B39FD" w14:textId="77777777" w:rsidR="00F37BFF" w:rsidRPr="004E149B" w:rsidRDefault="00F37BFF" w:rsidP="00455B2F">
      <w:pPr>
        <w:widowControl/>
        <w:jc w:val="both"/>
        <w:rPr>
          <w:rFonts w:ascii="Museo Sans 300" w:eastAsia="Times New Roman" w:hAnsi="Museo Sans 300"/>
          <w:lang w:val="es-SV" w:eastAsia="es-ES"/>
        </w:rPr>
      </w:pPr>
    </w:p>
    <w:p w14:paraId="308CA568" w14:textId="77777777" w:rsidR="00F37BFF" w:rsidRPr="004E149B" w:rsidRDefault="00F37BFF" w:rsidP="00455B2F">
      <w:pPr>
        <w:widowControl/>
        <w:numPr>
          <w:ilvl w:val="0"/>
          <w:numId w:val="18"/>
        </w:numPr>
        <w:tabs>
          <w:tab w:val="num" w:pos="426"/>
        </w:tabs>
        <w:ind w:left="425" w:hanging="425"/>
        <w:jc w:val="both"/>
        <w:outlineLvl w:val="1"/>
        <w:rPr>
          <w:rFonts w:ascii="Museo Sans 300" w:eastAsia="Times New Roman" w:hAnsi="Museo Sans 300"/>
          <w:b/>
          <w:lang w:val="es-SV" w:eastAsia="es-ES"/>
        </w:rPr>
      </w:pPr>
      <w:bookmarkStart w:id="11" w:name="_Toc406576251"/>
      <w:bookmarkStart w:id="12" w:name="_Toc118263244"/>
      <w:bookmarkStart w:id="13" w:name="_Toc85812277"/>
      <w:r w:rsidRPr="004E149B">
        <w:rPr>
          <w:rFonts w:ascii="Museo Sans 300" w:eastAsia="Times New Roman" w:hAnsi="Museo Sans 300"/>
          <w:b/>
          <w:lang w:val="es-SV" w:eastAsia="es-ES"/>
        </w:rPr>
        <w:t>APLICACIÓN</w:t>
      </w:r>
      <w:bookmarkEnd w:id="11"/>
      <w:bookmarkEnd w:id="12"/>
      <w:bookmarkEnd w:id="13"/>
    </w:p>
    <w:p w14:paraId="1EB2626C" w14:textId="77777777" w:rsidR="00F37BFF" w:rsidRPr="004E149B" w:rsidRDefault="00F37BFF" w:rsidP="00455B2F">
      <w:pPr>
        <w:jc w:val="both"/>
        <w:rPr>
          <w:rFonts w:ascii="Museo Sans 300" w:eastAsia="Times New Roman" w:hAnsi="Museo Sans 300"/>
          <w:szCs w:val="18"/>
          <w:lang w:val="es-SV" w:eastAsia="es-ES"/>
        </w:rPr>
      </w:pPr>
    </w:p>
    <w:p w14:paraId="3C768255" w14:textId="77777777" w:rsidR="00F37BFF" w:rsidRPr="004E149B" w:rsidRDefault="00F37BFF" w:rsidP="00455B2F">
      <w:pPr>
        <w:widowControl/>
        <w:numPr>
          <w:ilvl w:val="0"/>
          <w:numId w:val="3"/>
        </w:numPr>
        <w:ind w:left="993" w:hanging="284"/>
        <w:jc w:val="both"/>
        <w:rPr>
          <w:rFonts w:ascii="Museo Sans 300" w:eastAsia="Times New Roman" w:hAnsi="Museo Sans 300"/>
          <w:lang w:val="es-SV" w:eastAsia="es-ES"/>
        </w:rPr>
      </w:pPr>
      <w:r w:rsidRPr="004E149B">
        <w:rPr>
          <w:rFonts w:ascii="Museo Sans 300" w:eastAsia="Times New Roman" w:hAnsi="Museo Sans 300"/>
          <w:lang w:val="es-SV" w:eastAsia="es-ES"/>
        </w:rPr>
        <w:t>El presente documento y las disposiciones en él contenidas deberán ser aplicados por todos los Fondos de Titularización de Activos que están autorizados por la Superintendencia para operar como tales.</w:t>
      </w:r>
    </w:p>
    <w:p w14:paraId="2972BA17" w14:textId="77777777" w:rsidR="00F37BFF" w:rsidRPr="004E149B" w:rsidRDefault="00F37BFF" w:rsidP="00455B2F">
      <w:pPr>
        <w:widowControl/>
        <w:numPr>
          <w:ilvl w:val="0"/>
          <w:numId w:val="3"/>
        </w:numPr>
        <w:ind w:left="993" w:hanging="284"/>
        <w:jc w:val="both"/>
        <w:rPr>
          <w:rFonts w:ascii="Museo Sans 300" w:eastAsia="Times New Roman" w:hAnsi="Museo Sans 300"/>
          <w:lang w:val="es-SV" w:eastAsia="es-ES"/>
        </w:rPr>
      </w:pPr>
      <w:r w:rsidRPr="004E149B">
        <w:rPr>
          <w:rFonts w:ascii="Museo Sans 300" w:eastAsia="Times New Roman" w:hAnsi="Museo Sans 300"/>
          <w:lang w:val="es-SV" w:eastAsia="es-ES"/>
        </w:rPr>
        <w:t>Las cuentas contenidas en el Manual no implican de por sí una autorización para realizar las operaciones a que se refieren, debiendo los Fondos atenerse a las normas legales y reglamentarias vigentes.</w:t>
      </w:r>
    </w:p>
    <w:p w14:paraId="3159DB93" w14:textId="77777777" w:rsidR="00F37BFF" w:rsidRPr="004E149B" w:rsidRDefault="00F37BFF" w:rsidP="00455B2F">
      <w:pPr>
        <w:numPr>
          <w:ilvl w:val="0"/>
          <w:numId w:val="3"/>
        </w:numPr>
        <w:ind w:left="993" w:hanging="284"/>
        <w:jc w:val="both"/>
        <w:rPr>
          <w:rFonts w:ascii="Museo Sans 300" w:eastAsia="Times New Roman" w:hAnsi="Museo Sans 300"/>
          <w:color w:val="FF0000"/>
          <w:lang w:val="es-SV" w:eastAsia="es-ES"/>
        </w:rPr>
      </w:pPr>
      <w:r w:rsidRPr="004E149B">
        <w:rPr>
          <w:rFonts w:ascii="Museo Sans 300" w:eastAsia="Times New Roman" w:hAnsi="Museo Sans 300"/>
          <w:lang w:val="es-SV" w:eastAsia="es-ES"/>
        </w:rPr>
        <w:t>Los Fondos de Titularización de Activos no podrán utilizar nuevas cuentas</w:t>
      </w:r>
      <w:r w:rsidR="00D732AB" w:rsidRPr="004E149B">
        <w:rPr>
          <w:rFonts w:ascii="Museo Sans 300" w:eastAsia="Times New Roman" w:hAnsi="Museo Sans 300"/>
          <w:lang w:val="es-SV" w:eastAsia="es-ES"/>
        </w:rPr>
        <w:t>, sub</w:t>
      </w:r>
      <w:r w:rsidR="00173632" w:rsidRPr="004E149B">
        <w:rPr>
          <w:rFonts w:ascii="Museo Sans 300" w:eastAsia="Times New Roman" w:hAnsi="Museo Sans 300"/>
          <w:lang w:val="es-SV" w:eastAsia="es-ES"/>
        </w:rPr>
        <w:t>-</w:t>
      </w:r>
      <w:r w:rsidR="00D732AB" w:rsidRPr="004E149B">
        <w:rPr>
          <w:rFonts w:ascii="Museo Sans 300" w:eastAsia="Times New Roman" w:hAnsi="Museo Sans 300"/>
          <w:lang w:val="es-SV" w:eastAsia="es-ES"/>
        </w:rPr>
        <w:t>cuentas</w:t>
      </w:r>
      <w:r w:rsidRPr="004E149B">
        <w:rPr>
          <w:rFonts w:ascii="Museo Sans 300" w:eastAsia="Times New Roman" w:hAnsi="Museo Sans 300"/>
          <w:lang w:val="es-SV" w:eastAsia="es-ES"/>
        </w:rPr>
        <w:t xml:space="preserve"> o sub-</w:t>
      </w:r>
      <w:r w:rsidR="00D732AB" w:rsidRPr="004E149B">
        <w:rPr>
          <w:rFonts w:ascii="Museo Sans 300" w:eastAsia="Times New Roman" w:hAnsi="Museo Sans 300"/>
          <w:lang w:val="es-SV" w:eastAsia="es-ES"/>
        </w:rPr>
        <w:t>sub</w:t>
      </w:r>
      <w:r w:rsidRPr="004E149B">
        <w:rPr>
          <w:rFonts w:ascii="Museo Sans 300" w:eastAsia="Times New Roman" w:hAnsi="Museo Sans 300"/>
          <w:lang w:val="es-SV" w:eastAsia="es-ES"/>
        </w:rPr>
        <w:t xml:space="preserve">cuentas sin la previa autorización </w:t>
      </w:r>
      <w:r w:rsidR="00C7210E" w:rsidRPr="004E149B">
        <w:rPr>
          <w:rFonts w:ascii="Museo Sans 300" w:eastAsia="Times New Roman" w:hAnsi="Museo Sans 300"/>
          <w:lang w:val="es-SV" w:eastAsia="es-ES"/>
        </w:rPr>
        <w:t>del Banco Central</w:t>
      </w:r>
      <w:r w:rsidR="00F05237" w:rsidRPr="004E149B">
        <w:rPr>
          <w:rFonts w:ascii="Museo Sans 300" w:eastAsia="Times New Roman" w:hAnsi="Museo Sans 300"/>
          <w:lang w:val="es-SV" w:eastAsia="es-ES"/>
        </w:rPr>
        <w:t xml:space="preserve"> </w:t>
      </w:r>
      <w:r w:rsidR="00E46597" w:rsidRPr="004E149B">
        <w:rPr>
          <w:rFonts w:ascii="Museo Sans 300" w:eastAsia="Times New Roman" w:hAnsi="Museo Sans 300"/>
          <w:lang w:val="es-SV" w:eastAsia="es-ES"/>
        </w:rPr>
        <w:t>de Reserva</w:t>
      </w:r>
      <w:r w:rsidR="00007312" w:rsidRPr="004E149B">
        <w:rPr>
          <w:rFonts w:ascii="Museo Sans 300" w:eastAsia="Times New Roman" w:hAnsi="Museo Sans 300"/>
          <w:lang w:val="es-SV" w:eastAsia="es-ES"/>
        </w:rPr>
        <w:t xml:space="preserve"> por medio de su Comité de Normas</w:t>
      </w:r>
      <w:r w:rsidRPr="004E149B">
        <w:rPr>
          <w:rFonts w:ascii="Museo Sans 300" w:eastAsia="Times New Roman" w:hAnsi="Museo Sans 300"/>
          <w:lang w:val="es-SV" w:eastAsia="es-ES"/>
        </w:rPr>
        <w:t xml:space="preserve">. Sin embargo, podrán abrir las cuentas </w:t>
      </w:r>
      <w:r w:rsidR="007A6A02" w:rsidRPr="004E149B">
        <w:rPr>
          <w:rFonts w:ascii="Museo Sans 300" w:eastAsia="Times New Roman" w:hAnsi="Museo Sans 300"/>
          <w:lang w:val="es-SV" w:eastAsia="es-ES"/>
        </w:rPr>
        <w:t xml:space="preserve">de detalle </w:t>
      </w:r>
      <w:r w:rsidRPr="004E149B">
        <w:rPr>
          <w:rFonts w:ascii="Museo Sans 300" w:eastAsia="Times New Roman" w:hAnsi="Museo Sans 300"/>
          <w:lang w:val="es-SV" w:eastAsia="es-ES"/>
        </w:rPr>
        <w:t>adicionales a las establecidas en el Catálogo de Cuentas, desde los dígitos octavo y noveno</w:t>
      </w:r>
      <w:r w:rsidR="00C90479" w:rsidRPr="004E149B">
        <w:rPr>
          <w:rFonts w:ascii="Museo Sans 300" w:eastAsia="Times New Roman" w:hAnsi="Museo Sans 300"/>
          <w:lang w:val="es-SV" w:eastAsia="es-ES"/>
        </w:rPr>
        <w:t xml:space="preserve"> a excepción de las incorporadas en el presente Manual y Catálogo de Cuentas</w:t>
      </w:r>
      <w:r w:rsidRPr="004E149B">
        <w:rPr>
          <w:rFonts w:ascii="Museo Sans 300" w:eastAsia="Times New Roman" w:hAnsi="Museo Sans 300"/>
          <w:lang w:val="es-SV" w:eastAsia="es-ES"/>
        </w:rPr>
        <w:t>,</w:t>
      </w:r>
      <w:r w:rsidR="00C90479" w:rsidRPr="004E149B">
        <w:rPr>
          <w:rFonts w:ascii="Museo Sans 300" w:eastAsia="Times New Roman" w:hAnsi="Museo Sans 300"/>
          <w:lang w:val="es-SV" w:eastAsia="es-ES"/>
        </w:rPr>
        <w:t xml:space="preserve"> </w:t>
      </w:r>
      <w:r w:rsidRPr="004E149B">
        <w:rPr>
          <w:rFonts w:ascii="Museo Sans 300" w:eastAsia="Times New Roman" w:hAnsi="Museo Sans 300"/>
          <w:lang w:val="es-SV" w:eastAsia="es-ES"/>
        </w:rPr>
        <w:t>en el grado y detalle que consideren necesarias para un mejor registro y control de sus operaciones.</w:t>
      </w:r>
      <w:r w:rsidR="00F05237" w:rsidRPr="004E149B">
        <w:rPr>
          <w:rFonts w:ascii="Museo Sans 300" w:eastAsia="Times New Roman" w:hAnsi="Museo Sans 300"/>
          <w:lang w:val="es-SV" w:eastAsia="es-ES"/>
        </w:rPr>
        <w:t xml:space="preserve"> (3)</w:t>
      </w:r>
      <w:r w:rsidR="00D732AB" w:rsidRPr="004E149B">
        <w:rPr>
          <w:rFonts w:ascii="Museo Sans 300" w:eastAsia="Times New Roman" w:hAnsi="Museo Sans 300"/>
          <w:lang w:val="es-SV" w:eastAsia="es-ES"/>
        </w:rPr>
        <w:t xml:space="preserve"> (4)</w:t>
      </w:r>
    </w:p>
    <w:p w14:paraId="5F495A5C" w14:textId="77777777" w:rsidR="00F37BFF" w:rsidRPr="004E149B" w:rsidRDefault="00F37BFF" w:rsidP="00455B2F">
      <w:pPr>
        <w:numPr>
          <w:ilvl w:val="0"/>
          <w:numId w:val="3"/>
        </w:numPr>
        <w:ind w:left="993" w:hanging="284"/>
        <w:jc w:val="both"/>
        <w:rPr>
          <w:rFonts w:ascii="Museo Sans 300" w:eastAsia="Times New Roman" w:hAnsi="Museo Sans 300"/>
          <w:lang w:val="es-SV" w:eastAsia="es-ES"/>
        </w:rPr>
      </w:pPr>
      <w:r w:rsidRPr="004E149B">
        <w:rPr>
          <w:rFonts w:ascii="Museo Sans 300" w:eastAsia="Times New Roman" w:hAnsi="Museo Sans 300"/>
          <w:lang w:val="es-SV" w:eastAsia="es-ES"/>
        </w:rPr>
        <w:t xml:space="preserve">Para incorporar cuentas </w:t>
      </w:r>
      <w:r w:rsidR="001E6930" w:rsidRPr="004E149B">
        <w:rPr>
          <w:rFonts w:ascii="Museo Sans 300" w:eastAsia="Times New Roman" w:hAnsi="Museo Sans 300"/>
          <w:lang w:val="es-SV" w:eastAsia="es-ES"/>
        </w:rPr>
        <w:t xml:space="preserve">de detalle </w:t>
      </w:r>
      <w:r w:rsidRPr="004E149B">
        <w:rPr>
          <w:rFonts w:ascii="Museo Sans 300" w:eastAsia="Times New Roman" w:hAnsi="Museo Sans 300"/>
          <w:lang w:val="es-SV" w:eastAsia="es-ES"/>
        </w:rPr>
        <w:t>adicionales o cuentas de más dígitos en el Catálogo de Cuentas, destinadas a identificar las entidades bancarias, se deberán utilizar los códigos y denominaciones que establezca</w:t>
      </w:r>
      <w:r w:rsidR="00194651" w:rsidRPr="004E149B">
        <w:rPr>
          <w:rFonts w:ascii="Museo Sans 300" w:eastAsia="Times New Roman" w:hAnsi="Museo Sans 300"/>
          <w:lang w:val="es-SV" w:eastAsia="es-ES"/>
        </w:rPr>
        <w:t xml:space="preserve"> el Banco Central de Reserva</w:t>
      </w:r>
      <w:r w:rsidR="00301C5C" w:rsidRPr="004E149B">
        <w:rPr>
          <w:rFonts w:ascii="Museo Sans 300" w:eastAsia="Times New Roman" w:hAnsi="Museo Sans 300"/>
          <w:lang w:val="es-SV" w:eastAsia="es-ES"/>
        </w:rPr>
        <w:t xml:space="preserve">, </w:t>
      </w:r>
      <w:r w:rsidR="0055735D" w:rsidRPr="004E149B">
        <w:rPr>
          <w:rFonts w:ascii="Museo Sans 300" w:hAnsi="Museo Sans 300" w:cs="Arial"/>
          <w:lang w:val="es-SV"/>
        </w:rPr>
        <w:t>por medio de su Comité de Normas</w:t>
      </w:r>
      <w:r w:rsidR="00A777A0" w:rsidRPr="004E149B">
        <w:rPr>
          <w:rFonts w:ascii="Museo Sans 300" w:eastAsia="Times New Roman" w:hAnsi="Museo Sans 300"/>
          <w:lang w:val="es-SV" w:eastAsia="es-ES"/>
        </w:rPr>
        <w:t xml:space="preserve">. </w:t>
      </w:r>
      <w:r w:rsidR="001B409E" w:rsidRPr="004E149B">
        <w:rPr>
          <w:rFonts w:ascii="Museo Sans 300" w:eastAsia="Times New Roman" w:hAnsi="Museo Sans 300"/>
          <w:lang w:val="es-SV" w:eastAsia="es-ES"/>
        </w:rPr>
        <w:t>(3)</w:t>
      </w:r>
      <w:r w:rsidR="00301C5C" w:rsidRPr="004E149B">
        <w:rPr>
          <w:rFonts w:ascii="Museo Sans 300" w:eastAsia="Times New Roman" w:hAnsi="Museo Sans 300"/>
          <w:lang w:val="es-SV" w:eastAsia="es-ES"/>
        </w:rPr>
        <w:t xml:space="preserve"> (4)</w:t>
      </w:r>
    </w:p>
    <w:p w14:paraId="1C1C71F6" w14:textId="77777777" w:rsidR="00F37BFF" w:rsidRPr="004E149B" w:rsidRDefault="00F37BFF" w:rsidP="00455B2F">
      <w:pPr>
        <w:numPr>
          <w:ilvl w:val="0"/>
          <w:numId w:val="3"/>
        </w:numPr>
        <w:ind w:left="993" w:hanging="284"/>
        <w:jc w:val="both"/>
        <w:rPr>
          <w:rFonts w:ascii="Museo Sans 300" w:eastAsia="Times New Roman" w:hAnsi="Museo Sans 300"/>
          <w:lang w:val="es-SV" w:eastAsia="es-ES"/>
        </w:rPr>
      </w:pPr>
      <w:r w:rsidRPr="004E149B">
        <w:rPr>
          <w:rFonts w:ascii="Museo Sans 300" w:eastAsia="Times New Roman" w:hAnsi="Museo Sans 300"/>
          <w:lang w:val="es-SV" w:eastAsia="es-ES"/>
        </w:rPr>
        <w:t xml:space="preserve">Las Titularizadoras de Activos para los Fondos de Titularización de Activos deberán presentar en forma electrónica el balance de comprobación mensual en los primeros 8 días hábiles del mes siguiente, con las cuentas principales y todas las sub-cuentas que correspondan, hasta el último nivel de información, </w:t>
      </w:r>
      <w:r w:rsidR="0055735D" w:rsidRPr="004E149B">
        <w:rPr>
          <w:rFonts w:ascii="Museo Sans 300" w:hAnsi="Museo Sans 300" w:cs="Arial"/>
          <w:lang w:val="es-SV"/>
        </w:rPr>
        <w:t>así como</w:t>
      </w:r>
      <w:r w:rsidR="005446B6" w:rsidRPr="004E149B">
        <w:rPr>
          <w:rFonts w:ascii="Museo Sans 300" w:hAnsi="Museo Sans 300" w:cs="Arial"/>
          <w:lang w:val="es-SV"/>
        </w:rPr>
        <w:t xml:space="preserve"> </w:t>
      </w:r>
      <w:r w:rsidR="005446B6" w:rsidRPr="004E149B">
        <w:rPr>
          <w:rFonts w:ascii="Museo Sans 300" w:eastAsia="Times New Roman" w:hAnsi="Museo Sans 300"/>
          <w:lang w:val="es-SV" w:eastAsia="es-ES"/>
        </w:rPr>
        <w:t>los activos individualizados que conforman el fondo de titularización</w:t>
      </w:r>
      <w:r w:rsidR="0055735D" w:rsidRPr="004E149B">
        <w:rPr>
          <w:rFonts w:ascii="Museo Sans 300" w:hAnsi="Museo Sans 300" w:cs="Arial"/>
          <w:lang w:val="es-SV"/>
        </w:rPr>
        <w:t xml:space="preserve">, de conformidad con lo establecido en el literal D del Capítulo II del presente Manual Contable. </w:t>
      </w:r>
      <w:r w:rsidR="005446B6" w:rsidRPr="004E149B">
        <w:rPr>
          <w:rFonts w:ascii="Museo Sans 300" w:hAnsi="Museo Sans 300" w:cs="Arial"/>
          <w:lang w:val="es-SV"/>
        </w:rPr>
        <w:t>(1) (4</w:t>
      </w:r>
      <w:r w:rsidR="0055735D" w:rsidRPr="004E149B">
        <w:rPr>
          <w:rFonts w:ascii="Museo Sans 300" w:hAnsi="Museo Sans 300" w:cs="Arial"/>
          <w:lang w:val="es-SV"/>
        </w:rPr>
        <w:t>)</w:t>
      </w:r>
    </w:p>
    <w:p w14:paraId="0A4CAB7C" w14:textId="77777777" w:rsidR="00F37BFF" w:rsidRPr="004E149B" w:rsidRDefault="00F37BFF" w:rsidP="00455B2F">
      <w:pPr>
        <w:numPr>
          <w:ilvl w:val="0"/>
          <w:numId w:val="3"/>
        </w:numPr>
        <w:ind w:left="993" w:hanging="284"/>
        <w:jc w:val="both"/>
        <w:rPr>
          <w:rFonts w:ascii="Museo Sans 300" w:eastAsia="Times New Roman" w:hAnsi="Museo Sans 300"/>
          <w:lang w:val="es-SV" w:eastAsia="es-ES"/>
        </w:rPr>
      </w:pPr>
      <w:r w:rsidRPr="004E149B">
        <w:rPr>
          <w:rFonts w:ascii="Museo Sans 300" w:eastAsia="Times New Roman" w:hAnsi="Museo Sans 300"/>
          <w:lang w:val="es-SV" w:eastAsia="es-ES"/>
        </w:rPr>
        <w:t xml:space="preserve">Los Activos Titularizados deberán </w:t>
      </w:r>
      <w:proofErr w:type="spellStart"/>
      <w:r w:rsidRPr="004E149B">
        <w:rPr>
          <w:rFonts w:ascii="Museo Sans 300" w:eastAsia="Times New Roman" w:hAnsi="Museo Sans 300"/>
          <w:lang w:val="es-SV" w:eastAsia="es-ES"/>
        </w:rPr>
        <w:t>valuarse</w:t>
      </w:r>
      <w:proofErr w:type="spellEnd"/>
      <w:r w:rsidRPr="004E149B">
        <w:rPr>
          <w:rFonts w:ascii="Museo Sans 300" w:eastAsia="Times New Roman" w:hAnsi="Museo Sans 300"/>
          <w:lang w:val="es-SV" w:eastAsia="es-ES"/>
        </w:rPr>
        <w:t xml:space="preserve"> diariamente y los inmuebles de forma periódica, de tal manera que los registros contables se asienten de manera oportuna por las variaciones del valor de dichos activos. </w:t>
      </w:r>
      <w:r w:rsidR="0055735D" w:rsidRPr="004E149B">
        <w:rPr>
          <w:rFonts w:ascii="Museo Sans 300" w:hAnsi="Museo Sans 300" w:cs="Arial"/>
          <w:lang w:val="es-SV"/>
        </w:rPr>
        <w:t xml:space="preserve">Todo lo </w:t>
      </w:r>
      <w:r w:rsidR="0055735D" w:rsidRPr="004E149B">
        <w:rPr>
          <w:rFonts w:ascii="Museo Sans 300" w:hAnsi="Museo Sans 300" w:cs="Arial"/>
          <w:lang w:val="es-SV"/>
        </w:rPr>
        <w:lastRenderedPageBreak/>
        <w:t xml:space="preserve">anterior </w:t>
      </w:r>
      <w:proofErr w:type="gramStart"/>
      <w:r w:rsidR="0055735D" w:rsidRPr="004E149B">
        <w:rPr>
          <w:rFonts w:ascii="Museo Sans 300" w:hAnsi="Museo Sans 300" w:cs="Arial"/>
          <w:lang w:val="es-SV"/>
        </w:rPr>
        <w:t>de acuerdo a</w:t>
      </w:r>
      <w:proofErr w:type="gramEnd"/>
      <w:r w:rsidR="0055735D" w:rsidRPr="004E149B">
        <w:rPr>
          <w:rFonts w:ascii="Museo Sans 300" w:hAnsi="Museo Sans 300" w:cs="Arial"/>
          <w:lang w:val="es-SV"/>
        </w:rPr>
        <w:t xml:space="preserve"> las Normas Internacionales de Información Financiera.</w:t>
      </w:r>
      <w:r w:rsidR="00A04CC3" w:rsidRPr="004E149B">
        <w:rPr>
          <w:rFonts w:ascii="Museo Sans 300" w:hAnsi="Museo Sans 300" w:cs="Arial"/>
          <w:lang w:val="es-SV"/>
        </w:rPr>
        <w:t xml:space="preserve"> (4)</w:t>
      </w:r>
    </w:p>
    <w:p w14:paraId="3A5B619B" w14:textId="77777777" w:rsidR="00F37BFF" w:rsidRPr="004E149B" w:rsidRDefault="00F37BFF" w:rsidP="00455B2F">
      <w:pPr>
        <w:widowControl/>
        <w:ind w:left="993"/>
        <w:jc w:val="both"/>
        <w:rPr>
          <w:rFonts w:ascii="Museo Sans 300" w:eastAsia="Times New Roman" w:hAnsi="Museo Sans 300"/>
          <w:lang w:val="es-SV" w:eastAsia="es-ES"/>
        </w:rPr>
      </w:pPr>
    </w:p>
    <w:p w14:paraId="5EBC3B91" w14:textId="77777777" w:rsidR="00F37BFF" w:rsidRPr="004E149B" w:rsidRDefault="00F37BFF" w:rsidP="00455B2F">
      <w:pPr>
        <w:widowControl/>
        <w:numPr>
          <w:ilvl w:val="0"/>
          <w:numId w:val="18"/>
        </w:numPr>
        <w:tabs>
          <w:tab w:val="num" w:pos="426"/>
        </w:tabs>
        <w:ind w:left="425" w:hanging="425"/>
        <w:jc w:val="both"/>
        <w:outlineLvl w:val="1"/>
        <w:rPr>
          <w:rFonts w:ascii="Museo Sans 300" w:eastAsia="Times New Roman" w:hAnsi="Museo Sans 300"/>
          <w:b/>
          <w:szCs w:val="18"/>
          <w:lang w:val="es-SV" w:eastAsia="es-ES"/>
        </w:rPr>
      </w:pPr>
      <w:bookmarkStart w:id="14" w:name="_Toc118263245"/>
      <w:bookmarkStart w:id="15" w:name="_Toc85812278"/>
      <w:r w:rsidRPr="004E149B">
        <w:rPr>
          <w:rFonts w:ascii="Museo Sans 300" w:eastAsia="Times New Roman" w:hAnsi="Museo Sans 300"/>
          <w:b/>
          <w:szCs w:val="18"/>
          <w:lang w:val="es-SV" w:eastAsia="es-ES"/>
        </w:rPr>
        <w:t>ESTRUCTURA, CODIFICACIÓN Y DENOMINACIÓN</w:t>
      </w:r>
      <w:bookmarkEnd w:id="14"/>
      <w:bookmarkEnd w:id="15"/>
    </w:p>
    <w:p w14:paraId="764615B8" w14:textId="77777777" w:rsidR="00F37BFF" w:rsidRPr="004E149B" w:rsidRDefault="00F37BFF" w:rsidP="00455B2F">
      <w:pPr>
        <w:widowControl/>
        <w:jc w:val="both"/>
        <w:rPr>
          <w:rFonts w:ascii="Museo Sans 300" w:eastAsia="Times New Roman" w:hAnsi="Museo Sans 300"/>
          <w:szCs w:val="18"/>
          <w:lang w:val="es-SV" w:eastAsia="es-ES"/>
        </w:rPr>
      </w:pPr>
    </w:p>
    <w:p w14:paraId="79BC3132" w14:textId="77777777" w:rsidR="00F37BFF" w:rsidRPr="004E149B" w:rsidRDefault="00F37BFF" w:rsidP="00455B2F">
      <w:pPr>
        <w:widowControl/>
        <w:numPr>
          <w:ilvl w:val="0"/>
          <w:numId w:val="19"/>
        </w:numPr>
        <w:ind w:left="993" w:hanging="284"/>
        <w:jc w:val="both"/>
        <w:rPr>
          <w:rFonts w:ascii="Museo Sans 300" w:eastAsia="Times New Roman" w:hAnsi="Museo Sans 300"/>
          <w:b/>
          <w:szCs w:val="18"/>
          <w:lang w:val="es-SV" w:eastAsia="es-ES"/>
        </w:rPr>
      </w:pPr>
      <w:r w:rsidRPr="004E149B">
        <w:rPr>
          <w:rFonts w:ascii="Museo Sans 300" w:eastAsia="Times New Roman" w:hAnsi="Museo Sans 300"/>
          <w:b/>
          <w:szCs w:val="18"/>
          <w:lang w:val="es-SV" w:eastAsia="es-ES"/>
        </w:rPr>
        <w:t>DEFINICIÓN DE COMPONENTES DE LA ESTRUCTURA DE CATÁLOGO</w:t>
      </w:r>
    </w:p>
    <w:p w14:paraId="43B84705" w14:textId="77777777" w:rsidR="00F37BFF" w:rsidRPr="004E149B" w:rsidRDefault="00F37BFF" w:rsidP="00455B2F">
      <w:pPr>
        <w:widowControl/>
        <w:numPr>
          <w:ilvl w:val="0"/>
          <w:numId w:val="4"/>
        </w:numPr>
        <w:spacing w:after="120"/>
        <w:ind w:left="1417" w:hanging="425"/>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 xml:space="preserve">El Catálogo ha sido estructurado sobre la base de un sistema de codificación decimal, con una denominación de cuentas que contempla distintos niveles de agregación, distinguiendo: </w:t>
      </w:r>
    </w:p>
    <w:p w14:paraId="0F896E66" w14:textId="77777777" w:rsidR="00F37BFF" w:rsidRPr="004E149B" w:rsidRDefault="00F37BFF" w:rsidP="00E57837">
      <w:pPr>
        <w:widowControl/>
        <w:ind w:firstLine="720"/>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Elemento</w:t>
      </w:r>
      <w:r w:rsidRPr="004E149B">
        <w:rPr>
          <w:rFonts w:ascii="Museo Sans 300" w:eastAsia="Times New Roman" w:hAnsi="Museo Sans 300"/>
          <w:szCs w:val="18"/>
          <w:lang w:val="es-SV" w:eastAsia="es-ES"/>
        </w:rPr>
        <w:tab/>
      </w:r>
      <w:r w:rsidRPr="004E149B">
        <w:rPr>
          <w:rFonts w:ascii="Museo Sans 300" w:eastAsia="Times New Roman" w:hAnsi="Museo Sans 300"/>
          <w:szCs w:val="18"/>
          <w:lang w:val="es-SV" w:eastAsia="es-ES"/>
        </w:rPr>
        <w:tab/>
        <w:t>:</w:t>
      </w:r>
      <w:r w:rsidRPr="004E149B">
        <w:rPr>
          <w:rFonts w:ascii="Museo Sans 300" w:eastAsia="Times New Roman" w:hAnsi="Museo Sans 300"/>
          <w:szCs w:val="18"/>
          <w:lang w:val="es-SV" w:eastAsia="es-ES"/>
        </w:rPr>
        <w:tab/>
        <w:t>Se identifica con el primer dígito</w:t>
      </w:r>
    </w:p>
    <w:p w14:paraId="265D01E5" w14:textId="77777777" w:rsidR="00F37BFF" w:rsidRPr="004E149B" w:rsidRDefault="00F37BFF" w:rsidP="00E57837">
      <w:pPr>
        <w:widowControl/>
        <w:ind w:firstLine="720"/>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Rubro</w:t>
      </w:r>
      <w:r w:rsidRPr="004E149B">
        <w:rPr>
          <w:rFonts w:ascii="Museo Sans 300" w:eastAsia="Times New Roman" w:hAnsi="Museo Sans 300"/>
          <w:szCs w:val="18"/>
          <w:lang w:val="es-SV" w:eastAsia="es-ES"/>
        </w:rPr>
        <w:tab/>
      </w:r>
      <w:r w:rsidRPr="004E149B">
        <w:rPr>
          <w:rFonts w:ascii="Museo Sans 300" w:eastAsia="Times New Roman" w:hAnsi="Museo Sans 300"/>
          <w:szCs w:val="18"/>
          <w:lang w:val="es-SV" w:eastAsia="es-ES"/>
        </w:rPr>
        <w:tab/>
      </w:r>
      <w:r w:rsidRPr="004E149B">
        <w:rPr>
          <w:rFonts w:ascii="Museo Sans 300" w:eastAsia="Times New Roman" w:hAnsi="Museo Sans 300"/>
          <w:szCs w:val="18"/>
          <w:lang w:val="es-SV" w:eastAsia="es-ES"/>
        </w:rPr>
        <w:tab/>
        <w:t>:</w:t>
      </w:r>
      <w:r w:rsidRPr="004E149B">
        <w:rPr>
          <w:rFonts w:ascii="Museo Sans 300" w:eastAsia="Times New Roman" w:hAnsi="Museo Sans 300"/>
          <w:szCs w:val="18"/>
          <w:lang w:val="es-SV" w:eastAsia="es-ES"/>
        </w:rPr>
        <w:tab/>
        <w:t>Se identifica con los dos primeros dígitos</w:t>
      </w:r>
    </w:p>
    <w:p w14:paraId="591E6291" w14:textId="77777777" w:rsidR="00F37BFF" w:rsidRPr="004E149B" w:rsidRDefault="00F37BFF" w:rsidP="00E57837">
      <w:pPr>
        <w:widowControl/>
        <w:ind w:firstLine="720"/>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Cuenta</w:t>
      </w:r>
      <w:r w:rsidRPr="004E149B">
        <w:rPr>
          <w:rFonts w:ascii="Museo Sans 300" w:eastAsia="Times New Roman" w:hAnsi="Museo Sans 300"/>
          <w:szCs w:val="18"/>
          <w:lang w:val="es-SV" w:eastAsia="es-ES"/>
        </w:rPr>
        <w:tab/>
      </w:r>
      <w:r w:rsidRPr="004E149B">
        <w:rPr>
          <w:rFonts w:ascii="Museo Sans 300" w:eastAsia="Times New Roman" w:hAnsi="Museo Sans 300"/>
          <w:szCs w:val="18"/>
          <w:lang w:val="es-SV" w:eastAsia="es-ES"/>
        </w:rPr>
        <w:tab/>
        <w:t>:</w:t>
      </w:r>
      <w:r w:rsidRPr="004E149B">
        <w:rPr>
          <w:rFonts w:ascii="Museo Sans 300" w:eastAsia="Times New Roman" w:hAnsi="Museo Sans 300"/>
          <w:szCs w:val="18"/>
          <w:lang w:val="es-SV" w:eastAsia="es-ES"/>
        </w:rPr>
        <w:tab/>
        <w:t>Se identifica con los tres primeros dígitos</w:t>
      </w:r>
    </w:p>
    <w:p w14:paraId="7DB82D3D" w14:textId="77777777" w:rsidR="00F37BFF" w:rsidRPr="004E149B" w:rsidRDefault="00F37BFF" w:rsidP="00E57837">
      <w:pPr>
        <w:widowControl/>
        <w:ind w:firstLine="720"/>
        <w:jc w:val="both"/>
        <w:rPr>
          <w:rFonts w:ascii="Museo Sans 300" w:eastAsia="Times New Roman" w:hAnsi="Museo Sans 300"/>
          <w:szCs w:val="18"/>
          <w:lang w:val="es-SV" w:eastAsia="es-ES"/>
        </w:rPr>
      </w:pPr>
      <w:proofErr w:type="spellStart"/>
      <w:r w:rsidRPr="004E149B">
        <w:rPr>
          <w:rFonts w:ascii="Museo Sans 300" w:eastAsia="Times New Roman" w:hAnsi="Museo Sans 300"/>
          <w:szCs w:val="18"/>
          <w:lang w:val="es-SV" w:eastAsia="es-ES"/>
        </w:rPr>
        <w:t>Sub-cuenta</w:t>
      </w:r>
      <w:proofErr w:type="spellEnd"/>
      <w:r w:rsidRPr="004E149B">
        <w:rPr>
          <w:rFonts w:ascii="Museo Sans 300" w:eastAsia="Times New Roman" w:hAnsi="Museo Sans 300"/>
          <w:szCs w:val="18"/>
          <w:lang w:val="es-SV" w:eastAsia="es-ES"/>
        </w:rPr>
        <w:tab/>
      </w:r>
      <w:r w:rsidRPr="004E149B">
        <w:rPr>
          <w:rFonts w:ascii="Museo Sans 300" w:eastAsia="Times New Roman" w:hAnsi="Museo Sans 300"/>
          <w:szCs w:val="18"/>
          <w:lang w:val="es-SV" w:eastAsia="es-ES"/>
        </w:rPr>
        <w:tab/>
        <w:t>:</w:t>
      </w:r>
      <w:r w:rsidRPr="004E149B">
        <w:rPr>
          <w:rFonts w:ascii="Museo Sans 300" w:eastAsia="Times New Roman" w:hAnsi="Museo Sans 300"/>
          <w:szCs w:val="18"/>
          <w:lang w:val="es-SV" w:eastAsia="es-ES"/>
        </w:rPr>
        <w:tab/>
        <w:t>Se identifica con los cuatro primeros dígitos</w:t>
      </w:r>
      <w:r w:rsidR="0076661C" w:rsidRPr="004E149B">
        <w:rPr>
          <w:rFonts w:ascii="Museo Sans 300" w:eastAsia="Times New Roman" w:hAnsi="Museo Sans 300"/>
          <w:szCs w:val="18"/>
          <w:lang w:val="es-SV" w:eastAsia="es-ES"/>
        </w:rPr>
        <w:t xml:space="preserve"> </w:t>
      </w:r>
      <w:r w:rsidR="00AB1465" w:rsidRPr="004E149B">
        <w:rPr>
          <w:rFonts w:ascii="Museo Sans 300" w:eastAsia="Times New Roman" w:hAnsi="Museo Sans 300"/>
          <w:szCs w:val="18"/>
          <w:lang w:val="es-SV" w:eastAsia="es-ES"/>
        </w:rPr>
        <w:t>(4)</w:t>
      </w:r>
    </w:p>
    <w:p w14:paraId="1DAC71D3" w14:textId="77777777" w:rsidR="00F37BFF" w:rsidRPr="004E149B" w:rsidRDefault="00F37BFF" w:rsidP="00E57837">
      <w:pPr>
        <w:widowControl/>
        <w:ind w:firstLine="720"/>
        <w:jc w:val="both"/>
        <w:rPr>
          <w:rFonts w:ascii="Museo Sans 300" w:eastAsia="Times New Roman" w:hAnsi="Museo Sans 300"/>
          <w:szCs w:val="18"/>
          <w:lang w:val="es-SV" w:eastAsia="es-ES"/>
        </w:rPr>
      </w:pPr>
      <w:proofErr w:type="spellStart"/>
      <w:r w:rsidRPr="004E149B">
        <w:rPr>
          <w:rFonts w:ascii="Museo Sans 300" w:eastAsia="Times New Roman" w:hAnsi="Museo Sans 300"/>
          <w:szCs w:val="18"/>
          <w:lang w:val="es-SV" w:eastAsia="es-ES"/>
        </w:rPr>
        <w:t>Sub-</w:t>
      </w:r>
      <w:r w:rsidR="006C4757" w:rsidRPr="004E149B">
        <w:rPr>
          <w:rFonts w:ascii="Museo Sans 300" w:eastAsia="Times New Roman" w:hAnsi="Museo Sans 300"/>
          <w:szCs w:val="18"/>
          <w:lang w:val="es-SV" w:eastAsia="es-ES"/>
        </w:rPr>
        <w:t>sub</w:t>
      </w:r>
      <w:r w:rsidRPr="004E149B">
        <w:rPr>
          <w:rFonts w:ascii="Museo Sans 300" w:eastAsia="Times New Roman" w:hAnsi="Museo Sans 300"/>
          <w:szCs w:val="18"/>
          <w:lang w:val="es-SV" w:eastAsia="es-ES"/>
        </w:rPr>
        <w:t>cuenta</w:t>
      </w:r>
      <w:proofErr w:type="spellEnd"/>
      <w:r w:rsidRPr="004E149B">
        <w:rPr>
          <w:rFonts w:ascii="Museo Sans 300" w:eastAsia="Times New Roman" w:hAnsi="Museo Sans 300"/>
          <w:szCs w:val="18"/>
          <w:lang w:val="es-SV" w:eastAsia="es-ES"/>
        </w:rPr>
        <w:tab/>
        <w:t>:</w:t>
      </w:r>
      <w:r w:rsidRPr="004E149B">
        <w:rPr>
          <w:rFonts w:ascii="Museo Sans 300" w:eastAsia="Times New Roman" w:hAnsi="Museo Sans 300"/>
          <w:szCs w:val="18"/>
          <w:lang w:val="es-SV" w:eastAsia="es-ES"/>
        </w:rPr>
        <w:tab/>
        <w:t>Se identifica con los primeros siete dígitos</w:t>
      </w:r>
      <w:r w:rsidR="00AB1465" w:rsidRPr="004E149B">
        <w:rPr>
          <w:rFonts w:ascii="Museo Sans 300" w:eastAsia="Times New Roman" w:hAnsi="Museo Sans 300"/>
          <w:szCs w:val="18"/>
          <w:lang w:val="es-SV" w:eastAsia="es-ES"/>
        </w:rPr>
        <w:t xml:space="preserve"> (4)</w:t>
      </w:r>
    </w:p>
    <w:p w14:paraId="7B977E72" w14:textId="77777777" w:rsidR="00F37BFF" w:rsidRPr="004E149B" w:rsidRDefault="00E35843" w:rsidP="00E57837">
      <w:pPr>
        <w:widowControl/>
        <w:ind w:firstLine="720"/>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Detalle</w:t>
      </w:r>
      <w:r w:rsidR="00F37BFF" w:rsidRPr="004E149B">
        <w:rPr>
          <w:rFonts w:ascii="Museo Sans 300" w:eastAsia="Times New Roman" w:hAnsi="Museo Sans 300"/>
          <w:szCs w:val="18"/>
          <w:lang w:val="es-SV" w:eastAsia="es-ES"/>
        </w:rPr>
        <w:tab/>
      </w:r>
      <w:r w:rsidR="00712A9A" w:rsidRPr="004E149B">
        <w:rPr>
          <w:rFonts w:ascii="Museo Sans 300" w:eastAsia="Times New Roman" w:hAnsi="Museo Sans 300"/>
          <w:szCs w:val="18"/>
          <w:lang w:val="es-SV" w:eastAsia="es-ES"/>
        </w:rPr>
        <w:tab/>
      </w:r>
      <w:r w:rsidR="00F37BFF" w:rsidRPr="004E149B">
        <w:rPr>
          <w:rFonts w:ascii="Museo Sans 300" w:eastAsia="Times New Roman" w:hAnsi="Museo Sans 300"/>
          <w:szCs w:val="18"/>
          <w:lang w:val="es-SV" w:eastAsia="es-ES"/>
        </w:rPr>
        <w:t>:</w:t>
      </w:r>
      <w:r w:rsidR="00F37BFF" w:rsidRPr="004E149B">
        <w:rPr>
          <w:rFonts w:ascii="Museo Sans 300" w:eastAsia="Times New Roman" w:hAnsi="Museo Sans 300"/>
          <w:szCs w:val="18"/>
          <w:lang w:val="es-SV" w:eastAsia="es-ES"/>
        </w:rPr>
        <w:tab/>
        <w:t xml:space="preserve">Se identifica con los </w:t>
      </w:r>
      <w:r w:rsidRPr="004E149B">
        <w:rPr>
          <w:rFonts w:ascii="Museo Sans 300" w:eastAsia="Times New Roman" w:hAnsi="Museo Sans 300"/>
          <w:szCs w:val="18"/>
          <w:lang w:val="es-SV" w:eastAsia="es-ES"/>
        </w:rPr>
        <w:t>primeros</w:t>
      </w:r>
      <w:r w:rsidR="00F37BFF" w:rsidRPr="004E149B">
        <w:rPr>
          <w:rFonts w:ascii="Museo Sans 300" w:eastAsia="Times New Roman" w:hAnsi="Museo Sans 300"/>
          <w:szCs w:val="18"/>
          <w:lang w:val="es-SV" w:eastAsia="es-ES"/>
        </w:rPr>
        <w:t xml:space="preserve"> nueve dígitos (3) </w:t>
      </w:r>
      <w:r w:rsidR="00AB1465" w:rsidRPr="004E149B">
        <w:rPr>
          <w:rFonts w:ascii="Museo Sans 300" w:eastAsia="Times New Roman" w:hAnsi="Museo Sans 300"/>
          <w:szCs w:val="18"/>
          <w:lang w:val="es-SV" w:eastAsia="es-ES"/>
        </w:rPr>
        <w:t>(4)</w:t>
      </w:r>
    </w:p>
    <w:p w14:paraId="7DDAD099" w14:textId="77777777" w:rsidR="00F37BFF" w:rsidRPr="004E149B" w:rsidRDefault="00F37BFF" w:rsidP="00F37BFF">
      <w:pPr>
        <w:widowControl/>
        <w:jc w:val="both"/>
        <w:rPr>
          <w:rFonts w:ascii="Museo Sans 300" w:eastAsia="Times New Roman" w:hAnsi="Museo Sans 300"/>
          <w:b/>
          <w:szCs w:val="18"/>
          <w:u w:val="single"/>
          <w:lang w:val="es-SV" w:eastAsia="es-ES"/>
        </w:rPr>
      </w:pPr>
    </w:p>
    <w:p w14:paraId="4E818115" w14:textId="77777777" w:rsidR="00F37BFF" w:rsidRPr="004E149B" w:rsidRDefault="00F37BFF" w:rsidP="00F37BFF">
      <w:pPr>
        <w:widowControl/>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La</w:t>
      </w:r>
      <w:r w:rsidR="00526474" w:rsidRPr="004E149B">
        <w:rPr>
          <w:rFonts w:ascii="Museo Sans 300" w:eastAsia="Times New Roman" w:hAnsi="Museo Sans 300"/>
          <w:szCs w:val="18"/>
          <w:lang w:val="es-SV" w:eastAsia="es-ES"/>
        </w:rPr>
        <w:t>s</w:t>
      </w:r>
      <w:r w:rsidRPr="004E149B">
        <w:rPr>
          <w:rFonts w:ascii="Museo Sans 300" w:eastAsia="Times New Roman" w:hAnsi="Museo Sans 300"/>
          <w:szCs w:val="18"/>
          <w:lang w:val="es-SV" w:eastAsia="es-ES"/>
        </w:rPr>
        <w:t xml:space="preserve"> </w:t>
      </w:r>
      <w:r w:rsidR="00526474" w:rsidRPr="004E149B">
        <w:rPr>
          <w:rFonts w:ascii="Museo Sans 300" w:eastAsia="Times New Roman" w:hAnsi="Museo Sans 300"/>
          <w:szCs w:val="18"/>
          <w:lang w:val="es-SV" w:eastAsia="es-ES"/>
        </w:rPr>
        <w:t>cuentas de detalle</w:t>
      </w:r>
      <w:r w:rsidRPr="004E149B">
        <w:rPr>
          <w:rFonts w:ascii="Museo Sans 300" w:eastAsia="Times New Roman" w:hAnsi="Museo Sans 300"/>
          <w:szCs w:val="18"/>
          <w:lang w:val="es-SV" w:eastAsia="es-ES"/>
        </w:rPr>
        <w:t xml:space="preserve"> de ocho y nueve dígitos se abrirán a criterio de los Fondos de Titularización, a excepción de las cuentas incorporadas en el presente Manual y Catálogo de Cuentas, observando para ello lo establecido en el Capítulo I, literal B, numeral 3. (3) </w:t>
      </w:r>
      <w:r w:rsidR="00AB1465" w:rsidRPr="004E149B">
        <w:rPr>
          <w:rFonts w:ascii="Museo Sans 300" w:eastAsia="Times New Roman" w:hAnsi="Museo Sans 300"/>
          <w:szCs w:val="18"/>
          <w:lang w:val="es-SV" w:eastAsia="es-ES"/>
        </w:rPr>
        <w:t>(4)</w:t>
      </w:r>
    </w:p>
    <w:p w14:paraId="5941D413" w14:textId="77777777" w:rsidR="00F37BFF" w:rsidRPr="004E149B" w:rsidRDefault="00F37BFF" w:rsidP="00F37BFF">
      <w:pPr>
        <w:widowControl/>
        <w:jc w:val="both"/>
        <w:rPr>
          <w:rFonts w:ascii="Museo Sans 300" w:eastAsia="Times New Roman" w:hAnsi="Museo Sans 300"/>
          <w:strike/>
          <w:szCs w:val="18"/>
          <w:lang w:val="es-SV" w:eastAsia="es-ES"/>
        </w:rPr>
      </w:pPr>
    </w:p>
    <w:p w14:paraId="4D71C7C0" w14:textId="77777777" w:rsidR="00F37BFF" w:rsidRPr="004E149B" w:rsidRDefault="00F37BFF" w:rsidP="00E57837">
      <w:pPr>
        <w:widowControl/>
        <w:numPr>
          <w:ilvl w:val="0"/>
          <w:numId w:val="19"/>
        </w:numPr>
        <w:ind w:left="993" w:hanging="284"/>
        <w:jc w:val="both"/>
        <w:rPr>
          <w:rFonts w:ascii="Museo Sans 300" w:eastAsia="Times New Roman" w:hAnsi="Museo Sans 300"/>
          <w:b/>
          <w:szCs w:val="18"/>
          <w:lang w:val="es-SV" w:eastAsia="es-ES"/>
        </w:rPr>
      </w:pPr>
      <w:r w:rsidRPr="004E149B">
        <w:rPr>
          <w:rFonts w:ascii="Museo Sans 300" w:eastAsia="Times New Roman" w:hAnsi="Museo Sans 300"/>
          <w:b/>
          <w:szCs w:val="18"/>
          <w:lang w:val="es-SV" w:eastAsia="es-ES"/>
        </w:rPr>
        <w:t>ELEMENTOS DE LA CONTABILIDAD</w:t>
      </w:r>
    </w:p>
    <w:p w14:paraId="2108EB57" w14:textId="77777777" w:rsidR="009C7EF5" w:rsidRPr="004E149B" w:rsidRDefault="00F37BFF" w:rsidP="002D2575">
      <w:pPr>
        <w:widowControl/>
        <w:spacing w:after="120"/>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Los elementos definidos dentro de la estructura están asociados a los derechos y obligaciones de los Fondos de Titularización de Activos, y de los cambios en tales elementos. Los elementos establecidos se presentan a continuación.</w:t>
      </w:r>
    </w:p>
    <w:tbl>
      <w:tblPr>
        <w:tblW w:w="7938"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276"/>
        <w:gridCol w:w="6662"/>
      </w:tblGrid>
      <w:tr w:rsidR="00F37BFF" w:rsidRPr="004E149B" w14:paraId="020FEAA8" w14:textId="77777777" w:rsidTr="009C7EF5">
        <w:trPr>
          <w:trHeight w:val="250"/>
          <w:tblHeader/>
        </w:trPr>
        <w:tc>
          <w:tcPr>
            <w:tcW w:w="1276" w:type="dxa"/>
          </w:tcPr>
          <w:p w14:paraId="6E39333B" w14:textId="77777777" w:rsidR="00F37BFF" w:rsidRPr="004E149B" w:rsidRDefault="00F37BFF" w:rsidP="00E57837">
            <w:pPr>
              <w:widowControl/>
              <w:jc w:val="center"/>
              <w:rPr>
                <w:rFonts w:ascii="Museo Sans 300" w:eastAsia="Times New Roman" w:hAnsi="Museo Sans 300"/>
                <w:b/>
                <w:snapToGrid w:val="0"/>
                <w:sz w:val="20"/>
                <w:lang w:val="es-SV" w:eastAsia="es-ES"/>
              </w:rPr>
            </w:pPr>
            <w:r w:rsidRPr="004E149B">
              <w:rPr>
                <w:rFonts w:ascii="Museo Sans 300" w:eastAsia="Times New Roman" w:hAnsi="Museo Sans 300"/>
                <w:b/>
                <w:snapToGrid w:val="0"/>
                <w:sz w:val="20"/>
                <w:lang w:val="es-SV" w:eastAsia="es-ES"/>
              </w:rPr>
              <w:t>CÓDIGO</w:t>
            </w:r>
          </w:p>
        </w:tc>
        <w:tc>
          <w:tcPr>
            <w:tcW w:w="6662" w:type="dxa"/>
          </w:tcPr>
          <w:p w14:paraId="236F5B57" w14:textId="77777777" w:rsidR="00F37BFF" w:rsidRPr="004E149B" w:rsidRDefault="00E03A81" w:rsidP="00E57837">
            <w:pPr>
              <w:widowControl/>
              <w:jc w:val="both"/>
              <w:rPr>
                <w:rFonts w:ascii="Museo Sans 300" w:eastAsia="Times New Roman" w:hAnsi="Museo Sans 300"/>
                <w:b/>
                <w:snapToGrid w:val="0"/>
                <w:sz w:val="20"/>
                <w:lang w:val="es-SV" w:eastAsia="es-ES"/>
              </w:rPr>
            </w:pPr>
            <w:r w:rsidRPr="004E149B">
              <w:rPr>
                <w:rFonts w:ascii="Museo Sans 300" w:eastAsia="Times New Roman" w:hAnsi="Museo Sans 300"/>
                <w:b/>
                <w:snapToGrid w:val="0"/>
                <w:sz w:val="20"/>
                <w:lang w:val="es-SV" w:eastAsia="es-ES"/>
              </w:rPr>
              <w:t xml:space="preserve">DESCRIPCIÓN </w:t>
            </w:r>
            <w:r w:rsidR="00AB1465" w:rsidRPr="004E149B">
              <w:rPr>
                <w:rFonts w:ascii="Museo Sans 300" w:eastAsia="Times New Roman" w:hAnsi="Museo Sans 300"/>
                <w:b/>
                <w:snapToGrid w:val="0"/>
                <w:sz w:val="20"/>
                <w:lang w:val="es-SV" w:eastAsia="es-ES"/>
              </w:rPr>
              <w:t>(4)</w:t>
            </w:r>
          </w:p>
        </w:tc>
      </w:tr>
      <w:tr w:rsidR="00F37BFF" w:rsidRPr="004E149B" w14:paraId="2ADB89BE" w14:textId="77777777" w:rsidTr="009C7EF5">
        <w:trPr>
          <w:trHeight w:val="250"/>
        </w:trPr>
        <w:tc>
          <w:tcPr>
            <w:tcW w:w="1276" w:type="dxa"/>
          </w:tcPr>
          <w:p w14:paraId="37A9DE89" w14:textId="77777777" w:rsidR="00F37BFF" w:rsidRPr="004E149B" w:rsidRDefault="00F37BFF" w:rsidP="00E57837">
            <w:pPr>
              <w:widowControl/>
              <w:jc w:val="center"/>
              <w:rPr>
                <w:rFonts w:ascii="Museo Sans 300" w:eastAsia="Times New Roman" w:hAnsi="Museo Sans 300"/>
                <w:snapToGrid w:val="0"/>
                <w:sz w:val="20"/>
                <w:lang w:val="es-SV" w:eastAsia="es-ES"/>
              </w:rPr>
            </w:pPr>
            <w:r w:rsidRPr="004E149B">
              <w:rPr>
                <w:rFonts w:ascii="Museo Sans 300" w:eastAsia="Times New Roman" w:hAnsi="Museo Sans 300"/>
                <w:snapToGrid w:val="0"/>
                <w:sz w:val="20"/>
                <w:lang w:val="es-SV" w:eastAsia="es-ES"/>
              </w:rPr>
              <w:t>1</w:t>
            </w:r>
          </w:p>
        </w:tc>
        <w:tc>
          <w:tcPr>
            <w:tcW w:w="6662" w:type="dxa"/>
          </w:tcPr>
          <w:p w14:paraId="0ACB0DC2" w14:textId="77777777" w:rsidR="00F37BFF" w:rsidRPr="004E149B" w:rsidRDefault="00F37BFF" w:rsidP="00E57837">
            <w:pPr>
              <w:widowControl/>
              <w:jc w:val="both"/>
              <w:rPr>
                <w:rFonts w:ascii="Museo Sans 300" w:eastAsia="Times New Roman" w:hAnsi="Museo Sans 300"/>
                <w:snapToGrid w:val="0"/>
                <w:sz w:val="20"/>
                <w:lang w:val="es-SV" w:eastAsia="es-ES"/>
              </w:rPr>
            </w:pPr>
            <w:r w:rsidRPr="004E149B">
              <w:rPr>
                <w:rFonts w:ascii="Museo Sans 300" w:eastAsia="Times New Roman" w:hAnsi="Museo Sans 300"/>
                <w:snapToGrid w:val="0"/>
                <w:sz w:val="20"/>
                <w:lang w:val="es-SV" w:eastAsia="es-ES"/>
              </w:rPr>
              <w:t>ACTIVO</w:t>
            </w:r>
          </w:p>
        </w:tc>
      </w:tr>
      <w:tr w:rsidR="00F37BFF" w:rsidRPr="004E149B" w14:paraId="15AE7391" w14:textId="77777777" w:rsidTr="009C7EF5">
        <w:trPr>
          <w:trHeight w:val="250"/>
        </w:trPr>
        <w:tc>
          <w:tcPr>
            <w:tcW w:w="1276" w:type="dxa"/>
          </w:tcPr>
          <w:p w14:paraId="434015B1" w14:textId="77777777" w:rsidR="00F37BFF" w:rsidRPr="004E149B" w:rsidRDefault="00F37BFF" w:rsidP="00F37BFF">
            <w:pPr>
              <w:widowControl/>
              <w:spacing w:before="60" w:after="60"/>
              <w:jc w:val="center"/>
              <w:rPr>
                <w:rFonts w:ascii="Museo Sans 300" w:eastAsia="Times New Roman" w:hAnsi="Museo Sans 300"/>
                <w:snapToGrid w:val="0"/>
                <w:sz w:val="20"/>
                <w:lang w:val="es-SV" w:eastAsia="es-ES"/>
              </w:rPr>
            </w:pPr>
            <w:r w:rsidRPr="004E149B">
              <w:rPr>
                <w:rFonts w:ascii="Museo Sans 300" w:eastAsia="Times New Roman" w:hAnsi="Museo Sans 300"/>
                <w:snapToGrid w:val="0"/>
                <w:sz w:val="20"/>
                <w:lang w:val="es-SV" w:eastAsia="es-ES"/>
              </w:rPr>
              <w:t>2</w:t>
            </w:r>
          </w:p>
        </w:tc>
        <w:tc>
          <w:tcPr>
            <w:tcW w:w="6662" w:type="dxa"/>
          </w:tcPr>
          <w:p w14:paraId="0C8CEEB6" w14:textId="77777777" w:rsidR="00F37BFF" w:rsidRPr="004E149B" w:rsidRDefault="00F37BFF" w:rsidP="00F37BFF">
            <w:pPr>
              <w:widowControl/>
              <w:spacing w:before="60" w:after="60"/>
              <w:jc w:val="both"/>
              <w:rPr>
                <w:rFonts w:ascii="Museo Sans 300" w:eastAsia="Times New Roman" w:hAnsi="Museo Sans 300"/>
                <w:snapToGrid w:val="0"/>
                <w:sz w:val="20"/>
                <w:lang w:val="es-SV" w:eastAsia="es-ES"/>
              </w:rPr>
            </w:pPr>
            <w:r w:rsidRPr="004E149B">
              <w:rPr>
                <w:rFonts w:ascii="Museo Sans 300" w:eastAsia="Times New Roman" w:hAnsi="Museo Sans 300"/>
                <w:snapToGrid w:val="0"/>
                <w:sz w:val="20"/>
                <w:lang w:val="es-SV" w:eastAsia="es-ES"/>
              </w:rPr>
              <w:t xml:space="preserve">PASIVO </w:t>
            </w:r>
          </w:p>
        </w:tc>
      </w:tr>
      <w:tr w:rsidR="00F37BFF" w:rsidRPr="004E149B" w14:paraId="52D8C451" w14:textId="77777777" w:rsidTr="009C7EF5">
        <w:trPr>
          <w:trHeight w:val="250"/>
        </w:trPr>
        <w:tc>
          <w:tcPr>
            <w:tcW w:w="1276" w:type="dxa"/>
          </w:tcPr>
          <w:p w14:paraId="60944509" w14:textId="77777777" w:rsidR="00F37BFF" w:rsidRPr="004E149B" w:rsidRDefault="00F37BFF" w:rsidP="00F37BFF">
            <w:pPr>
              <w:widowControl/>
              <w:spacing w:before="60" w:after="60"/>
              <w:jc w:val="center"/>
              <w:rPr>
                <w:rFonts w:ascii="Museo Sans 300" w:eastAsia="Times New Roman" w:hAnsi="Museo Sans 300"/>
                <w:snapToGrid w:val="0"/>
                <w:sz w:val="20"/>
                <w:lang w:val="es-SV" w:eastAsia="es-ES"/>
              </w:rPr>
            </w:pPr>
            <w:r w:rsidRPr="004E149B">
              <w:rPr>
                <w:rFonts w:ascii="Museo Sans 300" w:eastAsia="Times New Roman" w:hAnsi="Museo Sans 300"/>
                <w:snapToGrid w:val="0"/>
                <w:sz w:val="20"/>
                <w:lang w:val="es-SV" w:eastAsia="es-ES"/>
              </w:rPr>
              <w:t>3</w:t>
            </w:r>
          </w:p>
        </w:tc>
        <w:tc>
          <w:tcPr>
            <w:tcW w:w="6662" w:type="dxa"/>
          </w:tcPr>
          <w:p w14:paraId="33294F6D" w14:textId="77777777" w:rsidR="00F37BFF" w:rsidRPr="004E149B" w:rsidRDefault="00F37BFF" w:rsidP="00F37BFF">
            <w:pPr>
              <w:widowControl/>
              <w:spacing w:before="60" w:after="60"/>
              <w:jc w:val="both"/>
              <w:rPr>
                <w:rFonts w:ascii="Museo Sans 300" w:eastAsia="Times New Roman" w:hAnsi="Museo Sans 300"/>
                <w:snapToGrid w:val="0"/>
                <w:sz w:val="20"/>
                <w:lang w:val="es-SV" w:eastAsia="es-ES"/>
              </w:rPr>
            </w:pPr>
            <w:r w:rsidRPr="004E149B">
              <w:rPr>
                <w:rFonts w:ascii="Museo Sans 300" w:eastAsia="Times New Roman" w:hAnsi="Museo Sans 300"/>
                <w:snapToGrid w:val="0"/>
                <w:sz w:val="20"/>
                <w:lang w:val="es-SV" w:eastAsia="es-ES"/>
              </w:rPr>
              <w:t>PATRIMONIO</w:t>
            </w:r>
          </w:p>
        </w:tc>
      </w:tr>
      <w:tr w:rsidR="00F37BFF" w:rsidRPr="004E149B" w14:paraId="19CB3647" w14:textId="77777777" w:rsidTr="009C7EF5">
        <w:trPr>
          <w:trHeight w:val="250"/>
        </w:trPr>
        <w:tc>
          <w:tcPr>
            <w:tcW w:w="1276" w:type="dxa"/>
          </w:tcPr>
          <w:p w14:paraId="60F02859" w14:textId="77777777" w:rsidR="00F37BFF" w:rsidRPr="004E149B" w:rsidRDefault="00F37BFF" w:rsidP="00F37BFF">
            <w:pPr>
              <w:widowControl/>
              <w:spacing w:before="60" w:after="60"/>
              <w:jc w:val="center"/>
              <w:rPr>
                <w:rFonts w:ascii="Museo Sans 300" w:eastAsia="Times New Roman" w:hAnsi="Museo Sans 300"/>
                <w:snapToGrid w:val="0"/>
                <w:sz w:val="20"/>
                <w:lang w:val="es-SV" w:eastAsia="es-ES"/>
              </w:rPr>
            </w:pPr>
            <w:r w:rsidRPr="004E149B">
              <w:rPr>
                <w:rFonts w:ascii="Museo Sans 300" w:eastAsia="Times New Roman" w:hAnsi="Museo Sans 300"/>
                <w:snapToGrid w:val="0"/>
                <w:sz w:val="20"/>
                <w:lang w:val="es-SV" w:eastAsia="es-ES"/>
              </w:rPr>
              <w:t>4</w:t>
            </w:r>
          </w:p>
        </w:tc>
        <w:tc>
          <w:tcPr>
            <w:tcW w:w="6662" w:type="dxa"/>
          </w:tcPr>
          <w:p w14:paraId="7848BEC3" w14:textId="77777777" w:rsidR="00F37BFF" w:rsidRPr="004E149B" w:rsidRDefault="00F37BFF" w:rsidP="00F37BFF">
            <w:pPr>
              <w:widowControl/>
              <w:spacing w:before="60" w:after="60"/>
              <w:jc w:val="both"/>
              <w:rPr>
                <w:rFonts w:ascii="Museo Sans 300" w:eastAsia="Times New Roman" w:hAnsi="Museo Sans 300"/>
                <w:snapToGrid w:val="0"/>
                <w:sz w:val="20"/>
                <w:lang w:val="es-SV" w:eastAsia="es-ES"/>
              </w:rPr>
            </w:pPr>
            <w:r w:rsidRPr="004E149B">
              <w:rPr>
                <w:rFonts w:ascii="Museo Sans 300" w:eastAsia="Times New Roman" w:hAnsi="Museo Sans 300"/>
                <w:snapToGrid w:val="0"/>
                <w:sz w:val="20"/>
                <w:lang w:val="es-SV" w:eastAsia="es-ES"/>
              </w:rPr>
              <w:t xml:space="preserve">EGRESOS </w:t>
            </w:r>
          </w:p>
        </w:tc>
      </w:tr>
      <w:tr w:rsidR="00F37BFF" w:rsidRPr="004E149B" w14:paraId="75233ADF" w14:textId="77777777" w:rsidTr="009C7EF5">
        <w:trPr>
          <w:trHeight w:val="250"/>
        </w:trPr>
        <w:tc>
          <w:tcPr>
            <w:tcW w:w="1276" w:type="dxa"/>
          </w:tcPr>
          <w:p w14:paraId="23EE09F3" w14:textId="77777777" w:rsidR="00F37BFF" w:rsidRPr="004E149B" w:rsidRDefault="00F37BFF" w:rsidP="00F37BFF">
            <w:pPr>
              <w:widowControl/>
              <w:spacing w:before="60" w:after="60"/>
              <w:jc w:val="center"/>
              <w:rPr>
                <w:rFonts w:ascii="Museo Sans 300" w:eastAsia="Times New Roman" w:hAnsi="Museo Sans 300"/>
                <w:snapToGrid w:val="0"/>
                <w:sz w:val="20"/>
                <w:lang w:val="es-SV" w:eastAsia="es-ES"/>
              </w:rPr>
            </w:pPr>
            <w:r w:rsidRPr="004E149B">
              <w:rPr>
                <w:rFonts w:ascii="Museo Sans 300" w:eastAsia="Times New Roman" w:hAnsi="Museo Sans 300"/>
                <w:snapToGrid w:val="0"/>
                <w:sz w:val="20"/>
                <w:lang w:val="es-SV" w:eastAsia="es-ES"/>
              </w:rPr>
              <w:t>5</w:t>
            </w:r>
          </w:p>
        </w:tc>
        <w:tc>
          <w:tcPr>
            <w:tcW w:w="6662" w:type="dxa"/>
          </w:tcPr>
          <w:p w14:paraId="7E00860A" w14:textId="77777777" w:rsidR="00F37BFF" w:rsidRPr="004E149B" w:rsidRDefault="00F37BFF" w:rsidP="00F37BFF">
            <w:pPr>
              <w:widowControl/>
              <w:spacing w:before="60" w:after="60"/>
              <w:jc w:val="both"/>
              <w:rPr>
                <w:rFonts w:ascii="Museo Sans 300" w:eastAsia="Times New Roman" w:hAnsi="Museo Sans 300"/>
                <w:snapToGrid w:val="0"/>
                <w:sz w:val="20"/>
                <w:lang w:val="es-SV" w:eastAsia="es-ES"/>
              </w:rPr>
            </w:pPr>
            <w:r w:rsidRPr="004E149B">
              <w:rPr>
                <w:rFonts w:ascii="Museo Sans 300" w:eastAsia="Times New Roman" w:hAnsi="Museo Sans 300"/>
                <w:snapToGrid w:val="0"/>
                <w:sz w:val="20"/>
                <w:lang w:val="es-SV" w:eastAsia="es-ES"/>
              </w:rPr>
              <w:t xml:space="preserve">INGRESOS </w:t>
            </w:r>
          </w:p>
        </w:tc>
      </w:tr>
      <w:tr w:rsidR="00F37BFF" w:rsidRPr="009A6074" w14:paraId="17361DD3" w14:textId="77777777" w:rsidTr="009C7EF5">
        <w:trPr>
          <w:trHeight w:val="250"/>
        </w:trPr>
        <w:tc>
          <w:tcPr>
            <w:tcW w:w="1276" w:type="dxa"/>
          </w:tcPr>
          <w:p w14:paraId="639665FC" w14:textId="77777777" w:rsidR="00F37BFF" w:rsidRPr="004E149B" w:rsidRDefault="00F37BFF" w:rsidP="00F37BFF">
            <w:pPr>
              <w:widowControl/>
              <w:spacing w:before="60" w:after="60"/>
              <w:jc w:val="center"/>
              <w:rPr>
                <w:rFonts w:ascii="Museo Sans 300" w:eastAsia="Times New Roman" w:hAnsi="Museo Sans 300"/>
                <w:snapToGrid w:val="0"/>
                <w:sz w:val="20"/>
                <w:lang w:val="es-SV" w:eastAsia="es-ES"/>
              </w:rPr>
            </w:pPr>
            <w:r w:rsidRPr="004E149B">
              <w:rPr>
                <w:rFonts w:ascii="Museo Sans 300" w:eastAsia="Times New Roman" w:hAnsi="Museo Sans 300"/>
                <w:snapToGrid w:val="0"/>
                <w:sz w:val="20"/>
                <w:lang w:val="es-SV" w:eastAsia="es-ES"/>
              </w:rPr>
              <w:t>6</w:t>
            </w:r>
          </w:p>
        </w:tc>
        <w:tc>
          <w:tcPr>
            <w:tcW w:w="6662" w:type="dxa"/>
          </w:tcPr>
          <w:p w14:paraId="1BD360D2" w14:textId="77777777" w:rsidR="00F37BFF" w:rsidRPr="004E149B" w:rsidRDefault="00F37BFF" w:rsidP="00F37BFF">
            <w:pPr>
              <w:widowControl/>
              <w:spacing w:before="60" w:after="60"/>
              <w:jc w:val="both"/>
              <w:rPr>
                <w:rFonts w:ascii="Museo Sans 300" w:eastAsia="Times New Roman" w:hAnsi="Museo Sans 300"/>
                <w:snapToGrid w:val="0"/>
                <w:sz w:val="20"/>
                <w:lang w:val="es-SV" w:eastAsia="es-ES"/>
              </w:rPr>
            </w:pPr>
            <w:r w:rsidRPr="004E149B">
              <w:rPr>
                <w:rFonts w:ascii="Museo Sans 300" w:eastAsia="Times New Roman" w:hAnsi="Museo Sans 300"/>
                <w:snapToGrid w:val="0"/>
                <w:sz w:val="20"/>
                <w:lang w:val="es-SV" w:eastAsia="es-ES"/>
              </w:rPr>
              <w:t>CUENTAS DE ORDEN Y DE CONTROL DEUDORAS</w:t>
            </w:r>
          </w:p>
        </w:tc>
      </w:tr>
      <w:tr w:rsidR="00F37BFF" w:rsidRPr="009A6074" w14:paraId="00D0174D" w14:textId="77777777" w:rsidTr="009C7EF5">
        <w:trPr>
          <w:trHeight w:val="250"/>
        </w:trPr>
        <w:tc>
          <w:tcPr>
            <w:tcW w:w="1276" w:type="dxa"/>
          </w:tcPr>
          <w:p w14:paraId="1222F0B6" w14:textId="77777777" w:rsidR="00F37BFF" w:rsidRPr="004E149B" w:rsidRDefault="00F37BFF" w:rsidP="00E57837">
            <w:pPr>
              <w:widowControl/>
              <w:jc w:val="center"/>
              <w:rPr>
                <w:rFonts w:ascii="Museo Sans 300" w:eastAsia="Times New Roman" w:hAnsi="Museo Sans 300"/>
                <w:snapToGrid w:val="0"/>
                <w:sz w:val="20"/>
                <w:lang w:val="es-SV" w:eastAsia="es-ES"/>
              </w:rPr>
            </w:pPr>
            <w:r w:rsidRPr="004E149B">
              <w:rPr>
                <w:rFonts w:ascii="Museo Sans 300" w:eastAsia="Times New Roman" w:hAnsi="Museo Sans 300"/>
                <w:snapToGrid w:val="0"/>
                <w:sz w:val="20"/>
                <w:lang w:val="es-SV" w:eastAsia="es-ES"/>
              </w:rPr>
              <w:t>7</w:t>
            </w:r>
          </w:p>
        </w:tc>
        <w:tc>
          <w:tcPr>
            <w:tcW w:w="6662" w:type="dxa"/>
          </w:tcPr>
          <w:p w14:paraId="61792D6A" w14:textId="77777777" w:rsidR="00F37BFF" w:rsidRPr="004E149B" w:rsidRDefault="00F37BFF" w:rsidP="00E57837">
            <w:pPr>
              <w:widowControl/>
              <w:jc w:val="both"/>
              <w:rPr>
                <w:rFonts w:ascii="Museo Sans 300" w:eastAsia="Times New Roman" w:hAnsi="Museo Sans 300"/>
                <w:snapToGrid w:val="0"/>
                <w:sz w:val="20"/>
                <w:lang w:val="es-SV" w:eastAsia="es-ES"/>
              </w:rPr>
            </w:pPr>
            <w:r w:rsidRPr="004E149B">
              <w:rPr>
                <w:rFonts w:ascii="Museo Sans 300" w:eastAsia="Times New Roman" w:hAnsi="Museo Sans 300"/>
                <w:snapToGrid w:val="0"/>
                <w:sz w:val="20"/>
                <w:lang w:val="es-SV" w:eastAsia="es-ES"/>
              </w:rPr>
              <w:t xml:space="preserve">CUENTAS DE ORDEN Y DE CONTROL ACREEDORAS </w:t>
            </w:r>
          </w:p>
        </w:tc>
      </w:tr>
    </w:tbl>
    <w:p w14:paraId="4A1A85A4" w14:textId="77777777" w:rsidR="00E57837" w:rsidRPr="004E149B" w:rsidRDefault="00E57837" w:rsidP="00E57837">
      <w:pPr>
        <w:widowControl/>
        <w:ind w:left="993"/>
        <w:jc w:val="both"/>
        <w:rPr>
          <w:rFonts w:ascii="Museo Sans 300" w:eastAsia="Times New Roman" w:hAnsi="Museo Sans 300"/>
          <w:b/>
          <w:szCs w:val="18"/>
          <w:lang w:val="es-SV" w:eastAsia="es-ES"/>
        </w:rPr>
      </w:pPr>
    </w:p>
    <w:p w14:paraId="7685C5E8" w14:textId="77777777" w:rsidR="00F37BFF" w:rsidRPr="004E149B" w:rsidRDefault="00F37BFF" w:rsidP="00FF4F7E">
      <w:pPr>
        <w:widowControl/>
        <w:numPr>
          <w:ilvl w:val="0"/>
          <w:numId w:val="19"/>
        </w:numPr>
        <w:ind w:left="993" w:hanging="284"/>
        <w:jc w:val="both"/>
        <w:rPr>
          <w:rFonts w:ascii="Museo Sans 300" w:eastAsia="Times New Roman" w:hAnsi="Museo Sans 300"/>
          <w:b/>
          <w:szCs w:val="18"/>
          <w:lang w:val="es-SV" w:eastAsia="es-ES"/>
        </w:rPr>
      </w:pPr>
      <w:r w:rsidRPr="004E149B">
        <w:rPr>
          <w:rFonts w:ascii="Museo Sans 300" w:eastAsia="Times New Roman" w:hAnsi="Museo Sans 300"/>
          <w:b/>
          <w:szCs w:val="18"/>
          <w:lang w:val="es-SV" w:eastAsia="es-ES"/>
        </w:rPr>
        <w:t>RUBROS DE AGRUPACIÓN</w:t>
      </w:r>
    </w:p>
    <w:p w14:paraId="05065F14" w14:textId="77777777" w:rsidR="002A5F36" w:rsidRPr="004E149B" w:rsidRDefault="00F37BFF" w:rsidP="00BB0BC8">
      <w:pPr>
        <w:spacing w:after="120"/>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 xml:space="preserve">Identificados por el segundo dígito, comenzando desde uno (1), a </w:t>
      </w:r>
      <w:proofErr w:type="gramStart"/>
      <w:r w:rsidRPr="004E149B">
        <w:rPr>
          <w:rFonts w:ascii="Museo Sans 300" w:eastAsia="Times New Roman" w:hAnsi="Museo Sans 300"/>
          <w:szCs w:val="18"/>
          <w:lang w:val="es-SV" w:eastAsia="es-ES"/>
        </w:rPr>
        <w:t>continuación</w:t>
      </w:r>
      <w:proofErr w:type="gramEnd"/>
      <w:r w:rsidRPr="004E149B">
        <w:rPr>
          <w:rFonts w:ascii="Museo Sans 300" w:eastAsia="Times New Roman" w:hAnsi="Museo Sans 300"/>
          <w:szCs w:val="18"/>
          <w:lang w:val="es-SV" w:eastAsia="es-ES"/>
        </w:rPr>
        <w:t xml:space="preserve"> se detallan tales rubros:</w:t>
      </w:r>
    </w:p>
    <w:tbl>
      <w:tblPr>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262"/>
        <w:gridCol w:w="469"/>
        <w:gridCol w:w="7371"/>
      </w:tblGrid>
      <w:tr w:rsidR="00F37BFF" w:rsidRPr="004E149B" w14:paraId="3BB84ADE" w14:textId="77777777" w:rsidTr="009C7EF5">
        <w:trPr>
          <w:cantSplit/>
          <w:trHeight w:val="250"/>
          <w:tblHeader/>
        </w:trPr>
        <w:tc>
          <w:tcPr>
            <w:tcW w:w="1262" w:type="dxa"/>
          </w:tcPr>
          <w:p w14:paraId="607A373D" w14:textId="77777777" w:rsidR="00F37BFF" w:rsidRPr="004E149B" w:rsidRDefault="00F37BFF" w:rsidP="00BB0BC8">
            <w:pPr>
              <w:spacing w:before="60" w:after="60"/>
              <w:jc w:val="center"/>
              <w:rPr>
                <w:rFonts w:ascii="Museo Sans 300" w:eastAsia="Times New Roman" w:hAnsi="Museo Sans 300"/>
                <w:b/>
                <w:snapToGrid w:val="0"/>
                <w:sz w:val="20"/>
                <w:szCs w:val="20"/>
                <w:lang w:val="es-SV" w:eastAsia="es-ES"/>
              </w:rPr>
            </w:pPr>
            <w:r w:rsidRPr="004E149B">
              <w:rPr>
                <w:rFonts w:ascii="Museo Sans 300" w:eastAsia="Times New Roman" w:hAnsi="Museo Sans 300"/>
                <w:b/>
                <w:snapToGrid w:val="0"/>
                <w:sz w:val="20"/>
                <w:szCs w:val="20"/>
                <w:lang w:val="es-SV" w:eastAsia="es-ES"/>
              </w:rPr>
              <w:t>CÓDIGO</w:t>
            </w:r>
          </w:p>
        </w:tc>
        <w:tc>
          <w:tcPr>
            <w:tcW w:w="7840" w:type="dxa"/>
            <w:gridSpan w:val="2"/>
          </w:tcPr>
          <w:p w14:paraId="4BA6091C" w14:textId="77777777" w:rsidR="00F37BFF" w:rsidRPr="004E149B" w:rsidRDefault="00F37BFF" w:rsidP="00BB0BC8">
            <w:pPr>
              <w:spacing w:before="60" w:after="60"/>
              <w:jc w:val="both"/>
              <w:rPr>
                <w:rFonts w:ascii="Museo Sans 300" w:eastAsia="Times New Roman" w:hAnsi="Museo Sans 300"/>
                <w:b/>
                <w:snapToGrid w:val="0"/>
                <w:sz w:val="20"/>
                <w:szCs w:val="20"/>
                <w:lang w:val="es-SV" w:eastAsia="es-ES"/>
              </w:rPr>
            </w:pPr>
            <w:r w:rsidRPr="004E149B">
              <w:rPr>
                <w:rFonts w:ascii="Museo Sans 300" w:eastAsia="Times New Roman" w:hAnsi="Museo Sans 300"/>
                <w:b/>
                <w:snapToGrid w:val="0"/>
                <w:sz w:val="20"/>
                <w:szCs w:val="20"/>
                <w:lang w:val="es-SV" w:eastAsia="es-ES"/>
              </w:rPr>
              <w:t>DESCRIPCIÓN</w:t>
            </w:r>
          </w:p>
        </w:tc>
      </w:tr>
      <w:tr w:rsidR="00F37BFF" w:rsidRPr="004E149B" w14:paraId="5B187808" w14:textId="77777777" w:rsidTr="009C7EF5">
        <w:trPr>
          <w:cantSplit/>
          <w:trHeight w:val="250"/>
        </w:trPr>
        <w:tc>
          <w:tcPr>
            <w:tcW w:w="1262" w:type="dxa"/>
          </w:tcPr>
          <w:p w14:paraId="281CFC5E" w14:textId="77777777" w:rsidR="00F37BFF" w:rsidRPr="004E149B" w:rsidRDefault="00F37BFF" w:rsidP="00BB0BC8">
            <w:pPr>
              <w:spacing w:before="60" w:after="60"/>
              <w:jc w:val="center"/>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1</w:t>
            </w:r>
          </w:p>
        </w:tc>
        <w:tc>
          <w:tcPr>
            <w:tcW w:w="7840" w:type="dxa"/>
            <w:gridSpan w:val="2"/>
          </w:tcPr>
          <w:p w14:paraId="7B0A7431" w14:textId="77777777" w:rsidR="00F37BFF" w:rsidRPr="004E149B" w:rsidRDefault="00F37BFF" w:rsidP="00BB0BC8">
            <w:pPr>
              <w:spacing w:before="60" w:after="60"/>
              <w:jc w:val="both"/>
              <w:rPr>
                <w:rFonts w:ascii="Museo Sans 300" w:eastAsia="Times New Roman" w:hAnsi="Museo Sans 300"/>
                <w:b/>
                <w:snapToGrid w:val="0"/>
                <w:sz w:val="20"/>
                <w:szCs w:val="20"/>
                <w:lang w:val="es-SV" w:eastAsia="es-ES"/>
              </w:rPr>
            </w:pPr>
            <w:r w:rsidRPr="004E149B">
              <w:rPr>
                <w:rFonts w:ascii="Museo Sans 300" w:eastAsia="Times New Roman" w:hAnsi="Museo Sans 300"/>
                <w:b/>
                <w:snapToGrid w:val="0"/>
                <w:sz w:val="20"/>
                <w:szCs w:val="20"/>
                <w:lang w:val="es-SV" w:eastAsia="es-ES"/>
              </w:rPr>
              <w:t>ACTIVO</w:t>
            </w:r>
          </w:p>
        </w:tc>
      </w:tr>
      <w:tr w:rsidR="00F37BFF" w:rsidRPr="004E149B" w14:paraId="1921FC5E" w14:textId="77777777" w:rsidTr="009C7EF5">
        <w:trPr>
          <w:trHeight w:val="250"/>
        </w:trPr>
        <w:tc>
          <w:tcPr>
            <w:tcW w:w="1262" w:type="dxa"/>
          </w:tcPr>
          <w:p w14:paraId="54C1AB0A" w14:textId="77777777" w:rsidR="00F37BFF" w:rsidRPr="004E149B" w:rsidRDefault="00F37BFF" w:rsidP="009C7EF5">
            <w:pPr>
              <w:widowControl/>
              <w:spacing w:after="60"/>
              <w:jc w:val="center"/>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lastRenderedPageBreak/>
              <w:t>11</w:t>
            </w:r>
          </w:p>
        </w:tc>
        <w:tc>
          <w:tcPr>
            <w:tcW w:w="469" w:type="dxa"/>
          </w:tcPr>
          <w:p w14:paraId="24CB7A32" w14:textId="77777777" w:rsidR="00F37BFF" w:rsidRPr="004E149B" w:rsidRDefault="00F37BFF" w:rsidP="00C56B82">
            <w:pPr>
              <w:widowControl/>
              <w:spacing w:after="60"/>
              <w:jc w:val="both"/>
              <w:rPr>
                <w:rFonts w:ascii="Museo Sans 300" w:eastAsia="Times New Roman" w:hAnsi="Museo Sans 300"/>
                <w:b/>
                <w:snapToGrid w:val="0"/>
                <w:sz w:val="20"/>
                <w:szCs w:val="20"/>
                <w:lang w:val="es-SV" w:eastAsia="es-ES"/>
              </w:rPr>
            </w:pPr>
          </w:p>
        </w:tc>
        <w:tc>
          <w:tcPr>
            <w:tcW w:w="7371" w:type="dxa"/>
          </w:tcPr>
          <w:p w14:paraId="2D1BA8A8" w14:textId="77777777" w:rsidR="00F37BFF" w:rsidRPr="004E149B" w:rsidRDefault="00F37BFF" w:rsidP="00C56B82">
            <w:pPr>
              <w:widowControl/>
              <w:spacing w:after="60"/>
              <w:jc w:val="both"/>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ACTIVO CORRIENTE</w:t>
            </w:r>
          </w:p>
        </w:tc>
      </w:tr>
      <w:tr w:rsidR="00F37BFF" w:rsidRPr="004E149B" w14:paraId="274E5F9E" w14:textId="77777777" w:rsidTr="009C7EF5">
        <w:trPr>
          <w:trHeight w:val="250"/>
        </w:trPr>
        <w:tc>
          <w:tcPr>
            <w:tcW w:w="1262" w:type="dxa"/>
          </w:tcPr>
          <w:p w14:paraId="47DB52A0" w14:textId="77777777" w:rsidR="00F37BFF" w:rsidRPr="004E149B" w:rsidRDefault="00F37BFF" w:rsidP="009C7EF5">
            <w:pPr>
              <w:widowControl/>
              <w:spacing w:after="60"/>
              <w:jc w:val="center"/>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12</w:t>
            </w:r>
          </w:p>
        </w:tc>
        <w:tc>
          <w:tcPr>
            <w:tcW w:w="469" w:type="dxa"/>
          </w:tcPr>
          <w:p w14:paraId="43FDB1F8" w14:textId="77777777" w:rsidR="00F37BFF" w:rsidRPr="004E149B" w:rsidRDefault="00F37BFF" w:rsidP="00C56B82">
            <w:pPr>
              <w:widowControl/>
              <w:spacing w:after="60"/>
              <w:jc w:val="both"/>
              <w:rPr>
                <w:rFonts w:ascii="Museo Sans 300" w:eastAsia="Times New Roman" w:hAnsi="Museo Sans 300"/>
                <w:b/>
                <w:snapToGrid w:val="0"/>
                <w:sz w:val="20"/>
                <w:szCs w:val="20"/>
                <w:lang w:val="es-SV" w:eastAsia="es-ES"/>
              </w:rPr>
            </w:pPr>
          </w:p>
        </w:tc>
        <w:tc>
          <w:tcPr>
            <w:tcW w:w="7371" w:type="dxa"/>
          </w:tcPr>
          <w:p w14:paraId="76A15BDF" w14:textId="77777777" w:rsidR="00F37BFF" w:rsidRPr="004E149B" w:rsidRDefault="00F37BFF" w:rsidP="00C56B82">
            <w:pPr>
              <w:widowControl/>
              <w:spacing w:after="60"/>
              <w:jc w:val="both"/>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ACTIVO NO CORRIENTE</w:t>
            </w:r>
          </w:p>
        </w:tc>
      </w:tr>
      <w:tr w:rsidR="00F37BFF" w:rsidRPr="004E149B" w14:paraId="26B25EB2" w14:textId="77777777" w:rsidTr="009C7EF5">
        <w:trPr>
          <w:cantSplit/>
          <w:trHeight w:val="250"/>
        </w:trPr>
        <w:tc>
          <w:tcPr>
            <w:tcW w:w="1262" w:type="dxa"/>
          </w:tcPr>
          <w:p w14:paraId="04B6EF91" w14:textId="77777777" w:rsidR="00F37BFF" w:rsidRPr="004E149B" w:rsidRDefault="00F37BFF" w:rsidP="009C7EF5">
            <w:pPr>
              <w:widowControl/>
              <w:spacing w:before="60" w:after="60"/>
              <w:jc w:val="center"/>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2</w:t>
            </w:r>
          </w:p>
        </w:tc>
        <w:tc>
          <w:tcPr>
            <w:tcW w:w="7840" w:type="dxa"/>
            <w:gridSpan w:val="2"/>
          </w:tcPr>
          <w:p w14:paraId="791145DE" w14:textId="77777777" w:rsidR="00F37BFF" w:rsidRPr="004E149B" w:rsidRDefault="00F37BFF" w:rsidP="00F37BFF">
            <w:pPr>
              <w:widowControl/>
              <w:spacing w:before="60" w:after="60"/>
              <w:jc w:val="both"/>
              <w:rPr>
                <w:rFonts w:ascii="Museo Sans 300" w:eastAsia="Times New Roman" w:hAnsi="Museo Sans 300"/>
                <w:b/>
                <w:snapToGrid w:val="0"/>
                <w:sz w:val="20"/>
                <w:szCs w:val="20"/>
                <w:lang w:val="es-SV" w:eastAsia="es-ES"/>
              </w:rPr>
            </w:pPr>
            <w:r w:rsidRPr="004E149B">
              <w:rPr>
                <w:rFonts w:ascii="Museo Sans 300" w:eastAsia="Times New Roman" w:hAnsi="Museo Sans 300"/>
                <w:b/>
                <w:snapToGrid w:val="0"/>
                <w:sz w:val="20"/>
                <w:szCs w:val="20"/>
                <w:lang w:val="es-SV" w:eastAsia="es-ES"/>
              </w:rPr>
              <w:t xml:space="preserve">PASIVO </w:t>
            </w:r>
          </w:p>
        </w:tc>
      </w:tr>
      <w:tr w:rsidR="00F37BFF" w:rsidRPr="004E149B" w14:paraId="2226B16C" w14:textId="77777777" w:rsidTr="009C7EF5">
        <w:trPr>
          <w:trHeight w:val="250"/>
        </w:trPr>
        <w:tc>
          <w:tcPr>
            <w:tcW w:w="1262" w:type="dxa"/>
          </w:tcPr>
          <w:p w14:paraId="23E78EAF" w14:textId="77777777" w:rsidR="00F37BFF" w:rsidRPr="004E149B" w:rsidRDefault="00F37BFF" w:rsidP="009C7EF5">
            <w:pPr>
              <w:widowControl/>
              <w:spacing w:after="60"/>
              <w:jc w:val="center"/>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21</w:t>
            </w:r>
          </w:p>
        </w:tc>
        <w:tc>
          <w:tcPr>
            <w:tcW w:w="469" w:type="dxa"/>
          </w:tcPr>
          <w:p w14:paraId="05599603" w14:textId="77777777" w:rsidR="00F37BFF" w:rsidRPr="004E149B" w:rsidRDefault="00F37BFF" w:rsidP="00C56B82">
            <w:pPr>
              <w:widowControl/>
              <w:spacing w:after="60"/>
              <w:jc w:val="both"/>
              <w:rPr>
                <w:rFonts w:ascii="Museo Sans 300" w:eastAsia="Times New Roman" w:hAnsi="Museo Sans 300"/>
                <w:b/>
                <w:snapToGrid w:val="0"/>
                <w:sz w:val="20"/>
                <w:szCs w:val="20"/>
                <w:lang w:val="es-SV" w:eastAsia="es-ES"/>
              </w:rPr>
            </w:pPr>
          </w:p>
        </w:tc>
        <w:tc>
          <w:tcPr>
            <w:tcW w:w="7371" w:type="dxa"/>
          </w:tcPr>
          <w:p w14:paraId="58DC9AAD" w14:textId="77777777" w:rsidR="00F37BFF" w:rsidRPr="004E149B" w:rsidRDefault="00F37BFF" w:rsidP="00C56B82">
            <w:pPr>
              <w:widowControl/>
              <w:spacing w:after="60"/>
              <w:jc w:val="both"/>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PASIVO CORRIENTE</w:t>
            </w:r>
          </w:p>
        </w:tc>
      </w:tr>
      <w:tr w:rsidR="00F37BFF" w:rsidRPr="004E149B" w14:paraId="014E4B99" w14:textId="77777777" w:rsidTr="009C7EF5">
        <w:trPr>
          <w:trHeight w:val="250"/>
        </w:trPr>
        <w:tc>
          <w:tcPr>
            <w:tcW w:w="1262" w:type="dxa"/>
          </w:tcPr>
          <w:p w14:paraId="41713627" w14:textId="77777777" w:rsidR="00F37BFF" w:rsidRPr="004E149B" w:rsidRDefault="00F37BFF" w:rsidP="009C7EF5">
            <w:pPr>
              <w:widowControl/>
              <w:spacing w:after="60"/>
              <w:jc w:val="center"/>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22</w:t>
            </w:r>
          </w:p>
        </w:tc>
        <w:tc>
          <w:tcPr>
            <w:tcW w:w="469" w:type="dxa"/>
          </w:tcPr>
          <w:p w14:paraId="2F375FAB" w14:textId="77777777" w:rsidR="00F37BFF" w:rsidRPr="004E149B" w:rsidRDefault="00F37BFF" w:rsidP="00C56B82">
            <w:pPr>
              <w:widowControl/>
              <w:spacing w:after="60"/>
              <w:jc w:val="both"/>
              <w:rPr>
                <w:rFonts w:ascii="Museo Sans 300" w:eastAsia="Times New Roman" w:hAnsi="Museo Sans 300"/>
                <w:b/>
                <w:snapToGrid w:val="0"/>
                <w:sz w:val="20"/>
                <w:szCs w:val="20"/>
                <w:lang w:val="es-SV" w:eastAsia="es-ES"/>
              </w:rPr>
            </w:pPr>
          </w:p>
        </w:tc>
        <w:tc>
          <w:tcPr>
            <w:tcW w:w="7371" w:type="dxa"/>
          </w:tcPr>
          <w:p w14:paraId="7A5DF35E" w14:textId="77777777" w:rsidR="00F37BFF" w:rsidRPr="004E149B" w:rsidRDefault="00F37BFF" w:rsidP="00C56B82">
            <w:pPr>
              <w:widowControl/>
              <w:spacing w:after="60"/>
              <w:jc w:val="both"/>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PASIVO NO CORRIENTE</w:t>
            </w:r>
          </w:p>
        </w:tc>
      </w:tr>
      <w:tr w:rsidR="00F37BFF" w:rsidRPr="009A6074" w14:paraId="66883546" w14:textId="77777777" w:rsidTr="009C7EF5">
        <w:trPr>
          <w:trHeight w:val="250"/>
        </w:trPr>
        <w:tc>
          <w:tcPr>
            <w:tcW w:w="1262" w:type="dxa"/>
          </w:tcPr>
          <w:p w14:paraId="33B6D62B" w14:textId="77777777" w:rsidR="00F37BFF" w:rsidRPr="004E149B" w:rsidRDefault="00F37BFF" w:rsidP="009C7EF5">
            <w:pPr>
              <w:widowControl/>
              <w:spacing w:after="60"/>
              <w:jc w:val="center"/>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23</w:t>
            </w:r>
          </w:p>
        </w:tc>
        <w:tc>
          <w:tcPr>
            <w:tcW w:w="469" w:type="dxa"/>
          </w:tcPr>
          <w:p w14:paraId="08430232" w14:textId="77777777" w:rsidR="00F37BFF" w:rsidRPr="004E149B" w:rsidRDefault="00F37BFF" w:rsidP="00C56B82">
            <w:pPr>
              <w:widowControl/>
              <w:spacing w:after="60"/>
              <w:jc w:val="both"/>
              <w:rPr>
                <w:rFonts w:ascii="Museo Sans 300" w:eastAsia="Times New Roman" w:hAnsi="Museo Sans 300"/>
                <w:b/>
                <w:snapToGrid w:val="0"/>
                <w:sz w:val="20"/>
                <w:szCs w:val="20"/>
                <w:lang w:val="es-SV" w:eastAsia="es-ES"/>
              </w:rPr>
            </w:pPr>
          </w:p>
        </w:tc>
        <w:tc>
          <w:tcPr>
            <w:tcW w:w="7371" w:type="dxa"/>
          </w:tcPr>
          <w:p w14:paraId="0DB7FD97" w14:textId="77777777" w:rsidR="00F37BFF" w:rsidRPr="004E149B" w:rsidRDefault="00F37BFF" w:rsidP="00C56B82">
            <w:pPr>
              <w:widowControl/>
              <w:spacing w:after="60"/>
              <w:jc w:val="both"/>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 xml:space="preserve">EXCEDENTE ACUMULADO DEL FONDO DE TITULARIZACIÓN </w:t>
            </w:r>
          </w:p>
        </w:tc>
      </w:tr>
      <w:tr w:rsidR="00F37BFF" w:rsidRPr="004E149B" w14:paraId="2D459866" w14:textId="77777777" w:rsidTr="009C7EF5">
        <w:trPr>
          <w:cantSplit/>
          <w:trHeight w:val="250"/>
        </w:trPr>
        <w:tc>
          <w:tcPr>
            <w:tcW w:w="1262" w:type="dxa"/>
          </w:tcPr>
          <w:p w14:paraId="1270B575" w14:textId="77777777" w:rsidR="00F37BFF" w:rsidRPr="004E149B" w:rsidRDefault="00F37BFF" w:rsidP="009C7EF5">
            <w:pPr>
              <w:widowControl/>
              <w:spacing w:before="60" w:after="60"/>
              <w:jc w:val="center"/>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3</w:t>
            </w:r>
          </w:p>
        </w:tc>
        <w:tc>
          <w:tcPr>
            <w:tcW w:w="7840" w:type="dxa"/>
            <w:gridSpan w:val="2"/>
          </w:tcPr>
          <w:p w14:paraId="08EDFE68" w14:textId="77777777" w:rsidR="00F37BFF" w:rsidRPr="004E149B" w:rsidRDefault="00F37BFF" w:rsidP="00F37BFF">
            <w:pPr>
              <w:widowControl/>
              <w:spacing w:before="60" w:after="60"/>
              <w:jc w:val="both"/>
              <w:rPr>
                <w:rFonts w:ascii="Museo Sans 300" w:eastAsia="Times New Roman" w:hAnsi="Museo Sans 300"/>
                <w:b/>
                <w:snapToGrid w:val="0"/>
                <w:sz w:val="20"/>
                <w:szCs w:val="20"/>
                <w:lang w:val="es-SV" w:eastAsia="es-ES"/>
              </w:rPr>
            </w:pPr>
            <w:r w:rsidRPr="004E149B">
              <w:rPr>
                <w:rFonts w:ascii="Museo Sans 300" w:eastAsia="Times New Roman" w:hAnsi="Museo Sans 300"/>
                <w:b/>
                <w:snapToGrid w:val="0"/>
                <w:sz w:val="20"/>
                <w:szCs w:val="20"/>
                <w:lang w:val="es-SV" w:eastAsia="es-ES"/>
              </w:rPr>
              <w:t>PATRIMONIO</w:t>
            </w:r>
          </w:p>
        </w:tc>
      </w:tr>
      <w:tr w:rsidR="00F37BFF" w:rsidRPr="004E149B" w14:paraId="74A874BF" w14:textId="77777777" w:rsidTr="009C7EF5">
        <w:trPr>
          <w:trHeight w:val="250"/>
        </w:trPr>
        <w:tc>
          <w:tcPr>
            <w:tcW w:w="1262" w:type="dxa"/>
          </w:tcPr>
          <w:p w14:paraId="61F458DE" w14:textId="77777777" w:rsidR="00F37BFF" w:rsidRPr="004E149B" w:rsidRDefault="00F37BFF" w:rsidP="009C7EF5">
            <w:pPr>
              <w:widowControl/>
              <w:spacing w:after="60"/>
              <w:jc w:val="center"/>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31</w:t>
            </w:r>
          </w:p>
        </w:tc>
        <w:tc>
          <w:tcPr>
            <w:tcW w:w="469" w:type="dxa"/>
          </w:tcPr>
          <w:p w14:paraId="7602385A" w14:textId="77777777" w:rsidR="00F37BFF" w:rsidRPr="004E149B" w:rsidRDefault="00F37BFF" w:rsidP="00C56B82">
            <w:pPr>
              <w:widowControl/>
              <w:spacing w:after="60"/>
              <w:jc w:val="both"/>
              <w:rPr>
                <w:rFonts w:ascii="Museo Sans 300" w:eastAsia="Times New Roman" w:hAnsi="Museo Sans 300"/>
                <w:b/>
                <w:snapToGrid w:val="0"/>
                <w:sz w:val="20"/>
                <w:szCs w:val="20"/>
                <w:lang w:val="es-SV" w:eastAsia="es-ES"/>
              </w:rPr>
            </w:pPr>
          </w:p>
        </w:tc>
        <w:tc>
          <w:tcPr>
            <w:tcW w:w="7371" w:type="dxa"/>
          </w:tcPr>
          <w:p w14:paraId="4E38D0A0" w14:textId="77777777" w:rsidR="00F37BFF" w:rsidRPr="004E149B" w:rsidRDefault="00F37BFF" w:rsidP="00C56B82">
            <w:pPr>
              <w:widowControl/>
              <w:spacing w:after="60"/>
              <w:jc w:val="both"/>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PARTICIPACIONES</w:t>
            </w:r>
          </w:p>
        </w:tc>
      </w:tr>
      <w:tr w:rsidR="00F37BFF" w:rsidRPr="004E149B" w14:paraId="69B272A8" w14:textId="77777777" w:rsidTr="009C7EF5">
        <w:trPr>
          <w:trHeight w:val="250"/>
        </w:trPr>
        <w:tc>
          <w:tcPr>
            <w:tcW w:w="1262" w:type="dxa"/>
          </w:tcPr>
          <w:p w14:paraId="7D93AF6E" w14:textId="77777777" w:rsidR="00F37BFF" w:rsidRPr="004E149B" w:rsidRDefault="00F37BFF" w:rsidP="009C7EF5">
            <w:pPr>
              <w:widowControl/>
              <w:spacing w:after="60"/>
              <w:jc w:val="center"/>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32</w:t>
            </w:r>
          </w:p>
        </w:tc>
        <w:tc>
          <w:tcPr>
            <w:tcW w:w="469" w:type="dxa"/>
          </w:tcPr>
          <w:p w14:paraId="25BE0C78" w14:textId="77777777" w:rsidR="00F37BFF" w:rsidRPr="004E149B" w:rsidRDefault="00F37BFF" w:rsidP="00C56B82">
            <w:pPr>
              <w:widowControl/>
              <w:spacing w:after="60"/>
              <w:jc w:val="both"/>
              <w:rPr>
                <w:rFonts w:ascii="Museo Sans 300" w:eastAsia="Times New Roman" w:hAnsi="Museo Sans 300"/>
                <w:snapToGrid w:val="0"/>
                <w:sz w:val="20"/>
                <w:szCs w:val="20"/>
                <w:lang w:val="es-SV" w:eastAsia="es-ES"/>
              </w:rPr>
            </w:pPr>
          </w:p>
        </w:tc>
        <w:tc>
          <w:tcPr>
            <w:tcW w:w="7371" w:type="dxa"/>
          </w:tcPr>
          <w:p w14:paraId="06F114AA" w14:textId="77777777" w:rsidR="00F37BFF" w:rsidRPr="004E149B" w:rsidRDefault="00F37BFF" w:rsidP="00C56B82">
            <w:pPr>
              <w:widowControl/>
              <w:spacing w:after="60"/>
              <w:jc w:val="both"/>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PATRIMONIO RESTRINGIDO (3)</w:t>
            </w:r>
          </w:p>
        </w:tc>
      </w:tr>
      <w:tr w:rsidR="00F37BFF" w:rsidRPr="004E149B" w14:paraId="323E45A0" w14:textId="77777777" w:rsidTr="009C7EF5">
        <w:trPr>
          <w:cantSplit/>
          <w:trHeight w:val="250"/>
        </w:trPr>
        <w:tc>
          <w:tcPr>
            <w:tcW w:w="1262" w:type="dxa"/>
          </w:tcPr>
          <w:p w14:paraId="7DE57A02" w14:textId="77777777" w:rsidR="00F37BFF" w:rsidRPr="004E149B" w:rsidRDefault="00F37BFF" w:rsidP="009C7EF5">
            <w:pPr>
              <w:widowControl/>
              <w:spacing w:before="60" w:after="60"/>
              <w:jc w:val="center"/>
              <w:rPr>
                <w:rFonts w:ascii="Museo Sans 300" w:eastAsia="Times New Roman" w:hAnsi="Museo Sans 300"/>
                <w:b/>
                <w:snapToGrid w:val="0"/>
                <w:sz w:val="20"/>
                <w:szCs w:val="20"/>
                <w:lang w:val="es-SV" w:eastAsia="es-ES"/>
              </w:rPr>
            </w:pPr>
            <w:r w:rsidRPr="004E149B">
              <w:rPr>
                <w:rFonts w:ascii="Museo Sans 300" w:eastAsia="Times New Roman" w:hAnsi="Museo Sans 300"/>
                <w:b/>
                <w:snapToGrid w:val="0"/>
                <w:sz w:val="20"/>
                <w:szCs w:val="20"/>
                <w:lang w:val="es-SV" w:eastAsia="es-ES"/>
              </w:rPr>
              <w:t>4</w:t>
            </w:r>
          </w:p>
        </w:tc>
        <w:tc>
          <w:tcPr>
            <w:tcW w:w="7840" w:type="dxa"/>
            <w:gridSpan w:val="2"/>
          </w:tcPr>
          <w:p w14:paraId="67869CE7" w14:textId="77777777" w:rsidR="00F37BFF" w:rsidRPr="004E149B" w:rsidRDefault="00F37BFF" w:rsidP="00F37BFF">
            <w:pPr>
              <w:widowControl/>
              <w:spacing w:before="60" w:after="60"/>
              <w:jc w:val="both"/>
              <w:rPr>
                <w:rFonts w:ascii="Museo Sans 300" w:eastAsia="Times New Roman" w:hAnsi="Museo Sans 300"/>
                <w:b/>
                <w:snapToGrid w:val="0"/>
                <w:sz w:val="20"/>
                <w:szCs w:val="20"/>
                <w:lang w:val="es-SV" w:eastAsia="es-ES"/>
              </w:rPr>
            </w:pPr>
            <w:r w:rsidRPr="004E149B">
              <w:rPr>
                <w:rFonts w:ascii="Museo Sans 300" w:eastAsia="Times New Roman" w:hAnsi="Museo Sans 300"/>
                <w:b/>
                <w:snapToGrid w:val="0"/>
                <w:sz w:val="20"/>
                <w:szCs w:val="20"/>
                <w:lang w:val="es-SV" w:eastAsia="es-ES"/>
              </w:rPr>
              <w:t xml:space="preserve">EGRESOS </w:t>
            </w:r>
          </w:p>
        </w:tc>
      </w:tr>
      <w:tr w:rsidR="00F37BFF" w:rsidRPr="009A6074" w14:paraId="62AED0DD" w14:textId="77777777" w:rsidTr="009C7EF5">
        <w:trPr>
          <w:trHeight w:val="250"/>
        </w:trPr>
        <w:tc>
          <w:tcPr>
            <w:tcW w:w="1262" w:type="dxa"/>
          </w:tcPr>
          <w:p w14:paraId="1A01E0B2" w14:textId="77777777" w:rsidR="00F37BFF" w:rsidRPr="004E149B" w:rsidRDefault="00F37BFF" w:rsidP="009C7EF5">
            <w:pPr>
              <w:widowControl/>
              <w:spacing w:after="60"/>
              <w:jc w:val="center"/>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41</w:t>
            </w:r>
          </w:p>
        </w:tc>
        <w:tc>
          <w:tcPr>
            <w:tcW w:w="469" w:type="dxa"/>
          </w:tcPr>
          <w:p w14:paraId="5515D0C6" w14:textId="77777777" w:rsidR="00F37BFF" w:rsidRPr="004E149B" w:rsidRDefault="00F37BFF" w:rsidP="00C56B82">
            <w:pPr>
              <w:widowControl/>
              <w:spacing w:after="60"/>
              <w:jc w:val="both"/>
              <w:rPr>
                <w:rFonts w:ascii="Museo Sans 300" w:eastAsia="Times New Roman" w:hAnsi="Museo Sans 300"/>
                <w:snapToGrid w:val="0"/>
                <w:sz w:val="20"/>
                <w:szCs w:val="20"/>
                <w:lang w:val="es-SV" w:eastAsia="es-ES"/>
              </w:rPr>
            </w:pPr>
          </w:p>
        </w:tc>
        <w:tc>
          <w:tcPr>
            <w:tcW w:w="7371" w:type="dxa"/>
          </w:tcPr>
          <w:p w14:paraId="40F71A0A" w14:textId="77777777" w:rsidR="00F37BFF" w:rsidRPr="004E149B" w:rsidRDefault="00F37BFF" w:rsidP="00C56B82">
            <w:pPr>
              <w:widowControl/>
              <w:spacing w:after="60"/>
              <w:jc w:val="both"/>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 xml:space="preserve">GASTOS DE ADMINISTRACIÓN Y OPERACIÓN </w:t>
            </w:r>
          </w:p>
        </w:tc>
      </w:tr>
      <w:tr w:rsidR="00F37BFF" w:rsidRPr="004E149B" w14:paraId="65C2AE0C" w14:textId="77777777" w:rsidTr="009C7EF5">
        <w:trPr>
          <w:trHeight w:val="250"/>
        </w:trPr>
        <w:tc>
          <w:tcPr>
            <w:tcW w:w="1262" w:type="dxa"/>
          </w:tcPr>
          <w:p w14:paraId="678FA951" w14:textId="77777777" w:rsidR="00F37BFF" w:rsidRPr="004E149B" w:rsidRDefault="00F37BFF" w:rsidP="009C7EF5">
            <w:pPr>
              <w:widowControl/>
              <w:spacing w:after="60"/>
              <w:jc w:val="center"/>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42</w:t>
            </w:r>
          </w:p>
        </w:tc>
        <w:tc>
          <w:tcPr>
            <w:tcW w:w="469" w:type="dxa"/>
          </w:tcPr>
          <w:p w14:paraId="0D5F6C02" w14:textId="77777777" w:rsidR="00F37BFF" w:rsidRPr="004E149B" w:rsidRDefault="00F37BFF" w:rsidP="00C56B82">
            <w:pPr>
              <w:widowControl/>
              <w:spacing w:after="60"/>
              <w:jc w:val="both"/>
              <w:rPr>
                <w:rFonts w:ascii="Museo Sans 300" w:eastAsia="Times New Roman" w:hAnsi="Museo Sans 300"/>
                <w:snapToGrid w:val="0"/>
                <w:sz w:val="20"/>
                <w:szCs w:val="20"/>
                <w:lang w:val="es-SV" w:eastAsia="es-ES"/>
              </w:rPr>
            </w:pPr>
          </w:p>
        </w:tc>
        <w:tc>
          <w:tcPr>
            <w:tcW w:w="7371" w:type="dxa"/>
          </w:tcPr>
          <w:p w14:paraId="20BF4B91" w14:textId="77777777" w:rsidR="00F37BFF" w:rsidRPr="004E149B" w:rsidDel="008C3223" w:rsidRDefault="00F37BFF" w:rsidP="00C56B82">
            <w:pPr>
              <w:widowControl/>
              <w:spacing w:after="60"/>
              <w:jc w:val="both"/>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GASTOS FINANCIEROS</w:t>
            </w:r>
          </w:p>
        </w:tc>
      </w:tr>
      <w:tr w:rsidR="00F37BFF" w:rsidRPr="009A6074" w14:paraId="37DB54D6" w14:textId="77777777" w:rsidTr="009C7EF5">
        <w:trPr>
          <w:trHeight w:val="250"/>
        </w:trPr>
        <w:tc>
          <w:tcPr>
            <w:tcW w:w="1262" w:type="dxa"/>
          </w:tcPr>
          <w:p w14:paraId="789C0149" w14:textId="77777777" w:rsidR="00F37BFF" w:rsidRPr="004E149B" w:rsidRDefault="00F37BFF" w:rsidP="009C7EF5">
            <w:pPr>
              <w:widowControl/>
              <w:spacing w:after="60"/>
              <w:jc w:val="center"/>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43</w:t>
            </w:r>
          </w:p>
        </w:tc>
        <w:tc>
          <w:tcPr>
            <w:tcW w:w="469" w:type="dxa"/>
          </w:tcPr>
          <w:p w14:paraId="13EA4230" w14:textId="77777777" w:rsidR="00F37BFF" w:rsidRPr="004E149B" w:rsidRDefault="00F37BFF" w:rsidP="00C56B82">
            <w:pPr>
              <w:widowControl/>
              <w:spacing w:after="60"/>
              <w:jc w:val="both"/>
              <w:rPr>
                <w:rFonts w:ascii="Museo Sans 300" w:eastAsia="Times New Roman" w:hAnsi="Museo Sans 300"/>
                <w:snapToGrid w:val="0"/>
                <w:sz w:val="20"/>
                <w:szCs w:val="20"/>
                <w:lang w:val="es-SV" w:eastAsia="es-ES"/>
              </w:rPr>
            </w:pPr>
          </w:p>
        </w:tc>
        <w:tc>
          <w:tcPr>
            <w:tcW w:w="7371" w:type="dxa"/>
          </w:tcPr>
          <w:p w14:paraId="1CF9D7DF" w14:textId="77777777" w:rsidR="00F37BFF" w:rsidRPr="004E149B" w:rsidDel="008C3223" w:rsidRDefault="00F37BFF" w:rsidP="00C56B82">
            <w:pPr>
              <w:widowControl/>
              <w:spacing w:after="60"/>
              <w:jc w:val="both"/>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GASTOS POR ESTIMACIONES Y AMORTIZACIONES (3)</w:t>
            </w:r>
          </w:p>
        </w:tc>
      </w:tr>
      <w:tr w:rsidR="00F37BFF" w:rsidRPr="004E149B" w14:paraId="07E85A2D" w14:textId="77777777" w:rsidTr="009C7EF5">
        <w:trPr>
          <w:trHeight w:val="250"/>
        </w:trPr>
        <w:tc>
          <w:tcPr>
            <w:tcW w:w="1262" w:type="dxa"/>
          </w:tcPr>
          <w:p w14:paraId="745272E0" w14:textId="77777777" w:rsidR="00F37BFF" w:rsidRPr="004E149B" w:rsidRDefault="00F37BFF" w:rsidP="009C7EF5">
            <w:pPr>
              <w:widowControl/>
              <w:spacing w:after="60"/>
              <w:jc w:val="center"/>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44</w:t>
            </w:r>
          </w:p>
        </w:tc>
        <w:tc>
          <w:tcPr>
            <w:tcW w:w="469" w:type="dxa"/>
          </w:tcPr>
          <w:p w14:paraId="1A0DF31D" w14:textId="77777777" w:rsidR="00F37BFF" w:rsidRPr="004E149B" w:rsidRDefault="00F37BFF" w:rsidP="00C56B82">
            <w:pPr>
              <w:widowControl/>
              <w:spacing w:after="60"/>
              <w:jc w:val="both"/>
              <w:rPr>
                <w:rFonts w:ascii="Museo Sans 300" w:eastAsia="Times New Roman" w:hAnsi="Museo Sans 300"/>
                <w:snapToGrid w:val="0"/>
                <w:sz w:val="20"/>
                <w:szCs w:val="20"/>
                <w:lang w:val="es-SV" w:eastAsia="es-ES"/>
              </w:rPr>
            </w:pPr>
          </w:p>
        </w:tc>
        <w:tc>
          <w:tcPr>
            <w:tcW w:w="7371" w:type="dxa"/>
          </w:tcPr>
          <w:p w14:paraId="24345D34" w14:textId="77777777" w:rsidR="00F37BFF" w:rsidRPr="004E149B" w:rsidDel="008C3223" w:rsidRDefault="00F37BFF" w:rsidP="00C56B82">
            <w:pPr>
              <w:widowControl/>
              <w:spacing w:after="60"/>
              <w:jc w:val="both"/>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 xml:space="preserve">OTROS GASTOS </w:t>
            </w:r>
          </w:p>
        </w:tc>
      </w:tr>
      <w:tr w:rsidR="00F37BFF" w:rsidRPr="004E149B" w14:paraId="74208E0E" w14:textId="77777777" w:rsidTr="009C7EF5">
        <w:trPr>
          <w:trHeight w:val="250"/>
        </w:trPr>
        <w:tc>
          <w:tcPr>
            <w:tcW w:w="1262" w:type="dxa"/>
          </w:tcPr>
          <w:p w14:paraId="77D8325B" w14:textId="77777777" w:rsidR="00F37BFF" w:rsidRPr="004E149B" w:rsidRDefault="00F37BFF" w:rsidP="009C7EF5">
            <w:pPr>
              <w:widowControl/>
              <w:spacing w:after="60"/>
              <w:jc w:val="center"/>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45</w:t>
            </w:r>
          </w:p>
        </w:tc>
        <w:tc>
          <w:tcPr>
            <w:tcW w:w="469" w:type="dxa"/>
          </w:tcPr>
          <w:p w14:paraId="3C10CE3C" w14:textId="77777777" w:rsidR="00F37BFF" w:rsidRPr="004E149B" w:rsidRDefault="00F37BFF" w:rsidP="00C56B82">
            <w:pPr>
              <w:widowControl/>
              <w:spacing w:after="60"/>
              <w:jc w:val="both"/>
              <w:rPr>
                <w:rFonts w:ascii="Museo Sans 300" w:eastAsia="Times New Roman" w:hAnsi="Museo Sans 300"/>
                <w:snapToGrid w:val="0"/>
                <w:sz w:val="20"/>
                <w:szCs w:val="20"/>
                <w:lang w:val="es-SV" w:eastAsia="es-ES"/>
              </w:rPr>
            </w:pPr>
          </w:p>
        </w:tc>
        <w:tc>
          <w:tcPr>
            <w:tcW w:w="7371" w:type="dxa"/>
          </w:tcPr>
          <w:p w14:paraId="6BC4B354" w14:textId="77777777" w:rsidR="00F37BFF" w:rsidRPr="004E149B" w:rsidRDefault="00F37BFF" w:rsidP="00C56B82">
            <w:pPr>
              <w:widowControl/>
              <w:spacing w:after="60"/>
              <w:jc w:val="both"/>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COSTOS DE ACTIVOS TITULARIZADOS (3)</w:t>
            </w:r>
          </w:p>
        </w:tc>
      </w:tr>
      <w:tr w:rsidR="00F37BFF" w:rsidRPr="004E149B" w14:paraId="6CF95017" w14:textId="77777777" w:rsidTr="009C7EF5">
        <w:trPr>
          <w:trHeight w:val="250"/>
        </w:trPr>
        <w:tc>
          <w:tcPr>
            <w:tcW w:w="1262" w:type="dxa"/>
          </w:tcPr>
          <w:p w14:paraId="1FF6A8B2" w14:textId="77777777" w:rsidR="00F37BFF" w:rsidRPr="004E149B" w:rsidRDefault="00F37BFF" w:rsidP="009C7EF5">
            <w:pPr>
              <w:widowControl/>
              <w:spacing w:after="60"/>
              <w:jc w:val="center"/>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46</w:t>
            </w:r>
          </w:p>
        </w:tc>
        <w:tc>
          <w:tcPr>
            <w:tcW w:w="469" w:type="dxa"/>
          </w:tcPr>
          <w:p w14:paraId="54B28702" w14:textId="77777777" w:rsidR="00F37BFF" w:rsidRPr="004E149B" w:rsidRDefault="00F37BFF" w:rsidP="00C56B82">
            <w:pPr>
              <w:widowControl/>
              <w:spacing w:after="60"/>
              <w:jc w:val="both"/>
              <w:rPr>
                <w:rFonts w:ascii="Museo Sans 300" w:eastAsia="Times New Roman" w:hAnsi="Museo Sans 300"/>
                <w:snapToGrid w:val="0"/>
                <w:sz w:val="20"/>
                <w:szCs w:val="20"/>
                <w:lang w:val="es-SV" w:eastAsia="es-ES"/>
              </w:rPr>
            </w:pPr>
          </w:p>
        </w:tc>
        <w:tc>
          <w:tcPr>
            <w:tcW w:w="7371" w:type="dxa"/>
          </w:tcPr>
          <w:p w14:paraId="5FF24977" w14:textId="77777777" w:rsidR="00F37BFF" w:rsidRPr="004E149B" w:rsidRDefault="00F37BFF" w:rsidP="00C56B82">
            <w:pPr>
              <w:widowControl/>
              <w:spacing w:after="60"/>
              <w:jc w:val="both"/>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IMPUESTO SOBRE LA RENTA (3)</w:t>
            </w:r>
          </w:p>
        </w:tc>
      </w:tr>
      <w:tr w:rsidR="00F37BFF" w:rsidRPr="004E149B" w14:paraId="3C0C7BC9" w14:textId="77777777" w:rsidTr="009C7EF5">
        <w:trPr>
          <w:cantSplit/>
          <w:trHeight w:val="250"/>
        </w:trPr>
        <w:tc>
          <w:tcPr>
            <w:tcW w:w="1262" w:type="dxa"/>
          </w:tcPr>
          <w:p w14:paraId="338277D8" w14:textId="77777777" w:rsidR="00F37BFF" w:rsidRPr="004E149B" w:rsidRDefault="00F37BFF" w:rsidP="009C7EF5">
            <w:pPr>
              <w:widowControl/>
              <w:spacing w:before="60" w:after="60"/>
              <w:jc w:val="center"/>
              <w:rPr>
                <w:rFonts w:ascii="Museo Sans 300" w:eastAsia="Times New Roman" w:hAnsi="Museo Sans 300"/>
                <w:b/>
                <w:snapToGrid w:val="0"/>
                <w:sz w:val="20"/>
                <w:szCs w:val="20"/>
                <w:lang w:val="es-SV" w:eastAsia="es-ES"/>
              </w:rPr>
            </w:pPr>
            <w:r w:rsidRPr="004E149B">
              <w:rPr>
                <w:rFonts w:ascii="Museo Sans 300" w:eastAsia="Times New Roman" w:hAnsi="Museo Sans 300"/>
                <w:b/>
                <w:snapToGrid w:val="0"/>
                <w:sz w:val="20"/>
                <w:szCs w:val="20"/>
                <w:lang w:val="es-SV" w:eastAsia="es-ES"/>
              </w:rPr>
              <w:t>5</w:t>
            </w:r>
          </w:p>
        </w:tc>
        <w:tc>
          <w:tcPr>
            <w:tcW w:w="7840" w:type="dxa"/>
            <w:gridSpan w:val="2"/>
          </w:tcPr>
          <w:p w14:paraId="2F3C6C1E" w14:textId="77777777" w:rsidR="00F37BFF" w:rsidRPr="004E149B" w:rsidRDefault="00F37BFF" w:rsidP="00F37BFF">
            <w:pPr>
              <w:widowControl/>
              <w:spacing w:before="60" w:after="60"/>
              <w:jc w:val="both"/>
              <w:rPr>
                <w:rFonts w:ascii="Museo Sans 300" w:eastAsia="Times New Roman" w:hAnsi="Museo Sans 300"/>
                <w:b/>
                <w:snapToGrid w:val="0"/>
                <w:sz w:val="20"/>
                <w:szCs w:val="20"/>
                <w:lang w:val="es-SV" w:eastAsia="es-ES"/>
              </w:rPr>
            </w:pPr>
            <w:r w:rsidRPr="004E149B">
              <w:rPr>
                <w:rFonts w:ascii="Museo Sans 300" w:eastAsia="Times New Roman" w:hAnsi="Museo Sans 300"/>
                <w:b/>
                <w:snapToGrid w:val="0"/>
                <w:sz w:val="20"/>
                <w:szCs w:val="20"/>
                <w:lang w:val="es-SV" w:eastAsia="es-ES"/>
              </w:rPr>
              <w:t xml:space="preserve">INGRESOS </w:t>
            </w:r>
          </w:p>
        </w:tc>
      </w:tr>
      <w:tr w:rsidR="00F37BFF" w:rsidRPr="009A6074" w14:paraId="4559A233" w14:textId="77777777" w:rsidTr="009C7EF5">
        <w:trPr>
          <w:trHeight w:val="250"/>
        </w:trPr>
        <w:tc>
          <w:tcPr>
            <w:tcW w:w="1262" w:type="dxa"/>
          </w:tcPr>
          <w:p w14:paraId="45F5B366" w14:textId="77777777" w:rsidR="00F37BFF" w:rsidRPr="004E149B" w:rsidRDefault="00F37BFF" w:rsidP="009C7EF5">
            <w:pPr>
              <w:widowControl/>
              <w:spacing w:before="60" w:after="60"/>
              <w:jc w:val="center"/>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51</w:t>
            </w:r>
          </w:p>
        </w:tc>
        <w:tc>
          <w:tcPr>
            <w:tcW w:w="469" w:type="dxa"/>
          </w:tcPr>
          <w:p w14:paraId="7DF020AD" w14:textId="77777777" w:rsidR="00F37BFF" w:rsidRPr="004E149B" w:rsidRDefault="00F37BFF" w:rsidP="00C56B82">
            <w:pPr>
              <w:widowControl/>
              <w:spacing w:after="60"/>
              <w:jc w:val="both"/>
              <w:rPr>
                <w:rFonts w:ascii="Museo Sans 300" w:eastAsia="Times New Roman" w:hAnsi="Museo Sans 300"/>
                <w:snapToGrid w:val="0"/>
                <w:sz w:val="20"/>
                <w:szCs w:val="20"/>
                <w:lang w:val="es-SV" w:eastAsia="es-ES"/>
              </w:rPr>
            </w:pPr>
          </w:p>
        </w:tc>
        <w:tc>
          <w:tcPr>
            <w:tcW w:w="7371" w:type="dxa"/>
          </w:tcPr>
          <w:p w14:paraId="002277C6" w14:textId="77777777" w:rsidR="00F37BFF" w:rsidRPr="004E149B" w:rsidRDefault="00F37BFF" w:rsidP="00C56B82">
            <w:pPr>
              <w:widowControl/>
              <w:spacing w:after="60"/>
              <w:jc w:val="both"/>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INGRESOS DE</w:t>
            </w:r>
            <w:r w:rsidR="007961AD" w:rsidRPr="004E149B">
              <w:rPr>
                <w:rFonts w:ascii="Museo Sans 300" w:hAnsi="Museo Sans 300"/>
                <w:sz w:val="20"/>
                <w:szCs w:val="20"/>
                <w:lang w:val="es-SV"/>
              </w:rPr>
              <w:t xml:space="preserve"> </w:t>
            </w:r>
            <w:r w:rsidR="007961AD" w:rsidRPr="004E149B">
              <w:rPr>
                <w:rFonts w:ascii="Museo Sans 300" w:eastAsia="Times New Roman" w:hAnsi="Museo Sans 300"/>
                <w:snapToGrid w:val="0"/>
                <w:sz w:val="20"/>
                <w:szCs w:val="20"/>
                <w:lang w:val="es-SV" w:eastAsia="es-ES"/>
              </w:rPr>
              <w:t>OPERACIÓN Y ADMINISTRACIÓN</w:t>
            </w:r>
            <w:r w:rsidRPr="004E149B">
              <w:rPr>
                <w:rFonts w:ascii="Museo Sans 300" w:eastAsia="Times New Roman" w:hAnsi="Museo Sans 300"/>
                <w:snapToGrid w:val="0"/>
                <w:sz w:val="20"/>
                <w:szCs w:val="20"/>
                <w:lang w:val="es-SV" w:eastAsia="es-ES"/>
              </w:rPr>
              <w:t xml:space="preserve"> </w:t>
            </w:r>
            <w:r w:rsidR="007961AD" w:rsidRPr="004E149B">
              <w:rPr>
                <w:rFonts w:ascii="Museo Sans 300" w:eastAsia="Times New Roman" w:hAnsi="Museo Sans 300"/>
                <w:snapToGrid w:val="0"/>
                <w:sz w:val="20"/>
                <w:szCs w:val="20"/>
                <w:lang w:val="es-SV" w:eastAsia="es-ES"/>
              </w:rPr>
              <w:t>(3)</w:t>
            </w:r>
          </w:p>
        </w:tc>
      </w:tr>
      <w:tr w:rsidR="00F37BFF" w:rsidRPr="004E149B" w14:paraId="72C21EFC" w14:textId="77777777" w:rsidTr="009C7EF5">
        <w:trPr>
          <w:trHeight w:val="250"/>
        </w:trPr>
        <w:tc>
          <w:tcPr>
            <w:tcW w:w="1262" w:type="dxa"/>
          </w:tcPr>
          <w:p w14:paraId="1AB04C02" w14:textId="77777777" w:rsidR="00F37BFF" w:rsidRPr="004E149B" w:rsidRDefault="00F37BFF" w:rsidP="009C7EF5">
            <w:pPr>
              <w:widowControl/>
              <w:spacing w:before="60" w:after="60"/>
              <w:jc w:val="center"/>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52</w:t>
            </w:r>
          </w:p>
        </w:tc>
        <w:tc>
          <w:tcPr>
            <w:tcW w:w="469" w:type="dxa"/>
          </w:tcPr>
          <w:p w14:paraId="7860A38B" w14:textId="77777777" w:rsidR="00F37BFF" w:rsidRPr="004E149B" w:rsidRDefault="00F37BFF" w:rsidP="00C56B82">
            <w:pPr>
              <w:widowControl/>
              <w:spacing w:after="60"/>
              <w:jc w:val="both"/>
              <w:rPr>
                <w:rFonts w:ascii="Museo Sans 300" w:eastAsia="Times New Roman" w:hAnsi="Museo Sans 300"/>
                <w:snapToGrid w:val="0"/>
                <w:sz w:val="20"/>
                <w:szCs w:val="20"/>
                <w:lang w:val="es-SV" w:eastAsia="es-ES"/>
              </w:rPr>
            </w:pPr>
          </w:p>
        </w:tc>
        <w:tc>
          <w:tcPr>
            <w:tcW w:w="7371" w:type="dxa"/>
          </w:tcPr>
          <w:p w14:paraId="2E6EFBE4" w14:textId="77777777" w:rsidR="00F37BFF" w:rsidRPr="004E149B" w:rsidRDefault="00F37BFF" w:rsidP="00C56B82">
            <w:pPr>
              <w:widowControl/>
              <w:spacing w:after="60"/>
              <w:jc w:val="both"/>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INGRESOS POR INVERSIONES</w:t>
            </w:r>
          </w:p>
        </w:tc>
      </w:tr>
      <w:tr w:rsidR="00F37BFF" w:rsidRPr="004E149B" w14:paraId="7DAEEC3D" w14:textId="77777777" w:rsidTr="009C7EF5">
        <w:trPr>
          <w:trHeight w:val="250"/>
        </w:trPr>
        <w:tc>
          <w:tcPr>
            <w:tcW w:w="1262" w:type="dxa"/>
          </w:tcPr>
          <w:p w14:paraId="1C2B9C7D" w14:textId="77777777" w:rsidR="00F37BFF" w:rsidRPr="004E149B" w:rsidRDefault="00F37BFF" w:rsidP="009C7EF5">
            <w:pPr>
              <w:widowControl/>
              <w:spacing w:before="60" w:after="60"/>
              <w:jc w:val="center"/>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53</w:t>
            </w:r>
          </w:p>
        </w:tc>
        <w:tc>
          <w:tcPr>
            <w:tcW w:w="469" w:type="dxa"/>
          </w:tcPr>
          <w:p w14:paraId="501F3376" w14:textId="77777777" w:rsidR="00F37BFF" w:rsidRPr="004E149B" w:rsidRDefault="00F37BFF" w:rsidP="00C56B82">
            <w:pPr>
              <w:widowControl/>
              <w:spacing w:after="60"/>
              <w:jc w:val="both"/>
              <w:rPr>
                <w:rFonts w:ascii="Museo Sans 300" w:eastAsia="Times New Roman" w:hAnsi="Museo Sans 300"/>
                <w:snapToGrid w:val="0"/>
                <w:sz w:val="20"/>
                <w:szCs w:val="20"/>
                <w:lang w:val="es-SV" w:eastAsia="es-ES"/>
              </w:rPr>
            </w:pPr>
          </w:p>
        </w:tc>
        <w:tc>
          <w:tcPr>
            <w:tcW w:w="7371" w:type="dxa"/>
          </w:tcPr>
          <w:p w14:paraId="58061DB7" w14:textId="77777777" w:rsidR="00F37BFF" w:rsidRPr="004E149B" w:rsidRDefault="00F37BFF" w:rsidP="00C56B82">
            <w:pPr>
              <w:widowControl/>
              <w:spacing w:after="60"/>
              <w:jc w:val="both"/>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REAJUSTES POR ACTIVOS TITULARIZADOS</w:t>
            </w:r>
          </w:p>
        </w:tc>
      </w:tr>
      <w:tr w:rsidR="00F37BFF" w:rsidRPr="004E149B" w14:paraId="533A4B13" w14:textId="77777777" w:rsidTr="009C7EF5">
        <w:trPr>
          <w:trHeight w:val="250"/>
        </w:trPr>
        <w:tc>
          <w:tcPr>
            <w:tcW w:w="1262" w:type="dxa"/>
          </w:tcPr>
          <w:p w14:paraId="3AA9DC8B" w14:textId="77777777" w:rsidR="00F37BFF" w:rsidRPr="004E149B" w:rsidRDefault="00F37BFF" w:rsidP="009C7EF5">
            <w:pPr>
              <w:widowControl/>
              <w:spacing w:before="60" w:after="60"/>
              <w:jc w:val="center"/>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54</w:t>
            </w:r>
          </w:p>
        </w:tc>
        <w:tc>
          <w:tcPr>
            <w:tcW w:w="469" w:type="dxa"/>
          </w:tcPr>
          <w:p w14:paraId="217E880E" w14:textId="77777777" w:rsidR="00F37BFF" w:rsidRPr="004E149B" w:rsidRDefault="00F37BFF" w:rsidP="00C56B82">
            <w:pPr>
              <w:widowControl/>
              <w:spacing w:after="60"/>
              <w:jc w:val="both"/>
              <w:rPr>
                <w:rFonts w:ascii="Museo Sans 300" w:eastAsia="Times New Roman" w:hAnsi="Museo Sans 300"/>
                <w:snapToGrid w:val="0"/>
                <w:sz w:val="20"/>
                <w:szCs w:val="20"/>
                <w:lang w:val="es-SV" w:eastAsia="es-ES"/>
              </w:rPr>
            </w:pPr>
          </w:p>
        </w:tc>
        <w:tc>
          <w:tcPr>
            <w:tcW w:w="7371" w:type="dxa"/>
          </w:tcPr>
          <w:p w14:paraId="0E364679" w14:textId="77777777" w:rsidR="00F37BFF" w:rsidRPr="004E149B" w:rsidRDefault="00F37BFF" w:rsidP="00C56B82">
            <w:pPr>
              <w:widowControl/>
              <w:spacing w:after="60"/>
              <w:jc w:val="both"/>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REAJUSTES POR INVERSIONES</w:t>
            </w:r>
          </w:p>
        </w:tc>
      </w:tr>
      <w:tr w:rsidR="00F37BFF" w:rsidRPr="004E149B" w14:paraId="357FB4D4" w14:textId="77777777" w:rsidTr="009C7EF5">
        <w:trPr>
          <w:trHeight w:val="250"/>
        </w:trPr>
        <w:tc>
          <w:tcPr>
            <w:tcW w:w="1262" w:type="dxa"/>
          </w:tcPr>
          <w:p w14:paraId="7E5EFDCD" w14:textId="77777777" w:rsidR="00F37BFF" w:rsidRPr="004E149B" w:rsidRDefault="00F37BFF" w:rsidP="009C7EF5">
            <w:pPr>
              <w:widowControl/>
              <w:spacing w:before="60" w:after="60"/>
              <w:jc w:val="center"/>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55</w:t>
            </w:r>
          </w:p>
        </w:tc>
        <w:tc>
          <w:tcPr>
            <w:tcW w:w="469" w:type="dxa"/>
          </w:tcPr>
          <w:p w14:paraId="1D3BA2E0" w14:textId="77777777" w:rsidR="00F37BFF" w:rsidRPr="004E149B" w:rsidRDefault="00F37BFF" w:rsidP="00C56B82">
            <w:pPr>
              <w:widowControl/>
              <w:spacing w:after="60"/>
              <w:jc w:val="both"/>
              <w:rPr>
                <w:rFonts w:ascii="Museo Sans 300" w:eastAsia="Times New Roman" w:hAnsi="Museo Sans 300"/>
                <w:snapToGrid w:val="0"/>
                <w:sz w:val="20"/>
                <w:szCs w:val="20"/>
                <w:lang w:val="es-SV" w:eastAsia="es-ES"/>
              </w:rPr>
            </w:pPr>
          </w:p>
        </w:tc>
        <w:tc>
          <w:tcPr>
            <w:tcW w:w="7371" w:type="dxa"/>
          </w:tcPr>
          <w:p w14:paraId="13E43987" w14:textId="77777777" w:rsidR="00F37BFF" w:rsidRPr="004E149B" w:rsidRDefault="00752DDD" w:rsidP="00C56B82">
            <w:pPr>
              <w:widowControl/>
              <w:spacing w:after="60"/>
              <w:jc w:val="both"/>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 xml:space="preserve">DEROGADA </w:t>
            </w:r>
            <w:r w:rsidR="00F37BFF" w:rsidRPr="004E149B">
              <w:rPr>
                <w:rFonts w:ascii="Museo Sans 300" w:eastAsia="Times New Roman" w:hAnsi="Museo Sans 300"/>
                <w:snapToGrid w:val="0"/>
                <w:sz w:val="20"/>
                <w:szCs w:val="20"/>
                <w:lang w:val="es-SV" w:eastAsia="es-ES"/>
              </w:rPr>
              <w:t>(3)</w:t>
            </w:r>
          </w:p>
        </w:tc>
      </w:tr>
      <w:tr w:rsidR="00F37BFF" w:rsidRPr="004E149B" w14:paraId="4E95A784" w14:textId="77777777" w:rsidTr="009C7EF5">
        <w:trPr>
          <w:trHeight w:val="250"/>
        </w:trPr>
        <w:tc>
          <w:tcPr>
            <w:tcW w:w="1262" w:type="dxa"/>
          </w:tcPr>
          <w:p w14:paraId="7F48F91C" w14:textId="77777777" w:rsidR="00F37BFF" w:rsidRPr="004E149B" w:rsidRDefault="00F37BFF" w:rsidP="009C7EF5">
            <w:pPr>
              <w:widowControl/>
              <w:spacing w:before="60" w:after="60"/>
              <w:jc w:val="center"/>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56</w:t>
            </w:r>
          </w:p>
        </w:tc>
        <w:tc>
          <w:tcPr>
            <w:tcW w:w="469" w:type="dxa"/>
          </w:tcPr>
          <w:p w14:paraId="2D89AE0B" w14:textId="77777777" w:rsidR="00F37BFF" w:rsidRPr="004E149B" w:rsidRDefault="00F37BFF" w:rsidP="00C56B82">
            <w:pPr>
              <w:widowControl/>
              <w:spacing w:after="60"/>
              <w:jc w:val="both"/>
              <w:rPr>
                <w:rFonts w:ascii="Museo Sans 300" w:eastAsia="Times New Roman" w:hAnsi="Museo Sans 300"/>
                <w:snapToGrid w:val="0"/>
                <w:sz w:val="20"/>
                <w:szCs w:val="20"/>
                <w:lang w:val="es-SV" w:eastAsia="es-ES"/>
              </w:rPr>
            </w:pPr>
          </w:p>
        </w:tc>
        <w:tc>
          <w:tcPr>
            <w:tcW w:w="7371" w:type="dxa"/>
          </w:tcPr>
          <w:p w14:paraId="15E6B40A" w14:textId="77777777" w:rsidR="00F37BFF" w:rsidRPr="004E149B" w:rsidRDefault="00F37BFF" w:rsidP="00C56B82">
            <w:pPr>
              <w:widowControl/>
              <w:spacing w:after="60"/>
              <w:jc w:val="both"/>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INGRESOS POR ACTIVOS CASTIGADOS</w:t>
            </w:r>
          </w:p>
        </w:tc>
      </w:tr>
      <w:tr w:rsidR="00F37BFF" w:rsidRPr="004E149B" w14:paraId="35592E5E" w14:textId="77777777" w:rsidTr="009C7EF5">
        <w:trPr>
          <w:trHeight w:val="250"/>
        </w:trPr>
        <w:tc>
          <w:tcPr>
            <w:tcW w:w="1262" w:type="dxa"/>
          </w:tcPr>
          <w:p w14:paraId="5E486285" w14:textId="77777777" w:rsidR="00F37BFF" w:rsidRPr="004E149B" w:rsidRDefault="00F37BFF" w:rsidP="009C7EF5">
            <w:pPr>
              <w:widowControl/>
              <w:spacing w:before="60" w:after="60"/>
              <w:jc w:val="center"/>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57</w:t>
            </w:r>
          </w:p>
        </w:tc>
        <w:tc>
          <w:tcPr>
            <w:tcW w:w="469" w:type="dxa"/>
          </w:tcPr>
          <w:p w14:paraId="19F873EB" w14:textId="77777777" w:rsidR="00F37BFF" w:rsidRPr="004E149B" w:rsidRDefault="00F37BFF" w:rsidP="00C56B82">
            <w:pPr>
              <w:widowControl/>
              <w:spacing w:after="60"/>
              <w:jc w:val="both"/>
              <w:rPr>
                <w:rFonts w:ascii="Museo Sans 300" w:eastAsia="Times New Roman" w:hAnsi="Museo Sans 300"/>
                <w:snapToGrid w:val="0"/>
                <w:sz w:val="20"/>
                <w:szCs w:val="20"/>
                <w:lang w:val="es-SV" w:eastAsia="es-ES"/>
              </w:rPr>
            </w:pPr>
          </w:p>
        </w:tc>
        <w:tc>
          <w:tcPr>
            <w:tcW w:w="7371" w:type="dxa"/>
          </w:tcPr>
          <w:p w14:paraId="6B83AB8D" w14:textId="77777777" w:rsidR="00F37BFF" w:rsidRPr="004E149B" w:rsidRDefault="00752DDD" w:rsidP="00C56B82">
            <w:pPr>
              <w:widowControl/>
              <w:spacing w:after="60"/>
              <w:jc w:val="both"/>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DEROGADA (3)</w:t>
            </w:r>
          </w:p>
        </w:tc>
      </w:tr>
      <w:tr w:rsidR="00F37BFF" w:rsidRPr="004E149B" w14:paraId="5C6BA33D" w14:textId="77777777" w:rsidTr="009C7EF5">
        <w:trPr>
          <w:trHeight w:val="250"/>
        </w:trPr>
        <w:tc>
          <w:tcPr>
            <w:tcW w:w="1262" w:type="dxa"/>
          </w:tcPr>
          <w:p w14:paraId="3954A696" w14:textId="77777777" w:rsidR="00F37BFF" w:rsidRPr="004E149B" w:rsidRDefault="00F37BFF" w:rsidP="009C7EF5">
            <w:pPr>
              <w:widowControl/>
              <w:spacing w:before="60" w:after="60"/>
              <w:jc w:val="center"/>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58</w:t>
            </w:r>
          </w:p>
        </w:tc>
        <w:tc>
          <w:tcPr>
            <w:tcW w:w="469" w:type="dxa"/>
          </w:tcPr>
          <w:p w14:paraId="7F87AB8B" w14:textId="77777777" w:rsidR="00F37BFF" w:rsidRPr="004E149B" w:rsidRDefault="00F37BFF" w:rsidP="00C56B82">
            <w:pPr>
              <w:widowControl/>
              <w:spacing w:after="60"/>
              <w:jc w:val="both"/>
              <w:rPr>
                <w:rFonts w:ascii="Museo Sans 300" w:eastAsia="Times New Roman" w:hAnsi="Museo Sans 300"/>
                <w:snapToGrid w:val="0"/>
                <w:sz w:val="20"/>
                <w:szCs w:val="20"/>
                <w:lang w:val="es-SV" w:eastAsia="es-ES"/>
              </w:rPr>
            </w:pPr>
          </w:p>
        </w:tc>
        <w:tc>
          <w:tcPr>
            <w:tcW w:w="7371" w:type="dxa"/>
          </w:tcPr>
          <w:p w14:paraId="12CCF8A6" w14:textId="77777777" w:rsidR="00F37BFF" w:rsidRPr="004E149B" w:rsidRDefault="00F37BFF" w:rsidP="00C56B82">
            <w:pPr>
              <w:widowControl/>
              <w:spacing w:after="60"/>
              <w:jc w:val="both"/>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OTROS INGRESOS</w:t>
            </w:r>
          </w:p>
        </w:tc>
      </w:tr>
    </w:tbl>
    <w:p w14:paraId="28623813" w14:textId="77777777" w:rsidR="00FF4F7E" w:rsidRPr="004E149B" w:rsidRDefault="00FF4F7E" w:rsidP="00455B2F">
      <w:pPr>
        <w:widowControl/>
        <w:ind w:left="992"/>
        <w:jc w:val="both"/>
        <w:rPr>
          <w:rFonts w:ascii="Museo Sans 300" w:eastAsia="Times New Roman" w:hAnsi="Museo Sans 300"/>
          <w:b/>
          <w:lang w:val="es-SV" w:eastAsia="es-ES"/>
        </w:rPr>
      </w:pPr>
    </w:p>
    <w:p w14:paraId="5B0DED5E" w14:textId="77777777" w:rsidR="00F37BFF" w:rsidRPr="004E149B" w:rsidRDefault="00F37BFF" w:rsidP="00455B2F">
      <w:pPr>
        <w:numPr>
          <w:ilvl w:val="0"/>
          <w:numId w:val="19"/>
        </w:numPr>
        <w:ind w:left="992" w:hanging="284"/>
        <w:jc w:val="both"/>
        <w:rPr>
          <w:rFonts w:ascii="Museo Sans 300" w:eastAsia="Times New Roman" w:hAnsi="Museo Sans 300"/>
          <w:b/>
          <w:lang w:val="es-SV" w:eastAsia="es-ES"/>
        </w:rPr>
      </w:pPr>
      <w:r w:rsidRPr="004E149B">
        <w:rPr>
          <w:rFonts w:ascii="Museo Sans 300" w:eastAsia="Times New Roman" w:hAnsi="Museo Sans 300"/>
          <w:b/>
          <w:lang w:val="es-SV" w:eastAsia="es-ES"/>
        </w:rPr>
        <w:t>CUENTAS DE MAYOR</w:t>
      </w:r>
    </w:p>
    <w:p w14:paraId="40581F64" w14:textId="77777777" w:rsidR="00F37BFF" w:rsidRPr="004E149B" w:rsidRDefault="00F37BFF" w:rsidP="009A787C">
      <w:pPr>
        <w:spacing w:after="120"/>
        <w:contextualSpacing/>
        <w:jc w:val="both"/>
        <w:rPr>
          <w:rFonts w:ascii="Museo Sans 300" w:eastAsia="Times New Roman" w:hAnsi="Museo Sans 300"/>
          <w:lang w:val="es-SV" w:eastAsia="es-ES"/>
        </w:rPr>
      </w:pPr>
      <w:r w:rsidRPr="004E149B">
        <w:rPr>
          <w:rFonts w:ascii="Museo Sans 300" w:eastAsia="Times New Roman" w:hAnsi="Museo Sans 300"/>
          <w:lang w:val="es-SV" w:eastAsia="es-ES"/>
        </w:rPr>
        <w:t>Agrupan eventos económicos de naturaleza homogénea, identificándose por el tercer dígito iniciando con el número cero (0), permitiendo que se agrupen un máximo de</w:t>
      </w:r>
      <w:r w:rsidR="00712A9A" w:rsidRPr="004E149B">
        <w:rPr>
          <w:rFonts w:ascii="Museo Sans 300" w:eastAsia="Times New Roman" w:hAnsi="Museo Sans 300"/>
          <w:lang w:val="es-SV" w:eastAsia="es-ES"/>
        </w:rPr>
        <w:t xml:space="preserve"> </w:t>
      </w:r>
      <w:r w:rsidR="00AB1465" w:rsidRPr="00867C3B">
        <w:rPr>
          <w:rFonts w:ascii="Museo Sans 300" w:eastAsia="Times New Roman" w:hAnsi="Museo Sans 300"/>
          <w:lang w:val="es-SV" w:eastAsia="es-ES"/>
        </w:rPr>
        <w:t>diez</w:t>
      </w:r>
      <w:r w:rsidR="00AB1465" w:rsidRPr="004E149B">
        <w:rPr>
          <w:rFonts w:ascii="Museo Sans 300" w:eastAsia="Times New Roman" w:hAnsi="Museo Sans 300"/>
          <w:i/>
          <w:iCs/>
          <w:lang w:val="es-SV" w:eastAsia="es-ES"/>
        </w:rPr>
        <w:t xml:space="preserve"> </w:t>
      </w:r>
      <w:r w:rsidRPr="004E149B">
        <w:rPr>
          <w:rFonts w:ascii="Museo Sans 300" w:eastAsia="Times New Roman" w:hAnsi="Museo Sans 300"/>
          <w:lang w:val="es-SV" w:eastAsia="es-ES"/>
        </w:rPr>
        <w:t>cuentas por cada rubro de los elementos contables, ejemplo de la codificación de cuentas se presenta a continuación:</w:t>
      </w:r>
      <w:r w:rsidR="00712A9A" w:rsidRPr="004E149B">
        <w:rPr>
          <w:rFonts w:ascii="Museo Sans 300" w:eastAsia="Times New Roman" w:hAnsi="Museo Sans 300"/>
          <w:lang w:val="es-SV" w:eastAsia="es-ES"/>
        </w:rPr>
        <w:t xml:space="preserve"> </w:t>
      </w:r>
      <w:r w:rsidR="00AB1465" w:rsidRPr="004E149B">
        <w:rPr>
          <w:rFonts w:ascii="Museo Sans 300" w:eastAsia="Times New Roman" w:hAnsi="Museo Sans 300"/>
          <w:lang w:val="es-SV" w:eastAsia="es-ES"/>
        </w:rPr>
        <w:t>(4)</w:t>
      </w:r>
    </w:p>
    <w:p w14:paraId="0FB91CEB" w14:textId="77777777" w:rsidR="002A5F36" w:rsidRPr="004E149B" w:rsidRDefault="002A5F36" w:rsidP="00C56B82">
      <w:pPr>
        <w:spacing w:after="120"/>
        <w:contextualSpacing/>
        <w:jc w:val="both"/>
        <w:rPr>
          <w:rFonts w:ascii="Museo Sans 300" w:eastAsia="Times New Roman" w:hAnsi="Museo Sans 300"/>
          <w:lang w:val="es-SV" w:eastAsia="es-ES"/>
        </w:rPr>
      </w:pPr>
    </w:p>
    <w:tbl>
      <w:tblPr>
        <w:tblW w:w="0" w:type="auto"/>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984"/>
        <w:gridCol w:w="4820"/>
      </w:tblGrid>
      <w:tr w:rsidR="00F37BFF" w:rsidRPr="004E149B" w14:paraId="27CCFB95" w14:textId="77777777" w:rsidTr="009C7EF5">
        <w:trPr>
          <w:trHeight w:val="187"/>
        </w:trPr>
        <w:tc>
          <w:tcPr>
            <w:tcW w:w="1984" w:type="dxa"/>
          </w:tcPr>
          <w:p w14:paraId="4B9711D4" w14:textId="77777777" w:rsidR="00F37BFF" w:rsidRPr="004E149B" w:rsidRDefault="00F37BFF" w:rsidP="009C7EF5">
            <w:pPr>
              <w:widowControl/>
              <w:spacing w:before="60" w:after="60"/>
              <w:jc w:val="center"/>
              <w:rPr>
                <w:rFonts w:ascii="Museo Sans 300" w:eastAsia="Times New Roman" w:hAnsi="Museo Sans 300"/>
                <w:b/>
                <w:snapToGrid w:val="0"/>
                <w:lang w:val="es-SV" w:eastAsia="es-ES"/>
              </w:rPr>
            </w:pPr>
            <w:r w:rsidRPr="004E149B">
              <w:rPr>
                <w:rFonts w:ascii="Museo Sans 300" w:eastAsia="Times New Roman" w:hAnsi="Museo Sans 300"/>
                <w:b/>
                <w:snapToGrid w:val="0"/>
                <w:lang w:val="es-SV" w:eastAsia="es-ES"/>
              </w:rPr>
              <w:t>CÓDIGO</w:t>
            </w:r>
          </w:p>
        </w:tc>
        <w:tc>
          <w:tcPr>
            <w:tcW w:w="4820" w:type="dxa"/>
          </w:tcPr>
          <w:p w14:paraId="7D93BD2A" w14:textId="77777777" w:rsidR="00F37BFF" w:rsidRPr="004E149B" w:rsidRDefault="00E03A81" w:rsidP="00F37BFF">
            <w:pPr>
              <w:widowControl/>
              <w:spacing w:before="60" w:after="60"/>
              <w:rPr>
                <w:rFonts w:ascii="Museo Sans 300" w:eastAsia="Times New Roman" w:hAnsi="Museo Sans 300"/>
                <w:b/>
                <w:snapToGrid w:val="0"/>
                <w:lang w:val="es-SV" w:eastAsia="es-ES"/>
              </w:rPr>
            </w:pPr>
            <w:r w:rsidRPr="004E149B">
              <w:rPr>
                <w:rFonts w:ascii="Museo Sans 300" w:eastAsia="Times New Roman" w:hAnsi="Museo Sans 300"/>
                <w:b/>
                <w:snapToGrid w:val="0"/>
                <w:lang w:val="es-SV" w:eastAsia="es-ES"/>
              </w:rPr>
              <w:t xml:space="preserve">DESCRIPCIÓN </w:t>
            </w:r>
            <w:r w:rsidR="00AB1465" w:rsidRPr="00165D24">
              <w:rPr>
                <w:rFonts w:ascii="Museo Sans 300" w:eastAsia="Times New Roman" w:hAnsi="Museo Sans 300"/>
                <w:b/>
                <w:snapToGrid w:val="0"/>
                <w:lang w:val="es-SV" w:eastAsia="es-ES"/>
              </w:rPr>
              <w:t>(4)</w:t>
            </w:r>
          </w:p>
        </w:tc>
      </w:tr>
      <w:tr w:rsidR="00F37BFF" w:rsidRPr="004E149B" w14:paraId="574AC919" w14:textId="77777777" w:rsidTr="009C7EF5">
        <w:trPr>
          <w:trHeight w:val="187"/>
        </w:trPr>
        <w:tc>
          <w:tcPr>
            <w:tcW w:w="1984" w:type="dxa"/>
          </w:tcPr>
          <w:p w14:paraId="7DDC3866" w14:textId="77777777" w:rsidR="00F37BFF" w:rsidRPr="004E149B" w:rsidRDefault="00F37BFF" w:rsidP="009C7EF5">
            <w:pPr>
              <w:widowControl/>
              <w:spacing w:before="60" w:after="60"/>
              <w:jc w:val="center"/>
              <w:rPr>
                <w:rFonts w:ascii="Museo Sans 300" w:eastAsia="Times New Roman" w:hAnsi="Museo Sans 300"/>
                <w:snapToGrid w:val="0"/>
                <w:lang w:val="es-SV" w:eastAsia="es-ES"/>
              </w:rPr>
            </w:pPr>
            <w:r w:rsidRPr="004E149B">
              <w:rPr>
                <w:rFonts w:ascii="Museo Sans 300" w:eastAsia="Times New Roman" w:hAnsi="Museo Sans 300"/>
                <w:snapToGrid w:val="0"/>
                <w:lang w:val="es-SV" w:eastAsia="es-ES"/>
              </w:rPr>
              <w:t>110</w:t>
            </w:r>
          </w:p>
        </w:tc>
        <w:tc>
          <w:tcPr>
            <w:tcW w:w="4820" w:type="dxa"/>
          </w:tcPr>
          <w:p w14:paraId="046CA6E1" w14:textId="77777777" w:rsidR="00F37BFF" w:rsidRPr="004E149B" w:rsidRDefault="00F37BFF" w:rsidP="00F37BFF">
            <w:pPr>
              <w:widowControl/>
              <w:spacing w:before="60" w:after="60"/>
              <w:jc w:val="both"/>
              <w:rPr>
                <w:rFonts w:ascii="Museo Sans 300" w:eastAsia="Times New Roman" w:hAnsi="Museo Sans 300"/>
                <w:snapToGrid w:val="0"/>
                <w:lang w:val="es-SV" w:eastAsia="es-ES"/>
              </w:rPr>
            </w:pPr>
            <w:r w:rsidRPr="004E149B">
              <w:rPr>
                <w:rFonts w:ascii="Museo Sans 300" w:eastAsia="Times New Roman" w:hAnsi="Museo Sans 300"/>
                <w:snapToGrid w:val="0"/>
                <w:lang w:val="es-SV" w:eastAsia="es-ES"/>
              </w:rPr>
              <w:t xml:space="preserve">EFECTIVO </w:t>
            </w:r>
          </w:p>
        </w:tc>
      </w:tr>
      <w:tr w:rsidR="00F37BFF" w:rsidRPr="004E149B" w14:paraId="62DD3CBC" w14:textId="77777777" w:rsidTr="009C7EF5">
        <w:trPr>
          <w:trHeight w:val="187"/>
        </w:trPr>
        <w:tc>
          <w:tcPr>
            <w:tcW w:w="1984" w:type="dxa"/>
          </w:tcPr>
          <w:p w14:paraId="6B11A93C" w14:textId="77777777" w:rsidR="00F37BFF" w:rsidRPr="004E149B" w:rsidRDefault="00F37BFF" w:rsidP="009C7EF5">
            <w:pPr>
              <w:widowControl/>
              <w:spacing w:before="60" w:after="60"/>
              <w:jc w:val="center"/>
              <w:rPr>
                <w:rFonts w:ascii="Museo Sans 300" w:eastAsia="Times New Roman" w:hAnsi="Museo Sans 300"/>
                <w:snapToGrid w:val="0"/>
                <w:lang w:val="es-SV" w:eastAsia="es-ES"/>
              </w:rPr>
            </w:pPr>
            <w:r w:rsidRPr="004E149B">
              <w:rPr>
                <w:rFonts w:ascii="Museo Sans 300" w:eastAsia="Times New Roman" w:hAnsi="Museo Sans 300"/>
                <w:snapToGrid w:val="0"/>
                <w:lang w:val="es-SV" w:eastAsia="es-ES"/>
              </w:rPr>
              <w:lastRenderedPageBreak/>
              <w:t>111</w:t>
            </w:r>
          </w:p>
        </w:tc>
        <w:tc>
          <w:tcPr>
            <w:tcW w:w="4820" w:type="dxa"/>
          </w:tcPr>
          <w:p w14:paraId="1F9644E1" w14:textId="77777777" w:rsidR="00F37BFF" w:rsidRPr="004E149B" w:rsidRDefault="00F37BFF" w:rsidP="00F37BFF">
            <w:pPr>
              <w:widowControl/>
              <w:spacing w:before="60" w:after="60"/>
              <w:jc w:val="both"/>
              <w:rPr>
                <w:rFonts w:ascii="Museo Sans 300" w:eastAsia="Times New Roman" w:hAnsi="Museo Sans 300"/>
                <w:snapToGrid w:val="0"/>
                <w:lang w:val="es-SV" w:eastAsia="es-ES"/>
              </w:rPr>
            </w:pPr>
            <w:r w:rsidRPr="004E149B">
              <w:rPr>
                <w:rFonts w:ascii="Museo Sans 300" w:eastAsia="Times New Roman" w:hAnsi="Museo Sans 300"/>
                <w:snapToGrid w:val="0"/>
                <w:lang w:val="es-SV" w:eastAsia="es-ES"/>
              </w:rPr>
              <w:t>BANCOS (3)</w:t>
            </w:r>
          </w:p>
        </w:tc>
      </w:tr>
      <w:tr w:rsidR="00F37BFF" w:rsidRPr="009A6074" w14:paraId="66AA3F90" w14:textId="77777777" w:rsidTr="009C7EF5">
        <w:trPr>
          <w:trHeight w:val="187"/>
        </w:trPr>
        <w:tc>
          <w:tcPr>
            <w:tcW w:w="1984" w:type="dxa"/>
          </w:tcPr>
          <w:p w14:paraId="5C6FDFB2" w14:textId="77777777" w:rsidR="00F37BFF" w:rsidRPr="004E149B" w:rsidRDefault="00F37BFF" w:rsidP="009C7EF5">
            <w:pPr>
              <w:widowControl/>
              <w:spacing w:before="60" w:after="60"/>
              <w:jc w:val="center"/>
              <w:rPr>
                <w:rFonts w:ascii="Museo Sans 300" w:eastAsia="Times New Roman" w:hAnsi="Museo Sans 300"/>
                <w:snapToGrid w:val="0"/>
                <w:lang w:val="es-SV" w:eastAsia="es-ES"/>
              </w:rPr>
            </w:pPr>
            <w:r w:rsidRPr="004E149B">
              <w:rPr>
                <w:rFonts w:ascii="Museo Sans 300" w:eastAsia="Times New Roman" w:hAnsi="Museo Sans 300"/>
                <w:snapToGrid w:val="0"/>
                <w:lang w:val="es-SV" w:eastAsia="es-ES"/>
              </w:rPr>
              <w:t>112</w:t>
            </w:r>
          </w:p>
        </w:tc>
        <w:tc>
          <w:tcPr>
            <w:tcW w:w="4820" w:type="dxa"/>
          </w:tcPr>
          <w:p w14:paraId="4AE5A2FA" w14:textId="77777777" w:rsidR="00F37BFF" w:rsidRPr="004E149B" w:rsidRDefault="00F37BFF" w:rsidP="00F37BFF">
            <w:pPr>
              <w:widowControl/>
              <w:spacing w:before="60" w:after="60"/>
              <w:jc w:val="both"/>
              <w:rPr>
                <w:rFonts w:ascii="Museo Sans 300" w:eastAsia="Times New Roman" w:hAnsi="Museo Sans 300"/>
                <w:snapToGrid w:val="0"/>
                <w:color w:val="FF0000"/>
                <w:lang w:val="es-SV" w:eastAsia="es-ES"/>
              </w:rPr>
            </w:pPr>
            <w:r w:rsidRPr="004E149B">
              <w:rPr>
                <w:rFonts w:ascii="Museo Sans 300" w:eastAsia="Times New Roman" w:hAnsi="Museo Sans 300"/>
                <w:snapToGrid w:val="0"/>
                <w:lang w:val="es-SV" w:eastAsia="es-ES"/>
              </w:rPr>
              <w:t>CUENTAS Y DOCUMENTOS POR COBRAR (3)</w:t>
            </w:r>
          </w:p>
        </w:tc>
      </w:tr>
    </w:tbl>
    <w:p w14:paraId="2C5562FC" w14:textId="77777777" w:rsidR="00712A9A" w:rsidRPr="004E149B" w:rsidRDefault="00712A9A" w:rsidP="00712A9A">
      <w:pPr>
        <w:widowControl/>
        <w:ind w:left="993"/>
        <w:jc w:val="both"/>
        <w:rPr>
          <w:rFonts w:ascii="Museo Sans 300" w:eastAsia="Times New Roman" w:hAnsi="Museo Sans 300"/>
          <w:b/>
          <w:szCs w:val="18"/>
          <w:lang w:val="es-SV" w:eastAsia="es-ES"/>
        </w:rPr>
      </w:pPr>
    </w:p>
    <w:p w14:paraId="62C3380F" w14:textId="77777777" w:rsidR="00F37BFF" w:rsidRPr="004E149B" w:rsidRDefault="00F37BFF" w:rsidP="00FF4F7E">
      <w:pPr>
        <w:widowControl/>
        <w:numPr>
          <w:ilvl w:val="0"/>
          <w:numId w:val="19"/>
        </w:numPr>
        <w:ind w:left="993" w:hanging="284"/>
        <w:jc w:val="both"/>
        <w:rPr>
          <w:rFonts w:ascii="Museo Sans 300" w:eastAsia="Times New Roman" w:hAnsi="Museo Sans 300"/>
          <w:b/>
          <w:szCs w:val="18"/>
          <w:lang w:val="es-SV" w:eastAsia="es-ES"/>
        </w:rPr>
      </w:pPr>
      <w:r w:rsidRPr="004E149B">
        <w:rPr>
          <w:rFonts w:ascii="Museo Sans 300" w:eastAsia="Times New Roman" w:hAnsi="Museo Sans 300"/>
          <w:b/>
          <w:szCs w:val="18"/>
          <w:lang w:val="es-SV" w:eastAsia="es-ES"/>
        </w:rPr>
        <w:t>SUB-CUENTAS</w:t>
      </w:r>
      <w:r w:rsidR="00AB1465" w:rsidRPr="004E149B">
        <w:rPr>
          <w:rFonts w:ascii="Museo Sans 300" w:eastAsia="Times New Roman" w:hAnsi="Museo Sans 300"/>
          <w:b/>
          <w:szCs w:val="18"/>
          <w:lang w:val="es-SV" w:eastAsia="es-ES"/>
        </w:rPr>
        <w:t xml:space="preserve"> (4)</w:t>
      </w:r>
    </w:p>
    <w:p w14:paraId="764A8178" w14:textId="77777777" w:rsidR="00F37BFF" w:rsidRPr="004E149B" w:rsidRDefault="00F37BFF" w:rsidP="00F37BFF">
      <w:pPr>
        <w:spacing w:after="120"/>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Identificadas por el cuarto dígito, representan agrupaciones de eventos económicos que proveen valiosa información financiera, codificados desde el dígito cero (0), permitiendo generar hasta diez sub-cuentas de la cuenta de mayor, ejemplo de la codificación se presenta a continuación:</w:t>
      </w:r>
      <w:r w:rsidR="00712A9A" w:rsidRPr="004E149B">
        <w:rPr>
          <w:rFonts w:ascii="Museo Sans 300" w:eastAsia="Times New Roman" w:hAnsi="Museo Sans 300"/>
          <w:szCs w:val="18"/>
          <w:lang w:val="es-SV" w:eastAsia="es-ES"/>
        </w:rPr>
        <w:t xml:space="preserve">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448"/>
        <w:gridCol w:w="1559"/>
        <w:gridCol w:w="425"/>
        <w:gridCol w:w="4562"/>
      </w:tblGrid>
      <w:tr w:rsidR="00F37BFF" w:rsidRPr="004E149B" w14:paraId="59321D98" w14:textId="77777777" w:rsidTr="003516B2">
        <w:trPr>
          <w:trHeight w:val="187"/>
          <w:tblHeader/>
          <w:jc w:val="center"/>
        </w:trPr>
        <w:tc>
          <w:tcPr>
            <w:tcW w:w="1448" w:type="dxa"/>
          </w:tcPr>
          <w:p w14:paraId="2355D99F" w14:textId="77777777" w:rsidR="00F37BFF" w:rsidRPr="004E149B" w:rsidRDefault="009C7EF5" w:rsidP="009C7EF5">
            <w:pPr>
              <w:widowControl/>
              <w:spacing w:before="60" w:after="60"/>
              <w:jc w:val="center"/>
              <w:rPr>
                <w:rFonts w:ascii="Museo Sans 300" w:eastAsia="Times New Roman" w:hAnsi="Museo Sans 300"/>
                <w:b/>
                <w:snapToGrid w:val="0"/>
                <w:sz w:val="20"/>
                <w:szCs w:val="18"/>
                <w:lang w:val="es-SV" w:eastAsia="es-ES"/>
              </w:rPr>
            </w:pPr>
            <w:r w:rsidRPr="004E149B">
              <w:rPr>
                <w:rFonts w:ascii="Museo Sans 300" w:eastAsia="Times New Roman" w:hAnsi="Museo Sans 300"/>
                <w:b/>
                <w:snapToGrid w:val="0"/>
                <w:sz w:val="20"/>
                <w:szCs w:val="18"/>
                <w:lang w:val="es-SV" w:eastAsia="es-ES"/>
              </w:rPr>
              <w:t>CODIGO (4)</w:t>
            </w:r>
          </w:p>
        </w:tc>
        <w:tc>
          <w:tcPr>
            <w:tcW w:w="1559" w:type="dxa"/>
          </w:tcPr>
          <w:p w14:paraId="2F8A7A83" w14:textId="77777777" w:rsidR="00F37BFF" w:rsidRPr="004E149B" w:rsidRDefault="00F37BFF" w:rsidP="00F37BFF">
            <w:pPr>
              <w:widowControl/>
              <w:spacing w:before="60" w:after="60"/>
              <w:rPr>
                <w:rFonts w:ascii="Museo Sans 300" w:eastAsia="Times New Roman" w:hAnsi="Museo Sans 300"/>
                <w:b/>
                <w:snapToGrid w:val="0"/>
                <w:sz w:val="20"/>
                <w:szCs w:val="18"/>
                <w:lang w:val="es-SV" w:eastAsia="es-ES"/>
              </w:rPr>
            </w:pPr>
            <w:r w:rsidRPr="004E149B">
              <w:rPr>
                <w:rFonts w:ascii="Museo Sans 300" w:eastAsia="Times New Roman" w:hAnsi="Museo Sans 300"/>
                <w:b/>
                <w:snapToGrid w:val="0"/>
                <w:sz w:val="20"/>
                <w:szCs w:val="18"/>
                <w:lang w:val="es-SV" w:eastAsia="es-ES"/>
              </w:rPr>
              <w:t>TIPO</w:t>
            </w:r>
          </w:p>
        </w:tc>
        <w:tc>
          <w:tcPr>
            <w:tcW w:w="4987" w:type="dxa"/>
            <w:gridSpan w:val="2"/>
          </w:tcPr>
          <w:p w14:paraId="6E8AAD95" w14:textId="77777777" w:rsidR="00F37BFF" w:rsidRPr="004E149B" w:rsidRDefault="009C7EF5" w:rsidP="00F37BFF">
            <w:pPr>
              <w:widowControl/>
              <w:spacing w:before="60" w:after="60"/>
              <w:jc w:val="both"/>
              <w:rPr>
                <w:rFonts w:ascii="Museo Sans 300" w:eastAsia="Times New Roman" w:hAnsi="Museo Sans 300"/>
                <w:b/>
                <w:snapToGrid w:val="0"/>
                <w:sz w:val="20"/>
                <w:szCs w:val="18"/>
                <w:lang w:val="es-SV" w:eastAsia="es-ES"/>
              </w:rPr>
            </w:pPr>
            <w:r w:rsidRPr="004E149B">
              <w:rPr>
                <w:rFonts w:ascii="Museo Sans 300" w:eastAsia="Times New Roman" w:hAnsi="Museo Sans 300"/>
                <w:b/>
                <w:snapToGrid w:val="0"/>
                <w:sz w:val="20"/>
                <w:szCs w:val="18"/>
                <w:lang w:val="es-SV" w:eastAsia="es-ES"/>
              </w:rPr>
              <w:t>DESCRIPCIÓN (4)</w:t>
            </w:r>
          </w:p>
        </w:tc>
      </w:tr>
      <w:tr w:rsidR="00F37BFF" w:rsidRPr="004E149B" w14:paraId="030428E3" w14:textId="77777777" w:rsidTr="003516B2">
        <w:trPr>
          <w:trHeight w:val="187"/>
          <w:jc w:val="center"/>
        </w:trPr>
        <w:tc>
          <w:tcPr>
            <w:tcW w:w="1448" w:type="dxa"/>
          </w:tcPr>
          <w:p w14:paraId="72A642C8" w14:textId="77777777" w:rsidR="00F37BFF" w:rsidRPr="004E149B" w:rsidRDefault="00F37BFF" w:rsidP="009C7EF5">
            <w:pPr>
              <w:widowControl/>
              <w:spacing w:before="60" w:after="60"/>
              <w:jc w:val="center"/>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110</w:t>
            </w:r>
          </w:p>
        </w:tc>
        <w:tc>
          <w:tcPr>
            <w:tcW w:w="1559" w:type="dxa"/>
          </w:tcPr>
          <w:p w14:paraId="6F5CE871" w14:textId="77777777" w:rsidR="00F37BFF" w:rsidRPr="004E149B" w:rsidRDefault="00F37BFF" w:rsidP="00F37BFF">
            <w:pPr>
              <w:widowControl/>
              <w:spacing w:before="60" w:after="60"/>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CUENTA</w:t>
            </w:r>
          </w:p>
        </w:tc>
        <w:tc>
          <w:tcPr>
            <w:tcW w:w="4987" w:type="dxa"/>
            <w:gridSpan w:val="2"/>
          </w:tcPr>
          <w:p w14:paraId="5A4E2592" w14:textId="77777777" w:rsidR="00F37BFF" w:rsidRPr="004E149B" w:rsidRDefault="00F37BFF" w:rsidP="00F37BFF">
            <w:pPr>
              <w:widowControl/>
              <w:spacing w:before="60" w:after="60"/>
              <w:jc w:val="both"/>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 xml:space="preserve">EFECTIVO </w:t>
            </w:r>
          </w:p>
        </w:tc>
      </w:tr>
      <w:tr w:rsidR="00F37BFF" w:rsidRPr="004E149B" w14:paraId="2C0D494A" w14:textId="77777777" w:rsidTr="003516B2">
        <w:trPr>
          <w:trHeight w:val="187"/>
          <w:jc w:val="center"/>
        </w:trPr>
        <w:tc>
          <w:tcPr>
            <w:tcW w:w="1448" w:type="dxa"/>
          </w:tcPr>
          <w:p w14:paraId="51A12D95" w14:textId="77777777" w:rsidR="00F37BFF" w:rsidRPr="004E149B" w:rsidRDefault="00F37BFF" w:rsidP="009C7EF5">
            <w:pPr>
              <w:widowControl/>
              <w:spacing w:before="60" w:after="60"/>
              <w:jc w:val="center"/>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1100</w:t>
            </w:r>
          </w:p>
        </w:tc>
        <w:tc>
          <w:tcPr>
            <w:tcW w:w="1559" w:type="dxa"/>
          </w:tcPr>
          <w:p w14:paraId="2F5E91E9" w14:textId="77777777" w:rsidR="00F37BFF" w:rsidRPr="004E149B" w:rsidRDefault="00F37BFF" w:rsidP="00AB1465">
            <w:pPr>
              <w:widowControl/>
              <w:spacing w:before="60" w:after="60"/>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SUB-CUENTA</w:t>
            </w:r>
            <w:r w:rsidR="009C7EF5" w:rsidRPr="004E149B">
              <w:rPr>
                <w:rFonts w:ascii="Museo Sans 300" w:eastAsia="Times New Roman" w:hAnsi="Museo Sans 300"/>
                <w:strike/>
                <w:snapToGrid w:val="0"/>
                <w:sz w:val="20"/>
                <w:szCs w:val="20"/>
                <w:lang w:val="es-SV" w:eastAsia="es-ES"/>
              </w:rPr>
              <w:t xml:space="preserve"> </w:t>
            </w:r>
            <w:r w:rsidR="009C7EF5" w:rsidRPr="004E149B">
              <w:rPr>
                <w:rFonts w:ascii="Museo Sans 300" w:eastAsia="Times New Roman" w:hAnsi="Museo Sans 300"/>
                <w:snapToGrid w:val="0"/>
                <w:sz w:val="20"/>
                <w:szCs w:val="20"/>
                <w:lang w:val="es-SV" w:eastAsia="es-ES"/>
              </w:rPr>
              <w:t>(4</w:t>
            </w:r>
            <w:r w:rsidR="002D4889" w:rsidRPr="004E149B">
              <w:rPr>
                <w:rFonts w:ascii="Museo Sans 300" w:eastAsia="Times New Roman" w:hAnsi="Museo Sans 300"/>
                <w:snapToGrid w:val="0"/>
                <w:sz w:val="20"/>
                <w:szCs w:val="20"/>
                <w:lang w:val="es-SV" w:eastAsia="es-ES"/>
              </w:rPr>
              <w:t>)</w:t>
            </w:r>
          </w:p>
        </w:tc>
        <w:tc>
          <w:tcPr>
            <w:tcW w:w="425" w:type="dxa"/>
          </w:tcPr>
          <w:p w14:paraId="5A106DE3" w14:textId="77777777" w:rsidR="00F37BFF" w:rsidRPr="004E149B" w:rsidRDefault="00F37BFF" w:rsidP="00F37BFF">
            <w:pPr>
              <w:widowControl/>
              <w:spacing w:before="60" w:after="60"/>
              <w:rPr>
                <w:rFonts w:ascii="Museo Sans 300" w:eastAsia="Times New Roman" w:hAnsi="Museo Sans 300"/>
                <w:snapToGrid w:val="0"/>
                <w:sz w:val="20"/>
                <w:szCs w:val="20"/>
                <w:lang w:val="es-SV" w:eastAsia="es-ES"/>
              </w:rPr>
            </w:pPr>
          </w:p>
        </w:tc>
        <w:tc>
          <w:tcPr>
            <w:tcW w:w="4562" w:type="dxa"/>
          </w:tcPr>
          <w:p w14:paraId="435479ED" w14:textId="77777777" w:rsidR="00F37BFF" w:rsidRPr="004E149B" w:rsidRDefault="00F37BFF" w:rsidP="00F37BFF">
            <w:pPr>
              <w:widowControl/>
              <w:spacing w:before="60" w:after="60"/>
              <w:jc w:val="both"/>
              <w:rPr>
                <w:rFonts w:ascii="Museo Sans 300" w:eastAsia="Times New Roman" w:hAnsi="Museo Sans 300"/>
                <w:snapToGrid w:val="0"/>
                <w:sz w:val="20"/>
                <w:szCs w:val="20"/>
                <w:lang w:val="es-SV" w:eastAsia="es-ES"/>
              </w:rPr>
            </w:pPr>
            <w:r w:rsidRPr="004E149B">
              <w:rPr>
                <w:rFonts w:ascii="Museo Sans 300" w:eastAsia="Times New Roman" w:hAnsi="Museo Sans 300"/>
                <w:snapToGrid w:val="0"/>
                <w:sz w:val="20"/>
                <w:szCs w:val="20"/>
                <w:lang w:val="es-SV" w:eastAsia="es-ES"/>
              </w:rPr>
              <w:t>CAJA</w:t>
            </w:r>
            <w:r w:rsidR="00AB1465" w:rsidRPr="004E149B">
              <w:rPr>
                <w:rFonts w:ascii="Museo Sans 300" w:eastAsia="Times New Roman" w:hAnsi="Museo Sans 300"/>
                <w:snapToGrid w:val="0"/>
                <w:sz w:val="20"/>
                <w:szCs w:val="20"/>
                <w:lang w:val="es-SV" w:eastAsia="es-ES"/>
              </w:rPr>
              <w:t xml:space="preserve"> </w:t>
            </w:r>
          </w:p>
          <w:p w14:paraId="1AD6587C" w14:textId="77777777" w:rsidR="00F37BFF" w:rsidRPr="004E149B" w:rsidRDefault="00F37BFF" w:rsidP="00F37BFF">
            <w:pPr>
              <w:widowControl/>
              <w:spacing w:before="60" w:after="60"/>
              <w:jc w:val="both"/>
              <w:rPr>
                <w:rFonts w:ascii="Museo Sans 300" w:eastAsia="Times New Roman" w:hAnsi="Museo Sans 300"/>
                <w:snapToGrid w:val="0"/>
                <w:sz w:val="20"/>
                <w:szCs w:val="20"/>
                <w:lang w:val="es-SV" w:eastAsia="es-ES"/>
              </w:rPr>
            </w:pPr>
          </w:p>
        </w:tc>
      </w:tr>
    </w:tbl>
    <w:p w14:paraId="14C17739" w14:textId="77777777" w:rsidR="00455B2F" w:rsidRPr="004E149B" w:rsidRDefault="00455B2F" w:rsidP="00455B2F">
      <w:pPr>
        <w:widowControl/>
        <w:ind w:left="992"/>
        <w:jc w:val="both"/>
        <w:rPr>
          <w:rFonts w:ascii="Museo Sans 300" w:eastAsia="Times New Roman" w:hAnsi="Museo Sans 300"/>
          <w:b/>
          <w:szCs w:val="18"/>
          <w:lang w:val="es-SV" w:eastAsia="es-ES"/>
        </w:rPr>
      </w:pPr>
    </w:p>
    <w:p w14:paraId="5D07894A" w14:textId="77777777" w:rsidR="00F37BFF" w:rsidRPr="004E149B" w:rsidRDefault="00F37BFF" w:rsidP="00455B2F">
      <w:pPr>
        <w:widowControl/>
        <w:numPr>
          <w:ilvl w:val="0"/>
          <w:numId w:val="19"/>
        </w:numPr>
        <w:ind w:left="992" w:hanging="284"/>
        <w:jc w:val="both"/>
        <w:rPr>
          <w:rFonts w:ascii="Museo Sans 300" w:eastAsia="Times New Roman" w:hAnsi="Museo Sans 300"/>
          <w:b/>
          <w:szCs w:val="18"/>
          <w:lang w:val="es-SV" w:eastAsia="es-ES"/>
        </w:rPr>
      </w:pPr>
      <w:r w:rsidRPr="004E149B">
        <w:rPr>
          <w:rFonts w:ascii="Museo Sans 300" w:eastAsia="Times New Roman" w:hAnsi="Museo Sans 300"/>
          <w:b/>
          <w:szCs w:val="18"/>
          <w:lang w:val="es-SV" w:eastAsia="es-ES"/>
        </w:rPr>
        <w:t>SUB-</w:t>
      </w:r>
      <w:r w:rsidR="00AB1465" w:rsidRPr="004E149B">
        <w:rPr>
          <w:rFonts w:ascii="Museo Sans 300" w:eastAsia="Times New Roman" w:hAnsi="Museo Sans 300"/>
          <w:b/>
          <w:szCs w:val="18"/>
          <w:lang w:val="es-SV" w:eastAsia="es-ES"/>
        </w:rPr>
        <w:t>SUB</w:t>
      </w:r>
      <w:r w:rsidRPr="004E149B">
        <w:rPr>
          <w:rFonts w:ascii="Museo Sans 300" w:eastAsia="Times New Roman" w:hAnsi="Museo Sans 300"/>
          <w:b/>
          <w:szCs w:val="18"/>
          <w:lang w:val="es-SV" w:eastAsia="es-ES"/>
        </w:rPr>
        <w:t>CUENTAS</w:t>
      </w:r>
      <w:r w:rsidR="00AB1465" w:rsidRPr="004E149B">
        <w:rPr>
          <w:rFonts w:ascii="Museo Sans 300" w:eastAsia="Times New Roman" w:hAnsi="Museo Sans 300"/>
          <w:b/>
          <w:szCs w:val="18"/>
          <w:lang w:val="es-SV" w:eastAsia="es-ES"/>
        </w:rPr>
        <w:t xml:space="preserve"> (4)</w:t>
      </w:r>
    </w:p>
    <w:p w14:paraId="052AD5F2" w14:textId="77777777" w:rsidR="00F37BFF" w:rsidRPr="004E149B" w:rsidRDefault="00F37BFF" w:rsidP="00C552E2">
      <w:pPr>
        <w:widowControl/>
        <w:spacing w:after="120"/>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Sub</w:t>
      </w:r>
      <w:r w:rsidR="00AB1465" w:rsidRPr="004E149B">
        <w:rPr>
          <w:rFonts w:ascii="Museo Sans 300" w:eastAsia="Times New Roman" w:hAnsi="Museo Sans 300"/>
          <w:szCs w:val="18"/>
          <w:lang w:val="es-SV" w:eastAsia="es-ES"/>
        </w:rPr>
        <w:t>-sub</w:t>
      </w:r>
      <w:r w:rsidRPr="004E149B">
        <w:rPr>
          <w:rFonts w:ascii="Museo Sans 300" w:eastAsia="Times New Roman" w:hAnsi="Museo Sans 300"/>
          <w:szCs w:val="18"/>
          <w:lang w:val="es-SV" w:eastAsia="es-ES"/>
        </w:rPr>
        <w:t>cuentas: Identificadas por el séptimo dígito, representan agrupaciones de eventos económicos que proveen valiosa información financiera, permitiendo generar hasta 199 sub-</w:t>
      </w:r>
      <w:r w:rsidR="00AB1465" w:rsidRPr="004E149B">
        <w:rPr>
          <w:rFonts w:ascii="Museo Sans 300" w:eastAsia="Times New Roman" w:hAnsi="Museo Sans 300"/>
          <w:szCs w:val="18"/>
          <w:lang w:val="es-SV" w:eastAsia="es-ES"/>
        </w:rPr>
        <w:t>sub</w:t>
      </w:r>
      <w:r w:rsidRPr="004E149B">
        <w:rPr>
          <w:rFonts w:ascii="Museo Sans 300" w:eastAsia="Times New Roman" w:hAnsi="Museo Sans 300"/>
          <w:szCs w:val="18"/>
          <w:lang w:val="es-SV" w:eastAsia="es-ES"/>
        </w:rPr>
        <w:t>cuentas, agrupadas dentro de las sub-cuentas y la cuenta de mayor</w:t>
      </w:r>
      <w:r w:rsidR="00165D24">
        <w:rPr>
          <w:rFonts w:ascii="Museo Sans 300" w:eastAsia="Times New Roman" w:hAnsi="Museo Sans 300"/>
          <w:szCs w:val="18"/>
          <w:lang w:val="es-SV" w:eastAsia="es-ES"/>
        </w:rPr>
        <w:t>.</w:t>
      </w:r>
      <w:r w:rsidRPr="004E149B">
        <w:rPr>
          <w:rFonts w:ascii="Museo Sans 300" w:eastAsia="Times New Roman" w:hAnsi="Museo Sans 300"/>
          <w:szCs w:val="18"/>
          <w:lang w:val="es-SV" w:eastAsia="es-ES"/>
        </w:rPr>
        <w:t xml:space="preserve"> </w:t>
      </w:r>
      <w:r w:rsidR="00165D24">
        <w:rPr>
          <w:rFonts w:ascii="Museo Sans 300" w:eastAsia="Times New Roman" w:hAnsi="Museo Sans 300"/>
          <w:szCs w:val="18"/>
          <w:lang w:val="es-SV" w:eastAsia="es-ES"/>
        </w:rPr>
        <w:t>E</w:t>
      </w:r>
      <w:r w:rsidRPr="004E149B">
        <w:rPr>
          <w:rFonts w:ascii="Museo Sans 300" w:eastAsia="Times New Roman" w:hAnsi="Museo Sans 300"/>
          <w:szCs w:val="18"/>
          <w:lang w:val="es-SV" w:eastAsia="es-ES"/>
        </w:rPr>
        <w:t>jemplo de la codificación se presenta a continuación:</w:t>
      </w:r>
      <w:r w:rsidR="00BC5E42" w:rsidRPr="004E149B">
        <w:rPr>
          <w:rFonts w:ascii="Museo Sans 300" w:eastAsia="Times New Roman" w:hAnsi="Museo Sans 300"/>
          <w:szCs w:val="18"/>
          <w:lang w:val="es-SV" w:eastAsia="es-ES"/>
        </w:rPr>
        <w:t xml:space="preserve"> (4)</w:t>
      </w:r>
    </w:p>
    <w:p w14:paraId="575E5445" w14:textId="77777777" w:rsidR="00F37BFF" w:rsidRPr="004E149B" w:rsidRDefault="004D6470" w:rsidP="00F37BFF">
      <w:pPr>
        <w:widowControl/>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DEROGADO (4)</w:t>
      </w:r>
    </w:p>
    <w:p w14:paraId="58D3AD1D" w14:textId="77777777" w:rsidR="00F37BFF" w:rsidRPr="004E149B" w:rsidRDefault="00F37BFF" w:rsidP="00F37BFF">
      <w:pPr>
        <w:widowControl/>
        <w:jc w:val="both"/>
        <w:rPr>
          <w:rFonts w:ascii="Museo Sans 300" w:eastAsia="Times New Roman" w:hAnsi="Museo Sans 300"/>
          <w:szCs w:val="18"/>
          <w:lang w:val="es-SV"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023"/>
        <w:gridCol w:w="2835"/>
        <w:gridCol w:w="425"/>
        <w:gridCol w:w="425"/>
        <w:gridCol w:w="3969"/>
      </w:tblGrid>
      <w:tr w:rsidR="00F37BFF" w:rsidRPr="004E149B" w14:paraId="729CD9BA" w14:textId="77777777" w:rsidTr="004D6470">
        <w:trPr>
          <w:trHeight w:val="187"/>
          <w:tblHeader/>
        </w:trPr>
        <w:tc>
          <w:tcPr>
            <w:tcW w:w="1023" w:type="dxa"/>
          </w:tcPr>
          <w:p w14:paraId="4BA50767" w14:textId="77777777" w:rsidR="00F37BFF" w:rsidRPr="004E149B" w:rsidRDefault="00F37BFF" w:rsidP="00F37BFF">
            <w:pPr>
              <w:widowControl/>
              <w:spacing w:before="60" w:after="60"/>
              <w:rPr>
                <w:rFonts w:ascii="Museo Sans 300" w:eastAsia="Times New Roman" w:hAnsi="Museo Sans 300"/>
                <w:b/>
                <w:snapToGrid w:val="0"/>
                <w:sz w:val="20"/>
                <w:lang w:val="es-SV" w:eastAsia="es-ES"/>
              </w:rPr>
            </w:pPr>
            <w:r w:rsidRPr="004E149B">
              <w:rPr>
                <w:rFonts w:ascii="Museo Sans 300" w:eastAsia="Times New Roman" w:hAnsi="Museo Sans 300"/>
                <w:b/>
                <w:snapToGrid w:val="0"/>
                <w:sz w:val="20"/>
                <w:lang w:val="es-SV" w:eastAsia="es-ES"/>
              </w:rPr>
              <w:t>CÓDIGO</w:t>
            </w:r>
          </w:p>
        </w:tc>
        <w:tc>
          <w:tcPr>
            <w:tcW w:w="2835" w:type="dxa"/>
          </w:tcPr>
          <w:p w14:paraId="1519DA67" w14:textId="77777777" w:rsidR="00F37BFF" w:rsidRPr="004E149B" w:rsidRDefault="00F37BFF" w:rsidP="00F37BFF">
            <w:pPr>
              <w:widowControl/>
              <w:spacing w:before="60" w:after="60"/>
              <w:rPr>
                <w:rFonts w:ascii="Museo Sans 300" w:eastAsia="Times New Roman" w:hAnsi="Museo Sans 300"/>
                <w:b/>
                <w:snapToGrid w:val="0"/>
                <w:sz w:val="20"/>
                <w:lang w:val="es-SV" w:eastAsia="es-ES"/>
              </w:rPr>
            </w:pPr>
            <w:r w:rsidRPr="004E149B">
              <w:rPr>
                <w:rFonts w:ascii="Museo Sans 300" w:eastAsia="Times New Roman" w:hAnsi="Museo Sans 300"/>
                <w:b/>
                <w:snapToGrid w:val="0"/>
                <w:sz w:val="20"/>
                <w:lang w:val="es-SV" w:eastAsia="es-ES"/>
              </w:rPr>
              <w:t>TIPO</w:t>
            </w:r>
          </w:p>
        </w:tc>
        <w:tc>
          <w:tcPr>
            <w:tcW w:w="4819" w:type="dxa"/>
            <w:gridSpan w:val="3"/>
          </w:tcPr>
          <w:p w14:paraId="1BDC6F0C" w14:textId="77777777" w:rsidR="00F37BFF" w:rsidRPr="004E149B" w:rsidRDefault="00F37BFF" w:rsidP="00F37BFF">
            <w:pPr>
              <w:widowControl/>
              <w:spacing w:before="60" w:after="60"/>
              <w:rPr>
                <w:rFonts w:ascii="Museo Sans 300" w:eastAsia="Times New Roman" w:hAnsi="Museo Sans 300"/>
                <w:b/>
                <w:snapToGrid w:val="0"/>
                <w:sz w:val="20"/>
                <w:lang w:val="es-SV" w:eastAsia="es-ES"/>
              </w:rPr>
            </w:pPr>
            <w:r w:rsidRPr="004E149B">
              <w:rPr>
                <w:rFonts w:ascii="Museo Sans 300" w:eastAsia="Times New Roman" w:hAnsi="Museo Sans 300"/>
                <w:b/>
                <w:snapToGrid w:val="0"/>
                <w:sz w:val="20"/>
                <w:lang w:val="es-SV" w:eastAsia="es-ES"/>
              </w:rPr>
              <w:t>DESCRIPCIÓN</w:t>
            </w:r>
          </w:p>
        </w:tc>
      </w:tr>
      <w:tr w:rsidR="00F37BFF" w:rsidRPr="004E149B" w14:paraId="5F4AC323" w14:textId="77777777" w:rsidTr="004D6470">
        <w:trPr>
          <w:trHeight w:val="187"/>
        </w:trPr>
        <w:tc>
          <w:tcPr>
            <w:tcW w:w="1023" w:type="dxa"/>
          </w:tcPr>
          <w:p w14:paraId="0659A185" w14:textId="77777777" w:rsidR="00F37BFF" w:rsidRPr="004E149B" w:rsidRDefault="00F37BFF" w:rsidP="00F37BFF">
            <w:pPr>
              <w:widowControl/>
              <w:spacing w:before="60" w:after="60"/>
              <w:rPr>
                <w:rFonts w:ascii="Museo Sans 300" w:eastAsia="Times New Roman" w:hAnsi="Museo Sans 300"/>
                <w:snapToGrid w:val="0"/>
                <w:sz w:val="20"/>
                <w:lang w:val="es-SV" w:eastAsia="es-ES"/>
              </w:rPr>
            </w:pPr>
            <w:r w:rsidRPr="004E149B">
              <w:rPr>
                <w:rFonts w:ascii="Museo Sans 300" w:eastAsia="Times New Roman" w:hAnsi="Museo Sans 300"/>
                <w:snapToGrid w:val="0"/>
                <w:sz w:val="20"/>
                <w:lang w:val="es-SV" w:eastAsia="es-ES"/>
              </w:rPr>
              <w:t>1110</w:t>
            </w:r>
          </w:p>
        </w:tc>
        <w:tc>
          <w:tcPr>
            <w:tcW w:w="2835" w:type="dxa"/>
          </w:tcPr>
          <w:p w14:paraId="379622FD" w14:textId="77777777" w:rsidR="00F37BFF" w:rsidRPr="004E149B" w:rsidRDefault="00F37BFF" w:rsidP="008E2602">
            <w:pPr>
              <w:widowControl/>
              <w:spacing w:before="60" w:after="60"/>
              <w:rPr>
                <w:rFonts w:ascii="Museo Sans 300" w:eastAsia="Times New Roman" w:hAnsi="Museo Sans 300"/>
                <w:snapToGrid w:val="0"/>
                <w:sz w:val="20"/>
                <w:lang w:val="es-SV" w:eastAsia="es-ES"/>
              </w:rPr>
            </w:pPr>
            <w:r w:rsidRPr="004E149B">
              <w:rPr>
                <w:rFonts w:ascii="Museo Sans 300" w:eastAsia="Times New Roman" w:hAnsi="Museo Sans 300"/>
                <w:snapToGrid w:val="0"/>
                <w:sz w:val="20"/>
                <w:lang w:val="es-SV" w:eastAsia="es-ES"/>
              </w:rPr>
              <w:t xml:space="preserve">SUB-CUENTA </w:t>
            </w:r>
            <w:r w:rsidR="004D6470" w:rsidRPr="004E149B">
              <w:rPr>
                <w:rFonts w:ascii="Museo Sans 300" w:eastAsia="Times New Roman" w:hAnsi="Museo Sans 300"/>
                <w:snapToGrid w:val="0"/>
                <w:sz w:val="20"/>
                <w:lang w:val="es-SV" w:eastAsia="es-ES"/>
              </w:rPr>
              <w:t>(4)</w:t>
            </w:r>
          </w:p>
        </w:tc>
        <w:tc>
          <w:tcPr>
            <w:tcW w:w="4819" w:type="dxa"/>
            <w:gridSpan w:val="3"/>
          </w:tcPr>
          <w:p w14:paraId="15C91C2E" w14:textId="77777777" w:rsidR="00F37BFF" w:rsidRPr="004E149B" w:rsidRDefault="00F37BFF" w:rsidP="00B33DEB">
            <w:pPr>
              <w:widowControl/>
              <w:spacing w:before="60" w:after="60"/>
              <w:rPr>
                <w:rFonts w:ascii="Museo Sans 300" w:eastAsia="Times New Roman" w:hAnsi="Museo Sans 300"/>
                <w:snapToGrid w:val="0"/>
                <w:sz w:val="20"/>
                <w:lang w:val="es-SV" w:eastAsia="es-ES"/>
              </w:rPr>
            </w:pPr>
            <w:r w:rsidRPr="004E149B">
              <w:rPr>
                <w:rFonts w:ascii="Museo Sans 300" w:eastAsia="Times New Roman" w:hAnsi="Museo Sans 300"/>
                <w:snapToGrid w:val="0"/>
                <w:sz w:val="20"/>
                <w:lang w:val="es-SV" w:eastAsia="es-ES"/>
              </w:rPr>
              <w:t>BANCOS CUENTA CORRIENTE (3)</w:t>
            </w:r>
            <w:r w:rsidR="008E2602" w:rsidRPr="004E149B">
              <w:rPr>
                <w:rFonts w:ascii="Museo Sans 300" w:eastAsia="Times New Roman" w:hAnsi="Museo Sans 300"/>
                <w:snapToGrid w:val="0"/>
                <w:sz w:val="20"/>
                <w:lang w:val="es-SV" w:eastAsia="es-ES"/>
              </w:rPr>
              <w:t xml:space="preserve"> </w:t>
            </w:r>
          </w:p>
        </w:tc>
      </w:tr>
      <w:tr w:rsidR="00F37BFF" w:rsidRPr="004E149B" w14:paraId="2B54AEC6" w14:textId="77777777" w:rsidTr="004D6470">
        <w:trPr>
          <w:trHeight w:val="187"/>
        </w:trPr>
        <w:tc>
          <w:tcPr>
            <w:tcW w:w="1023" w:type="dxa"/>
          </w:tcPr>
          <w:p w14:paraId="522CF8EB" w14:textId="77777777" w:rsidR="00F37BFF" w:rsidRPr="004E149B" w:rsidRDefault="00F37BFF" w:rsidP="00F37BFF">
            <w:pPr>
              <w:widowControl/>
              <w:spacing w:before="60" w:after="60"/>
              <w:rPr>
                <w:rFonts w:ascii="Museo Sans 300" w:eastAsia="Times New Roman" w:hAnsi="Museo Sans 300" w:cs="Arial"/>
                <w:sz w:val="20"/>
                <w:lang w:val="es-SV" w:eastAsia="es-ES"/>
              </w:rPr>
            </w:pPr>
            <w:r w:rsidRPr="004E149B">
              <w:rPr>
                <w:rFonts w:ascii="Museo Sans 300" w:eastAsia="Times New Roman" w:hAnsi="Museo Sans 300" w:cs="Arial"/>
                <w:sz w:val="20"/>
                <w:lang w:val="es-SV" w:eastAsia="es-ES"/>
              </w:rPr>
              <w:t>1110000</w:t>
            </w:r>
          </w:p>
        </w:tc>
        <w:tc>
          <w:tcPr>
            <w:tcW w:w="2835" w:type="dxa"/>
          </w:tcPr>
          <w:p w14:paraId="22563C18" w14:textId="77777777" w:rsidR="00F37BFF" w:rsidRPr="004E149B" w:rsidRDefault="00F37BFF" w:rsidP="008E2602">
            <w:pPr>
              <w:widowControl/>
              <w:spacing w:before="60" w:after="60"/>
              <w:rPr>
                <w:rFonts w:ascii="Museo Sans 300" w:eastAsia="Times New Roman" w:hAnsi="Museo Sans 300"/>
                <w:snapToGrid w:val="0"/>
                <w:sz w:val="20"/>
                <w:lang w:val="es-SV" w:eastAsia="es-ES"/>
              </w:rPr>
            </w:pPr>
            <w:r w:rsidRPr="004E149B">
              <w:rPr>
                <w:rFonts w:ascii="Museo Sans 300" w:eastAsia="Times New Roman" w:hAnsi="Museo Sans 300"/>
                <w:snapToGrid w:val="0"/>
                <w:sz w:val="20"/>
                <w:lang w:val="es-SV" w:eastAsia="es-ES"/>
              </w:rPr>
              <w:t>SUB-</w:t>
            </w:r>
            <w:r w:rsidR="003859B5" w:rsidRPr="004E149B">
              <w:rPr>
                <w:rFonts w:ascii="Museo Sans 300" w:eastAsia="Times New Roman" w:hAnsi="Museo Sans 300"/>
                <w:snapToGrid w:val="0"/>
                <w:sz w:val="20"/>
                <w:lang w:val="es-SV" w:eastAsia="es-ES"/>
              </w:rPr>
              <w:t>SUB</w:t>
            </w:r>
            <w:r w:rsidRPr="004E149B">
              <w:rPr>
                <w:rFonts w:ascii="Museo Sans 300" w:eastAsia="Times New Roman" w:hAnsi="Museo Sans 300"/>
                <w:snapToGrid w:val="0"/>
                <w:sz w:val="20"/>
                <w:lang w:val="es-SV" w:eastAsia="es-ES"/>
              </w:rPr>
              <w:t>CUENTA</w:t>
            </w:r>
            <w:r w:rsidR="002D4889" w:rsidRPr="004E149B">
              <w:rPr>
                <w:rFonts w:ascii="Museo Sans 300" w:eastAsia="Times New Roman" w:hAnsi="Museo Sans 300"/>
                <w:snapToGrid w:val="0"/>
                <w:sz w:val="20"/>
                <w:lang w:val="es-SV" w:eastAsia="es-ES"/>
              </w:rPr>
              <w:t xml:space="preserve"> </w:t>
            </w:r>
            <w:r w:rsidR="004D6470" w:rsidRPr="004E149B">
              <w:rPr>
                <w:rFonts w:ascii="Museo Sans 300" w:eastAsia="Times New Roman" w:hAnsi="Museo Sans 300"/>
                <w:snapToGrid w:val="0"/>
                <w:sz w:val="20"/>
                <w:lang w:val="es-SV" w:eastAsia="es-ES"/>
              </w:rPr>
              <w:t>(4)</w:t>
            </w:r>
          </w:p>
        </w:tc>
        <w:tc>
          <w:tcPr>
            <w:tcW w:w="425" w:type="dxa"/>
          </w:tcPr>
          <w:p w14:paraId="614C2DB2" w14:textId="77777777" w:rsidR="00F37BFF" w:rsidRPr="004E149B" w:rsidRDefault="00F37BFF" w:rsidP="00F37BFF">
            <w:pPr>
              <w:widowControl/>
              <w:spacing w:before="60" w:after="60"/>
              <w:rPr>
                <w:rFonts w:ascii="Museo Sans 300" w:eastAsia="Times New Roman" w:hAnsi="Museo Sans 300"/>
                <w:snapToGrid w:val="0"/>
                <w:sz w:val="20"/>
                <w:lang w:val="es-SV" w:eastAsia="es-ES"/>
              </w:rPr>
            </w:pPr>
          </w:p>
        </w:tc>
        <w:tc>
          <w:tcPr>
            <w:tcW w:w="425" w:type="dxa"/>
          </w:tcPr>
          <w:p w14:paraId="428202B8" w14:textId="77777777" w:rsidR="00F37BFF" w:rsidRPr="004E149B" w:rsidRDefault="00F37BFF" w:rsidP="00F37BFF">
            <w:pPr>
              <w:widowControl/>
              <w:spacing w:before="60" w:after="60"/>
              <w:rPr>
                <w:rFonts w:ascii="Museo Sans 300" w:eastAsia="Times New Roman" w:hAnsi="Museo Sans 300"/>
                <w:snapToGrid w:val="0"/>
                <w:sz w:val="20"/>
                <w:lang w:val="es-SV" w:eastAsia="es-ES"/>
              </w:rPr>
            </w:pPr>
          </w:p>
        </w:tc>
        <w:tc>
          <w:tcPr>
            <w:tcW w:w="3969" w:type="dxa"/>
          </w:tcPr>
          <w:p w14:paraId="10AF2CC1" w14:textId="77777777" w:rsidR="00F37BFF" w:rsidRPr="004E149B" w:rsidRDefault="00F37BFF" w:rsidP="00F37BFF">
            <w:pPr>
              <w:widowControl/>
              <w:spacing w:before="60" w:after="60"/>
              <w:rPr>
                <w:rFonts w:ascii="Museo Sans 300" w:eastAsia="Times New Roman" w:hAnsi="Museo Sans 300"/>
                <w:snapToGrid w:val="0"/>
                <w:sz w:val="20"/>
                <w:lang w:val="es-SV" w:eastAsia="es-ES"/>
              </w:rPr>
            </w:pPr>
            <w:r w:rsidRPr="004E149B">
              <w:rPr>
                <w:rFonts w:ascii="Museo Sans 300" w:eastAsia="Times New Roman" w:hAnsi="Museo Sans 300"/>
                <w:snapToGrid w:val="0"/>
                <w:sz w:val="20"/>
                <w:lang w:val="es-SV" w:eastAsia="es-ES"/>
              </w:rPr>
              <w:t>DEPÓSITOS EN CUENTA CORRIENTE</w:t>
            </w:r>
            <w:r w:rsidR="001C40F1" w:rsidRPr="004E149B">
              <w:rPr>
                <w:rFonts w:ascii="Museo Sans 300" w:eastAsia="Times New Roman" w:hAnsi="Museo Sans 300"/>
                <w:snapToGrid w:val="0"/>
                <w:sz w:val="20"/>
                <w:lang w:val="es-SV" w:eastAsia="es-ES"/>
              </w:rPr>
              <w:t xml:space="preserve"> (3)</w:t>
            </w:r>
            <w:r w:rsidR="008E2602" w:rsidRPr="004E149B">
              <w:rPr>
                <w:rFonts w:ascii="Museo Sans 300" w:eastAsia="Times New Roman" w:hAnsi="Museo Sans 300"/>
                <w:snapToGrid w:val="0"/>
                <w:sz w:val="20"/>
                <w:lang w:val="es-SV" w:eastAsia="es-ES"/>
              </w:rPr>
              <w:t xml:space="preserve"> </w:t>
            </w:r>
          </w:p>
        </w:tc>
      </w:tr>
    </w:tbl>
    <w:p w14:paraId="6AC1A06B" w14:textId="77777777" w:rsidR="00F37BFF" w:rsidRPr="004E149B" w:rsidRDefault="00F37BFF" w:rsidP="00F37BFF">
      <w:pPr>
        <w:widowControl/>
        <w:jc w:val="both"/>
        <w:rPr>
          <w:rFonts w:ascii="Museo Sans 300" w:eastAsia="Times New Roman" w:hAnsi="Museo Sans 300"/>
          <w:szCs w:val="18"/>
          <w:lang w:val="es-SV" w:eastAsia="es-ES"/>
        </w:rPr>
      </w:pPr>
    </w:p>
    <w:p w14:paraId="21341572" w14:textId="77777777" w:rsidR="00F37BFF" w:rsidRPr="004E149B" w:rsidRDefault="00F37BFF" w:rsidP="00DC4B88">
      <w:pPr>
        <w:widowControl/>
        <w:numPr>
          <w:ilvl w:val="0"/>
          <w:numId w:val="19"/>
        </w:numPr>
        <w:spacing w:before="60" w:after="60"/>
        <w:ind w:left="993" w:hanging="284"/>
        <w:jc w:val="both"/>
        <w:rPr>
          <w:rFonts w:ascii="Museo Sans 300" w:eastAsia="Times New Roman" w:hAnsi="Museo Sans 300"/>
          <w:b/>
          <w:szCs w:val="18"/>
          <w:lang w:val="es-SV" w:eastAsia="es-ES"/>
        </w:rPr>
      </w:pPr>
      <w:r w:rsidRPr="004E149B">
        <w:rPr>
          <w:rFonts w:ascii="Museo Sans 300" w:eastAsia="Times New Roman" w:hAnsi="Museo Sans 300"/>
          <w:b/>
          <w:szCs w:val="18"/>
          <w:lang w:val="es-SV" w:eastAsia="es-ES"/>
        </w:rPr>
        <w:t>APERTURA DE CUENTAS</w:t>
      </w:r>
      <w:r w:rsidR="003859B5" w:rsidRPr="004E149B">
        <w:rPr>
          <w:rFonts w:ascii="Museo Sans 300" w:eastAsia="Times New Roman" w:hAnsi="Museo Sans 300"/>
          <w:b/>
          <w:szCs w:val="18"/>
          <w:lang w:val="es-SV" w:eastAsia="es-ES"/>
        </w:rPr>
        <w:t xml:space="preserve"> DE DETALLE</w:t>
      </w:r>
      <w:r w:rsidRPr="004E149B">
        <w:rPr>
          <w:rFonts w:ascii="Museo Sans 300" w:eastAsia="Times New Roman" w:hAnsi="Museo Sans 300"/>
          <w:b/>
          <w:szCs w:val="18"/>
          <w:lang w:val="es-SV" w:eastAsia="es-ES"/>
        </w:rPr>
        <w:t xml:space="preserve"> PARA BANCOS</w:t>
      </w:r>
      <w:r w:rsidR="003859B5" w:rsidRPr="004E149B">
        <w:rPr>
          <w:rFonts w:ascii="Museo Sans 300" w:eastAsia="Times New Roman" w:hAnsi="Museo Sans 300"/>
          <w:b/>
          <w:szCs w:val="18"/>
          <w:lang w:val="es-SV" w:eastAsia="es-ES"/>
        </w:rPr>
        <w:t xml:space="preserve"> (4)</w:t>
      </w:r>
    </w:p>
    <w:p w14:paraId="66277175" w14:textId="77777777" w:rsidR="00F37BFF" w:rsidRPr="004E149B" w:rsidRDefault="00F37BFF" w:rsidP="00F37BFF">
      <w:pPr>
        <w:widowControl/>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Las cuentas bancarias se generarán de conformidad al siguiente listado, asignando los dígitos octavo y noveno para su identificación.</w:t>
      </w:r>
    </w:p>
    <w:p w14:paraId="12387471" w14:textId="77777777" w:rsidR="00F37BFF" w:rsidRPr="004E149B" w:rsidRDefault="00F37BFF" w:rsidP="00F37BFF">
      <w:pPr>
        <w:widowControl/>
        <w:jc w:val="both"/>
        <w:rPr>
          <w:rFonts w:ascii="Museo Sans 300" w:eastAsia="Times New Roman" w:hAnsi="Museo Sans 300"/>
          <w:szCs w:val="18"/>
          <w:lang w:val="es-SV" w:eastAsia="es-ES"/>
        </w:rPr>
      </w:pP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6095"/>
      </w:tblGrid>
      <w:tr w:rsidR="00F37BFF" w:rsidRPr="004E149B" w14:paraId="0E11761C" w14:textId="77777777" w:rsidTr="003516B2">
        <w:trPr>
          <w:tblHeader/>
          <w:jc w:val="center"/>
        </w:trPr>
        <w:tc>
          <w:tcPr>
            <w:tcW w:w="1560" w:type="dxa"/>
          </w:tcPr>
          <w:p w14:paraId="1AD7CBD9" w14:textId="77777777" w:rsidR="00F37BFF" w:rsidRPr="004E149B" w:rsidRDefault="00F37BFF" w:rsidP="00F37BFF">
            <w:pPr>
              <w:widowControl/>
              <w:spacing w:before="60" w:after="60"/>
              <w:jc w:val="both"/>
              <w:rPr>
                <w:rFonts w:ascii="Museo Sans 300" w:eastAsia="Times New Roman" w:hAnsi="Museo Sans 300"/>
                <w:b/>
                <w:sz w:val="20"/>
                <w:szCs w:val="20"/>
                <w:lang w:val="es-SV" w:eastAsia="es-ES"/>
              </w:rPr>
            </w:pPr>
            <w:r w:rsidRPr="004E149B">
              <w:rPr>
                <w:rFonts w:ascii="Museo Sans 300" w:eastAsia="Times New Roman" w:hAnsi="Museo Sans 300"/>
                <w:b/>
                <w:sz w:val="20"/>
                <w:szCs w:val="20"/>
                <w:lang w:val="es-SV" w:eastAsia="es-ES"/>
              </w:rPr>
              <w:t>DÍGITOS</w:t>
            </w:r>
          </w:p>
        </w:tc>
        <w:tc>
          <w:tcPr>
            <w:tcW w:w="6095" w:type="dxa"/>
          </w:tcPr>
          <w:p w14:paraId="63B41188" w14:textId="77777777" w:rsidR="00F37BFF" w:rsidRPr="004E149B" w:rsidRDefault="007D4367" w:rsidP="00F37BFF">
            <w:pPr>
              <w:widowControl/>
              <w:spacing w:before="60" w:after="60"/>
              <w:jc w:val="both"/>
              <w:rPr>
                <w:rFonts w:ascii="Museo Sans 300" w:eastAsia="Times New Roman" w:hAnsi="Museo Sans 300"/>
                <w:b/>
                <w:sz w:val="20"/>
                <w:szCs w:val="20"/>
                <w:lang w:val="es-SV" w:eastAsia="es-ES"/>
              </w:rPr>
            </w:pPr>
            <w:r w:rsidRPr="004E149B">
              <w:rPr>
                <w:rFonts w:ascii="Museo Sans 300" w:eastAsia="Times New Roman" w:hAnsi="Museo Sans 300"/>
                <w:b/>
                <w:sz w:val="20"/>
                <w:szCs w:val="20"/>
                <w:lang w:val="es-SV" w:eastAsia="es-ES"/>
              </w:rPr>
              <w:t>INSTITUCIÓN FINANCIERA</w:t>
            </w:r>
          </w:p>
        </w:tc>
      </w:tr>
      <w:tr w:rsidR="00F37BFF" w:rsidRPr="004E149B" w14:paraId="78087257" w14:textId="77777777" w:rsidTr="003516B2">
        <w:trPr>
          <w:jc w:val="center"/>
        </w:trPr>
        <w:tc>
          <w:tcPr>
            <w:tcW w:w="1560" w:type="dxa"/>
          </w:tcPr>
          <w:p w14:paraId="4EECD2A2" w14:textId="77777777" w:rsidR="00F37BFF" w:rsidRPr="004E149B" w:rsidRDefault="00F37BFF" w:rsidP="00C552E2">
            <w:pPr>
              <w:widowControl/>
              <w:spacing w:before="60"/>
              <w:jc w:val="center"/>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00</w:t>
            </w:r>
          </w:p>
        </w:tc>
        <w:tc>
          <w:tcPr>
            <w:tcW w:w="6095" w:type="dxa"/>
          </w:tcPr>
          <w:p w14:paraId="6E596F1C" w14:textId="77777777" w:rsidR="00F37BFF" w:rsidRPr="004E149B" w:rsidRDefault="00F37BFF" w:rsidP="00C552E2">
            <w:pPr>
              <w:widowControl/>
              <w:spacing w:before="60"/>
              <w:jc w:val="both"/>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BANCO CENTRAL DE RESERVA</w:t>
            </w:r>
          </w:p>
        </w:tc>
      </w:tr>
      <w:tr w:rsidR="00F37BFF" w:rsidRPr="004E149B" w14:paraId="6D3C8CCE" w14:textId="77777777" w:rsidTr="003516B2">
        <w:trPr>
          <w:jc w:val="center"/>
        </w:trPr>
        <w:tc>
          <w:tcPr>
            <w:tcW w:w="1560" w:type="dxa"/>
          </w:tcPr>
          <w:p w14:paraId="77176678" w14:textId="77777777" w:rsidR="00F37BFF" w:rsidRPr="004E149B" w:rsidRDefault="00F37BFF" w:rsidP="00C552E2">
            <w:pPr>
              <w:widowControl/>
              <w:spacing w:before="60"/>
              <w:jc w:val="center"/>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01</w:t>
            </w:r>
          </w:p>
        </w:tc>
        <w:tc>
          <w:tcPr>
            <w:tcW w:w="6095" w:type="dxa"/>
          </w:tcPr>
          <w:p w14:paraId="57C2F4F7" w14:textId="77777777" w:rsidR="00F37BFF" w:rsidRPr="004E149B" w:rsidRDefault="00F37BFF" w:rsidP="00C552E2">
            <w:pPr>
              <w:spacing w:before="60"/>
              <w:jc w:val="both"/>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BANCO AGRÍCOLA</w:t>
            </w:r>
            <w:r w:rsidR="009012F0" w:rsidRPr="004E149B">
              <w:rPr>
                <w:rFonts w:ascii="Museo Sans 300" w:eastAsia="Times New Roman" w:hAnsi="Museo Sans 300"/>
                <w:sz w:val="20"/>
                <w:szCs w:val="20"/>
                <w:lang w:val="es-SV" w:eastAsia="es-ES"/>
              </w:rPr>
              <w:t>, S.A. (4)</w:t>
            </w:r>
            <w:r w:rsidRPr="004E149B">
              <w:rPr>
                <w:rFonts w:ascii="Museo Sans 300" w:eastAsia="Times New Roman" w:hAnsi="Museo Sans 300"/>
                <w:sz w:val="20"/>
                <w:szCs w:val="20"/>
                <w:lang w:val="es-SV" w:eastAsia="es-ES"/>
              </w:rPr>
              <w:t xml:space="preserve"> </w:t>
            </w:r>
          </w:p>
        </w:tc>
      </w:tr>
      <w:tr w:rsidR="00F37BFF" w:rsidRPr="009A6074" w14:paraId="4FA2D1DE" w14:textId="77777777" w:rsidTr="003516B2">
        <w:trPr>
          <w:jc w:val="center"/>
        </w:trPr>
        <w:tc>
          <w:tcPr>
            <w:tcW w:w="1560" w:type="dxa"/>
          </w:tcPr>
          <w:p w14:paraId="46F2BC50" w14:textId="77777777" w:rsidR="00F37BFF" w:rsidRPr="004E149B" w:rsidRDefault="00F37BFF" w:rsidP="00C552E2">
            <w:pPr>
              <w:widowControl/>
              <w:spacing w:before="60"/>
              <w:jc w:val="center"/>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02</w:t>
            </w:r>
          </w:p>
        </w:tc>
        <w:tc>
          <w:tcPr>
            <w:tcW w:w="6095" w:type="dxa"/>
          </w:tcPr>
          <w:p w14:paraId="692F1E1B" w14:textId="77777777" w:rsidR="00F37BFF" w:rsidRPr="004E149B" w:rsidRDefault="00F37BFF" w:rsidP="00C552E2">
            <w:pPr>
              <w:widowControl/>
              <w:spacing w:before="60"/>
              <w:jc w:val="both"/>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 xml:space="preserve">BANCO </w:t>
            </w:r>
            <w:r w:rsidR="009B3A73" w:rsidRPr="004E149B">
              <w:rPr>
                <w:rFonts w:ascii="Museo Sans 300" w:eastAsia="Times New Roman" w:hAnsi="Museo Sans 300"/>
                <w:sz w:val="20"/>
                <w:szCs w:val="20"/>
                <w:lang w:val="es-SV" w:eastAsia="es-ES"/>
              </w:rPr>
              <w:t xml:space="preserve">DAVIVIENDA </w:t>
            </w:r>
            <w:r w:rsidR="009012F0" w:rsidRPr="004E149B">
              <w:rPr>
                <w:rFonts w:ascii="Museo Sans 300" w:eastAsia="Times New Roman" w:hAnsi="Museo Sans 300"/>
                <w:sz w:val="20"/>
                <w:szCs w:val="20"/>
                <w:lang w:val="es-SV" w:eastAsia="es-ES"/>
              </w:rPr>
              <w:t xml:space="preserve">SALVADOREÑO, S.A. </w:t>
            </w:r>
            <w:r w:rsidR="00DC4288" w:rsidRPr="004E149B">
              <w:rPr>
                <w:rFonts w:ascii="Museo Sans 300" w:eastAsia="Times New Roman" w:hAnsi="Museo Sans 300"/>
                <w:sz w:val="20"/>
                <w:szCs w:val="20"/>
                <w:lang w:val="es-SV" w:eastAsia="es-ES"/>
              </w:rPr>
              <w:t>(3)</w:t>
            </w:r>
            <w:r w:rsidR="009012F0" w:rsidRPr="004E149B">
              <w:rPr>
                <w:rFonts w:ascii="Museo Sans 300" w:eastAsia="Times New Roman" w:hAnsi="Museo Sans 300"/>
                <w:sz w:val="20"/>
                <w:szCs w:val="20"/>
                <w:lang w:val="es-SV" w:eastAsia="es-ES"/>
              </w:rPr>
              <w:t xml:space="preserve"> (4)</w:t>
            </w:r>
          </w:p>
        </w:tc>
      </w:tr>
      <w:tr w:rsidR="00F37BFF" w:rsidRPr="009A6074" w14:paraId="4704E6AC" w14:textId="77777777" w:rsidTr="003516B2">
        <w:trPr>
          <w:jc w:val="center"/>
        </w:trPr>
        <w:tc>
          <w:tcPr>
            <w:tcW w:w="1560" w:type="dxa"/>
          </w:tcPr>
          <w:p w14:paraId="345A063E" w14:textId="77777777" w:rsidR="00F37BFF" w:rsidRPr="004E149B" w:rsidRDefault="00F37BFF" w:rsidP="00C552E2">
            <w:pPr>
              <w:widowControl/>
              <w:spacing w:before="60"/>
              <w:jc w:val="center"/>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03</w:t>
            </w:r>
          </w:p>
        </w:tc>
        <w:tc>
          <w:tcPr>
            <w:tcW w:w="6095" w:type="dxa"/>
          </w:tcPr>
          <w:p w14:paraId="7CAE5522" w14:textId="77777777" w:rsidR="00F37BFF" w:rsidRPr="004E149B" w:rsidRDefault="00F37BFF" w:rsidP="00C552E2">
            <w:pPr>
              <w:widowControl/>
              <w:spacing w:before="60"/>
              <w:jc w:val="both"/>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BANCO HIPOTECARIO</w:t>
            </w:r>
            <w:r w:rsidR="009012F0" w:rsidRPr="004E149B">
              <w:rPr>
                <w:rFonts w:ascii="Museo Sans 300" w:eastAsia="Times New Roman" w:hAnsi="Museo Sans 300"/>
                <w:sz w:val="20"/>
                <w:szCs w:val="20"/>
                <w:lang w:val="es-SV" w:eastAsia="es-ES"/>
              </w:rPr>
              <w:t xml:space="preserve"> DE EL SALVADOR (4)</w:t>
            </w:r>
          </w:p>
        </w:tc>
      </w:tr>
      <w:tr w:rsidR="00F37BFF" w:rsidRPr="009A6074" w14:paraId="236E822B" w14:textId="77777777" w:rsidTr="003516B2">
        <w:trPr>
          <w:jc w:val="center"/>
        </w:trPr>
        <w:tc>
          <w:tcPr>
            <w:tcW w:w="1560" w:type="dxa"/>
          </w:tcPr>
          <w:p w14:paraId="22122EED" w14:textId="77777777" w:rsidR="00F37BFF" w:rsidRPr="004E149B" w:rsidRDefault="00F37BFF" w:rsidP="00C552E2">
            <w:pPr>
              <w:widowControl/>
              <w:spacing w:before="60"/>
              <w:jc w:val="center"/>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04</w:t>
            </w:r>
          </w:p>
        </w:tc>
        <w:tc>
          <w:tcPr>
            <w:tcW w:w="6095" w:type="dxa"/>
          </w:tcPr>
          <w:p w14:paraId="2E9EF6CA" w14:textId="77777777" w:rsidR="00F37BFF" w:rsidRPr="004E149B" w:rsidRDefault="00F37BFF" w:rsidP="00C552E2">
            <w:pPr>
              <w:widowControl/>
              <w:spacing w:before="60"/>
              <w:jc w:val="both"/>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CITIBANK</w:t>
            </w:r>
            <w:r w:rsidR="0055735D" w:rsidRPr="004E149B">
              <w:rPr>
                <w:rFonts w:ascii="Museo Sans 300" w:hAnsi="Museo Sans 300"/>
                <w:sz w:val="20"/>
                <w:szCs w:val="20"/>
                <w:lang w:val="es-SV"/>
              </w:rPr>
              <w:t>, N. A., SUCURSAL EL SALVADOR</w:t>
            </w:r>
            <w:r w:rsidR="009012F0" w:rsidRPr="004E149B">
              <w:rPr>
                <w:rFonts w:ascii="Museo Sans 300" w:hAnsi="Museo Sans 300" w:cs="Arial"/>
                <w:sz w:val="18"/>
                <w:szCs w:val="20"/>
                <w:lang w:val="es-SV"/>
              </w:rPr>
              <w:t xml:space="preserve"> (4)</w:t>
            </w:r>
          </w:p>
        </w:tc>
      </w:tr>
      <w:tr w:rsidR="00F37BFF" w:rsidRPr="009A6074" w14:paraId="14D1E319" w14:textId="77777777" w:rsidTr="003516B2">
        <w:trPr>
          <w:jc w:val="center"/>
        </w:trPr>
        <w:tc>
          <w:tcPr>
            <w:tcW w:w="1560" w:type="dxa"/>
          </w:tcPr>
          <w:p w14:paraId="61847CD7" w14:textId="77777777" w:rsidR="00F37BFF" w:rsidRPr="004E149B" w:rsidRDefault="00F37BFF" w:rsidP="00C552E2">
            <w:pPr>
              <w:widowControl/>
              <w:spacing w:before="60"/>
              <w:jc w:val="center"/>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05</w:t>
            </w:r>
          </w:p>
        </w:tc>
        <w:tc>
          <w:tcPr>
            <w:tcW w:w="6095" w:type="dxa"/>
          </w:tcPr>
          <w:p w14:paraId="32B6406A" w14:textId="77777777" w:rsidR="00F37BFF" w:rsidRPr="004E149B" w:rsidRDefault="00F37BFF" w:rsidP="00C552E2">
            <w:pPr>
              <w:widowControl/>
              <w:spacing w:before="60"/>
              <w:jc w:val="both"/>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BANCO CUSCATLÁN</w:t>
            </w:r>
            <w:r w:rsidR="0055735D" w:rsidRPr="004E149B">
              <w:rPr>
                <w:rFonts w:ascii="Museo Sans 300" w:hAnsi="Museo Sans 300"/>
                <w:sz w:val="20"/>
                <w:szCs w:val="20"/>
                <w:lang w:val="es-SV"/>
              </w:rPr>
              <w:t xml:space="preserve"> DE EL SALVADOR, S.A.</w:t>
            </w:r>
            <w:r w:rsidR="009012F0" w:rsidRPr="004E149B">
              <w:rPr>
                <w:rFonts w:ascii="Museo Sans 300" w:hAnsi="Museo Sans 300" w:cs="Arial"/>
                <w:sz w:val="18"/>
                <w:szCs w:val="20"/>
                <w:lang w:val="es-SV"/>
              </w:rPr>
              <w:t xml:space="preserve"> (4)</w:t>
            </w:r>
          </w:p>
        </w:tc>
      </w:tr>
      <w:tr w:rsidR="00F37BFF" w:rsidRPr="004E149B" w14:paraId="1D521D02" w14:textId="77777777" w:rsidTr="003516B2">
        <w:trPr>
          <w:jc w:val="center"/>
        </w:trPr>
        <w:tc>
          <w:tcPr>
            <w:tcW w:w="1560" w:type="dxa"/>
          </w:tcPr>
          <w:p w14:paraId="5301FF96" w14:textId="77777777" w:rsidR="00F37BFF" w:rsidRPr="004E149B" w:rsidRDefault="00F37BFF" w:rsidP="00C552E2">
            <w:pPr>
              <w:widowControl/>
              <w:spacing w:before="60"/>
              <w:jc w:val="center"/>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06</w:t>
            </w:r>
          </w:p>
        </w:tc>
        <w:tc>
          <w:tcPr>
            <w:tcW w:w="6095" w:type="dxa"/>
          </w:tcPr>
          <w:p w14:paraId="0EB6FE9A" w14:textId="77777777" w:rsidR="00F37BFF" w:rsidRPr="004E149B" w:rsidRDefault="00F37BFF" w:rsidP="00C552E2">
            <w:pPr>
              <w:widowControl/>
              <w:spacing w:before="60"/>
              <w:jc w:val="both"/>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BANCO DE FOMENTO AGROPECUARIO</w:t>
            </w:r>
          </w:p>
        </w:tc>
      </w:tr>
      <w:tr w:rsidR="00F37BFF" w:rsidRPr="009A6074" w14:paraId="514908F6" w14:textId="77777777" w:rsidTr="003516B2">
        <w:trPr>
          <w:jc w:val="center"/>
        </w:trPr>
        <w:tc>
          <w:tcPr>
            <w:tcW w:w="1560" w:type="dxa"/>
          </w:tcPr>
          <w:p w14:paraId="722F9F01" w14:textId="77777777" w:rsidR="00F37BFF" w:rsidRPr="004E149B" w:rsidRDefault="00F37BFF" w:rsidP="00C552E2">
            <w:pPr>
              <w:widowControl/>
              <w:spacing w:before="60"/>
              <w:jc w:val="center"/>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07</w:t>
            </w:r>
          </w:p>
        </w:tc>
        <w:tc>
          <w:tcPr>
            <w:tcW w:w="6095" w:type="dxa"/>
          </w:tcPr>
          <w:p w14:paraId="27F3DBEE" w14:textId="77777777" w:rsidR="00F37BFF" w:rsidRPr="004E149B" w:rsidRDefault="00F37BFF" w:rsidP="001620D9">
            <w:pPr>
              <w:widowControl/>
              <w:spacing w:before="60"/>
              <w:jc w:val="both"/>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 xml:space="preserve">BANCO </w:t>
            </w:r>
            <w:r w:rsidR="0055735D" w:rsidRPr="004E149B">
              <w:rPr>
                <w:rFonts w:ascii="Museo Sans 300" w:eastAsia="Times New Roman" w:hAnsi="Museo Sans 300"/>
                <w:sz w:val="20"/>
                <w:szCs w:val="20"/>
                <w:lang w:val="es-SV" w:eastAsia="es-ES"/>
              </w:rPr>
              <w:t>G&amp;T</w:t>
            </w:r>
            <w:r w:rsidRPr="004E149B">
              <w:rPr>
                <w:rFonts w:ascii="Museo Sans 300" w:eastAsia="Times New Roman" w:hAnsi="Museo Sans 300"/>
                <w:sz w:val="20"/>
                <w:szCs w:val="20"/>
                <w:lang w:val="es-SV" w:eastAsia="es-ES"/>
              </w:rPr>
              <w:t xml:space="preserve"> CONTINENTAL</w:t>
            </w:r>
            <w:r w:rsidR="0055735D" w:rsidRPr="004E149B">
              <w:rPr>
                <w:rFonts w:ascii="Museo Sans 300" w:hAnsi="Museo Sans 300"/>
                <w:sz w:val="20"/>
                <w:szCs w:val="20"/>
                <w:lang w:val="es-SV"/>
              </w:rPr>
              <w:t xml:space="preserve"> EL SALVADOR, S.A.</w:t>
            </w:r>
            <w:r w:rsidR="008D4ED8" w:rsidRPr="004E149B">
              <w:rPr>
                <w:rFonts w:ascii="Museo Sans 300" w:hAnsi="Museo Sans 300" w:cs="Arial"/>
                <w:sz w:val="18"/>
                <w:szCs w:val="20"/>
                <w:lang w:val="es-SV"/>
              </w:rPr>
              <w:t xml:space="preserve"> (4)</w:t>
            </w:r>
          </w:p>
        </w:tc>
      </w:tr>
      <w:tr w:rsidR="00F37BFF" w:rsidRPr="004E149B" w14:paraId="41028833" w14:textId="77777777" w:rsidTr="003516B2">
        <w:trPr>
          <w:jc w:val="center"/>
        </w:trPr>
        <w:tc>
          <w:tcPr>
            <w:tcW w:w="1560" w:type="dxa"/>
          </w:tcPr>
          <w:p w14:paraId="79E9947D" w14:textId="77777777" w:rsidR="00F37BFF" w:rsidRPr="004E149B" w:rsidRDefault="00F37BFF" w:rsidP="00C552E2">
            <w:pPr>
              <w:widowControl/>
              <w:spacing w:before="60"/>
              <w:jc w:val="center"/>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lastRenderedPageBreak/>
              <w:t>08</w:t>
            </w:r>
          </w:p>
        </w:tc>
        <w:tc>
          <w:tcPr>
            <w:tcW w:w="6095" w:type="dxa"/>
          </w:tcPr>
          <w:p w14:paraId="10F2786C" w14:textId="77777777" w:rsidR="00F37BFF" w:rsidRPr="004E149B" w:rsidRDefault="00F37BFF" w:rsidP="00C552E2">
            <w:pPr>
              <w:widowControl/>
              <w:spacing w:before="60"/>
              <w:jc w:val="both"/>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BANCO PROMÉRICA</w:t>
            </w:r>
            <w:r w:rsidR="008D4ED8" w:rsidRPr="004E149B">
              <w:rPr>
                <w:rFonts w:ascii="Museo Sans 300" w:eastAsia="Times New Roman" w:hAnsi="Museo Sans 300"/>
                <w:sz w:val="20"/>
                <w:szCs w:val="20"/>
                <w:lang w:val="es-SV" w:eastAsia="es-ES"/>
              </w:rPr>
              <w:t>, S.A. (4)</w:t>
            </w:r>
          </w:p>
        </w:tc>
      </w:tr>
      <w:tr w:rsidR="00F37BFF" w:rsidRPr="004E149B" w14:paraId="08C235A8" w14:textId="77777777" w:rsidTr="003516B2">
        <w:trPr>
          <w:jc w:val="center"/>
        </w:trPr>
        <w:tc>
          <w:tcPr>
            <w:tcW w:w="1560" w:type="dxa"/>
          </w:tcPr>
          <w:p w14:paraId="192FD283" w14:textId="77777777" w:rsidR="00F37BFF" w:rsidRPr="004E149B" w:rsidRDefault="00F37BFF" w:rsidP="00C552E2">
            <w:pPr>
              <w:widowControl/>
              <w:spacing w:before="60"/>
              <w:jc w:val="center"/>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09</w:t>
            </w:r>
          </w:p>
        </w:tc>
        <w:tc>
          <w:tcPr>
            <w:tcW w:w="6095" w:type="dxa"/>
          </w:tcPr>
          <w:p w14:paraId="5AABB817" w14:textId="77777777" w:rsidR="00F37BFF" w:rsidRPr="004E149B" w:rsidRDefault="00F37BFF" w:rsidP="00C552E2">
            <w:pPr>
              <w:widowControl/>
              <w:spacing w:before="60"/>
              <w:jc w:val="both"/>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SCOTIABANK</w:t>
            </w:r>
          </w:p>
        </w:tc>
      </w:tr>
      <w:tr w:rsidR="00F37BFF" w:rsidRPr="004E149B" w14:paraId="5BE9FFD2" w14:textId="77777777" w:rsidTr="003516B2">
        <w:trPr>
          <w:jc w:val="center"/>
        </w:trPr>
        <w:tc>
          <w:tcPr>
            <w:tcW w:w="1560" w:type="dxa"/>
          </w:tcPr>
          <w:p w14:paraId="1D9125B5" w14:textId="77777777" w:rsidR="00F37BFF" w:rsidRPr="004E149B" w:rsidRDefault="00F37BFF" w:rsidP="00C552E2">
            <w:pPr>
              <w:widowControl/>
              <w:spacing w:before="60"/>
              <w:jc w:val="center"/>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10</w:t>
            </w:r>
          </w:p>
        </w:tc>
        <w:tc>
          <w:tcPr>
            <w:tcW w:w="6095" w:type="dxa"/>
          </w:tcPr>
          <w:p w14:paraId="646042A7" w14:textId="77777777" w:rsidR="00F37BFF" w:rsidRPr="004E149B" w:rsidRDefault="00F37BFF" w:rsidP="00C552E2">
            <w:pPr>
              <w:widowControl/>
              <w:spacing w:before="60"/>
              <w:jc w:val="both"/>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BANCO UNO</w:t>
            </w:r>
          </w:p>
        </w:tc>
      </w:tr>
      <w:tr w:rsidR="00F37BFF" w:rsidRPr="009A6074" w14:paraId="700E151D" w14:textId="77777777" w:rsidTr="003516B2">
        <w:trPr>
          <w:jc w:val="center"/>
        </w:trPr>
        <w:tc>
          <w:tcPr>
            <w:tcW w:w="1560" w:type="dxa"/>
          </w:tcPr>
          <w:p w14:paraId="3B07FE7F" w14:textId="77777777" w:rsidR="00F37BFF" w:rsidRPr="004E149B" w:rsidRDefault="00F37BFF" w:rsidP="00C552E2">
            <w:pPr>
              <w:widowControl/>
              <w:spacing w:before="60"/>
              <w:jc w:val="center"/>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11</w:t>
            </w:r>
          </w:p>
        </w:tc>
        <w:tc>
          <w:tcPr>
            <w:tcW w:w="6095" w:type="dxa"/>
          </w:tcPr>
          <w:p w14:paraId="3CBB147F" w14:textId="77777777" w:rsidR="00F37BFF" w:rsidRPr="004E149B" w:rsidRDefault="00F37BFF" w:rsidP="00C552E2">
            <w:pPr>
              <w:widowControl/>
              <w:spacing w:before="60"/>
              <w:jc w:val="both"/>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BANCO DE AMÉRICA CENTRAL</w:t>
            </w:r>
            <w:r w:rsidR="008D4ED8" w:rsidRPr="004E149B">
              <w:rPr>
                <w:rFonts w:ascii="Museo Sans 300" w:eastAsia="Times New Roman" w:hAnsi="Museo Sans 300"/>
                <w:sz w:val="20"/>
                <w:szCs w:val="20"/>
                <w:lang w:val="es-SV" w:eastAsia="es-ES"/>
              </w:rPr>
              <w:t>, S.A. (4)</w:t>
            </w:r>
          </w:p>
        </w:tc>
      </w:tr>
      <w:tr w:rsidR="00F37BFF" w:rsidRPr="004E149B" w14:paraId="331DABBB" w14:textId="77777777" w:rsidTr="003516B2">
        <w:trPr>
          <w:jc w:val="center"/>
        </w:trPr>
        <w:tc>
          <w:tcPr>
            <w:tcW w:w="1560" w:type="dxa"/>
          </w:tcPr>
          <w:p w14:paraId="674CF697" w14:textId="77777777" w:rsidR="00F37BFF" w:rsidRPr="004E149B" w:rsidRDefault="00F37BFF" w:rsidP="00C552E2">
            <w:pPr>
              <w:widowControl/>
              <w:spacing w:before="60"/>
              <w:jc w:val="center"/>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12</w:t>
            </w:r>
          </w:p>
        </w:tc>
        <w:tc>
          <w:tcPr>
            <w:tcW w:w="6095" w:type="dxa"/>
          </w:tcPr>
          <w:p w14:paraId="0E9CDED8" w14:textId="77777777" w:rsidR="00F37BFF" w:rsidRPr="004E149B" w:rsidRDefault="00F37BFF" w:rsidP="00C552E2">
            <w:pPr>
              <w:widowControl/>
              <w:spacing w:before="60"/>
              <w:jc w:val="both"/>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BANCO</w:t>
            </w:r>
            <w:r w:rsidR="009375FC" w:rsidRPr="004E149B">
              <w:rPr>
                <w:rFonts w:ascii="Museo Sans 300" w:eastAsia="Times New Roman" w:hAnsi="Museo Sans 300"/>
                <w:sz w:val="20"/>
                <w:szCs w:val="20"/>
                <w:lang w:val="es-SV" w:eastAsia="es-ES"/>
              </w:rPr>
              <w:t xml:space="preserve"> ATLÁNTIDA</w:t>
            </w:r>
            <w:r w:rsidR="0055735D" w:rsidRPr="004E149B">
              <w:rPr>
                <w:rFonts w:ascii="Museo Sans 300" w:hAnsi="Museo Sans 300"/>
                <w:sz w:val="20"/>
                <w:szCs w:val="20"/>
                <w:lang w:val="es-SV"/>
              </w:rPr>
              <w:t xml:space="preserve"> EL SALVADOR, S.A. </w:t>
            </w:r>
            <w:r w:rsidRPr="004E149B">
              <w:rPr>
                <w:rFonts w:ascii="Museo Sans 300" w:eastAsia="Times New Roman" w:hAnsi="Museo Sans 300"/>
                <w:sz w:val="20"/>
                <w:szCs w:val="20"/>
                <w:lang w:val="es-SV" w:eastAsia="es-ES"/>
              </w:rPr>
              <w:t xml:space="preserve"> </w:t>
            </w:r>
            <w:r w:rsidR="00DC4288" w:rsidRPr="004E149B">
              <w:rPr>
                <w:rFonts w:ascii="Museo Sans 300" w:eastAsia="Times New Roman" w:hAnsi="Museo Sans 300"/>
                <w:sz w:val="20"/>
                <w:szCs w:val="20"/>
                <w:lang w:val="es-SV" w:eastAsia="es-ES"/>
              </w:rPr>
              <w:t>(3)</w:t>
            </w:r>
            <w:r w:rsidR="008D4ED8" w:rsidRPr="004E149B">
              <w:rPr>
                <w:rFonts w:ascii="Museo Sans 300" w:eastAsia="Times New Roman" w:hAnsi="Museo Sans 300"/>
                <w:sz w:val="20"/>
                <w:szCs w:val="20"/>
                <w:lang w:val="es-SV" w:eastAsia="es-ES"/>
              </w:rPr>
              <w:t xml:space="preserve"> (4)</w:t>
            </w:r>
          </w:p>
        </w:tc>
      </w:tr>
      <w:tr w:rsidR="00F37BFF" w:rsidRPr="009A6074" w14:paraId="6855D246" w14:textId="77777777" w:rsidTr="003516B2">
        <w:trPr>
          <w:jc w:val="center"/>
        </w:trPr>
        <w:tc>
          <w:tcPr>
            <w:tcW w:w="1560" w:type="dxa"/>
          </w:tcPr>
          <w:p w14:paraId="145205AB" w14:textId="77777777" w:rsidR="00F37BFF" w:rsidRPr="004E149B" w:rsidRDefault="00F37BFF" w:rsidP="00C552E2">
            <w:pPr>
              <w:widowControl/>
              <w:spacing w:before="60"/>
              <w:jc w:val="center"/>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13</w:t>
            </w:r>
          </w:p>
        </w:tc>
        <w:tc>
          <w:tcPr>
            <w:tcW w:w="6095" w:type="dxa"/>
          </w:tcPr>
          <w:p w14:paraId="29B037B5" w14:textId="77777777" w:rsidR="00F37BFF" w:rsidRPr="004E149B" w:rsidRDefault="00F37BFF" w:rsidP="00C552E2">
            <w:pPr>
              <w:widowControl/>
              <w:spacing w:before="60"/>
              <w:jc w:val="both"/>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FIRST COMERCIAL BANK-SUCURSAL EL SALVADOR</w:t>
            </w:r>
          </w:p>
        </w:tc>
      </w:tr>
      <w:tr w:rsidR="00F37BFF" w:rsidRPr="004E149B" w14:paraId="59B245B3" w14:textId="77777777" w:rsidTr="003516B2">
        <w:trPr>
          <w:jc w:val="center"/>
        </w:trPr>
        <w:tc>
          <w:tcPr>
            <w:tcW w:w="1560" w:type="dxa"/>
          </w:tcPr>
          <w:p w14:paraId="3F70B81F" w14:textId="77777777" w:rsidR="00F37BFF" w:rsidRPr="004E149B" w:rsidRDefault="00F37BFF" w:rsidP="00C552E2">
            <w:pPr>
              <w:widowControl/>
              <w:spacing w:before="60"/>
              <w:jc w:val="center"/>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14</w:t>
            </w:r>
          </w:p>
        </w:tc>
        <w:tc>
          <w:tcPr>
            <w:tcW w:w="6095" w:type="dxa"/>
          </w:tcPr>
          <w:p w14:paraId="62545E4B" w14:textId="77777777" w:rsidR="00F37BFF" w:rsidRPr="004E149B" w:rsidRDefault="00F37BFF" w:rsidP="00C552E2">
            <w:pPr>
              <w:widowControl/>
              <w:spacing w:before="60"/>
              <w:jc w:val="both"/>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BANK OF NEW YORK</w:t>
            </w:r>
          </w:p>
        </w:tc>
      </w:tr>
      <w:tr w:rsidR="00F37BFF" w:rsidRPr="004E149B" w14:paraId="32CBA459" w14:textId="77777777" w:rsidTr="003516B2">
        <w:trPr>
          <w:jc w:val="center"/>
        </w:trPr>
        <w:tc>
          <w:tcPr>
            <w:tcW w:w="1560" w:type="dxa"/>
          </w:tcPr>
          <w:p w14:paraId="2728D7CB" w14:textId="77777777" w:rsidR="00F37BFF" w:rsidRPr="004E149B" w:rsidRDefault="00F37BFF" w:rsidP="00C552E2">
            <w:pPr>
              <w:widowControl/>
              <w:spacing w:before="60"/>
              <w:jc w:val="center"/>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15</w:t>
            </w:r>
          </w:p>
        </w:tc>
        <w:tc>
          <w:tcPr>
            <w:tcW w:w="6095" w:type="dxa"/>
          </w:tcPr>
          <w:p w14:paraId="64EB5292" w14:textId="77777777" w:rsidR="00F37BFF" w:rsidRPr="004E149B" w:rsidDel="005725F0" w:rsidRDefault="00F37BFF" w:rsidP="00C552E2">
            <w:pPr>
              <w:widowControl/>
              <w:spacing w:before="60"/>
              <w:jc w:val="both"/>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STATE STREET</w:t>
            </w:r>
          </w:p>
        </w:tc>
      </w:tr>
      <w:tr w:rsidR="00F37BFF" w:rsidRPr="004E149B" w14:paraId="4E9D3128" w14:textId="77777777" w:rsidTr="003516B2">
        <w:trPr>
          <w:jc w:val="center"/>
        </w:trPr>
        <w:tc>
          <w:tcPr>
            <w:tcW w:w="1560" w:type="dxa"/>
          </w:tcPr>
          <w:p w14:paraId="496CC718" w14:textId="77777777" w:rsidR="00F37BFF" w:rsidRPr="004E149B" w:rsidRDefault="00F37BFF" w:rsidP="00C552E2">
            <w:pPr>
              <w:widowControl/>
              <w:spacing w:before="60"/>
              <w:jc w:val="center"/>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16</w:t>
            </w:r>
          </w:p>
        </w:tc>
        <w:tc>
          <w:tcPr>
            <w:tcW w:w="6095" w:type="dxa"/>
          </w:tcPr>
          <w:p w14:paraId="6D1EB89C" w14:textId="77777777" w:rsidR="00F37BFF" w:rsidRPr="004E149B" w:rsidRDefault="00F37BFF" w:rsidP="00C552E2">
            <w:pPr>
              <w:widowControl/>
              <w:spacing w:before="60"/>
              <w:jc w:val="both"/>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CLEAR STREAM</w:t>
            </w:r>
          </w:p>
        </w:tc>
      </w:tr>
      <w:tr w:rsidR="00F37BFF" w:rsidRPr="004E149B" w14:paraId="409A133E" w14:textId="77777777" w:rsidTr="003516B2">
        <w:trPr>
          <w:jc w:val="center"/>
        </w:trPr>
        <w:tc>
          <w:tcPr>
            <w:tcW w:w="1560" w:type="dxa"/>
          </w:tcPr>
          <w:p w14:paraId="7F73A85D" w14:textId="77777777" w:rsidR="00F37BFF" w:rsidRPr="004E149B" w:rsidRDefault="00F37BFF" w:rsidP="00C552E2">
            <w:pPr>
              <w:widowControl/>
              <w:spacing w:before="60"/>
              <w:jc w:val="center"/>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17</w:t>
            </w:r>
          </w:p>
        </w:tc>
        <w:tc>
          <w:tcPr>
            <w:tcW w:w="6095" w:type="dxa"/>
          </w:tcPr>
          <w:p w14:paraId="130EFA03" w14:textId="77777777" w:rsidR="00F37BFF" w:rsidRPr="004E149B" w:rsidDel="005725F0" w:rsidRDefault="00F37BFF" w:rsidP="00C552E2">
            <w:pPr>
              <w:widowControl/>
              <w:spacing w:before="60"/>
              <w:jc w:val="both"/>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 xml:space="preserve">JP MORGAN </w:t>
            </w:r>
          </w:p>
        </w:tc>
      </w:tr>
      <w:tr w:rsidR="00122A02" w:rsidRPr="004E149B" w14:paraId="2502E6B2" w14:textId="77777777" w:rsidTr="003516B2">
        <w:trPr>
          <w:jc w:val="center"/>
        </w:trPr>
        <w:tc>
          <w:tcPr>
            <w:tcW w:w="1560" w:type="dxa"/>
          </w:tcPr>
          <w:p w14:paraId="71E0F64E" w14:textId="77777777" w:rsidR="00122A02" w:rsidRPr="004E149B" w:rsidRDefault="00122A02" w:rsidP="00122A02">
            <w:pPr>
              <w:widowControl/>
              <w:spacing w:before="60"/>
              <w:jc w:val="center"/>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18</w:t>
            </w:r>
          </w:p>
        </w:tc>
        <w:tc>
          <w:tcPr>
            <w:tcW w:w="6095" w:type="dxa"/>
          </w:tcPr>
          <w:p w14:paraId="5E5604CC" w14:textId="77777777" w:rsidR="00122A02" w:rsidRPr="004E149B" w:rsidRDefault="00122A02" w:rsidP="00122A02">
            <w:pPr>
              <w:widowControl/>
              <w:spacing w:before="60"/>
              <w:jc w:val="both"/>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BANCO ABANK, S.A. (4)</w:t>
            </w:r>
          </w:p>
        </w:tc>
      </w:tr>
      <w:tr w:rsidR="00122A02" w:rsidRPr="009A6074" w14:paraId="704EA5AB" w14:textId="77777777" w:rsidTr="003516B2">
        <w:trPr>
          <w:jc w:val="center"/>
        </w:trPr>
        <w:tc>
          <w:tcPr>
            <w:tcW w:w="1560" w:type="dxa"/>
          </w:tcPr>
          <w:p w14:paraId="7B58F34E" w14:textId="77777777" w:rsidR="00122A02" w:rsidRPr="004E149B" w:rsidRDefault="00122A02" w:rsidP="00122A02">
            <w:pPr>
              <w:widowControl/>
              <w:spacing w:before="60"/>
              <w:jc w:val="center"/>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19</w:t>
            </w:r>
          </w:p>
        </w:tc>
        <w:tc>
          <w:tcPr>
            <w:tcW w:w="6095" w:type="dxa"/>
          </w:tcPr>
          <w:p w14:paraId="1E7B03D4" w14:textId="77777777" w:rsidR="00122A02" w:rsidRPr="004E149B" w:rsidRDefault="00122A02" w:rsidP="00122A02">
            <w:pPr>
              <w:widowControl/>
              <w:spacing w:before="60"/>
              <w:jc w:val="both"/>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BANCO AZUL DE EL SALVADOR, S.A. (4)</w:t>
            </w:r>
          </w:p>
        </w:tc>
      </w:tr>
      <w:tr w:rsidR="00122A02" w:rsidRPr="009A6074" w14:paraId="64ECF4D2" w14:textId="77777777" w:rsidTr="003516B2">
        <w:trPr>
          <w:jc w:val="center"/>
        </w:trPr>
        <w:tc>
          <w:tcPr>
            <w:tcW w:w="1560" w:type="dxa"/>
          </w:tcPr>
          <w:p w14:paraId="1436802B" w14:textId="77777777" w:rsidR="00122A02" w:rsidRPr="004E149B" w:rsidRDefault="00122A02" w:rsidP="00122A02">
            <w:pPr>
              <w:widowControl/>
              <w:spacing w:before="60"/>
              <w:jc w:val="center"/>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20</w:t>
            </w:r>
          </w:p>
        </w:tc>
        <w:tc>
          <w:tcPr>
            <w:tcW w:w="6095" w:type="dxa"/>
          </w:tcPr>
          <w:p w14:paraId="09DFAC98" w14:textId="77777777" w:rsidR="00122A02" w:rsidRPr="004E149B" w:rsidRDefault="00122A02" w:rsidP="00122A02">
            <w:pPr>
              <w:widowControl/>
              <w:spacing w:before="60"/>
              <w:jc w:val="both"/>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BANCO INDUSTRIAL EL SALVADOR, S.A. (4)</w:t>
            </w:r>
          </w:p>
        </w:tc>
      </w:tr>
      <w:tr w:rsidR="00122A02" w:rsidRPr="009A6074" w14:paraId="49CB4802" w14:textId="77777777" w:rsidTr="003516B2">
        <w:trPr>
          <w:jc w:val="center"/>
        </w:trPr>
        <w:tc>
          <w:tcPr>
            <w:tcW w:w="1560" w:type="dxa"/>
          </w:tcPr>
          <w:p w14:paraId="7178FF91" w14:textId="77777777" w:rsidR="00122A02" w:rsidRPr="004E149B" w:rsidRDefault="00122A02" w:rsidP="00122A02">
            <w:pPr>
              <w:widowControl/>
              <w:spacing w:before="60"/>
              <w:jc w:val="center"/>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21</w:t>
            </w:r>
          </w:p>
        </w:tc>
        <w:tc>
          <w:tcPr>
            <w:tcW w:w="6095" w:type="dxa"/>
          </w:tcPr>
          <w:p w14:paraId="49F1515D" w14:textId="77777777" w:rsidR="00122A02" w:rsidRPr="004E149B" w:rsidRDefault="00122A02" w:rsidP="00122A02">
            <w:pPr>
              <w:widowControl/>
              <w:spacing w:before="60"/>
              <w:jc w:val="both"/>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BANCO DE DESARROLLO DE LA REPÚBLICA DE EL SALVADOR (4)</w:t>
            </w:r>
          </w:p>
        </w:tc>
      </w:tr>
      <w:tr w:rsidR="00122A02" w:rsidRPr="009A6074" w14:paraId="0CDAFBC5" w14:textId="77777777" w:rsidTr="003516B2">
        <w:trPr>
          <w:jc w:val="center"/>
        </w:trPr>
        <w:tc>
          <w:tcPr>
            <w:tcW w:w="1560" w:type="dxa"/>
          </w:tcPr>
          <w:p w14:paraId="16964BCC" w14:textId="77777777" w:rsidR="00122A02" w:rsidRPr="004E149B" w:rsidRDefault="00122A02" w:rsidP="00122A02">
            <w:pPr>
              <w:widowControl/>
              <w:spacing w:before="60"/>
              <w:jc w:val="center"/>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22</w:t>
            </w:r>
          </w:p>
        </w:tc>
        <w:tc>
          <w:tcPr>
            <w:tcW w:w="6095" w:type="dxa"/>
          </w:tcPr>
          <w:p w14:paraId="1EE68723" w14:textId="77777777" w:rsidR="00122A02" w:rsidRPr="004E149B" w:rsidRDefault="00122A02" w:rsidP="00122A02">
            <w:pPr>
              <w:widowControl/>
              <w:spacing w:before="60"/>
              <w:jc w:val="both"/>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BANCO DE DESARROLLO RURAL, SOCIEDAD ANÓNIMA (4)</w:t>
            </w:r>
          </w:p>
        </w:tc>
      </w:tr>
      <w:tr w:rsidR="00122A02" w:rsidRPr="009A6074" w14:paraId="68FB81B4" w14:textId="77777777" w:rsidTr="003516B2">
        <w:trPr>
          <w:jc w:val="center"/>
        </w:trPr>
        <w:tc>
          <w:tcPr>
            <w:tcW w:w="1560" w:type="dxa"/>
          </w:tcPr>
          <w:p w14:paraId="47F974EE" w14:textId="77777777" w:rsidR="00122A02" w:rsidRPr="004E149B" w:rsidRDefault="00122A02" w:rsidP="00122A02">
            <w:pPr>
              <w:widowControl/>
              <w:spacing w:before="60"/>
              <w:jc w:val="center"/>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23</w:t>
            </w:r>
          </w:p>
        </w:tc>
        <w:tc>
          <w:tcPr>
            <w:tcW w:w="6095" w:type="dxa"/>
          </w:tcPr>
          <w:p w14:paraId="4807A96C" w14:textId="77777777" w:rsidR="00122A02" w:rsidRPr="004E149B" w:rsidRDefault="00122A02" w:rsidP="00122A02">
            <w:pPr>
              <w:widowControl/>
              <w:spacing w:before="60"/>
              <w:jc w:val="both"/>
              <w:rPr>
                <w:rFonts w:ascii="Museo Sans 300" w:eastAsia="Times New Roman" w:hAnsi="Museo Sans 300"/>
                <w:sz w:val="20"/>
                <w:szCs w:val="20"/>
                <w:lang w:val="es-SV" w:eastAsia="es-ES"/>
              </w:rPr>
            </w:pPr>
            <w:r w:rsidRPr="004E149B">
              <w:rPr>
                <w:rFonts w:ascii="Museo Sans 300" w:eastAsia="Times New Roman" w:hAnsi="Museo Sans 300"/>
                <w:sz w:val="20"/>
                <w:szCs w:val="20"/>
                <w:lang w:val="es-SV" w:eastAsia="es-ES"/>
              </w:rPr>
              <w:t>BANCO DE LOS TRABAJADORES SALVADOREÑOS, S.C. DE R.L. DE C.V. (4)</w:t>
            </w:r>
          </w:p>
        </w:tc>
      </w:tr>
    </w:tbl>
    <w:p w14:paraId="13ABBEB2" w14:textId="77777777" w:rsidR="00C552E2" w:rsidRPr="004E149B" w:rsidRDefault="00C552E2" w:rsidP="003516B2">
      <w:pPr>
        <w:widowControl/>
        <w:jc w:val="both"/>
        <w:rPr>
          <w:rFonts w:ascii="Museo Sans 300" w:eastAsia="Times New Roman" w:hAnsi="Museo Sans 300"/>
          <w:lang w:val="es-SV" w:eastAsia="es-ES"/>
        </w:rPr>
      </w:pPr>
    </w:p>
    <w:p w14:paraId="3EBF6025" w14:textId="77777777" w:rsidR="00F37BFF" w:rsidRPr="004E149B" w:rsidRDefault="00F37BFF" w:rsidP="00F37BFF">
      <w:pPr>
        <w:widowControl/>
        <w:spacing w:after="120"/>
        <w:jc w:val="both"/>
        <w:rPr>
          <w:rFonts w:ascii="Museo Sans 300" w:eastAsia="Times New Roman" w:hAnsi="Museo Sans 300"/>
          <w:lang w:val="es-SV" w:eastAsia="es-ES"/>
        </w:rPr>
      </w:pPr>
      <w:r w:rsidRPr="004E149B">
        <w:rPr>
          <w:rFonts w:ascii="Museo Sans 300" w:eastAsia="Times New Roman" w:hAnsi="Museo Sans 300"/>
          <w:lang w:val="es-SV" w:eastAsia="es-ES"/>
        </w:rPr>
        <w:t>Generando las cuentas</w:t>
      </w:r>
      <w:r w:rsidR="003859B5" w:rsidRPr="004E149B">
        <w:rPr>
          <w:rFonts w:ascii="Museo Sans 300" w:eastAsia="Times New Roman" w:hAnsi="Museo Sans 300"/>
          <w:lang w:val="es-SV" w:eastAsia="es-ES"/>
        </w:rPr>
        <w:t xml:space="preserve"> de detalle</w:t>
      </w:r>
      <w:r w:rsidRPr="004E149B">
        <w:rPr>
          <w:rFonts w:ascii="Museo Sans 300" w:eastAsia="Times New Roman" w:hAnsi="Museo Sans 300"/>
          <w:lang w:val="es-SV" w:eastAsia="es-ES"/>
        </w:rPr>
        <w:t xml:space="preserve"> de manera inmediata al banco que corresponde, </w:t>
      </w:r>
      <w:proofErr w:type="gramStart"/>
      <w:r w:rsidRPr="004E149B">
        <w:rPr>
          <w:rFonts w:ascii="Museo Sans 300" w:eastAsia="Times New Roman" w:hAnsi="Museo Sans 300"/>
          <w:lang w:val="es-SV" w:eastAsia="es-ES"/>
        </w:rPr>
        <w:t>como</w:t>
      </w:r>
      <w:proofErr w:type="gramEnd"/>
      <w:r w:rsidRPr="004E149B">
        <w:rPr>
          <w:rFonts w:ascii="Museo Sans 300" w:eastAsia="Times New Roman" w:hAnsi="Museo Sans 300"/>
          <w:lang w:val="es-SV" w:eastAsia="es-ES"/>
        </w:rPr>
        <w:t xml:space="preserve"> por ejemplo:</w:t>
      </w:r>
      <w:r w:rsidR="00CE3B67" w:rsidRPr="004E149B">
        <w:rPr>
          <w:rFonts w:ascii="Museo Sans 300" w:eastAsia="Times New Roman" w:hAnsi="Museo Sans 300"/>
          <w:lang w:val="es-SV" w:eastAsia="es-ES"/>
        </w:rPr>
        <w:t xml:space="preserve">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195"/>
        <w:gridCol w:w="2663"/>
        <w:gridCol w:w="425"/>
        <w:gridCol w:w="425"/>
        <w:gridCol w:w="3969"/>
      </w:tblGrid>
      <w:tr w:rsidR="00F37BFF" w:rsidRPr="004E149B" w14:paraId="00EBE093" w14:textId="77777777" w:rsidTr="00122A02">
        <w:trPr>
          <w:trHeight w:val="187"/>
          <w:tblHeader/>
          <w:jc w:val="center"/>
        </w:trPr>
        <w:tc>
          <w:tcPr>
            <w:tcW w:w="1195" w:type="dxa"/>
          </w:tcPr>
          <w:p w14:paraId="4ED84F18" w14:textId="77777777" w:rsidR="00F37BFF" w:rsidRPr="004E149B" w:rsidRDefault="00F37BFF" w:rsidP="00F37BFF">
            <w:pPr>
              <w:widowControl/>
              <w:spacing w:before="60" w:after="60"/>
              <w:rPr>
                <w:rFonts w:ascii="Museo Sans 300" w:eastAsia="Times New Roman" w:hAnsi="Museo Sans 300"/>
                <w:b/>
                <w:snapToGrid w:val="0"/>
                <w:sz w:val="20"/>
                <w:lang w:val="es-SV" w:eastAsia="es-ES"/>
              </w:rPr>
            </w:pPr>
            <w:r w:rsidRPr="004E149B">
              <w:rPr>
                <w:rFonts w:ascii="Museo Sans 300" w:eastAsia="Times New Roman" w:hAnsi="Museo Sans 300"/>
                <w:b/>
                <w:snapToGrid w:val="0"/>
                <w:sz w:val="20"/>
                <w:lang w:val="es-SV" w:eastAsia="es-ES"/>
              </w:rPr>
              <w:t>CÓDIGO</w:t>
            </w:r>
          </w:p>
        </w:tc>
        <w:tc>
          <w:tcPr>
            <w:tcW w:w="2663" w:type="dxa"/>
          </w:tcPr>
          <w:p w14:paraId="5B5F3BE3" w14:textId="77777777" w:rsidR="00F37BFF" w:rsidRPr="004E149B" w:rsidRDefault="00F37BFF" w:rsidP="00F37BFF">
            <w:pPr>
              <w:widowControl/>
              <w:spacing w:before="60" w:after="60"/>
              <w:rPr>
                <w:rFonts w:ascii="Museo Sans 300" w:eastAsia="Times New Roman" w:hAnsi="Museo Sans 300"/>
                <w:b/>
                <w:snapToGrid w:val="0"/>
                <w:sz w:val="20"/>
                <w:lang w:val="es-SV" w:eastAsia="es-ES"/>
              </w:rPr>
            </w:pPr>
            <w:r w:rsidRPr="004E149B">
              <w:rPr>
                <w:rFonts w:ascii="Museo Sans 300" w:eastAsia="Times New Roman" w:hAnsi="Museo Sans 300"/>
                <w:b/>
                <w:snapToGrid w:val="0"/>
                <w:sz w:val="20"/>
                <w:lang w:val="es-SV" w:eastAsia="es-ES"/>
              </w:rPr>
              <w:t>TIPO</w:t>
            </w:r>
          </w:p>
        </w:tc>
        <w:tc>
          <w:tcPr>
            <w:tcW w:w="4819" w:type="dxa"/>
            <w:gridSpan w:val="3"/>
          </w:tcPr>
          <w:p w14:paraId="6F894A14" w14:textId="77777777" w:rsidR="00F37BFF" w:rsidRPr="004E149B" w:rsidRDefault="00F37BFF" w:rsidP="00F37BFF">
            <w:pPr>
              <w:widowControl/>
              <w:spacing w:before="60" w:after="60"/>
              <w:rPr>
                <w:rFonts w:ascii="Museo Sans 300" w:eastAsia="Times New Roman" w:hAnsi="Museo Sans 300"/>
                <w:b/>
                <w:snapToGrid w:val="0"/>
                <w:sz w:val="20"/>
                <w:lang w:val="es-SV" w:eastAsia="es-ES"/>
              </w:rPr>
            </w:pPr>
            <w:r w:rsidRPr="004E149B">
              <w:rPr>
                <w:rFonts w:ascii="Museo Sans 300" w:eastAsia="Times New Roman" w:hAnsi="Museo Sans 300"/>
                <w:b/>
                <w:snapToGrid w:val="0"/>
                <w:sz w:val="20"/>
                <w:lang w:val="es-SV" w:eastAsia="es-ES"/>
              </w:rPr>
              <w:t>DESCRIPCIÓN</w:t>
            </w:r>
          </w:p>
        </w:tc>
      </w:tr>
      <w:tr w:rsidR="00F37BFF" w:rsidRPr="004E149B" w14:paraId="291B8D87" w14:textId="77777777" w:rsidTr="00122A02">
        <w:trPr>
          <w:trHeight w:val="187"/>
          <w:jc w:val="center"/>
        </w:trPr>
        <w:tc>
          <w:tcPr>
            <w:tcW w:w="1195" w:type="dxa"/>
          </w:tcPr>
          <w:p w14:paraId="74130BE4" w14:textId="77777777" w:rsidR="00F37BFF" w:rsidRPr="004E149B" w:rsidRDefault="00F37BFF" w:rsidP="00F37BFF">
            <w:pPr>
              <w:widowControl/>
              <w:spacing w:before="60" w:after="60"/>
              <w:rPr>
                <w:rFonts w:ascii="Museo Sans 300" w:eastAsia="Times New Roman" w:hAnsi="Museo Sans 300"/>
                <w:snapToGrid w:val="0"/>
                <w:sz w:val="20"/>
                <w:lang w:val="es-SV" w:eastAsia="es-ES"/>
              </w:rPr>
            </w:pPr>
            <w:r w:rsidRPr="004E149B">
              <w:rPr>
                <w:rFonts w:ascii="Museo Sans 300" w:eastAsia="Times New Roman" w:hAnsi="Museo Sans 300"/>
                <w:snapToGrid w:val="0"/>
                <w:sz w:val="20"/>
                <w:lang w:val="es-SV" w:eastAsia="es-ES"/>
              </w:rPr>
              <w:t xml:space="preserve">1110 </w:t>
            </w:r>
          </w:p>
        </w:tc>
        <w:tc>
          <w:tcPr>
            <w:tcW w:w="2663" w:type="dxa"/>
          </w:tcPr>
          <w:p w14:paraId="19BC1547" w14:textId="77777777" w:rsidR="00F37BFF" w:rsidRPr="004E149B" w:rsidRDefault="00F37BFF" w:rsidP="00CE3B67">
            <w:pPr>
              <w:widowControl/>
              <w:spacing w:before="60" w:after="60"/>
              <w:rPr>
                <w:rFonts w:ascii="Museo Sans 300" w:eastAsia="Times New Roman" w:hAnsi="Museo Sans 300"/>
                <w:snapToGrid w:val="0"/>
                <w:sz w:val="20"/>
                <w:lang w:val="es-SV" w:eastAsia="es-ES"/>
              </w:rPr>
            </w:pPr>
            <w:r w:rsidRPr="004E149B">
              <w:rPr>
                <w:rFonts w:ascii="Museo Sans 300" w:eastAsia="Times New Roman" w:hAnsi="Museo Sans 300"/>
                <w:snapToGrid w:val="0"/>
                <w:sz w:val="20"/>
                <w:lang w:val="es-SV" w:eastAsia="es-ES"/>
              </w:rPr>
              <w:t xml:space="preserve">SUB-CUENTA </w:t>
            </w:r>
            <w:r w:rsidR="004D6470" w:rsidRPr="004E149B">
              <w:rPr>
                <w:rFonts w:ascii="Museo Sans 300" w:eastAsia="Times New Roman" w:hAnsi="Museo Sans 300"/>
                <w:snapToGrid w:val="0"/>
                <w:sz w:val="20"/>
                <w:lang w:val="es-SV" w:eastAsia="es-ES"/>
              </w:rPr>
              <w:t>(4)</w:t>
            </w:r>
          </w:p>
        </w:tc>
        <w:tc>
          <w:tcPr>
            <w:tcW w:w="4819" w:type="dxa"/>
            <w:gridSpan w:val="3"/>
          </w:tcPr>
          <w:p w14:paraId="5F8915F0" w14:textId="77777777" w:rsidR="00F37BFF" w:rsidRPr="004E149B" w:rsidRDefault="00F37BFF" w:rsidP="00F37BFF">
            <w:pPr>
              <w:widowControl/>
              <w:spacing w:before="60" w:after="60"/>
              <w:rPr>
                <w:rFonts w:ascii="Museo Sans 300" w:eastAsia="Times New Roman" w:hAnsi="Museo Sans 300"/>
                <w:strike/>
                <w:snapToGrid w:val="0"/>
                <w:sz w:val="20"/>
                <w:lang w:val="es-SV" w:eastAsia="es-ES"/>
              </w:rPr>
            </w:pPr>
            <w:r w:rsidRPr="004E149B">
              <w:rPr>
                <w:rFonts w:ascii="Museo Sans 300" w:eastAsia="Times New Roman" w:hAnsi="Museo Sans 300"/>
                <w:snapToGrid w:val="0"/>
                <w:sz w:val="20"/>
                <w:lang w:val="es-SV" w:eastAsia="es-ES"/>
              </w:rPr>
              <w:t>BANCOS CUENTA CORRIENTE</w:t>
            </w:r>
            <w:r w:rsidR="00752DDD" w:rsidRPr="004E149B">
              <w:rPr>
                <w:rFonts w:ascii="Museo Sans 300" w:eastAsia="Times New Roman" w:hAnsi="Museo Sans 300"/>
                <w:snapToGrid w:val="0"/>
                <w:sz w:val="20"/>
                <w:lang w:val="es-SV" w:eastAsia="es-ES"/>
              </w:rPr>
              <w:t xml:space="preserve"> </w:t>
            </w:r>
            <w:r w:rsidRPr="004E149B">
              <w:rPr>
                <w:rFonts w:ascii="Museo Sans 300" w:eastAsia="Times New Roman" w:hAnsi="Museo Sans 300"/>
                <w:snapToGrid w:val="0"/>
                <w:sz w:val="20"/>
                <w:lang w:val="es-SV" w:eastAsia="es-ES"/>
              </w:rPr>
              <w:t>(3)</w:t>
            </w:r>
            <w:r w:rsidR="00CE3B67" w:rsidRPr="004E149B">
              <w:rPr>
                <w:rFonts w:ascii="Museo Sans 300" w:eastAsia="Times New Roman" w:hAnsi="Museo Sans 300"/>
                <w:snapToGrid w:val="0"/>
                <w:sz w:val="20"/>
                <w:lang w:val="es-SV" w:eastAsia="es-ES"/>
              </w:rPr>
              <w:t xml:space="preserve"> </w:t>
            </w:r>
          </w:p>
        </w:tc>
      </w:tr>
      <w:tr w:rsidR="00F37BFF" w:rsidRPr="004E149B" w14:paraId="4089539D" w14:textId="77777777" w:rsidTr="00122A02">
        <w:trPr>
          <w:trHeight w:val="187"/>
          <w:jc w:val="center"/>
        </w:trPr>
        <w:tc>
          <w:tcPr>
            <w:tcW w:w="1195" w:type="dxa"/>
          </w:tcPr>
          <w:p w14:paraId="211138C1" w14:textId="77777777" w:rsidR="00F37BFF" w:rsidRPr="004E149B" w:rsidRDefault="00F37BFF" w:rsidP="00F37BFF">
            <w:pPr>
              <w:widowControl/>
              <w:spacing w:before="60" w:after="60"/>
              <w:rPr>
                <w:rFonts w:ascii="Museo Sans 300" w:eastAsia="Times New Roman" w:hAnsi="Museo Sans 300"/>
                <w:strike/>
                <w:snapToGrid w:val="0"/>
                <w:sz w:val="20"/>
                <w:lang w:val="es-SV" w:eastAsia="es-ES"/>
              </w:rPr>
            </w:pPr>
            <w:r w:rsidRPr="004E149B">
              <w:rPr>
                <w:rFonts w:ascii="Museo Sans 300" w:eastAsia="Times New Roman" w:hAnsi="Museo Sans 300"/>
                <w:snapToGrid w:val="0"/>
                <w:sz w:val="20"/>
                <w:lang w:val="es-SV" w:eastAsia="es-ES"/>
              </w:rPr>
              <w:t>1110000</w:t>
            </w:r>
          </w:p>
        </w:tc>
        <w:tc>
          <w:tcPr>
            <w:tcW w:w="2663" w:type="dxa"/>
          </w:tcPr>
          <w:p w14:paraId="2CBB0D3F" w14:textId="77777777" w:rsidR="00F37BFF" w:rsidRPr="004E149B" w:rsidRDefault="00F37BFF" w:rsidP="00CE3B67">
            <w:pPr>
              <w:widowControl/>
              <w:spacing w:before="60" w:after="60"/>
              <w:rPr>
                <w:rFonts w:ascii="Museo Sans 300" w:eastAsia="Times New Roman" w:hAnsi="Museo Sans 300"/>
                <w:snapToGrid w:val="0"/>
                <w:sz w:val="20"/>
                <w:lang w:val="es-SV" w:eastAsia="es-ES"/>
              </w:rPr>
            </w:pPr>
            <w:r w:rsidRPr="004E149B">
              <w:rPr>
                <w:rFonts w:ascii="Museo Sans 300" w:eastAsia="Times New Roman" w:hAnsi="Museo Sans 300"/>
                <w:snapToGrid w:val="0"/>
                <w:sz w:val="20"/>
                <w:lang w:val="es-SV" w:eastAsia="es-ES"/>
              </w:rPr>
              <w:t>SUB-</w:t>
            </w:r>
            <w:r w:rsidR="00CE3B67" w:rsidRPr="004E149B">
              <w:rPr>
                <w:rFonts w:ascii="Museo Sans 300" w:eastAsia="Times New Roman" w:hAnsi="Museo Sans 300"/>
                <w:snapToGrid w:val="0"/>
                <w:sz w:val="20"/>
                <w:lang w:val="es-SV" w:eastAsia="es-ES"/>
              </w:rPr>
              <w:t>SUB</w:t>
            </w:r>
            <w:r w:rsidRPr="004E149B">
              <w:rPr>
                <w:rFonts w:ascii="Museo Sans 300" w:eastAsia="Times New Roman" w:hAnsi="Museo Sans 300"/>
                <w:snapToGrid w:val="0"/>
                <w:sz w:val="20"/>
                <w:lang w:val="es-SV" w:eastAsia="es-ES"/>
              </w:rPr>
              <w:t xml:space="preserve">CUENTA </w:t>
            </w:r>
            <w:r w:rsidR="004D6470" w:rsidRPr="004E149B">
              <w:rPr>
                <w:rFonts w:ascii="Museo Sans 300" w:eastAsia="Times New Roman" w:hAnsi="Museo Sans 300"/>
                <w:snapToGrid w:val="0"/>
                <w:sz w:val="20"/>
                <w:lang w:val="es-SV" w:eastAsia="es-ES"/>
              </w:rPr>
              <w:t>(4)</w:t>
            </w:r>
          </w:p>
        </w:tc>
        <w:tc>
          <w:tcPr>
            <w:tcW w:w="425" w:type="dxa"/>
          </w:tcPr>
          <w:p w14:paraId="1EF7E828" w14:textId="77777777" w:rsidR="00F37BFF" w:rsidRPr="004E149B" w:rsidRDefault="00F37BFF" w:rsidP="00F37BFF">
            <w:pPr>
              <w:widowControl/>
              <w:spacing w:before="60" w:after="60"/>
              <w:rPr>
                <w:rFonts w:ascii="Museo Sans 300" w:eastAsia="Times New Roman" w:hAnsi="Museo Sans 300"/>
                <w:strike/>
                <w:snapToGrid w:val="0"/>
                <w:sz w:val="20"/>
                <w:lang w:val="es-SV" w:eastAsia="es-ES"/>
              </w:rPr>
            </w:pPr>
          </w:p>
        </w:tc>
        <w:tc>
          <w:tcPr>
            <w:tcW w:w="425" w:type="dxa"/>
          </w:tcPr>
          <w:p w14:paraId="2791F7D6" w14:textId="77777777" w:rsidR="00F37BFF" w:rsidRPr="004E149B" w:rsidRDefault="00F37BFF" w:rsidP="00F37BFF">
            <w:pPr>
              <w:widowControl/>
              <w:spacing w:before="60" w:after="60"/>
              <w:rPr>
                <w:rFonts w:ascii="Museo Sans 300" w:eastAsia="Times New Roman" w:hAnsi="Museo Sans 300"/>
                <w:strike/>
                <w:snapToGrid w:val="0"/>
                <w:sz w:val="20"/>
                <w:lang w:val="es-SV" w:eastAsia="es-ES"/>
              </w:rPr>
            </w:pPr>
          </w:p>
        </w:tc>
        <w:tc>
          <w:tcPr>
            <w:tcW w:w="3969" w:type="dxa"/>
          </w:tcPr>
          <w:p w14:paraId="25DD9427" w14:textId="77777777" w:rsidR="00F37BFF" w:rsidRPr="004E149B" w:rsidRDefault="00F37BFF" w:rsidP="00F37BFF">
            <w:pPr>
              <w:widowControl/>
              <w:spacing w:before="60" w:after="60"/>
              <w:rPr>
                <w:rFonts w:ascii="Museo Sans 300" w:eastAsia="Times New Roman" w:hAnsi="Museo Sans 300"/>
                <w:snapToGrid w:val="0"/>
                <w:sz w:val="20"/>
                <w:lang w:val="es-SV" w:eastAsia="es-ES"/>
              </w:rPr>
            </w:pPr>
            <w:r w:rsidRPr="004E149B">
              <w:rPr>
                <w:rFonts w:ascii="Museo Sans 300" w:eastAsia="Times New Roman" w:hAnsi="Museo Sans 300"/>
                <w:snapToGrid w:val="0"/>
                <w:sz w:val="20"/>
                <w:lang w:val="es-SV" w:eastAsia="es-ES"/>
              </w:rPr>
              <w:t>DEPÓSITOS EN CUENTA CORRIENTE</w:t>
            </w:r>
            <w:r w:rsidR="00101C87" w:rsidRPr="004E149B">
              <w:rPr>
                <w:rFonts w:ascii="Museo Sans 300" w:eastAsia="Times New Roman" w:hAnsi="Museo Sans 300"/>
                <w:snapToGrid w:val="0"/>
                <w:sz w:val="20"/>
                <w:lang w:val="es-SV" w:eastAsia="es-ES"/>
              </w:rPr>
              <w:t xml:space="preserve"> (3)</w:t>
            </w:r>
            <w:r w:rsidR="00CE3B67" w:rsidRPr="004E149B">
              <w:rPr>
                <w:rFonts w:ascii="Museo Sans 300" w:eastAsia="Times New Roman" w:hAnsi="Museo Sans 300"/>
                <w:snapToGrid w:val="0"/>
                <w:sz w:val="20"/>
                <w:lang w:val="es-SV" w:eastAsia="es-ES"/>
              </w:rPr>
              <w:t xml:space="preserve"> </w:t>
            </w:r>
          </w:p>
        </w:tc>
      </w:tr>
      <w:tr w:rsidR="00F37BFF" w:rsidRPr="004E149B" w14:paraId="689507B1" w14:textId="77777777" w:rsidTr="00122A02">
        <w:trPr>
          <w:trHeight w:val="187"/>
          <w:jc w:val="center"/>
        </w:trPr>
        <w:tc>
          <w:tcPr>
            <w:tcW w:w="1195" w:type="dxa"/>
          </w:tcPr>
          <w:p w14:paraId="6F5997C2" w14:textId="77777777" w:rsidR="00F37BFF" w:rsidRPr="004E149B" w:rsidRDefault="00F37BFF" w:rsidP="00F37BFF">
            <w:pPr>
              <w:widowControl/>
              <w:spacing w:before="60" w:after="60"/>
              <w:rPr>
                <w:rFonts w:ascii="Museo Sans 300" w:eastAsia="Times New Roman" w:hAnsi="Museo Sans 300"/>
                <w:snapToGrid w:val="0"/>
                <w:sz w:val="20"/>
                <w:lang w:val="es-SV" w:eastAsia="es-ES"/>
              </w:rPr>
            </w:pPr>
            <w:r w:rsidRPr="004E149B">
              <w:rPr>
                <w:rFonts w:ascii="Museo Sans 300" w:eastAsia="Times New Roman" w:hAnsi="Museo Sans 300"/>
                <w:snapToGrid w:val="0"/>
                <w:sz w:val="20"/>
                <w:lang w:val="es-SV" w:eastAsia="es-ES"/>
              </w:rPr>
              <w:t>111000001</w:t>
            </w:r>
          </w:p>
        </w:tc>
        <w:tc>
          <w:tcPr>
            <w:tcW w:w="2663" w:type="dxa"/>
          </w:tcPr>
          <w:p w14:paraId="5B1FD2A1" w14:textId="77777777" w:rsidR="00F37BFF" w:rsidRPr="004E149B" w:rsidRDefault="003859B5" w:rsidP="00F37BFF">
            <w:pPr>
              <w:widowControl/>
              <w:spacing w:before="60" w:after="60"/>
              <w:rPr>
                <w:rFonts w:ascii="Museo Sans 300" w:eastAsia="Times New Roman" w:hAnsi="Museo Sans 300"/>
                <w:strike/>
                <w:snapToGrid w:val="0"/>
                <w:sz w:val="20"/>
                <w:lang w:val="es-SV" w:eastAsia="es-ES"/>
              </w:rPr>
            </w:pPr>
            <w:r w:rsidRPr="004E149B">
              <w:rPr>
                <w:rFonts w:ascii="Museo Sans 300" w:eastAsia="Times New Roman" w:hAnsi="Museo Sans 300"/>
                <w:snapToGrid w:val="0"/>
                <w:sz w:val="20"/>
                <w:lang w:val="es-SV" w:eastAsia="es-ES"/>
              </w:rPr>
              <w:t xml:space="preserve"> DETALLE</w:t>
            </w:r>
            <w:r w:rsidR="004D6470" w:rsidRPr="004E149B">
              <w:rPr>
                <w:rFonts w:ascii="Museo Sans 300" w:eastAsia="Times New Roman" w:hAnsi="Museo Sans 300"/>
                <w:snapToGrid w:val="0"/>
                <w:sz w:val="20"/>
                <w:lang w:val="es-SV" w:eastAsia="es-ES"/>
              </w:rPr>
              <w:t xml:space="preserve"> (4)</w:t>
            </w:r>
          </w:p>
        </w:tc>
        <w:tc>
          <w:tcPr>
            <w:tcW w:w="425" w:type="dxa"/>
          </w:tcPr>
          <w:p w14:paraId="6EE04CB7" w14:textId="77777777" w:rsidR="00F37BFF" w:rsidRPr="004E149B" w:rsidRDefault="00F37BFF" w:rsidP="00F37BFF">
            <w:pPr>
              <w:widowControl/>
              <w:spacing w:before="60" w:after="60"/>
              <w:rPr>
                <w:rFonts w:ascii="Museo Sans 300" w:eastAsia="Times New Roman" w:hAnsi="Museo Sans 300"/>
                <w:snapToGrid w:val="0"/>
                <w:sz w:val="20"/>
                <w:lang w:val="es-SV" w:eastAsia="es-ES"/>
              </w:rPr>
            </w:pPr>
          </w:p>
        </w:tc>
        <w:tc>
          <w:tcPr>
            <w:tcW w:w="425" w:type="dxa"/>
          </w:tcPr>
          <w:p w14:paraId="2DEC0DB4" w14:textId="77777777" w:rsidR="00F37BFF" w:rsidRPr="004E149B" w:rsidRDefault="00F37BFF" w:rsidP="00F37BFF">
            <w:pPr>
              <w:widowControl/>
              <w:spacing w:before="60" w:after="60"/>
              <w:rPr>
                <w:rFonts w:ascii="Museo Sans 300" w:eastAsia="Times New Roman" w:hAnsi="Museo Sans 300"/>
                <w:snapToGrid w:val="0"/>
                <w:sz w:val="20"/>
                <w:lang w:val="es-SV" w:eastAsia="es-ES"/>
              </w:rPr>
            </w:pPr>
          </w:p>
        </w:tc>
        <w:tc>
          <w:tcPr>
            <w:tcW w:w="3969" w:type="dxa"/>
          </w:tcPr>
          <w:p w14:paraId="53D68ABB" w14:textId="77777777" w:rsidR="00F37BFF" w:rsidRPr="004E149B" w:rsidRDefault="00752DDD" w:rsidP="00F37BFF">
            <w:pPr>
              <w:widowControl/>
              <w:spacing w:before="60" w:after="60"/>
              <w:rPr>
                <w:rFonts w:ascii="Museo Sans 300" w:eastAsia="Times New Roman" w:hAnsi="Museo Sans 300"/>
                <w:snapToGrid w:val="0"/>
                <w:sz w:val="20"/>
                <w:lang w:val="es-SV" w:eastAsia="es-ES"/>
              </w:rPr>
            </w:pPr>
            <w:r w:rsidRPr="004E149B">
              <w:rPr>
                <w:rFonts w:ascii="Museo Sans 300" w:eastAsia="Times New Roman" w:hAnsi="Museo Sans 300"/>
                <w:snapToGrid w:val="0"/>
                <w:sz w:val="20"/>
                <w:lang w:val="es-SV" w:eastAsia="es-ES"/>
              </w:rPr>
              <w:t>BANCO AGRÍCOLA</w:t>
            </w:r>
            <w:r w:rsidR="00122A02" w:rsidRPr="004E149B">
              <w:rPr>
                <w:rFonts w:ascii="Museo Sans 300" w:eastAsia="Times New Roman" w:hAnsi="Museo Sans 300"/>
                <w:snapToGrid w:val="0"/>
                <w:sz w:val="20"/>
                <w:lang w:val="es-SV" w:eastAsia="es-ES"/>
              </w:rPr>
              <w:t>, S.A</w:t>
            </w:r>
            <w:r w:rsidR="00F37BFF" w:rsidRPr="004E149B">
              <w:rPr>
                <w:rFonts w:ascii="Museo Sans 300" w:eastAsia="Times New Roman" w:hAnsi="Museo Sans 300"/>
                <w:snapToGrid w:val="0"/>
                <w:sz w:val="20"/>
                <w:lang w:val="es-SV" w:eastAsia="es-ES"/>
              </w:rPr>
              <w:t xml:space="preserve"> (3)</w:t>
            </w:r>
            <w:r w:rsidR="00122A02" w:rsidRPr="004E149B">
              <w:rPr>
                <w:rFonts w:ascii="Museo Sans 300" w:eastAsia="Times New Roman" w:hAnsi="Museo Sans 300"/>
                <w:snapToGrid w:val="0"/>
                <w:sz w:val="20"/>
                <w:lang w:val="es-SV" w:eastAsia="es-ES"/>
              </w:rPr>
              <w:t xml:space="preserve"> (4)</w:t>
            </w:r>
          </w:p>
        </w:tc>
      </w:tr>
    </w:tbl>
    <w:p w14:paraId="3854F063" w14:textId="77777777" w:rsidR="00F37BFF" w:rsidRPr="004E149B" w:rsidRDefault="00F37BFF" w:rsidP="00F37BFF">
      <w:pPr>
        <w:widowControl/>
        <w:jc w:val="both"/>
        <w:rPr>
          <w:rFonts w:ascii="Museo Sans 300" w:eastAsia="Times New Roman" w:hAnsi="Museo Sans 300"/>
          <w:lang w:val="es-SV" w:eastAsia="es-ES"/>
        </w:rPr>
      </w:pPr>
    </w:p>
    <w:p w14:paraId="2D96CCB3" w14:textId="77777777" w:rsidR="00F37BFF" w:rsidRPr="004E149B" w:rsidRDefault="00F37BFF" w:rsidP="00C552E2">
      <w:pPr>
        <w:widowControl/>
        <w:jc w:val="both"/>
        <w:rPr>
          <w:rFonts w:ascii="Museo Sans 300" w:eastAsia="Times New Roman" w:hAnsi="Museo Sans 300"/>
          <w:lang w:val="es-SV" w:eastAsia="es-ES"/>
        </w:rPr>
      </w:pPr>
      <w:r w:rsidRPr="004E149B">
        <w:rPr>
          <w:rFonts w:ascii="Museo Sans 300" w:eastAsia="Times New Roman" w:hAnsi="Museo Sans 300"/>
          <w:lang w:val="es-SV" w:eastAsia="es-ES"/>
        </w:rPr>
        <w:t>Si surgieran nuevos bancos, estos se adicionar</w:t>
      </w:r>
      <w:r w:rsidR="0004489E" w:rsidRPr="004E149B">
        <w:rPr>
          <w:rFonts w:ascii="Museo Sans 300" w:eastAsia="Times New Roman" w:hAnsi="Museo Sans 300"/>
          <w:lang w:val="es-SV" w:eastAsia="es-ES"/>
        </w:rPr>
        <w:t>á</w:t>
      </w:r>
      <w:r w:rsidRPr="004E149B">
        <w:rPr>
          <w:rFonts w:ascii="Museo Sans 300" w:eastAsia="Times New Roman" w:hAnsi="Museo Sans 300"/>
          <w:lang w:val="es-SV" w:eastAsia="es-ES"/>
        </w:rPr>
        <w:t>n mediante la continuación del correlat</w:t>
      </w:r>
      <w:r w:rsidR="00CC2DE8" w:rsidRPr="004E149B">
        <w:rPr>
          <w:rFonts w:ascii="Museo Sans 300" w:eastAsia="Times New Roman" w:hAnsi="Museo Sans 300"/>
          <w:lang w:val="es-SV" w:eastAsia="es-ES"/>
        </w:rPr>
        <w:t>ivo del último código asignado.</w:t>
      </w:r>
      <w:r w:rsidR="0004489E" w:rsidRPr="004E149B">
        <w:rPr>
          <w:rFonts w:ascii="Museo Sans 300" w:eastAsia="Times New Roman" w:hAnsi="Museo Sans 300"/>
          <w:lang w:val="es-SV" w:eastAsia="es-ES"/>
        </w:rPr>
        <w:t xml:space="preserve"> (4)</w:t>
      </w:r>
    </w:p>
    <w:p w14:paraId="0D37B47D" w14:textId="77777777" w:rsidR="00AE3DC1" w:rsidRPr="004E149B" w:rsidRDefault="00AE3DC1" w:rsidP="00C552E2">
      <w:pPr>
        <w:jc w:val="both"/>
        <w:rPr>
          <w:rFonts w:ascii="Museo Sans 300" w:eastAsia="Times New Roman" w:hAnsi="Museo Sans 300"/>
          <w:lang w:val="es-SV" w:eastAsia="es-ES"/>
        </w:rPr>
      </w:pPr>
    </w:p>
    <w:p w14:paraId="2D13E180" w14:textId="77777777" w:rsidR="00F37BFF" w:rsidRPr="004E149B" w:rsidRDefault="00F37BFF" w:rsidP="00C552E2">
      <w:pPr>
        <w:jc w:val="both"/>
        <w:rPr>
          <w:rFonts w:ascii="Museo Sans 300" w:eastAsia="Times New Roman" w:hAnsi="Museo Sans 300"/>
          <w:lang w:val="es-SV" w:eastAsia="es-ES"/>
        </w:rPr>
      </w:pPr>
      <w:r w:rsidRPr="004E149B">
        <w:rPr>
          <w:rFonts w:ascii="Museo Sans 300" w:eastAsia="Times New Roman" w:hAnsi="Museo Sans 300"/>
          <w:lang w:val="es-SV" w:eastAsia="es-ES"/>
        </w:rPr>
        <w:t xml:space="preserve">Esta codificación es aplicable a todas las cuentas, sub-cuentas y </w:t>
      </w:r>
      <w:r w:rsidR="00CE3B67" w:rsidRPr="004E149B">
        <w:rPr>
          <w:rFonts w:ascii="Museo Sans 300" w:eastAsia="Times New Roman" w:hAnsi="Museo Sans 300"/>
          <w:lang w:val="es-SV" w:eastAsia="es-ES"/>
        </w:rPr>
        <w:t>sub-subcuentas</w:t>
      </w:r>
      <w:r w:rsidRPr="004E149B">
        <w:rPr>
          <w:rFonts w:ascii="Museo Sans 300" w:eastAsia="Times New Roman" w:hAnsi="Museo Sans 300"/>
          <w:lang w:val="es-SV" w:eastAsia="es-ES"/>
        </w:rPr>
        <w:t xml:space="preserve"> que representen depósitos de los Fondos de Titularización de Activos en instituciones financieras por cuenta propia.</w:t>
      </w:r>
      <w:r w:rsidR="00CE3B67" w:rsidRPr="004E149B">
        <w:rPr>
          <w:rFonts w:ascii="Museo Sans 300" w:eastAsia="Times New Roman" w:hAnsi="Museo Sans 300"/>
          <w:lang w:val="es-SV" w:eastAsia="es-ES"/>
        </w:rPr>
        <w:t xml:space="preserve"> (4)</w:t>
      </w:r>
    </w:p>
    <w:p w14:paraId="6EBEA6EA" w14:textId="77777777" w:rsidR="00122A02" w:rsidRPr="004E149B" w:rsidRDefault="00122A02" w:rsidP="00C552E2">
      <w:pPr>
        <w:jc w:val="both"/>
        <w:rPr>
          <w:rFonts w:ascii="Museo Sans 300" w:eastAsia="Times New Roman" w:hAnsi="Museo Sans 300"/>
          <w:lang w:val="es-SV" w:eastAsia="es-ES"/>
        </w:rPr>
      </w:pPr>
    </w:p>
    <w:p w14:paraId="231660C9" w14:textId="77777777" w:rsidR="00F37BFF" w:rsidRPr="004E149B" w:rsidRDefault="00F37BFF" w:rsidP="004D6470">
      <w:pPr>
        <w:widowControl/>
        <w:numPr>
          <w:ilvl w:val="0"/>
          <w:numId w:val="18"/>
        </w:numPr>
        <w:tabs>
          <w:tab w:val="clear" w:pos="1065"/>
          <w:tab w:val="num" w:pos="426"/>
        </w:tabs>
        <w:ind w:left="425" w:hanging="425"/>
        <w:jc w:val="both"/>
        <w:outlineLvl w:val="1"/>
        <w:rPr>
          <w:rFonts w:ascii="Museo Sans 300" w:eastAsia="Times New Roman" w:hAnsi="Museo Sans 300"/>
          <w:b/>
          <w:lang w:val="es-SV" w:eastAsia="es-ES"/>
        </w:rPr>
      </w:pPr>
      <w:bookmarkStart w:id="16" w:name="_Toc118263246"/>
      <w:bookmarkStart w:id="17" w:name="_Toc85812279"/>
      <w:r w:rsidRPr="004E149B">
        <w:rPr>
          <w:rFonts w:ascii="Museo Sans 300" w:eastAsia="Times New Roman" w:hAnsi="Museo Sans 300"/>
          <w:b/>
          <w:lang w:val="es-SV" w:eastAsia="es-ES"/>
        </w:rPr>
        <w:t>CIERRE DEL EJERCICIO ECONÓMICO</w:t>
      </w:r>
      <w:bookmarkEnd w:id="16"/>
      <w:bookmarkEnd w:id="17"/>
    </w:p>
    <w:p w14:paraId="2C8BC993" w14:textId="77777777" w:rsidR="00F37BFF" w:rsidRPr="004E149B" w:rsidRDefault="00F37BFF" w:rsidP="00F37BFF">
      <w:pPr>
        <w:widowControl/>
        <w:jc w:val="both"/>
        <w:rPr>
          <w:rFonts w:ascii="Museo Sans 300" w:eastAsia="Times New Roman" w:hAnsi="Museo Sans 300"/>
          <w:lang w:val="es-SV" w:eastAsia="es-ES"/>
        </w:rPr>
      </w:pPr>
    </w:p>
    <w:p w14:paraId="09C0DBFB" w14:textId="77777777" w:rsidR="00F37BFF" w:rsidRPr="004E149B" w:rsidRDefault="00F37BFF" w:rsidP="00867C3B">
      <w:pPr>
        <w:jc w:val="both"/>
        <w:rPr>
          <w:rFonts w:ascii="Museo Sans 300" w:eastAsia="Times New Roman" w:hAnsi="Museo Sans 300"/>
          <w:lang w:val="es-SV" w:eastAsia="es-ES"/>
        </w:rPr>
      </w:pPr>
      <w:r w:rsidRPr="004E149B">
        <w:rPr>
          <w:rFonts w:ascii="Museo Sans 300" w:eastAsia="Times New Roman" w:hAnsi="Museo Sans 300"/>
          <w:lang w:val="es-SV" w:eastAsia="es-ES"/>
        </w:rPr>
        <w:t>El período económico y contable comprenderá desde el uno de enero hasta el treinta y uno de diciembre de cada año.</w:t>
      </w:r>
    </w:p>
    <w:p w14:paraId="46C3DBEA" w14:textId="77777777" w:rsidR="00F37BFF" w:rsidRPr="004E149B" w:rsidRDefault="00F37BFF" w:rsidP="004D6470">
      <w:pPr>
        <w:widowControl/>
        <w:numPr>
          <w:ilvl w:val="0"/>
          <w:numId w:val="18"/>
        </w:numPr>
        <w:tabs>
          <w:tab w:val="clear" w:pos="1065"/>
          <w:tab w:val="num" w:pos="426"/>
        </w:tabs>
        <w:ind w:left="425" w:hanging="425"/>
        <w:jc w:val="both"/>
        <w:outlineLvl w:val="1"/>
        <w:rPr>
          <w:rFonts w:ascii="Museo Sans 300" w:eastAsia="Times New Roman" w:hAnsi="Museo Sans 300"/>
          <w:b/>
          <w:lang w:val="es-SV" w:eastAsia="es-ES"/>
        </w:rPr>
      </w:pPr>
      <w:bookmarkStart w:id="18" w:name="_Toc198520702"/>
      <w:bookmarkStart w:id="19" w:name="_Toc85812280"/>
      <w:bookmarkStart w:id="20" w:name="_Toc118263247"/>
      <w:r w:rsidRPr="004E149B">
        <w:rPr>
          <w:rFonts w:ascii="Museo Sans 300" w:eastAsia="Times New Roman" w:hAnsi="Museo Sans 300"/>
          <w:b/>
          <w:lang w:val="es-SV" w:eastAsia="es-ES"/>
        </w:rPr>
        <w:lastRenderedPageBreak/>
        <w:t>REGISTROS</w:t>
      </w:r>
      <w:bookmarkEnd w:id="18"/>
      <w:bookmarkEnd w:id="19"/>
      <w:r w:rsidRPr="004E149B">
        <w:rPr>
          <w:rFonts w:ascii="Museo Sans 300" w:eastAsia="Times New Roman" w:hAnsi="Museo Sans 300"/>
          <w:b/>
          <w:lang w:val="es-SV" w:eastAsia="es-ES"/>
        </w:rPr>
        <w:t xml:space="preserve"> </w:t>
      </w:r>
    </w:p>
    <w:p w14:paraId="62D86E88" w14:textId="77777777" w:rsidR="00F37BFF" w:rsidRPr="004E149B" w:rsidRDefault="00F37BFF" w:rsidP="00F37BFF">
      <w:pPr>
        <w:widowControl/>
        <w:jc w:val="both"/>
        <w:rPr>
          <w:rFonts w:ascii="Museo Sans 300" w:eastAsia="Times New Roman" w:hAnsi="Museo Sans 300"/>
          <w:szCs w:val="18"/>
          <w:lang w:val="es-SV" w:eastAsia="es-ES"/>
        </w:rPr>
      </w:pPr>
    </w:p>
    <w:p w14:paraId="24153F09" w14:textId="77777777" w:rsidR="00F37BFF" w:rsidRPr="004E149B" w:rsidRDefault="00F37BFF" w:rsidP="00AE3DC1">
      <w:pPr>
        <w:widowControl/>
        <w:numPr>
          <w:ilvl w:val="0"/>
          <w:numId w:val="28"/>
        </w:numPr>
        <w:ind w:left="993" w:hanging="284"/>
        <w:jc w:val="both"/>
        <w:rPr>
          <w:rFonts w:ascii="Museo Sans 300" w:eastAsia="Times New Roman" w:hAnsi="Museo Sans 300"/>
          <w:b/>
          <w:lang w:val="es-SV" w:eastAsia="es-ES"/>
        </w:rPr>
      </w:pPr>
      <w:r w:rsidRPr="004E149B">
        <w:rPr>
          <w:rFonts w:ascii="Museo Sans 300" w:eastAsia="Times New Roman" w:hAnsi="Museo Sans 300"/>
          <w:b/>
          <w:lang w:val="es-SV" w:eastAsia="es-ES"/>
        </w:rPr>
        <w:t>LIBROS CONTABLES</w:t>
      </w:r>
    </w:p>
    <w:p w14:paraId="5E1FF7C3" w14:textId="77777777" w:rsidR="00F37BFF" w:rsidRPr="004E149B" w:rsidRDefault="00F37BFF" w:rsidP="006B5376">
      <w:pPr>
        <w:jc w:val="both"/>
        <w:rPr>
          <w:rFonts w:ascii="Museo Sans 300" w:eastAsia="Times New Roman" w:hAnsi="Museo Sans 300"/>
          <w:lang w:val="es-SV" w:eastAsia="es-ES"/>
        </w:rPr>
      </w:pPr>
      <w:r w:rsidRPr="004E149B">
        <w:rPr>
          <w:rFonts w:ascii="Museo Sans 300" w:eastAsia="Times New Roman" w:hAnsi="Museo Sans 300"/>
          <w:lang w:val="es-SV" w:eastAsia="es-ES"/>
        </w:rPr>
        <w:t>El movimiento y saldo de las cuentas se registrará en los libros principales, y el de las sub-cuentas en libros auxiliares que se consideren necesarios.</w:t>
      </w:r>
    </w:p>
    <w:p w14:paraId="0B70D639" w14:textId="77777777" w:rsidR="00F37BFF" w:rsidRPr="004E149B" w:rsidRDefault="00F37BFF" w:rsidP="006B5376">
      <w:pPr>
        <w:jc w:val="both"/>
        <w:rPr>
          <w:rFonts w:ascii="Museo Sans 300" w:eastAsia="Times New Roman" w:hAnsi="Museo Sans 300"/>
          <w:lang w:val="es-SV" w:eastAsia="es-ES"/>
        </w:rPr>
      </w:pPr>
    </w:p>
    <w:p w14:paraId="02D70F25" w14:textId="77777777" w:rsidR="00F37BFF" w:rsidRPr="004E149B" w:rsidRDefault="00F37BFF" w:rsidP="006B5376">
      <w:pPr>
        <w:spacing w:after="120"/>
        <w:jc w:val="both"/>
        <w:rPr>
          <w:rFonts w:ascii="Museo Sans 300" w:eastAsia="Times New Roman" w:hAnsi="Museo Sans 300"/>
          <w:lang w:val="es-SV" w:eastAsia="es-ES"/>
        </w:rPr>
      </w:pPr>
      <w:r w:rsidRPr="004E149B">
        <w:rPr>
          <w:rFonts w:ascii="Museo Sans 300" w:eastAsia="Times New Roman" w:hAnsi="Museo Sans 300"/>
          <w:lang w:val="es-SV" w:eastAsia="es-ES"/>
        </w:rPr>
        <w:t>Los libros principales que deben legalizarse son los siguientes:</w:t>
      </w:r>
    </w:p>
    <w:p w14:paraId="0F6CA808" w14:textId="77777777" w:rsidR="00F37BFF" w:rsidRPr="004E149B" w:rsidRDefault="00F37BFF" w:rsidP="006B5376">
      <w:pPr>
        <w:widowControl/>
        <w:numPr>
          <w:ilvl w:val="0"/>
          <w:numId w:val="5"/>
        </w:numPr>
        <w:ind w:left="1417" w:hanging="425"/>
        <w:jc w:val="both"/>
        <w:rPr>
          <w:rFonts w:ascii="Museo Sans 300" w:eastAsia="Times New Roman" w:hAnsi="Museo Sans 300"/>
          <w:lang w:val="es-SV" w:eastAsia="es-ES"/>
        </w:rPr>
      </w:pPr>
      <w:r w:rsidRPr="004E149B">
        <w:rPr>
          <w:rFonts w:ascii="Museo Sans 300" w:eastAsia="Times New Roman" w:hAnsi="Museo Sans 300"/>
          <w:lang w:val="es-SV" w:eastAsia="es-ES"/>
        </w:rPr>
        <w:t>Libro de Estados Financieros;</w:t>
      </w:r>
    </w:p>
    <w:p w14:paraId="5676E71E" w14:textId="77777777" w:rsidR="00F37BFF" w:rsidRPr="004E149B" w:rsidRDefault="00F37BFF" w:rsidP="006B5376">
      <w:pPr>
        <w:widowControl/>
        <w:numPr>
          <w:ilvl w:val="0"/>
          <w:numId w:val="5"/>
        </w:numPr>
        <w:ind w:left="1417" w:hanging="425"/>
        <w:jc w:val="both"/>
        <w:rPr>
          <w:rFonts w:ascii="Museo Sans 300" w:eastAsia="Times New Roman" w:hAnsi="Museo Sans 300"/>
          <w:lang w:val="es-SV" w:eastAsia="es-ES"/>
        </w:rPr>
      </w:pPr>
      <w:r w:rsidRPr="004E149B">
        <w:rPr>
          <w:rFonts w:ascii="Museo Sans 300" w:eastAsia="Times New Roman" w:hAnsi="Museo Sans 300"/>
          <w:lang w:val="es-SV" w:eastAsia="es-ES"/>
        </w:rPr>
        <w:t xml:space="preserve">Libro Mayor (En caso de que lo consideren conveniente podrán legalizar los libros en uno solo DIARIO - MAYOR); </w:t>
      </w:r>
    </w:p>
    <w:p w14:paraId="2A8D3AD3" w14:textId="77777777" w:rsidR="00F37BFF" w:rsidRPr="004E149B" w:rsidRDefault="00F37BFF" w:rsidP="006B5376">
      <w:pPr>
        <w:widowControl/>
        <w:numPr>
          <w:ilvl w:val="0"/>
          <w:numId w:val="5"/>
        </w:numPr>
        <w:ind w:left="1417" w:hanging="425"/>
        <w:jc w:val="both"/>
        <w:rPr>
          <w:rFonts w:ascii="Museo Sans 300" w:eastAsia="Times New Roman" w:hAnsi="Museo Sans 300"/>
          <w:lang w:val="es-SV" w:eastAsia="es-ES"/>
        </w:rPr>
      </w:pPr>
      <w:r w:rsidRPr="004E149B">
        <w:rPr>
          <w:rFonts w:ascii="Museo Sans 300" w:eastAsia="Times New Roman" w:hAnsi="Museo Sans 300"/>
          <w:lang w:val="es-SV" w:eastAsia="es-ES"/>
        </w:rPr>
        <w:t>Libro Diario</w:t>
      </w:r>
    </w:p>
    <w:p w14:paraId="07166ABA" w14:textId="77777777" w:rsidR="00F37BFF" w:rsidRPr="004E149B" w:rsidRDefault="00F37BFF" w:rsidP="00F37BFF">
      <w:pPr>
        <w:jc w:val="both"/>
        <w:rPr>
          <w:rFonts w:ascii="Museo Sans 300" w:eastAsia="Times New Roman" w:hAnsi="Museo Sans 300"/>
          <w:lang w:val="es-SV" w:eastAsia="es-ES"/>
        </w:rPr>
      </w:pPr>
    </w:p>
    <w:p w14:paraId="02090C49" w14:textId="77777777" w:rsidR="00F37BFF" w:rsidRPr="004E149B" w:rsidRDefault="00F37BFF" w:rsidP="006B5376">
      <w:pPr>
        <w:jc w:val="both"/>
        <w:rPr>
          <w:rFonts w:ascii="Museo Sans 300" w:eastAsia="Times New Roman" w:hAnsi="Museo Sans 300"/>
          <w:lang w:val="es-SV" w:eastAsia="es-ES"/>
        </w:rPr>
      </w:pPr>
      <w:r w:rsidRPr="004E149B">
        <w:rPr>
          <w:rFonts w:ascii="Museo Sans 300" w:eastAsia="Times New Roman" w:hAnsi="Museo Sans 300"/>
          <w:lang w:val="es-SV" w:eastAsia="es-ES"/>
        </w:rPr>
        <w:t>Los registros contables deberán cumplir con lo establecido en el Título II, del libro Segundo, del Código de Comercio, en lo que fuere aplicable.</w:t>
      </w:r>
    </w:p>
    <w:p w14:paraId="3028EE2A" w14:textId="77777777" w:rsidR="00F37BFF" w:rsidRPr="004E149B" w:rsidRDefault="00F37BFF" w:rsidP="006B5376">
      <w:pPr>
        <w:jc w:val="both"/>
        <w:rPr>
          <w:rFonts w:ascii="Museo Sans 300" w:eastAsia="Times New Roman" w:hAnsi="Museo Sans 300"/>
          <w:lang w:val="es-SV" w:eastAsia="es-ES"/>
        </w:rPr>
      </w:pPr>
    </w:p>
    <w:p w14:paraId="2D458A18" w14:textId="77777777" w:rsidR="00F37BFF" w:rsidRPr="004E149B" w:rsidRDefault="00F37BFF" w:rsidP="006B5376">
      <w:pPr>
        <w:widowControl/>
        <w:jc w:val="both"/>
        <w:rPr>
          <w:rFonts w:ascii="Museo Sans 300" w:eastAsia="Times New Roman" w:hAnsi="Museo Sans 300"/>
          <w:lang w:val="es-SV" w:eastAsia="es-ES"/>
        </w:rPr>
      </w:pPr>
      <w:r w:rsidRPr="004E149B">
        <w:rPr>
          <w:rFonts w:ascii="Museo Sans 300" w:eastAsia="Times New Roman" w:hAnsi="Museo Sans 300"/>
          <w:lang w:val="es-SV" w:eastAsia="es-ES"/>
        </w:rPr>
        <w:t>En particular en el Libro de Estados Financieros, deberá asentarse el Balance General del Fondo, el Estado de Determinación de Excedentes del Fondo y las notas correspondientes, de conformidad a lo establecido en el artículo 442 del Código de Comercio. Las cifras asentadas en este Libro deberán presentarse en valores absolutos incluyendo centavos, en forma comparativa con las cifras del año anterior.</w:t>
      </w:r>
    </w:p>
    <w:p w14:paraId="5FCF741D" w14:textId="77777777" w:rsidR="00EA1C0D" w:rsidRPr="004E149B" w:rsidRDefault="00EA1C0D" w:rsidP="00F37BFF">
      <w:pPr>
        <w:widowControl/>
        <w:jc w:val="both"/>
        <w:rPr>
          <w:rFonts w:ascii="Museo Sans 300" w:eastAsia="Times New Roman" w:hAnsi="Museo Sans 300"/>
          <w:lang w:val="es-SV" w:eastAsia="es-ES"/>
        </w:rPr>
      </w:pPr>
    </w:p>
    <w:p w14:paraId="34A65B9F" w14:textId="77777777" w:rsidR="00F37BFF" w:rsidRPr="004E149B" w:rsidRDefault="00F37BFF" w:rsidP="00AE3DC1">
      <w:pPr>
        <w:widowControl/>
        <w:numPr>
          <w:ilvl w:val="0"/>
          <w:numId w:val="28"/>
        </w:numPr>
        <w:ind w:left="993" w:hanging="284"/>
        <w:jc w:val="both"/>
        <w:rPr>
          <w:rFonts w:ascii="Museo Sans 300" w:eastAsia="Times New Roman" w:hAnsi="Museo Sans 300"/>
          <w:b/>
          <w:lang w:val="es-SV" w:eastAsia="es-ES"/>
        </w:rPr>
      </w:pPr>
      <w:r w:rsidRPr="004E149B">
        <w:rPr>
          <w:rFonts w:ascii="Museo Sans 300" w:eastAsia="Times New Roman" w:hAnsi="Museo Sans 300"/>
          <w:b/>
          <w:lang w:val="es-SV" w:eastAsia="es-ES"/>
        </w:rPr>
        <w:t>LIBROS Y REGISTROS ADMINISTRATIVOS</w:t>
      </w:r>
    </w:p>
    <w:p w14:paraId="6D15A97E" w14:textId="77777777" w:rsidR="00F37BFF" w:rsidRPr="004E149B" w:rsidRDefault="00F37BFF" w:rsidP="006B5376">
      <w:pPr>
        <w:spacing w:after="120"/>
        <w:jc w:val="both"/>
        <w:rPr>
          <w:rFonts w:ascii="Museo Sans 300" w:eastAsia="Times New Roman" w:hAnsi="Museo Sans 300"/>
          <w:lang w:val="es-SV" w:eastAsia="es-ES"/>
        </w:rPr>
      </w:pPr>
      <w:r w:rsidRPr="004E149B">
        <w:rPr>
          <w:rFonts w:ascii="Museo Sans 300" w:eastAsia="Times New Roman" w:hAnsi="Museo Sans 300"/>
          <w:lang w:val="es-SV" w:eastAsia="es-ES"/>
        </w:rPr>
        <w:t>La Titularizadora, deberá llevar, legalizar y completar además de los libros contables y tributarios establecidos anteriormente, los siguientes libros:</w:t>
      </w:r>
    </w:p>
    <w:p w14:paraId="73143298" w14:textId="77777777" w:rsidR="00F37BFF" w:rsidRPr="004E149B" w:rsidRDefault="00F37BFF" w:rsidP="006B5376">
      <w:pPr>
        <w:widowControl/>
        <w:numPr>
          <w:ilvl w:val="1"/>
          <w:numId w:val="18"/>
        </w:numPr>
        <w:ind w:left="1276" w:hanging="284"/>
        <w:jc w:val="both"/>
        <w:rPr>
          <w:rFonts w:ascii="Museo Sans 300" w:eastAsia="Times New Roman" w:hAnsi="Museo Sans 300"/>
          <w:lang w:val="es-SV" w:eastAsia="es-ES"/>
        </w:rPr>
      </w:pPr>
      <w:r w:rsidRPr="004E149B">
        <w:rPr>
          <w:rFonts w:ascii="Museo Sans 300" w:eastAsia="Times New Roman" w:hAnsi="Museo Sans 300"/>
          <w:lang w:val="es-SV" w:eastAsia="es-ES"/>
        </w:rPr>
        <w:t>Libro de Actas de Junta General de Tenedores de Valores;</w:t>
      </w:r>
    </w:p>
    <w:p w14:paraId="68E5D9BE" w14:textId="77777777" w:rsidR="00F37BFF" w:rsidRPr="004E149B" w:rsidRDefault="00F37BFF" w:rsidP="006B5376">
      <w:pPr>
        <w:widowControl/>
        <w:numPr>
          <w:ilvl w:val="1"/>
          <w:numId w:val="18"/>
        </w:numPr>
        <w:ind w:left="1276" w:hanging="284"/>
        <w:jc w:val="both"/>
        <w:rPr>
          <w:rFonts w:ascii="Museo Sans 300" w:eastAsia="Times New Roman" w:hAnsi="Museo Sans 300"/>
          <w:lang w:val="es-SV" w:eastAsia="es-ES"/>
        </w:rPr>
      </w:pPr>
      <w:r w:rsidRPr="004E149B">
        <w:rPr>
          <w:rFonts w:ascii="Museo Sans 300" w:eastAsia="Times New Roman" w:hAnsi="Museo Sans 300"/>
          <w:lang w:val="es-SV" w:eastAsia="es-ES"/>
        </w:rPr>
        <w:t xml:space="preserve">Libro de Actas del Representante de Tenedores de Valores; </w:t>
      </w:r>
    </w:p>
    <w:p w14:paraId="54DF36D9" w14:textId="77777777" w:rsidR="00F37BFF" w:rsidRPr="004E149B" w:rsidRDefault="00F37BFF" w:rsidP="006B5376">
      <w:pPr>
        <w:widowControl/>
        <w:numPr>
          <w:ilvl w:val="1"/>
          <w:numId w:val="18"/>
        </w:numPr>
        <w:ind w:left="1276" w:hanging="284"/>
        <w:jc w:val="both"/>
        <w:rPr>
          <w:rFonts w:ascii="Museo Sans 300" w:eastAsia="Times New Roman" w:hAnsi="Museo Sans 300"/>
          <w:lang w:val="es-SV" w:eastAsia="es-ES"/>
        </w:rPr>
      </w:pPr>
      <w:r w:rsidRPr="004E149B">
        <w:rPr>
          <w:rFonts w:ascii="Museo Sans 300" w:eastAsia="Times New Roman" w:hAnsi="Museo Sans 300"/>
          <w:lang w:val="es-SV" w:eastAsia="es-ES"/>
        </w:rPr>
        <w:t>Registro de Tenedores de Valores.</w:t>
      </w:r>
    </w:p>
    <w:p w14:paraId="12480118" w14:textId="77777777" w:rsidR="00AE3DC1" w:rsidRPr="004E149B" w:rsidRDefault="00AE3DC1" w:rsidP="006B5376">
      <w:pPr>
        <w:widowControl/>
        <w:jc w:val="both"/>
        <w:rPr>
          <w:rFonts w:ascii="Museo Sans 300" w:eastAsia="Times New Roman" w:hAnsi="Museo Sans 300"/>
          <w:lang w:val="es-SV" w:eastAsia="es-ES"/>
        </w:rPr>
      </w:pPr>
    </w:p>
    <w:p w14:paraId="6F5EBC86" w14:textId="77777777" w:rsidR="00F37BFF" w:rsidRPr="004E149B" w:rsidRDefault="00F37BFF" w:rsidP="006B5376">
      <w:pPr>
        <w:jc w:val="both"/>
        <w:rPr>
          <w:rFonts w:ascii="Museo Sans 300" w:eastAsia="Times New Roman" w:hAnsi="Museo Sans 300"/>
          <w:lang w:val="es-SV" w:eastAsia="es-ES"/>
        </w:rPr>
      </w:pPr>
      <w:r w:rsidRPr="004E149B">
        <w:rPr>
          <w:rFonts w:ascii="Museo Sans 300" w:eastAsia="Times New Roman" w:hAnsi="Museo Sans 300"/>
          <w:lang w:val="es-SV" w:eastAsia="es-ES"/>
        </w:rPr>
        <w:t>Las Actas, de Junta General de Tenedores de Valores y de Gestión y Administración del Fondo, además de cumplir con las formalidades estipuladas en el artículo 246 del Código de Comercio, deberán asentarse en los Libros Legales correspondientes a más tardar 15 días después de celebradas dichas sesiones.</w:t>
      </w:r>
    </w:p>
    <w:p w14:paraId="20735379" w14:textId="77777777" w:rsidR="00F37BFF" w:rsidRPr="004E149B" w:rsidRDefault="00F37BFF" w:rsidP="006B5376">
      <w:pPr>
        <w:widowControl/>
        <w:jc w:val="both"/>
        <w:rPr>
          <w:rFonts w:ascii="Museo Sans 300" w:eastAsia="Times New Roman" w:hAnsi="Museo Sans 300" w:cs="Arial"/>
          <w:lang w:val="es-SV" w:eastAsia="es-ES"/>
        </w:rPr>
      </w:pPr>
    </w:p>
    <w:p w14:paraId="035606ED" w14:textId="77777777" w:rsidR="00F37BFF" w:rsidRPr="004E149B" w:rsidRDefault="00F37BFF" w:rsidP="006B5376">
      <w:pPr>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La Junta General de Tenedores de Valores, se regirá por lo establecido en la Ley de Titularización de Activos, y en su defecto, por lo dispuesto para las Juntas Generales de Tenedores de Bonos en el Código de Comercio.</w:t>
      </w:r>
    </w:p>
    <w:p w14:paraId="16546DE5" w14:textId="77777777" w:rsidR="00F37BFF" w:rsidRPr="004E149B" w:rsidRDefault="00F37BFF" w:rsidP="006B5376">
      <w:pPr>
        <w:widowControl/>
        <w:jc w:val="both"/>
        <w:rPr>
          <w:rFonts w:ascii="Museo Sans 300" w:eastAsia="Times New Roman" w:hAnsi="Museo Sans 300" w:cs="Arial"/>
          <w:lang w:val="es-SV" w:eastAsia="es-ES"/>
        </w:rPr>
      </w:pPr>
    </w:p>
    <w:p w14:paraId="40089BB8" w14:textId="77777777" w:rsidR="00F37BFF" w:rsidRDefault="00F37BFF" w:rsidP="00C56B82">
      <w:pPr>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 xml:space="preserve">En el Libro de Actas del Representante de Tenedores de Valores, se asentarán mensualmente las Actas, que deberán contener todas aquellas actuaciones realizadas y decisiones tomadas por el Representante de los Tenedores, con base a las facultades que tenga. </w:t>
      </w:r>
    </w:p>
    <w:p w14:paraId="254ABE28" w14:textId="77777777" w:rsidR="00867C3B" w:rsidRPr="004E149B" w:rsidRDefault="00867C3B" w:rsidP="00C56B82">
      <w:pPr>
        <w:jc w:val="both"/>
        <w:rPr>
          <w:rFonts w:ascii="Museo Sans 300" w:eastAsia="Times New Roman" w:hAnsi="Museo Sans 300" w:cs="Arial"/>
          <w:lang w:val="es-SV" w:eastAsia="es-ES"/>
        </w:rPr>
      </w:pPr>
    </w:p>
    <w:p w14:paraId="3F6DD5FB" w14:textId="77777777" w:rsidR="00F37BFF" w:rsidRPr="004E149B" w:rsidRDefault="00F37BFF" w:rsidP="00C56B82">
      <w:pPr>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 xml:space="preserve">El Registro de Tenedores de Valores podrá ser llevado por la Titularizadora de Activos o </w:t>
      </w:r>
      <w:r w:rsidRPr="004E149B">
        <w:rPr>
          <w:rFonts w:ascii="Museo Sans 300" w:eastAsia="Times New Roman" w:hAnsi="Museo Sans 300" w:cs="Arial"/>
          <w:lang w:val="es-SV" w:eastAsia="es-ES"/>
        </w:rPr>
        <w:lastRenderedPageBreak/>
        <w:t>una Depositaria, la cual deberá brindar acceso permanente en tiempo real a la Titularizadora. Dicho registro deberá permitir generar reportes y establecer la propiedad de los valores emitidos por el fondo de titularización de activos de manera actualizada e histórica.</w:t>
      </w:r>
    </w:p>
    <w:p w14:paraId="73B6C2AA" w14:textId="77777777" w:rsidR="00F37BFF" w:rsidRPr="004E149B" w:rsidRDefault="00F37BFF" w:rsidP="00F37BFF">
      <w:pPr>
        <w:widowControl/>
        <w:jc w:val="both"/>
        <w:rPr>
          <w:rFonts w:ascii="Museo Sans 300" w:eastAsia="Times New Roman" w:hAnsi="Museo Sans 300"/>
          <w:lang w:val="es-SV" w:eastAsia="es-ES"/>
        </w:rPr>
      </w:pPr>
    </w:p>
    <w:p w14:paraId="4556F4B6" w14:textId="77777777" w:rsidR="00F37BFF" w:rsidRPr="004E149B" w:rsidRDefault="00F37BFF" w:rsidP="00AE3DC1">
      <w:pPr>
        <w:widowControl/>
        <w:numPr>
          <w:ilvl w:val="0"/>
          <w:numId w:val="28"/>
        </w:numPr>
        <w:ind w:left="993" w:hanging="284"/>
        <w:jc w:val="both"/>
        <w:rPr>
          <w:rFonts w:ascii="Museo Sans 300" w:eastAsia="Times New Roman" w:hAnsi="Museo Sans 300"/>
          <w:b/>
          <w:lang w:val="es-SV" w:eastAsia="es-ES"/>
        </w:rPr>
      </w:pPr>
      <w:r w:rsidRPr="004E149B">
        <w:rPr>
          <w:rFonts w:ascii="Museo Sans 300" w:eastAsia="Times New Roman" w:hAnsi="Museo Sans 300"/>
          <w:b/>
          <w:lang w:val="es-SV" w:eastAsia="es-ES"/>
        </w:rPr>
        <w:t>LIBROS TRIBUTARIOS</w:t>
      </w:r>
    </w:p>
    <w:p w14:paraId="33F6B4D2" w14:textId="77777777" w:rsidR="00F37BFF" w:rsidRPr="004E149B" w:rsidRDefault="00F37BFF" w:rsidP="006B5376">
      <w:pPr>
        <w:jc w:val="both"/>
        <w:rPr>
          <w:rFonts w:ascii="Museo Sans 300" w:eastAsia="Times New Roman" w:hAnsi="Museo Sans 300"/>
          <w:lang w:val="es-SV" w:eastAsia="es-ES"/>
        </w:rPr>
      </w:pPr>
      <w:r w:rsidRPr="004E149B">
        <w:rPr>
          <w:rFonts w:ascii="Museo Sans 300" w:eastAsia="Times New Roman" w:hAnsi="Museo Sans 300"/>
          <w:lang w:val="es-SV" w:eastAsia="es-ES"/>
        </w:rPr>
        <w:t>Los libros de exigencia legal, de conformidad a la Ley de Impuesto a la Transferencia de Bienes Muebles y a la Prestación de Servicios, deberán cumplir con lo establecido en el artículo 141 del Código Tributario y la Sección Quinta del Capítulo VII del Reglamento de aplicación del Código Tributario, los cuales se mencionan a continuación:</w:t>
      </w:r>
    </w:p>
    <w:p w14:paraId="1A83B9CD" w14:textId="77777777" w:rsidR="00F37BFF" w:rsidRPr="004E149B" w:rsidRDefault="00F37BFF" w:rsidP="006B5376">
      <w:pPr>
        <w:widowControl/>
        <w:numPr>
          <w:ilvl w:val="1"/>
          <w:numId w:val="28"/>
        </w:numPr>
        <w:spacing w:before="120"/>
        <w:ind w:left="1417" w:hanging="425"/>
        <w:jc w:val="both"/>
        <w:rPr>
          <w:rFonts w:ascii="Museo Sans 300" w:eastAsia="Times New Roman" w:hAnsi="Museo Sans 300"/>
          <w:lang w:val="es-SV" w:eastAsia="es-ES"/>
        </w:rPr>
      </w:pPr>
      <w:r w:rsidRPr="004E149B">
        <w:rPr>
          <w:rFonts w:ascii="Museo Sans 300" w:eastAsia="Times New Roman" w:hAnsi="Museo Sans 300"/>
          <w:lang w:val="es-SV" w:eastAsia="es-ES"/>
        </w:rPr>
        <w:t>Libro de Registro de Compras;</w:t>
      </w:r>
    </w:p>
    <w:p w14:paraId="4A7BBB53" w14:textId="77777777" w:rsidR="00F37BFF" w:rsidRPr="004E149B" w:rsidRDefault="00F37BFF" w:rsidP="006B5376">
      <w:pPr>
        <w:widowControl/>
        <w:numPr>
          <w:ilvl w:val="1"/>
          <w:numId w:val="28"/>
        </w:numPr>
        <w:ind w:left="1417" w:hanging="425"/>
        <w:jc w:val="both"/>
        <w:rPr>
          <w:rFonts w:ascii="Museo Sans 300" w:eastAsia="Times New Roman" w:hAnsi="Museo Sans 300"/>
          <w:lang w:val="es-SV" w:eastAsia="es-ES"/>
        </w:rPr>
      </w:pPr>
      <w:r w:rsidRPr="004E149B">
        <w:rPr>
          <w:rFonts w:ascii="Museo Sans 300" w:eastAsia="Times New Roman" w:hAnsi="Museo Sans 300"/>
          <w:lang w:val="es-SV" w:eastAsia="es-ES"/>
        </w:rPr>
        <w:t>Libro de Registro de Ventas al Contribuyente;</w:t>
      </w:r>
    </w:p>
    <w:p w14:paraId="07CE2E6E" w14:textId="77777777" w:rsidR="00F37BFF" w:rsidRPr="004E149B" w:rsidRDefault="00F37BFF" w:rsidP="006B5376">
      <w:pPr>
        <w:widowControl/>
        <w:numPr>
          <w:ilvl w:val="1"/>
          <w:numId w:val="28"/>
        </w:numPr>
        <w:ind w:left="1417" w:hanging="425"/>
        <w:jc w:val="both"/>
        <w:rPr>
          <w:rFonts w:ascii="Museo Sans 300" w:eastAsia="Times New Roman" w:hAnsi="Museo Sans 300"/>
          <w:lang w:val="es-SV" w:eastAsia="es-ES"/>
        </w:rPr>
      </w:pPr>
      <w:r w:rsidRPr="004E149B">
        <w:rPr>
          <w:rFonts w:ascii="Museo Sans 300" w:eastAsia="Times New Roman" w:hAnsi="Museo Sans 300"/>
          <w:lang w:val="es-SV" w:eastAsia="es-ES"/>
        </w:rPr>
        <w:t xml:space="preserve">Libro de Registro de Ventas al Consumidor. </w:t>
      </w:r>
    </w:p>
    <w:p w14:paraId="0BD7EC2F" w14:textId="77777777" w:rsidR="00B33DEB" w:rsidRPr="004E149B" w:rsidRDefault="00B33DEB" w:rsidP="006B5376">
      <w:pPr>
        <w:jc w:val="both"/>
        <w:rPr>
          <w:rFonts w:ascii="Museo Sans 300" w:eastAsia="Times New Roman" w:hAnsi="Museo Sans 300"/>
          <w:lang w:val="es-SV" w:eastAsia="es-ES"/>
        </w:rPr>
      </w:pPr>
    </w:p>
    <w:p w14:paraId="758C7FB8" w14:textId="77777777" w:rsidR="00F37BFF" w:rsidRPr="004E149B" w:rsidRDefault="00B64F8F" w:rsidP="006B5376">
      <w:pPr>
        <w:widowControl/>
        <w:jc w:val="both"/>
        <w:rPr>
          <w:rFonts w:ascii="Museo Sans 300" w:eastAsia="Times New Roman" w:hAnsi="Museo Sans 300"/>
          <w:strike/>
          <w:lang w:val="es-SV" w:eastAsia="es-ES"/>
        </w:rPr>
      </w:pPr>
      <w:r w:rsidRPr="004E149B">
        <w:rPr>
          <w:rFonts w:ascii="Museo Sans 300" w:eastAsia="Times New Roman" w:hAnsi="Museo Sans 300"/>
          <w:lang w:val="es-SV" w:eastAsia="es-ES"/>
        </w:rPr>
        <w:t>DEROGADO (4)</w:t>
      </w:r>
    </w:p>
    <w:p w14:paraId="2A0C9BF9" w14:textId="77777777" w:rsidR="001D1B38" w:rsidRPr="004E149B" w:rsidRDefault="001D1B38" w:rsidP="00F37BFF">
      <w:pPr>
        <w:widowControl/>
        <w:jc w:val="both"/>
        <w:rPr>
          <w:rFonts w:ascii="Museo Sans 300" w:eastAsia="Times New Roman" w:hAnsi="Museo Sans 300"/>
          <w:lang w:val="es-SV" w:eastAsia="es-ES"/>
        </w:rPr>
      </w:pPr>
    </w:p>
    <w:p w14:paraId="40C8691D" w14:textId="77777777" w:rsidR="00F37BFF" w:rsidRPr="004E149B" w:rsidRDefault="00F37BFF" w:rsidP="004D6470">
      <w:pPr>
        <w:numPr>
          <w:ilvl w:val="0"/>
          <w:numId w:val="18"/>
        </w:numPr>
        <w:tabs>
          <w:tab w:val="clear" w:pos="1065"/>
          <w:tab w:val="num" w:pos="426"/>
        </w:tabs>
        <w:ind w:left="425" w:hanging="425"/>
        <w:jc w:val="both"/>
        <w:outlineLvl w:val="1"/>
        <w:rPr>
          <w:rFonts w:ascii="Museo Sans 300" w:eastAsia="Times New Roman" w:hAnsi="Museo Sans 300"/>
          <w:b/>
          <w:lang w:val="es-SV" w:eastAsia="es-ES"/>
        </w:rPr>
      </w:pPr>
      <w:bookmarkStart w:id="21" w:name="_Toc85812281"/>
      <w:bookmarkEnd w:id="20"/>
      <w:r w:rsidRPr="004E149B">
        <w:rPr>
          <w:rFonts w:ascii="Museo Sans 300" w:eastAsia="Times New Roman" w:hAnsi="Museo Sans 300"/>
          <w:b/>
          <w:lang w:val="es-SV" w:eastAsia="es-ES"/>
        </w:rPr>
        <w:t>CONTROL INTERNO APLICADO A LOS REGISTROS CONTABLES</w:t>
      </w:r>
      <w:bookmarkEnd w:id="21"/>
      <w:r w:rsidRPr="004E149B">
        <w:rPr>
          <w:rFonts w:ascii="Museo Sans 300" w:eastAsia="Times New Roman" w:hAnsi="Museo Sans 300"/>
          <w:b/>
          <w:lang w:val="es-SV" w:eastAsia="es-ES"/>
        </w:rPr>
        <w:t xml:space="preserve"> </w:t>
      </w:r>
    </w:p>
    <w:p w14:paraId="63754637" w14:textId="77777777" w:rsidR="00F37BFF" w:rsidRPr="004E149B" w:rsidRDefault="00F37BFF" w:rsidP="00F37BFF">
      <w:pPr>
        <w:widowControl/>
        <w:jc w:val="both"/>
        <w:rPr>
          <w:rFonts w:ascii="Museo Sans 300" w:eastAsia="Times New Roman" w:hAnsi="Museo Sans 300" w:cs="Arial"/>
          <w:lang w:val="es-SV" w:eastAsia="es-ES"/>
        </w:rPr>
      </w:pPr>
    </w:p>
    <w:p w14:paraId="25138D2A" w14:textId="77777777" w:rsidR="00F37BFF" w:rsidRPr="004E149B" w:rsidRDefault="00F37BFF" w:rsidP="006B5376">
      <w:pPr>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 xml:space="preserve">Los registros contables deberán contener el detalle necesario sobre las características de los activos, pasivos, excedentes, ingresos y gastos para que pueda derivarse de ellos con claridad toda la información contenida en los diferentes estados a rendir, los cuales mantendrán la necesaria correlación tanto entre sí, cuando proceda, como con aquella base contable. </w:t>
      </w:r>
    </w:p>
    <w:p w14:paraId="7A1B4E49" w14:textId="77777777" w:rsidR="00F37BFF" w:rsidRPr="004E149B" w:rsidRDefault="00F37BFF" w:rsidP="001D1B38">
      <w:pPr>
        <w:jc w:val="both"/>
        <w:rPr>
          <w:rFonts w:ascii="Museo Sans 300" w:eastAsia="Times New Roman" w:hAnsi="Museo Sans 300" w:cs="Arial"/>
          <w:lang w:val="es-SV" w:eastAsia="es-ES"/>
        </w:rPr>
      </w:pPr>
    </w:p>
    <w:p w14:paraId="0497320C" w14:textId="77777777" w:rsidR="00F37BFF" w:rsidRPr="004E149B" w:rsidRDefault="00E77480" w:rsidP="00AE3DC1">
      <w:pPr>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Asimismo,</w:t>
      </w:r>
      <w:r w:rsidR="00F37BFF" w:rsidRPr="004E149B">
        <w:rPr>
          <w:rFonts w:ascii="Museo Sans 300" w:eastAsia="Times New Roman" w:hAnsi="Museo Sans 300" w:cs="Arial"/>
          <w:lang w:val="es-SV" w:eastAsia="es-ES"/>
        </w:rPr>
        <w:t xml:space="preserve"> se llevarán inventarios o pormenores de las diferentes partidas, con independencia de los libros de carácter obligatorio exigidos por la legislación salvadoreña. A estos efectos las Titularizadoras de Activos para los Fondos de Titularización establecerán sistemas de control interno dirigidos a asegurar razonablemente la fiabilidad de los registros contables, así como la correcta integración de las operaciones. </w:t>
      </w:r>
    </w:p>
    <w:p w14:paraId="37679CA6" w14:textId="77777777" w:rsidR="00F37BFF" w:rsidRPr="004E149B" w:rsidRDefault="00F37BFF" w:rsidP="00F37BFF">
      <w:pPr>
        <w:widowControl/>
        <w:jc w:val="both"/>
        <w:rPr>
          <w:rFonts w:ascii="Museo Sans 300" w:eastAsia="Times New Roman" w:hAnsi="Museo Sans 300" w:cs="Arial"/>
          <w:lang w:val="es-SV" w:eastAsia="es-ES"/>
        </w:rPr>
      </w:pPr>
    </w:p>
    <w:p w14:paraId="1CF15F2E" w14:textId="77777777" w:rsidR="00F37BFF" w:rsidRPr="004E149B" w:rsidRDefault="00F37BFF" w:rsidP="00123809">
      <w:pPr>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Por tanto, con independencia de las cuentas que se precisan para formar los estados financieros, se establecerán los detalles que se estimen necesarios para la elaboración del resto de estados informativos complementarios, desarrollando así mismo una contabilidad analítica que aporte información suficiente para el cálculo de los costes y rendimientos de los diferentes centros, productos, líneas de negocio u otros aspectos de interés para un adecuado control de gestión.</w:t>
      </w:r>
    </w:p>
    <w:p w14:paraId="72DD1723" w14:textId="77777777" w:rsidR="00C56B82" w:rsidRPr="004E149B" w:rsidRDefault="00C56B82" w:rsidP="00F37BFF">
      <w:pPr>
        <w:widowControl/>
        <w:jc w:val="both"/>
        <w:rPr>
          <w:rFonts w:ascii="Museo Sans 300" w:eastAsia="Times New Roman" w:hAnsi="Museo Sans 300" w:cs="Arial"/>
          <w:b/>
          <w:lang w:val="es-SV" w:eastAsia="es-ES"/>
        </w:rPr>
      </w:pPr>
    </w:p>
    <w:p w14:paraId="26CD9918" w14:textId="77777777" w:rsidR="00F37BFF" w:rsidRPr="004E149B" w:rsidRDefault="00F37BFF" w:rsidP="00393B9F">
      <w:pPr>
        <w:numPr>
          <w:ilvl w:val="0"/>
          <w:numId w:val="18"/>
        </w:numPr>
        <w:tabs>
          <w:tab w:val="clear" w:pos="1065"/>
          <w:tab w:val="num" w:pos="426"/>
        </w:tabs>
        <w:ind w:left="425" w:hanging="425"/>
        <w:jc w:val="both"/>
        <w:outlineLvl w:val="1"/>
        <w:rPr>
          <w:rFonts w:ascii="Museo Sans 300" w:eastAsia="Times New Roman" w:hAnsi="Museo Sans 300"/>
          <w:b/>
          <w:lang w:val="es-SV" w:eastAsia="es-ES"/>
        </w:rPr>
      </w:pPr>
      <w:bookmarkStart w:id="22" w:name="_Toc85812282"/>
      <w:r w:rsidRPr="004E149B">
        <w:rPr>
          <w:rFonts w:ascii="Museo Sans 300" w:eastAsia="Times New Roman" w:hAnsi="Museo Sans 300"/>
          <w:b/>
          <w:lang w:val="es-SV" w:eastAsia="es-ES"/>
        </w:rPr>
        <w:t>REGISTRO Y ARCHIVO DE DOCUMENTACIÓN CONTABLE</w:t>
      </w:r>
      <w:bookmarkEnd w:id="22"/>
    </w:p>
    <w:p w14:paraId="3876FF77" w14:textId="77777777" w:rsidR="00F37BFF" w:rsidRPr="004E149B" w:rsidRDefault="00F37BFF" w:rsidP="00C56B82">
      <w:pPr>
        <w:jc w:val="both"/>
        <w:rPr>
          <w:rFonts w:ascii="Museo Sans 300" w:eastAsia="Times New Roman" w:hAnsi="Museo Sans 300" w:cs="Arial"/>
          <w:lang w:val="es-SV" w:eastAsia="es-ES"/>
        </w:rPr>
      </w:pPr>
    </w:p>
    <w:p w14:paraId="48335897" w14:textId="77777777" w:rsidR="00F37BFF" w:rsidRPr="004E149B" w:rsidRDefault="00F37BFF" w:rsidP="00C56B82">
      <w:pPr>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 xml:space="preserve">Las Titularizadoras de Activos para los Fondos de Titularización de Activos están obligadas a llevar todos los libros de contabilidad, administrativos y los que determine la Superintendencia. Las operaciones que se registren en los mismos deberán estar </w:t>
      </w:r>
      <w:r w:rsidRPr="004E149B">
        <w:rPr>
          <w:rFonts w:ascii="Museo Sans 300" w:eastAsia="Times New Roman" w:hAnsi="Museo Sans 300" w:cs="Arial"/>
          <w:lang w:val="es-SV" w:eastAsia="es-ES"/>
        </w:rPr>
        <w:lastRenderedPageBreak/>
        <w:t>respaldadas con la documentación sustentadora correspondiente y dar cumplimiento a las normas establecidas en el Código de Comercio.</w:t>
      </w:r>
    </w:p>
    <w:p w14:paraId="74DA62F5" w14:textId="77777777" w:rsidR="00F37BFF" w:rsidRPr="004E149B" w:rsidRDefault="00F37BFF" w:rsidP="00C56B82">
      <w:pPr>
        <w:jc w:val="both"/>
        <w:rPr>
          <w:rFonts w:ascii="Museo Sans 300" w:eastAsia="Times New Roman" w:hAnsi="Museo Sans 300" w:cs="Arial"/>
          <w:lang w:val="es-SV" w:eastAsia="es-ES"/>
        </w:rPr>
      </w:pPr>
    </w:p>
    <w:p w14:paraId="7913437E" w14:textId="77777777" w:rsidR="00F37BFF" w:rsidRPr="004E149B" w:rsidRDefault="00F37BFF" w:rsidP="00C56B82">
      <w:pPr>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Las operaciones serán asentadas a medida que se vayan efectuando, y solo en casos excepcionales, justificados por escrito ante la Superintendencia</w:t>
      </w:r>
      <w:r w:rsidR="00DC4288" w:rsidRPr="004E149B">
        <w:rPr>
          <w:rFonts w:ascii="Museo Sans 300" w:eastAsia="Times New Roman" w:hAnsi="Museo Sans 300" w:cs="Arial"/>
          <w:lang w:val="es-SV" w:eastAsia="es-ES"/>
        </w:rPr>
        <w:t xml:space="preserve"> </w:t>
      </w:r>
      <w:r w:rsidR="00DC4288" w:rsidRPr="004E149B">
        <w:rPr>
          <w:rFonts w:ascii="Museo Sans 300" w:hAnsi="Museo Sans 300"/>
          <w:lang w:val="es-SV"/>
        </w:rPr>
        <w:t>del Sistema Financiero</w:t>
      </w:r>
      <w:r w:rsidRPr="004E149B">
        <w:rPr>
          <w:rFonts w:ascii="Museo Sans 300" w:eastAsia="Times New Roman" w:hAnsi="Museo Sans 300" w:cs="Arial"/>
          <w:lang w:val="es-SV" w:eastAsia="es-ES"/>
        </w:rPr>
        <w:t>, la Titularizadora no deberá presentar para los Fondos Titularizados, atrasos, tanto en los libros contables, como administrativos, y otros de exigencia legal. Esto sin perjuicio de las sanciones, multas y otros que la Titularizadora de Activos se haga acreedora por tales atrasos establecidos de conformidad a las normas legales aplicables por otras entidades gubernamentales.</w:t>
      </w:r>
      <w:r w:rsidR="00DC4288" w:rsidRPr="004E149B">
        <w:rPr>
          <w:rFonts w:ascii="Museo Sans 300" w:eastAsia="Times New Roman" w:hAnsi="Museo Sans 300" w:cs="Arial"/>
          <w:lang w:val="es-SV" w:eastAsia="es-ES"/>
        </w:rPr>
        <w:t xml:space="preserve"> (3)</w:t>
      </w:r>
    </w:p>
    <w:p w14:paraId="73112797" w14:textId="77777777" w:rsidR="00752DDD" w:rsidRPr="004E149B" w:rsidRDefault="00752DDD" w:rsidP="00F37BFF">
      <w:pPr>
        <w:widowControl/>
        <w:jc w:val="both"/>
        <w:rPr>
          <w:rFonts w:ascii="Museo Sans 300" w:eastAsia="Times New Roman" w:hAnsi="Museo Sans 300" w:cs="Arial"/>
          <w:b/>
          <w:lang w:val="es-SV" w:eastAsia="es-ES"/>
        </w:rPr>
      </w:pPr>
    </w:p>
    <w:p w14:paraId="7428BE91" w14:textId="77777777" w:rsidR="00F37BFF" w:rsidRPr="004E149B" w:rsidRDefault="00F37BFF" w:rsidP="00BB0BC8">
      <w:pPr>
        <w:numPr>
          <w:ilvl w:val="0"/>
          <w:numId w:val="18"/>
        </w:numPr>
        <w:tabs>
          <w:tab w:val="clear" w:pos="1065"/>
        </w:tabs>
        <w:ind w:left="425" w:hanging="425"/>
        <w:jc w:val="both"/>
        <w:outlineLvl w:val="1"/>
        <w:rPr>
          <w:rFonts w:ascii="Museo Sans 300" w:eastAsia="Times New Roman" w:hAnsi="Museo Sans 300"/>
          <w:b/>
          <w:lang w:val="es-SV" w:eastAsia="es-ES"/>
        </w:rPr>
      </w:pPr>
      <w:bookmarkStart w:id="23" w:name="_Toc198520705"/>
      <w:bookmarkStart w:id="24" w:name="_Toc85812283"/>
      <w:r w:rsidRPr="004E149B">
        <w:rPr>
          <w:rFonts w:ascii="Museo Sans 300" w:eastAsia="Times New Roman" w:hAnsi="Museo Sans 300"/>
          <w:b/>
          <w:lang w:val="es-SV" w:eastAsia="es-ES"/>
        </w:rPr>
        <w:t>SEPARACIÓN DE INGRESOS Y GASTOS</w:t>
      </w:r>
      <w:bookmarkEnd w:id="23"/>
      <w:bookmarkEnd w:id="24"/>
    </w:p>
    <w:p w14:paraId="5A23C479" w14:textId="77777777" w:rsidR="00BB0BC8" w:rsidRPr="004E149B" w:rsidRDefault="00BB0BC8" w:rsidP="00BB0BC8">
      <w:pPr>
        <w:jc w:val="both"/>
        <w:outlineLvl w:val="1"/>
        <w:rPr>
          <w:rFonts w:ascii="Museo Sans 300" w:eastAsia="Times New Roman" w:hAnsi="Museo Sans 300"/>
          <w:b/>
          <w:lang w:val="es-SV" w:eastAsia="es-ES"/>
        </w:rPr>
      </w:pPr>
    </w:p>
    <w:p w14:paraId="29354347" w14:textId="77777777" w:rsidR="00F37BFF" w:rsidRPr="004E149B" w:rsidRDefault="00F37BFF" w:rsidP="00BB0BC8">
      <w:pPr>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A efecto de asociar los ingresos a los gastos correspondientes, se han determinado como ingresos y gastos ordinarios: los</w:t>
      </w:r>
      <w:r w:rsidRPr="004E149B">
        <w:rPr>
          <w:rFonts w:ascii="Museo Sans 300" w:eastAsia="Times New Roman" w:hAnsi="Museo Sans 300" w:cs="Arial"/>
          <w:b/>
          <w:lang w:val="es-SV" w:eastAsia="es-ES"/>
        </w:rPr>
        <w:t xml:space="preserve"> </w:t>
      </w:r>
      <w:r w:rsidRPr="004E149B">
        <w:rPr>
          <w:rFonts w:ascii="Museo Sans 300" w:eastAsia="Times New Roman" w:hAnsi="Museo Sans 300" w:cs="Arial"/>
          <w:lang w:val="es-SV" w:eastAsia="es-ES"/>
        </w:rPr>
        <w:t>Ingresos de operación, Gastos de operación e Impuesto sobre la Renta.</w:t>
      </w:r>
    </w:p>
    <w:p w14:paraId="7B62D527" w14:textId="77777777" w:rsidR="00EA1C0D" w:rsidRPr="004E149B" w:rsidRDefault="00EA1C0D" w:rsidP="00BB0BC8">
      <w:pPr>
        <w:jc w:val="both"/>
        <w:rPr>
          <w:rFonts w:ascii="Museo Sans 300" w:eastAsia="Times New Roman" w:hAnsi="Museo Sans 300" w:cs="Arial"/>
          <w:lang w:val="es-SV" w:eastAsia="es-ES"/>
        </w:rPr>
      </w:pPr>
    </w:p>
    <w:p w14:paraId="19983B9F" w14:textId="77777777" w:rsidR="00F37BFF" w:rsidRPr="004E149B" w:rsidRDefault="00F37BFF" w:rsidP="00BB0BC8">
      <w:pPr>
        <w:numPr>
          <w:ilvl w:val="0"/>
          <w:numId w:val="18"/>
        </w:numPr>
        <w:tabs>
          <w:tab w:val="clear" w:pos="1065"/>
          <w:tab w:val="num" w:pos="426"/>
        </w:tabs>
        <w:ind w:left="425" w:hanging="425"/>
        <w:jc w:val="both"/>
        <w:outlineLvl w:val="1"/>
        <w:rPr>
          <w:rFonts w:ascii="Museo Sans 300" w:eastAsia="Times New Roman" w:hAnsi="Museo Sans 300"/>
          <w:b/>
          <w:lang w:val="es-SV" w:eastAsia="es-ES"/>
        </w:rPr>
      </w:pPr>
      <w:bookmarkStart w:id="25" w:name="_Toc85812284"/>
      <w:r w:rsidRPr="004E149B">
        <w:rPr>
          <w:rFonts w:ascii="Museo Sans 300" w:eastAsia="Times New Roman" w:hAnsi="Museo Sans 300"/>
          <w:b/>
          <w:lang w:val="es-SV" w:eastAsia="es-ES"/>
        </w:rPr>
        <w:t>APROBACIÓN Y MODIFICACIÓN DE SISTEMAS CONTABLES</w:t>
      </w:r>
      <w:bookmarkEnd w:id="25"/>
    </w:p>
    <w:p w14:paraId="0033FF62" w14:textId="77777777" w:rsidR="00F37BFF" w:rsidRPr="004E149B" w:rsidRDefault="00F37BFF" w:rsidP="00123809">
      <w:pPr>
        <w:widowControl/>
        <w:jc w:val="both"/>
        <w:rPr>
          <w:rFonts w:ascii="Museo Sans 300" w:eastAsia="Times New Roman" w:hAnsi="Museo Sans 300" w:cs="Arial"/>
          <w:lang w:val="es-SV" w:eastAsia="es-ES"/>
        </w:rPr>
      </w:pPr>
    </w:p>
    <w:p w14:paraId="65D9040D" w14:textId="77777777" w:rsidR="00F37BFF" w:rsidRPr="004E149B" w:rsidRDefault="00F37BFF" w:rsidP="00123809">
      <w:pPr>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El sistema contable consiste en los métodos y registros establecidos para identificar, reunir, analizar, clasificar, registrar e informar las transacciones del Fondo, así como mantener la contabilización del activo, pasivo, patrimonio, operaciones del Fondo de Titularización de Activos que le son relativos.</w:t>
      </w:r>
    </w:p>
    <w:p w14:paraId="517D626E" w14:textId="77777777" w:rsidR="008C55D2" w:rsidRPr="004E149B" w:rsidRDefault="008C55D2" w:rsidP="008C55D2">
      <w:pPr>
        <w:jc w:val="both"/>
        <w:rPr>
          <w:rFonts w:ascii="Museo Sans 300" w:eastAsia="Times New Roman" w:hAnsi="Museo Sans 300" w:cs="Arial"/>
          <w:lang w:val="es-SV" w:eastAsia="es-ES"/>
        </w:rPr>
      </w:pPr>
    </w:p>
    <w:p w14:paraId="5235F9EA" w14:textId="77777777" w:rsidR="00F37BFF" w:rsidRPr="004E149B" w:rsidRDefault="00F37BFF" w:rsidP="00123809">
      <w:pPr>
        <w:spacing w:after="120"/>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El sistema contable comprende:</w:t>
      </w:r>
    </w:p>
    <w:p w14:paraId="7BC16BAF" w14:textId="77777777" w:rsidR="00F37BFF" w:rsidRPr="004E149B" w:rsidRDefault="00F37BFF" w:rsidP="00123809">
      <w:pPr>
        <w:widowControl/>
        <w:numPr>
          <w:ilvl w:val="0"/>
          <w:numId w:val="6"/>
        </w:numPr>
        <w:ind w:left="993" w:hanging="284"/>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El Catálogo de Cuentas y Manual de Aplicación.</w:t>
      </w:r>
    </w:p>
    <w:p w14:paraId="464D0512" w14:textId="77777777" w:rsidR="00F37BFF" w:rsidRPr="004E149B" w:rsidRDefault="00F37BFF" w:rsidP="00123809">
      <w:pPr>
        <w:widowControl/>
        <w:numPr>
          <w:ilvl w:val="0"/>
          <w:numId w:val="6"/>
        </w:numPr>
        <w:ind w:left="993" w:hanging="284"/>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Los registros contables, documentos soporte y registros auxiliares.</w:t>
      </w:r>
    </w:p>
    <w:p w14:paraId="13C85DFB" w14:textId="77777777" w:rsidR="00F37BFF" w:rsidRPr="004E149B" w:rsidRDefault="00F37BFF" w:rsidP="00123809">
      <w:pPr>
        <w:numPr>
          <w:ilvl w:val="0"/>
          <w:numId w:val="6"/>
        </w:numPr>
        <w:ind w:left="993" w:hanging="284"/>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El procesamiento contable involucrado desde la iniciación de una transacción, hasta su inclusión en los estados financieros, incluyendo la manera de usar las computadoras para el procesamiento de los datos.</w:t>
      </w:r>
    </w:p>
    <w:p w14:paraId="08CA22E1" w14:textId="77777777" w:rsidR="00F37BFF" w:rsidRPr="004E149B" w:rsidRDefault="00F37BFF" w:rsidP="00123809">
      <w:pPr>
        <w:widowControl/>
        <w:numPr>
          <w:ilvl w:val="0"/>
          <w:numId w:val="6"/>
        </w:numPr>
        <w:ind w:left="993" w:hanging="284"/>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El proceso de información financiera empleado para preparar los estados financieros del Fondo, incluyendo las estimaciones y revelaciones de tablas importantes.</w:t>
      </w:r>
    </w:p>
    <w:p w14:paraId="4DA8CA29" w14:textId="77777777" w:rsidR="00F37BFF" w:rsidRPr="004E149B" w:rsidRDefault="00F37BFF" w:rsidP="00123809">
      <w:pPr>
        <w:widowControl/>
        <w:ind w:left="993" w:hanging="284"/>
        <w:jc w:val="both"/>
        <w:rPr>
          <w:rFonts w:ascii="Museo Sans 300" w:eastAsia="Times New Roman" w:hAnsi="Museo Sans 300" w:cs="Arial"/>
          <w:lang w:val="es-SV" w:eastAsia="es-ES"/>
        </w:rPr>
      </w:pPr>
    </w:p>
    <w:p w14:paraId="5F60581D" w14:textId="77777777" w:rsidR="00F37BFF" w:rsidRPr="004E149B" w:rsidRDefault="00F37BFF" w:rsidP="00381FD9">
      <w:pPr>
        <w:widowControl/>
        <w:spacing w:after="120"/>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En consideración a lo anterior el proceso a seguir para solicitar aprobación</w:t>
      </w:r>
      <w:r w:rsidR="00671971" w:rsidRPr="004E149B">
        <w:rPr>
          <w:rFonts w:ascii="Museo Sans 300" w:eastAsia="Times New Roman" w:hAnsi="Museo Sans 300" w:cs="Arial"/>
          <w:lang w:val="es-SV" w:eastAsia="es-ES"/>
        </w:rPr>
        <w:t xml:space="preserve"> inicial</w:t>
      </w:r>
      <w:r w:rsidRPr="004E149B">
        <w:rPr>
          <w:rFonts w:ascii="Museo Sans 300" w:eastAsia="Times New Roman" w:hAnsi="Museo Sans 300" w:cs="Arial"/>
          <w:lang w:val="es-SV" w:eastAsia="es-ES"/>
        </w:rPr>
        <w:t xml:space="preserve"> </w:t>
      </w:r>
      <w:r w:rsidR="00671971" w:rsidRPr="004E149B">
        <w:rPr>
          <w:rFonts w:ascii="Museo Sans 300" w:eastAsia="Times New Roman" w:hAnsi="Museo Sans 300" w:cs="Arial"/>
          <w:lang w:val="es-SV" w:eastAsia="es-ES"/>
        </w:rPr>
        <w:t xml:space="preserve">o modificaciones posteriores derivadas de </w:t>
      </w:r>
      <w:r w:rsidR="00416D43" w:rsidRPr="004E149B">
        <w:rPr>
          <w:rFonts w:ascii="Museo Sans 300" w:eastAsia="Times New Roman" w:hAnsi="Museo Sans 300" w:cs="Arial"/>
          <w:lang w:val="es-SV" w:eastAsia="es-ES"/>
        </w:rPr>
        <w:t>iniciativa propia</w:t>
      </w:r>
      <w:r w:rsidR="00671971" w:rsidRPr="004E149B">
        <w:rPr>
          <w:rFonts w:ascii="Museo Sans 300" w:eastAsia="Times New Roman" w:hAnsi="Museo Sans 300" w:cs="Arial"/>
          <w:lang w:val="es-SV" w:eastAsia="es-ES"/>
        </w:rPr>
        <w:t xml:space="preserve"> del Fondo de Titularización </w:t>
      </w:r>
      <w:r w:rsidRPr="004E149B">
        <w:rPr>
          <w:rFonts w:ascii="Museo Sans 300" w:eastAsia="Times New Roman" w:hAnsi="Museo Sans 300" w:cs="Arial"/>
          <w:lang w:val="es-SV" w:eastAsia="es-ES"/>
        </w:rPr>
        <w:t>a los sistemas contables será:</w:t>
      </w:r>
      <w:r w:rsidR="00DC4288" w:rsidRPr="004E149B">
        <w:rPr>
          <w:rFonts w:ascii="Museo Sans 300" w:eastAsia="Times New Roman" w:hAnsi="Museo Sans 300" w:cs="Arial"/>
          <w:lang w:val="es-SV" w:eastAsia="es-ES"/>
        </w:rPr>
        <w:t xml:space="preserve"> (3)</w:t>
      </w:r>
    </w:p>
    <w:p w14:paraId="0E214CD8" w14:textId="77777777" w:rsidR="00F37BFF" w:rsidRPr="004E149B" w:rsidRDefault="00F37BFF" w:rsidP="00393B9F">
      <w:pPr>
        <w:numPr>
          <w:ilvl w:val="0"/>
          <w:numId w:val="20"/>
        </w:numPr>
        <w:tabs>
          <w:tab w:val="clear" w:pos="1428"/>
          <w:tab w:val="num" w:pos="993"/>
        </w:tabs>
        <w:ind w:left="993" w:hanging="284"/>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La Titularizadora en nombre del Fondo de Titularización de Activos deberá presentar la solicitud dirigida</w:t>
      </w:r>
      <w:r w:rsidR="00DC4288" w:rsidRPr="004E149B">
        <w:rPr>
          <w:rFonts w:ascii="Museo Sans 300" w:eastAsia="Times New Roman" w:hAnsi="Museo Sans 300" w:cs="Arial"/>
          <w:lang w:val="es-SV" w:eastAsia="es-ES"/>
        </w:rPr>
        <w:t xml:space="preserve"> a la Superintendencia del Sistema Financiero</w:t>
      </w:r>
      <w:r w:rsidRPr="004E149B">
        <w:rPr>
          <w:rFonts w:ascii="Museo Sans 300" w:eastAsia="Times New Roman" w:hAnsi="Museo Sans 300" w:cs="Arial"/>
          <w:lang w:val="es-SV" w:eastAsia="es-ES"/>
        </w:rPr>
        <w:t>, anexando el sistema contable completo que pide se autorice en original y copia, con firma del Representante legal.</w:t>
      </w:r>
      <w:r w:rsidR="0060107F" w:rsidRPr="004E149B">
        <w:rPr>
          <w:rFonts w:ascii="Museo Sans 300" w:eastAsia="Times New Roman" w:hAnsi="Museo Sans 300" w:cs="Arial"/>
          <w:lang w:val="es-SV" w:eastAsia="es-ES"/>
        </w:rPr>
        <w:t xml:space="preserve"> (3)</w:t>
      </w:r>
    </w:p>
    <w:p w14:paraId="2E8DBB0F" w14:textId="77777777" w:rsidR="00F37BFF" w:rsidRPr="004E149B" w:rsidRDefault="00F37BFF" w:rsidP="00393B9F">
      <w:pPr>
        <w:widowControl/>
        <w:numPr>
          <w:ilvl w:val="0"/>
          <w:numId w:val="20"/>
        </w:numPr>
        <w:tabs>
          <w:tab w:val="clear" w:pos="1428"/>
          <w:tab w:val="num" w:pos="993"/>
        </w:tabs>
        <w:ind w:left="993" w:hanging="284"/>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Si el sistema contable es computarizado, deberán anexar la información requerida, para tales sistemas.</w:t>
      </w:r>
    </w:p>
    <w:p w14:paraId="0E4DF7F5" w14:textId="77777777" w:rsidR="00F37BFF" w:rsidRPr="004E149B" w:rsidRDefault="0060107F" w:rsidP="00F37BFF">
      <w:pPr>
        <w:widowControl/>
        <w:spacing w:after="120"/>
        <w:jc w:val="both"/>
        <w:rPr>
          <w:rFonts w:ascii="Museo Sans 300" w:eastAsia="Times New Roman" w:hAnsi="Museo Sans 300" w:cs="Arial"/>
          <w:lang w:val="es-SV" w:eastAsia="es-ES"/>
        </w:rPr>
      </w:pPr>
      <w:proofErr w:type="gramStart"/>
      <w:r w:rsidRPr="004E149B">
        <w:rPr>
          <w:rFonts w:ascii="Museo Sans 300" w:eastAsia="Times New Roman" w:hAnsi="Museo Sans 300" w:cs="Arial"/>
          <w:lang w:val="es-SV" w:eastAsia="es-ES"/>
        </w:rPr>
        <w:lastRenderedPageBreak/>
        <w:t>L</w:t>
      </w:r>
      <w:r w:rsidR="00F37BFF" w:rsidRPr="004E149B">
        <w:rPr>
          <w:rFonts w:ascii="Museo Sans 300" w:eastAsia="Times New Roman" w:hAnsi="Museo Sans 300" w:cs="Arial"/>
          <w:lang w:val="es-SV" w:eastAsia="es-ES"/>
        </w:rPr>
        <w:t>a información mínima a detallar</w:t>
      </w:r>
      <w:proofErr w:type="gramEnd"/>
      <w:r w:rsidR="00F37BFF" w:rsidRPr="004E149B">
        <w:rPr>
          <w:rFonts w:ascii="Museo Sans 300" w:eastAsia="Times New Roman" w:hAnsi="Museo Sans 300" w:cs="Arial"/>
          <w:lang w:val="es-SV" w:eastAsia="es-ES"/>
        </w:rPr>
        <w:t xml:space="preserve"> dentro del sistema contable, para efectos de aprobación será:</w:t>
      </w:r>
      <w:r w:rsidRPr="004E149B">
        <w:rPr>
          <w:rFonts w:ascii="Museo Sans 300" w:eastAsia="Times New Roman" w:hAnsi="Museo Sans 300" w:cs="Arial"/>
          <w:lang w:val="es-SV" w:eastAsia="es-ES"/>
        </w:rPr>
        <w:t xml:space="preserve"> (3)</w:t>
      </w:r>
    </w:p>
    <w:p w14:paraId="602E2CBF" w14:textId="77777777" w:rsidR="00F37BFF" w:rsidRPr="004E149B" w:rsidRDefault="00F37BFF" w:rsidP="00123809">
      <w:pPr>
        <w:widowControl/>
        <w:numPr>
          <w:ilvl w:val="0"/>
          <w:numId w:val="2"/>
        </w:numPr>
        <w:ind w:left="993" w:hanging="284"/>
        <w:jc w:val="both"/>
        <w:outlineLvl w:val="0"/>
        <w:rPr>
          <w:rFonts w:ascii="Museo Sans 300" w:eastAsia="Times New Roman" w:hAnsi="Museo Sans 300" w:cs="Arial"/>
          <w:kern w:val="28"/>
          <w:lang w:val="es-SV" w:eastAsia="es-ES"/>
        </w:rPr>
      </w:pPr>
      <w:bookmarkStart w:id="26" w:name="_Toc198520707"/>
      <w:bookmarkStart w:id="27" w:name="_Toc85812285"/>
      <w:r w:rsidRPr="004E149B">
        <w:rPr>
          <w:rFonts w:ascii="Museo Sans 300" w:eastAsia="Times New Roman" w:hAnsi="Museo Sans 300" w:cs="Arial"/>
          <w:kern w:val="28"/>
          <w:lang w:val="es-SV" w:eastAsia="es-ES"/>
        </w:rPr>
        <w:t>DESCRIPCIÓN DE SISTEMA CONTABLE</w:t>
      </w:r>
      <w:bookmarkEnd w:id="26"/>
      <w:bookmarkEnd w:id="27"/>
    </w:p>
    <w:p w14:paraId="667784CF" w14:textId="77777777" w:rsidR="0041019D" w:rsidRPr="004E149B" w:rsidRDefault="0041019D" w:rsidP="0041019D">
      <w:pPr>
        <w:widowControl/>
        <w:ind w:left="993"/>
        <w:jc w:val="both"/>
        <w:outlineLvl w:val="0"/>
        <w:rPr>
          <w:rFonts w:ascii="Museo Sans 300" w:eastAsia="Times New Roman" w:hAnsi="Museo Sans 300" w:cs="Arial"/>
          <w:kern w:val="28"/>
          <w:lang w:val="es-SV" w:eastAsia="es-ES"/>
        </w:rPr>
      </w:pPr>
    </w:p>
    <w:p w14:paraId="122EE8D8" w14:textId="77777777" w:rsidR="00F37BFF" w:rsidRPr="004E149B" w:rsidRDefault="00F37BFF" w:rsidP="00123809">
      <w:pPr>
        <w:widowControl/>
        <w:numPr>
          <w:ilvl w:val="1"/>
          <w:numId w:val="2"/>
        </w:numPr>
        <w:tabs>
          <w:tab w:val="clear" w:pos="576"/>
        </w:tabs>
        <w:spacing w:before="60" w:after="60"/>
        <w:ind w:left="1417" w:hanging="425"/>
        <w:jc w:val="both"/>
        <w:outlineLvl w:val="1"/>
        <w:rPr>
          <w:rFonts w:ascii="Museo Sans 300" w:eastAsia="Times New Roman" w:hAnsi="Museo Sans 300" w:cs="Arial"/>
          <w:lang w:val="es-SV" w:eastAsia="es-ES"/>
        </w:rPr>
      </w:pPr>
      <w:bookmarkStart w:id="28" w:name="_Toc198520708"/>
      <w:bookmarkStart w:id="29" w:name="_Toc85812286"/>
      <w:r w:rsidRPr="004E149B">
        <w:rPr>
          <w:rFonts w:ascii="Museo Sans 300" w:eastAsia="Times New Roman" w:hAnsi="Museo Sans 300" w:cs="Arial"/>
          <w:lang w:val="es-SV" w:eastAsia="es-ES"/>
        </w:rPr>
        <w:t>GENERALES DEL FONDO DE TITULARIZACIÓN</w:t>
      </w:r>
      <w:bookmarkStart w:id="30" w:name="_Toc190792162"/>
      <w:bookmarkEnd w:id="28"/>
      <w:bookmarkEnd w:id="29"/>
    </w:p>
    <w:p w14:paraId="2CA772AC" w14:textId="77777777" w:rsidR="00F37BFF" w:rsidRPr="004E149B" w:rsidRDefault="00F37BFF" w:rsidP="00F37BFF">
      <w:pPr>
        <w:widowControl/>
        <w:jc w:val="both"/>
        <w:rPr>
          <w:rFonts w:ascii="Museo Sans 300" w:eastAsia="Times New Roman" w:hAnsi="Museo Sans 300" w:cs="Arial"/>
          <w:lang w:val="es-SV" w:eastAsia="es-ES"/>
        </w:rPr>
      </w:pPr>
      <w:bookmarkStart w:id="31" w:name="_Toc198519289"/>
      <w:bookmarkStart w:id="32" w:name="_Toc198520386"/>
      <w:r w:rsidRPr="004E149B">
        <w:rPr>
          <w:rFonts w:ascii="Museo Sans 300" w:eastAsia="Times New Roman" w:hAnsi="Museo Sans 300" w:cs="Arial"/>
          <w:lang w:val="es-SV" w:eastAsia="es-ES"/>
        </w:rPr>
        <w:t>Denominación del Fondo de Titularización</w:t>
      </w:r>
      <w:bookmarkEnd w:id="30"/>
      <w:r w:rsidRPr="004E149B">
        <w:rPr>
          <w:rFonts w:ascii="Museo Sans 300" w:eastAsia="Times New Roman" w:hAnsi="Museo Sans 300" w:cs="Arial"/>
          <w:lang w:val="es-SV" w:eastAsia="es-ES"/>
        </w:rPr>
        <w:t xml:space="preserve">, </w:t>
      </w:r>
      <w:bookmarkStart w:id="33" w:name="_Toc190792164"/>
      <w:r w:rsidRPr="004E149B">
        <w:rPr>
          <w:rFonts w:ascii="Museo Sans 300" w:eastAsia="Times New Roman" w:hAnsi="Museo Sans 300" w:cs="Arial"/>
          <w:lang w:val="es-SV" w:eastAsia="es-ES"/>
        </w:rPr>
        <w:t>Dirección y Teléfono</w:t>
      </w:r>
      <w:bookmarkEnd w:id="33"/>
      <w:r w:rsidRPr="004E149B">
        <w:rPr>
          <w:rFonts w:ascii="Museo Sans 300" w:eastAsia="Times New Roman" w:hAnsi="Museo Sans 300" w:cs="Arial"/>
          <w:lang w:val="es-SV" w:eastAsia="es-ES"/>
        </w:rPr>
        <w:t xml:space="preserve">, </w:t>
      </w:r>
      <w:bookmarkEnd w:id="31"/>
      <w:bookmarkEnd w:id="32"/>
      <w:r w:rsidRPr="004E149B">
        <w:rPr>
          <w:rFonts w:ascii="Museo Sans 300" w:eastAsia="Times New Roman" w:hAnsi="Museo Sans 300" w:cs="Arial"/>
          <w:lang w:val="es-SV" w:eastAsia="es-ES"/>
        </w:rPr>
        <w:t>etc.</w:t>
      </w:r>
    </w:p>
    <w:p w14:paraId="2EE6FFE9" w14:textId="77777777" w:rsidR="00F37BFF" w:rsidRPr="004E149B" w:rsidRDefault="00F37BFF" w:rsidP="00F37BFF">
      <w:pPr>
        <w:widowControl/>
        <w:jc w:val="both"/>
        <w:rPr>
          <w:rFonts w:ascii="Museo Sans 300" w:eastAsia="Times New Roman" w:hAnsi="Museo Sans 300" w:cs="Arial"/>
          <w:lang w:val="es-SV" w:eastAsia="es-ES"/>
        </w:rPr>
      </w:pPr>
    </w:p>
    <w:p w14:paraId="6EF455CC" w14:textId="77777777" w:rsidR="00F37BFF" w:rsidRPr="004E149B" w:rsidRDefault="00F37BFF" w:rsidP="00123809">
      <w:pPr>
        <w:widowControl/>
        <w:numPr>
          <w:ilvl w:val="1"/>
          <w:numId w:val="2"/>
        </w:numPr>
        <w:tabs>
          <w:tab w:val="clear" w:pos="576"/>
        </w:tabs>
        <w:ind w:left="1417" w:hanging="425"/>
        <w:jc w:val="both"/>
        <w:outlineLvl w:val="1"/>
        <w:rPr>
          <w:rFonts w:ascii="Museo Sans 300" w:eastAsia="Times New Roman" w:hAnsi="Museo Sans 300" w:cs="Arial"/>
          <w:lang w:val="es-SV" w:eastAsia="es-ES"/>
        </w:rPr>
      </w:pPr>
      <w:bookmarkStart w:id="34" w:name="_Toc198520709"/>
      <w:bookmarkStart w:id="35" w:name="_Toc85812287"/>
      <w:r w:rsidRPr="004E149B">
        <w:rPr>
          <w:rFonts w:ascii="Museo Sans 300" w:eastAsia="Times New Roman" w:hAnsi="Museo Sans 300" w:cs="Arial"/>
          <w:lang w:val="es-SV" w:eastAsia="es-ES"/>
        </w:rPr>
        <w:t xml:space="preserve">DATOS DEL </w:t>
      </w:r>
      <w:bookmarkEnd w:id="34"/>
      <w:r w:rsidRPr="004E149B">
        <w:rPr>
          <w:rFonts w:ascii="Museo Sans 300" w:eastAsia="Times New Roman" w:hAnsi="Museo Sans 300" w:cs="Arial"/>
          <w:lang w:val="es-SV" w:eastAsia="es-ES"/>
        </w:rPr>
        <w:t>CONTRATO DE TITULARIZACIÓN</w:t>
      </w:r>
      <w:bookmarkEnd w:id="35"/>
    </w:p>
    <w:p w14:paraId="2E8C703E" w14:textId="77777777" w:rsidR="00F37BFF" w:rsidRPr="004E149B" w:rsidRDefault="00F37BFF" w:rsidP="00F37BFF">
      <w:pPr>
        <w:widowControl/>
        <w:jc w:val="both"/>
        <w:rPr>
          <w:rFonts w:ascii="Museo Sans 300" w:eastAsia="Times New Roman" w:hAnsi="Museo Sans 300"/>
          <w:szCs w:val="18"/>
          <w:lang w:val="es-SV" w:eastAsia="es-ES"/>
        </w:rPr>
      </w:pPr>
    </w:p>
    <w:p w14:paraId="5CBABB2F" w14:textId="77777777" w:rsidR="00F37BFF" w:rsidRPr="004E149B" w:rsidRDefault="00F37BFF" w:rsidP="00123809">
      <w:pPr>
        <w:widowControl/>
        <w:numPr>
          <w:ilvl w:val="1"/>
          <w:numId w:val="2"/>
        </w:numPr>
        <w:tabs>
          <w:tab w:val="clear" w:pos="576"/>
        </w:tabs>
        <w:ind w:left="1417" w:hanging="425"/>
        <w:jc w:val="both"/>
        <w:outlineLvl w:val="1"/>
        <w:rPr>
          <w:rFonts w:ascii="Museo Sans 300" w:eastAsia="Times New Roman" w:hAnsi="Museo Sans 300" w:cs="Arial"/>
          <w:lang w:val="es-SV" w:eastAsia="es-ES"/>
        </w:rPr>
      </w:pPr>
      <w:bookmarkStart w:id="36" w:name="_Toc85812288"/>
      <w:r w:rsidRPr="004E149B">
        <w:rPr>
          <w:rFonts w:ascii="Museo Sans 300" w:eastAsia="Times New Roman" w:hAnsi="Museo Sans 300" w:cs="Arial"/>
          <w:lang w:val="es-SV" w:eastAsia="es-ES"/>
        </w:rPr>
        <w:t>NOMBRE DEL NOTARIO QUE OTORGA LA ESCRITURA PÚBLICA DEL CONTRATO DE TITULARIZACIÓN</w:t>
      </w:r>
      <w:bookmarkEnd w:id="36"/>
    </w:p>
    <w:p w14:paraId="02ABF0EA" w14:textId="77777777" w:rsidR="00F37BFF" w:rsidRPr="004E149B" w:rsidRDefault="00F37BFF" w:rsidP="00123809">
      <w:pPr>
        <w:widowControl/>
        <w:jc w:val="both"/>
        <w:rPr>
          <w:rFonts w:ascii="Museo Sans 300" w:eastAsia="Times New Roman" w:hAnsi="Museo Sans 300"/>
          <w:szCs w:val="18"/>
          <w:lang w:val="es-SV" w:eastAsia="es-ES"/>
        </w:rPr>
      </w:pPr>
    </w:p>
    <w:p w14:paraId="1945F7A2" w14:textId="77777777" w:rsidR="00F37BFF" w:rsidRPr="004E149B" w:rsidRDefault="00F37BFF" w:rsidP="00123809">
      <w:pPr>
        <w:widowControl/>
        <w:numPr>
          <w:ilvl w:val="1"/>
          <w:numId w:val="2"/>
        </w:numPr>
        <w:tabs>
          <w:tab w:val="clear" w:pos="576"/>
        </w:tabs>
        <w:ind w:left="1417" w:hanging="425"/>
        <w:jc w:val="both"/>
        <w:outlineLvl w:val="1"/>
        <w:rPr>
          <w:rFonts w:ascii="Museo Sans 300" w:eastAsia="Times New Roman" w:hAnsi="Museo Sans 300" w:cs="Arial"/>
          <w:lang w:val="es-SV" w:eastAsia="es-ES"/>
        </w:rPr>
      </w:pPr>
      <w:bookmarkStart w:id="37" w:name="_Toc198520710"/>
      <w:bookmarkStart w:id="38" w:name="_Toc85812289"/>
      <w:r w:rsidRPr="004E149B">
        <w:rPr>
          <w:rFonts w:ascii="Museo Sans 300" w:eastAsia="Times New Roman" w:hAnsi="Museo Sans 300" w:cs="Arial"/>
          <w:lang w:val="es-SV" w:eastAsia="es-ES"/>
        </w:rPr>
        <w:t>NOMBRE Y NÚMERO DE INSCRIPCIÓN DEL AUDITOR EXTERNO</w:t>
      </w:r>
      <w:bookmarkEnd w:id="37"/>
      <w:bookmarkEnd w:id="38"/>
      <w:r w:rsidRPr="004E149B">
        <w:rPr>
          <w:rFonts w:ascii="Museo Sans 300" w:eastAsia="Times New Roman" w:hAnsi="Museo Sans 300" w:cs="Arial"/>
          <w:lang w:val="es-SV" w:eastAsia="es-ES"/>
        </w:rPr>
        <w:t xml:space="preserve"> </w:t>
      </w:r>
    </w:p>
    <w:p w14:paraId="2C39C54A" w14:textId="77777777" w:rsidR="008705FF" w:rsidRPr="004E149B" w:rsidRDefault="008705FF" w:rsidP="008705FF">
      <w:pPr>
        <w:pStyle w:val="Prrafodelista"/>
        <w:rPr>
          <w:rFonts w:ascii="Museo Sans 300" w:eastAsia="Times New Roman" w:hAnsi="Museo Sans 300" w:cs="Arial"/>
          <w:lang w:val="es-SV" w:eastAsia="es-ES"/>
        </w:rPr>
      </w:pPr>
    </w:p>
    <w:p w14:paraId="3F5284A5" w14:textId="77777777" w:rsidR="00F37BFF" w:rsidRPr="004E149B" w:rsidRDefault="00F37BFF" w:rsidP="00123809">
      <w:pPr>
        <w:widowControl/>
        <w:numPr>
          <w:ilvl w:val="1"/>
          <w:numId w:val="2"/>
        </w:numPr>
        <w:tabs>
          <w:tab w:val="clear" w:pos="576"/>
        </w:tabs>
        <w:ind w:left="1417" w:hanging="425"/>
        <w:jc w:val="both"/>
        <w:outlineLvl w:val="1"/>
        <w:rPr>
          <w:rFonts w:ascii="Museo Sans 300" w:eastAsia="Times New Roman" w:hAnsi="Museo Sans 300"/>
          <w:lang w:val="es-SV" w:eastAsia="es-ES"/>
        </w:rPr>
      </w:pPr>
      <w:bookmarkStart w:id="39" w:name="_Toc198520711"/>
      <w:bookmarkStart w:id="40" w:name="_Toc85812290"/>
      <w:r w:rsidRPr="004E149B">
        <w:rPr>
          <w:rFonts w:ascii="Museo Sans 300" w:eastAsia="Times New Roman" w:hAnsi="Museo Sans 300"/>
          <w:lang w:val="es-SV" w:eastAsia="es-ES"/>
        </w:rPr>
        <w:t>POLÍTICAS Y PROCEDIMIENTOS CONTABLES ADOPTADOS</w:t>
      </w:r>
      <w:bookmarkEnd w:id="39"/>
      <w:bookmarkEnd w:id="40"/>
    </w:p>
    <w:p w14:paraId="5BB782D5" w14:textId="77777777" w:rsidR="00F37BFF" w:rsidRPr="004E149B" w:rsidRDefault="00F37BFF" w:rsidP="00123809">
      <w:pPr>
        <w:widowControl/>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Consiste en presentar las políticas contables y sus procedimientos, que empleará el Fondo de Titularización, de conformidad a las divulgaciones mínimas exigidas por El Manual y Catálogo de Cuentas para Fondos de Titularización de Activos y las Normas Internacionales de Información Financiera aplicables.</w:t>
      </w:r>
    </w:p>
    <w:p w14:paraId="2A231DDE" w14:textId="77777777" w:rsidR="00F37BFF" w:rsidRPr="004E149B" w:rsidRDefault="00F37BFF" w:rsidP="00123809">
      <w:pPr>
        <w:widowControl/>
        <w:jc w:val="both"/>
        <w:rPr>
          <w:rFonts w:ascii="Museo Sans 300" w:eastAsia="Times New Roman" w:hAnsi="Museo Sans 300" w:cs="Arial"/>
          <w:lang w:val="es-SV" w:eastAsia="es-ES"/>
        </w:rPr>
      </w:pPr>
    </w:p>
    <w:p w14:paraId="203D8420" w14:textId="77777777" w:rsidR="00F37BFF" w:rsidRPr="004E149B" w:rsidRDefault="00F37BFF" w:rsidP="00123809">
      <w:pPr>
        <w:widowControl/>
        <w:numPr>
          <w:ilvl w:val="1"/>
          <w:numId w:val="2"/>
        </w:numPr>
        <w:tabs>
          <w:tab w:val="clear" w:pos="576"/>
        </w:tabs>
        <w:ind w:left="1417" w:hanging="425"/>
        <w:jc w:val="both"/>
        <w:outlineLvl w:val="1"/>
        <w:rPr>
          <w:rFonts w:ascii="Museo Sans 300" w:eastAsia="Times New Roman" w:hAnsi="Museo Sans 300" w:cs="Arial"/>
          <w:lang w:val="es-SV" w:eastAsia="es-ES"/>
        </w:rPr>
      </w:pPr>
      <w:bookmarkStart w:id="41" w:name="_Toc198520712"/>
      <w:bookmarkStart w:id="42" w:name="_Toc85812291"/>
      <w:r w:rsidRPr="004E149B">
        <w:rPr>
          <w:rFonts w:ascii="Museo Sans 300" w:eastAsia="Times New Roman" w:hAnsi="Museo Sans 300" w:cs="Arial"/>
          <w:lang w:val="es-SV" w:eastAsia="es-ES"/>
        </w:rPr>
        <w:t>DETALLE DE PROYECTO DE NOTAS A UTILIZAR EN LA PUBLICACIÓN DE LOS ESTADOS FINANCIEROS</w:t>
      </w:r>
      <w:bookmarkEnd w:id="41"/>
      <w:bookmarkEnd w:id="42"/>
    </w:p>
    <w:p w14:paraId="7302751F" w14:textId="77777777" w:rsidR="00F37BFF" w:rsidRPr="004E149B" w:rsidRDefault="00F37BFF" w:rsidP="00123809">
      <w:pPr>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Consiste en describir las notas a los estados financieros a elaborar, de conformidad a las divulgaciones mínimas exigidas por El Manual y Catálogo de Cuentas para Fondos de Titularización de Activos y las Normas Internacionales de Información Financiera aplicables.</w:t>
      </w:r>
    </w:p>
    <w:p w14:paraId="40541AA0" w14:textId="77777777" w:rsidR="00F37BFF" w:rsidRPr="004E149B" w:rsidRDefault="00F37BFF" w:rsidP="00F37BFF">
      <w:pPr>
        <w:widowControl/>
        <w:jc w:val="both"/>
        <w:rPr>
          <w:rFonts w:ascii="Museo Sans 300" w:eastAsia="Times New Roman" w:hAnsi="Museo Sans 300" w:cs="Arial"/>
          <w:lang w:val="es-SV" w:eastAsia="es-ES"/>
        </w:rPr>
      </w:pPr>
    </w:p>
    <w:p w14:paraId="758E4968" w14:textId="77777777" w:rsidR="00F37BFF" w:rsidRPr="004E149B" w:rsidRDefault="00F37BFF" w:rsidP="00123809">
      <w:pPr>
        <w:widowControl/>
        <w:numPr>
          <w:ilvl w:val="0"/>
          <w:numId w:val="2"/>
        </w:numPr>
        <w:ind w:left="993" w:hanging="284"/>
        <w:jc w:val="both"/>
        <w:outlineLvl w:val="0"/>
        <w:rPr>
          <w:rFonts w:ascii="Museo Sans 300" w:eastAsia="Times New Roman" w:hAnsi="Museo Sans 300" w:cs="Arial"/>
          <w:kern w:val="28"/>
          <w:lang w:val="es-SV" w:eastAsia="es-ES"/>
        </w:rPr>
      </w:pPr>
      <w:bookmarkStart w:id="43" w:name="_Toc198520713"/>
      <w:bookmarkStart w:id="44" w:name="_Toc85812292"/>
      <w:r w:rsidRPr="004E149B">
        <w:rPr>
          <w:rFonts w:ascii="Museo Sans 300" w:eastAsia="Times New Roman" w:hAnsi="Museo Sans 300" w:cs="Arial"/>
          <w:kern w:val="28"/>
          <w:lang w:val="es-SV" w:eastAsia="es-ES"/>
        </w:rPr>
        <w:t>REQUERIMIENTOS DE LOS REGISTROS CONTABLES</w:t>
      </w:r>
      <w:bookmarkEnd w:id="43"/>
      <w:bookmarkEnd w:id="44"/>
    </w:p>
    <w:p w14:paraId="6EA32073" w14:textId="77777777" w:rsidR="00F37BFF" w:rsidRPr="004E149B" w:rsidRDefault="00F37BFF" w:rsidP="00123809">
      <w:pPr>
        <w:widowControl/>
        <w:jc w:val="both"/>
        <w:rPr>
          <w:rFonts w:ascii="Museo Sans 300" w:eastAsia="Times New Roman" w:hAnsi="Museo Sans 300"/>
          <w:szCs w:val="18"/>
          <w:lang w:val="es-SV" w:eastAsia="es-ES"/>
        </w:rPr>
      </w:pPr>
    </w:p>
    <w:p w14:paraId="0320DDC8" w14:textId="77777777" w:rsidR="00F37BFF" w:rsidRPr="004E149B" w:rsidRDefault="00F37BFF" w:rsidP="00123809">
      <w:pPr>
        <w:widowControl/>
        <w:numPr>
          <w:ilvl w:val="1"/>
          <w:numId w:val="2"/>
        </w:numPr>
        <w:tabs>
          <w:tab w:val="clear" w:pos="576"/>
          <w:tab w:val="num" w:pos="540"/>
        </w:tabs>
        <w:ind w:left="1417" w:hanging="425"/>
        <w:jc w:val="both"/>
        <w:outlineLvl w:val="1"/>
        <w:rPr>
          <w:rFonts w:ascii="Museo Sans 300" w:eastAsia="Times New Roman" w:hAnsi="Museo Sans 300"/>
          <w:lang w:val="es-SV" w:eastAsia="es-ES"/>
        </w:rPr>
      </w:pPr>
      <w:bookmarkStart w:id="45" w:name="_Toc198520714"/>
      <w:bookmarkStart w:id="46" w:name="_Toc85812293"/>
      <w:r w:rsidRPr="004E149B">
        <w:rPr>
          <w:rFonts w:ascii="Museo Sans 300" w:eastAsia="Times New Roman" w:hAnsi="Museo Sans 300"/>
          <w:lang w:val="es-SV" w:eastAsia="es-ES"/>
        </w:rPr>
        <w:t>FORMA DE LLEVAR LOS LIBROS CONTABLES</w:t>
      </w:r>
      <w:bookmarkEnd w:id="45"/>
      <w:bookmarkEnd w:id="46"/>
    </w:p>
    <w:p w14:paraId="1EE8FAD4" w14:textId="77777777" w:rsidR="00F37BFF" w:rsidRPr="004E149B" w:rsidRDefault="00F37BFF" w:rsidP="00F37BFF">
      <w:pPr>
        <w:widowControl/>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Indicar si la contabilidad se llevará en libros empastados y foliados, en hojas separadas, u otros medios físicos o electrónicos.</w:t>
      </w:r>
    </w:p>
    <w:p w14:paraId="6AEB6132" w14:textId="77777777" w:rsidR="00F37BFF" w:rsidRPr="004E149B" w:rsidRDefault="00F37BFF" w:rsidP="00123809">
      <w:pPr>
        <w:widowControl/>
        <w:jc w:val="both"/>
        <w:rPr>
          <w:rFonts w:ascii="Museo Sans 300" w:eastAsia="Times New Roman" w:hAnsi="Museo Sans 300" w:cs="Arial"/>
          <w:lang w:val="es-SV" w:eastAsia="es-ES"/>
        </w:rPr>
      </w:pPr>
    </w:p>
    <w:p w14:paraId="62FCA543" w14:textId="77777777" w:rsidR="00F37BFF" w:rsidRPr="004E149B" w:rsidRDefault="00F37BFF" w:rsidP="00123809">
      <w:pPr>
        <w:widowControl/>
        <w:numPr>
          <w:ilvl w:val="1"/>
          <w:numId w:val="2"/>
        </w:numPr>
        <w:tabs>
          <w:tab w:val="clear" w:pos="576"/>
          <w:tab w:val="num" w:pos="540"/>
        </w:tabs>
        <w:ind w:left="1417" w:hanging="425"/>
        <w:jc w:val="both"/>
        <w:outlineLvl w:val="1"/>
        <w:rPr>
          <w:rFonts w:ascii="Museo Sans 300" w:eastAsia="Times New Roman" w:hAnsi="Museo Sans 300"/>
          <w:lang w:val="es-SV" w:eastAsia="es-ES"/>
        </w:rPr>
      </w:pPr>
      <w:bookmarkStart w:id="47" w:name="_Toc198520715"/>
      <w:bookmarkStart w:id="48" w:name="_Toc85812294"/>
      <w:r w:rsidRPr="004E149B">
        <w:rPr>
          <w:rFonts w:ascii="Museo Sans 300" w:eastAsia="Times New Roman" w:hAnsi="Museo Sans 300"/>
          <w:lang w:val="es-SV" w:eastAsia="es-ES"/>
        </w:rPr>
        <w:t>NATURALEZA DEL SISTEMA A EMPLEAR</w:t>
      </w:r>
      <w:bookmarkEnd w:id="47"/>
      <w:bookmarkEnd w:id="48"/>
    </w:p>
    <w:p w14:paraId="115CDCF9" w14:textId="77777777" w:rsidR="00F37BFF" w:rsidRPr="004E149B" w:rsidRDefault="00F37BFF" w:rsidP="00123809">
      <w:pPr>
        <w:widowControl/>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Descripción del nombre y la forma de operar del sistema informático.</w:t>
      </w:r>
    </w:p>
    <w:p w14:paraId="329609EF" w14:textId="77777777" w:rsidR="00393B9F" w:rsidRPr="004E149B" w:rsidRDefault="00393B9F" w:rsidP="00123809">
      <w:pPr>
        <w:widowControl/>
        <w:jc w:val="both"/>
        <w:rPr>
          <w:rFonts w:ascii="Museo Sans 300" w:eastAsia="Times New Roman" w:hAnsi="Museo Sans 300" w:cs="Arial"/>
          <w:lang w:val="es-SV" w:eastAsia="es-ES"/>
        </w:rPr>
      </w:pPr>
    </w:p>
    <w:p w14:paraId="4107E89F" w14:textId="77777777" w:rsidR="00F37BFF" w:rsidRPr="004E149B" w:rsidRDefault="00F37BFF" w:rsidP="00123809">
      <w:pPr>
        <w:widowControl/>
        <w:numPr>
          <w:ilvl w:val="1"/>
          <w:numId w:val="2"/>
        </w:numPr>
        <w:tabs>
          <w:tab w:val="clear" w:pos="576"/>
          <w:tab w:val="num" w:pos="540"/>
        </w:tabs>
        <w:ind w:left="1417" w:hanging="425"/>
        <w:jc w:val="both"/>
        <w:outlineLvl w:val="1"/>
        <w:rPr>
          <w:rFonts w:ascii="Museo Sans 300" w:eastAsia="Times New Roman" w:hAnsi="Museo Sans 300"/>
          <w:lang w:val="es-SV" w:eastAsia="es-ES"/>
        </w:rPr>
      </w:pPr>
      <w:bookmarkStart w:id="49" w:name="_Toc198520716"/>
      <w:bookmarkStart w:id="50" w:name="_Toc85812295"/>
      <w:r w:rsidRPr="004E149B">
        <w:rPr>
          <w:rFonts w:ascii="Museo Sans 300" w:eastAsia="Times New Roman" w:hAnsi="Museo Sans 300"/>
          <w:lang w:val="es-SV" w:eastAsia="es-ES"/>
        </w:rPr>
        <w:t>FORMA DE ASENTAMIENTO DE OPERACIONES</w:t>
      </w:r>
      <w:bookmarkEnd w:id="49"/>
      <w:bookmarkEnd w:id="50"/>
    </w:p>
    <w:p w14:paraId="6773EA96" w14:textId="77777777" w:rsidR="00F37BFF" w:rsidRPr="004E149B" w:rsidRDefault="00F37BFF" w:rsidP="00123809">
      <w:pPr>
        <w:widowControl/>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Exponer en que forma asentará sus operaciones en los registros contables legalizados</w:t>
      </w:r>
    </w:p>
    <w:p w14:paraId="64FB59A0" w14:textId="77777777" w:rsidR="00F37BFF" w:rsidRPr="004E149B" w:rsidRDefault="00F37BFF" w:rsidP="00123809">
      <w:pPr>
        <w:widowControl/>
        <w:jc w:val="both"/>
        <w:rPr>
          <w:rFonts w:ascii="Museo Sans 300" w:eastAsia="Times New Roman" w:hAnsi="Museo Sans 300" w:cs="Arial"/>
          <w:lang w:val="es-SV" w:eastAsia="es-ES"/>
        </w:rPr>
      </w:pPr>
    </w:p>
    <w:p w14:paraId="19AA46DD" w14:textId="77777777" w:rsidR="00F37BFF" w:rsidRPr="004E149B" w:rsidRDefault="00F37BFF" w:rsidP="00123809">
      <w:pPr>
        <w:widowControl/>
        <w:ind w:left="1417" w:hanging="425"/>
        <w:outlineLvl w:val="1"/>
        <w:rPr>
          <w:rFonts w:ascii="Museo Sans 300" w:eastAsia="Times New Roman" w:hAnsi="Museo Sans 300" w:cs="Arial"/>
          <w:lang w:val="es-SV" w:eastAsia="es-ES"/>
        </w:rPr>
      </w:pPr>
      <w:bookmarkStart w:id="51" w:name="_Toc85812296"/>
      <w:r w:rsidRPr="004E149B">
        <w:rPr>
          <w:rFonts w:ascii="Museo Sans 300" w:eastAsia="Times New Roman" w:hAnsi="Museo Sans 300" w:cs="Arial"/>
          <w:lang w:val="es-SV" w:eastAsia="es-ES"/>
        </w:rPr>
        <w:t>2.4</w:t>
      </w:r>
      <w:r w:rsidRPr="004E149B">
        <w:rPr>
          <w:rFonts w:ascii="Museo Sans 300" w:eastAsia="Times New Roman" w:hAnsi="Museo Sans 300" w:cs="Arial"/>
          <w:lang w:val="es-SV" w:eastAsia="es-ES"/>
        </w:rPr>
        <w:tab/>
      </w:r>
      <w:bookmarkStart w:id="52" w:name="_Toc198520717"/>
      <w:r w:rsidRPr="004E149B">
        <w:rPr>
          <w:rFonts w:ascii="Museo Sans 300" w:eastAsia="Times New Roman" w:hAnsi="Museo Sans 300"/>
          <w:lang w:val="es-SV" w:eastAsia="es-ES"/>
        </w:rPr>
        <w:t>DETALLE</w:t>
      </w:r>
      <w:r w:rsidRPr="004E149B">
        <w:rPr>
          <w:rFonts w:ascii="Museo Sans 300" w:eastAsia="Times New Roman" w:hAnsi="Museo Sans 300" w:cs="Arial"/>
          <w:lang w:val="es-SV" w:eastAsia="es-ES"/>
        </w:rPr>
        <w:t xml:space="preserve"> DE LIBROS AUXILIARES, QUE SE LLEVARÁN Y LA FORMA DE ASENTAR LAS OPERACIONES EN LOS MISMOS</w:t>
      </w:r>
      <w:bookmarkEnd w:id="51"/>
      <w:bookmarkEnd w:id="52"/>
    </w:p>
    <w:p w14:paraId="346D49CD" w14:textId="77777777" w:rsidR="00F37BFF" w:rsidRPr="004E149B" w:rsidRDefault="00F37BFF" w:rsidP="00123809">
      <w:pPr>
        <w:widowControl/>
        <w:jc w:val="both"/>
        <w:rPr>
          <w:rFonts w:ascii="Museo Sans 300" w:eastAsia="Times New Roman" w:hAnsi="Museo Sans 300"/>
          <w:szCs w:val="18"/>
          <w:lang w:val="es-SV" w:eastAsia="es-ES"/>
        </w:rPr>
      </w:pPr>
    </w:p>
    <w:p w14:paraId="5FB51C2E" w14:textId="77777777" w:rsidR="00F37BFF" w:rsidRPr="004E149B" w:rsidRDefault="00F37BFF" w:rsidP="00123809">
      <w:pPr>
        <w:widowControl/>
        <w:numPr>
          <w:ilvl w:val="0"/>
          <w:numId w:val="2"/>
        </w:numPr>
        <w:ind w:left="993" w:hanging="284"/>
        <w:jc w:val="both"/>
        <w:outlineLvl w:val="0"/>
        <w:rPr>
          <w:rFonts w:ascii="Museo Sans 300" w:eastAsia="Times New Roman" w:hAnsi="Museo Sans 300" w:cs="Arial"/>
          <w:kern w:val="28"/>
          <w:lang w:val="es-SV" w:eastAsia="es-ES"/>
        </w:rPr>
      </w:pPr>
      <w:bookmarkStart w:id="53" w:name="_Toc198520718"/>
      <w:bookmarkStart w:id="54" w:name="_Toc85812297"/>
      <w:r w:rsidRPr="004E149B">
        <w:rPr>
          <w:rFonts w:ascii="Museo Sans 300" w:eastAsia="Times New Roman" w:hAnsi="Museo Sans 300" w:cs="Arial"/>
          <w:kern w:val="28"/>
          <w:lang w:val="es-SV" w:eastAsia="es-ES"/>
        </w:rPr>
        <w:lastRenderedPageBreak/>
        <w:t>DESCRIPCIÓN DE LOS SISTEMAS DE INFORMACIÓN COMPUTARIZADOS</w:t>
      </w:r>
      <w:r w:rsidRPr="004E149B">
        <w:rPr>
          <w:rFonts w:ascii="Museo Sans 300" w:eastAsia="Times New Roman" w:hAnsi="Museo Sans 300" w:cs="Arial"/>
          <w:kern w:val="28"/>
          <w:vertAlign w:val="superscript"/>
          <w:lang w:val="es-SV" w:eastAsia="es-ES"/>
        </w:rPr>
        <w:footnoteReference w:id="2"/>
      </w:r>
      <w:bookmarkEnd w:id="53"/>
      <w:bookmarkEnd w:id="54"/>
    </w:p>
    <w:p w14:paraId="42070154" w14:textId="77777777" w:rsidR="00123809" w:rsidRPr="004E149B" w:rsidRDefault="00123809" w:rsidP="00123809">
      <w:pPr>
        <w:widowControl/>
        <w:ind w:left="1417"/>
        <w:jc w:val="both"/>
        <w:rPr>
          <w:rFonts w:ascii="Museo Sans 300" w:eastAsia="Times New Roman" w:hAnsi="Museo Sans 300" w:cs="Arial"/>
          <w:lang w:val="es-SV" w:eastAsia="es-ES"/>
        </w:rPr>
      </w:pPr>
    </w:p>
    <w:p w14:paraId="21CACD95" w14:textId="77777777" w:rsidR="00F37BFF" w:rsidRPr="004E149B" w:rsidRDefault="00F37BFF" w:rsidP="00123809">
      <w:pPr>
        <w:widowControl/>
        <w:numPr>
          <w:ilvl w:val="1"/>
          <w:numId w:val="7"/>
        </w:numPr>
        <w:tabs>
          <w:tab w:val="num" w:pos="540"/>
        </w:tabs>
        <w:ind w:left="1417" w:hanging="425"/>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DISEÑO DEL SISTEMA CONTABLE COMPUTARIZADO</w:t>
      </w:r>
    </w:p>
    <w:p w14:paraId="7C3D8D57" w14:textId="77777777" w:rsidR="00F37BFF" w:rsidRPr="004E149B" w:rsidRDefault="00F37BFF" w:rsidP="00123809">
      <w:pPr>
        <w:widowControl/>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El contenido de esta sección comprende una descripción de la forma de registrar, operar y generar los registros contables, dentro del sistema informático.</w:t>
      </w:r>
    </w:p>
    <w:p w14:paraId="606435FE" w14:textId="77777777" w:rsidR="00F37BFF" w:rsidRPr="004E149B" w:rsidRDefault="00F37BFF" w:rsidP="00123809">
      <w:pPr>
        <w:widowControl/>
        <w:jc w:val="both"/>
        <w:rPr>
          <w:rFonts w:ascii="Museo Sans 300" w:eastAsia="Times New Roman" w:hAnsi="Museo Sans 300" w:cs="Arial"/>
          <w:lang w:val="es-SV" w:eastAsia="es-ES"/>
        </w:rPr>
      </w:pPr>
    </w:p>
    <w:p w14:paraId="7F7846FB" w14:textId="77777777" w:rsidR="00F37BFF" w:rsidRPr="004E149B" w:rsidRDefault="00F37BFF" w:rsidP="00123809">
      <w:pPr>
        <w:widowControl/>
        <w:numPr>
          <w:ilvl w:val="2"/>
          <w:numId w:val="7"/>
        </w:numPr>
        <w:ind w:left="1701" w:hanging="567"/>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 xml:space="preserve">DESCRIPCIÓN DE MÓDULOS </w:t>
      </w:r>
      <w:r w:rsidRPr="004E149B">
        <w:rPr>
          <w:rFonts w:ascii="Museo Sans 300" w:eastAsia="Times New Roman" w:hAnsi="Museo Sans 300" w:cs="Arial"/>
          <w:vertAlign w:val="superscript"/>
          <w:lang w:val="es-SV" w:eastAsia="es-ES"/>
        </w:rPr>
        <w:footnoteReference w:id="3"/>
      </w:r>
    </w:p>
    <w:p w14:paraId="44481919" w14:textId="77777777" w:rsidR="0041019D" w:rsidRPr="004E149B" w:rsidRDefault="0041019D" w:rsidP="0041019D">
      <w:pPr>
        <w:widowControl/>
        <w:ind w:left="1701"/>
        <w:jc w:val="both"/>
        <w:rPr>
          <w:rFonts w:ascii="Museo Sans 300" w:eastAsia="Times New Roman" w:hAnsi="Museo Sans 300" w:cs="Arial"/>
          <w:lang w:val="es-SV" w:eastAsia="es-ES"/>
        </w:rPr>
      </w:pPr>
    </w:p>
    <w:p w14:paraId="1CF7AF1F" w14:textId="77777777" w:rsidR="00F37BFF" w:rsidRPr="004E149B" w:rsidRDefault="00F37BFF" w:rsidP="00123809">
      <w:pPr>
        <w:widowControl/>
        <w:numPr>
          <w:ilvl w:val="0"/>
          <w:numId w:val="9"/>
        </w:numPr>
        <w:tabs>
          <w:tab w:val="num" w:pos="1068"/>
        </w:tabs>
        <w:ind w:left="1985" w:hanging="709"/>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NOMBRE DEL MÓDULO</w:t>
      </w:r>
    </w:p>
    <w:p w14:paraId="65060656" w14:textId="77777777" w:rsidR="00F37BFF" w:rsidRPr="004E149B" w:rsidRDefault="00F37BFF" w:rsidP="00123809">
      <w:pPr>
        <w:widowControl/>
        <w:numPr>
          <w:ilvl w:val="0"/>
          <w:numId w:val="9"/>
        </w:numPr>
        <w:tabs>
          <w:tab w:val="num" w:pos="1068"/>
        </w:tabs>
        <w:ind w:left="1985" w:hanging="709"/>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LENGUAJE DE IMPLEMENTACIÓN</w:t>
      </w:r>
    </w:p>
    <w:p w14:paraId="332DF56C" w14:textId="77777777" w:rsidR="00F37BFF" w:rsidRPr="004E149B" w:rsidRDefault="00F37BFF" w:rsidP="00123809">
      <w:pPr>
        <w:widowControl/>
        <w:numPr>
          <w:ilvl w:val="0"/>
          <w:numId w:val="9"/>
        </w:numPr>
        <w:tabs>
          <w:tab w:val="num" w:pos="1068"/>
        </w:tabs>
        <w:ind w:left="1985" w:hanging="709"/>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OBJETIVO DEL MÓDULO</w:t>
      </w:r>
    </w:p>
    <w:p w14:paraId="052D0475" w14:textId="77777777" w:rsidR="00F37BFF" w:rsidRPr="004E149B" w:rsidRDefault="00F37BFF" w:rsidP="00123809">
      <w:pPr>
        <w:widowControl/>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Describir de manera general, cual es la función principal del módulo contable específico.</w:t>
      </w:r>
    </w:p>
    <w:p w14:paraId="2B10B646" w14:textId="77777777" w:rsidR="00F37BFF" w:rsidRPr="004E149B" w:rsidRDefault="00F37BFF" w:rsidP="00123809">
      <w:pPr>
        <w:widowControl/>
        <w:numPr>
          <w:ilvl w:val="0"/>
          <w:numId w:val="10"/>
        </w:numPr>
        <w:ind w:left="1985" w:hanging="709"/>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SUB-MÓDULOS PRINCIPALES (Con explicación de ellos.)</w:t>
      </w:r>
    </w:p>
    <w:p w14:paraId="3B2D76FE" w14:textId="77777777" w:rsidR="00F37BFF" w:rsidRPr="004E149B" w:rsidRDefault="00F37BFF" w:rsidP="00123809">
      <w:pPr>
        <w:widowControl/>
        <w:numPr>
          <w:ilvl w:val="0"/>
          <w:numId w:val="10"/>
        </w:numPr>
        <w:ind w:left="1985" w:hanging="709"/>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REPORTES QUE EMITE EL MÓDULO, EN PAPEL, PANTALLA O ARCHIVOS MAGNÉTICOS</w:t>
      </w:r>
    </w:p>
    <w:p w14:paraId="5A3AC6C3" w14:textId="77777777" w:rsidR="00F37BFF" w:rsidRPr="004E149B" w:rsidRDefault="00F37BFF" w:rsidP="00F37BFF">
      <w:pPr>
        <w:widowControl/>
        <w:spacing w:after="120"/>
        <w:ind w:left="1985" w:hanging="709"/>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Exponiendo:</w:t>
      </w:r>
    </w:p>
    <w:p w14:paraId="1BE8148A" w14:textId="77777777" w:rsidR="00F37BFF" w:rsidRPr="004E149B" w:rsidRDefault="00F37BFF" w:rsidP="00294924">
      <w:pPr>
        <w:widowControl/>
        <w:numPr>
          <w:ilvl w:val="0"/>
          <w:numId w:val="8"/>
        </w:numPr>
        <w:ind w:left="2269" w:hanging="851"/>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Nombre del reporte,</w:t>
      </w:r>
    </w:p>
    <w:p w14:paraId="3168A29D" w14:textId="77777777" w:rsidR="00F37BFF" w:rsidRPr="004E149B" w:rsidRDefault="00F37BFF" w:rsidP="00294924">
      <w:pPr>
        <w:widowControl/>
        <w:numPr>
          <w:ilvl w:val="0"/>
          <w:numId w:val="8"/>
        </w:numPr>
        <w:ind w:left="2269" w:hanging="851"/>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Frecuencia de emisión</w:t>
      </w:r>
    </w:p>
    <w:p w14:paraId="16332885" w14:textId="77777777" w:rsidR="00F37BFF" w:rsidRPr="004E149B" w:rsidRDefault="00F37BFF" w:rsidP="00294924">
      <w:pPr>
        <w:widowControl/>
        <w:numPr>
          <w:ilvl w:val="0"/>
          <w:numId w:val="8"/>
        </w:numPr>
        <w:ind w:left="2269" w:hanging="851"/>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Objetivo del reporte</w:t>
      </w:r>
    </w:p>
    <w:p w14:paraId="43A634BB" w14:textId="77777777" w:rsidR="00F37BFF" w:rsidRPr="004E149B" w:rsidRDefault="00F37BFF" w:rsidP="00F37BFF">
      <w:pPr>
        <w:widowControl/>
        <w:ind w:left="2269"/>
        <w:jc w:val="both"/>
        <w:rPr>
          <w:rFonts w:ascii="Museo Sans 300" w:eastAsia="Times New Roman" w:hAnsi="Museo Sans 300" w:cs="Arial"/>
          <w:lang w:val="es-SV" w:eastAsia="es-ES"/>
        </w:rPr>
      </w:pPr>
    </w:p>
    <w:p w14:paraId="5A41CF89" w14:textId="77777777" w:rsidR="00F37BFF" w:rsidRPr="004E149B" w:rsidRDefault="00F37BFF" w:rsidP="00294924">
      <w:pPr>
        <w:widowControl/>
        <w:numPr>
          <w:ilvl w:val="2"/>
          <w:numId w:val="7"/>
        </w:numPr>
        <w:ind w:left="1701" w:hanging="567"/>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DESCRIPCIÓN DE BASES DE DATOS</w:t>
      </w:r>
    </w:p>
    <w:p w14:paraId="29C3A04D" w14:textId="77777777" w:rsidR="0041019D" w:rsidRPr="004E149B" w:rsidRDefault="0041019D" w:rsidP="0041019D">
      <w:pPr>
        <w:widowControl/>
        <w:ind w:left="1701"/>
        <w:jc w:val="both"/>
        <w:rPr>
          <w:rFonts w:ascii="Museo Sans 300" w:eastAsia="Times New Roman" w:hAnsi="Museo Sans 300" w:cs="Arial"/>
          <w:lang w:val="es-SV" w:eastAsia="es-ES"/>
        </w:rPr>
      </w:pPr>
    </w:p>
    <w:p w14:paraId="50E9622B" w14:textId="77777777" w:rsidR="00F37BFF" w:rsidRPr="004E149B" w:rsidRDefault="00F37BFF" w:rsidP="00294924">
      <w:pPr>
        <w:widowControl/>
        <w:numPr>
          <w:ilvl w:val="0"/>
          <w:numId w:val="11"/>
        </w:numPr>
        <w:tabs>
          <w:tab w:val="num" w:pos="1068"/>
        </w:tabs>
        <w:ind w:left="1985" w:hanging="709"/>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NOMBRE DE LA BASE</w:t>
      </w:r>
    </w:p>
    <w:p w14:paraId="2467EE4E" w14:textId="77777777" w:rsidR="00F37BFF" w:rsidRPr="004E149B" w:rsidRDefault="00F37BFF" w:rsidP="00294924">
      <w:pPr>
        <w:numPr>
          <w:ilvl w:val="0"/>
          <w:numId w:val="11"/>
        </w:numPr>
        <w:tabs>
          <w:tab w:val="num" w:pos="1068"/>
        </w:tabs>
        <w:ind w:left="1985" w:hanging="709"/>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OBJETIVO</w:t>
      </w:r>
    </w:p>
    <w:p w14:paraId="422DE247" w14:textId="77777777" w:rsidR="00F37BFF" w:rsidRPr="004E149B" w:rsidRDefault="00F37BFF" w:rsidP="00294924">
      <w:pPr>
        <w:numPr>
          <w:ilvl w:val="0"/>
          <w:numId w:val="11"/>
        </w:numPr>
        <w:tabs>
          <w:tab w:val="num" w:pos="1068"/>
        </w:tabs>
        <w:ind w:left="1985" w:hanging="709"/>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MANEJADOR DE BASE DE DATOS (CON DETALLE DE VERSIÓN)</w:t>
      </w:r>
    </w:p>
    <w:p w14:paraId="754EA39E" w14:textId="77777777" w:rsidR="00F37BFF" w:rsidRPr="004E149B" w:rsidRDefault="00F37BFF" w:rsidP="00294924">
      <w:pPr>
        <w:numPr>
          <w:ilvl w:val="0"/>
          <w:numId w:val="11"/>
        </w:numPr>
        <w:ind w:left="1985" w:hanging="709"/>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FORMA DE CAPTACIÓN DE DATOS</w:t>
      </w:r>
    </w:p>
    <w:p w14:paraId="64E7DED4" w14:textId="77777777" w:rsidR="00F37BFF" w:rsidRPr="004E149B" w:rsidRDefault="00F37BFF" w:rsidP="00F37BFF">
      <w:pPr>
        <w:widowControl/>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En esta área en particular se debe especificar si el contenido de la base de datos es generado por el sistema por cálculo automático o corresponde a información capturada a través del usuario.</w:t>
      </w:r>
    </w:p>
    <w:p w14:paraId="2E5C63BA" w14:textId="77777777" w:rsidR="00F37BFF" w:rsidRPr="004E149B" w:rsidRDefault="00F37BFF" w:rsidP="00294924">
      <w:pPr>
        <w:numPr>
          <w:ilvl w:val="0"/>
          <w:numId w:val="12"/>
        </w:numPr>
        <w:ind w:left="1985" w:hanging="709"/>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DESCRIPCIÓN EN DETALLE DE CAMPOS</w:t>
      </w:r>
    </w:p>
    <w:p w14:paraId="296AA1F3" w14:textId="77777777" w:rsidR="00F37BFF" w:rsidRPr="004E149B" w:rsidRDefault="00F37BFF" w:rsidP="00444700">
      <w:pPr>
        <w:ind w:left="1985" w:hanging="567"/>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Nombre del campo</w:t>
      </w:r>
    </w:p>
    <w:p w14:paraId="7AD3B6C6" w14:textId="77777777" w:rsidR="00F37BFF" w:rsidRPr="004E149B" w:rsidRDefault="00F37BFF" w:rsidP="00444700">
      <w:pPr>
        <w:ind w:left="1985" w:hanging="567"/>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Tipo de campo</w:t>
      </w:r>
    </w:p>
    <w:p w14:paraId="2717BF6B" w14:textId="77777777" w:rsidR="00F37BFF" w:rsidRPr="004E149B" w:rsidRDefault="00F37BFF" w:rsidP="00444700">
      <w:pPr>
        <w:ind w:left="1985" w:hanging="567"/>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Significado y uso del campo</w:t>
      </w:r>
    </w:p>
    <w:p w14:paraId="55173E84" w14:textId="77777777" w:rsidR="00F37BFF" w:rsidRPr="004E149B" w:rsidRDefault="00F37BFF" w:rsidP="00294924">
      <w:pPr>
        <w:numPr>
          <w:ilvl w:val="0"/>
          <w:numId w:val="12"/>
        </w:numPr>
        <w:ind w:left="1985" w:hanging="709"/>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DICCIONARIO DE DATOS</w:t>
      </w:r>
    </w:p>
    <w:p w14:paraId="77C63534" w14:textId="77777777" w:rsidR="00DE34DD" w:rsidRPr="004E149B" w:rsidRDefault="00DE34DD" w:rsidP="00444700">
      <w:pPr>
        <w:ind w:left="1985"/>
        <w:jc w:val="both"/>
        <w:rPr>
          <w:rFonts w:ascii="Museo Sans 300" w:eastAsia="Times New Roman" w:hAnsi="Museo Sans 300" w:cs="Arial"/>
          <w:lang w:val="es-SV" w:eastAsia="es-ES"/>
        </w:rPr>
      </w:pPr>
    </w:p>
    <w:p w14:paraId="09F3F146" w14:textId="77777777" w:rsidR="00F37BFF" w:rsidRPr="004E149B" w:rsidRDefault="00381FD9" w:rsidP="00444700">
      <w:pPr>
        <w:widowControl/>
        <w:numPr>
          <w:ilvl w:val="2"/>
          <w:numId w:val="7"/>
        </w:numPr>
        <w:ind w:left="1701" w:hanging="567"/>
        <w:jc w:val="both"/>
        <w:rPr>
          <w:rFonts w:ascii="Museo Sans 300" w:eastAsia="Times New Roman" w:hAnsi="Museo Sans 300" w:cs="Arial"/>
          <w:lang w:val="es-SV" w:eastAsia="es-ES"/>
        </w:rPr>
      </w:pPr>
      <w:r>
        <w:rPr>
          <w:rFonts w:ascii="Museo Sans 300" w:eastAsia="Times New Roman" w:hAnsi="Museo Sans 300" w:cs="Arial"/>
          <w:lang w:val="es-SV" w:eastAsia="es-ES"/>
        </w:rPr>
        <w:br w:type="page"/>
      </w:r>
      <w:r w:rsidR="00F37BFF" w:rsidRPr="004E149B">
        <w:rPr>
          <w:rFonts w:ascii="Museo Sans 300" w:eastAsia="Times New Roman" w:hAnsi="Museo Sans 300" w:cs="Arial"/>
          <w:lang w:val="es-SV" w:eastAsia="es-ES"/>
        </w:rPr>
        <w:lastRenderedPageBreak/>
        <w:t>FLUJOGRAMA DE LOS MÓDULOS Y PROGRAMAS</w:t>
      </w:r>
    </w:p>
    <w:p w14:paraId="6E7BB4C3" w14:textId="77777777" w:rsidR="00F37BFF" w:rsidRPr="004E149B" w:rsidRDefault="00F37BFF" w:rsidP="00444700">
      <w:pPr>
        <w:widowControl/>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El flujograma deberá, mostrar el flujo de datos a través del sistema y la interrelación entre los pasos del proceso y las rutinas del computador.</w:t>
      </w:r>
    </w:p>
    <w:p w14:paraId="1AD28EBC" w14:textId="77777777" w:rsidR="00F37BFF" w:rsidRPr="004E149B" w:rsidRDefault="00F37BFF" w:rsidP="00444700">
      <w:pPr>
        <w:widowControl/>
        <w:jc w:val="both"/>
        <w:rPr>
          <w:rFonts w:ascii="Museo Sans 300" w:eastAsia="Times New Roman" w:hAnsi="Museo Sans 300" w:cs="Arial"/>
          <w:lang w:val="es-SV" w:eastAsia="es-ES"/>
        </w:rPr>
      </w:pPr>
    </w:p>
    <w:p w14:paraId="1ABA795F" w14:textId="77777777" w:rsidR="00F37BFF" w:rsidRPr="004E149B" w:rsidRDefault="00F37BFF" w:rsidP="00444700">
      <w:pPr>
        <w:widowControl/>
        <w:numPr>
          <w:ilvl w:val="2"/>
          <w:numId w:val="7"/>
        </w:numPr>
        <w:ind w:left="1701" w:hanging="567"/>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DIAGRAMAS DE ENTIDAD – RELACIÓN</w:t>
      </w:r>
    </w:p>
    <w:p w14:paraId="7ECEF864" w14:textId="77777777" w:rsidR="00F37BFF" w:rsidRPr="004E149B" w:rsidRDefault="00F37BFF" w:rsidP="00444700">
      <w:pPr>
        <w:widowControl/>
        <w:ind w:left="1701"/>
        <w:jc w:val="both"/>
        <w:rPr>
          <w:rFonts w:ascii="Museo Sans 300" w:eastAsia="Times New Roman" w:hAnsi="Museo Sans 300" w:cs="Arial"/>
          <w:lang w:val="es-SV" w:eastAsia="es-ES"/>
        </w:rPr>
      </w:pPr>
    </w:p>
    <w:p w14:paraId="651C0E16" w14:textId="77777777" w:rsidR="00F37BFF" w:rsidRPr="004E149B" w:rsidRDefault="00F37BFF" w:rsidP="00444700">
      <w:pPr>
        <w:widowControl/>
        <w:numPr>
          <w:ilvl w:val="0"/>
          <w:numId w:val="2"/>
        </w:numPr>
        <w:ind w:left="993" w:hanging="284"/>
        <w:jc w:val="both"/>
        <w:outlineLvl w:val="0"/>
        <w:rPr>
          <w:rFonts w:ascii="Museo Sans 300" w:eastAsia="Times New Roman" w:hAnsi="Museo Sans 300" w:cs="Arial"/>
          <w:kern w:val="28"/>
          <w:lang w:val="es-SV" w:eastAsia="es-ES"/>
        </w:rPr>
      </w:pPr>
      <w:bookmarkStart w:id="55" w:name="_Toc198520719"/>
      <w:bookmarkStart w:id="56" w:name="_Toc85812298"/>
      <w:r w:rsidRPr="004E149B">
        <w:rPr>
          <w:rFonts w:ascii="Museo Sans 300" w:eastAsia="Times New Roman" w:hAnsi="Museo Sans 300" w:cs="Arial"/>
          <w:kern w:val="28"/>
          <w:lang w:val="es-SV" w:eastAsia="es-ES"/>
        </w:rPr>
        <w:t>CARACTERÍSTICAS DEL HARDWARE UTILIZADO PARA LA OPERACIÓN DEL SISTEMA</w:t>
      </w:r>
      <w:bookmarkEnd w:id="55"/>
      <w:bookmarkEnd w:id="56"/>
    </w:p>
    <w:p w14:paraId="00554247" w14:textId="77777777" w:rsidR="00F37BFF" w:rsidRPr="004E149B" w:rsidRDefault="00F37BFF" w:rsidP="00444700">
      <w:pPr>
        <w:widowControl/>
        <w:jc w:val="both"/>
        <w:rPr>
          <w:rFonts w:ascii="Museo Sans 300" w:eastAsia="Times New Roman" w:hAnsi="Museo Sans 300"/>
          <w:szCs w:val="18"/>
          <w:lang w:val="es-SV" w:eastAsia="es-ES"/>
        </w:rPr>
      </w:pPr>
    </w:p>
    <w:p w14:paraId="61DC60ED" w14:textId="77777777" w:rsidR="00F37BFF" w:rsidRPr="004E149B" w:rsidRDefault="00F37BFF" w:rsidP="00444700">
      <w:pPr>
        <w:widowControl/>
        <w:numPr>
          <w:ilvl w:val="1"/>
          <w:numId w:val="2"/>
        </w:numPr>
        <w:tabs>
          <w:tab w:val="clear" w:pos="576"/>
        </w:tabs>
        <w:ind w:left="1417" w:hanging="425"/>
        <w:jc w:val="both"/>
        <w:outlineLvl w:val="1"/>
        <w:rPr>
          <w:rFonts w:ascii="Museo Sans 300" w:eastAsia="Times New Roman" w:hAnsi="Museo Sans 300"/>
          <w:lang w:val="es-SV" w:eastAsia="es-ES"/>
        </w:rPr>
      </w:pPr>
      <w:bookmarkStart w:id="57" w:name="_Toc198520720"/>
      <w:bookmarkStart w:id="58" w:name="_Toc85812299"/>
      <w:r w:rsidRPr="004E149B">
        <w:rPr>
          <w:rFonts w:ascii="Museo Sans 300" w:eastAsia="Times New Roman" w:hAnsi="Museo Sans 300"/>
          <w:lang w:val="es-SV" w:eastAsia="es-ES"/>
        </w:rPr>
        <w:t>DISTRIBUCIÓN FÍSICA DE TERMINALES O ESTACIONES DE TRABAJO</w:t>
      </w:r>
      <w:bookmarkEnd w:id="57"/>
      <w:bookmarkEnd w:id="58"/>
    </w:p>
    <w:p w14:paraId="5E7F5AB6" w14:textId="77777777" w:rsidR="00F37BFF" w:rsidRPr="004E149B" w:rsidRDefault="00F37BFF" w:rsidP="00444700">
      <w:pPr>
        <w:widowControl/>
        <w:jc w:val="both"/>
        <w:rPr>
          <w:rFonts w:ascii="Museo Sans 300" w:eastAsia="Times New Roman" w:hAnsi="Museo Sans 300"/>
          <w:szCs w:val="18"/>
          <w:lang w:val="es-SV" w:eastAsia="es-ES"/>
        </w:rPr>
      </w:pPr>
    </w:p>
    <w:p w14:paraId="56C7CE95" w14:textId="77777777" w:rsidR="00F37BFF" w:rsidRPr="004E149B" w:rsidRDefault="00F37BFF" w:rsidP="00444700">
      <w:pPr>
        <w:widowControl/>
        <w:numPr>
          <w:ilvl w:val="1"/>
          <w:numId w:val="2"/>
        </w:numPr>
        <w:tabs>
          <w:tab w:val="clear" w:pos="576"/>
        </w:tabs>
        <w:ind w:left="1417" w:hanging="425"/>
        <w:jc w:val="both"/>
        <w:outlineLvl w:val="1"/>
        <w:rPr>
          <w:rFonts w:ascii="Museo Sans 300" w:eastAsia="Times New Roman" w:hAnsi="Museo Sans 300"/>
          <w:lang w:val="es-SV" w:eastAsia="es-ES"/>
        </w:rPr>
      </w:pPr>
      <w:bookmarkStart w:id="59" w:name="_Toc198520721"/>
      <w:bookmarkStart w:id="60" w:name="_Toc85812300"/>
      <w:r w:rsidRPr="004E149B">
        <w:rPr>
          <w:rFonts w:ascii="Museo Sans 300" w:eastAsia="Times New Roman" w:hAnsi="Museo Sans 300"/>
          <w:lang w:val="es-SV" w:eastAsia="es-ES"/>
        </w:rPr>
        <w:t>DESCRIPCIÓN DE HARDWARE</w:t>
      </w:r>
      <w:bookmarkEnd w:id="59"/>
      <w:bookmarkEnd w:id="60"/>
    </w:p>
    <w:p w14:paraId="4A4D1B7F" w14:textId="77777777" w:rsidR="00F37BFF" w:rsidRPr="004E149B" w:rsidRDefault="00F37BFF" w:rsidP="00444700">
      <w:pPr>
        <w:widowControl/>
        <w:jc w:val="both"/>
        <w:rPr>
          <w:rFonts w:ascii="Museo Sans 300" w:eastAsia="Times New Roman" w:hAnsi="Museo Sans 300"/>
          <w:szCs w:val="18"/>
          <w:lang w:val="es-SV" w:eastAsia="es-ES"/>
        </w:rPr>
      </w:pPr>
    </w:p>
    <w:p w14:paraId="0B24AA29" w14:textId="77777777" w:rsidR="00F37BFF" w:rsidRPr="004E149B" w:rsidRDefault="00F37BFF" w:rsidP="00444700">
      <w:pPr>
        <w:widowControl/>
        <w:numPr>
          <w:ilvl w:val="2"/>
          <w:numId w:val="2"/>
        </w:numPr>
        <w:tabs>
          <w:tab w:val="clear" w:pos="720"/>
        </w:tabs>
        <w:ind w:left="1701" w:hanging="567"/>
        <w:jc w:val="both"/>
        <w:outlineLvl w:val="2"/>
        <w:rPr>
          <w:rFonts w:ascii="Museo Sans 300" w:eastAsia="Times New Roman" w:hAnsi="Museo Sans 300" w:cs="Arial"/>
          <w:lang w:val="es-SV" w:eastAsia="es-ES"/>
        </w:rPr>
      </w:pPr>
      <w:bookmarkStart w:id="61" w:name="_Toc198520722"/>
      <w:bookmarkStart w:id="62" w:name="_Toc34653145"/>
      <w:bookmarkStart w:id="63" w:name="_Toc85812301"/>
      <w:r w:rsidRPr="004E149B">
        <w:rPr>
          <w:rFonts w:ascii="Museo Sans 300" w:eastAsia="Times New Roman" w:hAnsi="Museo Sans 300" w:cs="Arial"/>
          <w:lang w:val="es-SV" w:eastAsia="es-ES"/>
        </w:rPr>
        <w:t>SERVIDORES</w:t>
      </w:r>
      <w:bookmarkEnd w:id="61"/>
      <w:bookmarkEnd w:id="62"/>
      <w:bookmarkEnd w:id="63"/>
    </w:p>
    <w:p w14:paraId="18A0A443" w14:textId="77777777" w:rsidR="00F37BFF" w:rsidRPr="004E149B" w:rsidRDefault="00F37BFF" w:rsidP="00444700">
      <w:pPr>
        <w:widowControl/>
        <w:jc w:val="both"/>
        <w:rPr>
          <w:rFonts w:ascii="Museo Sans 300" w:eastAsia="Times New Roman" w:hAnsi="Museo Sans 300"/>
          <w:szCs w:val="18"/>
          <w:lang w:val="es-SV" w:eastAsia="es-ES"/>
        </w:rPr>
      </w:pPr>
    </w:p>
    <w:p w14:paraId="65CA6F1C" w14:textId="77777777" w:rsidR="00F37BFF" w:rsidRPr="004E149B" w:rsidRDefault="00F37BFF" w:rsidP="00444700">
      <w:pPr>
        <w:widowControl/>
        <w:numPr>
          <w:ilvl w:val="0"/>
          <w:numId w:val="13"/>
        </w:numPr>
        <w:ind w:left="1985" w:hanging="709"/>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No. DE SERVIDORES</w:t>
      </w:r>
    </w:p>
    <w:p w14:paraId="22157E09" w14:textId="77777777" w:rsidR="00F37BFF" w:rsidRPr="004E149B" w:rsidRDefault="00F37BFF" w:rsidP="00444700">
      <w:pPr>
        <w:widowControl/>
        <w:numPr>
          <w:ilvl w:val="0"/>
          <w:numId w:val="13"/>
        </w:numPr>
        <w:ind w:left="1985" w:hanging="709"/>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PROCESADOR</w:t>
      </w:r>
    </w:p>
    <w:p w14:paraId="2D90D239" w14:textId="77777777" w:rsidR="00F37BFF" w:rsidRPr="004E149B" w:rsidRDefault="00F37BFF" w:rsidP="00444700">
      <w:pPr>
        <w:widowControl/>
        <w:numPr>
          <w:ilvl w:val="0"/>
          <w:numId w:val="13"/>
        </w:numPr>
        <w:ind w:left="1985" w:hanging="709"/>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MEMORIA RAM</w:t>
      </w:r>
    </w:p>
    <w:p w14:paraId="27DD9BF7" w14:textId="77777777" w:rsidR="00F37BFF" w:rsidRPr="004E149B" w:rsidRDefault="00F37BFF" w:rsidP="00444700">
      <w:pPr>
        <w:widowControl/>
        <w:numPr>
          <w:ilvl w:val="0"/>
          <w:numId w:val="13"/>
        </w:numPr>
        <w:ind w:left="1985" w:hanging="709"/>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CAPACIDAD EN DISCO DURO</w:t>
      </w:r>
    </w:p>
    <w:p w14:paraId="7BB5229A" w14:textId="77777777" w:rsidR="00F37BFF" w:rsidRPr="004E149B" w:rsidRDefault="00F37BFF" w:rsidP="00444700">
      <w:pPr>
        <w:widowControl/>
        <w:numPr>
          <w:ilvl w:val="0"/>
          <w:numId w:val="13"/>
        </w:numPr>
        <w:ind w:left="1985" w:hanging="709"/>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SOFTWARE INSTALADO</w:t>
      </w:r>
    </w:p>
    <w:p w14:paraId="6EFD5FE9" w14:textId="77777777" w:rsidR="00F37BFF" w:rsidRPr="004E149B" w:rsidRDefault="00F37BFF" w:rsidP="00444700">
      <w:pPr>
        <w:widowControl/>
        <w:numPr>
          <w:ilvl w:val="0"/>
          <w:numId w:val="13"/>
        </w:numPr>
        <w:ind w:left="1985" w:hanging="709"/>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SISTEMA OPERATIVO</w:t>
      </w:r>
    </w:p>
    <w:p w14:paraId="09555221" w14:textId="77777777" w:rsidR="00F37BFF" w:rsidRPr="004E149B" w:rsidRDefault="00F37BFF" w:rsidP="00444700">
      <w:pPr>
        <w:widowControl/>
        <w:ind w:left="708"/>
        <w:rPr>
          <w:rFonts w:ascii="Museo Sans 300" w:eastAsia="Times New Roman" w:hAnsi="Museo Sans 300" w:cs="Arial"/>
          <w:lang w:val="es-SV" w:eastAsia="es-ES"/>
        </w:rPr>
      </w:pPr>
    </w:p>
    <w:p w14:paraId="293C5F6E" w14:textId="77777777" w:rsidR="00F37BFF" w:rsidRPr="004E149B" w:rsidRDefault="00F37BFF" w:rsidP="00C56B82">
      <w:pPr>
        <w:numPr>
          <w:ilvl w:val="2"/>
          <w:numId w:val="2"/>
        </w:numPr>
        <w:tabs>
          <w:tab w:val="clear" w:pos="720"/>
        </w:tabs>
        <w:ind w:left="1701" w:hanging="567"/>
        <w:jc w:val="both"/>
        <w:outlineLvl w:val="2"/>
        <w:rPr>
          <w:rFonts w:ascii="Museo Sans 300" w:eastAsia="Times New Roman" w:hAnsi="Museo Sans 300" w:cs="Arial"/>
          <w:lang w:val="es-SV" w:eastAsia="es-ES"/>
        </w:rPr>
      </w:pPr>
      <w:bookmarkStart w:id="64" w:name="_Toc198520723"/>
      <w:bookmarkStart w:id="65" w:name="_Toc34653146"/>
      <w:bookmarkStart w:id="66" w:name="_Toc85812302"/>
      <w:r w:rsidRPr="004E149B">
        <w:rPr>
          <w:rFonts w:ascii="Museo Sans 300" w:eastAsia="Times New Roman" w:hAnsi="Museo Sans 300" w:cs="Arial"/>
          <w:lang w:val="es-SV" w:eastAsia="es-ES"/>
        </w:rPr>
        <w:t>TERMINALES O ESTACIONES DE TRABAJO</w:t>
      </w:r>
      <w:bookmarkEnd w:id="64"/>
      <w:bookmarkEnd w:id="65"/>
      <w:bookmarkEnd w:id="66"/>
    </w:p>
    <w:p w14:paraId="0C25D595" w14:textId="77777777" w:rsidR="00F37BFF" w:rsidRPr="004E149B" w:rsidRDefault="00F37BFF" w:rsidP="00444700">
      <w:pPr>
        <w:widowControl/>
        <w:jc w:val="both"/>
        <w:rPr>
          <w:rFonts w:ascii="Museo Sans 300" w:eastAsia="Times New Roman" w:hAnsi="Museo Sans 300"/>
          <w:szCs w:val="18"/>
          <w:lang w:val="es-SV" w:eastAsia="es-ES"/>
        </w:rPr>
      </w:pPr>
    </w:p>
    <w:p w14:paraId="227F67B5" w14:textId="77777777" w:rsidR="00F37BFF" w:rsidRPr="004E149B" w:rsidRDefault="00F37BFF" w:rsidP="00BC05AA">
      <w:pPr>
        <w:widowControl/>
        <w:numPr>
          <w:ilvl w:val="0"/>
          <w:numId w:val="14"/>
        </w:numPr>
        <w:ind w:left="1985" w:hanging="709"/>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PROCESADOR</w:t>
      </w:r>
    </w:p>
    <w:p w14:paraId="0CBA5589" w14:textId="77777777" w:rsidR="00F37BFF" w:rsidRPr="004E149B" w:rsidRDefault="00F37BFF" w:rsidP="00444700">
      <w:pPr>
        <w:widowControl/>
        <w:numPr>
          <w:ilvl w:val="0"/>
          <w:numId w:val="14"/>
        </w:numPr>
        <w:ind w:left="1985" w:hanging="709"/>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MEMORIA RAM</w:t>
      </w:r>
    </w:p>
    <w:p w14:paraId="637026E2" w14:textId="77777777" w:rsidR="00F37BFF" w:rsidRPr="004E149B" w:rsidRDefault="00F37BFF" w:rsidP="00444700">
      <w:pPr>
        <w:widowControl/>
        <w:numPr>
          <w:ilvl w:val="0"/>
          <w:numId w:val="13"/>
        </w:numPr>
        <w:ind w:left="1985" w:hanging="709"/>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CAPACIDAD EN DISCO DURO</w:t>
      </w:r>
    </w:p>
    <w:p w14:paraId="60909C31" w14:textId="77777777" w:rsidR="00F37BFF" w:rsidRPr="004E149B" w:rsidRDefault="00F37BFF" w:rsidP="00444700">
      <w:pPr>
        <w:widowControl/>
        <w:numPr>
          <w:ilvl w:val="0"/>
          <w:numId w:val="14"/>
        </w:numPr>
        <w:ind w:left="1985" w:hanging="709"/>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TARJETA DE RED</w:t>
      </w:r>
    </w:p>
    <w:p w14:paraId="26C4F9D1" w14:textId="77777777" w:rsidR="00F37BFF" w:rsidRPr="004E149B" w:rsidRDefault="00F37BFF" w:rsidP="00444700">
      <w:pPr>
        <w:widowControl/>
        <w:numPr>
          <w:ilvl w:val="0"/>
          <w:numId w:val="14"/>
        </w:numPr>
        <w:ind w:left="1985" w:hanging="709"/>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SOFTWARE INSTALADO</w:t>
      </w:r>
    </w:p>
    <w:p w14:paraId="6DB07D9F" w14:textId="77777777" w:rsidR="00F37BFF" w:rsidRPr="004E149B" w:rsidRDefault="00F37BFF" w:rsidP="00444700">
      <w:pPr>
        <w:widowControl/>
        <w:numPr>
          <w:ilvl w:val="0"/>
          <w:numId w:val="14"/>
        </w:numPr>
        <w:ind w:left="1985" w:hanging="709"/>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SISTEMA OPERATIVO</w:t>
      </w:r>
    </w:p>
    <w:p w14:paraId="26D02D88" w14:textId="77777777" w:rsidR="00724B1B" w:rsidRPr="004E149B" w:rsidRDefault="00724B1B" w:rsidP="00444700">
      <w:pPr>
        <w:pStyle w:val="Prrafodelista"/>
        <w:rPr>
          <w:rFonts w:ascii="Museo Sans 300" w:eastAsia="Times New Roman" w:hAnsi="Museo Sans 300" w:cs="Arial"/>
          <w:lang w:val="es-SV" w:eastAsia="es-ES"/>
        </w:rPr>
      </w:pPr>
    </w:p>
    <w:p w14:paraId="1B6F7C1F" w14:textId="77777777" w:rsidR="00F37BFF" w:rsidRPr="004E149B" w:rsidRDefault="00F37BFF" w:rsidP="00444700">
      <w:pPr>
        <w:widowControl/>
        <w:numPr>
          <w:ilvl w:val="2"/>
          <w:numId w:val="2"/>
        </w:numPr>
        <w:ind w:left="1701" w:hanging="567"/>
        <w:jc w:val="both"/>
        <w:outlineLvl w:val="2"/>
        <w:rPr>
          <w:rFonts w:ascii="Museo Sans 300" w:eastAsia="Times New Roman" w:hAnsi="Museo Sans 300" w:cs="Arial"/>
          <w:lang w:val="es-SV" w:eastAsia="es-ES"/>
        </w:rPr>
      </w:pPr>
      <w:bookmarkStart w:id="67" w:name="_Toc198520724"/>
      <w:bookmarkStart w:id="68" w:name="_Toc34653147"/>
      <w:bookmarkStart w:id="69" w:name="_Toc85812303"/>
      <w:r w:rsidRPr="004E149B">
        <w:rPr>
          <w:rFonts w:ascii="Museo Sans 300" w:eastAsia="Times New Roman" w:hAnsi="Museo Sans 300" w:cs="Arial"/>
          <w:lang w:val="es-SV" w:eastAsia="es-ES"/>
        </w:rPr>
        <w:t>INFORMACIÓN RELACIONADA A LA RED</w:t>
      </w:r>
      <w:bookmarkEnd w:id="67"/>
      <w:bookmarkEnd w:id="68"/>
      <w:bookmarkEnd w:id="69"/>
    </w:p>
    <w:p w14:paraId="1EF97034" w14:textId="77777777" w:rsidR="00F37BFF" w:rsidRPr="004E149B" w:rsidRDefault="00F37BFF" w:rsidP="00444700">
      <w:pPr>
        <w:widowControl/>
        <w:ind w:left="1701"/>
        <w:jc w:val="both"/>
        <w:rPr>
          <w:rFonts w:ascii="Museo Sans 300" w:eastAsia="Times New Roman" w:hAnsi="Museo Sans 300" w:cs="Arial"/>
          <w:lang w:val="es-SV" w:eastAsia="es-ES"/>
        </w:rPr>
      </w:pPr>
    </w:p>
    <w:p w14:paraId="6252448B" w14:textId="77777777" w:rsidR="00F37BFF" w:rsidRPr="004E149B" w:rsidRDefault="00F37BFF" w:rsidP="00444700">
      <w:pPr>
        <w:widowControl/>
        <w:numPr>
          <w:ilvl w:val="0"/>
          <w:numId w:val="15"/>
        </w:numPr>
        <w:ind w:left="1985" w:hanging="709"/>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SISTEMA OPERATIVO DE RED</w:t>
      </w:r>
    </w:p>
    <w:p w14:paraId="091C778B" w14:textId="77777777" w:rsidR="00F37BFF" w:rsidRPr="004E149B" w:rsidRDefault="00F37BFF" w:rsidP="00444700">
      <w:pPr>
        <w:widowControl/>
        <w:numPr>
          <w:ilvl w:val="0"/>
          <w:numId w:val="15"/>
        </w:numPr>
        <w:ind w:left="1985" w:hanging="709"/>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TOPOLOGÍA DE LA RED</w:t>
      </w:r>
    </w:p>
    <w:p w14:paraId="2422CA51" w14:textId="77777777" w:rsidR="00F37BFF" w:rsidRPr="004E149B" w:rsidRDefault="00F37BFF" w:rsidP="00444700">
      <w:pPr>
        <w:widowControl/>
        <w:numPr>
          <w:ilvl w:val="0"/>
          <w:numId w:val="15"/>
        </w:numPr>
        <w:ind w:left="1985" w:hanging="709"/>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PROTOCOLOS DE RED</w:t>
      </w:r>
    </w:p>
    <w:p w14:paraId="65B84F74" w14:textId="77777777" w:rsidR="00F37BFF" w:rsidRPr="004E149B" w:rsidRDefault="00F37BFF" w:rsidP="00444700">
      <w:pPr>
        <w:widowControl/>
        <w:numPr>
          <w:ilvl w:val="0"/>
          <w:numId w:val="15"/>
        </w:numPr>
        <w:ind w:left="1985" w:hanging="709"/>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COMUNICACIONES INTERNAS Y EXTERNAS DE LA RED</w:t>
      </w:r>
    </w:p>
    <w:p w14:paraId="6ACD00A9" w14:textId="77777777" w:rsidR="00AE3DC1" w:rsidRPr="004E149B" w:rsidRDefault="00AE3DC1" w:rsidP="00444700">
      <w:pPr>
        <w:widowControl/>
        <w:ind w:left="1985"/>
        <w:jc w:val="both"/>
        <w:rPr>
          <w:rFonts w:ascii="Museo Sans 300" w:eastAsia="Times New Roman" w:hAnsi="Museo Sans 300" w:cs="Arial"/>
          <w:lang w:val="es-SV" w:eastAsia="es-ES"/>
        </w:rPr>
      </w:pPr>
    </w:p>
    <w:p w14:paraId="559F4655" w14:textId="77777777" w:rsidR="00F37BFF" w:rsidRPr="004E149B" w:rsidRDefault="00F37BFF" w:rsidP="00444700">
      <w:pPr>
        <w:widowControl/>
        <w:numPr>
          <w:ilvl w:val="1"/>
          <w:numId w:val="2"/>
        </w:numPr>
        <w:tabs>
          <w:tab w:val="clear" w:pos="576"/>
        </w:tabs>
        <w:ind w:left="1417" w:hanging="425"/>
        <w:jc w:val="both"/>
        <w:outlineLvl w:val="1"/>
        <w:rPr>
          <w:rFonts w:ascii="Museo Sans 300" w:eastAsia="Times New Roman" w:hAnsi="Museo Sans 300"/>
          <w:lang w:val="es-SV" w:eastAsia="es-ES"/>
        </w:rPr>
      </w:pPr>
      <w:bookmarkStart w:id="70" w:name="_Toc198520725"/>
      <w:bookmarkStart w:id="71" w:name="_Toc85812304"/>
      <w:r w:rsidRPr="004E149B">
        <w:rPr>
          <w:rFonts w:ascii="Museo Sans 300" w:eastAsia="Times New Roman" w:hAnsi="Museo Sans 300"/>
          <w:lang w:val="es-SV" w:eastAsia="es-ES"/>
        </w:rPr>
        <w:t>PLAN DE CONTINGENCIAS</w:t>
      </w:r>
      <w:bookmarkEnd w:id="70"/>
      <w:bookmarkEnd w:id="71"/>
    </w:p>
    <w:p w14:paraId="5A5A1D4B" w14:textId="77777777" w:rsidR="00F37BFF" w:rsidRPr="004E149B" w:rsidRDefault="00F37BFF" w:rsidP="00444700">
      <w:pPr>
        <w:widowControl/>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 xml:space="preserve">Consistirá en una exposición de medidas a tomar, a efecto de evitar pérdidas de información o </w:t>
      </w:r>
      <w:proofErr w:type="gramStart"/>
      <w:r w:rsidRPr="004E149B">
        <w:rPr>
          <w:rFonts w:ascii="Museo Sans 300" w:eastAsia="Times New Roman" w:hAnsi="Museo Sans 300" w:cs="Arial"/>
          <w:lang w:val="es-SV" w:eastAsia="es-ES"/>
        </w:rPr>
        <w:t>que</w:t>
      </w:r>
      <w:proofErr w:type="gramEnd"/>
      <w:r w:rsidRPr="004E149B">
        <w:rPr>
          <w:rFonts w:ascii="Museo Sans 300" w:eastAsia="Times New Roman" w:hAnsi="Museo Sans 300" w:cs="Arial"/>
          <w:lang w:val="es-SV" w:eastAsia="es-ES"/>
        </w:rPr>
        <w:t xml:space="preserve"> en caso de siniestros, se pueda seguir operando el sistema.</w:t>
      </w:r>
    </w:p>
    <w:p w14:paraId="4E22AE19" w14:textId="77777777" w:rsidR="00F37BFF" w:rsidRPr="004E149B" w:rsidRDefault="00F37BFF" w:rsidP="00444700">
      <w:pPr>
        <w:widowControl/>
        <w:jc w:val="both"/>
        <w:rPr>
          <w:rFonts w:ascii="Museo Sans 300" w:eastAsia="Times New Roman" w:hAnsi="Museo Sans 300" w:cs="Arial"/>
          <w:lang w:val="es-SV" w:eastAsia="es-ES"/>
        </w:rPr>
      </w:pPr>
    </w:p>
    <w:p w14:paraId="237DC57B" w14:textId="77777777" w:rsidR="00F37BFF" w:rsidRPr="004E149B" w:rsidRDefault="00381FD9" w:rsidP="00444700">
      <w:pPr>
        <w:widowControl/>
        <w:numPr>
          <w:ilvl w:val="0"/>
          <w:numId w:val="2"/>
        </w:numPr>
        <w:ind w:left="993" w:hanging="284"/>
        <w:jc w:val="both"/>
        <w:outlineLvl w:val="0"/>
        <w:rPr>
          <w:rFonts w:ascii="Museo Sans 300" w:eastAsia="Times New Roman" w:hAnsi="Museo Sans 300" w:cs="Arial"/>
          <w:kern w:val="28"/>
          <w:lang w:val="es-SV" w:eastAsia="es-ES"/>
        </w:rPr>
      </w:pPr>
      <w:bookmarkStart w:id="72" w:name="_Toc198520726"/>
      <w:bookmarkStart w:id="73" w:name="_Toc85812305"/>
      <w:r>
        <w:rPr>
          <w:rFonts w:ascii="Museo Sans 300" w:eastAsia="Times New Roman" w:hAnsi="Museo Sans 300" w:cs="Arial"/>
          <w:kern w:val="28"/>
          <w:lang w:val="es-SV" w:eastAsia="es-ES"/>
        </w:rPr>
        <w:br w:type="page"/>
      </w:r>
      <w:r w:rsidR="00F37BFF" w:rsidRPr="004E149B">
        <w:rPr>
          <w:rFonts w:ascii="Museo Sans 300" w:eastAsia="Times New Roman" w:hAnsi="Museo Sans 300" w:cs="Arial"/>
          <w:kern w:val="28"/>
          <w:lang w:val="es-SV" w:eastAsia="es-ES"/>
        </w:rPr>
        <w:lastRenderedPageBreak/>
        <w:t>MEDIDAS DE SEGURIDAD</w:t>
      </w:r>
      <w:bookmarkEnd w:id="72"/>
      <w:bookmarkEnd w:id="73"/>
    </w:p>
    <w:p w14:paraId="2B0DD5B4" w14:textId="77777777" w:rsidR="00F37BFF" w:rsidRPr="004E149B" w:rsidRDefault="00F37BFF" w:rsidP="00444700">
      <w:pPr>
        <w:widowControl/>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 xml:space="preserve">Consistirá en una exposición de las medidas a tomar internamente a efecto de minimizar el riesgo inherente existente para los diferentes activos. </w:t>
      </w:r>
    </w:p>
    <w:p w14:paraId="4CCC21F2" w14:textId="77777777" w:rsidR="00BC05AA" w:rsidRPr="004E149B" w:rsidRDefault="00BC05AA" w:rsidP="00444700">
      <w:pPr>
        <w:widowControl/>
        <w:jc w:val="both"/>
        <w:rPr>
          <w:rFonts w:ascii="Museo Sans 300" w:eastAsia="Times New Roman" w:hAnsi="Museo Sans 300" w:cs="Arial"/>
          <w:lang w:val="es-SV" w:eastAsia="es-ES"/>
        </w:rPr>
      </w:pPr>
    </w:p>
    <w:p w14:paraId="4E3F2CA9" w14:textId="77777777" w:rsidR="00F37BFF" w:rsidRPr="004E149B" w:rsidRDefault="00F37BFF" w:rsidP="00444700">
      <w:pPr>
        <w:widowControl/>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 xml:space="preserve">También debe de comprender las medidas de acceso a la información en archivos físicos o magnéticos. </w:t>
      </w:r>
    </w:p>
    <w:p w14:paraId="68A130E0" w14:textId="77777777" w:rsidR="00F37BFF" w:rsidRPr="004E149B" w:rsidRDefault="00F37BFF" w:rsidP="00BC05AA">
      <w:pPr>
        <w:widowControl/>
        <w:ind w:left="425" w:hanging="425"/>
        <w:jc w:val="both"/>
        <w:rPr>
          <w:rFonts w:ascii="Museo Sans 300" w:eastAsia="Times New Roman" w:hAnsi="Museo Sans 300" w:cs="Arial"/>
          <w:lang w:val="es-SV" w:eastAsia="es-ES"/>
        </w:rPr>
      </w:pPr>
    </w:p>
    <w:p w14:paraId="0ADCE748" w14:textId="77777777" w:rsidR="00F37BFF" w:rsidRPr="004E149B" w:rsidRDefault="00F37BFF" w:rsidP="00444700">
      <w:pPr>
        <w:widowControl/>
        <w:numPr>
          <w:ilvl w:val="0"/>
          <w:numId w:val="2"/>
        </w:numPr>
        <w:ind w:left="993" w:hanging="284"/>
        <w:jc w:val="both"/>
        <w:outlineLvl w:val="0"/>
        <w:rPr>
          <w:rFonts w:ascii="Museo Sans 300" w:eastAsia="Times New Roman" w:hAnsi="Museo Sans 300" w:cs="Arial"/>
          <w:kern w:val="28"/>
          <w:lang w:val="es-SV" w:eastAsia="es-ES"/>
        </w:rPr>
      </w:pPr>
      <w:bookmarkStart w:id="74" w:name="_Toc198520727"/>
      <w:bookmarkStart w:id="75" w:name="_Toc85812306"/>
      <w:r w:rsidRPr="004E149B">
        <w:rPr>
          <w:rFonts w:ascii="Museo Sans 300" w:eastAsia="Times New Roman" w:hAnsi="Museo Sans 300" w:cs="Arial"/>
          <w:kern w:val="28"/>
          <w:lang w:val="es-SV" w:eastAsia="es-ES"/>
        </w:rPr>
        <w:t>DOCUMENTACIÓN ADICIONAL</w:t>
      </w:r>
      <w:bookmarkEnd w:id="74"/>
      <w:bookmarkEnd w:id="75"/>
    </w:p>
    <w:p w14:paraId="57A169D4" w14:textId="77777777" w:rsidR="00F37BFF" w:rsidRPr="004E149B" w:rsidRDefault="00F37BFF" w:rsidP="00BC05AA">
      <w:pPr>
        <w:widowControl/>
        <w:spacing w:after="120"/>
        <w:ind w:left="425" w:hanging="425"/>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Se deberá anexar en original y copia la siguiente documentación</w:t>
      </w:r>
      <w:r w:rsidR="00BC05AA" w:rsidRPr="004E149B">
        <w:rPr>
          <w:rFonts w:ascii="Museo Sans 300" w:eastAsia="Times New Roman" w:hAnsi="Museo Sans 300" w:cs="Arial"/>
          <w:lang w:val="es-SV" w:eastAsia="es-ES"/>
        </w:rPr>
        <w:t>:</w:t>
      </w:r>
    </w:p>
    <w:p w14:paraId="6665DE74" w14:textId="77777777" w:rsidR="00F37BFF" w:rsidRPr="004E149B" w:rsidRDefault="00F37BFF" w:rsidP="00BC05AA">
      <w:pPr>
        <w:numPr>
          <w:ilvl w:val="0"/>
          <w:numId w:val="16"/>
        </w:numPr>
        <w:ind w:left="1417" w:hanging="425"/>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Documentación fuente a utilizar para el registro de las operaciones. (Notas de ingresos, egreso, comprobantes de diario, etc.).</w:t>
      </w:r>
    </w:p>
    <w:p w14:paraId="6D13EC51" w14:textId="77777777" w:rsidR="00F37BFF" w:rsidRPr="004E149B" w:rsidRDefault="00F37BFF" w:rsidP="00BC05AA">
      <w:pPr>
        <w:numPr>
          <w:ilvl w:val="0"/>
          <w:numId w:val="16"/>
        </w:numPr>
        <w:ind w:left="1417" w:hanging="425"/>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Formatos de libros principales, excepto los libros exigidos por la Ley de Impuesto a la Transferencia de Bienes Muebles y a la Prestación de Servicios.</w:t>
      </w:r>
    </w:p>
    <w:p w14:paraId="305DDA02" w14:textId="77777777" w:rsidR="00F37BFF" w:rsidRPr="004E149B" w:rsidRDefault="00F37BFF" w:rsidP="00BC05AA">
      <w:pPr>
        <w:numPr>
          <w:ilvl w:val="0"/>
          <w:numId w:val="16"/>
        </w:numPr>
        <w:ind w:left="1417" w:hanging="425"/>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Formatos de libros auxiliares.</w:t>
      </w:r>
    </w:p>
    <w:p w14:paraId="1B815EDD" w14:textId="77777777" w:rsidR="00F37BFF" w:rsidRPr="004E149B" w:rsidRDefault="00F37BFF" w:rsidP="00BC05AA">
      <w:pPr>
        <w:numPr>
          <w:ilvl w:val="0"/>
          <w:numId w:val="16"/>
        </w:numPr>
        <w:ind w:left="1417" w:hanging="425"/>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Reportes del sistema (En papel o pantalla).</w:t>
      </w:r>
    </w:p>
    <w:p w14:paraId="4D20F97C" w14:textId="77777777" w:rsidR="00F37BFF" w:rsidRPr="004E149B" w:rsidRDefault="00F37BFF" w:rsidP="00BC05AA">
      <w:pPr>
        <w:numPr>
          <w:ilvl w:val="0"/>
          <w:numId w:val="17"/>
        </w:numPr>
        <w:ind w:left="1417" w:hanging="425"/>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Manual Técnico y de operación del sistema informático.</w:t>
      </w:r>
    </w:p>
    <w:p w14:paraId="050FE28B" w14:textId="77777777" w:rsidR="00F37BFF" w:rsidRPr="004E149B" w:rsidRDefault="00F37BFF" w:rsidP="00BC05AA">
      <w:pPr>
        <w:numPr>
          <w:ilvl w:val="0"/>
          <w:numId w:val="17"/>
        </w:numPr>
        <w:ind w:left="1417" w:hanging="425"/>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Manual del usuario del sistema informático.</w:t>
      </w:r>
    </w:p>
    <w:p w14:paraId="4D728F77" w14:textId="77777777" w:rsidR="001D1B38" w:rsidRPr="004E149B" w:rsidRDefault="001D1B38" w:rsidP="001D1B38">
      <w:pPr>
        <w:ind w:left="1417"/>
        <w:jc w:val="both"/>
        <w:rPr>
          <w:rFonts w:ascii="Museo Sans 300" w:eastAsia="Times New Roman" w:hAnsi="Museo Sans 300" w:cs="Arial"/>
          <w:lang w:val="es-SV" w:eastAsia="es-ES"/>
        </w:rPr>
      </w:pPr>
    </w:p>
    <w:p w14:paraId="3EF69F13" w14:textId="77777777" w:rsidR="00F37BFF" w:rsidRPr="004E149B" w:rsidRDefault="00F37BFF" w:rsidP="00393B9F">
      <w:pPr>
        <w:widowControl/>
        <w:numPr>
          <w:ilvl w:val="0"/>
          <w:numId w:val="18"/>
        </w:numPr>
        <w:tabs>
          <w:tab w:val="clear" w:pos="1065"/>
          <w:tab w:val="num" w:pos="426"/>
        </w:tabs>
        <w:ind w:left="425" w:hanging="425"/>
        <w:jc w:val="both"/>
        <w:outlineLvl w:val="1"/>
        <w:rPr>
          <w:rFonts w:ascii="Museo Sans 300" w:eastAsia="Times New Roman" w:hAnsi="Museo Sans 300"/>
          <w:b/>
          <w:lang w:val="es-SV" w:eastAsia="es-ES"/>
        </w:rPr>
      </w:pPr>
      <w:bookmarkStart w:id="76" w:name="_Toc118263248"/>
      <w:bookmarkStart w:id="77" w:name="_Toc85812307"/>
      <w:r w:rsidRPr="004E149B">
        <w:rPr>
          <w:rFonts w:ascii="Museo Sans 300" w:eastAsia="Times New Roman" w:hAnsi="Museo Sans 300"/>
          <w:b/>
          <w:lang w:val="es-SV" w:eastAsia="es-ES"/>
        </w:rPr>
        <w:t>APROBACIÓN DE LOS ESTADOS FINANCIEROS DE CIERRE DE EJERCICIO ECONÓMICO Y DE GESTIÓN</w:t>
      </w:r>
      <w:bookmarkEnd w:id="76"/>
      <w:bookmarkEnd w:id="77"/>
    </w:p>
    <w:p w14:paraId="16416363" w14:textId="77777777" w:rsidR="00F37BFF" w:rsidRPr="004E149B" w:rsidRDefault="00F37BFF" w:rsidP="00F37BFF">
      <w:pPr>
        <w:widowControl/>
        <w:jc w:val="both"/>
        <w:rPr>
          <w:rFonts w:ascii="Museo Sans 300" w:eastAsia="Times New Roman" w:hAnsi="Museo Sans 300"/>
          <w:lang w:val="es-SV" w:eastAsia="es-ES"/>
        </w:rPr>
      </w:pPr>
    </w:p>
    <w:p w14:paraId="658E8B61" w14:textId="77777777" w:rsidR="00F37BFF" w:rsidRPr="004E149B" w:rsidRDefault="00F37BFF" w:rsidP="00BC05AA">
      <w:pPr>
        <w:widowControl/>
        <w:spacing w:after="120"/>
        <w:jc w:val="both"/>
        <w:rPr>
          <w:rFonts w:ascii="Museo Sans 300" w:eastAsia="Times New Roman" w:hAnsi="Museo Sans 300"/>
          <w:lang w:val="es-SV" w:eastAsia="es-ES"/>
        </w:rPr>
      </w:pPr>
      <w:r w:rsidRPr="004E149B">
        <w:rPr>
          <w:rFonts w:ascii="Museo Sans 300" w:eastAsia="Times New Roman" w:hAnsi="Museo Sans 300"/>
          <w:lang w:val="es-SV" w:eastAsia="es-ES"/>
        </w:rPr>
        <w:t>Los estados financieros de cierre de ejercicio económico y de gestión deberán ser incluidos en la Memoria Anual del Fondo a presentar por la Titularizadora de Activos a su Junta Directiva, para su aprobación en la forma establecida en el Capítulo II del presente Manual y teniendo en cuenta los siguientes procedimientos:</w:t>
      </w:r>
    </w:p>
    <w:p w14:paraId="2885EDD8" w14:textId="77777777" w:rsidR="00F37BFF" w:rsidRPr="004E149B" w:rsidRDefault="00F37BFF" w:rsidP="00BC05AA">
      <w:pPr>
        <w:widowControl/>
        <w:numPr>
          <w:ilvl w:val="0"/>
          <w:numId w:val="21"/>
        </w:numPr>
        <w:ind w:left="993" w:hanging="284"/>
        <w:jc w:val="both"/>
        <w:rPr>
          <w:rFonts w:ascii="Museo Sans 300" w:eastAsia="Times New Roman" w:hAnsi="Museo Sans 300"/>
          <w:lang w:val="es-SV" w:eastAsia="es-ES"/>
        </w:rPr>
      </w:pPr>
      <w:r w:rsidRPr="004E149B">
        <w:rPr>
          <w:rFonts w:ascii="Museo Sans 300" w:eastAsia="Times New Roman" w:hAnsi="Museo Sans 300"/>
          <w:lang w:val="es-SV" w:eastAsia="es-ES"/>
        </w:rPr>
        <w:t>La Titularizadora deberá elaborar anualmente la Memoria Anual del Fondo de Titularización, previa consideración y aprobación de su Junta Directiva, dentro de lo cuarenta y cinco (45) días siguientes al cierre del ejercicio.</w:t>
      </w:r>
    </w:p>
    <w:p w14:paraId="350236A2" w14:textId="77777777" w:rsidR="00F37BFF" w:rsidRPr="004E149B" w:rsidRDefault="00F37BFF" w:rsidP="00BC05AA">
      <w:pPr>
        <w:widowControl/>
        <w:numPr>
          <w:ilvl w:val="0"/>
          <w:numId w:val="21"/>
        </w:numPr>
        <w:ind w:left="993" w:hanging="284"/>
        <w:jc w:val="both"/>
        <w:rPr>
          <w:rFonts w:ascii="Museo Sans 300" w:eastAsia="Times New Roman" w:hAnsi="Museo Sans 300"/>
          <w:lang w:val="es-SV" w:eastAsia="es-ES"/>
        </w:rPr>
      </w:pPr>
      <w:r w:rsidRPr="004E149B">
        <w:rPr>
          <w:rFonts w:ascii="Museo Sans 300" w:eastAsia="Times New Roman" w:hAnsi="Museo Sans 300"/>
          <w:lang w:val="es-SV" w:eastAsia="es-ES"/>
        </w:rPr>
        <w:t xml:space="preserve">La Memoria Anual del Fondo, deberá contener como mínimo: Identificación del Fondo, Número </w:t>
      </w:r>
      <w:r w:rsidR="00122A02" w:rsidRPr="004E149B">
        <w:rPr>
          <w:rFonts w:ascii="Museo Sans 300" w:eastAsia="Times New Roman" w:hAnsi="Museo Sans 300"/>
          <w:lang w:val="es-SV" w:eastAsia="es-ES"/>
        </w:rPr>
        <w:t xml:space="preserve">de </w:t>
      </w:r>
      <w:r w:rsidR="0004489E" w:rsidRPr="004E149B">
        <w:rPr>
          <w:rFonts w:ascii="Museo Sans 300" w:eastAsia="Times New Roman" w:hAnsi="Museo Sans 300"/>
          <w:lang w:val="es-SV" w:eastAsia="es-ES"/>
        </w:rPr>
        <w:t xml:space="preserve">Asiento </w:t>
      </w:r>
      <w:r w:rsidR="00285A39" w:rsidRPr="004E149B">
        <w:rPr>
          <w:rFonts w:ascii="Museo Sans 300" w:eastAsia="Times New Roman" w:hAnsi="Museo Sans 300"/>
          <w:lang w:val="es-SV" w:eastAsia="es-ES"/>
        </w:rPr>
        <w:t xml:space="preserve">en el </w:t>
      </w:r>
      <w:r w:rsidR="0004489E" w:rsidRPr="004E149B">
        <w:rPr>
          <w:rFonts w:ascii="Museo Sans 300" w:eastAsia="Times New Roman" w:hAnsi="Museo Sans 300"/>
          <w:lang w:val="es-SV" w:eastAsia="es-ES"/>
        </w:rPr>
        <w:t>R</w:t>
      </w:r>
      <w:r w:rsidRPr="004E149B">
        <w:rPr>
          <w:rFonts w:ascii="Museo Sans 300" w:eastAsia="Times New Roman" w:hAnsi="Museo Sans 300"/>
          <w:lang w:val="es-SV" w:eastAsia="es-ES"/>
        </w:rPr>
        <w:t xml:space="preserve">egistro </w:t>
      </w:r>
      <w:r w:rsidR="000A691F" w:rsidRPr="004E149B">
        <w:rPr>
          <w:rFonts w:ascii="Museo Sans 300" w:eastAsia="Times New Roman" w:hAnsi="Museo Sans 300"/>
          <w:lang w:val="es-SV" w:eastAsia="es-ES"/>
        </w:rPr>
        <w:t>Público Burs</w:t>
      </w:r>
      <w:r w:rsidR="00285A39" w:rsidRPr="004E149B">
        <w:rPr>
          <w:rFonts w:ascii="Museo Sans 300" w:eastAsia="Times New Roman" w:hAnsi="Museo Sans 300"/>
          <w:lang w:val="es-SV" w:eastAsia="es-ES"/>
        </w:rPr>
        <w:t>á</w:t>
      </w:r>
      <w:r w:rsidR="000A691F" w:rsidRPr="004E149B">
        <w:rPr>
          <w:rFonts w:ascii="Museo Sans 300" w:eastAsia="Times New Roman" w:hAnsi="Museo Sans 300"/>
          <w:lang w:val="es-SV" w:eastAsia="es-ES"/>
        </w:rPr>
        <w:t>til</w:t>
      </w:r>
      <w:r w:rsidRPr="004E149B">
        <w:rPr>
          <w:rFonts w:ascii="Museo Sans 300" w:eastAsia="Times New Roman" w:hAnsi="Museo Sans 300"/>
          <w:lang w:val="es-SV" w:eastAsia="es-ES"/>
        </w:rPr>
        <w:t xml:space="preserve">, Carta del Presidente, Principales logros, Descripción y características del Fondo, Factores de Riesgo, Informes Financieros (Administrativos e Informes del Auditor Externo) y Declaración de Responsabilidad que incluirá el nombre, cargo y firma de la Junta Directiva y Gerente General de la Titularizadora; y será remitida a la Superintendencia en un plazo de 10 días hábiles después de su aprobación. </w:t>
      </w:r>
      <w:r w:rsidR="0004489E" w:rsidRPr="004E149B">
        <w:rPr>
          <w:rFonts w:ascii="Museo Sans 300" w:eastAsia="Times New Roman" w:hAnsi="Museo Sans 300"/>
          <w:lang w:val="es-SV" w:eastAsia="es-ES"/>
        </w:rPr>
        <w:t>(4)</w:t>
      </w:r>
    </w:p>
    <w:p w14:paraId="30F6C36A" w14:textId="77777777" w:rsidR="008A1B73" w:rsidRPr="004E149B" w:rsidRDefault="008A1B73" w:rsidP="00BC05AA">
      <w:pPr>
        <w:widowControl/>
        <w:ind w:left="992"/>
        <w:jc w:val="both"/>
        <w:rPr>
          <w:rFonts w:ascii="Museo Sans 300" w:eastAsia="Times New Roman" w:hAnsi="Museo Sans 300"/>
          <w:lang w:val="es-SV" w:eastAsia="es-ES"/>
        </w:rPr>
      </w:pPr>
    </w:p>
    <w:p w14:paraId="05B375D4" w14:textId="77777777" w:rsidR="00F37BFF" w:rsidRPr="004E149B" w:rsidRDefault="00F37BFF" w:rsidP="00393B9F">
      <w:pPr>
        <w:widowControl/>
        <w:numPr>
          <w:ilvl w:val="0"/>
          <w:numId w:val="18"/>
        </w:numPr>
        <w:tabs>
          <w:tab w:val="clear" w:pos="1065"/>
          <w:tab w:val="num" w:pos="426"/>
        </w:tabs>
        <w:ind w:left="425" w:hanging="425"/>
        <w:jc w:val="both"/>
        <w:outlineLvl w:val="1"/>
        <w:rPr>
          <w:rFonts w:ascii="Museo Sans 300" w:eastAsia="Times New Roman" w:hAnsi="Museo Sans 300"/>
          <w:b/>
          <w:lang w:val="es-SV" w:eastAsia="es-ES"/>
        </w:rPr>
      </w:pPr>
      <w:bookmarkStart w:id="78" w:name="_Toc198520729"/>
      <w:bookmarkStart w:id="79" w:name="_Toc85812308"/>
      <w:bookmarkStart w:id="80" w:name="_Toc118263249"/>
      <w:r w:rsidRPr="004E149B">
        <w:rPr>
          <w:rFonts w:ascii="Museo Sans 300" w:eastAsia="Times New Roman" w:hAnsi="Museo Sans 300"/>
          <w:b/>
          <w:lang w:val="es-SV" w:eastAsia="es-ES"/>
        </w:rPr>
        <w:t>PRINCIPIOS E HIPÓTESIS CONTABLES APLICABLES</w:t>
      </w:r>
      <w:bookmarkEnd w:id="78"/>
      <w:bookmarkEnd w:id="79"/>
    </w:p>
    <w:p w14:paraId="50BC01F5" w14:textId="77777777" w:rsidR="00F37BFF" w:rsidRPr="004E149B" w:rsidRDefault="00F37BFF" w:rsidP="00F37BFF">
      <w:pPr>
        <w:widowControl/>
        <w:jc w:val="both"/>
        <w:rPr>
          <w:rFonts w:ascii="Museo Sans 300" w:eastAsia="Times New Roman" w:hAnsi="Museo Sans 300"/>
          <w:lang w:val="es-SV" w:eastAsia="es-ES"/>
        </w:rPr>
      </w:pPr>
    </w:p>
    <w:p w14:paraId="57A3F9D5" w14:textId="77777777" w:rsidR="00F37BFF" w:rsidRPr="004E149B" w:rsidRDefault="00F37BFF" w:rsidP="00BC05AA">
      <w:pPr>
        <w:jc w:val="both"/>
        <w:rPr>
          <w:rFonts w:ascii="Museo Sans 300" w:eastAsia="Times New Roman" w:hAnsi="Museo Sans 300"/>
          <w:lang w:val="es-SV" w:eastAsia="es-ES"/>
        </w:rPr>
      </w:pPr>
      <w:r w:rsidRPr="004E149B">
        <w:rPr>
          <w:rFonts w:ascii="Museo Sans 300" w:eastAsia="Times New Roman" w:hAnsi="Museo Sans 300"/>
          <w:lang w:val="es-SV" w:eastAsia="es-ES"/>
        </w:rPr>
        <w:t xml:space="preserve">Además de las normas particulares establecidas en la descripción y aplicación de los rubros, cuentas y sub-cuentas, se establecen algunos Principios e Hipótesis Contables </w:t>
      </w:r>
      <w:r w:rsidRPr="004E149B">
        <w:rPr>
          <w:rFonts w:ascii="Museo Sans 300" w:eastAsia="Times New Roman" w:hAnsi="Museo Sans 300"/>
          <w:lang w:val="es-SV" w:eastAsia="es-ES"/>
        </w:rPr>
        <w:lastRenderedPageBreak/>
        <w:t>Generales, cuya aplicación debe observarse al registrar las operaciones que realicen los Fondos de Titularización de Activos.</w:t>
      </w:r>
    </w:p>
    <w:p w14:paraId="48B43473" w14:textId="77777777" w:rsidR="00F37BFF" w:rsidRPr="004E149B" w:rsidRDefault="00F37BFF" w:rsidP="00BC05AA">
      <w:pPr>
        <w:widowControl/>
        <w:outlineLvl w:val="3"/>
        <w:rPr>
          <w:rFonts w:ascii="Museo Sans 300" w:eastAsia="Times New Roman" w:hAnsi="Museo Sans 300"/>
          <w:b/>
          <w:lang w:val="es-SV" w:eastAsia="es-ES"/>
        </w:rPr>
      </w:pPr>
    </w:p>
    <w:p w14:paraId="444CF1F9" w14:textId="77777777" w:rsidR="001D1B38" w:rsidRPr="004E149B" w:rsidRDefault="00F37BFF" w:rsidP="001D1B38">
      <w:pPr>
        <w:widowControl/>
        <w:numPr>
          <w:ilvl w:val="0"/>
          <w:numId w:val="23"/>
        </w:numPr>
        <w:ind w:left="993" w:hanging="284"/>
        <w:jc w:val="both"/>
        <w:outlineLvl w:val="1"/>
        <w:rPr>
          <w:rFonts w:ascii="Museo Sans 300" w:eastAsia="Times New Roman" w:hAnsi="Museo Sans 300"/>
          <w:b/>
          <w:lang w:val="es-SV" w:eastAsia="es-ES"/>
        </w:rPr>
      </w:pPr>
      <w:bookmarkStart w:id="81" w:name="_Toc198520730"/>
      <w:bookmarkStart w:id="82" w:name="_Toc85812309"/>
      <w:r w:rsidRPr="004E149B">
        <w:rPr>
          <w:rFonts w:ascii="Museo Sans 300" w:eastAsia="Times New Roman" w:hAnsi="Museo Sans 300"/>
          <w:b/>
          <w:lang w:val="es-SV" w:eastAsia="es-ES"/>
        </w:rPr>
        <w:t>PRINCIPIOS GENERALES DE CONTABILIDAD</w:t>
      </w:r>
      <w:bookmarkEnd w:id="81"/>
      <w:bookmarkEnd w:id="82"/>
    </w:p>
    <w:p w14:paraId="56EBC143" w14:textId="77777777" w:rsidR="00FF240F" w:rsidRPr="004E149B" w:rsidRDefault="00F37BFF" w:rsidP="00FF240F">
      <w:pPr>
        <w:widowControl/>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 xml:space="preserve">La contabilidad se desarrollará aplicando obligatoriamente los Principios Contables que se indican a continuación: </w:t>
      </w:r>
    </w:p>
    <w:p w14:paraId="2D61FF15" w14:textId="77777777" w:rsidR="001C40F1" w:rsidRPr="004E149B" w:rsidRDefault="001C40F1" w:rsidP="00FF240F">
      <w:pPr>
        <w:widowControl/>
        <w:jc w:val="both"/>
        <w:rPr>
          <w:rFonts w:ascii="Museo Sans 300" w:eastAsia="Times New Roman" w:hAnsi="Museo Sans 300" w:cs="Arial"/>
          <w:lang w:val="es-SV" w:eastAsia="es-ES"/>
        </w:rPr>
      </w:pPr>
    </w:p>
    <w:p w14:paraId="23839702" w14:textId="77777777" w:rsidR="00F37BFF" w:rsidRPr="004E149B" w:rsidRDefault="00F37BFF" w:rsidP="00BC05AA">
      <w:pPr>
        <w:jc w:val="both"/>
        <w:outlineLvl w:val="0"/>
        <w:rPr>
          <w:rFonts w:ascii="Museo Sans 300" w:eastAsia="Times New Roman" w:hAnsi="Museo Sans 300" w:cs="Arial"/>
          <w:b/>
          <w:i/>
          <w:lang w:val="es-SV" w:eastAsia="es-ES"/>
        </w:rPr>
      </w:pPr>
      <w:bookmarkStart w:id="83" w:name="_Toc198520731"/>
      <w:bookmarkStart w:id="84" w:name="_Toc85812310"/>
      <w:r w:rsidRPr="004E149B">
        <w:rPr>
          <w:rFonts w:ascii="Museo Sans 300" w:eastAsia="Times New Roman" w:hAnsi="Museo Sans 300" w:cs="Arial"/>
          <w:b/>
          <w:lang w:val="es-SV" w:eastAsia="es-ES"/>
        </w:rPr>
        <w:t>PRINCIPIO DE PRUDENCIA</w:t>
      </w:r>
      <w:bookmarkEnd w:id="83"/>
      <w:bookmarkEnd w:id="84"/>
    </w:p>
    <w:p w14:paraId="0A44DB0E" w14:textId="77777777" w:rsidR="00F37BFF" w:rsidRPr="004E149B" w:rsidRDefault="00F37BFF" w:rsidP="00BC05AA">
      <w:pPr>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Prevalecerá sobre cualquier otro principio en caso de conflicto. Los riesgos previsibles y las pérdidas potenciales, deberán contabilizarse tan pronto sean conocidos. Se considerarán conocidos tanto los hechos divulgados públicamente como los comunicados de forma particular al Fondo de Titularización de Activos, desde el momento de su divulgación o recepción de la comunicación, respectivamente. Se tendrán en cuenta asimismo todas las amortizaciones y depreciaciones tanto si el ejercicio se salda con beneficio como con pérdida.</w:t>
      </w:r>
    </w:p>
    <w:p w14:paraId="0E946BD3" w14:textId="77777777" w:rsidR="00F37BFF" w:rsidRPr="004E149B" w:rsidRDefault="00F37BFF" w:rsidP="00BC05AA">
      <w:pPr>
        <w:jc w:val="both"/>
        <w:outlineLvl w:val="0"/>
        <w:rPr>
          <w:rFonts w:ascii="Museo Sans 300" w:eastAsia="Times New Roman" w:hAnsi="Museo Sans 300" w:cs="Arial"/>
          <w:b/>
          <w:lang w:val="es-SV" w:eastAsia="es-ES"/>
        </w:rPr>
      </w:pPr>
      <w:bookmarkStart w:id="85" w:name="_Toc198520732"/>
    </w:p>
    <w:p w14:paraId="6EF938EB" w14:textId="77777777" w:rsidR="00F37BFF" w:rsidRPr="004E149B" w:rsidRDefault="00F37BFF" w:rsidP="00BC05AA">
      <w:pPr>
        <w:jc w:val="both"/>
        <w:outlineLvl w:val="0"/>
        <w:rPr>
          <w:rFonts w:ascii="Museo Sans 300" w:eastAsia="Times New Roman" w:hAnsi="Museo Sans 300" w:cs="Arial"/>
          <w:b/>
          <w:lang w:val="es-SV" w:eastAsia="es-ES"/>
        </w:rPr>
      </w:pPr>
      <w:bookmarkStart w:id="86" w:name="_Toc85812311"/>
      <w:r w:rsidRPr="004E149B">
        <w:rPr>
          <w:rFonts w:ascii="Museo Sans 300" w:eastAsia="Times New Roman" w:hAnsi="Museo Sans 300" w:cs="Arial"/>
          <w:b/>
          <w:lang w:val="es-SV" w:eastAsia="es-ES"/>
        </w:rPr>
        <w:t>PRINCIPIO DE NO-COMPENSACIÓN</w:t>
      </w:r>
      <w:bookmarkEnd w:id="85"/>
      <w:bookmarkEnd w:id="86"/>
      <w:r w:rsidRPr="004E149B">
        <w:rPr>
          <w:rFonts w:ascii="Museo Sans 300" w:eastAsia="Times New Roman" w:hAnsi="Museo Sans 300" w:cs="Arial"/>
          <w:b/>
          <w:lang w:val="es-SV" w:eastAsia="es-ES"/>
        </w:rPr>
        <w:t xml:space="preserve"> </w:t>
      </w:r>
    </w:p>
    <w:p w14:paraId="6A098335" w14:textId="77777777" w:rsidR="00F37BFF" w:rsidRPr="004E149B" w:rsidRDefault="00F37BFF" w:rsidP="00BC05AA">
      <w:pPr>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En ningún caso podrán compensarse las partidas del activo y del pasivo del Balance General del Fondo, ni las de gastos e ingresos del Estado de Determinación de Excedentes del Fondo, salvo que específicamente esté autorizado por una Norma Internacional de Información Financiera, lo que deberá ser informado a la Superintendencia.</w:t>
      </w:r>
    </w:p>
    <w:p w14:paraId="09FB8191" w14:textId="77777777" w:rsidR="001D1B38" w:rsidRPr="004E149B" w:rsidRDefault="001D1B38" w:rsidP="00BC05AA">
      <w:pPr>
        <w:jc w:val="both"/>
        <w:outlineLvl w:val="0"/>
        <w:rPr>
          <w:rFonts w:ascii="Museo Sans 300" w:eastAsia="Times New Roman" w:hAnsi="Museo Sans 300" w:cs="Arial"/>
          <w:b/>
          <w:lang w:val="es-SV" w:eastAsia="es-ES"/>
        </w:rPr>
      </w:pPr>
      <w:bookmarkStart w:id="87" w:name="_Toc198520733"/>
    </w:p>
    <w:p w14:paraId="10A64E14" w14:textId="77777777" w:rsidR="00F37BFF" w:rsidRPr="004E149B" w:rsidRDefault="00F37BFF" w:rsidP="00BC05AA">
      <w:pPr>
        <w:jc w:val="both"/>
        <w:outlineLvl w:val="0"/>
        <w:rPr>
          <w:rFonts w:ascii="Museo Sans 300" w:eastAsia="Times New Roman" w:hAnsi="Museo Sans 300" w:cs="Arial"/>
          <w:lang w:val="es-SV" w:eastAsia="es-ES"/>
        </w:rPr>
      </w:pPr>
      <w:bookmarkStart w:id="88" w:name="_Toc85812312"/>
      <w:r w:rsidRPr="004E149B">
        <w:rPr>
          <w:rFonts w:ascii="Museo Sans 300" w:eastAsia="Times New Roman" w:hAnsi="Museo Sans 300" w:cs="Arial"/>
          <w:b/>
          <w:lang w:val="es-SV" w:eastAsia="es-ES"/>
        </w:rPr>
        <w:t>PRINCIPIO DE CORRELACIÓN DE INGRESOS Y GASTOS</w:t>
      </w:r>
      <w:bookmarkEnd w:id="87"/>
      <w:bookmarkEnd w:id="88"/>
      <w:r w:rsidRPr="004E149B">
        <w:rPr>
          <w:rFonts w:ascii="Museo Sans 300" w:eastAsia="Times New Roman" w:hAnsi="Museo Sans 300" w:cs="Arial"/>
          <w:lang w:val="es-SV" w:eastAsia="es-ES"/>
        </w:rPr>
        <w:t xml:space="preserve"> </w:t>
      </w:r>
    </w:p>
    <w:p w14:paraId="570E03CC" w14:textId="77777777" w:rsidR="00F37BFF" w:rsidRPr="004E149B" w:rsidRDefault="00F37BFF" w:rsidP="00BC05AA">
      <w:pPr>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 xml:space="preserve">En virtud </w:t>
      </w:r>
      <w:proofErr w:type="gramStart"/>
      <w:r w:rsidRPr="004E149B">
        <w:rPr>
          <w:rFonts w:ascii="Museo Sans 300" w:eastAsia="Times New Roman" w:hAnsi="Museo Sans 300" w:cs="Arial"/>
          <w:lang w:val="es-SV" w:eastAsia="es-ES"/>
        </w:rPr>
        <w:t>del mismo</w:t>
      </w:r>
      <w:proofErr w:type="gramEnd"/>
      <w:r w:rsidRPr="004E149B">
        <w:rPr>
          <w:rFonts w:ascii="Museo Sans 300" w:eastAsia="Times New Roman" w:hAnsi="Museo Sans 300" w:cs="Arial"/>
          <w:lang w:val="es-SV" w:eastAsia="es-ES"/>
        </w:rPr>
        <w:t>, el Estado de Determinación de Excedentes del Fondo</w:t>
      </w:r>
      <w:r w:rsidRPr="004E149B" w:rsidDel="00881CF8">
        <w:rPr>
          <w:rFonts w:ascii="Museo Sans 300" w:eastAsia="Times New Roman" w:hAnsi="Museo Sans 300" w:cs="Arial"/>
          <w:lang w:val="es-SV" w:eastAsia="es-ES"/>
        </w:rPr>
        <w:t xml:space="preserve"> </w:t>
      </w:r>
      <w:r w:rsidRPr="004E149B">
        <w:rPr>
          <w:rFonts w:ascii="Museo Sans 300" w:eastAsia="Times New Roman" w:hAnsi="Museo Sans 300" w:cs="Arial"/>
          <w:lang w:val="es-SV" w:eastAsia="es-ES"/>
        </w:rPr>
        <w:t xml:space="preserve">debe recoger los ingresos del ejercicio y la totalidad de los gastos necesarios para la obtención de los mismos. </w:t>
      </w:r>
    </w:p>
    <w:p w14:paraId="4FB47B3B" w14:textId="77777777" w:rsidR="00F37BFF" w:rsidRPr="004E149B" w:rsidRDefault="00F37BFF" w:rsidP="00BC05AA">
      <w:pPr>
        <w:jc w:val="both"/>
        <w:rPr>
          <w:rFonts w:ascii="Museo Sans 300" w:eastAsia="Times New Roman" w:hAnsi="Museo Sans 300" w:cs="Arial"/>
          <w:b/>
          <w:lang w:val="es-SV" w:eastAsia="es-ES"/>
        </w:rPr>
      </w:pPr>
    </w:p>
    <w:p w14:paraId="59E86345" w14:textId="77777777" w:rsidR="00F37BFF" w:rsidRPr="004E149B" w:rsidRDefault="00F37BFF" w:rsidP="00BC05AA">
      <w:pPr>
        <w:jc w:val="both"/>
        <w:rPr>
          <w:rFonts w:ascii="Museo Sans 300" w:eastAsia="Times New Roman" w:hAnsi="Museo Sans 300" w:cs="Arial"/>
          <w:b/>
          <w:lang w:val="es-SV" w:eastAsia="es-ES"/>
        </w:rPr>
      </w:pPr>
      <w:r w:rsidRPr="004E149B">
        <w:rPr>
          <w:rFonts w:ascii="Museo Sans 300" w:eastAsia="Times New Roman" w:hAnsi="Museo Sans 300" w:cs="Arial"/>
          <w:b/>
          <w:lang w:val="es-SV" w:eastAsia="es-ES"/>
        </w:rPr>
        <w:t xml:space="preserve">PRINCIPIO DE UNIFORMIDAD </w:t>
      </w:r>
    </w:p>
    <w:p w14:paraId="433529EE" w14:textId="77777777" w:rsidR="00F37BFF" w:rsidRPr="004E149B" w:rsidRDefault="00F37BFF" w:rsidP="00BC05AA">
      <w:pPr>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 xml:space="preserve">Adoptado un criterio en la aplicación de los Principios Contables dentro de las alternativas que, en su caso, éstos permitan, deberá mantenerse en el tiempo en tanto no se alteren los supuestos que motivaron la elección de dicho criterio. </w:t>
      </w:r>
    </w:p>
    <w:p w14:paraId="69965D76" w14:textId="77777777" w:rsidR="00F37BFF" w:rsidRPr="004E149B" w:rsidRDefault="00F37BFF" w:rsidP="00BC05AA">
      <w:pPr>
        <w:jc w:val="both"/>
        <w:rPr>
          <w:rFonts w:ascii="Museo Sans 300" w:eastAsia="Times New Roman" w:hAnsi="Museo Sans 300" w:cs="Arial"/>
          <w:lang w:val="es-SV" w:eastAsia="es-ES"/>
        </w:rPr>
      </w:pPr>
    </w:p>
    <w:p w14:paraId="488C5514" w14:textId="77777777" w:rsidR="00F37BFF" w:rsidRPr="004E149B" w:rsidRDefault="00F37BFF" w:rsidP="00BC05AA">
      <w:pPr>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Si por causa justificada éstos variaran, se acompañará a los estados afectados una nota explicativa que permita apreciar la procedencia de los nuevos criterios y su efecto cuantitativo y cualitativo sobre el patrimonio, resultados y activos totales. Asimismo, dicha variación y sus efectos se harán constar en las notas a los estados financieros incluida en los estados financieros anuales.</w:t>
      </w:r>
    </w:p>
    <w:p w14:paraId="4AA8B89B" w14:textId="77777777" w:rsidR="008A1B73" w:rsidRPr="004E149B" w:rsidRDefault="008A1B73" w:rsidP="00BC05AA">
      <w:pPr>
        <w:jc w:val="both"/>
        <w:rPr>
          <w:rFonts w:ascii="Museo Sans 300" w:eastAsia="Times New Roman" w:hAnsi="Museo Sans 300" w:cs="Arial"/>
          <w:lang w:val="es-SV" w:eastAsia="es-ES"/>
        </w:rPr>
      </w:pPr>
    </w:p>
    <w:p w14:paraId="45BEF211" w14:textId="77777777" w:rsidR="00F37BFF" w:rsidRPr="004E149B" w:rsidRDefault="00F37BFF" w:rsidP="00BC05AA">
      <w:pPr>
        <w:jc w:val="both"/>
        <w:outlineLvl w:val="0"/>
        <w:rPr>
          <w:rFonts w:ascii="Museo Sans 300" w:eastAsia="Times New Roman" w:hAnsi="Museo Sans 300" w:cs="Arial"/>
          <w:b/>
          <w:lang w:val="es-SV" w:eastAsia="es-ES"/>
        </w:rPr>
      </w:pPr>
      <w:bookmarkStart w:id="89" w:name="_Toc198520734"/>
      <w:bookmarkStart w:id="90" w:name="_Toc85812313"/>
      <w:r w:rsidRPr="004E149B">
        <w:rPr>
          <w:rFonts w:ascii="Museo Sans 300" w:eastAsia="Times New Roman" w:hAnsi="Museo Sans 300" w:cs="Arial"/>
          <w:b/>
          <w:lang w:val="es-SV" w:eastAsia="es-ES"/>
        </w:rPr>
        <w:t>PRINCIPIO DE IMPORTANCIA RELATIVA</w:t>
      </w:r>
      <w:bookmarkEnd w:id="89"/>
      <w:bookmarkEnd w:id="90"/>
    </w:p>
    <w:p w14:paraId="49595542" w14:textId="77777777" w:rsidR="00F37BFF" w:rsidRPr="004E149B" w:rsidRDefault="00F37BFF" w:rsidP="00BC05AA">
      <w:pPr>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 xml:space="preserve">Cada partida que posea la suficiente importancia relativa debe ser presentada por separado en los estados financieros. Las partidas de importes no significativos deben aparecer agrupadas con otras de similar naturaleza o función, siempre que las mismas no deban presentarse de forma separada. </w:t>
      </w:r>
    </w:p>
    <w:p w14:paraId="0328B214" w14:textId="77777777" w:rsidR="00F37BFF" w:rsidRPr="004E149B" w:rsidRDefault="00F37BFF" w:rsidP="00BC05AA">
      <w:pPr>
        <w:jc w:val="both"/>
        <w:outlineLvl w:val="0"/>
        <w:rPr>
          <w:rFonts w:ascii="Museo Sans 300" w:eastAsia="Times New Roman" w:hAnsi="Museo Sans 300" w:cs="Arial"/>
          <w:b/>
          <w:lang w:val="es-SV" w:eastAsia="es-ES"/>
        </w:rPr>
      </w:pPr>
      <w:bookmarkStart w:id="91" w:name="_Toc198520735"/>
      <w:bookmarkStart w:id="92" w:name="_Toc85812314"/>
      <w:r w:rsidRPr="004E149B">
        <w:rPr>
          <w:rFonts w:ascii="Museo Sans 300" w:eastAsia="Times New Roman" w:hAnsi="Museo Sans 300" w:cs="Arial"/>
          <w:b/>
          <w:lang w:val="es-SV" w:eastAsia="es-ES"/>
        </w:rPr>
        <w:lastRenderedPageBreak/>
        <w:t>PRINCIPIO DE COMPARACIÓN DE LA INFORMACIÓN</w:t>
      </w:r>
      <w:bookmarkEnd w:id="91"/>
      <w:bookmarkEnd w:id="92"/>
    </w:p>
    <w:p w14:paraId="4B44485C" w14:textId="77777777" w:rsidR="00F37BFF" w:rsidRPr="004E149B" w:rsidRDefault="00F37BFF" w:rsidP="00BC05AA">
      <w:pPr>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La información numérica en los estados financieros anuales debe presentarse junto con los datos del ejercicio anterior.</w:t>
      </w:r>
    </w:p>
    <w:p w14:paraId="1598D9E1" w14:textId="77777777" w:rsidR="00F37BFF" w:rsidRPr="004E149B" w:rsidRDefault="00F37BFF" w:rsidP="00BC05AA">
      <w:pPr>
        <w:jc w:val="both"/>
        <w:rPr>
          <w:rFonts w:ascii="Museo Sans 300" w:eastAsia="Times New Roman" w:hAnsi="Museo Sans 300" w:cs="Arial"/>
          <w:lang w:val="es-SV" w:eastAsia="es-ES"/>
        </w:rPr>
      </w:pPr>
    </w:p>
    <w:p w14:paraId="23EB38CC" w14:textId="77777777" w:rsidR="00F37BFF" w:rsidRPr="004E149B" w:rsidRDefault="00F37BFF" w:rsidP="00BC05AA">
      <w:pPr>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Cuando se altere la forma de elaboración o clasificación de partidas de los estados financieros deberán cambiarse los importes del ejercicio anterior a menos que resulte imposible efectuarlo. En caso de no ser posible esta modificación, habrá de informarse en las notas a los estados financieros de los motivos de dicha limitación.</w:t>
      </w:r>
    </w:p>
    <w:p w14:paraId="11EEBC75" w14:textId="77777777" w:rsidR="0061011F" w:rsidRPr="004E149B" w:rsidRDefault="0061011F" w:rsidP="00BC05AA">
      <w:pPr>
        <w:jc w:val="both"/>
        <w:rPr>
          <w:rFonts w:ascii="Museo Sans 300" w:eastAsia="Times New Roman" w:hAnsi="Museo Sans 300" w:cs="Arial"/>
          <w:lang w:val="es-SV" w:eastAsia="es-ES"/>
        </w:rPr>
      </w:pPr>
    </w:p>
    <w:p w14:paraId="0EC09FE3" w14:textId="77777777" w:rsidR="00F37BFF" w:rsidRPr="004E149B" w:rsidRDefault="00F37BFF" w:rsidP="00BC05AA">
      <w:pPr>
        <w:numPr>
          <w:ilvl w:val="0"/>
          <w:numId w:val="23"/>
        </w:numPr>
        <w:ind w:left="993" w:hanging="284"/>
        <w:jc w:val="both"/>
        <w:outlineLvl w:val="0"/>
        <w:rPr>
          <w:rFonts w:ascii="Museo Sans 300" w:eastAsia="Times New Roman" w:hAnsi="Museo Sans 300" w:cs="Arial"/>
          <w:b/>
          <w:lang w:val="es-SV" w:eastAsia="es-ES"/>
        </w:rPr>
      </w:pPr>
      <w:bookmarkStart w:id="93" w:name="_Toc198520736"/>
      <w:bookmarkStart w:id="94" w:name="_Toc85812315"/>
      <w:r w:rsidRPr="004E149B">
        <w:rPr>
          <w:rFonts w:ascii="Museo Sans 300" w:eastAsia="Times New Roman" w:hAnsi="Museo Sans 300" w:cs="Arial"/>
          <w:b/>
          <w:lang w:val="es-SV" w:eastAsia="es-ES"/>
        </w:rPr>
        <w:t xml:space="preserve">HIPÓTESIS </w:t>
      </w:r>
      <w:bookmarkEnd w:id="93"/>
      <w:r w:rsidRPr="004E149B">
        <w:rPr>
          <w:rFonts w:ascii="Museo Sans 300" w:eastAsia="Times New Roman" w:hAnsi="Museo Sans 300" w:cs="Arial"/>
          <w:b/>
          <w:lang w:val="es-SV" w:eastAsia="es-ES"/>
        </w:rPr>
        <w:t>FUNDAMENTALES</w:t>
      </w:r>
      <w:bookmarkEnd w:id="94"/>
    </w:p>
    <w:p w14:paraId="0EC2709B" w14:textId="77777777" w:rsidR="00F37BFF" w:rsidRPr="004E149B" w:rsidRDefault="00F37BFF" w:rsidP="00BC05AA">
      <w:pPr>
        <w:jc w:val="both"/>
        <w:outlineLvl w:val="0"/>
        <w:rPr>
          <w:rFonts w:ascii="Museo Sans 300" w:eastAsia="Times New Roman" w:hAnsi="Museo Sans 300" w:cs="Arial"/>
          <w:b/>
          <w:lang w:val="es-SV" w:eastAsia="es-ES"/>
        </w:rPr>
      </w:pPr>
      <w:bookmarkStart w:id="95" w:name="_Toc198520737"/>
    </w:p>
    <w:p w14:paraId="54669312" w14:textId="77777777" w:rsidR="00F37BFF" w:rsidRPr="004E149B" w:rsidRDefault="00F37BFF" w:rsidP="00BC05AA">
      <w:pPr>
        <w:jc w:val="both"/>
        <w:outlineLvl w:val="0"/>
        <w:rPr>
          <w:rFonts w:ascii="Museo Sans 300" w:eastAsia="Times New Roman" w:hAnsi="Museo Sans 300" w:cs="Arial"/>
          <w:b/>
          <w:lang w:val="es-SV" w:eastAsia="es-ES"/>
        </w:rPr>
      </w:pPr>
      <w:bookmarkStart w:id="96" w:name="_Toc85812316"/>
      <w:r w:rsidRPr="004E149B">
        <w:rPr>
          <w:rFonts w:ascii="Museo Sans 300" w:eastAsia="Times New Roman" w:hAnsi="Museo Sans 300" w:cs="Arial"/>
          <w:b/>
          <w:lang w:val="es-SV" w:eastAsia="es-ES"/>
        </w:rPr>
        <w:t>BASE DE ACUMULACIÓN O DEVENGO</w:t>
      </w:r>
      <w:bookmarkEnd w:id="95"/>
      <w:bookmarkEnd w:id="96"/>
    </w:p>
    <w:p w14:paraId="7E24EC2E" w14:textId="77777777" w:rsidR="00F37BFF" w:rsidRPr="004E149B" w:rsidRDefault="00F37BFF" w:rsidP="00BC05AA">
      <w:pPr>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 xml:space="preserve">Como criterio general, la imputación de ingresos y gastos al Estado de Determinación de Excedentes del </w:t>
      </w:r>
      <w:r w:rsidR="0061011F" w:rsidRPr="004E149B">
        <w:rPr>
          <w:rFonts w:ascii="Museo Sans 300" w:eastAsia="Times New Roman" w:hAnsi="Museo Sans 300" w:cs="Arial"/>
          <w:lang w:val="es-SV" w:eastAsia="es-ES"/>
        </w:rPr>
        <w:t>Fondo,</w:t>
      </w:r>
      <w:r w:rsidRPr="004E149B">
        <w:rPr>
          <w:rFonts w:ascii="Museo Sans 300" w:eastAsia="Times New Roman" w:hAnsi="Museo Sans 300" w:cs="Arial"/>
          <w:lang w:val="es-SV" w:eastAsia="es-ES"/>
        </w:rPr>
        <w:t xml:space="preserve"> se hará en función de la corriente real que los mismos representan, con independencia del momento de su cobro o pago. </w:t>
      </w:r>
    </w:p>
    <w:p w14:paraId="6985AE53" w14:textId="77777777" w:rsidR="00CC2DE8" w:rsidRPr="004E149B" w:rsidRDefault="00CC2DE8" w:rsidP="00BC05AA">
      <w:pPr>
        <w:jc w:val="both"/>
        <w:rPr>
          <w:rFonts w:ascii="Museo Sans 300" w:eastAsia="Times New Roman" w:hAnsi="Museo Sans 300" w:cs="Arial"/>
          <w:lang w:val="es-SV" w:eastAsia="es-ES"/>
        </w:rPr>
      </w:pPr>
    </w:p>
    <w:p w14:paraId="487D8BAE" w14:textId="77777777" w:rsidR="00F37BFF" w:rsidRPr="004E149B" w:rsidRDefault="00F37BFF" w:rsidP="00BC05AA">
      <w:pPr>
        <w:jc w:val="both"/>
        <w:outlineLvl w:val="0"/>
        <w:rPr>
          <w:rFonts w:ascii="Museo Sans 300" w:eastAsia="Times New Roman" w:hAnsi="Museo Sans 300" w:cs="Arial"/>
          <w:b/>
          <w:lang w:val="es-SV" w:eastAsia="es-ES"/>
        </w:rPr>
      </w:pPr>
      <w:bookmarkStart w:id="97" w:name="_Toc198520738"/>
      <w:bookmarkStart w:id="98" w:name="_Toc85812317"/>
      <w:r w:rsidRPr="004E149B">
        <w:rPr>
          <w:rFonts w:ascii="Museo Sans 300" w:eastAsia="Times New Roman" w:hAnsi="Museo Sans 300" w:cs="Arial"/>
          <w:b/>
          <w:lang w:val="es-SV" w:eastAsia="es-ES"/>
        </w:rPr>
        <w:t>PRINCIPIO DE NEGOCIO EN MARCHA</w:t>
      </w:r>
      <w:bookmarkEnd w:id="97"/>
      <w:bookmarkEnd w:id="98"/>
    </w:p>
    <w:p w14:paraId="136470C6" w14:textId="77777777" w:rsidR="00F37BFF" w:rsidRPr="004E149B" w:rsidRDefault="00F37BFF" w:rsidP="00BC05AA">
      <w:pPr>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 xml:space="preserve">Se considerará que la gestión del Fondo de Titularización es indefinida. Los estados financieros deberán prepararse a partir de la suposición de negocio en marcha. En consecuencia, la aplicación de los principios contables no irá encaminada a determinar el valor del Fondo a efectos de su enajenación global o parcial ni el importe resultante en caso de liquidación. En caso de que exista duda sobre la continuidad del negocio, la Gerencia deberá revelar este hecho en los estados financieros. Si los estados financieros no se preparan sobre la base del negocio en marcha, tal circunstancia debe ser revelada junto con los criterios alternativos que han sido utilizados y las razones por las que </w:t>
      </w:r>
      <w:r w:rsidR="001D69FC" w:rsidRPr="004E149B">
        <w:rPr>
          <w:rFonts w:ascii="Museo Sans 300" w:eastAsia="Times New Roman" w:hAnsi="Museo Sans 300" w:cs="Arial"/>
          <w:lang w:val="es-SV" w:eastAsia="es-ES"/>
        </w:rPr>
        <w:t xml:space="preserve">el </w:t>
      </w:r>
      <w:r w:rsidRPr="004E149B">
        <w:rPr>
          <w:rFonts w:ascii="Museo Sans 300" w:eastAsia="Times New Roman" w:hAnsi="Museo Sans 300" w:cs="Arial"/>
          <w:lang w:val="es-SV" w:eastAsia="es-ES"/>
        </w:rPr>
        <w:t>Fondo de Titularización de Activos no puede ser considerado como un negocio en marcha.</w:t>
      </w:r>
    </w:p>
    <w:p w14:paraId="0F471840" w14:textId="77777777" w:rsidR="00DD081A" w:rsidRPr="004E149B" w:rsidRDefault="00DD081A" w:rsidP="00BC05AA">
      <w:pPr>
        <w:jc w:val="both"/>
        <w:rPr>
          <w:rFonts w:ascii="Museo Sans 300" w:eastAsia="Times New Roman" w:hAnsi="Museo Sans 300"/>
          <w:color w:val="FF0000"/>
          <w:szCs w:val="18"/>
          <w:lang w:val="es-SV" w:eastAsia="es-ES"/>
        </w:rPr>
      </w:pPr>
      <w:bookmarkStart w:id="99" w:name="_Hlk34733883"/>
      <w:bookmarkEnd w:id="80"/>
    </w:p>
    <w:p w14:paraId="357A0B32" w14:textId="77777777" w:rsidR="00F37BFF" w:rsidRPr="004E149B" w:rsidRDefault="00F37BFF" w:rsidP="00393B9F">
      <w:pPr>
        <w:numPr>
          <w:ilvl w:val="0"/>
          <w:numId w:val="18"/>
        </w:numPr>
        <w:tabs>
          <w:tab w:val="clear" w:pos="1065"/>
        </w:tabs>
        <w:ind w:left="425" w:hanging="425"/>
        <w:jc w:val="both"/>
        <w:outlineLvl w:val="1"/>
        <w:rPr>
          <w:rFonts w:ascii="Museo Sans 300" w:eastAsia="Times New Roman" w:hAnsi="Museo Sans 300"/>
          <w:b/>
          <w:lang w:val="es-SV" w:eastAsia="es-ES"/>
        </w:rPr>
      </w:pPr>
      <w:bookmarkStart w:id="100" w:name="_Toc85812318"/>
      <w:bookmarkStart w:id="101" w:name="_Hlk34051984"/>
      <w:r w:rsidRPr="004E149B">
        <w:rPr>
          <w:rFonts w:ascii="Museo Sans 300" w:eastAsia="Times New Roman" w:hAnsi="Museo Sans 300"/>
          <w:b/>
          <w:lang w:val="es-SV" w:eastAsia="es-ES"/>
        </w:rPr>
        <w:t>ACTIVOS INMUEBLES TITULARIZADOS (3)</w:t>
      </w:r>
      <w:bookmarkEnd w:id="100"/>
    </w:p>
    <w:p w14:paraId="260C3CA1" w14:textId="77777777" w:rsidR="001D1B38" w:rsidRPr="004E149B" w:rsidRDefault="001D1B38" w:rsidP="00BC05AA">
      <w:pPr>
        <w:jc w:val="both"/>
        <w:rPr>
          <w:rFonts w:ascii="Museo Sans 300" w:eastAsia="Arial Narrow" w:hAnsi="Museo Sans 300" w:cs="Arial Narrow"/>
          <w:i/>
          <w:szCs w:val="16"/>
          <w:lang w:val="es-SV" w:eastAsia="es-ES"/>
        </w:rPr>
      </w:pPr>
    </w:p>
    <w:p w14:paraId="3E7EC08F" w14:textId="77777777" w:rsidR="00F37BFF" w:rsidRPr="004E149B" w:rsidRDefault="00F37BFF" w:rsidP="00BC05AA">
      <w:pPr>
        <w:jc w:val="both"/>
        <w:rPr>
          <w:rFonts w:ascii="Museo Sans 300" w:eastAsia="Times New Roman" w:hAnsi="Museo Sans 300" w:cs="Arial"/>
          <w:lang w:val="es-SV" w:eastAsia="es-ES"/>
        </w:rPr>
      </w:pPr>
      <w:r w:rsidRPr="004E149B">
        <w:rPr>
          <w:rFonts w:ascii="Museo Sans 300" w:eastAsia="Arial Narrow" w:hAnsi="Museo Sans 300" w:cs="Arial Narrow"/>
          <w:szCs w:val="16"/>
          <w:lang w:val="es-SV" w:eastAsia="es-ES"/>
        </w:rPr>
        <w:t>Para</w:t>
      </w:r>
      <w:r w:rsidRPr="004E149B">
        <w:rPr>
          <w:rFonts w:ascii="Museo Sans 300" w:eastAsia="Arial Narrow" w:hAnsi="Museo Sans 300" w:cs="Arial Narrow"/>
          <w:spacing w:val="14"/>
          <w:szCs w:val="16"/>
          <w:lang w:val="es-SV" w:eastAsia="es-ES"/>
        </w:rPr>
        <w:t xml:space="preserve"> </w:t>
      </w:r>
      <w:r w:rsidRPr="004E149B">
        <w:rPr>
          <w:rFonts w:ascii="Museo Sans 300" w:eastAsia="Arial Narrow" w:hAnsi="Museo Sans 300" w:cs="Arial Narrow"/>
          <w:szCs w:val="16"/>
          <w:lang w:val="es-SV" w:eastAsia="es-ES"/>
        </w:rPr>
        <w:t>el</w:t>
      </w:r>
      <w:r w:rsidRPr="004E149B">
        <w:rPr>
          <w:rFonts w:ascii="Museo Sans 300" w:eastAsia="Arial Narrow" w:hAnsi="Museo Sans 300" w:cs="Arial Narrow"/>
          <w:spacing w:val="14"/>
          <w:szCs w:val="16"/>
          <w:lang w:val="es-SV" w:eastAsia="es-ES"/>
        </w:rPr>
        <w:t xml:space="preserve"> </w:t>
      </w:r>
      <w:r w:rsidRPr="004E149B">
        <w:rPr>
          <w:rFonts w:ascii="Museo Sans 300" w:eastAsia="Arial Narrow" w:hAnsi="Museo Sans 300" w:cs="Arial Narrow"/>
          <w:szCs w:val="16"/>
          <w:lang w:val="es-SV" w:eastAsia="es-ES"/>
        </w:rPr>
        <w:t>r</w:t>
      </w:r>
      <w:r w:rsidRPr="004E149B">
        <w:rPr>
          <w:rFonts w:ascii="Museo Sans 300" w:eastAsia="Arial Narrow" w:hAnsi="Museo Sans 300" w:cs="Arial Narrow"/>
          <w:spacing w:val="-2"/>
          <w:szCs w:val="16"/>
          <w:lang w:val="es-SV" w:eastAsia="es-ES"/>
        </w:rPr>
        <w:t>e</w:t>
      </w:r>
      <w:r w:rsidRPr="004E149B">
        <w:rPr>
          <w:rFonts w:ascii="Museo Sans 300" w:eastAsia="Arial Narrow" w:hAnsi="Museo Sans 300" w:cs="Arial Narrow"/>
          <w:szCs w:val="16"/>
          <w:lang w:val="es-SV" w:eastAsia="es-ES"/>
        </w:rPr>
        <w:t>co</w:t>
      </w:r>
      <w:r w:rsidRPr="004E149B">
        <w:rPr>
          <w:rFonts w:ascii="Museo Sans 300" w:eastAsia="Arial Narrow" w:hAnsi="Museo Sans 300" w:cs="Arial Narrow"/>
          <w:spacing w:val="-1"/>
          <w:szCs w:val="16"/>
          <w:lang w:val="es-SV" w:eastAsia="es-ES"/>
        </w:rPr>
        <w:t>no</w:t>
      </w:r>
      <w:r w:rsidRPr="004E149B">
        <w:rPr>
          <w:rFonts w:ascii="Museo Sans 300" w:eastAsia="Arial Narrow" w:hAnsi="Museo Sans 300" w:cs="Arial Narrow"/>
          <w:szCs w:val="16"/>
          <w:lang w:val="es-SV" w:eastAsia="es-ES"/>
        </w:rPr>
        <w:t>cimi</w:t>
      </w:r>
      <w:r w:rsidRPr="004E149B">
        <w:rPr>
          <w:rFonts w:ascii="Museo Sans 300" w:eastAsia="Arial Narrow" w:hAnsi="Museo Sans 300" w:cs="Arial Narrow"/>
          <w:spacing w:val="-2"/>
          <w:szCs w:val="16"/>
          <w:lang w:val="es-SV" w:eastAsia="es-ES"/>
        </w:rPr>
        <w:t>e</w:t>
      </w:r>
      <w:r w:rsidRPr="004E149B">
        <w:rPr>
          <w:rFonts w:ascii="Museo Sans 300" w:eastAsia="Arial Narrow" w:hAnsi="Museo Sans 300" w:cs="Arial Narrow"/>
          <w:szCs w:val="16"/>
          <w:lang w:val="es-SV" w:eastAsia="es-ES"/>
        </w:rPr>
        <w:t>nto,</w:t>
      </w:r>
      <w:r w:rsidRPr="004E149B">
        <w:rPr>
          <w:rFonts w:ascii="Museo Sans 300" w:eastAsia="Arial Narrow" w:hAnsi="Museo Sans 300" w:cs="Arial Narrow"/>
          <w:spacing w:val="12"/>
          <w:szCs w:val="16"/>
          <w:lang w:val="es-SV" w:eastAsia="es-ES"/>
        </w:rPr>
        <w:t xml:space="preserve"> </w:t>
      </w:r>
      <w:r w:rsidRPr="004E149B">
        <w:rPr>
          <w:rFonts w:ascii="Museo Sans 300" w:eastAsia="Arial Narrow" w:hAnsi="Museo Sans 300" w:cs="Arial Narrow"/>
          <w:szCs w:val="16"/>
          <w:lang w:val="es-SV" w:eastAsia="es-ES"/>
        </w:rPr>
        <w:t>m</w:t>
      </w:r>
      <w:r w:rsidRPr="004E149B">
        <w:rPr>
          <w:rFonts w:ascii="Museo Sans 300" w:eastAsia="Arial Narrow" w:hAnsi="Museo Sans 300" w:cs="Arial Narrow"/>
          <w:spacing w:val="-2"/>
          <w:szCs w:val="16"/>
          <w:lang w:val="es-SV" w:eastAsia="es-ES"/>
        </w:rPr>
        <w:t>e</w:t>
      </w:r>
      <w:r w:rsidRPr="004E149B">
        <w:rPr>
          <w:rFonts w:ascii="Museo Sans 300" w:eastAsia="Arial Narrow" w:hAnsi="Museo Sans 300" w:cs="Arial Narrow"/>
          <w:szCs w:val="16"/>
          <w:lang w:val="es-SV" w:eastAsia="es-ES"/>
        </w:rPr>
        <w:t>dici</w:t>
      </w:r>
      <w:r w:rsidRPr="004E149B">
        <w:rPr>
          <w:rFonts w:ascii="Museo Sans 300" w:eastAsia="Arial Narrow" w:hAnsi="Museo Sans 300" w:cs="Arial Narrow"/>
          <w:spacing w:val="-2"/>
          <w:szCs w:val="16"/>
          <w:lang w:val="es-SV" w:eastAsia="es-ES"/>
        </w:rPr>
        <w:t>ó</w:t>
      </w:r>
      <w:r w:rsidRPr="004E149B">
        <w:rPr>
          <w:rFonts w:ascii="Museo Sans 300" w:eastAsia="Arial Narrow" w:hAnsi="Museo Sans 300" w:cs="Arial Narrow"/>
          <w:szCs w:val="16"/>
          <w:lang w:val="es-SV" w:eastAsia="es-ES"/>
        </w:rPr>
        <w:t>n</w:t>
      </w:r>
      <w:r w:rsidRPr="004E149B">
        <w:rPr>
          <w:rFonts w:ascii="Museo Sans 300" w:eastAsia="Arial Narrow" w:hAnsi="Museo Sans 300" w:cs="Arial Narrow"/>
          <w:spacing w:val="12"/>
          <w:szCs w:val="16"/>
          <w:lang w:val="es-SV" w:eastAsia="es-ES"/>
        </w:rPr>
        <w:t xml:space="preserve"> </w:t>
      </w:r>
      <w:r w:rsidRPr="004E149B">
        <w:rPr>
          <w:rFonts w:ascii="Museo Sans 300" w:eastAsia="Arial Narrow" w:hAnsi="Museo Sans 300" w:cs="Arial Narrow"/>
          <w:szCs w:val="16"/>
          <w:lang w:val="es-SV" w:eastAsia="es-ES"/>
        </w:rPr>
        <w:t>y</w:t>
      </w:r>
      <w:r w:rsidRPr="004E149B">
        <w:rPr>
          <w:rFonts w:ascii="Museo Sans 300" w:eastAsia="Arial Narrow" w:hAnsi="Museo Sans 300" w:cs="Arial Narrow"/>
          <w:spacing w:val="16"/>
          <w:szCs w:val="16"/>
          <w:lang w:val="es-SV" w:eastAsia="es-ES"/>
        </w:rPr>
        <w:t xml:space="preserve"> </w:t>
      </w:r>
      <w:r w:rsidRPr="004E149B">
        <w:rPr>
          <w:rFonts w:ascii="Museo Sans 300" w:eastAsia="Arial Narrow" w:hAnsi="Museo Sans 300" w:cs="Arial Narrow"/>
          <w:szCs w:val="16"/>
          <w:lang w:val="es-SV" w:eastAsia="es-ES"/>
        </w:rPr>
        <w:t>p</w:t>
      </w:r>
      <w:r w:rsidRPr="004E149B">
        <w:rPr>
          <w:rFonts w:ascii="Museo Sans 300" w:eastAsia="Arial Narrow" w:hAnsi="Museo Sans 300" w:cs="Arial Narrow"/>
          <w:spacing w:val="-3"/>
          <w:szCs w:val="16"/>
          <w:lang w:val="es-SV" w:eastAsia="es-ES"/>
        </w:rPr>
        <w:t>r</w:t>
      </w:r>
      <w:r w:rsidRPr="004E149B">
        <w:rPr>
          <w:rFonts w:ascii="Museo Sans 300" w:eastAsia="Arial Narrow" w:hAnsi="Museo Sans 300" w:cs="Arial Narrow"/>
          <w:spacing w:val="-1"/>
          <w:szCs w:val="16"/>
          <w:lang w:val="es-SV" w:eastAsia="es-ES"/>
        </w:rPr>
        <w:t>e</w:t>
      </w:r>
      <w:r w:rsidRPr="004E149B">
        <w:rPr>
          <w:rFonts w:ascii="Museo Sans 300" w:eastAsia="Arial Narrow" w:hAnsi="Museo Sans 300" w:cs="Arial Narrow"/>
          <w:szCs w:val="16"/>
          <w:lang w:val="es-SV" w:eastAsia="es-ES"/>
        </w:rPr>
        <w:t>se</w:t>
      </w:r>
      <w:r w:rsidRPr="004E149B">
        <w:rPr>
          <w:rFonts w:ascii="Museo Sans 300" w:eastAsia="Arial Narrow" w:hAnsi="Museo Sans 300" w:cs="Arial Narrow"/>
          <w:spacing w:val="-1"/>
          <w:szCs w:val="16"/>
          <w:lang w:val="es-SV" w:eastAsia="es-ES"/>
        </w:rPr>
        <w:t>n</w:t>
      </w:r>
      <w:r w:rsidRPr="004E149B">
        <w:rPr>
          <w:rFonts w:ascii="Museo Sans 300" w:eastAsia="Arial Narrow" w:hAnsi="Museo Sans 300" w:cs="Arial Narrow"/>
          <w:szCs w:val="16"/>
          <w:lang w:val="es-SV" w:eastAsia="es-ES"/>
        </w:rPr>
        <w:t>tación</w:t>
      </w:r>
      <w:r w:rsidRPr="004E149B">
        <w:rPr>
          <w:rFonts w:ascii="Museo Sans 300" w:eastAsia="Arial Narrow" w:hAnsi="Museo Sans 300" w:cs="Arial Narrow"/>
          <w:spacing w:val="13"/>
          <w:szCs w:val="16"/>
          <w:lang w:val="es-SV" w:eastAsia="es-ES"/>
        </w:rPr>
        <w:t xml:space="preserve"> </w:t>
      </w:r>
      <w:r w:rsidRPr="004E149B">
        <w:rPr>
          <w:rFonts w:ascii="Museo Sans 300" w:eastAsia="Arial Narrow" w:hAnsi="Museo Sans 300" w:cs="Arial Narrow"/>
          <w:szCs w:val="16"/>
          <w:lang w:val="es-SV" w:eastAsia="es-ES"/>
        </w:rPr>
        <w:t>de</w:t>
      </w:r>
      <w:r w:rsidRPr="004E149B">
        <w:rPr>
          <w:rFonts w:ascii="Museo Sans 300" w:eastAsia="Arial Narrow" w:hAnsi="Museo Sans 300" w:cs="Arial Narrow"/>
          <w:spacing w:val="13"/>
          <w:szCs w:val="16"/>
          <w:lang w:val="es-SV" w:eastAsia="es-ES"/>
        </w:rPr>
        <w:t xml:space="preserve"> </w:t>
      </w:r>
      <w:r w:rsidRPr="004E149B">
        <w:rPr>
          <w:rFonts w:ascii="Museo Sans 300" w:eastAsia="Arial Narrow" w:hAnsi="Museo Sans 300" w:cs="Arial Narrow"/>
          <w:szCs w:val="16"/>
          <w:lang w:val="es-SV" w:eastAsia="es-ES"/>
        </w:rPr>
        <w:t xml:space="preserve">los activos inmuebles </w:t>
      </w:r>
      <w:r w:rsidRPr="004E149B">
        <w:rPr>
          <w:rFonts w:ascii="Museo Sans 300" w:eastAsia="Arial Narrow" w:hAnsi="Museo Sans 300" w:cs="Arial Narrow"/>
          <w:spacing w:val="-1"/>
          <w:szCs w:val="16"/>
          <w:lang w:val="es-SV" w:eastAsia="es-ES"/>
        </w:rPr>
        <w:t>q</w:t>
      </w:r>
      <w:r w:rsidRPr="004E149B">
        <w:rPr>
          <w:rFonts w:ascii="Museo Sans 300" w:eastAsia="Arial Narrow" w:hAnsi="Museo Sans 300" w:cs="Arial Narrow"/>
          <w:szCs w:val="16"/>
          <w:lang w:val="es-SV" w:eastAsia="es-ES"/>
        </w:rPr>
        <w:t>ue</w:t>
      </w:r>
      <w:r w:rsidRPr="004E149B">
        <w:rPr>
          <w:rFonts w:ascii="Museo Sans 300" w:eastAsia="Arial Narrow" w:hAnsi="Museo Sans 300" w:cs="Arial Narrow"/>
          <w:spacing w:val="14"/>
          <w:szCs w:val="16"/>
          <w:lang w:val="es-SV" w:eastAsia="es-ES"/>
        </w:rPr>
        <w:t xml:space="preserve"> </w:t>
      </w:r>
      <w:r w:rsidRPr="004E149B">
        <w:rPr>
          <w:rFonts w:ascii="Museo Sans 300" w:eastAsia="Arial Narrow" w:hAnsi="Museo Sans 300" w:cs="Arial Narrow"/>
          <w:szCs w:val="16"/>
          <w:lang w:val="es-SV" w:eastAsia="es-ES"/>
        </w:rPr>
        <w:t>in</w:t>
      </w:r>
      <w:r w:rsidRPr="004E149B">
        <w:rPr>
          <w:rFonts w:ascii="Museo Sans 300" w:eastAsia="Arial Narrow" w:hAnsi="Museo Sans 300" w:cs="Arial Narrow"/>
          <w:spacing w:val="-2"/>
          <w:szCs w:val="16"/>
          <w:lang w:val="es-SV" w:eastAsia="es-ES"/>
        </w:rPr>
        <w:t>t</w:t>
      </w:r>
      <w:r w:rsidRPr="004E149B">
        <w:rPr>
          <w:rFonts w:ascii="Museo Sans 300" w:eastAsia="Arial Narrow" w:hAnsi="Museo Sans 300" w:cs="Arial Narrow"/>
          <w:szCs w:val="16"/>
          <w:lang w:val="es-SV" w:eastAsia="es-ES"/>
        </w:rPr>
        <w:t>egr</w:t>
      </w:r>
      <w:r w:rsidRPr="004E149B">
        <w:rPr>
          <w:rFonts w:ascii="Museo Sans 300" w:eastAsia="Arial Narrow" w:hAnsi="Museo Sans 300" w:cs="Arial Narrow"/>
          <w:spacing w:val="-2"/>
          <w:szCs w:val="16"/>
          <w:lang w:val="es-SV" w:eastAsia="es-ES"/>
        </w:rPr>
        <w:t>e</w:t>
      </w:r>
      <w:r w:rsidRPr="004E149B">
        <w:rPr>
          <w:rFonts w:ascii="Museo Sans 300" w:eastAsia="Arial Narrow" w:hAnsi="Museo Sans 300" w:cs="Arial Narrow"/>
          <w:szCs w:val="16"/>
          <w:lang w:val="es-SV" w:eastAsia="es-ES"/>
        </w:rPr>
        <w:t>n</w:t>
      </w:r>
      <w:r w:rsidRPr="004E149B">
        <w:rPr>
          <w:rFonts w:ascii="Museo Sans 300" w:eastAsia="Arial Narrow" w:hAnsi="Museo Sans 300" w:cs="Arial Narrow"/>
          <w:spacing w:val="16"/>
          <w:szCs w:val="16"/>
          <w:lang w:val="es-SV" w:eastAsia="es-ES"/>
        </w:rPr>
        <w:t xml:space="preserve"> </w:t>
      </w:r>
      <w:r w:rsidRPr="004E149B">
        <w:rPr>
          <w:rFonts w:ascii="Museo Sans 300" w:eastAsia="Arial Narrow" w:hAnsi="Museo Sans 300" w:cs="Arial Narrow"/>
          <w:spacing w:val="-1"/>
          <w:szCs w:val="16"/>
          <w:lang w:val="es-SV" w:eastAsia="es-ES"/>
        </w:rPr>
        <w:t>un</w:t>
      </w:r>
      <w:r w:rsidRPr="004E149B">
        <w:rPr>
          <w:rFonts w:ascii="Museo Sans 300" w:eastAsia="Arial Narrow" w:hAnsi="Museo Sans 300" w:cs="Arial Narrow"/>
          <w:spacing w:val="-1"/>
          <w:w w:val="102"/>
          <w:szCs w:val="16"/>
          <w:lang w:val="es-SV" w:eastAsia="es-ES"/>
        </w:rPr>
        <w:t xml:space="preserve"> </w:t>
      </w:r>
      <w:r w:rsidRPr="004E149B">
        <w:rPr>
          <w:rFonts w:ascii="Museo Sans 300" w:eastAsia="Arial Narrow" w:hAnsi="Museo Sans 300" w:cs="Arial Narrow"/>
          <w:szCs w:val="16"/>
          <w:lang w:val="es-SV" w:eastAsia="es-ES"/>
        </w:rPr>
        <w:t>F</w:t>
      </w:r>
      <w:r w:rsidRPr="004E149B">
        <w:rPr>
          <w:rFonts w:ascii="Museo Sans 300" w:eastAsia="Arial Narrow" w:hAnsi="Museo Sans 300" w:cs="Arial Narrow"/>
          <w:spacing w:val="-1"/>
          <w:szCs w:val="16"/>
          <w:lang w:val="es-SV" w:eastAsia="es-ES"/>
        </w:rPr>
        <w:t>o</w:t>
      </w:r>
      <w:r w:rsidRPr="004E149B">
        <w:rPr>
          <w:rFonts w:ascii="Museo Sans 300" w:eastAsia="Arial Narrow" w:hAnsi="Museo Sans 300" w:cs="Arial Narrow"/>
          <w:szCs w:val="16"/>
          <w:lang w:val="es-SV" w:eastAsia="es-ES"/>
        </w:rPr>
        <w:t>ndo</w:t>
      </w:r>
      <w:r w:rsidRPr="004E149B">
        <w:rPr>
          <w:rFonts w:ascii="Museo Sans 300" w:eastAsia="Arial Narrow" w:hAnsi="Museo Sans 300" w:cs="Arial Narrow"/>
          <w:spacing w:val="6"/>
          <w:szCs w:val="16"/>
          <w:lang w:val="es-SV" w:eastAsia="es-ES"/>
        </w:rPr>
        <w:t xml:space="preserve"> </w:t>
      </w:r>
      <w:r w:rsidRPr="004E149B">
        <w:rPr>
          <w:rFonts w:ascii="Museo Sans 300" w:eastAsia="Arial Narrow" w:hAnsi="Museo Sans 300" w:cs="Arial Narrow"/>
          <w:szCs w:val="16"/>
          <w:lang w:val="es-SV" w:eastAsia="es-ES"/>
        </w:rPr>
        <w:t>de</w:t>
      </w:r>
      <w:r w:rsidRPr="004E149B">
        <w:rPr>
          <w:rFonts w:ascii="Museo Sans 300" w:eastAsia="Arial Narrow" w:hAnsi="Museo Sans 300" w:cs="Arial Narrow"/>
          <w:spacing w:val="7"/>
          <w:szCs w:val="16"/>
          <w:lang w:val="es-SV" w:eastAsia="es-ES"/>
        </w:rPr>
        <w:t xml:space="preserve"> </w:t>
      </w:r>
      <w:r w:rsidRPr="004E149B">
        <w:rPr>
          <w:rFonts w:ascii="Museo Sans 300" w:eastAsia="Arial Narrow" w:hAnsi="Museo Sans 300" w:cs="Arial Narrow"/>
          <w:szCs w:val="16"/>
          <w:lang w:val="es-SV" w:eastAsia="es-ES"/>
        </w:rPr>
        <w:t>Titular</w:t>
      </w:r>
      <w:r w:rsidRPr="004E149B">
        <w:rPr>
          <w:rFonts w:ascii="Museo Sans 300" w:eastAsia="Arial Narrow" w:hAnsi="Museo Sans 300" w:cs="Arial Narrow"/>
          <w:spacing w:val="-3"/>
          <w:szCs w:val="16"/>
          <w:lang w:val="es-SV" w:eastAsia="es-ES"/>
        </w:rPr>
        <w:t>i</w:t>
      </w:r>
      <w:r w:rsidRPr="004E149B">
        <w:rPr>
          <w:rFonts w:ascii="Museo Sans 300" w:eastAsia="Arial Narrow" w:hAnsi="Museo Sans 300" w:cs="Arial Narrow"/>
          <w:szCs w:val="16"/>
          <w:lang w:val="es-SV" w:eastAsia="es-ES"/>
        </w:rPr>
        <w:t>z</w:t>
      </w:r>
      <w:r w:rsidRPr="004E149B">
        <w:rPr>
          <w:rFonts w:ascii="Museo Sans 300" w:eastAsia="Arial Narrow" w:hAnsi="Museo Sans 300" w:cs="Arial Narrow"/>
          <w:spacing w:val="-1"/>
          <w:szCs w:val="16"/>
          <w:lang w:val="es-SV" w:eastAsia="es-ES"/>
        </w:rPr>
        <w:t>a</w:t>
      </w:r>
      <w:r w:rsidRPr="004E149B">
        <w:rPr>
          <w:rFonts w:ascii="Museo Sans 300" w:eastAsia="Arial Narrow" w:hAnsi="Museo Sans 300" w:cs="Arial Narrow"/>
          <w:szCs w:val="16"/>
          <w:lang w:val="es-SV" w:eastAsia="es-ES"/>
        </w:rPr>
        <w:t>ci</w:t>
      </w:r>
      <w:r w:rsidRPr="004E149B">
        <w:rPr>
          <w:rFonts w:ascii="Museo Sans 300" w:eastAsia="Arial Narrow" w:hAnsi="Museo Sans 300" w:cs="Arial Narrow"/>
          <w:spacing w:val="-2"/>
          <w:szCs w:val="16"/>
          <w:lang w:val="es-SV" w:eastAsia="es-ES"/>
        </w:rPr>
        <w:t>ó</w:t>
      </w:r>
      <w:r w:rsidRPr="004E149B">
        <w:rPr>
          <w:rFonts w:ascii="Museo Sans 300" w:eastAsia="Arial Narrow" w:hAnsi="Museo Sans 300" w:cs="Arial Narrow"/>
          <w:szCs w:val="16"/>
          <w:lang w:val="es-SV" w:eastAsia="es-ES"/>
        </w:rPr>
        <w:t>n</w:t>
      </w:r>
      <w:r w:rsidRPr="004E149B">
        <w:rPr>
          <w:rFonts w:ascii="Museo Sans 300" w:eastAsia="Arial Narrow" w:hAnsi="Museo Sans 300" w:cs="Arial Narrow"/>
          <w:spacing w:val="10"/>
          <w:szCs w:val="16"/>
          <w:lang w:val="es-SV" w:eastAsia="es-ES"/>
        </w:rPr>
        <w:t xml:space="preserve"> </w:t>
      </w:r>
      <w:r w:rsidRPr="004E149B">
        <w:rPr>
          <w:rFonts w:ascii="Museo Sans 300" w:eastAsia="Arial Narrow" w:hAnsi="Museo Sans 300" w:cs="Arial Narrow"/>
          <w:szCs w:val="16"/>
          <w:lang w:val="es-SV" w:eastAsia="es-ES"/>
        </w:rPr>
        <w:t>en</w:t>
      </w:r>
      <w:r w:rsidRPr="004E149B">
        <w:rPr>
          <w:rFonts w:ascii="Museo Sans 300" w:eastAsia="Arial Narrow" w:hAnsi="Museo Sans 300" w:cs="Arial Narrow"/>
          <w:spacing w:val="10"/>
          <w:szCs w:val="16"/>
          <w:lang w:val="es-SV" w:eastAsia="es-ES"/>
        </w:rPr>
        <w:t xml:space="preserve"> </w:t>
      </w:r>
      <w:r w:rsidRPr="004E149B">
        <w:rPr>
          <w:rFonts w:ascii="Museo Sans 300" w:eastAsia="Arial Narrow" w:hAnsi="Museo Sans 300" w:cs="Arial Narrow"/>
          <w:spacing w:val="-3"/>
          <w:szCs w:val="16"/>
          <w:lang w:val="es-SV" w:eastAsia="es-ES"/>
        </w:rPr>
        <w:t>l</w:t>
      </w:r>
      <w:r w:rsidRPr="004E149B">
        <w:rPr>
          <w:rFonts w:ascii="Museo Sans 300" w:eastAsia="Arial Narrow" w:hAnsi="Museo Sans 300" w:cs="Arial Narrow"/>
          <w:szCs w:val="16"/>
          <w:lang w:val="es-SV" w:eastAsia="es-ES"/>
        </w:rPr>
        <w:t>os</w:t>
      </w:r>
      <w:r w:rsidRPr="004E149B">
        <w:rPr>
          <w:rFonts w:ascii="Museo Sans 300" w:eastAsia="Arial Narrow" w:hAnsi="Museo Sans 300" w:cs="Arial Narrow"/>
          <w:spacing w:val="7"/>
          <w:szCs w:val="16"/>
          <w:lang w:val="es-SV" w:eastAsia="es-ES"/>
        </w:rPr>
        <w:t xml:space="preserve"> </w:t>
      </w:r>
      <w:r w:rsidRPr="004E149B">
        <w:rPr>
          <w:rFonts w:ascii="Museo Sans 300" w:eastAsia="Arial Narrow" w:hAnsi="Museo Sans 300" w:cs="Arial Narrow"/>
          <w:spacing w:val="-1"/>
          <w:szCs w:val="16"/>
          <w:lang w:val="es-SV" w:eastAsia="es-ES"/>
        </w:rPr>
        <w:t>e</w:t>
      </w:r>
      <w:r w:rsidRPr="004E149B">
        <w:rPr>
          <w:rFonts w:ascii="Museo Sans 300" w:eastAsia="Arial Narrow" w:hAnsi="Museo Sans 300" w:cs="Arial Narrow"/>
          <w:szCs w:val="16"/>
          <w:lang w:val="es-SV" w:eastAsia="es-ES"/>
        </w:rPr>
        <w:t>stad</w:t>
      </w:r>
      <w:r w:rsidRPr="004E149B">
        <w:rPr>
          <w:rFonts w:ascii="Museo Sans 300" w:eastAsia="Arial Narrow" w:hAnsi="Museo Sans 300" w:cs="Arial Narrow"/>
          <w:spacing w:val="-1"/>
          <w:szCs w:val="16"/>
          <w:lang w:val="es-SV" w:eastAsia="es-ES"/>
        </w:rPr>
        <w:t>o</w:t>
      </w:r>
      <w:r w:rsidRPr="004E149B">
        <w:rPr>
          <w:rFonts w:ascii="Museo Sans 300" w:eastAsia="Arial Narrow" w:hAnsi="Museo Sans 300" w:cs="Arial Narrow"/>
          <w:szCs w:val="16"/>
          <w:lang w:val="es-SV" w:eastAsia="es-ES"/>
        </w:rPr>
        <w:t>s</w:t>
      </w:r>
      <w:r w:rsidRPr="004E149B">
        <w:rPr>
          <w:rFonts w:ascii="Museo Sans 300" w:eastAsia="Arial Narrow" w:hAnsi="Museo Sans 300" w:cs="Arial Narrow"/>
          <w:spacing w:val="11"/>
          <w:szCs w:val="16"/>
          <w:lang w:val="es-SV" w:eastAsia="es-ES"/>
        </w:rPr>
        <w:t xml:space="preserve"> </w:t>
      </w:r>
      <w:r w:rsidRPr="004E149B">
        <w:rPr>
          <w:rFonts w:ascii="Museo Sans 300" w:eastAsia="Arial Narrow" w:hAnsi="Museo Sans 300" w:cs="Arial Narrow"/>
          <w:szCs w:val="16"/>
          <w:lang w:val="es-SV" w:eastAsia="es-ES"/>
        </w:rPr>
        <w:t>fina</w:t>
      </w:r>
      <w:r w:rsidRPr="004E149B">
        <w:rPr>
          <w:rFonts w:ascii="Museo Sans 300" w:eastAsia="Arial Narrow" w:hAnsi="Museo Sans 300" w:cs="Arial Narrow"/>
          <w:spacing w:val="-2"/>
          <w:szCs w:val="16"/>
          <w:lang w:val="es-SV" w:eastAsia="es-ES"/>
        </w:rPr>
        <w:t>n</w:t>
      </w:r>
      <w:r w:rsidRPr="004E149B">
        <w:rPr>
          <w:rFonts w:ascii="Museo Sans 300" w:eastAsia="Arial Narrow" w:hAnsi="Museo Sans 300" w:cs="Arial Narrow"/>
          <w:szCs w:val="16"/>
          <w:lang w:val="es-SV" w:eastAsia="es-ES"/>
        </w:rPr>
        <w:t>cier</w:t>
      </w:r>
      <w:r w:rsidRPr="004E149B">
        <w:rPr>
          <w:rFonts w:ascii="Museo Sans 300" w:eastAsia="Arial Narrow" w:hAnsi="Museo Sans 300" w:cs="Arial Narrow"/>
          <w:spacing w:val="-1"/>
          <w:szCs w:val="16"/>
          <w:lang w:val="es-SV" w:eastAsia="es-ES"/>
        </w:rPr>
        <w:t>o</w:t>
      </w:r>
      <w:r w:rsidRPr="004E149B">
        <w:rPr>
          <w:rFonts w:ascii="Museo Sans 300" w:eastAsia="Arial Narrow" w:hAnsi="Museo Sans 300" w:cs="Arial Narrow"/>
          <w:szCs w:val="16"/>
          <w:lang w:val="es-SV" w:eastAsia="es-ES"/>
        </w:rPr>
        <w:t>s</w:t>
      </w:r>
      <w:r w:rsidRPr="004E149B">
        <w:rPr>
          <w:rFonts w:ascii="Museo Sans 300" w:eastAsia="Arial Narrow" w:hAnsi="Museo Sans 300" w:cs="Arial Narrow"/>
          <w:spacing w:val="10"/>
          <w:szCs w:val="16"/>
          <w:lang w:val="es-SV" w:eastAsia="es-ES"/>
        </w:rPr>
        <w:t xml:space="preserve"> </w:t>
      </w:r>
      <w:r w:rsidRPr="004E149B">
        <w:rPr>
          <w:rFonts w:ascii="Museo Sans 300" w:eastAsia="Arial Narrow" w:hAnsi="Museo Sans 300" w:cs="Arial Narrow"/>
          <w:spacing w:val="-1"/>
          <w:szCs w:val="16"/>
          <w:lang w:val="es-SV" w:eastAsia="es-ES"/>
        </w:rPr>
        <w:t>d</w:t>
      </w:r>
      <w:r w:rsidRPr="004E149B">
        <w:rPr>
          <w:rFonts w:ascii="Museo Sans 300" w:eastAsia="Arial Narrow" w:hAnsi="Museo Sans 300" w:cs="Arial Narrow"/>
          <w:szCs w:val="16"/>
          <w:lang w:val="es-SV" w:eastAsia="es-ES"/>
        </w:rPr>
        <w:t>el</w:t>
      </w:r>
      <w:r w:rsidRPr="004E149B">
        <w:rPr>
          <w:rFonts w:ascii="Museo Sans 300" w:eastAsia="Arial Narrow" w:hAnsi="Museo Sans 300" w:cs="Arial Narrow"/>
          <w:spacing w:val="8"/>
          <w:szCs w:val="16"/>
          <w:lang w:val="es-SV" w:eastAsia="es-ES"/>
        </w:rPr>
        <w:t xml:space="preserve"> </w:t>
      </w:r>
      <w:r w:rsidRPr="004E149B">
        <w:rPr>
          <w:rFonts w:ascii="Museo Sans 300" w:eastAsia="Arial Narrow" w:hAnsi="Museo Sans 300" w:cs="Arial Narrow"/>
          <w:szCs w:val="16"/>
          <w:lang w:val="es-SV" w:eastAsia="es-ES"/>
        </w:rPr>
        <w:t>Fon</w:t>
      </w:r>
      <w:r w:rsidRPr="004E149B">
        <w:rPr>
          <w:rFonts w:ascii="Museo Sans 300" w:eastAsia="Arial Narrow" w:hAnsi="Museo Sans 300" w:cs="Arial Narrow"/>
          <w:spacing w:val="-1"/>
          <w:szCs w:val="16"/>
          <w:lang w:val="es-SV" w:eastAsia="es-ES"/>
        </w:rPr>
        <w:t>d</w:t>
      </w:r>
      <w:r w:rsidRPr="004E149B">
        <w:rPr>
          <w:rFonts w:ascii="Museo Sans 300" w:eastAsia="Arial Narrow" w:hAnsi="Museo Sans 300" w:cs="Arial Narrow"/>
          <w:szCs w:val="16"/>
          <w:lang w:val="es-SV" w:eastAsia="es-ES"/>
        </w:rPr>
        <w:t>o,</w:t>
      </w:r>
      <w:r w:rsidRPr="004E149B">
        <w:rPr>
          <w:rFonts w:ascii="Museo Sans 300" w:eastAsia="Arial Narrow" w:hAnsi="Museo Sans 300" w:cs="Arial Narrow"/>
          <w:spacing w:val="7"/>
          <w:szCs w:val="16"/>
          <w:lang w:val="es-SV" w:eastAsia="es-ES"/>
        </w:rPr>
        <w:t xml:space="preserve"> </w:t>
      </w:r>
      <w:r w:rsidRPr="004E149B">
        <w:rPr>
          <w:rFonts w:ascii="Museo Sans 300" w:eastAsia="Arial Narrow" w:hAnsi="Museo Sans 300" w:cs="Arial Narrow"/>
          <w:szCs w:val="16"/>
          <w:lang w:val="es-SV" w:eastAsia="es-ES"/>
        </w:rPr>
        <w:t>se</w:t>
      </w:r>
      <w:r w:rsidRPr="004E149B">
        <w:rPr>
          <w:rFonts w:ascii="Museo Sans 300" w:eastAsia="Arial Narrow" w:hAnsi="Museo Sans 300" w:cs="Arial Narrow"/>
          <w:spacing w:val="8"/>
          <w:szCs w:val="16"/>
          <w:lang w:val="es-SV" w:eastAsia="es-ES"/>
        </w:rPr>
        <w:t xml:space="preserve"> </w:t>
      </w:r>
      <w:r w:rsidRPr="004E149B">
        <w:rPr>
          <w:rFonts w:ascii="Museo Sans 300" w:eastAsia="Arial Narrow" w:hAnsi="Museo Sans 300" w:cs="Arial Narrow"/>
          <w:spacing w:val="-1"/>
          <w:szCs w:val="16"/>
          <w:lang w:val="es-SV" w:eastAsia="es-ES"/>
        </w:rPr>
        <w:t>d</w:t>
      </w:r>
      <w:r w:rsidRPr="004E149B">
        <w:rPr>
          <w:rFonts w:ascii="Museo Sans 300" w:eastAsia="Arial Narrow" w:hAnsi="Museo Sans 300" w:cs="Arial Narrow"/>
          <w:szCs w:val="16"/>
          <w:lang w:val="es-SV" w:eastAsia="es-ES"/>
        </w:rPr>
        <w:t>eberá</w:t>
      </w:r>
      <w:r w:rsidRPr="004E149B">
        <w:rPr>
          <w:rFonts w:ascii="Museo Sans 300" w:eastAsia="Arial Narrow" w:hAnsi="Museo Sans 300" w:cs="Arial Narrow"/>
          <w:spacing w:val="7"/>
          <w:szCs w:val="16"/>
          <w:lang w:val="es-SV" w:eastAsia="es-ES"/>
        </w:rPr>
        <w:t xml:space="preserve"> </w:t>
      </w:r>
      <w:r w:rsidRPr="004E149B">
        <w:rPr>
          <w:rFonts w:ascii="Museo Sans 300" w:eastAsia="Arial Narrow" w:hAnsi="Museo Sans 300" w:cs="Arial Narrow"/>
          <w:szCs w:val="16"/>
          <w:lang w:val="es-SV" w:eastAsia="es-ES"/>
        </w:rPr>
        <w:t>co</w:t>
      </w:r>
      <w:r w:rsidRPr="004E149B">
        <w:rPr>
          <w:rFonts w:ascii="Museo Sans 300" w:eastAsia="Arial Narrow" w:hAnsi="Museo Sans 300" w:cs="Arial Narrow"/>
          <w:spacing w:val="-1"/>
          <w:szCs w:val="16"/>
          <w:lang w:val="es-SV" w:eastAsia="es-ES"/>
        </w:rPr>
        <w:t>n</w:t>
      </w:r>
      <w:r w:rsidRPr="004E149B">
        <w:rPr>
          <w:rFonts w:ascii="Museo Sans 300" w:eastAsia="Arial Narrow" w:hAnsi="Museo Sans 300" w:cs="Arial Narrow"/>
          <w:szCs w:val="16"/>
          <w:lang w:val="es-SV" w:eastAsia="es-ES"/>
        </w:rPr>
        <w:t>si</w:t>
      </w:r>
      <w:r w:rsidRPr="004E149B">
        <w:rPr>
          <w:rFonts w:ascii="Museo Sans 300" w:eastAsia="Arial Narrow" w:hAnsi="Museo Sans 300" w:cs="Arial Narrow"/>
          <w:spacing w:val="-2"/>
          <w:szCs w:val="16"/>
          <w:lang w:val="es-SV" w:eastAsia="es-ES"/>
        </w:rPr>
        <w:t>d</w:t>
      </w:r>
      <w:r w:rsidRPr="004E149B">
        <w:rPr>
          <w:rFonts w:ascii="Museo Sans 300" w:eastAsia="Arial Narrow" w:hAnsi="Museo Sans 300" w:cs="Arial Narrow"/>
          <w:szCs w:val="16"/>
          <w:lang w:val="es-SV" w:eastAsia="es-ES"/>
        </w:rPr>
        <w:t>erar</w:t>
      </w:r>
      <w:r w:rsidRPr="004E149B">
        <w:rPr>
          <w:rFonts w:ascii="Museo Sans 300" w:eastAsia="Arial Narrow" w:hAnsi="Museo Sans 300" w:cs="Arial Narrow"/>
          <w:spacing w:val="7"/>
          <w:szCs w:val="16"/>
          <w:lang w:val="es-SV" w:eastAsia="es-ES"/>
        </w:rPr>
        <w:t xml:space="preserve"> </w:t>
      </w:r>
      <w:r w:rsidRPr="004E149B">
        <w:rPr>
          <w:rFonts w:ascii="Museo Sans 300" w:eastAsia="Arial Narrow" w:hAnsi="Museo Sans 300" w:cs="Arial Narrow"/>
          <w:szCs w:val="16"/>
          <w:lang w:val="es-SV" w:eastAsia="es-ES"/>
        </w:rPr>
        <w:t>lo</w:t>
      </w:r>
      <w:r w:rsidRPr="004E149B">
        <w:rPr>
          <w:rFonts w:ascii="Museo Sans 300" w:eastAsia="Arial Narrow" w:hAnsi="Museo Sans 300" w:cs="Arial Narrow"/>
          <w:spacing w:val="8"/>
          <w:szCs w:val="16"/>
          <w:lang w:val="es-SV" w:eastAsia="es-ES"/>
        </w:rPr>
        <w:t xml:space="preserve"> </w:t>
      </w:r>
      <w:r w:rsidRPr="004E149B">
        <w:rPr>
          <w:rFonts w:ascii="Museo Sans 300" w:eastAsia="Arial Narrow" w:hAnsi="Museo Sans 300" w:cs="Arial Narrow"/>
          <w:szCs w:val="16"/>
          <w:lang w:val="es-SV" w:eastAsia="es-ES"/>
        </w:rPr>
        <w:t>estab</w:t>
      </w:r>
      <w:r w:rsidRPr="004E149B">
        <w:rPr>
          <w:rFonts w:ascii="Museo Sans 300" w:eastAsia="Arial Narrow" w:hAnsi="Museo Sans 300" w:cs="Arial Narrow"/>
          <w:spacing w:val="-3"/>
          <w:szCs w:val="16"/>
          <w:lang w:val="es-SV" w:eastAsia="es-ES"/>
        </w:rPr>
        <w:t>l</w:t>
      </w:r>
      <w:r w:rsidRPr="004E149B">
        <w:rPr>
          <w:rFonts w:ascii="Museo Sans 300" w:eastAsia="Arial Narrow" w:hAnsi="Museo Sans 300" w:cs="Arial Narrow"/>
          <w:spacing w:val="-1"/>
          <w:szCs w:val="16"/>
          <w:lang w:val="es-SV" w:eastAsia="es-ES"/>
        </w:rPr>
        <w:t>e</w:t>
      </w:r>
      <w:r w:rsidRPr="004E149B">
        <w:rPr>
          <w:rFonts w:ascii="Museo Sans 300" w:eastAsia="Arial Narrow" w:hAnsi="Museo Sans 300" w:cs="Arial Narrow"/>
          <w:szCs w:val="16"/>
          <w:lang w:val="es-SV" w:eastAsia="es-ES"/>
        </w:rPr>
        <w:t>ci</w:t>
      </w:r>
      <w:r w:rsidRPr="004E149B">
        <w:rPr>
          <w:rFonts w:ascii="Museo Sans 300" w:eastAsia="Arial Narrow" w:hAnsi="Museo Sans 300" w:cs="Arial Narrow"/>
          <w:spacing w:val="-2"/>
          <w:szCs w:val="16"/>
          <w:lang w:val="es-SV" w:eastAsia="es-ES"/>
        </w:rPr>
        <w:t>d</w:t>
      </w:r>
      <w:r w:rsidRPr="004E149B">
        <w:rPr>
          <w:rFonts w:ascii="Museo Sans 300" w:eastAsia="Arial Narrow" w:hAnsi="Museo Sans 300" w:cs="Arial Narrow"/>
          <w:szCs w:val="16"/>
          <w:lang w:val="es-SV" w:eastAsia="es-ES"/>
        </w:rPr>
        <w:t>o</w:t>
      </w:r>
      <w:r w:rsidRPr="004E149B">
        <w:rPr>
          <w:rFonts w:ascii="Museo Sans 300" w:eastAsia="Arial Narrow" w:hAnsi="Museo Sans 300" w:cs="Arial Narrow"/>
          <w:w w:val="102"/>
          <w:szCs w:val="16"/>
          <w:lang w:val="es-SV" w:eastAsia="es-ES"/>
        </w:rPr>
        <w:t xml:space="preserve"> </w:t>
      </w:r>
      <w:r w:rsidRPr="004E149B">
        <w:rPr>
          <w:rFonts w:ascii="Museo Sans 300" w:eastAsia="Arial Narrow" w:hAnsi="Museo Sans 300" w:cs="Arial Narrow"/>
          <w:szCs w:val="16"/>
          <w:lang w:val="es-SV" w:eastAsia="es-ES"/>
        </w:rPr>
        <w:t>en</w:t>
      </w:r>
      <w:r w:rsidRPr="004E149B">
        <w:rPr>
          <w:rFonts w:ascii="Museo Sans 300" w:eastAsia="Arial Narrow" w:hAnsi="Museo Sans 300" w:cs="Arial Narrow"/>
          <w:spacing w:val="21"/>
          <w:szCs w:val="16"/>
          <w:lang w:val="es-SV" w:eastAsia="es-ES"/>
        </w:rPr>
        <w:t xml:space="preserve"> </w:t>
      </w:r>
      <w:r w:rsidRPr="004E149B">
        <w:rPr>
          <w:rFonts w:ascii="Museo Sans 300" w:eastAsia="Arial Narrow" w:hAnsi="Museo Sans 300" w:cs="Arial Narrow"/>
          <w:szCs w:val="16"/>
          <w:lang w:val="es-SV" w:eastAsia="es-ES"/>
        </w:rPr>
        <w:t>el</w:t>
      </w:r>
      <w:r w:rsidRPr="004E149B">
        <w:rPr>
          <w:rFonts w:ascii="Museo Sans 300" w:eastAsia="Arial Narrow" w:hAnsi="Museo Sans 300" w:cs="Arial Narrow"/>
          <w:spacing w:val="19"/>
          <w:szCs w:val="16"/>
          <w:lang w:val="es-SV" w:eastAsia="es-ES"/>
        </w:rPr>
        <w:t xml:space="preserve"> </w:t>
      </w:r>
      <w:r w:rsidRPr="004E149B">
        <w:rPr>
          <w:rFonts w:ascii="Museo Sans 300" w:eastAsia="Arial Narrow" w:hAnsi="Museo Sans 300" w:cs="Arial Narrow"/>
          <w:szCs w:val="16"/>
          <w:lang w:val="es-SV" w:eastAsia="es-ES"/>
        </w:rPr>
        <w:t>pr</w:t>
      </w:r>
      <w:r w:rsidRPr="004E149B">
        <w:rPr>
          <w:rFonts w:ascii="Museo Sans 300" w:eastAsia="Arial Narrow" w:hAnsi="Museo Sans 300" w:cs="Arial Narrow"/>
          <w:spacing w:val="-2"/>
          <w:szCs w:val="16"/>
          <w:lang w:val="es-SV" w:eastAsia="es-ES"/>
        </w:rPr>
        <w:t>e</w:t>
      </w:r>
      <w:r w:rsidRPr="004E149B">
        <w:rPr>
          <w:rFonts w:ascii="Museo Sans 300" w:eastAsia="Arial Narrow" w:hAnsi="Museo Sans 300" w:cs="Arial Narrow"/>
          <w:szCs w:val="16"/>
          <w:lang w:val="es-SV" w:eastAsia="es-ES"/>
        </w:rPr>
        <w:t>s</w:t>
      </w:r>
      <w:r w:rsidRPr="004E149B">
        <w:rPr>
          <w:rFonts w:ascii="Museo Sans 300" w:eastAsia="Arial Narrow" w:hAnsi="Museo Sans 300" w:cs="Arial Narrow"/>
          <w:spacing w:val="-1"/>
          <w:szCs w:val="16"/>
          <w:lang w:val="es-SV" w:eastAsia="es-ES"/>
        </w:rPr>
        <w:t>e</w:t>
      </w:r>
      <w:r w:rsidRPr="004E149B">
        <w:rPr>
          <w:rFonts w:ascii="Museo Sans 300" w:eastAsia="Arial Narrow" w:hAnsi="Museo Sans 300" w:cs="Arial Narrow"/>
          <w:szCs w:val="16"/>
          <w:lang w:val="es-SV" w:eastAsia="es-ES"/>
        </w:rPr>
        <w:t>nte</w:t>
      </w:r>
      <w:r w:rsidRPr="004E149B">
        <w:rPr>
          <w:rFonts w:ascii="Museo Sans 300" w:eastAsia="Arial Narrow" w:hAnsi="Museo Sans 300" w:cs="Arial Narrow"/>
          <w:spacing w:val="21"/>
          <w:szCs w:val="16"/>
          <w:lang w:val="es-SV" w:eastAsia="es-ES"/>
        </w:rPr>
        <w:t xml:space="preserve"> </w:t>
      </w:r>
      <w:r w:rsidRPr="004E149B">
        <w:rPr>
          <w:rFonts w:ascii="Museo Sans 300" w:eastAsia="Arial Narrow" w:hAnsi="Museo Sans 300" w:cs="Arial Narrow"/>
          <w:szCs w:val="16"/>
          <w:lang w:val="es-SV" w:eastAsia="es-ES"/>
        </w:rPr>
        <w:t>l</w:t>
      </w:r>
      <w:r w:rsidRPr="004E149B">
        <w:rPr>
          <w:rFonts w:ascii="Museo Sans 300" w:eastAsia="Arial Narrow" w:hAnsi="Museo Sans 300" w:cs="Arial Narrow"/>
          <w:spacing w:val="-1"/>
          <w:szCs w:val="16"/>
          <w:lang w:val="es-SV" w:eastAsia="es-ES"/>
        </w:rPr>
        <w:t>i</w:t>
      </w:r>
      <w:r w:rsidRPr="004E149B">
        <w:rPr>
          <w:rFonts w:ascii="Museo Sans 300" w:eastAsia="Arial Narrow" w:hAnsi="Museo Sans 300" w:cs="Arial Narrow"/>
          <w:szCs w:val="16"/>
          <w:lang w:val="es-SV" w:eastAsia="es-ES"/>
        </w:rPr>
        <w:t>teral,</w:t>
      </w:r>
      <w:r w:rsidRPr="004E149B">
        <w:rPr>
          <w:rFonts w:ascii="Museo Sans 300" w:eastAsia="Arial Narrow" w:hAnsi="Museo Sans 300" w:cs="Arial Narrow"/>
          <w:spacing w:val="19"/>
          <w:szCs w:val="16"/>
          <w:lang w:val="es-SV" w:eastAsia="es-ES"/>
        </w:rPr>
        <w:t xml:space="preserve"> </w:t>
      </w:r>
      <w:r w:rsidRPr="004E149B">
        <w:rPr>
          <w:rFonts w:ascii="Museo Sans 300" w:eastAsia="Arial Narrow" w:hAnsi="Museo Sans 300" w:cs="Arial Narrow"/>
          <w:szCs w:val="16"/>
          <w:lang w:val="es-SV" w:eastAsia="es-ES"/>
        </w:rPr>
        <w:t>y</w:t>
      </w:r>
      <w:r w:rsidRPr="004E149B">
        <w:rPr>
          <w:rFonts w:ascii="Museo Sans 300" w:eastAsia="Arial Narrow" w:hAnsi="Museo Sans 300" w:cs="Arial Narrow"/>
          <w:spacing w:val="25"/>
          <w:szCs w:val="16"/>
          <w:lang w:val="es-SV" w:eastAsia="es-ES"/>
        </w:rPr>
        <w:t xml:space="preserve"> </w:t>
      </w:r>
      <w:r w:rsidRPr="004E149B">
        <w:rPr>
          <w:rFonts w:ascii="Museo Sans 300" w:eastAsia="Arial Narrow" w:hAnsi="Museo Sans 300" w:cs="Arial Narrow"/>
          <w:szCs w:val="16"/>
          <w:lang w:val="es-SV" w:eastAsia="es-ES"/>
        </w:rPr>
        <w:t>se</w:t>
      </w:r>
      <w:r w:rsidRPr="004E149B">
        <w:rPr>
          <w:rFonts w:ascii="Museo Sans 300" w:eastAsia="Arial Narrow" w:hAnsi="Museo Sans 300" w:cs="Arial Narrow"/>
          <w:spacing w:val="19"/>
          <w:szCs w:val="16"/>
          <w:lang w:val="es-SV" w:eastAsia="es-ES"/>
        </w:rPr>
        <w:t xml:space="preserve"> </w:t>
      </w:r>
      <w:r w:rsidRPr="004E149B">
        <w:rPr>
          <w:rFonts w:ascii="Museo Sans 300" w:eastAsia="Arial Narrow" w:hAnsi="Museo Sans 300" w:cs="Arial Narrow"/>
          <w:szCs w:val="16"/>
          <w:lang w:val="es-SV" w:eastAsia="es-ES"/>
        </w:rPr>
        <w:t>apl</w:t>
      </w:r>
      <w:r w:rsidRPr="004E149B">
        <w:rPr>
          <w:rFonts w:ascii="Museo Sans 300" w:eastAsia="Arial Narrow" w:hAnsi="Museo Sans 300" w:cs="Arial Narrow"/>
          <w:spacing w:val="-1"/>
          <w:szCs w:val="16"/>
          <w:lang w:val="es-SV" w:eastAsia="es-ES"/>
        </w:rPr>
        <w:t>i</w:t>
      </w:r>
      <w:r w:rsidRPr="004E149B">
        <w:rPr>
          <w:rFonts w:ascii="Museo Sans 300" w:eastAsia="Arial Narrow" w:hAnsi="Museo Sans 300" w:cs="Arial Narrow"/>
          <w:szCs w:val="16"/>
          <w:lang w:val="es-SV" w:eastAsia="es-ES"/>
        </w:rPr>
        <w:t>cará</w:t>
      </w:r>
      <w:r w:rsidRPr="004E149B">
        <w:rPr>
          <w:rFonts w:ascii="Museo Sans 300" w:eastAsia="Arial Narrow" w:hAnsi="Museo Sans 300" w:cs="Arial Narrow"/>
          <w:spacing w:val="25"/>
          <w:szCs w:val="16"/>
          <w:lang w:val="es-SV" w:eastAsia="es-ES"/>
        </w:rPr>
        <w:t xml:space="preserve"> </w:t>
      </w:r>
      <w:r w:rsidRPr="004E149B">
        <w:rPr>
          <w:rFonts w:ascii="Museo Sans 300" w:eastAsia="Arial Narrow" w:hAnsi="Museo Sans 300" w:cs="Arial Narrow"/>
          <w:szCs w:val="16"/>
          <w:lang w:val="es-SV" w:eastAsia="es-ES"/>
        </w:rPr>
        <w:t>a</w:t>
      </w:r>
      <w:r w:rsidRPr="004E149B">
        <w:rPr>
          <w:rFonts w:ascii="Museo Sans 300" w:eastAsia="Arial Narrow" w:hAnsi="Museo Sans 300" w:cs="Arial Narrow"/>
          <w:spacing w:val="19"/>
          <w:szCs w:val="16"/>
          <w:lang w:val="es-SV" w:eastAsia="es-ES"/>
        </w:rPr>
        <w:t xml:space="preserve"> </w:t>
      </w:r>
      <w:r w:rsidRPr="004E149B">
        <w:rPr>
          <w:rFonts w:ascii="Museo Sans 300" w:eastAsia="Arial Narrow" w:hAnsi="Museo Sans 300" w:cs="Arial Narrow"/>
          <w:szCs w:val="16"/>
          <w:lang w:val="es-SV" w:eastAsia="es-ES"/>
        </w:rPr>
        <w:t>tod</w:t>
      </w:r>
      <w:r w:rsidRPr="004E149B">
        <w:rPr>
          <w:rFonts w:ascii="Museo Sans 300" w:eastAsia="Arial Narrow" w:hAnsi="Museo Sans 300" w:cs="Arial Narrow"/>
          <w:spacing w:val="-1"/>
          <w:szCs w:val="16"/>
          <w:lang w:val="es-SV" w:eastAsia="es-ES"/>
        </w:rPr>
        <w:t>a</w:t>
      </w:r>
      <w:r w:rsidRPr="004E149B">
        <w:rPr>
          <w:rFonts w:ascii="Museo Sans 300" w:eastAsia="Arial Narrow" w:hAnsi="Museo Sans 300" w:cs="Arial Narrow"/>
          <w:szCs w:val="16"/>
          <w:lang w:val="es-SV" w:eastAsia="es-ES"/>
        </w:rPr>
        <w:t>s</w:t>
      </w:r>
      <w:r w:rsidRPr="004E149B">
        <w:rPr>
          <w:rFonts w:ascii="Museo Sans 300" w:eastAsia="Arial Narrow" w:hAnsi="Museo Sans 300" w:cs="Arial Narrow"/>
          <w:spacing w:val="23"/>
          <w:szCs w:val="16"/>
          <w:lang w:val="es-SV" w:eastAsia="es-ES"/>
        </w:rPr>
        <w:t xml:space="preserve"> </w:t>
      </w:r>
      <w:r w:rsidRPr="004E149B">
        <w:rPr>
          <w:rFonts w:ascii="Museo Sans 300" w:eastAsia="Arial Narrow" w:hAnsi="Museo Sans 300" w:cs="Arial Narrow"/>
          <w:spacing w:val="-3"/>
          <w:szCs w:val="16"/>
          <w:lang w:val="es-SV" w:eastAsia="es-ES"/>
        </w:rPr>
        <w:t>l</w:t>
      </w:r>
      <w:r w:rsidRPr="004E149B">
        <w:rPr>
          <w:rFonts w:ascii="Museo Sans 300" w:eastAsia="Arial Narrow" w:hAnsi="Museo Sans 300" w:cs="Arial Narrow"/>
          <w:spacing w:val="-1"/>
          <w:szCs w:val="16"/>
          <w:lang w:val="es-SV" w:eastAsia="es-ES"/>
        </w:rPr>
        <w:t>a</w:t>
      </w:r>
      <w:r w:rsidRPr="004E149B">
        <w:rPr>
          <w:rFonts w:ascii="Museo Sans 300" w:eastAsia="Arial Narrow" w:hAnsi="Museo Sans 300" w:cs="Arial Narrow"/>
          <w:szCs w:val="16"/>
          <w:lang w:val="es-SV" w:eastAsia="es-ES"/>
        </w:rPr>
        <w:t>s</w:t>
      </w:r>
      <w:r w:rsidRPr="004E149B">
        <w:rPr>
          <w:rFonts w:ascii="Museo Sans 300" w:eastAsia="Arial Narrow" w:hAnsi="Museo Sans 300" w:cs="Arial Narrow"/>
          <w:spacing w:val="23"/>
          <w:szCs w:val="16"/>
          <w:lang w:val="es-SV" w:eastAsia="es-ES"/>
        </w:rPr>
        <w:t xml:space="preserve"> </w:t>
      </w:r>
      <w:r w:rsidRPr="004E149B">
        <w:rPr>
          <w:rFonts w:ascii="Museo Sans 300" w:eastAsia="Arial Narrow" w:hAnsi="Museo Sans 300" w:cs="Arial Narrow"/>
          <w:szCs w:val="16"/>
          <w:lang w:val="es-SV" w:eastAsia="es-ES"/>
        </w:rPr>
        <w:t>tr</w:t>
      </w:r>
      <w:r w:rsidRPr="004E149B">
        <w:rPr>
          <w:rFonts w:ascii="Museo Sans 300" w:eastAsia="Arial Narrow" w:hAnsi="Museo Sans 300" w:cs="Arial Narrow"/>
          <w:spacing w:val="-1"/>
          <w:szCs w:val="16"/>
          <w:lang w:val="es-SV" w:eastAsia="es-ES"/>
        </w:rPr>
        <w:t>a</w:t>
      </w:r>
      <w:r w:rsidRPr="004E149B">
        <w:rPr>
          <w:rFonts w:ascii="Museo Sans 300" w:eastAsia="Arial Narrow" w:hAnsi="Museo Sans 300" w:cs="Arial Narrow"/>
          <w:szCs w:val="16"/>
          <w:lang w:val="es-SV" w:eastAsia="es-ES"/>
        </w:rPr>
        <w:t>ns</w:t>
      </w:r>
      <w:r w:rsidRPr="004E149B">
        <w:rPr>
          <w:rFonts w:ascii="Museo Sans 300" w:eastAsia="Arial Narrow" w:hAnsi="Museo Sans 300" w:cs="Arial Narrow"/>
          <w:spacing w:val="-1"/>
          <w:szCs w:val="16"/>
          <w:lang w:val="es-SV" w:eastAsia="es-ES"/>
        </w:rPr>
        <w:t>a</w:t>
      </w:r>
      <w:r w:rsidRPr="004E149B">
        <w:rPr>
          <w:rFonts w:ascii="Museo Sans 300" w:eastAsia="Arial Narrow" w:hAnsi="Museo Sans 300" w:cs="Arial Narrow"/>
          <w:szCs w:val="16"/>
          <w:lang w:val="es-SV" w:eastAsia="es-ES"/>
        </w:rPr>
        <w:t>cci</w:t>
      </w:r>
      <w:r w:rsidRPr="004E149B">
        <w:rPr>
          <w:rFonts w:ascii="Museo Sans 300" w:eastAsia="Arial Narrow" w:hAnsi="Museo Sans 300" w:cs="Arial Narrow"/>
          <w:spacing w:val="-2"/>
          <w:szCs w:val="16"/>
          <w:lang w:val="es-SV" w:eastAsia="es-ES"/>
        </w:rPr>
        <w:t>o</w:t>
      </w:r>
      <w:r w:rsidRPr="004E149B">
        <w:rPr>
          <w:rFonts w:ascii="Museo Sans 300" w:eastAsia="Arial Narrow" w:hAnsi="Museo Sans 300" w:cs="Arial Narrow"/>
          <w:szCs w:val="16"/>
          <w:lang w:val="es-SV" w:eastAsia="es-ES"/>
        </w:rPr>
        <w:t>n</w:t>
      </w:r>
      <w:r w:rsidRPr="004E149B">
        <w:rPr>
          <w:rFonts w:ascii="Museo Sans 300" w:eastAsia="Arial Narrow" w:hAnsi="Museo Sans 300" w:cs="Arial Narrow"/>
          <w:spacing w:val="-1"/>
          <w:szCs w:val="16"/>
          <w:lang w:val="es-SV" w:eastAsia="es-ES"/>
        </w:rPr>
        <w:t>e</w:t>
      </w:r>
      <w:r w:rsidRPr="004E149B">
        <w:rPr>
          <w:rFonts w:ascii="Museo Sans 300" w:eastAsia="Arial Narrow" w:hAnsi="Museo Sans 300" w:cs="Arial Narrow"/>
          <w:szCs w:val="16"/>
          <w:lang w:val="es-SV" w:eastAsia="es-ES"/>
        </w:rPr>
        <w:t>s</w:t>
      </w:r>
      <w:r w:rsidRPr="004E149B">
        <w:rPr>
          <w:rFonts w:ascii="Museo Sans 300" w:eastAsia="Arial Narrow" w:hAnsi="Museo Sans 300" w:cs="Arial Narrow"/>
          <w:spacing w:val="25"/>
          <w:szCs w:val="16"/>
          <w:lang w:val="es-SV" w:eastAsia="es-ES"/>
        </w:rPr>
        <w:t xml:space="preserve"> </w:t>
      </w:r>
      <w:r w:rsidRPr="004E149B">
        <w:rPr>
          <w:rFonts w:ascii="Museo Sans 300" w:eastAsia="Arial Narrow" w:hAnsi="Museo Sans 300" w:cs="Arial Narrow"/>
          <w:szCs w:val="16"/>
          <w:lang w:val="es-SV" w:eastAsia="es-ES"/>
        </w:rPr>
        <w:t>rel</w:t>
      </w:r>
      <w:r w:rsidRPr="004E149B">
        <w:rPr>
          <w:rFonts w:ascii="Museo Sans 300" w:eastAsia="Arial Narrow" w:hAnsi="Museo Sans 300" w:cs="Arial Narrow"/>
          <w:spacing w:val="-1"/>
          <w:szCs w:val="16"/>
          <w:lang w:val="es-SV" w:eastAsia="es-ES"/>
        </w:rPr>
        <w:t>a</w:t>
      </w:r>
      <w:r w:rsidRPr="004E149B">
        <w:rPr>
          <w:rFonts w:ascii="Museo Sans 300" w:eastAsia="Arial Narrow" w:hAnsi="Museo Sans 300" w:cs="Arial Narrow"/>
          <w:szCs w:val="16"/>
          <w:lang w:val="es-SV" w:eastAsia="es-ES"/>
        </w:rPr>
        <w:t>c</w:t>
      </w:r>
      <w:r w:rsidRPr="004E149B">
        <w:rPr>
          <w:rFonts w:ascii="Museo Sans 300" w:eastAsia="Arial Narrow" w:hAnsi="Museo Sans 300" w:cs="Arial Narrow"/>
          <w:spacing w:val="-3"/>
          <w:szCs w:val="16"/>
          <w:lang w:val="es-SV" w:eastAsia="es-ES"/>
        </w:rPr>
        <w:t>i</w:t>
      </w:r>
      <w:r w:rsidRPr="004E149B">
        <w:rPr>
          <w:rFonts w:ascii="Museo Sans 300" w:eastAsia="Arial Narrow" w:hAnsi="Museo Sans 300" w:cs="Arial Narrow"/>
          <w:szCs w:val="16"/>
          <w:lang w:val="es-SV" w:eastAsia="es-ES"/>
        </w:rPr>
        <w:t>on</w:t>
      </w:r>
      <w:r w:rsidRPr="004E149B">
        <w:rPr>
          <w:rFonts w:ascii="Museo Sans 300" w:eastAsia="Arial Narrow" w:hAnsi="Museo Sans 300" w:cs="Arial Narrow"/>
          <w:spacing w:val="-1"/>
          <w:szCs w:val="16"/>
          <w:lang w:val="es-SV" w:eastAsia="es-ES"/>
        </w:rPr>
        <w:t>a</w:t>
      </w:r>
      <w:r w:rsidRPr="004E149B">
        <w:rPr>
          <w:rFonts w:ascii="Museo Sans 300" w:eastAsia="Arial Narrow" w:hAnsi="Museo Sans 300" w:cs="Arial Narrow"/>
          <w:szCs w:val="16"/>
          <w:lang w:val="es-SV" w:eastAsia="es-ES"/>
        </w:rPr>
        <w:t>d</w:t>
      </w:r>
      <w:r w:rsidRPr="004E149B">
        <w:rPr>
          <w:rFonts w:ascii="Museo Sans 300" w:eastAsia="Arial Narrow" w:hAnsi="Museo Sans 300" w:cs="Arial Narrow"/>
          <w:spacing w:val="-1"/>
          <w:szCs w:val="16"/>
          <w:lang w:val="es-SV" w:eastAsia="es-ES"/>
        </w:rPr>
        <w:t>a</w:t>
      </w:r>
      <w:r w:rsidRPr="004E149B">
        <w:rPr>
          <w:rFonts w:ascii="Museo Sans 300" w:eastAsia="Arial Narrow" w:hAnsi="Museo Sans 300" w:cs="Arial Narrow"/>
          <w:szCs w:val="16"/>
          <w:lang w:val="es-SV" w:eastAsia="es-ES"/>
        </w:rPr>
        <w:t>s</w:t>
      </w:r>
      <w:r w:rsidRPr="004E149B">
        <w:rPr>
          <w:rFonts w:ascii="Museo Sans 300" w:eastAsia="Arial Narrow" w:hAnsi="Museo Sans 300" w:cs="Arial Narrow"/>
          <w:spacing w:val="20"/>
          <w:szCs w:val="16"/>
          <w:lang w:val="es-SV" w:eastAsia="es-ES"/>
        </w:rPr>
        <w:t xml:space="preserve"> </w:t>
      </w:r>
      <w:r w:rsidRPr="004E149B">
        <w:rPr>
          <w:rFonts w:ascii="Museo Sans 300" w:eastAsia="Arial Narrow" w:hAnsi="Museo Sans 300" w:cs="Arial Narrow"/>
          <w:szCs w:val="16"/>
          <w:lang w:val="es-SV" w:eastAsia="es-ES"/>
        </w:rPr>
        <w:t>con</w:t>
      </w:r>
      <w:r w:rsidRPr="004E149B">
        <w:rPr>
          <w:rFonts w:ascii="Museo Sans 300" w:eastAsia="Arial Narrow" w:hAnsi="Museo Sans 300" w:cs="Arial Narrow"/>
          <w:spacing w:val="22"/>
          <w:szCs w:val="16"/>
          <w:lang w:val="es-SV" w:eastAsia="es-ES"/>
        </w:rPr>
        <w:t xml:space="preserve"> </w:t>
      </w:r>
      <w:r w:rsidRPr="004E149B">
        <w:rPr>
          <w:rFonts w:ascii="Museo Sans 300" w:eastAsia="Arial Narrow" w:hAnsi="Museo Sans 300" w:cs="Arial Narrow"/>
          <w:spacing w:val="-1"/>
          <w:szCs w:val="16"/>
          <w:lang w:val="es-SV" w:eastAsia="es-ES"/>
        </w:rPr>
        <w:t>l</w:t>
      </w:r>
      <w:r w:rsidRPr="004E149B">
        <w:rPr>
          <w:rFonts w:ascii="Museo Sans 300" w:eastAsia="Arial Narrow" w:hAnsi="Museo Sans 300" w:cs="Arial Narrow"/>
          <w:szCs w:val="16"/>
          <w:lang w:val="es-SV" w:eastAsia="es-ES"/>
        </w:rPr>
        <w:t>os</w:t>
      </w:r>
      <w:r w:rsidRPr="004E149B">
        <w:rPr>
          <w:rFonts w:ascii="Museo Sans 300" w:eastAsia="Arial Narrow" w:hAnsi="Museo Sans 300" w:cs="Arial Narrow"/>
          <w:spacing w:val="25"/>
          <w:szCs w:val="16"/>
          <w:lang w:val="es-SV" w:eastAsia="es-ES"/>
        </w:rPr>
        <w:t xml:space="preserve"> </w:t>
      </w:r>
      <w:r w:rsidRPr="004E149B">
        <w:rPr>
          <w:rFonts w:ascii="Museo Sans 300" w:eastAsia="Arial Narrow" w:hAnsi="Museo Sans 300" w:cs="Arial Narrow"/>
          <w:szCs w:val="16"/>
          <w:lang w:val="es-SV" w:eastAsia="es-ES"/>
        </w:rPr>
        <w:t>i</w:t>
      </w:r>
      <w:r w:rsidRPr="004E149B">
        <w:rPr>
          <w:rFonts w:ascii="Museo Sans 300" w:eastAsia="Arial Narrow" w:hAnsi="Museo Sans 300" w:cs="Arial Narrow"/>
          <w:spacing w:val="-2"/>
          <w:szCs w:val="16"/>
          <w:lang w:val="es-SV" w:eastAsia="es-ES"/>
        </w:rPr>
        <w:t>n</w:t>
      </w:r>
      <w:r w:rsidRPr="004E149B">
        <w:rPr>
          <w:rFonts w:ascii="Museo Sans 300" w:eastAsia="Arial Narrow" w:hAnsi="Museo Sans 300" w:cs="Arial Narrow"/>
          <w:szCs w:val="16"/>
          <w:lang w:val="es-SV" w:eastAsia="es-ES"/>
        </w:rPr>
        <w:t>muebl</w:t>
      </w:r>
      <w:r w:rsidRPr="004E149B">
        <w:rPr>
          <w:rFonts w:ascii="Museo Sans 300" w:eastAsia="Arial Narrow" w:hAnsi="Museo Sans 300" w:cs="Arial Narrow"/>
          <w:spacing w:val="-2"/>
          <w:szCs w:val="16"/>
          <w:lang w:val="es-SV" w:eastAsia="es-ES"/>
        </w:rPr>
        <w:t>e</w:t>
      </w:r>
      <w:r w:rsidRPr="004E149B">
        <w:rPr>
          <w:rFonts w:ascii="Museo Sans 300" w:eastAsia="Arial Narrow" w:hAnsi="Museo Sans 300" w:cs="Arial Narrow"/>
          <w:szCs w:val="16"/>
          <w:lang w:val="es-SV" w:eastAsia="es-ES"/>
        </w:rPr>
        <w:t>s</w:t>
      </w:r>
      <w:r w:rsidRPr="004E149B">
        <w:rPr>
          <w:rFonts w:ascii="Museo Sans 300" w:eastAsia="Arial Narrow" w:hAnsi="Museo Sans 300" w:cs="Arial Narrow"/>
          <w:spacing w:val="1"/>
          <w:szCs w:val="16"/>
          <w:lang w:val="es-SV" w:eastAsia="es-ES"/>
        </w:rPr>
        <w:t xml:space="preserve"> </w:t>
      </w:r>
      <w:r w:rsidRPr="004E149B">
        <w:rPr>
          <w:rFonts w:ascii="Museo Sans 300" w:eastAsia="Arial Narrow" w:hAnsi="Museo Sans 300" w:cs="Arial Narrow"/>
          <w:szCs w:val="16"/>
          <w:lang w:val="es-SV" w:eastAsia="es-ES"/>
        </w:rPr>
        <w:t>q</w:t>
      </w:r>
      <w:r w:rsidRPr="004E149B">
        <w:rPr>
          <w:rFonts w:ascii="Museo Sans 300" w:eastAsia="Arial Narrow" w:hAnsi="Museo Sans 300" w:cs="Arial Narrow"/>
          <w:spacing w:val="-1"/>
          <w:szCs w:val="16"/>
          <w:lang w:val="es-SV" w:eastAsia="es-ES"/>
        </w:rPr>
        <w:t>u</w:t>
      </w:r>
      <w:r w:rsidRPr="004E149B">
        <w:rPr>
          <w:rFonts w:ascii="Museo Sans 300" w:eastAsia="Arial Narrow" w:hAnsi="Museo Sans 300" w:cs="Arial Narrow"/>
          <w:szCs w:val="16"/>
          <w:lang w:val="es-SV" w:eastAsia="es-ES"/>
        </w:rPr>
        <w:t xml:space="preserve">e </w:t>
      </w:r>
      <w:r w:rsidRPr="004E149B">
        <w:rPr>
          <w:rFonts w:ascii="Museo Sans 300" w:eastAsia="Arial Narrow" w:hAnsi="Museo Sans 300" w:cs="Arial Narrow"/>
          <w:spacing w:val="-3"/>
          <w:szCs w:val="16"/>
          <w:lang w:val="es-SV" w:eastAsia="es-ES"/>
        </w:rPr>
        <w:t xml:space="preserve">comprenden los </w:t>
      </w:r>
      <w:r w:rsidRPr="004E149B">
        <w:rPr>
          <w:rFonts w:ascii="Museo Sans 300" w:eastAsia="Times New Roman" w:hAnsi="Museo Sans 300" w:cs="Arial"/>
          <w:lang w:val="es-SV" w:eastAsia="es-ES"/>
        </w:rPr>
        <w:t>bienes inmuebles existentes, bienes inmuebles por construirse y bienes inmuebles terminados. (3)</w:t>
      </w:r>
    </w:p>
    <w:p w14:paraId="1FAE0026" w14:textId="77777777" w:rsidR="00F37BFF" w:rsidRPr="004E149B" w:rsidRDefault="00F37BFF" w:rsidP="00BC05AA">
      <w:pPr>
        <w:jc w:val="both"/>
        <w:rPr>
          <w:rFonts w:ascii="Museo Sans 300" w:eastAsia="Times New Roman" w:hAnsi="Museo Sans 300" w:cs="Arial"/>
          <w:lang w:val="es-SV" w:eastAsia="es-ES"/>
        </w:rPr>
      </w:pPr>
    </w:p>
    <w:p w14:paraId="71486F3E" w14:textId="77777777" w:rsidR="00F37BFF" w:rsidRDefault="00F37BFF" w:rsidP="00D16307">
      <w:pPr>
        <w:jc w:val="both"/>
        <w:rPr>
          <w:rFonts w:ascii="Museo Sans 300" w:eastAsia="Times New Roman" w:hAnsi="Museo Sans 300"/>
          <w:szCs w:val="18"/>
          <w:lang w:val="es-SV" w:eastAsia="es-ES"/>
        </w:rPr>
      </w:pPr>
      <w:r w:rsidRPr="004E149B">
        <w:rPr>
          <w:rFonts w:ascii="Museo Sans 300" w:eastAsia="Times New Roman" w:hAnsi="Museo Sans 300" w:cs="Arial"/>
          <w:lang w:val="es-SV" w:eastAsia="es-ES"/>
        </w:rPr>
        <w:t>Los activos</w:t>
      </w:r>
      <w:r w:rsidRPr="004E149B">
        <w:rPr>
          <w:rFonts w:ascii="Museo Sans 300" w:eastAsia="Times New Roman" w:hAnsi="Museo Sans 300"/>
          <w:szCs w:val="18"/>
          <w:lang w:val="es-SV" w:eastAsia="es-ES"/>
        </w:rPr>
        <w:t xml:space="preserve"> inmuebles comprenden los terrenos, edificios o parte de un edificio o ambos mantenido</w:t>
      </w:r>
      <w:r w:rsidR="0061011F" w:rsidRPr="004E149B">
        <w:rPr>
          <w:rFonts w:ascii="Museo Sans 300" w:eastAsia="Times New Roman" w:hAnsi="Museo Sans 300"/>
          <w:szCs w:val="18"/>
          <w:lang w:val="es-SV" w:eastAsia="es-ES"/>
        </w:rPr>
        <w:t>s</w:t>
      </w:r>
      <w:r w:rsidRPr="004E149B">
        <w:rPr>
          <w:rFonts w:ascii="Museo Sans 300" w:eastAsia="Times New Roman" w:hAnsi="Museo Sans 300"/>
          <w:szCs w:val="18"/>
          <w:lang w:val="es-SV" w:eastAsia="es-ES"/>
        </w:rPr>
        <w:t xml:space="preserve"> por el Fondo de Titularización con el propósito de obtener rentas, apreciación del capital o desapropiación de </w:t>
      </w:r>
      <w:proofErr w:type="gramStart"/>
      <w:r w:rsidRPr="004E149B">
        <w:rPr>
          <w:rFonts w:ascii="Museo Sans 300" w:eastAsia="Times New Roman" w:hAnsi="Museo Sans 300"/>
          <w:szCs w:val="18"/>
          <w:lang w:val="es-SV" w:eastAsia="es-ES"/>
        </w:rPr>
        <w:t>los mismos</w:t>
      </w:r>
      <w:proofErr w:type="gramEnd"/>
      <w:r w:rsidRPr="004E149B">
        <w:rPr>
          <w:rFonts w:ascii="Museo Sans 300" w:eastAsia="Times New Roman" w:hAnsi="Museo Sans 300"/>
          <w:szCs w:val="18"/>
          <w:lang w:val="es-SV" w:eastAsia="es-ES"/>
        </w:rPr>
        <w:t xml:space="preserve"> a través de venta. (3)</w:t>
      </w:r>
    </w:p>
    <w:p w14:paraId="02E09BA2" w14:textId="77777777" w:rsidR="00D16307" w:rsidRPr="004E149B" w:rsidRDefault="00D16307" w:rsidP="00D16307">
      <w:pPr>
        <w:jc w:val="both"/>
        <w:rPr>
          <w:rFonts w:ascii="Museo Sans 300" w:eastAsia="Times New Roman" w:hAnsi="Museo Sans 300"/>
          <w:szCs w:val="18"/>
          <w:lang w:val="es-SV" w:eastAsia="es-ES"/>
        </w:rPr>
      </w:pPr>
    </w:p>
    <w:p w14:paraId="7DBF3DEF" w14:textId="77777777" w:rsidR="00F37BFF" w:rsidRPr="004E149B" w:rsidRDefault="00F37BFF" w:rsidP="00D16307">
      <w:pPr>
        <w:numPr>
          <w:ilvl w:val="0"/>
          <w:numId w:val="39"/>
        </w:numPr>
        <w:ind w:left="993" w:hanging="284"/>
        <w:jc w:val="both"/>
        <w:outlineLvl w:val="1"/>
        <w:rPr>
          <w:rFonts w:ascii="Museo Sans 300" w:hAnsi="Museo Sans 300"/>
          <w:b/>
          <w:szCs w:val="18"/>
          <w:lang w:val="es-SV" w:eastAsia="es-ES"/>
        </w:rPr>
      </w:pPr>
      <w:bookmarkStart w:id="102" w:name="_Toc85812319"/>
      <w:r w:rsidRPr="004E149B">
        <w:rPr>
          <w:rFonts w:ascii="Museo Sans 300" w:eastAsia="Times New Roman" w:hAnsi="Museo Sans 300"/>
          <w:b/>
          <w:szCs w:val="18"/>
          <w:lang w:val="es-SV" w:eastAsia="es-ES"/>
        </w:rPr>
        <w:t>CRITERIOS PARA CONTABILIZACIÓN DE BIENES INMUEBLES EXISTENTES (3)</w:t>
      </w:r>
      <w:bookmarkEnd w:id="102"/>
    </w:p>
    <w:p w14:paraId="2CB800D9" w14:textId="77777777" w:rsidR="00F37BFF" w:rsidRPr="004E149B" w:rsidRDefault="00F37BFF" w:rsidP="00D16307">
      <w:pPr>
        <w:jc w:val="both"/>
        <w:rPr>
          <w:rFonts w:ascii="Museo Sans 300" w:eastAsia="Times New Roman" w:hAnsi="Museo Sans 300" w:cs="Arial"/>
          <w:lang w:val="es-SV" w:eastAsia="es-ES"/>
        </w:rPr>
      </w:pPr>
      <w:r w:rsidRPr="004E149B">
        <w:rPr>
          <w:rFonts w:ascii="Museo Sans 300" w:eastAsia="Times New Roman" w:hAnsi="Museo Sans 300" w:cs="LucidaSansUnicode"/>
          <w:szCs w:val="18"/>
          <w:lang w:val="es-SV" w:eastAsia="es-MX"/>
        </w:rPr>
        <w:t xml:space="preserve">Los bienes inmuebles existentes corresponden a los terrenos y edificios que se enajenan por el originador a través del contrato correspondiente al traslado del dominio </w:t>
      </w:r>
      <w:r w:rsidRPr="004E149B">
        <w:rPr>
          <w:rFonts w:ascii="Museo Sans 300" w:eastAsia="Times New Roman" w:hAnsi="Museo Sans 300" w:cs="LucidaSansUnicode"/>
          <w:szCs w:val="18"/>
          <w:lang w:val="es-SV" w:eastAsia="es-MX"/>
        </w:rPr>
        <w:lastRenderedPageBreak/>
        <w:t xml:space="preserve">y que integran o constituyen </w:t>
      </w:r>
      <w:r w:rsidRPr="004E149B">
        <w:rPr>
          <w:rFonts w:ascii="Museo Sans 300" w:eastAsia="Times New Roman" w:hAnsi="Museo Sans 300" w:cs="Arial"/>
          <w:lang w:val="es-SV" w:eastAsia="es-ES"/>
        </w:rPr>
        <w:t>un Fondo de Titularización. (3)</w:t>
      </w:r>
    </w:p>
    <w:p w14:paraId="2A055B87" w14:textId="77777777" w:rsidR="00FF240F" w:rsidRPr="004E149B" w:rsidRDefault="00FF240F" w:rsidP="00F37BFF">
      <w:pPr>
        <w:widowControl/>
        <w:jc w:val="both"/>
        <w:rPr>
          <w:rFonts w:ascii="Museo Sans 300" w:eastAsia="Times New Roman" w:hAnsi="Museo Sans 300" w:cs="Arial"/>
          <w:lang w:val="es-SV" w:eastAsia="es-ES"/>
        </w:rPr>
      </w:pPr>
    </w:p>
    <w:p w14:paraId="2A950397" w14:textId="77777777" w:rsidR="00F37BFF" w:rsidRPr="004E149B" w:rsidRDefault="00F37BFF" w:rsidP="00EA55D9">
      <w:pPr>
        <w:widowControl/>
        <w:autoSpaceDE w:val="0"/>
        <w:autoSpaceDN w:val="0"/>
        <w:adjustRightInd w:val="0"/>
        <w:ind w:left="1417" w:hanging="425"/>
        <w:jc w:val="both"/>
        <w:rPr>
          <w:rFonts w:ascii="Museo Sans 300" w:eastAsia="Times New Roman" w:hAnsi="Museo Sans 300" w:cs="LucidaSansUnicode"/>
          <w:b/>
          <w:szCs w:val="18"/>
          <w:lang w:val="es-SV" w:eastAsia="es-MX"/>
        </w:rPr>
      </w:pPr>
      <w:r w:rsidRPr="004E149B">
        <w:rPr>
          <w:rFonts w:ascii="Museo Sans 300" w:eastAsia="Times New Roman" w:hAnsi="Museo Sans 300" w:cs="LucidaSansUnicode"/>
          <w:b/>
          <w:szCs w:val="18"/>
          <w:lang w:val="es-SV" w:eastAsia="es-MX"/>
        </w:rPr>
        <w:t>1.1 Medición inicial (3)</w:t>
      </w:r>
    </w:p>
    <w:p w14:paraId="31B77E84" w14:textId="77777777" w:rsidR="00F37BFF" w:rsidRPr="004E149B" w:rsidRDefault="00F37BFF" w:rsidP="001C40F1">
      <w:pPr>
        <w:jc w:val="both"/>
        <w:rPr>
          <w:rFonts w:ascii="Museo Sans 300" w:eastAsia="Times New Roman" w:hAnsi="Museo Sans 300" w:cs="Arial"/>
          <w:lang w:val="es-SV" w:eastAsia="es-ES"/>
        </w:rPr>
      </w:pPr>
      <w:r w:rsidRPr="004E149B">
        <w:rPr>
          <w:rFonts w:ascii="Museo Sans 300" w:eastAsia="Times New Roman" w:hAnsi="Museo Sans 300" w:cs="LucidaSansUnicode"/>
          <w:szCs w:val="18"/>
          <w:lang w:val="es-SV" w:eastAsia="es-MX"/>
        </w:rPr>
        <w:t xml:space="preserve">Se medirán inicialmente al costo de adquisición más los costos transaccionales directos asociados. </w:t>
      </w:r>
      <w:r w:rsidRPr="004E149B">
        <w:rPr>
          <w:rFonts w:ascii="Museo Sans 300" w:eastAsia="Times New Roman" w:hAnsi="Museo Sans 300"/>
          <w:szCs w:val="18"/>
          <w:lang w:val="es-SV" w:eastAsia="es-ES"/>
        </w:rPr>
        <w:t xml:space="preserve">Los costos transaccionales comprenderán los desembolsos directamente atribuibles al inmueble e incluyen, por ejemplo: honorarios profesionales por servicios legales, impuestos por traspaso de las </w:t>
      </w:r>
      <w:r w:rsidRPr="004E149B">
        <w:rPr>
          <w:rFonts w:ascii="Museo Sans 300" w:eastAsia="Times New Roman" w:hAnsi="Museo Sans 300" w:cs="Arial"/>
          <w:lang w:val="es-SV" w:eastAsia="es-ES"/>
        </w:rPr>
        <w:t>propiedades si aplica y otros costos asociados a la transacción. (3)</w:t>
      </w:r>
    </w:p>
    <w:p w14:paraId="677D4C71" w14:textId="77777777" w:rsidR="00EA55D9" w:rsidRPr="004E149B" w:rsidRDefault="00EA55D9" w:rsidP="00F37BFF">
      <w:pPr>
        <w:widowControl/>
        <w:jc w:val="both"/>
        <w:rPr>
          <w:rFonts w:ascii="Museo Sans 300" w:eastAsia="Times New Roman" w:hAnsi="Museo Sans 300" w:cs="Arial"/>
          <w:lang w:val="es-SV" w:eastAsia="es-ES"/>
        </w:rPr>
      </w:pPr>
    </w:p>
    <w:p w14:paraId="4CEA779F" w14:textId="77777777" w:rsidR="00F37BFF" w:rsidRPr="004E149B" w:rsidRDefault="00F37BFF" w:rsidP="00F37BFF">
      <w:pPr>
        <w:widowControl/>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Los desembolsos que se realicen en concepto de mejoras en los inmuebles se capitalizarán sólo cuando es</w:t>
      </w:r>
      <w:r w:rsidRPr="004E149B">
        <w:rPr>
          <w:rFonts w:ascii="Museo Sans 300" w:eastAsia="Times New Roman" w:hAnsi="Museo Sans 300"/>
          <w:szCs w:val="18"/>
          <w:lang w:val="es-SV" w:eastAsia="es-ES"/>
        </w:rPr>
        <w:t xml:space="preserve"> probable que los beneficios económicos futuros relacionados con el desembolso fluyan al </w:t>
      </w:r>
      <w:r w:rsidRPr="004E149B">
        <w:rPr>
          <w:rFonts w:ascii="Museo Sans 300" w:eastAsia="Times New Roman" w:hAnsi="Museo Sans 300" w:cs="Arial"/>
          <w:lang w:val="es-SV" w:eastAsia="es-ES"/>
        </w:rPr>
        <w:t>Fondo. (3)</w:t>
      </w:r>
    </w:p>
    <w:p w14:paraId="59FBF02B" w14:textId="77777777" w:rsidR="00F37BFF" w:rsidRPr="004E149B" w:rsidRDefault="00F37BFF" w:rsidP="00FF240F">
      <w:pPr>
        <w:widowControl/>
        <w:jc w:val="both"/>
        <w:rPr>
          <w:rFonts w:ascii="Museo Sans 300" w:eastAsia="Times New Roman" w:hAnsi="Museo Sans 300" w:cs="Arial"/>
          <w:lang w:val="es-SV" w:eastAsia="es-ES"/>
        </w:rPr>
      </w:pPr>
    </w:p>
    <w:p w14:paraId="3139808E" w14:textId="77777777" w:rsidR="00F37BFF" w:rsidRPr="004E149B" w:rsidRDefault="00F37BFF" w:rsidP="001C40F1">
      <w:pPr>
        <w:widowControl/>
        <w:jc w:val="both"/>
        <w:rPr>
          <w:rFonts w:ascii="Museo Sans 300" w:eastAsia="Arial Narrow" w:hAnsi="Museo Sans 300" w:cs="Arial Narrow"/>
          <w:spacing w:val="6"/>
          <w:szCs w:val="16"/>
          <w:lang w:val="es-SV" w:eastAsia="es-ES"/>
        </w:rPr>
      </w:pPr>
      <w:r w:rsidRPr="004E149B">
        <w:rPr>
          <w:rFonts w:ascii="Museo Sans 300" w:eastAsia="Times New Roman" w:hAnsi="Museo Sans 300" w:cs="Arial"/>
          <w:lang w:val="es-SV" w:eastAsia="es-ES"/>
        </w:rPr>
        <w:t>Las reparaciones y mantenimiento continuos se registran como gastos y se reconocerán en el Estado de Determinación</w:t>
      </w:r>
      <w:r w:rsidRPr="004E149B">
        <w:rPr>
          <w:rFonts w:ascii="Museo Sans 300" w:eastAsia="Times New Roman" w:hAnsi="Museo Sans 300"/>
          <w:szCs w:val="18"/>
          <w:lang w:val="es-SV" w:eastAsia="es-ES"/>
        </w:rPr>
        <w:t xml:space="preserve"> de Excedentes del Fondo cuando se incurran. </w:t>
      </w:r>
      <w:r w:rsidRPr="004E149B">
        <w:rPr>
          <w:rFonts w:ascii="Museo Sans 300" w:eastAsia="Arial Narrow" w:hAnsi="Museo Sans 300" w:cs="Arial Narrow"/>
          <w:spacing w:val="6"/>
          <w:szCs w:val="16"/>
          <w:lang w:val="es-SV" w:eastAsia="es-ES"/>
        </w:rPr>
        <w:t>(3)</w:t>
      </w:r>
    </w:p>
    <w:p w14:paraId="0605A6C0" w14:textId="77777777" w:rsidR="001C40F1" w:rsidRPr="004E149B" w:rsidRDefault="001C40F1" w:rsidP="00F37BFF">
      <w:pPr>
        <w:widowControl/>
        <w:jc w:val="both"/>
        <w:rPr>
          <w:rFonts w:ascii="Museo Sans 300" w:eastAsia="Times New Roman" w:hAnsi="Museo Sans 300"/>
          <w:szCs w:val="12"/>
          <w:lang w:val="es-SV" w:eastAsia="es-ES"/>
        </w:rPr>
      </w:pPr>
    </w:p>
    <w:p w14:paraId="21DABB17" w14:textId="77777777" w:rsidR="00F37BFF" w:rsidRPr="004E149B" w:rsidRDefault="00F37BFF" w:rsidP="00E8730A">
      <w:pPr>
        <w:widowControl/>
        <w:autoSpaceDE w:val="0"/>
        <w:autoSpaceDN w:val="0"/>
        <w:adjustRightInd w:val="0"/>
        <w:ind w:left="1417" w:hanging="425"/>
        <w:jc w:val="both"/>
        <w:rPr>
          <w:rFonts w:ascii="Museo Sans 300" w:eastAsia="Times New Roman" w:hAnsi="Museo Sans 300" w:cs="LucidaSansUnicode"/>
          <w:b/>
          <w:szCs w:val="18"/>
          <w:lang w:val="es-SV" w:eastAsia="es-MX"/>
        </w:rPr>
      </w:pPr>
      <w:r w:rsidRPr="004E149B">
        <w:rPr>
          <w:rFonts w:ascii="Museo Sans 300" w:eastAsia="Times New Roman" w:hAnsi="Museo Sans 300" w:cs="LucidaSansUnicode"/>
          <w:b/>
          <w:szCs w:val="18"/>
          <w:lang w:val="es-SV" w:eastAsia="es-MX"/>
        </w:rPr>
        <w:t>1.2 Medición posterior (3)</w:t>
      </w:r>
    </w:p>
    <w:p w14:paraId="5F4822B1" w14:textId="77777777" w:rsidR="00F37BFF" w:rsidRPr="004E149B" w:rsidRDefault="00F37BFF" w:rsidP="00F37BFF">
      <w:pPr>
        <w:widowControl/>
        <w:jc w:val="both"/>
        <w:rPr>
          <w:rFonts w:ascii="Museo Sans 300" w:eastAsia="Times New Roman" w:hAnsi="Museo Sans 300" w:cs="Arial"/>
          <w:lang w:val="es-SV" w:eastAsia="es-ES"/>
        </w:rPr>
      </w:pPr>
      <w:r w:rsidRPr="004E149B">
        <w:rPr>
          <w:rFonts w:ascii="Museo Sans 300" w:eastAsia="Times New Roman" w:hAnsi="Museo Sans 300"/>
          <w:szCs w:val="18"/>
          <w:lang w:val="es-SV" w:eastAsia="es-ES"/>
        </w:rPr>
        <w:t xml:space="preserve">Con posterioridad al reconocimiento inicial todos los inmuebles que sean propiedad del Fondo de </w:t>
      </w:r>
      <w:r w:rsidRPr="004E149B">
        <w:rPr>
          <w:rFonts w:ascii="Museo Sans 300" w:eastAsia="Times New Roman" w:hAnsi="Museo Sans 300" w:cs="Arial"/>
          <w:lang w:val="es-SV" w:eastAsia="es-ES"/>
        </w:rPr>
        <w:t>Titularización se medirán a valor razonable, hasta que se desapropie de los mismos. (3)</w:t>
      </w:r>
    </w:p>
    <w:p w14:paraId="6D67C91F" w14:textId="77777777" w:rsidR="00F37BFF" w:rsidRPr="004E149B" w:rsidRDefault="00F37BFF" w:rsidP="00F37BFF">
      <w:pPr>
        <w:widowControl/>
        <w:jc w:val="both"/>
        <w:rPr>
          <w:rFonts w:ascii="Museo Sans 300" w:eastAsia="Times New Roman" w:hAnsi="Museo Sans 300" w:cs="Arial"/>
          <w:lang w:val="es-SV" w:eastAsia="es-ES"/>
        </w:rPr>
      </w:pPr>
    </w:p>
    <w:p w14:paraId="419BAEE3" w14:textId="77777777" w:rsidR="00F37BFF" w:rsidRPr="004E149B" w:rsidRDefault="00F37BFF" w:rsidP="001D1B38">
      <w:pPr>
        <w:widowControl/>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El valor</w:t>
      </w:r>
      <w:r w:rsidRPr="004E149B">
        <w:rPr>
          <w:rFonts w:ascii="Museo Sans 300" w:eastAsia="Times New Roman" w:hAnsi="Museo Sans 300" w:cs="LucidaSansUnicode"/>
          <w:szCs w:val="18"/>
          <w:lang w:val="es-SV" w:eastAsia="es-MX"/>
        </w:rPr>
        <w:t xml:space="preserve"> razonable del inmueble será establecido con base en el valúo de un perito inscrito en la Superintendencia del Sistema Financiero o en otras entidades cuyo registro reconozca ésta, considerando para ello el proceso y plazo establecido en las “Normas Técnicas para los Fondos de Titularización de Inmuebles” (NDMC-20)</w:t>
      </w:r>
      <w:r w:rsidR="001D69FC" w:rsidRPr="004E149B">
        <w:rPr>
          <w:rFonts w:ascii="Museo Sans 300" w:eastAsia="Times New Roman" w:hAnsi="Museo Sans 300" w:cs="LucidaSansUnicode"/>
          <w:szCs w:val="18"/>
          <w:lang w:val="es-SV" w:eastAsia="es-MX"/>
        </w:rPr>
        <w:t>,</w:t>
      </w:r>
      <w:r w:rsidR="00370AC5" w:rsidRPr="004E149B">
        <w:rPr>
          <w:rFonts w:ascii="Museo Sans 300" w:eastAsia="Times New Roman" w:hAnsi="Museo Sans 300" w:cs="LucidaSansUnicode"/>
          <w:szCs w:val="18"/>
          <w:lang w:val="es-SV" w:eastAsia="es-MX"/>
        </w:rPr>
        <w:t xml:space="preserve"> aprobadas por</w:t>
      </w:r>
      <w:r w:rsidRPr="004E149B">
        <w:rPr>
          <w:rFonts w:ascii="Museo Sans 300" w:eastAsia="Times New Roman" w:hAnsi="Museo Sans 300" w:cs="LucidaSansUnicode"/>
          <w:szCs w:val="18"/>
          <w:lang w:val="es-SV" w:eastAsia="es-MX"/>
        </w:rPr>
        <w:t xml:space="preserve"> </w:t>
      </w:r>
      <w:r w:rsidR="00D97B0B" w:rsidRPr="004E149B">
        <w:rPr>
          <w:rFonts w:ascii="Museo Sans 300" w:eastAsia="Times New Roman" w:hAnsi="Museo Sans 300" w:cs="LucidaSansUnicode"/>
          <w:szCs w:val="18"/>
          <w:lang w:val="es-SV" w:eastAsia="es-MX"/>
        </w:rPr>
        <w:t xml:space="preserve">el </w:t>
      </w:r>
      <w:r w:rsidRPr="004E149B">
        <w:rPr>
          <w:rFonts w:ascii="Museo Sans 300" w:eastAsia="Times New Roman" w:hAnsi="Museo Sans 300" w:cs="LucidaSansUnicode"/>
          <w:szCs w:val="18"/>
          <w:lang w:val="es-SV" w:eastAsia="es-MX"/>
        </w:rPr>
        <w:t xml:space="preserve">Banco Central de </w:t>
      </w:r>
      <w:r w:rsidR="00370AC5" w:rsidRPr="004E149B">
        <w:rPr>
          <w:rFonts w:ascii="Museo Sans 300" w:eastAsia="Times New Roman" w:hAnsi="Museo Sans 300" w:cs="Arial"/>
          <w:lang w:val="es-SV" w:eastAsia="es-ES"/>
        </w:rPr>
        <w:t>Reserva por medio de su</w:t>
      </w:r>
      <w:r w:rsidR="00370AC5" w:rsidRPr="004E149B">
        <w:rPr>
          <w:rFonts w:ascii="Museo Sans 300" w:eastAsia="Times New Roman" w:hAnsi="Museo Sans 300" w:cs="LucidaSansUnicode"/>
          <w:szCs w:val="18"/>
          <w:lang w:val="es-SV" w:eastAsia="es-MX"/>
        </w:rPr>
        <w:t xml:space="preserve"> Comité de Normas.</w:t>
      </w:r>
      <w:r w:rsidRPr="004E149B">
        <w:rPr>
          <w:rFonts w:ascii="Museo Sans 300" w:eastAsia="Times New Roman" w:hAnsi="Museo Sans 300" w:cs="Arial"/>
          <w:lang w:val="es-SV" w:eastAsia="es-ES"/>
        </w:rPr>
        <w:t xml:space="preserve"> (3)</w:t>
      </w:r>
    </w:p>
    <w:p w14:paraId="0C91016D" w14:textId="77777777" w:rsidR="00A16AB3" w:rsidRPr="004E149B" w:rsidRDefault="00A16AB3" w:rsidP="001D1B38">
      <w:pPr>
        <w:widowControl/>
        <w:jc w:val="both"/>
        <w:rPr>
          <w:rFonts w:ascii="Museo Sans 300" w:eastAsia="Times New Roman" w:hAnsi="Museo Sans 300" w:cs="Arial"/>
          <w:lang w:val="es-SV" w:eastAsia="es-ES"/>
        </w:rPr>
      </w:pPr>
    </w:p>
    <w:p w14:paraId="31F06699" w14:textId="77777777" w:rsidR="00F37BFF" w:rsidRPr="004E149B" w:rsidRDefault="00F37BFF" w:rsidP="00E8730A">
      <w:pPr>
        <w:widowControl/>
        <w:autoSpaceDE w:val="0"/>
        <w:autoSpaceDN w:val="0"/>
        <w:adjustRightInd w:val="0"/>
        <w:ind w:left="1417" w:hanging="425"/>
        <w:jc w:val="both"/>
        <w:rPr>
          <w:rFonts w:ascii="Museo Sans 300" w:eastAsia="Times New Roman" w:hAnsi="Museo Sans 300" w:cs="LucidaSansUnicode"/>
          <w:b/>
          <w:szCs w:val="18"/>
          <w:lang w:val="es-SV" w:eastAsia="es-MX"/>
        </w:rPr>
      </w:pPr>
      <w:r w:rsidRPr="004E149B">
        <w:rPr>
          <w:rFonts w:ascii="Museo Sans 300" w:eastAsia="Times New Roman" w:hAnsi="Museo Sans 300" w:cs="LucidaSansUnicode"/>
          <w:b/>
          <w:szCs w:val="18"/>
          <w:lang w:val="es-SV" w:eastAsia="es-MX"/>
        </w:rPr>
        <w:t>1.3 Presentación (3)</w:t>
      </w:r>
    </w:p>
    <w:p w14:paraId="6E9CD7AB" w14:textId="77777777" w:rsidR="00FF240F" w:rsidRPr="004E149B" w:rsidRDefault="00F37BFF" w:rsidP="00E8730A">
      <w:pPr>
        <w:jc w:val="both"/>
        <w:rPr>
          <w:rFonts w:ascii="Museo Sans 300" w:eastAsia="Times New Roman" w:hAnsi="Museo Sans 300" w:cs="Arial"/>
          <w:lang w:val="es-SV" w:eastAsia="es-ES"/>
        </w:rPr>
      </w:pPr>
      <w:r w:rsidRPr="004E149B">
        <w:rPr>
          <w:rFonts w:ascii="Museo Sans 300" w:eastAsia="Times New Roman" w:hAnsi="Museo Sans 300"/>
          <w:szCs w:val="18"/>
          <w:lang w:val="es-SV" w:eastAsia="es-ES"/>
        </w:rPr>
        <w:t xml:space="preserve">El Fondo presentará los inmuebles en Activos Inmuebles Titularizados ya sea en activo corriente o no corriente según corresponda, y revelará información que permita a los usuarios de los estados </w:t>
      </w:r>
      <w:r w:rsidRPr="004E149B">
        <w:rPr>
          <w:rFonts w:ascii="Museo Sans 300" w:eastAsia="Times New Roman" w:hAnsi="Museo Sans 300" w:cs="Arial"/>
          <w:lang w:val="es-SV" w:eastAsia="es-ES"/>
        </w:rPr>
        <w:t>financieros evaluar los efectos financieros pertinentes. (3)</w:t>
      </w:r>
    </w:p>
    <w:p w14:paraId="120A9E08" w14:textId="77777777" w:rsidR="008A1B73" w:rsidRPr="004E149B" w:rsidRDefault="008A1B73" w:rsidP="00FF240F">
      <w:pPr>
        <w:jc w:val="both"/>
        <w:rPr>
          <w:rFonts w:ascii="Museo Sans 300" w:eastAsia="Times New Roman" w:hAnsi="Museo Sans 300" w:cs="Arial"/>
          <w:lang w:val="es-SV" w:eastAsia="es-ES"/>
        </w:rPr>
      </w:pPr>
    </w:p>
    <w:p w14:paraId="3C5D4364" w14:textId="77777777" w:rsidR="00F37BFF" w:rsidRPr="004E149B" w:rsidRDefault="00F37BFF" w:rsidP="00381FD9">
      <w:pPr>
        <w:numPr>
          <w:ilvl w:val="0"/>
          <w:numId w:val="44"/>
        </w:numPr>
        <w:ind w:left="993" w:hanging="284"/>
        <w:jc w:val="both"/>
        <w:outlineLvl w:val="1"/>
        <w:rPr>
          <w:rFonts w:ascii="Museo Sans 300" w:hAnsi="Museo Sans 300"/>
          <w:b/>
          <w:szCs w:val="18"/>
          <w:lang w:val="es-SV" w:eastAsia="es-ES"/>
        </w:rPr>
      </w:pPr>
      <w:bookmarkStart w:id="103" w:name="_Toc85812320"/>
      <w:r w:rsidRPr="004E149B">
        <w:rPr>
          <w:rFonts w:ascii="Museo Sans 300" w:eastAsia="Times New Roman" w:hAnsi="Museo Sans 300"/>
          <w:b/>
          <w:szCs w:val="18"/>
          <w:lang w:val="es-SV" w:eastAsia="es-ES"/>
        </w:rPr>
        <w:t>CRITERIOS PARA CONTABILIZACIÓN DE BIENES INMUEBLES POR CONSTRUIRSE (3)</w:t>
      </w:r>
      <w:bookmarkEnd w:id="103"/>
    </w:p>
    <w:p w14:paraId="60EF2CCA" w14:textId="77777777" w:rsidR="00F37BFF" w:rsidRPr="004E149B" w:rsidRDefault="00F37BFF" w:rsidP="00F37BFF">
      <w:pPr>
        <w:widowControl/>
        <w:jc w:val="both"/>
        <w:rPr>
          <w:rFonts w:ascii="Museo Sans 300" w:eastAsia="Times New Roman" w:hAnsi="Museo Sans 300" w:cs="Arial"/>
          <w:lang w:val="es-SV" w:eastAsia="es-ES"/>
        </w:rPr>
      </w:pPr>
      <w:r w:rsidRPr="004E149B">
        <w:rPr>
          <w:rFonts w:ascii="Museo Sans 300" w:eastAsia="Times New Roman" w:hAnsi="Museo Sans 300" w:cs="LucidaSansUnicode"/>
          <w:szCs w:val="18"/>
          <w:lang w:val="es-SV" w:eastAsia="es-MX"/>
        </w:rPr>
        <w:t xml:space="preserve">Los bienes inmuebles por construirse corresponden a la cesión realizada por el originador a través del contrato correspondiente al traslado del dominio y que integran o constituyen un Fondo de </w:t>
      </w:r>
      <w:r w:rsidRPr="004E149B">
        <w:rPr>
          <w:rFonts w:ascii="Museo Sans 300" w:eastAsia="Times New Roman" w:hAnsi="Museo Sans 300" w:cs="Arial"/>
          <w:lang w:val="es-SV" w:eastAsia="es-ES"/>
        </w:rPr>
        <w:t>Titularización, con el objeto de su desarrollo, construcción, renta o ampliación. (3)</w:t>
      </w:r>
    </w:p>
    <w:p w14:paraId="52963CF0" w14:textId="77777777" w:rsidR="00F37BFF" w:rsidRPr="004E149B" w:rsidRDefault="00F37BFF" w:rsidP="00FF240F">
      <w:pPr>
        <w:widowControl/>
        <w:jc w:val="both"/>
        <w:rPr>
          <w:rFonts w:ascii="Museo Sans 300" w:eastAsia="Times New Roman" w:hAnsi="Museo Sans 300" w:cs="Arial"/>
          <w:lang w:val="es-SV" w:eastAsia="es-ES"/>
        </w:rPr>
      </w:pPr>
    </w:p>
    <w:p w14:paraId="68ACB12E" w14:textId="77777777" w:rsidR="00F37BFF" w:rsidRPr="004E149B" w:rsidRDefault="00F37BFF" w:rsidP="00D16307">
      <w:pPr>
        <w:autoSpaceDE w:val="0"/>
        <w:autoSpaceDN w:val="0"/>
        <w:adjustRightInd w:val="0"/>
        <w:ind w:left="1417" w:hanging="425"/>
        <w:jc w:val="both"/>
        <w:rPr>
          <w:rFonts w:ascii="Museo Sans 300" w:eastAsia="Times New Roman" w:hAnsi="Museo Sans 300" w:cs="LucidaSansUnicode"/>
          <w:b/>
          <w:szCs w:val="18"/>
          <w:lang w:val="es-SV" w:eastAsia="es-MX"/>
        </w:rPr>
      </w:pPr>
      <w:r w:rsidRPr="004E149B">
        <w:rPr>
          <w:rFonts w:ascii="Museo Sans 300" w:eastAsia="Times New Roman" w:hAnsi="Museo Sans 300" w:cs="LucidaSansUnicode"/>
          <w:b/>
          <w:szCs w:val="18"/>
          <w:lang w:val="es-SV" w:eastAsia="es-MX"/>
        </w:rPr>
        <w:t>2.1 Medición inicial (3)</w:t>
      </w:r>
    </w:p>
    <w:p w14:paraId="4416246D" w14:textId="77777777" w:rsidR="00F37BFF" w:rsidRPr="00381FD9" w:rsidRDefault="00F37BFF" w:rsidP="00381FD9">
      <w:pPr>
        <w:jc w:val="both"/>
        <w:rPr>
          <w:rFonts w:ascii="Museo Sans 300" w:eastAsia="Times New Roman" w:hAnsi="Museo Sans 300" w:cs="Arial"/>
          <w:lang w:val="es-SV" w:eastAsia="es-ES"/>
        </w:rPr>
      </w:pPr>
      <w:r w:rsidRPr="004E149B">
        <w:rPr>
          <w:rFonts w:ascii="Museo Sans 300" w:eastAsia="Times New Roman" w:hAnsi="Museo Sans 300"/>
          <w:szCs w:val="18"/>
          <w:lang w:val="es-SV" w:eastAsia="es-ES"/>
        </w:rPr>
        <w:t xml:space="preserve">Cuando los Fondos de Titularización se constituyan con bienes inmuebles por construirse, se </w:t>
      </w:r>
      <w:r w:rsidRPr="004E149B">
        <w:rPr>
          <w:rFonts w:ascii="Museo Sans 300" w:eastAsia="Times New Roman" w:hAnsi="Museo Sans 300" w:cs="Arial"/>
          <w:lang w:val="es-SV" w:eastAsia="es-ES"/>
        </w:rPr>
        <w:t>reconocerán inicialmente al costo de la construcción de los bienes inmuebles. (3)</w:t>
      </w:r>
    </w:p>
    <w:p w14:paraId="208046F6" w14:textId="77777777" w:rsidR="00F37BFF" w:rsidRPr="004E149B" w:rsidRDefault="00F37BFF" w:rsidP="00F37BFF">
      <w:pPr>
        <w:widowControl/>
        <w:spacing w:after="120"/>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lastRenderedPageBreak/>
        <w:t>El costo de las construcciones incluye lo siguiente: (3)</w:t>
      </w:r>
    </w:p>
    <w:p w14:paraId="742F0B47" w14:textId="77777777" w:rsidR="00F37BFF" w:rsidRPr="004E149B" w:rsidRDefault="00F37BFF" w:rsidP="00AD1EC5">
      <w:pPr>
        <w:widowControl/>
        <w:numPr>
          <w:ilvl w:val="0"/>
          <w:numId w:val="40"/>
        </w:numPr>
        <w:autoSpaceDE w:val="0"/>
        <w:autoSpaceDN w:val="0"/>
        <w:adjustRightInd w:val="0"/>
        <w:ind w:left="1701" w:hanging="425"/>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El costo de los materiales directos; (3)</w:t>
      </w:r>
    </w:p>
    <w:p w14:paraId="4BD0A0AC" w14:textId="77777777" w:rsidR="00F37BFF" w:rsidRPr="004E149B" w:rsidRDefault="00F37BFF" w:rsidP="00AD1EC5">
      <w:pPr>
        <w:numPr>
          <w:ilvl w:val="0"/>
          <w:numId w:val="40"/>
        </w:numPr>
        <w:autoSpaceDE w:val="0"/>
        <w:autoSpaceDN w:val="0"/>
        <w:adjustRightInd w:val="0"/>
        <w:ind w:left="1701" w:hanging="425"/>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La mano de obra directa; y</w:t>
      </w:r>
      <w:r w:rsidR="00907B59" w:rsidRPr="004E149B">
        <w:rPr>
          <w:rFonts w:ascii="Museo Sans 300" w:eastAsia="Times New Roman" w:hAnsi="Museo Sans 300"/>
          <w:szCs w:val="18"/>
          <w:lang w:val="es-SV" w:eastAsia="es-ES"/>
        </w:rPr>
        <w:t xml:space="preserve"> (3)</w:t>
      </w:r>
    </w:p>
    <w:p w14:paraId="1DB0C652" w14:textId="77777777" w:rsidR="00F37BFF" w:rsidRPr="004E149B" w:rsidRDefault="00F37BFF" w:rsidP="00AD1EC5">
      <w:pPr>
        <w:numPr>
          <w:ilvl w:val="0"/>
          <w:numId w:val="40"/>
        </w:numPr>
        <w:autoSpaceDE w:val="0"/>
        <w:autoSpaceDN w:val="0"/>
        <w:adjustRightInd w:val="0"/>
        <w:ind w:left="1701" w:hanging="425"/>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Costos indirectos directamente atribuible</w:t>
      </w:r>
      <w:r w:rsidR="00370AC5" w:rsidRPr="004E149B">
        <w:rPr>
          <w:rFonts w:ascii="Museo Sans 300" w:eastAsia="Times New Roman" w:hAnsi="Museo Sans 300"/>
          <w:szCs w:val="18"/>
          <w:lang w:val="es-SV" w:eastAsia="es-ES"/>
        </w:rPr>
        <w:t>s</w:t>
      </w:r>
      <w:r w:rsidRPr="004E149B">
        <w:rPr>
          <w:rFonts w:ascii="Museo Sans 300" w:eastAsia="Times New Roman" w:hAnsi="Museo Sans 300"/>
          <w:szCs w:val="18"/>
          <w:lang w:val="es-SV" w:eastAsia="es-ES"/>
        </w:rPr>
        <w:t xml:space="preserve"> al proceso de hacer que el activo sea apto para trabajar para su uso previsto (por ejemplo, costos de financiamiento, costos de gestión y supervisión del contrato, seguros y depreciación de herramientas, equipo y activos por derecho de uso utilizados en el cumplimiento del contrato)</w:t>
      </w:r>
      <w:r w:rsidR="00907B59" w:rsidRPr="004E149B">
        <w:rPr>
          <w:rFonts w:ascii="Museo Sans 300" w:eastAsia="Times New Roman" w:hAnsi="Museo Sans 300"/>
          <w:szCs w:val="18"/>
          <w:lang w:val="es-SV" w:eastAsia="es-ES"/>
        </w:rPr>
        <w:t>. (3)</w:t>
      </w:r>
    </w:p>
    <w:p w14:paraId="21B4F77B" w14:textId="77777777" w:rsidR="00F37BFF" w:rsidRPr="004E149B" w:rsidRDefault="00F37BFF" w:rsidP="00F37BFF">
      <w:pPr>
        <w:spacing w:after="120"/>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El Fondo reconocerá como gastos, cuando incurra en los conceptos siguientes: (3)</w:t>
      </w:r>
    </w:p>
    <w:p w14:paraId="3686EC4C" w14:textId="77777777" w:rsidR="00F37BFF" w:rsidRPr="004E149B" w:rsidRDefault="00F37BFF" w:rsidP="00AD1EC5">
      <w:pPr>
        <w:widowControl/>
        <w:numPr>
          <w:ilvl w:val="0"/>
          <w:numId w:val="43"/>
        </w:numPr>
        <w:autoSpaceDE w:val="0"/>
        <w:autoSpaceDN w:val="0"/>
        <w:adjustRightInd w:val="0"/>
        <w:ind w:left="1701" w:hanging="283"/>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 xml:space="preserve">Costos generales y administrativos; a menos que dichos costos sean imputables de forma explícita al inmueble por construirse; </w:t>
      </w:r>
      <w:r w:rsidR="00907B59" w:rsidRPr="004E149B">
        <w:rPr>
          <w:rFonts w:ascii="Museo Sans 300" w:eastAsia="Times New Roman" w:hAnsi="Museo Sans 300"/>
          <w:szCs w:val="18"/>
          <w:lang w:val="es-SV" w:eastAsia="es-ES"/>
        </w:rPr>
        <w:t>(3)</w:t>
      </w:r>
    </w:p>
    <w:p w14:paraId="7123E571" w14:textId="77777777" w:rsidR="00F37BFF" w:rsidRPr="004E149B" w:rsidRDefault="00F37BFF" w:rsidP="00AD1EC5">
      <w:pPr>
        <w:widowControl/>
        <w:numPr>
          <w:ilvl w:val="0"/>
          <w:numId w:val="43"/>
        </w:numPr>
        <w:autoSpaceDE w:val="0"/>
        <w:autoSpaceDN w:val="0"/>
        <w:adjustRightInd w:val="0"/>
        <w:ind w:left="1701" w:hanging="283"/>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Costos de materiales desperdiciados; y (3)</w:t>
      </w:r>
    </w:p>
    <w:p w14:paraId="092604FC" w14:textId="77777777" w:rsidR="00F37BFF" w:rsidRPr="004E149B" w:rsidRDefault="00F37BFF" w:rsidP="00AD1EC5">
      <w:pPr>
        <w:widowControl/>
        <w:numPr>
          <w:ilvl w:val="0"/>
          <w:numId w:val="43"/>
        </w:numPr>
        <w:autoSpaceDE w:val="0"/>
        <w:autoSpaceDN w:val="0"/>
        <w:adjustRightInd w:val="0"/>
        <w:ind w:left="1701" w:hanging="283"/>
        <w:jc w:val="both"/>
        <w:rPr>
          <w:rFonts w:ascii="Museo Sans 300" w:eastAsia="Times New Roman" w:hAnsi="Museo Sans 300" w:cs="SwiftEF-Light"/>
          <w:szCs w:val="15"/>
          <w:lang w:val="es-SV" w:eastAsia="es-MX"/>
        </w:rPr>
      </w:pPr>
      <w:r w:rsidRPr="004E149B">
        <w:rPr>
          <w:rFonts w:ascii="Museo Sans 300" w:eastAsia="Times New Roman" w:hAnsi="Museo Sans 300"/>
          <w:szCs w:val="18"/>
          <w:lang w:val="es-SV" w:eastAsia="es-ES"/>
        </w:rPr>
        <w:t>Otros que no sean atribuibles directamente al costo de la construcción en proceso. (3)</w:t>
      </w:r>
    </w:p>
    <w:p w14:paraId="1299DE70" w14:textId="77777777" w:rsidR="00F37BFF" w:rsidRPr="004E149B" w:rsidRDefault="00F37BFF" w:rsidP="00FF240F">
      <w:pPr>
        <w:widowControl/>
        <w:jc w:val="both"/>
        <w:rPr>
          <w:rFonts w:ascii="Museo Sans 300" w:eastAsia="Times New Roman" w:hAnsi="Museo Sans 300" w:cs="Arial"/>
          <w:lang w:val="es-SV" w:eastAsia="es-ES"/>
        </w:rPr>
      </w:pPr>
    </w:p>
    <w:p w14:paraId="33F72C94" w14:textId="77777777" w:rsidR="00F37BFF" w:rsidRPr="004E149B" w:rsidRDefault="00F37BFF" w:rsidP="00E8730A">
      <w:pPr>
        <w:widowControl/>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Cuando un</w:t>
      </w:r>
      <w:r w:rsidRPr="004E149B">
        <w:rPr>
          <w:rFonts w:ascii="Museo Sans 300" w:eastAsia="Times New Roman" w:hAnsi="Museo Sans 300"/>
          <w:szCs w:val="18"/>
          <w:lang w:val="es-SV" w:eastAsia="es-ES"/>
        </w:rPr>
        <w:t xml:space="preserve"> Fondo de Titularización finalice la construcción de los inmuebles, estos deberán ser contabilizados a valor razonable en la cuenta “Bienes Inmuebles Terminados” y cualquier diferencia entre el valor razonable del inmueble a esa fecha y su importe en libros registrado en la cuenta “Bienes </w:t>
      </w:r>
      <w:r w:rsidRPr="004E149B">
        <w:rPr>
          <w:rFonts w:ascii="Museo Sans 300" w:eastAsia="Times New Roman" w:hAnsi="Museo Sans 300" w:cs="Arial"/>
          <w:lang w:val="es-SV" w:eastAsia="es-ES"/>
        </w:rPr>
        <w:t>Inmuebles por Construirse”, se reconocerá en el resultado del periodo. (3)</w:t>
      </w:r>
    </w:p>
    <w:p w14:paraId="2C7604F4" w14:textId="77777777" w:rsidR="00F37BFF" w:rsidRPr="004E149B" w:rsidRDefault="00F37BFF" w:rsidP="00E8730A">
      <w:pPr>
        <w:widowControl/>
        <w:jc w:val="both"/>
        <w:rPr>
          <w:rFonts w:ascii="Museo Sans 300" w:eastAsia="Times New Roman" w:hAnsi="Museo Sans 300" w:cs="Arial"/>
          <w:lang w:val="es-SV" w:eastAsia="es-ES"/>
        </w:rPr>
      </w:pPr>
    </w:p>
    <w:p w14:paraId="46A8E0A7" w14:textId="77777777" w:rsidR="00BD12B1" w:rsidRPr="004E149B" w:rsidRDefault="00F37BFF" w:rsidP="00E8730A">
      <w:pPr>
        <w:widowControl/>
        <w:jc w:val="both"/>
        <w:rPr>
          <w:rFonts w:ascii="Museo Sans 300" w:eastAsia="Arial Narrow" w:hAnsi="Museo Sans 300" w:cs="Arial Narrow"/>
          <w:spacing w:val="6"/>
          <w:szCs w:val="16"/>
          <w:lang w:val="es-SV" w:eastAsia="es-ES"/>
        </w:rPr>
      </w:pPr>
      <w:r w:rsidRPr="004E149B">
        <w:rPr>
          <w:rFonts w:ascii="Museo Sans 300" w:eastAsia="Times New Roman" w:hAnsi="Museo Sans 300" w:cs="Arial"/>
          <w:lang w:val="es-SV" w:eastAsia="es-ES"/>
        </w:rPr>
        <w:t>El valor</w:t>
      </w:r>
      <w:r w:rsidRPr="004E149B">
        <w:rPr>
          <w:rFonts w:ascii="Museo Sans 300" w:eastAsia="Times New Roman" w:hAnsi="Museo Sans 300" w:cs="LucidaSansUnicode"/>
          <w:szCs w:val="18"/>
          <w:lang w:val="es-SV" w:eastAsia="es-MX"/>
        </w:rPr>
        <w:t xml:space="preserve"> razonable del inmueble será establecido con base en el valúo de un perito inscrito en la Superintendencia del Sistema Financiero o en otras entidades cuyo registro reconozca ésta, </w:t>
      </w:r>
      <w:proofErr w:type="gramStart"/>
      <w:r w:rsidRPr="004E149B">
        <w:rPr>
          <w:rFonts w:ascii="Museo Sans 300" w:eastAsia="Times New Roman" w:hAnsi="Museo Sans 300" w:cs="LucidaSansUnicode"/>
          <w:szCs w:val="18"/>
          <w:lang w:val="es-SV" w:eastAsia="es-MX"/>
        </w:rPr>
        <w:t>de acuerdo a</w:t>
      </w:r>
      <w:proofErr w:type="gramEnd"/>
      <w:r w:rsidRPr="004E149B">
        <w:rPr>
          <w:rFonts w:ascii="Museo Sans 300" w:eastAsia="Times New Roman" w:hAnsi="Museo Sans 300" w:cs="LucidaSansUnicode"/>
          <w:szCs w:val="18"/>
          <w:lang w:val="es-SV" w:eastAsia="es-MX"/>
        </w:rPr>
        <w:t xml:space="preserve"> lo establecido en las “Normas Técnicas para los Fondos de Titularización de Inmuebles” (NDMC-20)</w:t>
      </w:r>
      <w:r w:rsidR="001D69FC" w:rsidRPr="004E149B">
        <w:rPr>
          <w:rFonts w:ascii="Museo Sans 300" w:eastAsia="Times New Roman" w:hAnsi="Museo Sans 300" w:cs="LucidaSansUnicode"/>
          <w:szCs w:val="18"/>
          <w:lang w:val="es-SV" w:eastAsia="es-MX"/>
        </w:rPr>
        <w:t>,</w:t>
      </w:r>
      <w:r w:rsidRPr="004E149B">
        <w:rPr>
          <w:rFonts w:ascii="Museo Sans 300" w:eastAsia="Times New Roman" w:hAnsi="Museo Sans 300" w:cs="LucidaSansUnicode"/>
          <w:szCs w:val="18"/>
          <w:lang w:val="es-SV" w:eastAsia="es-MX"/>
        </w:rPr>
        <w:t xml:space="preserve"> aprobadas por el Banco Central de Reserva</w:t>
      </w:r>
      <w:r w:rsidR="00D97B0B" w:rsidRPr="004E149B">
        <w:rPr>
          <w:rFonts w:ascii="Museo Sans 300" w:eastAsia="Times New Roman" w:hAnsi="Museo Sans 300" w:cs="LucidaSansUnicode"/>
          <w:szCs w:val="18"/>
          <w:lang w:val="es-SV" w:eastAsia="es-MX"/>
        </w:rPr>
        <w:t xml:space="preserve"> por medio de su Comité de Normas</w:t>
      </w:r>
      <w:r w:rsidRPr="004E149B">
        <w:rPr>
          <w:rFonts w:ascii="Museo Sans 300" w:eastAsia="Times New Roman" w:hAnsi="Museo Sans 300" w:cs="LucidaSansUnicode"/>
          <w:szCs w:val="18"/>
          <w:lang w:val="es-SV" w:eastAsia="es-MX"/>
        </w:rPr>
        <w:t xml:space="preserve">. </w:t>
      </w:r>
      <w:r w:rsidRPr="004E149B">
        <w:rPr>
          <w:rFonts w:ascii="Museo Sans 300" w:eastAsia="Arial Narrow" w:hAnsi="Museo Sans 300" w:cs="Arial Narrow"/>
          <w:spacing w:val="6"/>
          <w:szCs w:val="16"/>
          <w:lang w:val="es-SV" w:eastAsia="es-ES"/>
        </w:rPr>
        <w:t>(3)</w:t>
      </w:r>
    </w:p>
    <w:p w14:paraId="57BF429B" w14:textId="77777777" w:rsidR="00C56B82" w:rsidRPr="004E149B" w:rsidRDefault="00C56B82" w:rsidP="00E8730A">
      <w:pPr>
        <w:widowControl/>
        <w:jc w:val="both"/>
        <w:rPr>
          <w:rFonts w:ascii="Museo Sans 300" w:eastAsia="Times New Roman" w:hAnsi="Museo Sans 300"/>
          <w:szCs w:val="12"/>
          <w:lang w:val="es-SV" w:eastAsia="es-ES"/>
        </w:rPr>
      </w:pPr>
    </w:p>
    <w:p w14:paraId="5F6B0947" w14:textId="77777777" w:rsidR="00F37BFF" w:rsidRPr="004E149B" w:rsidRDefault="00F37BFF" w:rsidP="00E8730A">
      <w:pPr>
        <w:widowControl/>
        <w:autoSpaceDE w:val="0"/>
        <w:autoSpaceDN w:val="0"/>
        <w:adjustRightInd w:val="0"/>
        <w:ind w:left="1417" w:hanging="425"/>
        <w:jc w:val="both"/>
        <w:rPr>
          <w:rFonts w:ascii="Museo Sans 300" w:eastAsia="Times New Roman" w:hAnsi="Museo Sans 300" w:cs="LucidaSansUnicode"/>
          <w:b/>
          <w:szCs w:val="18"/>
          <w:lang w:val="es-SV" w:eastAsia="es-MX"/>
        </w:rPr>
      </w:pPr>
      <w:r w:rsidRPr="004E149B">
        <w:rPr>
          <w:rFonts w:ascii="Museo Sans 300" w:eastAsia="Times New Roman" w:hAnsi="Museo Sans 300" w:cs="LucidaSansUnicode"/>
          <w:b/>
          <w:szCs w:val="18"/>
          <w:lang w:val="es-SV" w:eastAsia="es-MX"/>
        </w:rPr>
        <w:t>2.2 Presentación (3)</w:t>
      </w:r>
    </w:p>
    <w:p w14:paraId="284FC1E2" w14:textId="77777777" w:rsidR="00F37BFF" w:rsidRPr="004E149B" w:rsidRDefault="00F37BFF" w:rsidP="00E8730A">
      <w:pPr>
        <w:widowControl/>
        <w:jc w:val="both"/>
        <w:rPr>
          <w:rFonts w:ascii="Museo Sans 300" w:eastAsia="Arial Narrow" w:hAnsi="Museo Sans 300" w:cs="Arial Narrow"/>
          <w:spacing w:val="6"/>
          <w:szCs w:val="16"/>
          <w:lang w:val="es-SV" w:eastAsia="es-ES"/>
        </w:rPr>
      </w:pPr>
      <w:r w:rsidRPr="004E149B">
        <w:rPr>
          <w:rFonts w:ascii="Museo Sans 300" w:eastAsia="Times New Roman" w:hAnsi="Museo Sans 300"/>
          <w:szCs w:val="18"/>
          <w:lang w:val="es-SV" w:eastAsia="es-ES"/>
        </w:rPr>
        <w:t xml:space="preserve">El Fondo presentará los inmuebles por construirse en Activos Inmuebles Titularizados ya sea en activo corriente o no corriente según corresponda, y revelará información que permita a los usuarios de los estados financieros evaluar los efectos financieros pertinentes. </w:t>
      </w:r>
      <w:r w:rsidRPr="004E149B">
        <w:rPr>
          <w:rFonts w:ascii="Museo Sans 300" w:eastAsia="Arial Narrow" w:hAnsi="Museo Sans 300" w:cs="Arial Narrow"/>
          <w:spacing w:val="6"/>
          <w:szCs w:val="16"/>
          <w:lang w:val="es-SV" w:eastAsia="es-ES"/>
        </w:rPr>
        <w:t>(3)</w:t>
      </w:r>
    </w:p>
    <w:p w14:paraId="16CDD3D2" w14:textId="77777777" w:rsidR="006C2F1F" w:rsidRPr="004E149B" w:rsidRDefault="006C2F1F" w:rsidP="00E8730A">
      <w:pPr>
        <w:widowControl/>
        <w:jc w:val="both"/>
        <w:rPr>
          <w:rFonts w:ascii="Museo Sans 300" w:eastAsia="Times New Roman" w:hAnsi="Museo Sans 300"/>
          <w:szCs w:val="12"/>
          <w:lang w:val="es-SV" w:eastAsia="es-ES"/>
        </w:rPr>
      </w:pPr>
    </w:p>
    <w:p w14:paraId="7143D529" w14:textId="77777777" w:rsidR="00F37BFF" w:rsidRPr="004E149B" w:rsidRDefault="00F37BFF" w:rsidP="00E77480">
      <w:pPr>
        <w:keepNext/>
        <w:widowControl/>
        <w:numPr>
          <w:ilvl w:val="0"/>
          <w:numId w:val="44"/>
        </w:numPr>
        <w:ind w:left="993" w:hanging="284"/>
        <w:jc w:val="both"/>
        <w:outlineLvl w:val="1"/>
        <w:rPr>
          <w:rFonts w:ascii="Museo Sans 300" w:hAnsi="Museo Sans 300"/>
          <w:b/>
          <w:szCs w:val="18"/>
          <w:lang w:val="es-SV" w:eastAsia="es-ES"/>
        </w:rPr>
      </w:pPr>
      <w:bookmarkStart w:id="104" w:name="_Toc85812321"/>
      <w:r w:rsidRPr="004E149B">
        <w:rPr>
          <w:rFonts w:ascii="Museo Sans 300" w:eastAsia="Times New Roman" w:hAnsi="Museo Sans 300"/>
          <w:b/>
          <w:szCs w:val="18"/>
          <w:lang w:val="es-SV" w:eastAsia="es-ES"/>
        </w:rPr>
        <w:t>CRITERIOS PARA CONTABILIZACIÓN DE BIENES INMUEBLES TERMINADOS (3)</w:t>
      </w:r>
      <w:bookmarkEnd w:id="104"/>
    </w:p>
    <w:p w14:paraId="525576BC" w14:textId="77777777" w:rsidR="00F37BFF" w:rsidRPr="004E149B" w:rsidRDefault="00F37BFF" w:rsidP="00E8730A">
      <w:pPr>
        <w:widowControl/>
        <w:jc w:val="both"/>
        <w:rPr>
          <w:rFonts w:ascii="Museo Sans 300" w:eastAsia="Times New Roman" w:hAnsi="Museo Sans 300"/>
          <w:sz w:val="32"/>
          <w:szCs w:val="18"/>
          <w:lang w:val="es-SV" w:eastAsia="es-ES"/>
        </w:rPr>
      </w:pPr>
      <w:r w:rsidRPr="004E149B">
        <w:rPr>
          <w:rFonts w:ascii="Museo Sans 300" w:eastAsia="Times New Roman" w:hAnsi="Museo Sans 300" w:cs="LucidaSansUnicode"/>
          <w:szCs w:val="18"/>
          <w:lang w:val="es-SV" w:eastAsia="es-MX"/>
        </w:rPr>
        <w:t>Los Bienes Inmuebles terminados corresponden a los bienes reclasificados de la cuenta “Bienes Inmuebles por Construirse</w:t>
      </w:r>
      <w:r w:rsidR="00002251" w:rsidRPr="004E149B">
        <w:rPr>
          <w:rFonts w:ascii="Museo Sans 300" w:eastAsia="Times New Roman" w:hAnsi="Museo Sans 300" w:cs="LucidaSansUnicode"/>
          <w:szCs w:val="18"/>
          <w:lang w:val="es-SV" w:eastAsia="es-MX"/>
        </w:rPr>
        <w:t>”</w:t>
      </w:r>
      <w:r w:rsidRPr="004E149B">
        <w:rPr>
          <w:rFonts w:ascii="Museo Sans 300" w:eastAsia="Times New Roman" w:hAnsi="Museo Sans 300" w:cs="LucidaSansUnicode"/>
          <w:szCs w:val="18"/>
          <w:lang w:val="es-SV" w:eastAsia="es-MX"/>
        </w:rPr>
        <w:t xml:space="preserve">. </w:t>
      </w:r>
      <w:r w:rsidRPr="004E149B">
        <w:rPr>
          <w:rFonts w:ascii="Museo Sans 300" w:eastAsia="Arial Narrow" w:hAnsi="Museo Sans 300" w:cs="Arial Narrow"/>
          <w:spacing w:val="6"/>
          <w:szCs w:val="16"/>
          <w:lang w:val="es-SV" w:eastAsia="es-ES"/>
        </w:rPr>
        <w:t>(3)</w:t>
      </w:r>
    </w:p>
    <w:p w14:paraId="33B8F96B" w14:textId="77777777" w:rsidR="00F37BFF" w:rsidRPr="004E149B" w:rsidRDefault="00F37BFF" w:rsidP="00E8730A">
      <w:pPr>
        <w:widowControl/>
        <w:autoSpaceDE w:val="0"/>
        <w:autoSpaceDN w:val="0"/>
        <w:adjustRightInd w:val="0"/>
        <w:jc w:val="both"/>
        <w:rPr>
          <w:rFonts w:ascii="Museo Sans 300" w:eastAsia="Times New Roman" w:hAnsi="Museo Sans 300" w:cs="LucidaSansUnicode"/>
          <w:szCs w:val="18"/>
          <w:lang w:val="es-SV" w:eastAsia="es-MX"/>
        </w:rPr>
      </w:pPr>
    </w:p>
    <w:p w14:paraId="5A453FA8" w14:textId="77777777" w:rsidR="00F37BFF" w:rsidRPr="004E149B" w:rsidRDefault="00F37BFF" w:rsidP="00E8730A">
      <w:pPr>
        <w:widowControl/>
        <w:jc w:val="both"/>
        <w:rPr>
          <w:rFonts w:ascii="Museo Sans 300" w:eastAsia="Times New Roman" w:hAnsi="Museo Sans 300"/>
          <w:sz w:val="32"/>
          <w:szCs w:val="18"/>
          <w:lang w:val="es-SV" w:eastAsia="es-ES"/>
        </w:rPr>
      </w:pPr>
      <w:r w:rsidRPr="004E149B">
        <w:rPr>
          <w:rFonts w:ascii="Museo Sans 300" w:eastAsia="Times New Roman" w:hAnsi="Museo Sans 300" w:cs="LucidaSansUnicode"/>
          <w:szCs w:val="18"/>
          <w:lang w:val="es-SV" w:eastAsia="es-MX"/>
        </w:rPr>
        <w:t xml:space="preserve">Los Bienes Inmuebles Terminados que el Fondo de Titularización tenga como propósito desapropiarlos, se clasificarán como Activos Corrientes. </w:t>
      </w:r>
      <w:r w:rsidRPr="004E149B">
        <w:rPr>
          <w:rFonts w:ascii="Museo Sans 300" w:eastAsia="Arial Narrow" w:hAnsi="Museo Sans 300" w:cs="Arial Narrow"/>
          <w:spacing w:val="6"/>
          <w:szCs w:val="16"/>
          <w:lang w:val="es-SV" w:eastAsia="es-ES"/>
        </w:rPr>
        <w:t>(3)</w:t>
      </w:r>
    </w:p>
    <w:p w14:paraId="2DA7FC4E" w14:textId="77777777" w:rsidR="00F37BFF" w:rsidRPr="004E149B" w:rsidRDefault="00F37BFF" w:rsidP="00E8730A">
      <w:pPr>
        <w:widowControl/>
        <w:autoSpaceDE w:val="0"/>
        <w:autoSpaceDN w:val="0"/>
        <w:adjustRightInd w:val="0"/>
        <w:jc w:val="both"/>
        <w:rPr>
          <w:rFonts w:ascii="Museo Sans 300" w:eastAsia="Times New Roman" w:hAnsi="Museo Sans 300" w:cs="LucidaSansUnicode"/>
          <w:strike/>
          <w:szCs w:val="18"/>
          <w:lang w:val="es-SV" w:eastAsia="es-MX"/>
        </w:rPr>
      </w:pPr>
    </w:p>
    <w:p w14:paraId="208701DF" w14:textId="77777777" w:rsidR="00F37BFF" w:rsidRPr="004E149B" w:rsidRDefault="00F37BFF" w:rsidP="00E8730A">
      <w:pPr>
        <w:jc w:val="both"/>
        <w:rPr>
          <w:rFonts w:ascii="Museo Sans 300" w:eastAsia="Arial Narrow" w:hAnsi="Museo Sans 300" w:cs="Arial Narrow"/>
          <w:spacing w:val="6"/>
          <w:szCs w:val="16"/>
          <w:lang w:val="es-SV" w:eastAsia="es-ES"/>
        </w:rPr>
      </w:pPr>
      <w:r w:rsidRPr="004E149B">
        <w:rPr>
          <w:rFonts w:ascii="Museo Sans 300" w:eastAsia="Times New Roman" w:hAnsi="Museo Sans 300" w:cs="LucidaSansUnicode"/>
          <w:szCs w:val="18"/>
          <w:lang w:val="es-SV" w:eastAsia="es-MX"/>
        </w:rPr>
        <w:t xml:space="preserve">Los Bienes Inmuebles Terminados clasificados en los Activos No Corrientes, serán aquellos destinados para generar rentas o plusvalías. </w:t>
      </w:r>
      <w:r w:rsidRPr="004E149B">
        <w:rPr>
          <w:rFonts w:ascii="Museo Sans 300" w:eastAsia="Arial Narrow" w:hAnsi="Museo Sans 300" w:cs="Arial Narrow"/>
          <w:spacing w:val="6"/>
          <w:szCs w:val="16"/>
          <w:lang w:val="es-SV" w:eastAsia="es-ES"/>
        </w:rPr>
        <w:t>(3)</w:t>
      </w:r>
    </w:p>
    <w:p w14:paraId="765F9110" w14:textId="77777777" w:rsidR="00F37BFF" w:rsidRPr="004E149B" w:rsidRDefault="00F37BFF" w:rsidP="00E8730A">
      <w:pPr>
        <w:jc w:val="both"/>
        <w:rPr>
          <w:rFonts w:ascii="Museo Sans 300" w:eastAsia="Times New Roman" w:hAnsi="Museo Sans 300"/>
          <w:sz w:val="32"/>
          <w:szCs w:val="18"/>
          <w:lang w:val="es-SV" w:eastAsia="es-ES"/>
        </w:rPr>
      </w:pPr>
      <w:r w:rsidRPr="004E149B">
        <w:rPr>
          <w:rFonts w:ascii="Museo Sans 300" w:eastAsia="Times New Roman" w:hAnsi="Museo Sans 300"/>
          <w:szCs w:val="18"/>
          <w:lang w:val="es-SV" w:eastAsia="es-ES"/>
        </w:rPr>
        <w:lastRenderedPageBreak/>
        <w:t xml:space="preserve">Los desembolsos que se realicen en concepto de mejoras en los inmuebles terminados clasificados en los Activos No Corrientes, se capitalizarán sólo cuando es probable que los beneficios económicos futuros relacionados con el desembolso fluyan al Fondo. Las reparaciones y mantenimiento continuos se registran como gastos y se reconocerán en el Estado de Determinación de Excedentes del Fondo cuando se incurran. </w:t>
      </w:r>
      <w:r w:rsidRPr="004E149B">
        <w:rPr>
          <w:rFonts w:ascii="Museo Sans 300" w:eastAsia="Arial Narrow" w:hAnsi="Museo Sans 300" w:cs="Arial Narrow"/>
          <w:spacing w:val="6"/>
          <w:szCs w:val="16"/>
          <w:lang w:val="es-SV" w:eastAsia="es-ES"/>
        </w:rPr>
        <w:t>(3)</w:t>
      </w:r>
    </w:p>
    <w:p w14:paraId="4B4D16D6" w14:textId="77777777" w:rsidR="001D69FC" w:rsidRPr="004E149B" w:rsidRDefault="001D69FC" w:rsidP="00393B9F">
      <w:pPr>
        <w:autoSpaceDE w:val="0"/>
        <w:autoSpaceDN w:val="0"/>
        <w:adjustRightInd w:val="0"/>
        <w:jc w:val="both"/>
        <w:rPr>
          <w:rFonts w:ascii="Museo Sans 300" w:eastAsia="Times New Roman" w:hAnsi="Museo Sans 300" w:cs="LucidaSansUnicode"/>
          <w:szCs w:val="18"/>
          <w:lang w:val="es-SV" w:eastAsia="es-MX"/>
        </w:rPr>
      </w:pPr>
    </w:p>
    <w:p w14:paraId="6771EBAD" w14:textId="77777777" w:rsidR="00F37BFF" w:rsidRPr="004E149B" w:rsidRDefault="00F37BFF" w:rsidP="00393B9F">
      <w:pPr>
        <w:autoSpaceDE w:val="0"/>
        <w:autoSpaceDN w:val="0"/>
        <w:adjustRightInd w:val="0"/>
        <w:ind w:left="1417" w:hanging="425"/>
        <w:jc w:val="both"/>
        <w:rPr>
          <w:rFonts w:ascii="Museo Sans 300" w:eastAsia="Times New Roman" w:hAnsi="Museo Sans 300" w:cs="LucidaSansUnicode"/>
          <w:b/>
          <w:szCs w:val="18"/>
          <w:lang w:val="es-SV" w:eastAsia="es-MX"/>
        </w:rPr>
      </w:pPr>
      <w:r w:rsidRPr="004E149B">
        <w:rPr>
          <w:rFonts w:ascii="Museo Sans 300" w:eastAsia="Times New Roman" w:hAnsi="Museo Sans 300" w:cs="LucidaSansUnicode"/>
          <w:b/>
          <w:szCs w:val="18"/>
          <w:lang w:val="es-SV" w:eastAsia="es-MX"/>
        </w:rPr>
        <w:t>3.1 Medición posterior (3)</w:t>
      </w:r>
    </w:p>
    <w:p w14:paraId="186B472F" w14:textId="77777777" w:rsidR="00F37BFF" w:rsidRPr="004E149B" w:rsidRDefault="00F37BFF" w:rsidP="00393B9F">
      <w:pPr>
        <w:jc w:val="both"/>
        <w:rPr>
          <w:rFonts w:ascii="Museo Sans 300" w:eastAsia="Times New Roman" w:hAnsi="Museo Sans 300"/>
          <w:sz w:val="32"/>
          <w:szCs w:val="18"/>
          <w:lang w:val="es-SV" w:eastAsia="es-ES"/>
        </w:rPr>
      </w:pPr>
      <w:r w:rsidRPr="004E149B">
        <w:rPr>
          <w:rFonts w:ascii="Museo Sans 300" w:eastAsia="Times New Roman" w:hAnsi="Museo Sans 300"/>
          <w:szCs w:val="18"/>
          <w:lang w:val="es-SV" w:eastAsia="es-ES"/>
        </w:rPr>
        <w:t xml:space="preserve">La medición posterior de todos los inmuebles terminados que sean propiedad del Fondo de Titularización se medirá a valor razonable, hasta que se desapropie de los mismos. </w:t>
      </w:r>
      <w:r w:rsidRPr="004E149B">
        <w:rPr>
          <w:rFonts w:ascii="Museo Sans 300" w:eastAsia="Arial Narrow" w:hAnsi="Museo Sans 300" w:cs="Arial Narrow"/>
          <w:spacing w:val="6"/>
          <w:szCs w:val="16"/>
          <w:lang w:val="es-SV" w:eastAsia="es-ES"/>
        </w:rPr>
        <w:t>(3)</w:t>
      </w:r>
    </w:p>
    <w:p w14:paraId="669688CC" w14:textId="77777777" w:rsidR="00F37BFF" w:rsidRPr="004E149B" w:rsidRDefault="00F37BFF" w:rsidP="00E77480">
      <w:pPr>
        <w:widowControl/>
        <w:autoSpaceDE w:val="0"/>
        <w:autoSpaceDN w:val="0"/>
        <w:adjustRightInd w:val="0"/>
        <w:jc w:val="both"/>
        <w:rPr>
          <w:rFonts w:ascii="Museo Sans 300" w:eastAsia="Times New Roman" w:hAnsi="Museo Sans 300" w:cs="LucidaSansUnicode"/>
          <w:strike/>
          <w:szCs w:val="18"/>
          <w:lang w:val="es-SV" w:eastAsia="es-MX"/>
        </w:rPr>
      </w:pPr>
    </w:p>
    <w:p w14:paraId="380AF930" w14:textId="77777777" w:rsidR="00F37BFF" w:rsidRPr="004E149B" w:rsidRDefault="00F37BFF" w:rsidP="00E77480">
      <w:pPr>
        <w:jc w:val="both"/>
        <w:rPr>
          <w:rFonts w:ascii="Museo Sans 300" w:eastAsia="Times New Roman" w:hAnsi="Museo Sans 300"/>
          <w:sz w:val="32"/>
          <w:szCs w:val="18"/>
          <w:lang w:val="es-SV" w:eastAsia="es-ES"/>
        </w:rPr>
      </w:pPr>
      <w:r w:rsidRPr="004E149B">
        <w:rPr>
          <w:rFonts w:ascii="Museo Sans 300" w:eastAsia="Times New Roman" w:hAnsi="Museo Sans 300" w:cs="LucidaSansUnicode"/>
          <w:szCs w:val="18"/>
          <w:lang w:val="es-SV" w:eastAsia="es-MX"/>
        </w:rPr>
        <w:t>El valor razonable del inmueble será establecido con base en el valúo de un perito inscrito en la Superintendencia del Sistema Financiero o en otras entidades cuyo registro reconozca ésta, considerando para ello el proceso y plazo establecido en las “Normas Técnicas para los Fondos de Titularización de Inmuebles” (NDMC-20)</w:t>
      </w:r>
      <w:r w:rsidR="001D69FC" w:rsidRPr="004E149B">
        <w:rPr>
          <w:rFonts w:ascii="Museo Sans 300" w:eastAsia="Times New Roman" w:hAnsi="Museo Sans 300" w:cs="LucidaSansUnicode"/>
          <w:szCs w:val="18"/>
          <w:lang w:val="es-SV" w:eastAsia="es-MX"/>
        </w:rPr>
        <w:t>,</w:t>
      </w:r>
      <w:r w:rsidRPr="004E149B">
        <w:rPr>
          <w:rFonts w:ascii="Museo Sans 300" w:eastAsia="Times New Roman" w:hAnsi="Museo Sans 300" w:cs="LucidaSansUnicode"/>
          <w:szCs w:val="18"/>
          <w:lang w:val="es-SV" w:eastAsia="es-MX"/>
        </w:rPr>
        <w:t xml:space="preserve"> aprobadas por el Banco Central de Reserva</w:t>
      </w:r>
      <w:r w:rsidR="00D01F39" w:rsidRPr="004E149B">
        <w:rPr>
          <w:rFonts w:ascii="Museo Sans 300" w:eastAsia="Times New Roman" w:hAnsi="Museo Sans 300" w:cs="LucidaSansUnicode"/>
          <w:szCs w:val="18"/>
          <w:lang w:val="es-SV" w:eastAsia="es-MX"/>
        </w:rPr>
        <w:t xml:space="preserve"> por medio de su Comité de Normas</w:t>
      </w:r>
      <w:r w:rsidRPr="004E149B">
        <w:rPr>
          <w:rFonts w:ascii="Museo Sans 300" w:eastAsia="Times New Roman" w:hAnsi="Museo Sans 300" w:cs="LucidaSansUnicode"/>
          <w:szCs w:val="18"/>
          <w:lang w:val="es-SV" w:eastAsia="es-MX"/>
        </w:rPr>
        <w:t xml:space="preserve">. </w:t>
      </w:r>
      <w:r w:rsidRPr="004E149B">
        <w:rPr>
          <w:rFonts w:ascii="Museo Sans 300" w:eastAsia="Arial Narrow" w:hAnsi="Museo Sans 300" w:cs="Arial Narrow"/>
          <w:spacing w:val="6"/>
          <w:szCs w:val="16"/>
          <w:lang w:val="es-SV" w:eastAsia="es-ES"/>
        </w:rPr>
        <w:t>(3)</w:t>
      </w:r>
    </w:p>
    <w:p w14:paraId="180682AD" w14:textId="77777777" w:rsidR="00BD12B1" w:rsidRPr="004E149B" w:rsidRDefault="00BD12B1" w:rsidP="00E77480">
      <w:pPr>
        <w:widowControl/>
        <w:autoSpaceDE w:val="0"/>
        <w:autoSpaceDN w:val="0"/>
        <w:adjustRightInd w:val="0"/>
        <w:jc w:val="both"/>
        <w:rPr>
          <w:rFonts w:ascii="Museo Sans 300" w:eastAsia="Times New Roman" w:hAnsi="Museo Sans 300" w:cs="LucidaSansUnicode"/>
          <w:b/>
          <w:szCs w:val="18"/>
          <w:lang w:val="es-SV" w:eastAsia="es-MX"/>
        </w:rPr>
      </w:pPr>
    </w:p>
    <w:p w14:paraId="4CCFF153" w14:textId="77777777" w:rsidR="00F37BFF" w:rsidRPr="004E149B" w:rsidRDefault="00F37BFF" w:rsidP="00C56B82">
      <w:pPr>
        <w:autoSpaceDE w:val="0"/>
        <w:autoSpaceDN w:val="0"/>
        <w:adjustRightInd w:val="0"/>
        <w:ind w:left="1417" w:hanging="425"/>
        <w:jc w:val="both"/>
        <w:rPr>
          <w:rFonts w:ascii="Museo Sans 300" w:eastAsia="Times New Roman" w:hAnsi="Museo Sans 300" w:cs="LucidaSansUnicode"/>
          <w:b/>
          <w:szCs w:val="18"/>
          <w:lang w:val="es-SV" w:eastAsia="es-MX"/>
        </w:rPr>
      </w:pPr>
      <w:r w:rsidRPr="004E149B">
        <w:rPr>
          <w:rFonts w:ascii="Museo Sans 300" w:eastAsia="Times New Roman" w:hAnsi="Museo Sans 300" w:cs="LucidaSansUnicode"/>
          <w:b/>
          <w:szCs w:val="18"/>
          <w:lang w:val="es-SV" w:eastAsia="es-MX"/>
        </w:rPr>
        <w:t>3.2 Presentación (3)</w:t>
      </w:r>
    </w:p>
    <w:p w14:paraId="6069EC1F" w14:textId="77777777" w:rsidR="00F37BFF" w:rsidRPr="004E149B" w:rsidRDefault="00F37BFF" w:rsidP="00C56B82">
      <w:pPr>
        <w:jc w:val="both"/>
        <w:rPr>
          <w:rFonts w:ascii="Museo Sans 300" w:eastAsia="Times New Roman" w:hAnsi="Museo Sans 300"/>
          <w:sz w:val="32"/>
          <w:szCs w:val="18"/>
          <w:lang w:val="es-SV" w:eastAsia="es-ES"/>
        </w:rPr>
      </w:pPr>
      <w:r w:rsidRPr="004E149B">
        <w:rPr>
          <w:rFonts w:ascii="Museo Sans 300" w:eastAsia="Times New Roman" w:hAnsi="Museo Sans 300"/>
          <w:szCs w:val="18"/>
          <w:lang w:val="es-SV" w:eastAsia="es-ES"/>
        </w:rPr>
        <w:t xml:space="preserve">El Fondo presentará los inmuebles terminados en Activos Inmuebles Titularizados ya sea en activo corriente o no corriente según corresponda, y revelará información que permita a los usuarios de los estados financieros evaluar los efectos financieros pertinentes. </w:t>
      </w:r>
      <w:r w:rsidRPr="004E149B">
        <w:rPr>
          <w:rFonts w:ascii="Museo Sans 300" w:eastAsia="Arial Narrow" w:hAnsi="Museo Sans 300" w:cs="Arial Narrow"/>
          <w:spacing w:val="6"/>
          <w:szCs w:val="16"/>
          <w:lang w:val="es-SV" w:eastAsia="es-ES"/>
        </w:rPr>
        <w:t>(3)</w:t>
      </w:r>
    </w:p>
    <w:p w14:paraId="5A943B79" w14:textId="77777777" w:rsidR="00F37BFF" w:rsidRPr="004E149B" w:rsidRDefault="00F37BFF" w:rsidP="00E77480">
      <w:pPr>
        <w:widowControl/>
        <w:autoSpaceDE w:val="0"/>
        <w:autoSpaceDN w:val="0"/>
        <w:adjustRightInd w:val="0"/>
        <w:jc w:val="both"/>
        <w:rPr>
          <w:rFonts w:ascii="Museo Sans 300" w:eastAsia="Times New Roman" w:hAnsi="Museo Sans 300" w:cs="LucidaSansUnicode"/>
          <w:strike/>
          <w:szCs w:val="18"/>
          <w:lang w:val="es-SV" w:eastAsia="es-MX"/>
        </w:rPr>
      </w:pPr>
    </w:p>
    <w:p w14:paraId="03BA8579" w14:textId="77777777" w:rsidR="00F37BFF" w:rsidRPr="004E149B" w:rsidRDefault="00F37BFF" w:rsidP="00C56B82">
      <w:pPr>
        <w:keepNext/>
        <w:widowControl/>
        <w:numPr>
          <w:ilvl w:val="0"/>
          <w:numId w:val="44"/>
        </w:numPr>
        <w:ind w:left="993" w:hanging="284"/>
        <w:jc w:val="both"/>
        <w:outlineLvl w:val="1"/>
        <w:rPr>
          <w:rFonts w:ascii="Museo Sans 300" w:eastAsia="Times New Roman" w:hAnsi="Museo Sans 300"/>
          <w:b/>
          <w:szCs w:val="18"/>
          <w:lang w:val="es-SV" w:eastAsia="es-ES"/>
        </w:rPr>
      </w:pPr>
      <w:bookmarkStart w:id="105" w:name="_Toc85812322"/>
      <w:r w:rsidRPr="004E149B">
        <w:rPr>
          <w:rFonts w:ascii="Museo Sans 300" w:eastAsia="Times New Roman" w:hAnsi="Museo Sans 300"/>
          <w:b/>
          <w:szCs w:val="18"/>
          <w:lang w:val="es-SV" w:eastAsia="es-ES"/>
        </w:rPr>
        <w:t>CRITERIOS PARA CONTABILIZACIÓN DE ARRENDAMIENTOS (3)</w:t>
      </w:r>
      <w:bookmarkEnd w:id="105"/>
      <w:r w:rsidRPr="004E149B">
        <w:rPr>
          <w:rFonts w:ascii="Museo Sans 300" w:eastAsia="Times New Roman" w:hAnsi="Museo Sans 300"/>
          <w:b/>
          <w:szCs w:val="18"/>
          <w:lang w:val="es-SV" w:eastAsia="es-ES"/>
        </w:rPr>
        <w:t xml:space="preserve"> </w:t>
      </w:r>
    </w:p>
    <w:p w14:paraId="259F37BE" w14:textId="77777777" w:rsidR="00F37BFF" w:rsidRPr="004E149B" w:rsidRDefault="00F37BFF" w:rsidP="00F37BFF">
      <w:pPr>
        <w:widowControl/>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Un arrendamiento operativo es aquel que no transfiere sustancialmente todos los riesgos y beneficios asociados con la propiedad de un activo. (3)</w:t>
      </w:r>
    </w:p>
    <w:p w14:paraId="682A441F" w14:textId="77777777" w:rsidR="00F37BFF" w:rsidRPr="004E149B" w:rsidRDefault="00F37BFF" w:rsidP="00F37BFF">
      <w:pPr>
        <w:widowControl/>
        <w:tabs>
          <w:tab w:val="left" w:pos="2379"/>
          <w:tab w:val="center" w:pos="4252"/>
        </w:tabs>
        <w:jc w:val="both"/>
        <w:rPr>
          <w:rFonts w:ascii="Museo Sans 300" w:eastAsia="Times New Roman" w:hAnsi="Museo Sans 300"/>
          <w:szCs w:val="18"/>
          <w:lang w:val="es-SV" w:eastAsia="es-ES"/>
        </w:rPr>
      </w:pPr>
    </w:p>
    <w:p w14:paraId="388439C5" w14:textId="77777777" w:rsidR="00F37BFF" w:rsidRPr="004E149B" w:rsidRDefault="00F37BFF" w:rsidP="00C56B82">
      <w:pPr>
        <w:jc w:val="both"/>
        <w:rPr>
          <w:rFonts w:ascii="Museo Sans 300" w:eastAsia="Times New Roman" w:hAnsi="Museo Sans 300"/>
          <w:sz w:val="32"/>
          <w:szCs w:val="18"/>
          <w:lang w:val="es-SV" w:eastAsia="es-ES"/>
        </w:rPr>
      </w:pPr>
      <w:r w:rsidRPr="004E149B">
        <w:rPr>
          <w:rFonts w:ascii="Museo Sans 300" w:eastAsia="Times New Roman" w:hAnsi="Museo Sans 300"/>
          <w:szCs w:val="18"/>
          <w:lang w:val="es-SV" w:eastAsia="es-ES"/>
        </w:rPr>
        <w:t xml:space="preserve">Las cuentas por cobrar en concepto de cánones por arrendamiento únicamente registran los importes correspondientes a los cánones vencidos, los flujos futuros correspondientes a esos contratos y que no son obligatorios de pago únicamente se revelarán en las notas de los estados financieros. </w:t>
      </w:r>
      <w:r w:rsidRPr="004E149B">
        <w:rPr>
          <w:rFonts w:ascii="Museo Sans 300" w:eastAsia="Arial Narrow" w:hAnsi="Museo Sans 300" w:cs="Arial Narrow"/>
          <w:spacing w:val="6"/>
          <w:szCs w:val="16"/>
          <w:lang w:val="es-SV" w:eastAsia="es-ES"/>
        </w:rPr>
        <w:t>(3)</w:t>
      </w:r>
    </w:p>
    <w:p w14:paraId="43A9129B" w14:textId="77777777" w:rsidR="00F37BFF" w:rsidRPr="004E149B" w:rsidRDefault="00F37BFF" w:rsidP="00C56B82">
      <w:pPr>
        <w:tabs>
          <w:tab w:val="left" w:pos="2379"/>
          <w:tab w:val="center" w:pos="4252"/>
        </w:tabs>
        <w:jc w:val="both"/>
        <w:rPr>
          <w:rFonts w:ascii="Museo Sans 300" w:eastAsia="Times New Roman" w:hAnsi="Museo Sans 300"/>
          <w:szCs w:val="18"/>
          <w:lang w:val="es-SV" w:eastAsia="es-ES"/>
        </w:rPr>
      </w:pPr>
    </w:p>
    <w:p w14:paraId="483BAE8F" w14:textId="77777777" w:rsidR="00F37BFF" w:rsidRPr="004E149B" w:rsidRDefault="00F37BFF" w:rsidP="00C56B82">
      <w:pPr>
        <w:jc w:val="both"/>
        <w:rPr>
          <w:rFonts w:ascii="Museo Sans 300" w:eastAsia="Times New Roman" w:hAnsi="Museo Sans 300"/>
          <w:sz w:val="32"/>
          <w:szCs w:val="18"/>
          <w:lang w:val="es-SV" w:eastAsia="es-ES"/>
        </w:rPr>
      </w:pPr>
      <w:r w:rsidRPr="004E149B">
        <w:rPr>
          <w:rFonts w:ascii="Museo Sans 300" w:eastAsia="Times New Roman" w:hAnsi="Museo Sans 300"/>
          <w:szCs w:val="18"/>
          <w:lang w:val="es-SV" w:eastAsia="es-ES"/>
        </w:rPr>
        <w:t>Se reconocerán los pagos por arrendamiento procedentes de los arrendamientos operativos como ingresos de forma lineal o de acuerdo con otra base sistemática. El Fondo aplicará otra base sistemática si ésta es más representativa del patrón con la que se disminuye el beneficio del uso del activo subyacente.</w:t>
      </w:r>
      <w:r w:rsidRPr="004E149B">
        <w:rPr>
          <w:rFonts w:ascii="Museo Sans 300" w:eastAsia="Arial Narrow" w:hAnsi="Museo Sans 300" w:cs="Arial Narrow"/>
          <w:spacing w:val="6"/>
          <w:szCs w:val="16"/>
          <w:lang w:val="es-SV" w:eastAsia="es-ES"/>
        </w:rPr>
        <w:t xml:space="preserve"> (3)</w:t>
      </w:r>
    </w:p>
    <w:p w14:paraId="34A46D28" w14:textId="77777777" w:rsidR="00F37BFF" w:rsidRPr="004E149B" w:rsidRDefault="00F37BFF" w:rsidP="00C56B82">
      <w:pPr>
        <w:widowControl/>
        <w:jc w:val="both"/>
        <w:rPr>
          <w:rFonts w:ascii="Museo Sans 300" w:eastAsia="Times New Roman" w:hAnsi="Museo Sans 300"/>
          <w:szCs w:val="18"/>
          <w:lang w:val="es-SV" w:eastAsia="es-ES"/>
        </w:rPr>
      </w:pPr>
    </w:p>
    <w:p w14:paraId="22FC5CC4" w14:textId="77777777" w:rsidR="00F37BFF" w:rsidRPr="004E149B" w:rsidRDefault="00F37BFF" w:rsidP="00D16307">
      <w:pPr>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Los costos incurridos por el Fondo de Titularización en la obtención de ingresos por arrendamiento operativo se reconocerán como gastos. (3)</w:t>
      </w:r>
    </w:p>
    <w:p w14:paraId="467F9EC0" w14:textId="77777777" w:rsidR="00F37BFF" w:rsidRPr="004E149B" w:rsidRDefault="00F37BFF" w:rsidP="00D16307">
      <w:pPr>
        <w:ind w:left="360"/>
        <w:jc w:val="both"/>
        <w:rPr>
          <w:rFonts w:ascii="Museo Sans 300" w:eastAsia="Times New Roman" w:hAnsi="Museo Sans 300"/>
          <w:szCs w:val="18"/>
          <w:lang w:val="es-SV" w:eastAsia="es-ES"/>
        </w:rPr>
      </w:pPr>
    </w:p>
    <w:p w14:paraId="28F9F388" w14:textId="77777777" w:rsidR="00F37BFF" w:rsidRPr="004E149B" w:rsidRDefault="00F37BFF" w:rsidP="00D16307">
      <w:pPr>
        <w:jc w:val="both"/>
        <w:rPr>
          <w:rFonts w:ascii="Museo Sans 300" w:eastAsia="Times New Roman" w:hAnsi="Museo Sans 300"/>
          <w:sz w:val="32"/>
          <w:szCs w:val="18"/>
          <w:lang w:val="es-SV" w:eastAsia="es-ES"/>
        </w:rPr>
      </w:pPr>
      <w:r w:rsidRPr="004E149B">
        <w:rPr>
          <w:rFonts w:ascii="Museo Sans 300" w:eastAsia="Times New Roman" w:hAnsi="Museo Sans 300"/>
          <w:szCs w:val="18"/>
          <w:lang w:val="es-SV" w:eastAsia="es-ES"/>
        </w:rPr>
        <w:t>Los costos directos iniciales, incurridos por el Fondo de</w:t>
      </w:r>
      <w:r w:rsidR="000A691F" w:rsidRPr="004E149B">
        <w:rPr>
          <w:rFonts w:ascii="Museo Sans 300" w:eastAsia="Times New Roman" w:hAnsi="Museo Sans 300"/>
          <w:szCs w:val="18"/>
          <w:lang w:val="es-SV" w:eastAsia="es-ES"/>
        </w:rPr>
        <w:t xml:space="preserve"> </w:t>
      </w:r>
      <w:r w:rsidRPr="004E149B">
        <w:rPr>
          <w:rFonts w:ascii="Museo Sans 300" w:eastAsia="Times New Roman" w:hAnsi="Museo Sans 300"/>
          <w:szCs w:val="18"/>
          <w:lang w:val="es-SV" w:eastAsia="es-ES"/>
        </w:rPr>
        <w:t xml:space="preserve">Titularización en la negociación y contratación de un arrendamiento operativo, se añadirán al importe en libros del activo arrendado y se reconocerán como gasto a lo largo del plazo de arrendamiento, sobre la misma base que los ingresos del arrendamiento. </w:t>
      </w:r>
      <w:r w:rsidRPr="004E149B">
        <w:rPr>
          <w:rFonts w:ascii="Museo Sans 300" w:eastAsia="Arial Narrow" w:hAnsi="Museo Sans 300" w:cs="Arial Narrow"/>
          <w:spacing w:val="6"/>
          <w:szCs w:val="16"/>
          <w:lang w:val="es-SV" w:eastAsia="es-ES"/>
        </w:rPr>
        <w:t>(3)</w:t>
      </w:r>
    </w:p>
    <w:p w14:paraId="180082B3" w14:textId="77777777" w:rsidR="00F37BFF" w:rsidRPr="004E149B" w:rsidRDefault="00F37BFF" w:rsidP="00C56B82">
      <w:pPr>
        <w:widowControl/>
        <w:tabs>
          <w:tab w:val="left" w:pos="3749"/>
        </w:tabs>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lastRenderedPageBreak/>
        <w:t xml:space="preserve">Los arrendamientos se presentarán en la cuenta “Arrendamientos por Cobrar” del Activo Corriente, por el importe de los cánones vencidos en la fecha de los estados financieros. (3) </w:t>
      </w:r>
    </w:p>
    <w:bookmarkEnd w:id="99"/>
    <w:bookmarkEnd w:id="101"/>
    <w:p w14:paraId="66A2BBC8" w14:textId="77777777" w:rsidR="00F37BFF" w:rsidRPr="004E149B" w:rsidRDefault="00F37BFF" w:rsidP="00F37BFF">
      <w:pPr>
        <w:widowControl/>
        <w:tabs>
          <w:tab w:val="left" w:pos="3749"/>
        </w:tabs>
        <w:jc w:val="both"/>
        <w:rPr>
          <w:rFonts w:ascii="Museo Sans 300" w:eastAsia="Times New Roman" w:hAnsi="Museo Sans 300" w:cs="Arial"/>
          <w:color w:val="FF0000"/>
          <w:szCs w:val="18"/>
          <w:lang w:val="es-SV" w:eastAsia="es-ES"/>
        </w:rPr>
      </w:pPr>
      <w:r w:rsidRPr="004E149B">
        <w:rPr>
          <w:rFonts w:ascii="Museo Sans 300" w:eastAsia="Times New Roman" w:hAnsi="Museo Sans 300" w:cs="Arial"/>
          <w:color w:val="FF0000"/>
          <w:szCs w:val="18"/>
          <w:lang w:val="es-SV" w:eastAsia="es-ES"/>
        </w:rPr>
        <w:tab/>
      </w:r>
    </w:p>
    <w:p w14:paraId="0C0ACEB0" w14:textId="77777777" w:rsidR="00F37BFF" w:rsidRPr="004E149B" w:rsidRDefault="00F37BFF" w:rsidP="00393B9F">
      <w:pPr>
        <w:widowControl/>
        <w:numPr>
          <w:ilvl w:val="0"/>
          <w:numId w:val="18"/>
        </w:numPr>
        <w:tabs>
          <w:tab w:val="clear" w:pos="1065"/>
          <w:tab w:val="num" w:pos="426"/>
        </w:tabs>
        <w:ind w:left="425" w:hanging="425"/>
        <w:jc w:val="both"/>
        <w:outlineLvl w:val="1"/>
        <w:rPr>
          <w:rFonts w:ascii="Museo Sans 300" w:eastAsia="Times New Roman" w:hAnsi="Museo Sans 300"/>
          <w:b/>
          <w:lang w:val="es-SV" w:eastAsia="es-ES"/>
        </w:rPr>
      </w:pPr>
      <w:bookmarkStart w:id="106" w:name="_Toc85812323"/>
      <w:bookmarkStart w:id="107" w:name="_Hlk34053048"/>
      <w:r w:rsidRPr="004E149B">
        <w:rPr>
          <w:rFonts w:ascii="Museo Sans 300" w:eastAsia="Times New Roman" w:hAnsi="Museo Sans 300"/>
          <w:b/>
          <w:lang w:val="es-SV" w:eastAsia="es-ES"/>
        </w:rPr>
        <w:t>INFORMACIÓN SOBRE RIESGOS (3)</w:t>
      </w:r>
      <w:bookmarkEnd w:id="106"/>
    </w:p>
    <w:p w14:paraId="15A7E00D" w14:textId="77777777" w:rsidR="00F37BFF" w:rsidRPr="004E149B" w:rsidRDefault="00F37BFF" w:rsidP="00F37BFF">
      <w:pPr>
        <w:widowControl/>
        <w:jc w:val="both"/>
        <w:rPr>
          <w:rFonts w:ascii="Museo Sans 300" w:eastAsia="Times New Roman" w:hAnsi="Museo Sans 300"/>
          <w:lang w:val="es-SV" w:eastAsia="es-ES"/>
        </w:rPr>
      </w:pPr>
    </w:p>
    <w:p w14:paraId="644B0958" w14:textId="77777777" w:rsidR="00F37BFF" w:rsidRPr="004E149B" w:rsidRDefault="00F37BFF" w:rsidP="00F37BFF">
      <w:pPr>
        <w:jc w:val="both"/>
        <w:rPr>
          <w:rFonts w:ascii="Museo Sans 300" w:eastAsia="Times New Roman" w:hAnsi="Museo Sans 300"/>
          <w:lang w:val="es-SV" w:eastAsia="es-ES"/>
        </w:rPr>
      </w:pPr>
      <w:r w:rsidRPr="004E149B">
        <w:rPr>
          <w:rFonts w:ascii="Museo Sans 300" w:eastAsia="Times New Roman" w:hAnsi="Museo Sans 300"/>
          <w:lang w:val="es-SV" w:eastAsia="es-ES"/>
        </w:rPr>
        <w:t xml:space="preserve">Las Titularizadoras para los Fondos de Titularización de Activos mantendrán sistemas de información y seguimiento de la situación de las diversas clases de riesgos relevantes según la naturaleza de su negocio y apropiados a su operatividad, los cuales deberán documentarse y ser aprobados por la Junta Directiva de la Titularizadora. </w:t>
      </w:r>
    </w:p>
    <w:p w14:paraId="2DB25EC5" w14:textId="77777777" w:rsidR="00F37BFF" w:rsidRPr="004E149B" w:rsidRDefault="00F37BFF" w:rsidP="00F37BFF">
      <w:pPr>
        <w:widowControl/>
        <w:jc w:val="both"/>
        <w:rPr>
          <w:rFonts w:ascii="Museo Sans 300" w:eastAsia="Times New Roman" w:hAnsi="Museo Sans 300"/>
          <w:lang w:val="es-SV" w:eastAsia="es-ES"/>
        </w:rPr>
      </w:pPr>
    </w:p>
    <w:p w14:paraId="2EEA7153" w14:textId="77777777" w:rsidR="00F37BFF" w:rsidRPr="004E149B" w:rsidRDefault="00F37BFF" w:rsidP="00F37BFF">
      <w:pPr>
        <w:jc w:val="both"/>
        <w:rPr>
          <w:rFonts w:ascii="Museo Sans 300" w:eastAsia="Times New Roman" w:hAnsi="Museo Sans 300"/>
          <w:lang w:val="es-SV" w:eastAsia="es-ES"/>
        </w:rPr>
      </w:pPr>
      <w:r w:rsidRPr="004E149B">
        <w:rPr>
          <w:rFonts w:ascii="Museo Sans 300" w:eastAsia="Times New Roman" w:hAnsi="Museo Sans 300"/>
          <w:lang w:val="es-SV" w:eastAsia="es-ES"/>
        </w:rPr>
        <w:t>En particular, deberán disponer de información para poder evaluar en todo momento sus riesgos por fluctuación de las cotizaciones de los valores o de los instrumentos que de ellos se deriven, de los tipos de interés y de las divisas, su riesgo de liquidez, tanto por su posición tesorera como por la composición o disponibilidad de su cartera de valores, su riesgo de crédito derivado de la insolvencia en las inversiones financieras, su riesgo de contrapartida en los compromisos asumidos y su riesgo de concentración de los activos, pasivos y compromisos por sujetos, grupos financieros, plazos y sectores de actividad económica.</w:t>
      </w:r>
    </w:p>
    <w:p w14:paraId="730A5B1C" w14:textId="77777777" w:rsidR="00F37BFF" w:rsidRPr="004E149B" w:rsidRDefault="00F37BFF" w:rsidP="00F37BFF">
      <w:pPr>
        <w:widowControl/>
        <w:jc w:val="both"/>
        <w:rPr>
          <w:rFonts w:ascii="Museo Sans 300" w:eastAsia="Times New Roman" w:hAnsi="Museo Sans 300"/>
          <w:lang w:val="es-SV" w:eastAsia="es-ES"/>
        </w:rPr>
      </w:pPr>
    </w:p>
    <w:p w14:paraId="6F5638D4" w14:textId="77777777" w:rsidR="00F37BFF" w:rsidRPr="004E149B" w:rsidRDefault="00F37BFF" w:rsidP="00C56B82">
      <w:pPr>
        <w:jc w:val="both"/>
        <w:rPr>
          <w:rFonts w:ascii="Museo Sans 300" w:eastAsia="Times New Roman" w:hAnsi="Museo Sans 300"/>
          <w:lang w:val="es-SV" w:eastAsia="es-ES"/>
        </w:rPr>
      </w:pPr>
      <w:r w:rsidRPr="004E149B">
        <w:rPr>
          <w:rFonts w:ascii="Museo Sans 300" w:eastAsia="Times New Roman" w:hAnsi="Museo Sans 300"/>
          <w:lang w:val="es-SV" w:eastAsia="es-ES"/>
        </w:rPr>
        <w:t>Asimismo, los Fondos de Titularización de Activos deberán dotarse de sistemas de control que permitan un adecuado seguimiento del cumplimiento de los límites que sobre la asunción de riesgos tengan establecidos</w:t>
      </w:r>
      <w:r w:rsidR="001D69FC" w:rsidRPr="004E149B">
        <w:rPr>
          <w:rFonts w:ascii="Museo Sans 300" w:eastAsia="Times New Roman" w:hAnsi="Museo Sans 300"/>
          <w:lang w:val="es-SV" w:eastAsia="es-ES"/>
        </w:rPr>
        <w:t>,</w:t>
      </w:r>
      <w:r w:rsidRPr="004E149B">
        <w:rPr>
          <w:rFonts w:ascii="Museo Sans 300" w:eastAsia="Times New Roman" w:hAnsi="Museo Sans 300"/>
          <w:lang w:val="es-SV" w:eastAsia="es-ES"/>
        </w:rPr>
        <w:t xml:space="preserve"> observando las </w:t>
      </w:r>
      <w:r w:rsidRPr="004E149B">
        <w:rPr>
          <w:rFonts w:ascii="Museo Sans 300" w:eastAsia="Times New Roman" w:hAnsi="Museo Sans 300"/>
          <w:szCs w:val="18"/>
          <w:lang w:val="es-SV" w:eastAsia="es-ES"/>
        </w:rPr>
        <w:t>“Normas Técnicas para la Gestión Integral de</w:t>
      </w:r>
      <w:r w:rsidR="00B6367C" w:rsidRPr="004E149B">
        <w:rPr>
          <w:rFonts w:ascii="Museo Sans 300" w:eastAsia="Times New Roman" w:hAnsi="Museo Sans 300"/>
          <w:szCs w:val="18"/>
          <w:lang w:val="es-SV" w:eastAsia="es-ES"/>
        </w:rPr>
        <w:t xml:space="preserve"> </w:t>
      </w:r>
      <w:r w:rsidRPr="004E149B">
        <w:rPr>
          <w:rFonts w:ascii="Museo Sans 300" w:eastAsia="Times New Roman" w:hAnsi="Museo Sans 300"/>
          <w:szCs w:val="18"/>
          <w:lang w:val="es-SV" w:eastAsia="es-ES"/>
        </w:rPr>
        <w:t>Riesgos de las Entidades de los Mercados Bursátiles” (NRP-11)</w:t>
      </w:r>
      <w:r w:rsidR="001D69FC" w:rsidRPr="004E149B">
        <w:rPr>
          <w:rFonts w:ascii="Museo Sans 300" w:eastAsia="Times New Roman" w:hAnsi="Museo Sans 300"/>
          <w:szCs w:val="18"/>
          <w:lang w:val="es-SV" w:eastAsia="es-ES"/>
        </w:rPr>
        <w:t xml:space="preserve">, </w:t>
      </w:r>
      <w:r w:rsidR="001D69FC" w:rsidRPr="004E149B">
        <w:rPr>
          <w:rFonts w:ascii="Museo Sans 300" w:eastAsia="Times New Roman" w:hAnsi="Museo Sans 300" w:cs="LucidaSansUnicode"/>
          <w:szCs w:val="18"/>
          <w:lang w:val="es-SV" w:eastAsia="es-MX"/>
        </w:rPr>
        <w:t xml:space="preserve">aprobadas por </w:t>
      </w:r>
      <w:r w:rsidR="00D97B0B" w:rsidRPr="004E149B">
        <w:rPr>
          <w:rFonts w:ascii="Museo Sans 300" w:eastAsia="Times New Roman" w:hAnsi="Museo Sans 300" w:cs="LucidaSansUnicode"/>
          <w:szCs w:val="18"/>
          <w:lang w:val="es-SV" w:eastAsia="es-MX"/>
        </w:rPr>
        <w:t xml:space="preserve">el </w:t>
      </w:r>
      <w:r w:rsidR="001D69FC" w:rsidRPr="004E149B">
        <w:rPr>
          <w:rFonts w:ascii="Museo Sans 300" w:eastAsia="Times New Roman" w:hAnsi="Museo Sans 300" w:cs="LucidaSansUnicode"/>
          <w:szCs w:val="18"/>
          <w:lang w:val="es-SV" w:eastAsia="es-MX"/>
        </w:rPr>
        <w:t>Banco Central de Reserva</w:t>
      </w:r>
      <w:r w:rsidR="00D01F39" w:rsidRPr="004E149B">
        <w:rPr>
          <w:rFonts w:ascii="Museo Sans 300" w:eastAsia="Times New Roman" w:hAnsi="Museo Sans 300" w:cs="LucidaSansUnicode"/>
          <w:szCs w:val="18"/>
          <w:lang w:val="es-SV" w:eastAsia="es-MX"/>
        </w:rPr>
        <w:t xml:space="preserve"> por medio de su Comité de Normas</w:t>
      </w:r>
      <w:r w:rsidR="001D69FC" w:rsidRPr="004E149B">
        <w:rPr>
          <w:rFonts w:ascii="Museo Sans 300" w:eastAsia="Times New Roman" w:hAnsi="Museo Sans 300" w:cs="LucidaSansUnicode"/>
          <w:szCs w:val="18"/>
          <w:lang w:val="es-SV" w:eastAsia="es-MX"/>
        </w:rPr>
        <w:t>.</w:t>
      </w:r>
      <w:r w:rsidRPr="004E149B">
        <w:rPr>
          <w:rFonts w:ascii="Museo Sans 300" w:eastAsia="Times New Roman" w:hAnsi="Museo Sans 300"/>
          <w:szCs w:val="18"/>
          <w:lang w:val="es-SV" w:eastAsia="es-ES"/>
        </w:rPr>
        <w:t xml:space="preserve"> (3)</w:t>
      </w:r>
    </w:p>
    <w:p w14:paraId="59CF205D" w14:textId="77777777" w:rsidR="00C56B82" w:rsidRPr="004E149B" w:rsidRDefault="00C56B82" w:rsidP="00F37BFF">
      <w:pPr>
        <w:widowControl/>
        <w:jc w:val="both"/>
        <w:rPr>
          <w:rFonts w:ascii="Museo Sans 300" w:eastAsia="Times New Roman" w:hAnsi="Museo Sans 300"/>
          <w:szCs w:val="18"/>
          <w:lang w:val="es-SV" w:eastAsia="es-ES"/>
        </w:rPr>
      </w:pPr>
    </w:p>
    <w:p w14:paraId="7A1979A8" w14:textId="77777777" w:rsidR="00F37BFF" w:rsidRPr="004E149B" w:rsidRDefault="00F37BFF" w:rsidP="00F37BFF">
      <w:pPr>
        <w:widowControl/>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Las Titularizadoras deberán divulgar de manera resumida en las notas a los Estados Financieros semestrales de cada Fondo que administre, la forma como gestionan los riesgos y el cumplimiento de sus políticas. (3)</w:t>
      </w:r>
    </w:p>
    <w:p w14:paraId="3E5D151F" w14:textId="77777777" w:rsidR="00DD081A" w:rsidRPr="004E149B" w:rsidRDefault="00DD081A" w:rsidP="00F37BFF">
      <w:pPr>
        <w:widowControl/>
        <w:jc w:val="center"/>
        <w:outlineLvl w:val="0"/>
        <w:rPr>
          <w:rFonts w:ascii="Museo Sans 300" w:eastAsia="Times New Roman" w:hAnsi="Museo Sans 300"/>
          <w:b/>
          <w:kern w:val="28"/>
          <w:szCs w:val="18"/>
          <w:lang w:val="es-SV" w:eastAsia="es-ES"/>
        </w:rPr>
      </w:pPr>
      <w:bookmarkStart w:id="108" w:name="_Toc118263251"/>
      <w:bookmarkStart w:id="109" w:name="_Toc85812324"/>
      <w:bookmarkEnd w:id="107"/>
    </w:p>
    <w:p w14:paraId="1400201B" w14:textId="77777777" w:rsidR="00F37BFF" w:rsidRPr="004E149B" w:rsidRDefault="00381FD9" w:rsidP="00F37BFF">
      <w:pPr>
        <w:widowControl/>
        <w:jc w:val="center"/>
        <w:outlineLvl w:val="0"/>
        <w:rPr>
          <w:rFonts w:ascii="Museo Sans 300" w:eastAsia="Times New Roman" w:hAnsi="Museo Sans 300"/>
          <w:b/>
          <w:kern w:val="28"/>
          <w:szCs w:val="18"/>
          <w:lang w:val="es-SV" w:eastAsia="es-ES"/>
        </w:rPr>
      </w:pPr>
      <w:r>
        <w:rPr>
          <w:rFonts w:ascii="Museo Sans 300" w:eastAsia="Times New Roman" w:hAnsi="Museo Sans 300"/>
          <w:b/>
          <w:kern w:val="28"/>
          <w:szCs w:val="18"/>
          <w:lang w:val="es-SV" w:eastAsia="es-ES"/>
        </w:rPr>
        <w:br w:type="page"/>
      </w:r>
      <w:r w:rsidR="00F37BFF" w:rsidRPr="004E149B">
        <w:rPr>
          <w:rFonts w:ascii="Museo Sans 300" w:eastAsia="Times New Roman" w:hAnsi="Museo Sans 300"/>
          <w:b/>
          <w:kern w:val="28"/>
          <w:szCs w:val="18"/>
          <w:lang w:val="es-SV" w:eastAsia="es-ES"/>
        </w:rPr>
        <w:lastRenderedPageBreak/>
        <w:t>CAPÍTULO II</w:t>
      </w:r>
      <w:bookmarkEnd w:id="108"/>
      <w:bookmarkEnd w:id="109"/>
    </w:p>
    <w:p w14:paraId="63DC571E" w14:textId="77777777" w:rsidR="00F37BFF" w:rsidRPr="004E149B" w:rsidRDefault="00F37BFF" w:rsidP="00F37BFF">
      <w:pPr>
        <w:widowControl/>
        <w:jc w:val="center"/>
        <w:outlineLvl w:val="0"/>
        <w:rPr>
          <w:rFonts w:ascii="Museo Sans 300" w:eastAsia="Times New Roman" w:hAnsi="Museo Sans 300"/>
          <w:b/>
          <w:kern w:val="28"/>
          <w:szCs w:val="18"/>
          <w:lang w:val="es-SV" w:eastAsia="es-ES"/>
        </w:rPr>
      </w:pPr>
      <w:bookmarkStart w:id="110" w:name="_Toc118263252"/>
      <w:bookmarkStart w:id="111" w:name="_Toc85812325"/>
      <w:bookmarkStart w:id="112" w:name="_Hlk34053236"/>
      <w:r w:rsidRPr="004E149B">
        <w:rPr>
          <w:rFonts w:ascii="Museo Sans 300" w:eastAsia="Times New Roman" w:hAnsi="Museo Sans 300"/>
          <w:b/>
          <w:kern w:val="28"/>
          <w:szCs w:val="18"/>
          <w:lang w:val="es-SV" w:eastAsia="es-ES"/>
        </w:rPr>
        <w:t>ESTADOS FINANCIEROS DE PRESENTACIÓN A LA SUPERINTENDENCIA</w:t>
      </w:r>
      <w:r w:rsidR="0005773C" w:rsidRPr="004E149B">
        <w:rPr>
          <w:rFonts w:ascii="Museo Sans 300" w:eastAsia="Times New Roman" w:hAnsi="Museo Sans 300"/>
          <w:b/>
          <w:kern w:val="28"/>
          <w:szCs w:val="18"/>
          <w:lang w:val="es-SV" w:eastAsia="es-ES"/>
        </w:rPr>
        <w:t xml:space="preserve"> DEL SISTEMA FINANCIERO</w:t>
      </w:r>
      <w:r w:rsidRPr="004E149B">
        <w:rPr>
          <w:rFonts w:ascii="Museo Sans 300" w:eastAsia="Times New Roman" w:hAnsi="Museo Sans 300"/>
          <w:b/>
          <w:kern w:val="28"/>
          <w:szCs w:val="18"/>
          <w:lang w:val="es-SV" w:eastAsia="es-ES"/>
        </w:rPr>
        <w:t xml:space="preserve"> Y DE PUBLICACIÓN</w:t>
      </w:r>
      <w:bookmarkEnd w:id="110"/>
      <w:r w:rsidRPr="004E149B">
        <w:rPr>
          <w:rFonts w:ascii="Museo Sans 300" w:eastAsia="Times New Roman" w:hAnsi="Museo Sans 300"/>
          <w:b/>
          <w:kern w:val="28"/>
          <w:szCs w:val="18"/>
          <w:lang w:val="es-SV" w:eastAsia="es-ES"/>
        </w:rPr>
        <w:t xml:space="preserve"> </w:t>
      </w:r>
      <w:r w:rsidR="0005773C" w:rsidRPr="004E149B">
        <w:rPr>
          <w:rFonts w:ascii="Museo Sans 300" w:eastAsia="Times New Roman" w:hAnsi="Museo Sans 300"/>
          <w:b/>
          <w:kern w:val="28"/>
          <w:szCs w:val="18"/>
          <w:lang w:val="es-SV" w:eastAsia="es-ES"/>
        </w:rPr>
        <w:t>(3)</w:t>
      </w:r>
      <w:bookmarkEnd w:id="111"/>
    </w:p>
    <w:bookmarkEnd w:id="112"/>
    <w:p w14:paraId="1706F34A" w14:textId="77777777" w:rsidR="00F37BFF" w:rsidRPr="004E149B" w:rsidRDefault="00F37BFF" w:rsidP="00F37BFF">
      <w:pPr>
        <w:widowControl/>
        <w:jc w:val="both"/>
        <w:rPr>
          <w:rFonts w:ascii="Museo Sans 300" w:eastAsia="Times New Roman" w:hAnsi="Museo Sans 300"/>
          <w:szCs w:val="18"/>
          <w:lang w:val="es-SV" w:eastAsia="es-ES"/>
        </w:rPr>
      </w:pPr>
    </w:p>
    <w:p w14:paraId="00B02C1D" w14:textId="77777777" w:rsidR="00F37BFF" w:rsidRPr="004E149B" w:rsidRDefault="00F37BFF" w:rsidP="006B5F38">
      <w:pPr>
        <w:widowControl/>
        <w:numPr>
          <w:ilvl w:val="1"/>
          <w:numId w:val="22"/>
        </w:numPr>
        <w:tabs>
          <w:tab w:val="clear" w:pos="2130"/>
          <w:tab w:val="num" w:pos="426"/>
          <w:tab w:val="left" w:pos="4962"/>
        </w:tabs>
        <w:ind w:left="425" w:hanging="425"/>
        <w:jc w:val="both"/>
        <w:outlineLvl w:val="1"/>
        <w:rPr>
          <w:rFonts w:ascii="Museo Sans 300" w:eastAsia="Times New Roman" w:hAnsi="Museo Sans 300"/>
          <w:b/>
          <w:szCs w:val="18"/>
          <w:lang w:val="es-SV" w:eastAsia="es-ES"/>
        </w:rPr>
      </w:pPr>
      <w:bookmarkStart w:id="113" w:name="_Toc118263253"/>
      <w:bookmarkStart w:id="114" w:name="_Toc85812326"/>
      <w:r w:rsidRPr="004E149B">
        <w:rPr>
          <w:rFonts w:ascii="Museo Sans 300" w:eastAsia="Times New Roman" w:hAnsi="Museo Sans 300"/>
          <w:b/>
          <w:szCs w:val="18"/>
          <w:lang w:val="es-SV" w:eastAsia="es-ES"/>
        </w:rPr>
        <w:t xml:space="preserve">ESTADOS FINANCIEROS A PRESENTAR A LA SUPERINTENDENCIA </w:t>
      </w:r>
      <w:r w:rsidR="0005773C" w:rsidRPr="004E149B">
        <w:rPr>
          <w:rFonts w:ascii="Museo Sans 300" w:eastAsia="Times New Roman" w:hAnsi="Museo Sans 300"/>
          <w:b/>
          <w:kern w:val="28"/>
          <w:szCs w:val="18"/>
          <w:lang w:val="es-SV" w:eastAsia="es-ES"/>
        </w:rPr>
        <w:t>DEL SISTEMA FINANCIERO</w:t>
      </w:r>
      <w:r w:rsidR="0005773C" w:rsidRPr="004E149B">
        <w:rPr>
          <w:rFonts w:ascii="Museo Sans 300" w:eastAsia="Times New Roman" w:hAnsi="Museo Sans 300"/>
          <w:b/>
          <w:szCs w:val="18"/>
          <w:lang w:val="es-SV" w:eastAsia="es-ES"/>
        </w:rPr>
        <w:t xml:space="preserve"> </w:t>
      </w:r>
      <w:bookmarkEnd w:id="113"/>
      <w:r w:rsidR="001C06C6" w:rsidRPr="004E149B">
        <w:rPr>
          <w:rFonts w:ascii="Museo Sans 300" w:eastAsia="Times New Roman" w:hAnsi="Museo Sans 300"/>
          <w:b/>
          <w:szCs w:val="18"/>
          <w:lang w:val="es-SV" w:eastAsia="es-ES"/>
        </w:rPr>
        <w:t>(3)</w:t>
      </w:r>
      <w:bookmarkEnd w:id="114"/>
    </w:p>
    <w:p w14:paraId="0198F9EE" w14:textId="77777777" w:rsidR="00F37BFF" w:rsidRPr="004E149B" w:rsidRDefault="00F37BFF" w:rsidP="00F37BFF">
      <w:pPr>
        <w:widowControl/>
        <w:jc w:val="both"/>
        <w:rPr>
          <w:rFonts w:ascii="Museo Sans 300" w:eastAsia="Times New Roman" w:hAnsi="Museo Sans 300"/>
          <w:szCs w:val="18"/>
          <w:lang w:val="es-SV" w:eastAsia="es-ES"/>
        </w:rPr>
      </w:pPr>
    </w:p>
    <w:p w14:paraId="64B8C513" w14:textId="77777777" w:rsidR="00F37BFF" w:rsidRPr="004E149B" w:rsidRDefault="00F37BFF" w:rsidP="00700244">
      <w:pPr>
        <w:numPr>
          <w:ilvl w:val="0"/>
          <w:numId w:val="24"/>
        </w:numPr>
        <w:ind w:left="993" w:hanging="284"/>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 xml:space="preserve">La Titularizadoras de Activos en nombre de los Fondos de Titularización de Activos que administre, deberán presentar sus Estados Financieros mensuales, semestrales o anuales a la Superintendencia </w:t>
      </w:r>
      <w:r w:rsidR="00A82D69" w:rsidRPr="004E149B">
        <w:rPr>
          <w:rFonts w:ascii="Museo Sans 300" w:eastAsia="Times New Roman" w:hAnsi="Museo Sans 300"/>
          <w:szCs w:val="18"/>
          <w:lang w:val="es-SV" w:eastAsia="es-ES"/>
        </w:rPr>
        <w:t xml:space="preserve">del Sistema Financiero </w:t>
      </w:r>
      <w:r w:rsidRPr="004E149B">
        <w:rPr>
          <w:rFonts w:ascii="Museo Sans 300" w:eastAsia="Times New Roman" w:hAnsi="Museo Sans 300"/>
          <w:szCs w:val="18"/>
          <w:lang w:val="es-SV" w:eastAsia="es-ES"/>
        </w:rPr>
        <w:t xml:space="preserve">en los formatos, plazos, periodicidad y bajo las normas de agrupación dictadas en el presente Manual. Dichos Estados Financieros son los únicos válidos para todos los efectos, ya sea para aprobación de la Junta Directiva, inclusión en la Memoria Anual del Fondo y la publicación en </w:t>
      </w:r>
      <w:r w:rsidR="00125393" w:rsidRPr="004E149B">
        <w:rPr>
          <w:rFonts w:ascii="Museo Sans 300" w:hAnsi="Museo Sans 300" w:cs="Arial"/>
          <w:lang w:val="es-SV"/>
        </w:rPr>
        <w:t xml:space="preserve">medios impresos de circulación nacional u otra plataforma de publicación digital con mayor o igual cobertura o en su sitio web, de conformidad con lo establecido en </w:t>
      </w:r>
      <w:r w:rsidR="00A268BE" w:rsidRPr="004E149B">
        <w:rPr>
          <w:rFonts w:ascii="Museo Sans 300" w:hAnsi="Museo Sans 300" w:cs="Arial"/>
          <w:lang w:val="es-SV"/>
        </w:rPr>
        <w:t xml:space="preserve">el </w:t>
      </w:r>
      <w:r w:rsidR="00125393" w:rsidRPr="004E149B">
        <w:rPr>
          <w:rFonts w:ascii="Museo Sans 300" w:hAnsi="Museo Sans 300" w:cs="Arial"/>
          <w:lang w:val="es-SV"/>
        </w:rPr>
        <w:t>marco legal vigente</w:t>
      </w:r>
      <w:r w:rsidRPr="004E149B">
        <w:rPr>
          <w:rFonts w:ascii="Museo Sans 300" w:eastAsia="Times New Roman" w:hAnsi="Museo Sans 300"/>
          <w:szCs w:val="18"/>
          <w:lang w:val="es-SV" w:eastAsia="es-ES"/>
        </w:rPr>
        <w:t xml:space="preserve"> o para cualquier otro tipo de difusión en el país o exterior, con excepción de los Estados Financieros que deben prepararse para fines tributarios, mientras existan criterios fiscales que difiera de lo establecido en este Manual. Los Estados Financieros semestrales y anuales deberán ir acompañados del Informe intermedio y/o Dictamen del Auditor Externo, según sea el caso.</w:t>
      </w:r>
      <w:r w:rsidR="0076430D" w:rsidRPr="004E149B">
        <w:rPr>
          <w:rFonts w:ascii="Museo Sans 300" w:eastAsia="Times New Roman" w:hAnsi="Museo Sans 300"/>
          <w:szCs w:val="18"/>
          <w:lang w:val="es-SV" w:eastAsia="es-ES"/>
        </w:rPr>
        <w:t xml:space="preserve"> (3)</w:t>
      </w:r>
      <w:r w:rsidR="00125393" w:rsidRPr="004E149B">
        <w:rPr>
          <w:rFonts w:ascii="Museo Sans 300" w:eastAsia="Times New Roman" w:hAnsi="Museo Sans 300"/>
          <w:szCs w:val="18"/>
          <w:lang w:val="es-SV" w:eastAsia="es-ES"/>
        </w:rPr>
        <w:t xml:space="preserve"> (4)</w:t>
      </w:r>
    </w:p>
    <w:p w14:paraId="1F6D5649" w14:textId="77777777" w:rsidR="00F37BFF" w:rsidRPr="004E149B" w:rsidRDefault="00F37BFF" w:rsidP="00700244">
      <w:pPr>
        <w:numPr>
          <w:ilvl w:val="0"/>
          <w:numId w:val="24"/>
        </w:numPr>
        <w:ind w:left="993" w:hanging="284"/>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 xml:space="preserve">Los Estados Financieros semestrales o anuales, tales como: Balance General del Fondo, Estado de Determinación de Excedentes del Fondo, y las notas a los mismos, que se remitan a la Superintendencia </w:t>
      </w:r>
      <w:r w:rsidR="00DC194C" w:rsidRPr="004E149B">
        <w:rPr>
          <w:rFonts w:ascii="Museo Sans 300" w:eastAsia="Times New Roman" w:hAnsi="Museo Sans 300"/>
          <w:szCs w:val="18"/>
          <w:lang w:val="es-SV" w:eastAsia="es-ES"/>
        </w:rPr>
        <w:t>del Sistema Financiero</w:t>
      </w:r>
      <w:r w:rsidRPr="004E149B">
        <w:rPr>
          <w:rFonts w:ascii="Museo Sans 300" w:eastAsia="Times New Roman" w:hAnsi="Museo Sans 300"/>
          <w:szCs w:val="18"/>
          <w:lang w:val="es-SV" w:eastAsia="es-ES"/>
        </w:rPr>
        <w:t>, deberán presentarse obligatoriamente con las firmas del Contador General, la persona que ejerza el principal cargo ejecutivo, es decir el Gerente General, la del Representante Legal y Auditor Externo, y sus correspondientes sellos.</w:t>
      </w:r>
    </w:p>
    <w:p w14:paraId="4093FAB9" w14:textId="77777777" w:rsidR="00F37BFF" w:rsidRPr="004E149B" w:rsidRDefault="00F37BFF" w:rsidP="00700244">
      <w:pPr>
        <w:numPr>
          <w:ilvl w:val="0"/>
          <w:numId w:val="24"/>
        </w:numPr>
        <w:ind w:left="993" w:hanging="284"/>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Dichos Estados Financieros, deberán estar expresados en Dólares de los Estados Unidos de América en cifras absolutas incluyendo centavos.</w:t>
      </w:r>
      <w:r w:rsidR="00285A39" w:rsidRPr="004E149B">
        <w:rPr>
          <w:rFonts w:ascii="Museo Sans 300" w:eastAsia="Times New Roman" w:hAnsi="Museo Sans 300"/>
          <w:szCs w:val="18"/>
          <w:lang w:val="es-SV" w:eastAsia="es-ES"/>
        </w:rPr>
        <w:t xml:space="preserve"> (4)</w:t>
      </w:r>
    </w:p>
    <w:p w14:paraId="08065AA2" w14:textId="77777777" w:rsidR="00F37BFF" w:rsidRPr="004E149B" w:rsidRDefault="00F37BFF" w:rsidP="00700244">
      <w:pPr>
        <w:numPr>
          <w:ilvl w:val="0"/>
          <w:numId w:val="24"/>
        </w:numPr>
        <w:ind w:left="993" w:hanging="284"/>
        <w:jc w:val="both"/>
        <w:rPr>
          <w:rFonts w:ascii="Museo Sans 300" w:eastAsia="Times New Roman" w:hAnsi="Museo Sans 300"/>
          <w:szCs w:val="18"/>
          <w:lang w:val="es-SV" w:eastAsia="es-ES"/>
        </w:rPr>
      </w:pPr>
      <w:r w:rsidRPr="004E149B">
        <w:rPr>
          <w:rFonts w:ascii="Museo Sans 300" w:eastAsia="Times New Roman" w:hAnsi="Museo Sans 300"/>
          <w:szCs w:val="20"/>
          <w:lang w:val="es-SV" w:eastAsia="es-ES"/>
        </w:rPr>
        <w:t xml:space="preserve">Las Titularizadoras de Activos, en nombre del Fondo de Titularización, deberán informar anualmente sobre las personas autorizadas para firmar los estados financieros, así como registrar la firma de tales personas en el Registro de la Superintendencia </w:t>
      </w:r>
      <w:r w:rsidR="00A82D69" w:rsidRPr="004E149B">
        <w:rPr>
          <w:rFonts w:ascii="Museo Sans 300" w:eastAsia="Times New Roman" w:hAnsi="Museo Sans 300"/>
          <w:szCs w:val="18"/>
          <w:lang w:val="es-SV" w:eastAsia="es-ES"/>
        </w:rPr>
        <w:t>del Sistema Financiero</w:t>
      </w:r>
      <w:r w:rsidRPr="004E149B">
        <w:rPr>
          <w:rFonts w:ascii="Museo Sans 300" w:eastAsia="Times New Roman" w:hAnsi="Museo Sans 300"/>
          <w:szCs w:val="20"/>
          <w:lang w:val="es-SV" w:eastAsia="es-ES"/>
        </w:rPr>
        <w:t>, en los formularios que serán proporcionados para tal fin. El Contador General deberá ser Licenciado en Contaduría Pública. Tal comunicación será exigible cuando se den cambios en las personas autorizadas para firma de los Estados Financieros</w:t>
      </w:r>
      <w:r w:rsidRPr="004E149B">
        <w:rPr>
          <w:rFonts w:ascii="Museo Sans 300" w:eastAsia="Times New Roman" w:hAnsi="Museo Sans 300"/>
          <w:szCs w:val="18"/>
          <w:lang w:val="es-SV" w:eastAsia="es-ES"/>
        </w:rPr>
        <w:t>.</w:t>
      </w:r>
      <w:r w:rsidR="0076430D" w:rsidRPr="004E149B">
        <w:rPr>
          <w:rFonts w:ascii="Museo Sans 300" w:eastAsia="Times New Roman" w:hAnsi="Museo Sans 300"/>
          <w:szCs w:val="18"/>
          <w:lang w:val="es-SV" w:eastAsia="es-ES"/>
        </w:rPr>
        <w:t xml:space="preserve"> (3)</w:t>
      </w:r>
      <w:r w:rsidR="0002149D" w:rsidRPr="004E149B">
        <w:rPr>
          <w:rFonts w:ascii="Museo Sans 300" w:eastAsia="Times New Roman" w:hAnsi="Museo Sans 300"/>
          <w:szCs w:val="18"/>
          <w:lang w:val="es-SV" w:eastAsia="es-ES"/>
        </w:rPr>
        <w:t xml:space="preserve"> (4)</w:t>
      </w:r>
    </w:p>
    <w:p w14:paraId="76CFC101" w14:textId="77777777" w:rsidR="00F37BFF" w:rsidRPr="004E149B" w:rsidRDefault="00F37BFF" w:rsidP="00700244">
      <w:pPr>
        <w:numPr>
          <w:ilvl w:val="0"/>
          <w:numId w:val="24"/>
        </w:numPr>
        <w:ind w:left="993" w:hanging="284"/>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 xml:space="preserve">Las firmas deberán estar identificadas en cuanto a las personas a quienes pertenezcan y sus correspondientes cargos, considerando que las mismas implican la declaración de que la información contenida en los documentos que se firman ha sido extraída de los libros legales y auxiliares de la entidad y verificada en cuanto a su exactitud e integridad. </w:t>
      </w:r>
    </w:p>
    <w:p w14:paraId="1B2C407F" w14:textId="77777777" w:rsidR="00F37BFF" w:rsidRPr="004E149B" w:rsidRDefault="00F37BFF" w:rsidP="00700244">
      <w:pPr>
        <w:numPr>
          <w:ilvl w:val="0"/>
          <w:numId w:val="24"/>
        </w:numPr>
        <w:ind w:left="993" w:hanging="284"/>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 xml:space="preserve">Los Estados Financieros semestrales y anuales, del 30 de junio y 31 de </w:t>
      </w:r>
      <w:r w:rsidRPr="004E149B">
        <w:rPr>
          <w:rFonts w:ascii="Museo Sans 300" w:eastAsia="Times New Roman" w:hAnsi="Museo Sans 300"/>
          <w:szCs w:val="18"/>
          <w:lang w:val="es-SV" w:eastAsia="es-ES"/>
        </w:rPr>
        <w:lastRenderedPageBreak/>
        <w:t xml:space="preserve">diciembre, respectivamente, presentados a la Superintendencia </w:t>
      </w:r>
      <w:r w:rsidR="00A82D69" w:rsidRPr="004E149B">
        <w:rPr>
          <w:rFonts w:ascii="Museo Sans 300" w:eastAsia="Times New Roman" w:hAnsi="Museo Sans 300"/>
          <w:szCs w:val="18"/>
          <w:lang w:val="es-SV" w:eastAsia="es-ES"/>
        </w:rPr>
        <w:t xml:space="preserve">del Sistema Financiero </w:t>
      </w:r>
      <w:r w:rsidRPr="004E149B">
        <w:rPr>
          <w:rFonts w:ascii="Museo Sans 300" w:eastAsia="Times New Roman" w:hAnsi="Museo Sans 300"/>
          <w:szCs w:val="18"/>
          <w:lang w:val="es-SV" w:eastAsia="es-ES"/>
        </w:rPr>
        <w:t>deberán ser considerados y aprobados previamente por la Junta Directiva de la Titularizadora de Activos, debiendo dejar constancia escrita en las actas respectivas sobre su revisión y análisis, y remitir copias de dichas actas a la Superintendencia a más tardar el día último del plazo de publicación de los Estados Financieros semestrales y</w:t>
      </w:r>
      <w:r w:rsidR="0002149D" w:rsidRPr="004E149B">
        <w:rPr>
          <w:rFonts w:ascii="Museo Sans 300" w:eastAsia="Times New Roman" w:hAnsi="Museo Sans 300"/>
          <w:szCs w:val="18"/>
          <w:lang w:val="es-SV" w:eastAsia="es-ES"/>
        </w:rPr>
        <w:t xml:space="preserve"> </w:t>
      </w:r>
      <w:r w:rsidR="0055735D" w:rsidRPr="004E149B">
        <w:rPr>
          <w:rFonts w:ascii="Museo Sans 300" w:hAnsi="Museo Sans 300"/>
          <w:kern w:val="28"/>
          <w:lang w:val="es-SV"/>
        </w:rPr>
        <w:t xml:space="preserve">ocho días hábiles después de realizada la Junta </w:t>
      </w:r>
      <w:r w:rsidR="00285A39" w:rsidRPr="004E149B">
        <w:rPr>
          <w:rFonts w:ascii="Museo Sans 300" w:hAnsi="Museo Sans 300"/>
          <w:kern w:val="28"/>
          <w:lang w:val="es-SV"/>
        </w:rPr>
        <w:t>Directiva</w:t>
      </w:r>
      <w:r w:rsidR="0055735D" w:rsidRPr="004E149B">
        <w:rPr>
          <w:rFonts w:ascii="Museo Sans 300" w:hAnsi="Museo Sans 300"/>
          <w:kern w:val="28"/>
          <w:lang w:val="es-SV"/>
        </w:rPr>
        <w:t xml:space="preserve">, para el caso de los </w:t>
      </w:r>
      <w:r w:rsidR="006C2F1F" w:rsidRPr="004E149B">
        <w:rPr>
          <w:rFonts w:ascii="Museo Sans 300" w:hAnsi="Museo Sans 300"/>
          <w:kern w:val="28"/>
          <w:lang w:val="es-SV"/>
        </w:rPr>
        <w:t>E</w:t>
      </w:r>
      <w:r w:rsidR="0055735D" w:rsidRPr="004E149B">
        <w:rPr>
          <w:rFonts w:ascii="Museo Sans 300" w:hAnsi="Museo Sans 300"/>
          <w:kern w:val="28"/>
          <w:lang w:val="es-SV"/>
        </w:rPr>
        <w:t xml:space="preserve">stados </w:t>
      </w:r>
      <w:r w:rsidR="006C2F1F" w:rsidRPr="004E149B">
        <w:rPr>
          <w:rFonts w:ascii="Museo Sans 300" w:hAnsi="Museo Sans 300"/>
          <w:kern w:val="28"/>
          <w:lang w:val="es-SV"/>
        </w:rPr>
        <w:t>F</w:t>
      </w:r>
      <w:r w:rsidR="0055735D" w:rsidRPr="004E149B">
        <w:rPr>
          <w:rFonts w:ascii="Museo Sans 300" w:hAnsi="Museo Sans 300"/>
          <w:kern w:val="28"/>
          <w:lang w:val="es-SV"/>
        </w:rPr>
        <w:t>inancieros</w:t>
      </w:r>
      <w:r w:rsidR="0017540C" w:rsidRPr="004E149B">
        <w:rPr>
          <w:rFonts w:ascii="Museo Sans 300" w:hAnsi="Museo Sans 300"/>
          <w:kern w:val="28"/>
          <w:lang w:val="es-SV"/>
        </w:rPr>
        <w:t xml:space="preserve"> </w:t>
      </w:r>
      <w:r w:rsidRPr="004E149B">
        <w:rPr>
          <w:rFonts w:ascii="Museo Sans 300" w:eastAsia="Times New Roman" w:hAnsi="Museo Sans 300"/>
          <w:lang w:val="es-SV" w:eastAsia="es-ES"/>
        </w:rPr>
        <w:t>anuales.</w:t>
      </w:r>
      <w:r w:rsidRPr="004E149B">
        <w:rPr>
          <w:rFonts w:ascii="Museo Sans 300" w:eastAsia="Times New Roman" w:hAnsi="Museo Sans 300"/>
          <w:szCs w:val="18"/>
          <w:lang w:val="es-SV" w:eastAsia="es-ES"/>
        </w:rPr>
        <w:t xml:space="preserve"> En caso de existir observaciones, éstas deberán ser informadas de inmediato a la Superintendencia </w:t>
      </w:r>
      <w:r w:rsidR="00A82D69" w:rsidRPr="004E149B">
        <w:rPr>
          <w:rFonts w:ascii="Museo Sans 300" w:eastAsia="Times New Roman" w:hAnsi="Museo Sans 300"/>
          <w:szCs w:val="18"/>
          <w:lang w:val="es-SV" w:eastAsia="es-ES"/>
        </w:rPr>
        <w:t>del Sistema Financiero</w:t>
      </w:r>
      <w:r w:rsidRPr="004E149B">
        <w:rPr>
          <w:rFonts w:ascii="Museo Sans 300" w:eastAsia="Times New Roman" w:hAnsi="Museo Sans 300"/>
          <w:szCs w:val="18"/>
          <w:lang w:val="es-SV" w:eastAsia="es-ES"/>
        </w:rPr>
        <w:t xml:space="preserve">. </w:t>
      </w:r>
      <w:r w:rsidR="0076430D" w:rsidRPr="004E149B">
        <w:rPr>
          <w:rFonts w:ascii="Museo Sans 300" w:eastAsia="Times New Roman" w:hAnsi="Museo Sans 300"/>
          <w:szCs w:val="18"/>
          <w:lang w:val="es-SV" w:eastAsia="es-ES"/>
        </w:rPr>
        <w:t>(3)</w:t>
      </w:r>
      <w:r w:rsidR="0002149D" w:rsidRPr="004E149B">
        <w:rPr>
          <w:rFonts w:ascii="Museo Sans 300" w:eastAsia="Times New Roman" w:hAnsi="Museo Sans 300"/>
          <w:szCs w:val="18"/>
          <w:lang w:val="es-SV" w:eastAsia="es-ES"/>
        </w:rPr>
        <w:t xml:space="preserve"> (4)</w:t>
      </w:r>
    </w:p>
    <w:p w14:paraId="0BB308CE" w14:textId="77777777" w:rsidR="00F37BFF" w:rsidRPr="004E149B" w:rsidRDefault="00F37BFF" w:rsidP="00700244">
      <w:pPr>
        <w:numPr>
          <w:ilvl w:val="0"/>
          <w:numId w:val="24"/>
        </w:numPr>
        <w:ind w:left="993" w:hanging="284"/>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Al pie de cada Estado Financiero semestral y anual, deberá describirse la siguiente frase: “Las notas que aparecen en las páginas (Indicar el número de página) son parte integral de los Estados Financieros”.</w:t>
      </w:r>
      <w:r w:rsidR="0004489E" w:rsidRPr="004E149B">
        <w:rPr>
          <w:rFonts w:ascii="Museo Sans 300" w:eastAsia="Times New Roman" w:hAnsi="Museo Sans 300"/>
          <w:szCs w:val="18"/>
          <w:lang w:val="es-SV" w:eastAsia="es-ES"/>
        </w:rPr>
        <w:t xml:space="preserve"> (4)</w:t>
      </w:r>
    </w:p>
    <w:p w14:paraId="6E6570F1" w14:textId="77777777" w:rsidR="00F37BFF" w:rsidRPr="004E149B" w:rsidRDefault="00A268BE" w:rsidP="00700244">
      <w:pPr>
        <w:numPr>
          <w:ilvl w:val="0"/>
          <w:numId w:val="24"/>
        </w:numPr>
        <w:ind w:left="993" w:hanging="284"/>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 xml:space="preserve">DEROGADO </w:t>
      </w:r>
      <w:r w:rsidR="001F0F79" w:rsidRPr="004E149B">
        <w:rPr>
          <w:rFonts w:ascii="Museo Sans 300" w:eastAsia="Times New Roman" w:hAnsi="Museo Sans 300"/>
          <w:szCs w:val="18"/>
          <w:lang w:val="es-SV" w:eastAsia="es-ES"/>
        </w:rPr>
        <w:t xml:space="preserve">(4) </w:t>
      </w:r>
    </w:p>
    <w:p w14:paraId="44AAD0E6" w14:textId="77777777" w:rsidR="00F37BFF" w:rsidRPr="004E149B" w:rsidRDefault="00F37BFF" w:rsidP="00700244">
      <w:pPr>
        <w:numPr>
          <w:ilvl w:val="0"/>
          <w:numId w:val="24"/>
        </w:numPr>
        <w:ind w:left="993" w:hanging="284"/>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Las Titularizadoras de Activos, presentarán</w:t>
      </w:r>
      <w:r w:rsidR="001F0F79" w:rsidRPr="004E149B">
        <w:rPr>
          <w:rFonts w:ascii="Museo Sans 300" w:eastAsia="Times New Roman" w:hAnsi="Museo Sans 300"/>
          <w:szCs w:val="18"/>
          <w:lang w:val="es-SV" w:eastAsia="es-ES"/>
        </w:rPr>
        <w:t xml:space="preserve"> a través de sistemas electrónicos </w:t>
      </w:r>
      <w:r w:rsidRPr="004E149B">
        <w:rPr>
          <w:rFonts w:ascii="Museo Sans 300" w:eastAsia="Times New Roman" w:hAnsi="Museo Sans 300"/>
          <w:szCs w:val="18"/>
          <w:lang w:val="es-SV" w:eastAsia="es-ES"/>
        </w:rPr>
        <w:t xml:space="preserve"> los Balances de Comprobación </w:t>
      </w:r>
      <w:r w:rsidR="001F0F79" w:rsidRPr="004E149B">
        <w:rPr>
          <w:rFonts w:ascii="Museo Sans 300" w:eastAsia="Times New Roman" w:hAnsi="Museo Sans 300"/>
          <w:szCs w:val="18"/>
          <w:lang w:val="es-SV" w:eastAsia="es-ES"/>
        </w:rPr>
        <w:t>y demás</w:t>
      </w:r>
      <w:r w:rsidRPr="004E149B">
        <w:rPr>
          <w:rFonts w:ascii="Museo Sans 300" w:eastAsia="Times New Roman" w:hAnsi="Museo Sans 300"/>
          <w:szCs w:val="18"/>
          <w:lang w:val="es-SV" w:eastAsia="es-ES"/>
        </w:rPr>
        <w:t xml:space="preserve"> informes mensuales de cada Fondo de Titularización de Activos, a la Superintendencia </w:t>
      </w:r>
      <w:r w:rsidR="00A82D69" w:rsidRPr="004E149B">
        <w:rPr>
          <w:rFonts w:ascii="Museo Sans 300" w:eastAsia="Times New Roman" w:hAnsi="Museo Sans 300"/>
          <w:szCs w:val="18"/>
          <w:lang w:val="es-SV" w:eastAsia="es-ES"/>
        </w:rPr>
        <w:t>del Sistema Financiero</w:t>
      </w:r>
      <w:r w:rsidRPr="004E149B">
        <w:rPr>
          <w:rFonts w:ascii="Museo Sans 300" w:eastAsia="Times New Roman" w:hAnsi="Museo Sans 300"/>
          <w:szCs w:val="18"/>
          <w:lang w:val="es-SV" w:eastAsia="es-ES"/>
        </w:rPr>
        <w:t>, dentro de los ocho días hábiles siguientes al mes que corresponda la información</w:t>
      </w:r>
      <w:r w:rsidR="001F0F79" w:rsidRPr="004E149B">
        <w:rPr>
          <w:rFonts w:ascii="Museo Sans 300" w:hAnsi="Museo Sans 300" w:cs="Arial"/>
          <w:sz w:val="20"/>
          <w:szCs w:val="20"/>
          <w:lang w:val="es-SV"/>
        </w:rPr>
        <w:t>;</w:t>
      </w:r>
      <w:r w:rsidR="00B63940" w:rsidRPr="004E149B">
        <w:rPr>
          <w:rFonts w:ascii="Museo Sans 300" w:hAnsi="Museo Sans 300" w:cs="Arial"/>
          <w:sz w:val="20"/>
          <w:szCs w:val="20"/>
          <w:lang w:val="es-SV"/>
        </w:rPr>
        <w:t xml:space="preserve"> </w:t>
      </w:r>
      <w:r w:rsidR="001F0F79" w:rsidRPr="004E149B">
        <w:rPr>
          <w:rFonts w:ascii="Museo Sans 300" w:hAnsi="Museo Sans 300" w:cs="Arial"/>
          <w:lang w:val="es-SV"/>
        </w:rPr>
        <w:t xml:space="preserve">además, el Balance de comprobación mensual debe comprender todas las sub-cuentas, </w:t>
      </w:r>
      <w:r w:rsidR="00A03BEB" w:rsidRPr="004E149B">
        <w:rPr>
          <w:rFonts w:ascii="Museo Sans 300" w:hAnsi="Museo Sans 300" w:cs="Arial"/>
          <w:lang w:val="es-SV"/>
        </w:rPr>
        <w:t>s</w:t>
      </w:r>
      <w:r w:rsidR="001F0F79" w:rsidRPr="004E149B">
        <w:rPr>
          <w:rFonts w:ascii="Museo Sans 300" w:hAnsi="Museo Sans 300" w:cs="Arial"/>
          <w:lang w:val="es-SV"/>
        </w:rPr>
        <w:t>ub-</w:t>
      </w:r>
      <w:r w:rsidR="00A03BEB" w:rsidRPr="004E149B">
        <w:rPr>
          <w:rFonts w:ascii="Museo Sans 300" w:hAnsi="Museo Sans 300" w:cs="Arial"/>
          <w:lang w:val="es-SV"/>
        </w:rPr>
        <w:t>sub</w:t>
      </w:r>
      <w:r w:rsidR="001F0F79" w:rsidRPr="004E149B">
        <w:rPr>
          <w:rFonts w:ascii="Museo Sans 300" w:hAnsi="Museo Sans 300" w:cs="Arial"/>
          <w:lang w:val="es-SV"/>
        </w:rPr>
        <w:t>cuentas</w:t>
      </w:r>
      <w:r w:rsidR="00A03BEB" w:rsidRPr="004E149B">
        <w:rPr>
          <w:rFonts w:ascii="Museo Sans 300" w:hAnsi="Museo Sans 300" w:cs="Arial"/>
          <w:lang w:val="es-SV"/>
        </w:rPr>
        <w:t xml:space="preserve">, cuentas </w:t>
      </w:r>
      <w:r w:rsidR="00293A27" w:rsidRPr="004E149B">
        <w:rPr>
          <w:rFonts w:ascii="Museo Sans 300" w:hAnsi="Museo Sans 300" w:cs="Arial"/>
          <w:lang w:val="es-SV"/>
        </w:rPr>
        <w:t>de detalle</w:t>
      </w:r>
      <w:r w:rsidR="00A03BEB" w:rsidRPr="004E149B">
        <w:rPr>
          <w:rFonts w:ascii="Museo Sans 300" w:hAnsi="Museo Sans 300" w:cs="Arial"/>
          <w:lang w:val="es-SV"/>
        </w:rPr>
        <w:t>,</w:t>
      </w:r>
      <w:r w:rsidR="001F0F79" w:rsidRPr="004E149B">
        <w:rPr>
          <w:rFonts w:ascii="Museo Sans 300" w:hAnsi="Museo Sans 300" w:cs="Arial"/>
          <w:lang w:val="es-SV"/>
        </w:rPr>
        <w:t xml:space="preserve"> hasta el último nivel de información, con movimientos y saldos, de acuerdo con lo establecido en el literal D del presente Capítulo</w:t>
      </w:r>
      <w:r w:rsidRPr="004E149B">
        <w:rPr>
          <w:rFonts w:ascii="Museo Sans 300" w:eastAsia="Times New Roman" w:hAnsi="Museo Sans 300"/>
          <w:lang w:val="es-SV" w:eastAsia="es-ES"/>
        </w:rPr>
        <w:t>.</w:t>
      </w:r>
      <w:r w:rsidR="0076430D" w:rsidRPr="004E149B">
        <w:rPr>
          <w:rFonts w:ascii="Museo Sans 300" w:eastAsia="Times New Roman" w:hAnsi="Museo Sans 300"/>
          <w:szCs w:val="18"/>
          <w:lang w:val="es-SV" w:eastAsia="es-ES"/>
        </w:rPr>
        <w:t xml:space="preserve"> (3)</w:t>
      </w:r>
      <w:r w:rsidR="001F0F79" w:rsidRPr="004E149B">
        <w:rPr>
          <w:rFonts w:ascii="Museo Sans 300" w:eastAsia="Times New Roman" w:hAnsi="Museo Sans 300"/>
          <w:szCs w:val="18"/>
          <w:lang w:val="es-SV" w:eastAsia="es-ES"/>
        </w:rPr>
        <w:t xml:space="preserve"> (4)</w:t>
      </w:r>
    </w:p>
    <w:p w14:paraId="681CF16D" w14:textId="77777777" w:rsidR="00F37BFF" w:rsidRPr="004E149B" w:rsidRDefault="00F37BFF" w:rsidP="00B63940">
      <w:pPr>
        <w:numPr>
          <w:ilvl w:val="0"/>
          <w:numId w:val="24"/>
        </w:numPr>
        <w:ind w:left="1049" w:hanging="340"/>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 xml:space="preserve">Cuando se trate de los Estados Financieros e información semestral o anual, las Titularizadoras presentarán dichos Estados Financieros de cada Fondo de Titularización de Activos, dentro de los </w:t>
      </w:r>
      <w:r w:rsidR="0002149D" w:rsidRPr="004E149B">
        <w:rPr>
          <w:rFonts w:ascii="Museo Sans 300" w:eastAsia="Times New Roman" w:hAnsi="Museo Sans 300"/>
          <w:szCs w:val="18"/>
          <w:lang w:val="es-SV" w:eastAsia="es-ES"/>
        </w:rPr>
        <w:t xml:space="preserve">sesenta </w:t>
      </w:r>
      <w:r w:rsidRPr="004E149B">
        <w:rPr>
          <w:rFonts w:ascii="Museo Sans 300" w:eastAsia="Times New Roman" w:hAnsi="Museo Sans 300"/>
          <w:szCs w:val="18"/>
          <w:lang w:val="es-SV" w:eastAsia="es-ES"/>
        </w:rPr>
        <w:t>días calendario, siguientes al mes que corresponda la información definitiva. Sin que esto signifique que la información provisional de dichos meses no se tenga que presentar en el plazo estipulado en el párrafo anterior.</w:t>
      </w:r>
      <w:r w:rsidR="0002149D" w:rsidRPr="004E149B">
        <w:rPr>
          <w:rFonts w:ascii="Museo Sans 300" w:eastAsia="Times New Roman" w:hAnsi="Museo Sans 300"/>
          <w:szCs w:val="18"/>
          <w:lang w:val="es-SV" w:eastAsia="es-ES"/>
        </w:rPr>
        <w:t xml:space="preserve"> (4)</w:t>
      </w:r>
    </w:p>
    <w:p w14:paraId="3966D5B0" w14:textId="77777777" w:rsidR="00F37BFF" w:rsidRPr="004E149B" w:rsidRDefault="00F37BFF" w:rsidP="00700244">
      <w:pPr>
        <w:numPr>
          <w:ilvl w:val="0"/>
          <w:numId w:val="24"/>
        </w:numPr>
        <w:ind w:left="993" w:hanging="284"/>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 xml:space="preserve">Los Estados Financieros e información semestral de cada Fondo de Titularización de Activos serán presentados por las Titularizadoras de Activos, a la Superintendencia </w:t>
      </w:r>
      <w:r w:rsidR="00A82D69" w:rsidRPr="004E149B">
        <w:rPr>
          <w:rFonts w:ascii="Museo Sans 300" w:eastAsia="Times New Roman" w:hAnsi="Museo Sans 300"/>
          <w:szCs w:val="18"/>
          <w:lang w:val="es-SV" w:eastAsia="es-ES"/>
        </w:rPr>
        <w:t xml:space="preserve">del Sistema Financiero </w:t>
      </w:r>
      <w:r w:rsidRPr="004E149B">
        <w:rPr>
          <w:rFonts w:ascii="Museo Sans 300" w:eastAsia="Times New Roman" w:hAnsi="Museo Sans 300"/>
          <w:szCs w:val="18"/>
          <w:lang w:val="es-SV" w:eastAsia="es-ES"/>
        </w:rPr>
        <w:t>en forma comparativa con el período inmediato anterior, y el Balance de comprobación debe comprender todas las sub-cuentas, y sub-</w:t>
      </w:r>
      <w:r w:rsidR="00A03BEB" w:rsidRPr="004E149B">
        <w:rPr>
          <w:rFonts w:ascii="Museo Sans 300" w:eastAsia="Times New Roman" w:hAnsi="Museo Sans 300"/>
          <w:szCs w:val="18"/>
          <w:lang w:val="es-SV" w:eastAsia="es-ES"/>
        </w:rPr>
        <w:t>su</w:t>
      </w:r>
      <w:r w:rsidR="009178AC" w:rsidRPr="004E149B">
        <w:rPr>
          <w:rFonts w:ascii="Museo Sans 300" w:eastAsia="Times New Roman" w:hAnsi="Museo Sans 300"/>
          <w:szCs w:val="18"/>
          <w:lang w:val="es-SV" w:eastAsia="es-ES"/>
        </w:rPr>
        <w:t>b</w:t>
      </w:r>
      <w:r w:rsidRPr="004E149B">
        <w:rPr>
          <w:rFonts w:ascii="Museo Sans 300" w:eastAsia="Times New Roman" w:hAnsi="Museo Sans 300"/>
          <w:szCs w:val="18"/>
          <w:lang w:val="es-SV" w:eastAsia="es-ES"/>
        </w:rPr>
        <w:t>cuentas</w:t>
      </w:r>
      <w:r w:rsidR="00A03BEB" w:rsidRPr="004E149B">
        <w:rPr>
          <w:rFonts w:ascii="Museo Sans 300" w:eastAsia="Times New Roman" w:hAnsi="Museo Sans 300"/>
          <w:szCs w:val="18"/>
          <w:lang w:val="es-SV" w:eastAsia="es-ES"/>
        </w:rPr>
        <w:t xml:space="preserve">, y cuentas </w:t>
      </w:r>
      <w:r w:rsidR="0017540C" w:rsidRPr="004E149B">
        <w:rPr>
          <w:rFonts w:ascii="Museo Sans 300" w:eastAsia="Times New Roman" w:hAnsi="Museo Sans 300"/>
          <w:szCs w:val="18"/>
          <w:lang w:val="es-SV" w:eastAsia="es-ES"/>
        </w:rPr>
        <w:t>de detalle</w:t>
      </w:r>
      <w:r w:rsidRPr="004E149B">
        <w:rPr>
          <w:rFonts w:ascii="Museo Sans 300" w:eastAsia="Times New Roman" w:hAnsi="Museo Sans 300"/>
          <w:szCs w:val="18"/>
          <w:lang w:val="es-SV" w:eastAsia="es-ES"/>
        </w:rPr>
        <w:t xml:space="preserve"> hasta el último nivel, con movimientos y saldos; en los formatos y en las frecuencias que se indican a continuación:</w:t>
      </w:r>
      <w:r w:rsidR="0076430D" w:rsidRPr="004E149B">
        <w:rPr>
          <w:rFonts w:ascii="Museo Sans 300" w:eastAsia="Times New Roman" w:hAnsi="Museo Sans 300"/>
          <w:szCs w:val="18"/>
          <w:lang w:val="es-SV" w:eastAsia="es-ES"/>
        </w:rPr>
        <w:t xml:space="preserve"> (3)</w:t>
      </w:r>
      <w:r w:rsidR="00A03BEB" w:rsidRPr="004E149B">
        <w:rPr>
          <w:rFonts w:ascii="Museo Sans 300" w:eastAsia="Times New Roman" w:hAnsi="Museo Sans 300"/>
          <w:szCs w:val="18"/>
          <w:lang w:val="es-SV" w:eastAsia="es-ES"/>
        </w:rPr>
        <w:t xml:space="preserve"> (4)</w:t>
      </w:r>
    </w:p>
    <w:p w14:paraId="39209AC7" w14:textId="77777777" w:rsidR="009178AC" w:rsidRPr="004E149B" w:rsidRDefault="009178AC" w:rsidP="009178AC">
      <w:pPr>
        <w:ind w:left="993"/>
        <w:jc w:val="both"/>
        <w:rPr>
          <w:rFonts w:ascii="Museo Sans 300" w:eastAsia="Times New Roman" w:hAnsi="Museo Sans 300"/>
          <w:i/>
          <w:iCs/>
          <w:szCs w:val="18"/>
          <w:u w:val="single"/>
          <w:lang w:val="es-SV"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1437"/>
        <w:gridCol w:w="5667"/>
      </w:tblGrid>
      <w:tr w:rsidR="009178AC" w:rsidRPr="004E149B" w14:paraId="4698BC2A" w14:textId="77777777" w:rsidTr="00530C59">
        <w:trPr>
          <w:jc w:val="center"/>
        </w:trPr>
        <w:tc>
          <w:tcPr>
            <w:tcW w:w="0" w:type="auto"/>
            <w:shd w:val="clear" w:color="auto" w:fill="auto"/>
          </w:tcPr>
          <w:p w14:paraId="32DE95F7" w14:textId="77777777" w:rsidR="009178AC" w:rsidRPr="004E149B" w:rsidRDefault="009178AC" w:rsidP="00530C59">
            <w:pPr>
              <w:keepLines/>
              <w:widowControl/>
              <w:ind w:left="425" w:hanging="425"/>
              <w:outlineLvl w:val="5"/>
              <w:rPr>
                <w:rFonts w:ascii="Museo Sans 300" w:eastAsia="Times New Roman" w:hAnsi="Museo Sans 300"/>
                <w:b/>
                <w:lang w:val="es-SV" w:eastAsia="es-ES"/>
              </w:rPr>
            </w:pPr>
            <w:r w:rsidRPr="004E149B">
              <w:rPr>
                <w:rFonts w:ascii="Museo Sans 300" w:eastAsia="Times New Roman" w:hAnsi="Museo Sans 300"/>
                <w:b/>
                <w:lang w:val="es-SV" w:eastAsia="es-ES"/>
              </w:rPr>
              <w:t>Frecuencia (4)</w:t>
            </w:r>
          </w:p>
        </w:tc>
        <w:tc>
          <w:tcPr>
            <w:tcW w:w="0" w:type="auto"/>
            <w:shd w:val="clear" w:color="auto" w:fill="auto"/>
          </w:tcPr>
          <w:p w14:paraId="202BFE1F" w14:textId="77777777" w:rsidR="009178AC" w:rsidRPr="004E149B" w:rsidRDefault="009178AC" w:rsidP="00530C59">
            <w:pPr>
              <w:keepLines/>
              <w:widowControl/>
              <w:ind w:left="425" w:hanging="425"/>
              <w:outlineLvl w:val="5"/>
              <w:rPr>
                <w:rFonts w:ascii="Museo Sans 300" w:eastAsia="Times New Roman" w:hAnsi="Museo Sans 300"/>
                <w:b/>
                <w:lang w:val="es-SV" w:eastAsia="es-ES"/>
              </w:rPr>
            </w:pPr>
            <w:r w:rsidRPr="004E149B">
              <w:rPr>
                <w:rFonts w:ascii="Museo Sans 300" w:eastAsia="Times New Roman" w:hAnsi="Museo Sans 300"/>
                <w:b/>
                <w:lang w:val="es-SV" w:eastAsia="es-ES"/>
              </w:rPr>
              <w:t>Formato (4)</w:t>
            </w:r>
          </w:p>
        </w:tc>
        <w:tc>
          <w:tcPr>
            <w:tcW w:w="0" w:type="auto"/>
            <w:shd w:val="clear" w:color="auto" w:fill="auto"/>
          </w:tcPr>
          <w:p w14:paraId="52C0B97C" w14:textId="77777777" w:rsidR="009178AC" w:rsidRPr="004E149B" w:rsidRDefault="009178AC" w:rsidP="00530C59">
            <w:pPr>
              <w:keepLines/>
              <w:widowControl/>
              <w:ind w:left="425" w:hanging="425"/>
              <w:outlineLvl w:val="5"/>
              <w:rPr>
                <w:rFonts w:ascii="Museo Sans 300" w:eastAsia="Times New Roman" w:hAnsi="Museo Sans 300"/>
                <w:b/>
                <w:lang w:val="es-SV" w:eastAsia="es-ES"/>
              </w:rPr>
            </w:pPr>
            <w:r w:rsidRPr="004E149B">
              <w:rPr>
                <w:rFonts w:ascii="Museo Sans 300" w:eastAsia="Times New Roman" w:hAnsi="Museo Sans 300"/>
                <w:b/>
                <w:lang w:val="es-SV" w:eastAsia="es-ES"/>
              </w:rPr>
              <w:t>Denominación (4)</w:t>
            </w:r>
          </w:p>
        </w:tc>
      </w:tr>
      <w:tr w:rsidR="009178AC" w:rsidRPr="004E149B" w14:paraId="4655E372" w14:textId="77777777" w:rsidTr="00530C59">
        <w:trPr>
          <w:jc w:val="center"/>
        </w:trPr>
        <w:tc>
          <w:tcPr>
            <w:tcW w:w="0" w:type="auto"/>
            <w:shd w:val="clear" w:color="auto" w:fill="auto"/>
          </w:tcPr>
          <w:p w14:paraId="6C77633C" w14:textId="77777777" w:rsidR="009178AC" w:rsidRPr="004E149B" w:rsidRDefault="009178AC" w:rsidP="00530C59">
            <w:pPr>
              <w:keepLines/>
              <w:widowControl/>
              <w:ind w:left="425" w:hanging="425"/>
              <w:outlineLvl w:val="5"/>
              <w:rPr>
                <w:rFonts w:ascii="Museo Sans 300" w:eastAsia="Times New Roman" w:hAnsi="Museo Sans 300"/>
                <w:lang w:val="es-SV" w:eastAsia="es-ES"/>
              </w:rPr>
            </w:pPr>
            <w:r w:rsidRPr="004E149B">
              <w:rPr>
                <w:rFonts w:ascii="Museo Sans 300" w:eastAsia="Times New Roman" w:hAnsi="Museo Sans 300"/>
                <w:lang w:val="es-SV" w:eastAsia="es-ES"/>
              </w:rPr>
              <w:t>Semestral (4)</w:t>
            </w:r>
          </w:p>
        </w:tc>
        <w:tc>
          <w:tcPr>
            <w:tcW w:w="0" w:type="auto"/>
            <w:shd w:val="clear" w:color="auto" w:fill="auto"/>
          </w:tcPr>
          <w:p w14:paraId="3B26D5AE" w14:textId="77777777" w:rsidR="009178AC" w:rsidRPr="004E149B" w:rsidRDefault="009178AC" w:rsidP="00530C59">
            <w:pPr>
              <w:keepLines/>
              <w:widowControl/>
              <w:ind w:left="425" w:hanging="425"/>
              <w:jc w:val="center"/>
              <w:outlineLvl w:val="5"/>
              <w:rPr>
                <w:rFonts w:ascii="Museo Sans 300" w:eastAsia="Times New Roman" w:hAnsi="Museo Sans 300"/>
                <w:lang w:val="es-SV" w:eastAsia="es-ES"/>
              </w:rPr>
            </w:pPr>
            <w:r w:rsidRPr="004E149B">
              <w:rPr>
                <w:rFonts w:ascii="Museo Sans 300" w:eastAsia="Times New Roman" w:hAnsi="Museo Sans 300"/>
                <w:lang w:val="es-SV" w:eastAsia="es-ES"/>
              </w:rPr>
              <w:t>A (4)</w:t>
            </w:r>
          </w:p>
        </w:tc>
        <w:tc>
          <w:tcPr>
            <w:tcW w:w="0" w:type="auto"/>
            <w:shd w:val="clear" w:color="auto" w:fill="auto"/>
          </w:tcPr>
          <w:p w14:paraId="5BE048CE" w14:textId="77777777" w:rsidR="009178AC" w:rsidRPr="004E149B" w:rsidRDefault="009178AC" w:rsidP="00530C59">
            <w:pPr>
              <w:keepLines/>
              <w:widowControl/>
              <w:ind w:left="425" w:hanging="425"/>
              <w:outlineLvl w:val="5"/>
              <w:rPr>
                <w:rFonts w:ascii="Museo Sans 300" w:eastAsia="Times New Roman" w:hAnsi="Museo Sans 300"/>
                <w:lang w:val="es-SV" w:eastAsia="es-ES"/>
              </w:rPr>
            </w:pPr>
            <w:r w:rsidRPr="004E149B">
              <w:rPr>
                <w:rFonts w:ascii="Museo Sans 300" w:eastAsia="Times New Roman" w:hAnsi="Museo Sans 300"/>
                <w:lang w:val="es-SV" w:eastAsia="es-ES"/>
              </w:rPr>
              <w:t>Balance General del Fondo (4)</w:t>
            </w:r>
          </w:p>
        </w:tc>
      </w:tr>
      <w:tr w:rsidR="009178AC" w:rsidRPr="009A6074" w14:paraId="33357797" w14:textId="77777777" w:rsidTr="00530C59">
        <w:trPr>
          <w:jc w:val="center"/>
        </w:trPr>
        <w:tc>
          <w:tcPr>
            <w:tcW w:w="0" w:type="auto"/>
            <w:shd w:val="clear" w:color="auto" w:fill="auto"/>
          </w:tcPr>
          <w:p w14:paraId="680379BB" w14:textId="77777777" w:rsidR="009178AC" w:rsidRPr="004E149B" w:rsidRDefault="009178AC" w:rsidP="00530C59">
            <w:pPr>
              <w:keepLines/>
              <w:widowControl/>
              <w:ind w:left="425" w:hanging="425"/>
              <w:outlineLvl w:val="5"/>
              <w:rPr>
                <w:rFonts w:ascii="Museo Sans 300" w:eastAsia="Times New Roman" w:hAnsi="Museo Sans 300"/>
                <w:lang w:val="es-SV" w:eastAsia="es-ES"/>
              </w:rPr>
            </w:pPr>
            <w:r w:rsidRPr="004E149B">
              <w:rPr>
                <w:rFonts w:ascii="Museo Sans 300" w:eastAsia="Times New Roman" w:hAnsi="Museo Sans 300"/>
                <w:lang w:val="es-SV" w:eastAsia="es-ES"/>
              </w:rPr>
              <w:t>Semestral (4)</w:t>
            </w:r>
          </w:p>
        </w:tc>
        <w:tc>
          <w:tcPr>
            <w:tcW w:w="0" w:type="auto"/>
            <w:shd w:val="clear" w:color="auto" w:fill="auto"/>
          </w:tcPr>
          <w:p w14:paraId="6861FBA9" w14:textId="77777777" w:rsidR="009178AC" w:rsidRPr="004E149B" w:rsidRDefault="009178AC" w:rsidP="00530C59">
            <w:pPr>
              <w:keepLines/>
              <w:widowControl/>
              <w:ind w:left="425" w:hanging="425"/>
              <w:jc w:val="center"/>
              <w:outlineLvl w:val="5"/>
              <w:rPr>
                <w:rFonts w:ascii="Museo Sans 300" w:eastAsia="Times New Roman" w:hAnsi="Museo Sans 300"/>
                <w:lang w:val="es-SV" w:eastAsia="es-ES"/>
              </w:rPr>
            </w:pPr>
            <w:r w:rsidRPr="004E149B">
              <w:rPr>
                <w:rFonts w:ascii="Museo Sans 300" w:eastAsia="Times New Roman" w:hAnsi="Museo Sans 300"/>
                <w:lang w:val="es-SV" w:eastAsia="es-ES"/>
              </w:rPr>
              <w:t>B (4)</w:t>
            </w:r>
          </w:p>
        </w:tc>
        <w:tc>
          <w:tcPr>
            <w:tcW w:w="0" w:type="auto"/>
            <w:shd w:val="clear" w:color="auto" w:fill="auto"/>
          </w:tcPr>
          <w:p w14:paraId="12005E7C" w14:textId="77777777" w:rsidR="009178AC" w:rsidRPr="004E149B" w:rsidRDefault="009178AC" w:rsidP="00530C59">
            <w:pPr>
              <w:keepLines/>
              <w:widowControl/>
              <w:ind w:left="425" w:hanging="425"/>
              <w:outlineLvl w:val="5"/>
              <w:rPr>
                <w:rFonts w:ascii="Museo Sans 300" w:eastAsia="Times New Roman" w:hAnsi="Museo Sans 300"/>
                <w:lang w:val="es-SV" w:eastAsia="es-ES"/>
              </w:rPr>
            </w:pPr>
            <w:r w:rsidRPr="004E149B">
              <w:rPr>
                <w:rFonts w:ascii="Museo Sans 300" w:eastAsia="Times New Roman" w:hAnsi="Museo Sans 300"/>
                <w:lang w:val="es-SV" w:eastAsia="es-ES"/>
              </w:rPr>
              <w:t>Estado de Determinación de Excedentes del Fondo (4)</w:t>
            </w:r>
          </w:p>
        </w:tc>
      </w:tr>
      <w:tr w:rsidR="009178AC" w:rsidRPr="009A6074" w14:paraId="34313FBF" w14:textId="77777777" w:rsidTr="00530C59">
        <w:trPr>
          <w:jc w:val="center"/>
        </w:trPr>
        <w:tc>
          <w:tcPr>
            <w:tcW w:w="0" w:type="auto"/>
            <w:shd w:val="clear" w:color="auto" w:fill="auto"/>
          </w:tcPr>
          <w:p w14:paraId="2539ACB4" w14:textId="77777777" w:rsidR="009178AC" w:rsidRPr="004E149B" w:rsidRDefault="009178AC" w:rsidP="00530C59">
            <w:pPr>
              <w:keepLines/>
              <w:widowControl/>
              <w:ind w:left="425" w:hanging="425"/>
              <w:outlineLvl w:val="5"/>
              <w:rPr>
                <w:rFonts w:ascii="Museo Sans 300" w:eastAsia="Times New Roman" w:hAnsi="Museo Sans 300"/>
                <w:lang w:val="es-SV" w:eastAsia="es-ES"/>
              </w:rPr>
            </w:pPr>
            <w:r w:rsidRPr="004E149B">
              <w:rPr>
                <w:rFonts w:ascii="Museo Sans 300" w:eastAsia="Times New Roman" w:hAnsi="Museo Sans 300"/>
                <w:lang w:val="es-SV" w:eastAsia="es-ES"/>
              </w:rPr>
              <w:t>Semestral (4)</w:t>
            </w:r>
          </w:p>
        </w:tc>
        <w:tc>
          <w:tcPr>
            <w:tcW w:w="0" w:type="auto"/>
            <w:shd w:val="clear" w:color="auto" w:fill="auto"/>
          </w:tcPr>
          <w:p w14:paraId="30A34EDB" w14:textId="77777777" w:rsidR="009178AC" w:rsidRPr="004E149B" w:rsidRDefault="009178AC" w:rsidP="00530C59">
            <w:pPr>
              <w:keepLines/>
              <w:widowControl/>
              <w:ind w:left="425" w:hanging="425"/>
              <w:jc w:val="center"/>
              <w:outlineLvl w:val="5"/>
              <w:rPr>
                <w:rFonts w:ascii="Museo Sans 300" w:eastAsia="Times New Roman" w:hAnsi="Museo Sans 300"/>
                <w:lang w:val="es-SV" w:eastAsia="es-ES"/>
              </w:rPr>
            </w:pPr>
            <w:r w:rsidRPr="004E149B">
              <w:rPr>
                <w:rFonts w:ascii="Museo Sans 300" w:eastAsia="Times New Roman" w:hAnsi="Museo Sans 300"/>
                <w:lang w:val="es-SV" w:eastAsia="es-ES"/>
              </w:rPr>
              <w:t>C (4)</w:t>
            </w:r>
          </w:p>
        </w:tc>
        <w:tc>
          <w:tcPr>
            <w:tcW w:w="0" w:type="auto"/>
            <w:shd w:val="clear" w:color="auto" w:fill="auto"/>
          </w:tcPr>
          <w:p w14:paraId="0414FCC2" w14:textId="77777777" w:rsidR="009178AC" w:rsidRPr="004E149B" w:rsidRDefault="009178AC" w:rsidP="00530C59">
            <w:pPr>
              <w:keepLines/>
              <w:widowControl/>
              <w:ind w:left="425" w:hanging="425"/>
              <w:outlineLvl w:val="5"/>
              <w:rPr>
                <w:rFonts w:ascii="Museo Sans 300" w:eastAsia="Times New Roman" w:hAnsi="Museo Sans 300"/>
                <w:lang w:val="es-SV" w:eastAsia="es-ES"/>
              </w:rPr>
            </w:pPr>
            <w:r w:rsidRPr="004E149B">
              <w:rPr>
                <w:rFonts w:ascii="Museo Sans 300" w:eastAsia="Times New Roman" w:hAnsi="Museo Sans 300"/>
                <w:lang w:val="es-SV" w:eastAsia="es-ES"/>
              </w:rPr>
              <w:t>Notas a los Estados Financieros (4)</w:t>
            </w:r>
          </w:p>
        </w:tc>
      </w:tr>
    </w:tbl>
    <w:p w14:paraId="60674EBD" w14:textId="77777777" w:rsidR="009178AC" w:rsidRPr="004E149B" w:rsidRDefault="009178AC" w:rsidP="009178AC">
      <w:pPr>
        <w:ind w:left="993"/>
        <w:jc w:val="both"/>
        <w:rPr>
          <w:rFonts w:ascii="Museo Sans 300" w:eastAsia="Times New Roman" w:hAnsi="Museo Sans 300"/>
          <w:szCs w:val="18"/>
          <w:lang w:val="es-SV" w:eastAsia="es-ES"/>
        </w:rPr>
      </w:pPr>
    </w:p>
    <w:p w14:paraId="76448605" w14:textId="77777777" w:rsidR="00F37BFF" w:rsidRPr="004E149B" w:rsidRDefault="00B63940" w:rsidP="00A268BE">
      <w:pPr>
        <w:numPr>
          <w:ilvl w:val="0"/>
          <w:numId w:val="24"/>
        </w:numPr>
        <w:ind w:left="993" w:hanging="284"/>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 xml:space="preserve"> </w:t>
      </w:r>
      <w:r w:rsidR="009178AC" w:rsidRPr="004E149B">
        <w:rPr>
          <w:rFonts w:ascii="Museo Sans 300" w:eastAsia="Times New Roman" w:hAnsi="Museo Sans 300"/>
          <w:szCs w:val="18"/>
          <w:lang w:val="es-SV" w:eastAsia="es-ES"/>
        </w:rPr>
        <w:t>DEROGADO (4)</w:t>
      </w:r>
    </w:p>
    <w:p w14:paraId="3DD65418" w14:textId="77777777" w:rsidR="00B63940" w:rsidRDefault="00B63940" w:rsidP="00F37BFF">
      <w:pPr>
        <w:widowControl/>
        <w:jc w:val="both"/>
        <w:rPr>
          <w:rFonts w:ascii="Museo Sans 300" w:eastAsia="Times New Roman" w:hAnsi="Museo Sans 300"/>
          <w:szCs w:val="18"/>
          <w:lang w:val="es-SV" w:eastAsia="es-ES"/>
        </w:rPr>
      </w:pPr>
    </w:p>
    <w:p w14:paraId="6264F44F" w14:textId="77777777" w:rsidR="00C31A4E" w:rsidRPr="004E149B" w:rsidRDefault="00C31A4E" w:rsidP="00F37BFF">
      <w:pPr>
        <w:widowControl/>
        <w:jc w:val="both"/>
        <w:rPr>
          <w:rFonts w:ascii="Museo Sans 300" w:eastAsia="Times New Roman" w:hAnsi="Museo Sans 300"/>
          <w:szCs w:val="18"/>
          <w:lang w:val="es-SV" w:eastAsia="es-ES"/>
        </w:rPr>
      </w:pPr>
    </w:p>
    <w:p w14:paraId="55FD6180" w14:textId="77777777" w:rsidR="00F37BFF" w:rsidRPr="004E149B" w:rsidRDefault="00F37BFF" w:rsidP="00A62529">
      <w:pPr>
        <w:numPr>
          <w:ilvl w:val="1"/>
          <w:numId w:val="22"/>
        </w:numPr>
        <w:tabs>
          <w:tab w:val="clear" w:pos="2130"/>
          <w:tab w:val="num" w:pos="426"/>
        </w:tabs>
        <w:ind w:left="425" w:hanging="425"/>
        <w:jc w:val="both"/>
        <w:outlineLvl w:val="1"/>
        <w:rPr>
          <w:rFonts w:ascii="Museo Sans 300" w:eastAsia="Times New Roman" w:hAnsi="Museo Sans 300"/>
          <w:b/>
          <w:szCs w:val="18"/>
          <w:lang w:val="es-SV" w:eastAsia="es-ES"/>
        </w:rPr>
      </w:pPr>
      <w:bookmarkStart w:id="115" w:name="_Toc198520748"/>
      <w:bookmarkStart w:id="116" w:name="_Toc85812327"/>
      <w:r w:rsidRPr="004E149B">
        <w:rPr>
          <w:rFonts w:ascii="Museo Sans 300" w:eastAsia="Times New Roman" w:hAnsi="Museo Sans 300"/>
          <w:b/>
          <w:szCs w:val="18"/>
          <w:lang w:val="es-SV" w:eastAsia="es-ES"/>
        </w:rPr>
        <w:lastRenderedPageBreak/>
        <w:t>PUBLICACIÓN DE ESTADOS FINANCIEROS</w:t>
      </w:r>
      <w:bookmarkEnd w:id="115"/>
      <w:bookmarkEnd w:id="116"/>
    </w:p>
    <w:p w14:paraId="74924D6E" w14:textId="77777777" w:rsidR="00F37BFF" w:rsidRPr="004E149B" w:rsidRDefault="00F37BFF" w:rsidP="00700244">
      <w:pPr>
        <w:widowControl/>
        <w:jc w:val="both"/>
        <w:rPr>
          <w:rFonts w:ascii="Museo Sans 300" w:eastAsia="Times New Roman" w:hAnsi="Museo Sans 300"/>
          <w:lang w:val="es-SV" w:eastAsia="es-ES"/>
        </w:rPr>
      </w:pPr>
    </w:p>
    <w:p w14:paraId="2BB15E50" w14:textId="77777777" w:rsidR="00F37BFF" w:rsidRPr="004E149B" w:rsidRDefault="00F37BFF" w:rsidP="00700244">
      <w:pPr>
        <w:jc w:val="both"/>
        <w:rPr>
          <w:rFonts w:ascii="Museo Sans 300" w:eastAsia="Times New Roman" w:hAnsi="Museo Sans 300"/>
          <w:lang w:val="es-SV" w:eastAsia="es-ES"/>
        </w:rPr>
      </w:pPr>
      <w:r w:rsidRPr="004E149B">
        <w:rPr>
          <w:rFonts w:ascii="Museo Sans 300" w:eastAsia="Times New Roman" w:hAnsi="Museo Sans 300"/>
          <w:lang w:val="es-SV" w:eastAsia="es-ES"/>
        </w:rPr>
        <w:t xml:space="preserve">Las Titularizadoras en nombre de los fondos de Titularización de Activos que administra, de acuerdo con las normas legales vigentes, deberán publicar los Estados Financieros semestrales y anuales de dichos fondos, junto con el informe y dictamen del Auditor Externo, respectivamente, en dos </w:t>
      </w:r>
      <w:r w:rsidR="00AB285F" w:rsidRPr="004E149B">
        <w:rPr>
          <w:rFonts w:ascii="Museo Sans 300" w:hAnsi="Museo Sans 300" w:cs="Arial"/>
          <w:lang w:val="es-SV"/>
        </w:rPr>
        <w:t xml:space="preserve">medios impresos de circulación nacional u otra plataforma de publicación digital con mayor o igual cobertura o en su sitio web, de conformidad con lo establecido en </w:t>
      </w:r>
      <w:r w:rsidR="00A268BE" w:rsidRPr="004E149B">
        <w:rPr>
          <w:rFonts w:ascii="Museo Sans 300" w:hAnsi="Museo Sans 300" w:cs="Arial"/>
          <w:lang w:val="es-SV"/>
        </w:rPr>
        <w:t>el</w:t>
      </w:r>
      <w:r w:rsidR="00AB285F" w:rsidRPr="004E149B">
        <w:rPr>
          <w:rFonts w:ascii="Museo Sans 300" w:hAnsi="Museo Sans 300" w:cs="Arial"/>
          <w:lang w:val="es-SV"/>
        </w:rPr>
        <w:t xml:space="preserve"> marco legal vigente</w:t>
      </w:r>
      <w:r w:rsidR="00A268BE" w:rsidRPr="004E149B">
        <w:rPr>
          <w:rFonts w:ascii="Museo Sans 300" w:hAnsi="Museo Sans 300" w:cs="Arial"/>
          <w:lang w:val="es-SV"/>
        </w:rPr>
        <w:t>,</w:t>
      </w:r>
      <w:r w:rsidRPr="004E149B">
        <w:rPr>
          <w:rFonts w:ascii="Museo Sans 300" w:eastAsia="Times New Roman" w:hAnsi="Museo Sans 300"/>
          <w:lang w:val="es-SV" w:eastAsia="es-ES"/>
        </w:rPr>
        <w:t xml:space="preserve"> dentro </w:t>
      </w:r>
      <w:r w:rsidRPr="004E149B">
        <w:rPr>
          <w:rFonts w:ascii="Museo Sans 300" w:eastAsia="Times New Roman" w:hAnsi="Museo Sans 300" w:cs="Arial"/>
          <w:bCs/>
          <w:lang w:val="es-SV" w:eastAsia="es-ES"/>
        </w:rPr>
        <w:t>de los 60 días posteriores a la finalización de cada semestre, junto con los Estados Financieros de la Titularizadora</w:t>
      </w:r>
      <w:r w:rsidRPr="004E149B">
        <w:rPr>
          <w:rFonts w:ascii="Museo Sans 300" w:eastAsia="Times New Roman" w:hAnsi="Museo Sans 300"/>
          <w:lang w:val="es-SV" w:eastAsia="es-ES"/>
        </w:rPr>
        <w:t>. Los Estados Financieros a publicar deberán de cumplir con lo establecido en el artículo 61 de la Ley de Titularización de Activos, entendiéndose que las notas a los estados financieros forman parte integral de los mismos y por tanto son de obligatoria publicación.</w:t>
      </w:r>
      <w:r w:rsidR="00AB285F" w:rsidRPr="004E149B">
        <w:rPr>
          <w:rFonts w:ascii="Museo Sans 300" w:eastAsia="Times New Roman" w:hAnsi="Museo Sans 300"/>
          <w:lang w:val="es-SV" w:eastAsia="es-ES"/>
        </w:rPr>
        <w:t xml:space="preserve"> </w:t>
      </w:r>
      <w:r w:rsidR="00AB285F" w:rsidRPr="004E149B">
        <w:rPr>
          <w:rFonts w:ascii="Museo Sans 300" w:hAnsi="Museo Sans 300" w:cs="Arial"/>
          <w:lang w:val="es-SV"/>
        </w:rPr>
        <w:t>(4)</w:t>
      </w:r>
    </w:p>
    <w:p w14:paraId="4E7BE586" w14:textId="77777777" w:rsidR="00F37BFF" w:rsidRPr="004E149B" w:rsidRDefault="00F37BFF" w:rsidP="00700244">
      <w:pPr>
        <w:widowControl/>
        <w:jc w:val="both"/>
        <w:rPr>
          <w:rFonts w:ascii="Museo Sans 300" w:eastAsia="Times New Roman" w:hAnsi="Museo Sans 300" w:cs="Arial"/>
          <w:lang w:val="es-SV" w:eastAsia="es-ES"/>
        </w:rPr>
      </w:pPr>
    </w:p>
    <w:p w14:paraId="022123F2" w14:textId="77777777" w:rsidR="00F37BFF" w:rsidRPr="004E149B" w:rsidRDefault="00F37BFF" w:rsidP="00700244">
      <w:pPr>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El Balance General Intermedio del Fondo deberá presentarse en forma comparativa con los Estados Financieros anuales del período inmediato anterior. Los restantes Estados Financieros Intermedios se presentarán con su similar del semestre del período inmediato anterior.</w:t>
      </w:r>
    </w:p>
    <w:p w14:paraId="4C6C9B5C" w14:textId="77777777" w:rsidR="00F37BFF" w:rsidRPr="004E149B" w:rsidRDefault="00F37BFF" w:rsidP="00700244">
      <w:pPr>
        <w:widowControl/>
        <w:jc w:val="both"/>
        <w:rPr>
          <w:rFonts w:ascii="Museo Sans 300" w:eastAsia="Times New Roman" w:hAnsi="Museo Sans 300"/>
          <w:lang w:val="es-SV" w:eastAsia="es-ES"/>
        </w:rPr>
      </w:pPr>
    </w:p>
    <w:p w14:paraId="7D90E4D9" w14:textId="77777777" w:rsidR="00F37BFF" w:rsidRPr="004E149B" w:rsidRDefault="00F37BFF" w:rsidP="00700244">
      <w:pPr>
        <w:jc w:val="both"/>
        <w:rPr>
          <w:rFonts w:ascii="Museo Sans 300" w:eastAsia="Times New Roman" w:hAnsi="Museo Sans 300"/>
          <w:lang w:val="es-SV" w:eastAsia="es-ES"/>
        </w:rPr>
      </w:pPr>
      <w:r w:rsidRPr="004E149B">
        <w:rPr>
          <w:rFonts w:ascii="Museo Sans 300" w:eastAsia="Times New Roman" w:hAnsi="Museo Sans 300"/>
          <w:lang w:val="es-SV" w:eastAsia="es-ES"/>
        </w:rPr>
        <w:t>Si la Superintendencia</w:t>
      </w:r>
      <w:r w:rsidR="00A82D69" w:rsidRPr="004E149B">
        <w:rPr>
          <w:rFonts w:ascii="Museo Sans 300" w:eastAsia="Times New Roman" w:hAnsi="Museo Sans 300"/>
          <w:lang w:val="es-SV" w:eastAsia="es-ES"/>
        </w:rPr>
        <w:t xml:space="preserve"> </w:t>
      </w:r>
      <w:r w:rsidR="00A82D69" w:rsidRPr="004E149B">
        <w:rPr>
          <w:rFonts w:ascii="Museo Sans 300" w:eastAsia="Times New Roman" w:hAnsi="Museo Sans 300"/>
          <w:szCs w:val="18"/>
          <w:lang w:val="es-SV" w:eastAsia="es-ES"/>
        </w:rPr>
        <w:t>del Sistema Financiero</w:t>
      </w:r>
      <w:r w:rsidRPr="004E149B">
        <w:rPr>
          <w:rFonts w:ascii="Museo Sans 300" w:eastAsia="Times New Roman" w:hAnsi="Museo Sans 300"/>
          <w:lang w:val="es-SV" w:eastAsia="es-ES"/>
        </w:rPr>
        <w:t xml:space="preserve"> determina la existencia de datos que alteren, modifiquen o afecten los estados financieros publicados, a las notas o que estas últimas no han sido publicadas en su totalidad, requerirá a la Titularizadora de Activos como administradora de los Fondos de Titularización de Activos una nueva publicación, en los mismos </w:t>
      </w:r>
      <w:r w:rsidR="00113B59" w:rsidRPr="004E149B">
        <w:rPr>
          <w:rFonts w:ascii="Museo Sans 300" w:hAnsi="Museo Sans 300" w:cs="Arial"/>
          <w:lang w:val="es-SV"/>
        </w:rPr>
        <w:t xml:space="preserve">medios impresos de circulación nacional o plataformas de publicación digital en </w:t>
      </w:r>
      <w:r w:rsidRPr="004E149B">
        <w:rPr>
          <w:rFonts w:ascii="Museo Sans 300" w:eastAsia="Times New Roman" w:hAnsi="Museo Sans 300"/>
          <w:lang w:val="es-SV" w:eastAsia="es-ES"/>
        </w:rPr>
        <w:t>que fue publicada originalmente, acompañado de su nota explicativa propuesta por la Titularizadora y aprobada por la Superintendencia.</w:t>
      </w:r>
      <w:r w:rsidR="0076430D" w:rsidRPr="004E149B">
        <w:rPr>
          <w:rFonts w:ascii="Museo Sans 300" w:eastAsia="Times New Roman" w:hAnsi="Museo Sans 300"/>
          <w:lang w:val="es-SV" w:eastAsia="es-ES"/>
        </w:rPr>
        <w:t xml:space="preserve"> (3)</w:t>
      </w:r>
      <w:r w:rsidR="00113B59" w:rsidRPr="004E149B">
        <w:rPr>
          <w:rFonts w:ascii="Museo Sans 300" w:eastAsia="Times New Roman" w:hAnsi="Museo Sans 300"/>
          <w:lang w:val="es-SV" w:eastAsia="es-ES"/>
        </w:rPr>
        <w:t xml:space="preserve"> </w:t>
      </w:r>
      <w:r w:rsidR="00113B59" w:rsidRPr="004E149B">
        <w:rPr>
          <w:rFonts w:ascii="Museo Sans 300" w:hAnsi="Museo Sans 300" w:cs="Arial"/>
          <w:lang w:val="es-SV"/>
        </w:rPr>
        <w:t>(4)</w:t>
      </w:r>
    </w:p>
    <w:p w14:paraId="3AA8542A" w14:textId="77777777" w:rsidR="00E77480" w:rsidRPr="004E149B" w:rsidRDefault="00E77480" w:rsidP="00700244">
      <w:pPr>
        <w:widowControl/>
        <w:jc w:val="both"/>
        <w:rPr>
          <w:rFonts w:ascii="Museo Sans 300" w:eastAsia="Times New Roman" w:hAnsi="Museo Sans 300"/>
          <w:lang w:val="es-SV" w:eastAsia="es-ES"/>
        </w:rPr>
      </w:pPr>
    </w:p>
    <w:p w14:paraId="66B1A87F" w14:textId="77777777" w:rsidR="00F37BFF" w:rsidRPr="004E149B" w:rsidRDefault="00F37BFF" w:rsidP="00700244">
      <w:pPr>
        <w:jc w:val="both"/>
        <w:rPr>
          <w:rFonts w:ascii="Museo Sans 300" w:eastAsia="Times New Roman" w:hAnsi="Museo Sans 300"/>
          <w:lang w:val="es-SV" w:eastAsia="es-ES"/>
        </w:rPr>
      </w:pPr>
      <w:proofErr w:type="gramStart"/>
      <w:r w:rsidRPr="004E149B">
        <w:rPr>
          <w:rFonts w:ascii="Museo Sans 300" w:eastAsia="Times New Roman" w:hAnsi="Museo Sans 300"/>
          <w:lang w:val="es-SV" w:eastAsia="es-ES"/>
        </w:rPr>
        <w:t>En caso que</w:t>
      </w:r>
      <w:proofErr w:type="gramEnd"/>
      <w:r w:rsidRPr="004E149B">
        <w:rPr>
          <w:rFonts w:ascii="Museo Sans 300" w:eastAsia="Times New Roman" w:hAnsi="Museo Sans 300"/>
          <w:lang w:val="es-SV" w:eastAsia="es-ES"/>
        </w:rPr>
        <w:t xml:space="preserve"> la Titularizadora de Activos se negara a publicar los estados financieros corregidos así como sus respectivas notas, requeridos de conformidad al presente Manual, la Superintendencia instruirá un plazo para que la Titularizadora de Activos haga efectiva la publicación de los mismos, caso contrario, se procederá a imponer la sanción que corresponda de conformidad a lo establecido en la Ley de Supervisión y Regulación del Sistema Financiero. (1)</w:t>
      </w:r>
    </w:p>
    <w:p w14:paraId="4899F6CA" w14:textId="77777777" w:rsidR="00F37BFF" w:rsidRPr="004E149B" w:rsidRDefault="00F37BFF" w:rsidP="00700244">
      <w:pPr>
        <w:widowControl/>
        <w:jc w:val="both"/>
        <w:rPr>
          <w:rFonts w:ascii="Museo Sans 300" w:eastAsia="Times New Roman" w:hAnsi="Museo Sans 300"/>
          <w:lang w:val="es-SV" w:eastAsia="es-ES"/>
        </w:rPr>
      </w:pPr>
    </w:p>
    <w:p w14:paraId="559D7760" w14:textId="77777777" w:rsidR="00F37BFF" w:rsidRPr="004E149B" w:rsidRDefault="00F37BFF" w:rsidP="00700244">
      <w:pPr>
        <w:widowControl/>
        <w:jc w:val="both"/>
        <w:rPr>
          <w:rFonts w:ascii="Museo Sans 300" w:eastAsia="Times New Roman" w:hAnsi="Museo Sans 300"/>
          <w:lang w:val="es-SV" w:eastAsia="es-ES"/>
        </w:rPr>
      </w:pPr>
      <w:r w:rsidRPr="004E149B">
        <w:rPr>
          <w:rFonts w:ascii="Museo Sans 300" w:eastAsia="Times New Roman" w:hAnsi="Museo Sans 300"/>
          <w:lang w:val="es-SV" w:eastAsia="es-ES"/>
        </w:rPr>
        <w:t xml:space="preserve">Los Estados Financieros y sus </w:t>
      </w:r>
      <w:proofErr w:type="gramStart"/>
      <w:r w:rsidRPr="004E149B">
        <w:rPr>
          <w:rFonts w:ascii="Museo Sans 300" w:eastAsia="Times New Roman" w:hAnsi="Museo Sans 300"/>
          <w:lang w:val="es-SV" w:eastAsia="es-ES"/>
        </w:rPr>
        <w:t>notas publicados</w:t>
      </w:r>
      <w:proofErr w:type="gramEnd"/>
      <w:r w:rsidRPr="004E149B">
        <w:rPr>
          <w:rFonts w:ascii="Museo Sans 300" w:eastAsia="Times New Roman" w:hAnsi="Museo Sans 300"/>
          <w:lang w:val="es-SV" w:eastAsia="es-ES"/>
        </w:rPr>
        <w:t xml:space="preserve"> deberán estar expresados en miles de Dólares de los Estados Unidos de América.</w:t>
      </w:r>
      <w:r w:rsidR="00B63940" w:rsidRPr="004E149B">
        <w:rPr>
          <w:rFonts w:ascii="Museo Sans 300" w:eastAsia="Times New Roman" w:hAnsi="Museo Sans 300"/>
          <w:lang w:val="es-SV" w:eastAsia="es-ES"/>
        </w:rPr>
        <w:t xml:space="preserve"> (4)</w:t>
      </w:r>
    </w:p>
    <w:p w14:paraId="14F98F78" w14:textId="77777777" w:rsidR="00F37BFF" w:rsidRPr="004E149B" w:rsidRDefault="00F37BFF" w:rsidP="00F37BFF">
      <w:pPr>
        <w:widowControl/>
        <w:jc w:val="both"/>
        <w:rPr>
          <w:rFonts w:ascii="Museo Sans 300" w:eastAsia="Times New Roman" w:hAnsi="Museo Sans 300"/>
          <w:lang w:val="es-SV" w:eastAsia="es-ES"/>
        </w:rPr>
      </w:pPr>
    </w:p>
    <w:p w14:paraId="4501B028" w14:textId="77777777" w:rsidR="00951283" w:rsidRPr="004E149B" w:rsidRDefault="0055735D" w:rsidP="00DD081A">
      <w:pPr>
        <w:jc w:val="both"/>
        <w:rPr>
          <w:rFonts w:ascii="Museo Sans 300" w:hAnsi="Museo Sans 300" w:cs="Arial"/>
          <w:lang w:val="es-SV"/>
        </w:rPr>
      </w:pPr>
      <w:bookmarkStart w:id="117" w:name="_Hlk58426511"/>
      <w:r w:rsidRPr="004E149B">
        <w:rPr>
          <w:rFonts w:ascii="Museo Sans 300" w:hAnsi="Museo Sans 300" w:cs="Arial"/>
          <w:lang w:val="es-SV"/>
        </w:rPr>
        <w:t>La</w:t>
      </w:r>
      <w:r w:rsidR="00B23723" w:rsidRPr="004E149B">
        <w:rPr>
          <w:rFonts w:ascii="Museo Sans 300" w:hAnsi="Museo Sans 300" w:cs="Arial"/>
          <w:lang w:val="es-SV"/>
        </w:rPr>
        <w:t>s</w:t>
      </w:r>
      <w:r w:rsidR="00951283" w:rsidRPr="004E149B">
        <w:rPr>
          <w:rFonts w:ascii="Museo Sans 300" w:hAnsi="Museo Sans 300" w:cs="Arial"/>
          <w:lang w:val="es-SV"/>
        </w:rPr>
        <w:t xml:space="preserve"> Titularizadora</w:t>
      </w:r>
      <w:r w:rsidR="00B23723" w:rsidRPr="004E149B">
        <w:rPr>
          <w:rFonts w:ascii="Museo Sans 300" w:hAnsi="Museo Sans 300" w:cs="Arial"/>
          <w:lang w:val="es-SV"/>
        </w:rPr>
        <w:t>s</w:t>
      </w:r>
      <w:r w:rsidR="00951283" w:rsidRPr="004E149B">
        <w:rPr>
          <w:rFonts w:ascii="Museo Sans 300" w:hAnsi="Museo Sans 300" w:cs="Arial"/>
          <w:lang w:val="es-SV"/>
        </w:rPr>
        <w:t xml:space="preserve"> de Activos</w:t>
      </w:r>
      <w:r w:rsidRPr="004E149B">
        <w:rPr>
          <w:rFonts w:ascii="Museo Sans 300" w:hAnsi="Museo Sans 300" w:cs="Arial"/>
          <w:lang w:val="es-SV"/>
        </w:rPr>
        <w:t>, deberán nombrar una persona responsable de remitir la información relativa a las publicaciones que realicen y notificarán mediante el sistema “Control de Envíos” a la Superintendencia, el nombre y cargo que desempeña. (</w:t>
      </w:r>
      <w:r w:rsidR="00951283" w:rsidRPr="004E149B">
        <w:rPr>
          <w:rFonts w:ascii="Museo Sans 300" w:hAnsi="Museo Sans 300" w:cs="Arial"/>
          <w:lang w:val="es-SV"/>
        </w:rPr>
        <w:t>4</w:t>
      </w:r>
      <w:r w:rsidRPr="004E149B">
        <w:rPr>
          <w:rFonts w:ascii="Museo Sans 300" w:hAnsi="Museo Sans 300" w:cs="Arial"/>
          <w:lang w:val="es-SV"/>
        </w:rPr>
        <w:t>)</w:t>
      </w:r>
    </w:p>
    <w:p w14:paraId="6CCFC5E5" w14:textId="77777777" w:rsidR="00951283" w:rsidRPr="004E149B" w:rsidRDefault="00951283" w:rsidP="00951283">
      <w:pPr>
        <w:rPr>
          <w:rFonts w:ascii="Museo Sans 300" w:hAnsi="Museo Sans 300" w:cs="Arial"/>
          <w:lang w:val="es-SV"/>
        </w:rPr>
      </w:pPr>
    </w:p>
    <w:p w14:paraId="79E7DA73" w14:textId="77777777" w:rsidR="00951283" w:rsidRPr="004E149B" w:rsidRDefault="0055735D" w:rsidP="00C31A4E">
      <w:pPr>
        <w:jc w:val="both"/>
        <w:rPr>
          <w:rFonts w:ascii="Museo Sans 300" w:hAnsi="Museo Sans 300" w:cs="Arial"/>
          <w:b/>
          <w:bCs/>
          <w:lang w:val="es-SV"/>
        </w:rPr>
      </w:pPr>
      <w:r w:rsidRPr="004E149B">
        <w:rPr>
          <w:rFonts w:ascii="Museo Sans 300" w:hAnsi="Museo Sans 300" w:cs="Arial"/>
          <w:lang w:val="es-SV"/>
        </w:rPr>
        <w:t>La persona nombrada, deberá enviar la información a más tardar el día hábil después del vencimiento del plazo otorgado, por medio del sistema “Control de Envíos” a la Superintendencia, en el formato siguiente: (</w:t>
      </w:r>
      <w:r w:rsidR="00951283" w:rsidRPr="004E149B">
        <w:rPr>
          <w:rFonts w:ascii="Museo Sans 300" w:hAnsi="Museo Sans 300" w:cs="Arial"/>
          <w:lang w:val="es-SV"/>
        </w:rPr>
        <w:t>4</w:t>
      </w:r>
      <w:r w:rsidRPr="004E149B">
        <w:rPr>
          <w:rFonts w:ascii="Museo Sans 300" w:hAnsi="Museo Sans 300" w:cs="Arial"/>
          <w:lang w:val="es-SV"/>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7"/>
        <w:gridCol w:w="2008"/>
        <w:gridCol w:w="2367"/>
        <w:gridCol w:w="2314"/>
      </w:tblGrid>
      <w:tr w:rsidR="00530C59" w:rsidRPr="004E149B" w14:paraId="18862C00" w14:textId="77777777" w:rsidTr="006D3F28">
        <w:trPr>
          <w:trHeight w:val="20"/>
          <w:tblHeader/>
          <w:jc w:val="center"/>
        </w:trPr>
        <w:tc>
          <w:tcPr>
            <w:tcW w:w="2493" w:type="dxa"/>
            <w:vAlign w:val="center"/>
          </w:tcPr>
          <w:p w14:paraId="4EB45C25" w14:textId="77777777" w:rsidR="00951283" w:rsidRPr="004E149B" w:rsidRDefault="00951283" w:rsidP="006D3F28">
            <w:pPr>
              <w:jc w:val="center"/>
              <w:rPr>
                <w:rFonts w:ascii="Museo Sans 300" w:hAnsi="Museo Sans 300"/>
                <w:lang w:val="es-SV"/>
              </w:rPr>
            </w:pPr>
            <w:r w:rsidRPr="004E149B">
              <w:rPr>
                <w:rFonts w:ascii="Museo Sans 300" w:hAnsi="Museo Sans 300"/>
                <w:lang w:val="es-SV"/>
              </w:rPr>
              <w:lastRenderedPageBreak/>
              <w:t>Nombre de la Publicación</w:t>
            </w:r>
            <w:r w:rsidR="00AC4A6C" w:rsidRPr="004E149B">
              <w:rPr>
                <w:rFonts w:ascii="Museo Sans 300" w:hAnsi="Museo Sans 300"/>
                <w:lang w:val="es-SV"/>
              </w:rPr>
              <w:t xml:space="preserve"> (4)</w:t>
            </w:r>
          </w:p>
        </w:tc>
        <w:tc>
          <w:tcPr>
            <w:tcW w:w="2152" w:type="dxa"/>
            <w:vAlign w:val="center"/>
          </w:tcPr>
          <w:p w14:paraId="783FE6B5" w14:textId="77777777" w:rsidR="00951283" w:rsidRPr="004E149B" w:rsidRDefault="00951283" w:rsidP="006D3F28">
            <w:pPr>
              <w:jc w:val="center"/>
              <w:rPr>
                <w:rFonts w:ascii="Museo Sans 300" w:hAnsi="Museo Sans 300"/>
                <w:lang w:val="es-SV"/>
              </w:rPr>
            </w:pPr>
            <w:r w:rsidRPr="004E149B">
              <w:rPr>
                <w:rFonts w:ascii="Museo Sans 300" w:hAnsi="Museo Sans 300"/>
                <w:lang w:val="es-SV"/>
              </w:rPr>
              <w:t>Página</w:t>
            </w:r>
            <w:r w:rsidR="00AC4A6C" w:rsidRPr="004E149B">
              <w:rPr>
                <w:rFonts w:ascii="Museo Sans 300" w:hAnsi="Museo Sans 300"/>
                <w:lang w:val="es-SV"/>
              </w:rPr>
              <w:t xml:space="preserve"> (4)</w:t>
            </w:r>
          </w:p>
        </w:tc>
        <w:tc>
          <w:tcPr>
            <w:tcW w:w="2493" w:type="dxa"/>
            <w:vAlign w:val="center"/>
          </w:tcPr>
          <w:p w14:paraId="4682A3D7" w14:textId="77777777" w:rsidR="00951283" w:rsidRPr="004E149B" w:rsidRDefault="00951283" w:rsidP="006D3F28">
            <w:pPr>
              <w:jc w:val="center"/>
              <w:rPr>
                <w:rFonts w:ascii="Museo Sans 300" w:hAnsi="Museo Sans 300"/>
                <w:lang w:val="es-SV"/>
              </w:rPr>
            </w:pPr>
            <w:r w:rsidRPr="004E149B">
              <w:rPr>
                <w:rFonts w:ascii="Museo Sans 300" w:hAnsi="Museo Sans 300"/>
                <w:lang w:val="es-SV"/>
              </w:rPr>
              <w:t>Fecha de Publicación</w:t>
            </w:r>
            <w:r w:rsidR="00AC4A6C" w:rsidRPr="004E149B">
              <w:rPr>
                <w:rFonts w:ascii="Museo Sans 300" w:hAnsi="Museo Sans 300"/>
                <w:lang w:val="es-SV"/>
              </w:rPr>
              <w:t xml:space="preserve"> (4)</w:t>
            </w:r>
          </w:p>
        </w:tc>
        <w:tc>
          <w:tcPr>
            <w:tcW w:w="2433" w:type="dxa"/>
            <w:vAlign w:val="center"/>
          </w:tcPr>
          <w:p w14:paraId="1CD45323" w14:textId="77777777" w:rsidR="00951283" w:rsidRPr="004E149B" w:rsidRDefault="00173632" w:rsidP="006D3F28">
            <w:pPr>
              <w:jc w:val="center"/>
              <w:rPr>
                <w:rFonts w:ascii="Museo Sans 300" w:hAnsi="Museo Sans 300"/>
                <w:lang w:val="es-SV"/>
              </w:rPr>
            </w:pPr>
            <w:r w:rsidRPr="004E149B">
              <w:rPr>
                <w:rFonts w:ascii="Museo Sans 300" w:hAnsi="Museo Sans 300"/>
                <w:lang w:val="es-SV"/>
              </w:rPr>
              <w:t>Medio de Publicación</w:t>
            </w:r>
            <w:r w:rsidR="00AC4A6C" w:rsidRPr="004E149B">
              <w:rPr>
                <w:rFonts w:ascii="Museo Sans 300" w:hAnsi="Museo Sans 300"/>
                <w:lang w:val="es-SV"/>
              </w:rPr>
              <w:t xml:space="preserve"> (4)</w:t>
            </w:r>
          </w:p>
        </w:tc>
      </w:tr>
      <w:tr w:rsidR="00530C59" w:rsidRPr="004E149B" w14:paraId="1895BCC2" w14:textId="77777777" w:rsidTr="006D3F28">
        <w:trPr>
          <w:trHeight w:val="20"/>
          <w:jc w:val="center"/>
        </w:trPr>
        <w:tc>
          <w:tcPr>
            <w:tcW w:w="2493" w:type="dxa"/>
          </w:tcPr>
          <w:p w14:paraId="6E52BE02" w14:textId="77777777" w:rsidR="00951283" w:rsidRPr="004E149B" w:rsidRDefault="00951283" w:rsidP="006D3F28">
            <w:pPr>
              <w:rPr>
                <w:rFonts w:ascii="Museo Sans 300" w:hAnsi="Museo Sans 300"/>
                <w:lang w:val="es-SV"/>
              </w:rPr>
            </w:pPr>
          </w:p>
        </w:tc>
        <w:tc>
          <w:tcPr>
            <w:tcW w:w="2152" w:type="dxa"/>
          </w:tcPr>
          <w:p w14:paraId="775053E6" w14:textId="77777777" w:rsidR="00951283" w:rsidRPr="004E149B" w:rsidRDefault="00951283" w:rsidP="006D3F28">
            <w:pPr>
              <w:rPr>
                <w:rFonts w:ascii="Museo Sans 300" w:hAnsi="Museo Sans 300"/>
                <w:lang w:val="es-SV"/>
              </w:rPr>
            </w:pPr>
          </w:p>
        </w:tc>
        <w:tc>
          <w:tcPr>
            <w:tcW w:w="2493" w:type="dxa"/>
          </w:tcPr>
          <w:p w14:paraId="5FAFA473" w14:textId="77777777" w:rsidR="00951283" w:rsidRPr="004E149B" w:rsidRDefault="00951283" w:rsidP="006D3F28">
            <w:pPr>
              <w:rPr>
                <w:rFonts w:ascii="Museo Sans 300" w:hAnsi="Museo Sans 300"/>
                <w:lang w:val="es-SV"/>
              </w:rPr>
            </w:pPr>
          </w:p>
        </w:tc>
        <w:tc>
          <w:tcPr>
            <w:tcW w:w="2433" w:type="dxa"/>
          </w:tcPr>
          <w:p w14:paraId="7044C064" w14:textId="77777777" w:rsidR="00951283" w:rsidRPr="004E149B" w:rsidRDefault="00951283" w:rsidP="006D3F28">
            <w:pPr>
              <w:rPr>
                <w:rFonts w:ascii="Museo Sans 300" w:hAnsi="Museo Sans 300"/>
                <w:lang w:val="es-SV"/>
              </w:rPr>
            </w:pPr>
          </w:p>
        </w:tc>
      </w:tr>
      <w:tr w:rsidR="00530C59" w:rsidRPr="004E149B" w14:paraId="2953D65F" w14:textId="77777777" w:rsidTr="006D3F28">
        <w:trPr>
          <w:trHeight w:val="20"/>
          <w:jc w:val="center"/>
        </w:trPr>
        <w:tc>
          <w:tcPr>
            <w:tcW w:w="2493" w:type="dxa"/>
          </w:tcPr>
          <w:p w14:paraId="43771ED7" w14:textId="77777777" w:rsidR="00951283" w:rsidRPr="004E149B" w:rsidRDefault="00951283" w:rsidP="006D3F28">
            <w:pPr>
              <w:rPr>
                <w:rFonts w:ascii="Museo Sans 300" w:hAnsi="Museo Sans 300"/>
                <w:lang w:val="es-SV"/>
              </w:rPr>
            </w:pPr>
          </w:p>
        </w:tc>
        <w:tc>
          <w:tcPr>
            <w:tcW w:w="2152" w:type="dxa"/>
          </w:tcPr>
          <w:p w14:paraId="4BE6F911" w14:textId="77777777" w:rsidR="00951283" w:rsidRPr="004E149B" w:rsidRDefault="00951283" w:rsidP="006D3F28">
            <w:pPr>
              <w:rPr>
                <w:rFonts w:ascii="Museo Sans 300" w:hAnsi="Museo Sans 300"/>
                <w:lang w:val="es-SV"/>
              </w:rPr>
            </w:pPr>
          </w:p>
        </w:tc>
        <w:tc>
          <w:tcPr>
            <w:tcW w:w="2493" w:type="dxa"/>
          </w:tcPr>
          <w:p w14:paraId="76EDEEA5" w14:textId="77777777" w:rsidR="00951283" w:rsidRPr="004E149B" w:rsidRDefault="00951283" w:rsidP="006D3F28">
            <w:pPr>
              <w:rPr>
                <w:rFonts w:ascii="Museo Sans 300" w:hAnsi="Museo Sans 300"/>
                <w:lang w:val="es-SV"/>
              </w:rPr>
            </w:pPr>
          </w:p>
        </w:tc>
        <w:tc>
          <w:tcPr>
            <w:tcW w:w="2433" w:type="dxa"/>
          </w:tcPr>
          <w:p w14:paraId="20E9183E" w14:textId="77777777" w:rsidR="00951283" w:rsidRPr="004E149B" w:rsidRDefault="00951283" w:rsidP="006D3F28">
            <w:pPr>
              <w:rPr>
                <w:rFonts w:ascii="Museo Sans 300" w:hAnsi="Museo Sans 300"/>
                <w:lang w:val="es-SV"/>
              </w:rPr>
            </w:pPr>
          </w:p>
        </w:tc>
      </w:tr>
      <w:tr w:rsidR="00530C59" w:rsidRPr="004E149B" w14:paraId="7A145A95" w14:textId="77777777" w:rsidTr="006D3F28">
        <w:trPr>
          <w:trHeight w:val="20"/>
          <w:jc w:val="center"/>
        </w:trPr>
        <w:tc>
          <w:tcPr>
            <w:tcW w:w="2493" w:type="dxa"/>
          </w:tcPr>
          <w:p w14:paraId="1053B7CE" w14:textId="77777777" w:rsidR="00951283" w:rsidRPr="004E149B" w:rsidRDefault="00951283" w:rsidP="006D3F28">
            <w:pPr>
              <w:rPr>
                <w:rFonts w:ascii="Museo Sans 300" w:hAnsi="Museo Sans 300"/>
                <w:lang w:val="es-SV"/>
              </w:rPr>
            </w:pPr>
          </w:p>
        </w:tc>
        <w:tc>
          <w:tcPr>
            <w:tcW w:w="2152" w:type="dxa"/>
          </w:tcPr>
          <w:p w14:paraId="76BF23A3" w14:textId="77777777" w:rsidR="00951283" w:rsidRPr="004E149B" w:rsidRDefault="00951283" w:rsidP="006D3F28">
            <w:pPr>
              <w:rPr>
                <w:rFonts w:ascii="Museo Sans 300" w:hAnsi="Museo Sans 300"/>
                <w:lang w:val="es-SV"/>
              </w:rPr>
            </w:pPr>
          </w:p>
        </w:tc>
        <w:tc>
          <w:tcPr>
            <w:tcW w:w="2493" w:type="dxa"/>
          </w:tcPr>
          <w:p w14:paraId="1DC72133" w14:textId="77777777" w:rsidR="00951283" w:rsidRPr="004E149B" w:rsidRDefault="00951283" w:rsidP="006D3F28">
            <w:pPr>
              <w:rPr>
                <w:rFonts w:ascii="Museo Sans 300" w:hAnsi="Museo Sans 300"/>
                <w:lang w:val="es-SV"/>
              </w:rPr>
            </w:pPr>
          </w:p>
        </w:tc>
        <w:tc>
          <w:tcPr>
            <w:tcW w:w="2433" w:type="dxa"/>
          </w:tcPr>
          <w:p w14:paraId="7B51541A" w14:textId="77777777" w:rsidR="00951283" w:rsidRPr="004E149B" w:rsidRDefault="00951283" w:rsidP="006D3F28">
            <w:pPr>
              <w:rPr>
                <w:rFonts w:ascii="Museo Sans 300" w:hAnsi="Museo Sans 300"/>
                <w:lang w:val="es-SV"/>
              </w:rPr>
            </w:pPr>
          </w:p>
        </w:tc>
      </w:tr>
      <w:bookmarkEnd w:id="117"/>
    </w:tbl>
    <w:p w14:paraId="79E4111E" w14:textId="77777777" w:rsidR="00951283" w:rsidRPr="004E149B" w:rsidRDefault="00951283" w:rsidP="00F37BFF">
      <w:pPr>
        <w:widowControl/>
        <w:jc w:val="both"/>
        <w:rPr>
          <w:rFonts w:ascii="Museo Sans 300" w:eastAsia="Times New Roman" w:hAnsi="Museo Sans 300"/>
          <w:lang w:val="es-SV" w:eastAsia="es-ES"/>
        </w:rPr>
      </w:pPr>
    </w:p>
    <w:p w14:paraId="3D71AA01" w14:textId="77777777" w:rsidR="00F37BFF" w:rsidRPr="004E149B" w:rsidRDefault="00F37BFF" w:rsidP="00A62529">
      <w:pPr>
        <w:widowControl/>
        <w:numPr>
          <w:ilvl w:val="1"/>
          <w:numId w:val="22"/>
        </w:numPr>
        <w:tabs>
          <w:tab w:val="clear" w:pos="2130"/>
          <w:tab w:val="num" w:pos="426"/>
        </w:tabs>
        <w:ind w:left="425" w:hanging="425"/>
        <w:jc w:val="both"/>
        <w:outlineLvl w:val="1"/>
        <w:rPr>
          <w:rFonts w:ascii="Museo Sans 300" w:eastAsia="Times New Roman" w:hAnsi="Museo Sans 300"/>
          <w:b/>
          <w:lang w:val="es-SV" w:eastAsia="es-ES"/>
        </w:rPr>
      </w:pPr>
      <w:bookmarkStart w:id="118" w:name="_Toc118263255"/>
      <w:bookmarkStart w:id="119" w:name="_Toc85812328"/>
      <w:bookmarkStart w:id="120" w:name="_Hlk34054062"/>
      <w:r w:rsidRPr="004E149B">
        <w:rPr>
          <w:rFonts w:ascii="Museo Sans 300" w:eastAsia="Times New Roman" w:hAnsi="Museo Sans 300"/>
          <w:b/>
          <w:lang w:val="es-SV" w:eastAsia="es-ES"/>
        </w:rPr>
        <w:t>FORMA Y CONTENIDO DE LOS ESTADOS FINANCIEROS Y NOTAS</w:t>
      </w:r>
      <w:bookmarkEnd w:id="118"/>
      <w:bookmarkEnd w:id="119"/>
    </w:p>
    <w:bookmarkEnd w:id="120"/>
    <w:p w14:paraId="4C93B6D0" w14:textId="77777777" w:rsidR="00F37BFF" w:rsidRPr="004E149B" w:rsidRDefault="00F37BFF" w:rsidP="00F37BFF">
      <w:pPr>
        <w:keepLines/>
        <w:widowControl/>
        <w:jc w:val="both"/>
        <w:rPr>
          <w:rFonts w:ascii="Museo Sans 300" w:eastAsia="Times New Roman" w:hAnsi="Museo Sans 300"/>
          <w:lang w:val="es-SV" w:eastAsia="es-ES"/>
        </w:rPr>
      </w:pPr>
    </w:p>
    <w:p w14:paraId="59D92A38" w14:textId="77777777" w:rsidR="00F37BFF" w:rsidRPr="004E149B" w:rsidRDefault="00F37BFF" w:rsidP="00F37BFF">
      <w:pPr>
        <w:spacing w:after="120"/>
        <w:jc w:val="both"/>
        <w:rPr>
          <w:rFonts w:ascii="Museo Sans 300" w:eastAsia="Times New Roman" w:hAnsi="Museo Sans 300"/>
          <w:lang w:val="es-SV" w:eastAsia="es-ES"/>
        </w:rPr>
      </w:pPr>
      <w:bookmarkStart w:id="121" w:name="_Hlk34054123"/>
      <w:r w:rsidRPr="004E149B">
        <w:rPr>
          <w:rFonts w:ascii="Museo Sans 300" w:eastAsia="Times New Roman" w:hAnsi="Museo Sans 300"/>
          <w:lang w:val="es-SV" w:eastAsia="es-ES"/>
        </w:rPr>
        <w:t>El contenido básico de la información a publicar se presenta en los modelos que se listan a continuación</w:t>
      </w:r>
      <w:r w:rsidR="00700244" w:rsidRPr="004E149B">
        <w:rPr>
          <w:rFonts w:ascii="Museo Sans 300" w:eastAsia="Times New Roman" w:hAnsi="Museo Sans 300"/>
          <w:lang w:val="es-SV" w:eastAsia="es-ES"/>
        </w:rPr>
        <w:t>:</w:t>
      </w:r>
    </w:p>
    <w:p w14:paraId="7B358C51" w14:textId="77777777" w:rsidR="00F37BFF" w:rsidRPr="004E149B" w:rsidRDefault="00F37BFF" w:rsidP="00700244">
      <w:pPr>
        <w:widowControl/>
        <w:numPr>
          <w:ilvl w:val="0"/>
          <w:numId w:val="25"/>
        </w:numPr>
        <w:spacing w:after="60"/>
        <w:ind w:left="993" w:hanging="284"/>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FORMATO “A” Balance General del Fondo.</w:t>
      </w:r>
    </w:p>
    <w:p w14:paraId="505507CB" w14:textId="77777777" w:rsidR="00F37BFF" w:rsidRPr="004E149B" w:rsidRDefault="00F37BFF" w:rsidP="00700244">
      <w:pPr>
        <w:widowControl/>
        <w:numPr>
          <w:ilvl w:val="0"/>
          <w:numId w:val="25"/>
        </w:numPr>
        <w:spacing w:after="60"/>
        <w:ind w:left="993" w:hanging="284"/>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FORMATO “B” Estado de Determinación de Excedentes del Fondo.</w:t>
      </w:r>
    </w:p>
    <w:p w14:paraId="6918E710" w14:textId="77777777" w:rsidR="00F37BFF" w:rsidRPr="004E149B" w:rsidRDefault="00F37BFF" w:rsidP="00700244">
      <w:pPr>
        <w:widowControl/>
        <w:numPr>
          <w:ilvl w:val="0"/>
          <w:numId w:val="25"/>
        </w:numPr>
        <w:spacing w:after="60"/>
        <w:ind w:left="993" w:hanging="284"/>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FORMATO “C” Notas a los Estados Financieros. (3)</w:t>
      </w:r>
    </w:p>
    <w:p w14:paraId="7B65355D" w14:textId="77777777" w:rsidR="00F37BFF" w:rsidRPr="004E149B" w:rsidRDefault="00F37BFF" w:rsidP="00C31A4E">
      <w:pPr>
        <w:widowControl/>
        <w:numPr>
          <w:ilvl w:val="0"/>
          <w:numId w:val="25"/>
        </w:numPr>
        <w:ind w:left="993" w:hanging="284"/>
        <w:jc w:val="both"/>
        <w:rPr>
          <w:rFonts w:ascii="Museo Sans 300" w:eastAsia="Times New Roman" w:hAnsi="Museo Sans 300" w:cs="Arial"/>
          <w:lang w:val="es-SV" w:eastAsia="es-ES"/>
        </w:rPr>
      </w:pPr>
      <w:r w:rsidRPr="004E149B">
        <w:rPr>
          <w:rFonts w:ascii="Museo Sans 300" w:eastAsia="Times New Roman" w:hAnsi="Museo Sans 300" w:cs="Arial"/>
          <w:lang w:val="es-SV" w:eastAsia="es-ES"/>
        </w:rPr>
        <w:t xml:space="preserve">FORMATO “D” </w:t>
      </w:r>
      <w:r w:rsidR="00162E49" w:rsidRPr="004E149B">
        <w:rPr>
          <w:rFonts w:ascii="Museo Sans 300" w:eastAsia="Times New Roman" w:hAnsi="Museo Sans 300" w:cs="Arial"/>
          <w:lang w:val="es-SV" w:eastAsia="es-ES"/>
        </w:rPr>
        <w:t>Derogado (4)</w:t>
      </w:r>
    </w:p>
    <w:bookmarkEnd w:id="121"/>
    <w:p w14:paraId="74BD27D8" w14:textId="77777777" w:rsidR="00F37BFF" w:rsidRPr="004E149B" w:rsidRDefault="00F37BFF" w:rsidP="00700244">
      <w:pPr>
        <w:keepLines/>
        <w:widowControl/>
        <w:jc w:val="both"/>
        <w:rPr>
          <w:rFonts w:ascii="Museo Sans 300" w:eastAsia="Times New Roman" w:hAnsi="Museo Sans 300"/>
          <w:lang w:val="es-SV" w:eastAsia="es-ES"/>
        </w:rPr>
      </w:pPr>
    </w:p>
    <w:p w14:paraId="17AE7B70" w14:textId="77777777" w:rsidR="00F37BFF" w:rsidRPr="004E149B" w:rsidRDefault="00F37BFF" w:rsidP="00700244">
      <w:pPr>
        <w:widowControl/>
        <w:jc w:val="both"/>
        <w:rPr>
          <w:rFonts w:ascii="Museo Sans 300" w:eastAsia="Times New Roman" w:hAnsi="Museo Sans 300"/>
          <w:lang w:val="es-SV" w:eastAsia="es-ES"/>
        </w:rPr>
      </w:pPr>
      <w:r w:rsidRPr="004E149B">
        <w:rPr>
          <w:rFonts w:ascii="Museo Sans 300" w:eastAsia="Times New Roman" w:hAnsi="Museo Sans 300"/>
          <w:lang w:val="es-SV" w:eastAsia="es-ES"/>
        </w:rPr>
        <w:t>Se adjunta el código de cuenta correspondiente a efecto de facilitar la identificación de las cuentas a publicar.</w:t>
      </w:r>
    </w:p>
    <w:p w14:paraId="1BC235CE" w14:textId="77777777" w:rsidR="00F37BFF" w:rsidRPr="004E149B" w:rsidRDefault="00F37BFF" w:rsidP="00700244">
      <w:pPr>
        <w:keepLines/>
        <w:widowControl/>
        <w:jc w:val="both"/>
        <w:rPr>
          <w:rFonts w:ascii="Museo Sans 300" w:eastAsia="Times New Roman" w:hAnsi="Museo Sans 300"/>
          <w:lang w:val="es-SV" w:eastAsia="es-ES"/>
        </w:rPr>
      </w:pPr>
    </w:p>
    <w:p w14:paraId="0496E992" w14:textId="77777777" w:rsidR="00F37BFF" w:rsidRPr="004E149B" w:rsidRDefault="00F37BFF" w:rsidP="00700244">
      <w:pPr>
        <w:keepLines/>
        <w:widowControl/>
        <w:jc w:val="both"/>
        <w:rPr>
          <w:rFonts w:ascii="Museo Sans 300" w:eastAsia="Times New Roman" w:hAnsi="Museo Sans 300"/>
          <w:lang w:val="es-SV" w:eastAsia="es-ES"/>
        </w:rPr>
      </w:pPr>
      <w:r w:rsidRPr="004E149B">
        <w:rPr>
          <w:rFonts w:ascii="Museo Sans 300" w:eastAsia="Times New Roman" w:hAnsi="Museo Sans 300"/>
          <w:lang w:val="es-SV" w:eastAsia="es-ES"/>
        </w:rPr>
        <w:t>Queda a opción de la Titularizadora de Activos, el publicar los estados financieros de los Fondos de Titularización de Activos bajo la modalidad de cuenta o reporte, cuando sea aplicable.</w:t>
      </w:r>
      <w:r w:rsidR="000C1ECF" w:rsidRPr="004E149B">
        <w:rPr>
          <w:rFonts w:ascii="Museo Sans 300" w:eastAsia="Times New Roman" w:hAnsi="Museo Sans 300"/>
          <w:lang w:val="es-SV" w:eastAsia="es-ES"/>
        </w:rPr>
        <w:t xml:space="preserve"> (4)</w:t>
      </w:r>
    </w:p>
    <w:p w14:paraId="2C8B2F53" w14:textId="77777777" w:rsidR="00F37BFF" w:rsidRPr="004E149B" w:rsidRDefault="00F37BFF" w:rsidP="00700244">
      <w:pPr>
        <w:keepLines/>
        <w:widowControl/>
        <w:jc w:val="both"/>
        <w:rPr>
          <w:rFonts w:ascii="Museo Sans 300" w:eastAsia="Times New Roman" w:hAnsi="Museo Sans 300"/>
          <w:lang w:val="es-SV" w:eastAsia="es-ES"/>
        </w:rPr>
      </w:pPr>
    </w:p>
    <w:p w14:paraId="72A36036" w14:textId="77777777" w:rsidR="00F37BFF" w:rsidRPr="004E149B" w:rsidRDefault="00F37BFF" w:rsidP="00700244">
      <w:pPr>
        <w:jc w:val="both"/>
        <w:rPr>
          <w:rFonts w:ascii="Museo Sans 300" w:eastAsia="Times New Roman" w:hAnsi="Museo Sans 300"/>
          <w:lang w:val="es-SV" w:eastAsia="es-ES"/>
        </w:rPr>
      </w:pPr>
      <w:r w:rsidRPr="004E149B">
        <w:rPr>
          <w:rFonts w:ascii="Museo Sans 300" w:eastAsia="Times New Roman" w:hAnsi="Museo Sans 300"/>
          <w:lang w:val="es-SV" w:eastAsia="es-ES"/>
        </w:rPr>
        <w:t>Debe comprenderse que lo detallado en los Estados Financieros y sus notas, es lo mínimo a publicar, quedando a opción de la Titularizadora, el ampliar la información de los Fondos de Titularización de Activos, provista al público.</w:t>
      </w:r>
    </w:p>
    <w:p w14:paraId="00AEE863" w14:textId="77777777" w:rsidR="00F37BFF" w:rsidRPr="004E149B" w:rsidRDefault="00F37BFF" w:rsidP="00700244">
      <w:pPr>
        <w:keepLines/>
        <w:widowControl/>
        <w:jc w:val="both"/>
        <w:rPr>
          <w:rFonts w:ascii="Museo Sans 300" w:eastAsia="Times New Roman" w:hAnsi="Museo Sans 300"/>
          <w:lang w:val="es-SV" w:eastAsia="es-ES"/>
        </w:rPr>
      </w:pPr>
    </w:p>
    <w:p w14:paraId="5115DFAD" w14:textId="77777777" w:rsidR="00F37BFF" w:rsidRPr="004E149B" w:rsidRDefault="00F37BFF" w:rsidP="00700244">
      <w:pPr>
        <w:jc w:val="both"/>
        <w:rPr>
          <w:rFonts w:ascii="Museo Sans 300" w:eastAsia="Times New Roman" w:hAnsi="Museo Sans 300"/>
          <w:lang w:val="es-SV" w:eastAsia="es-ES"/>
        </w:rPr>
      </w:pPr>
      <w:r w:rsidRPr="004E149B">
        <w:rPr>
          <w:rFonts w:ascii="Museo Sans 300" w:eastAsia="Times New Roman" w:hAnsi="Museo Sans 300"/>
          <w:lang w:val="es-SV" w:eastAsia="es-ES"/>
        </w:rPr>
        <w:t xml:space="preserve">En el encabezado de cada Estado Financiero deberán describir a continuación del nombre del Fondo de Titularización de Activos, a qué conglomerado financiero pertenece la Titularizadora que lo administra (en caso de que aplique), ejemplo: </w:t>
      </w:r>
    </w:p>
    <w:p w14:paraId="4F32D527" w14:textId="77777777" w:rsidR="00700244" w:rsidRPr="004E149B" w:rsidRDefault="00700244" w:rsidP="00700244">
      <w:pPr>
        <w:jc w:val="both"/>
        <w:rPr>
          <w:rFonts w:ascii="Museo Sans 300" w:eastAsia="Times New Roman" w:hAnsi="Museo Sans 300"/>
          <w:lang w:val="es-SV" w:eastAsia="es-ES"/>
        </w:rPr>
      </w:pPr>
    </w:p>
    <w:p w14:paraId="6C280E49" w14:textId="77777777" w:rsidR="00F37BFF" w:rsidRPr="004E149B" w:rsidRDefault="00F37BFF" w:rsidP="00700244">
      <w:pPr>
        <w:jc w:val="both"/>
        <w:rPr>
          <w:rFonts w:ascii="Museo Sans 300" w:eastAsia="Times New Roman" w:hAnsi="Museo Sans 300"/>
          <w:lang w:val="es-SV" w:eastAsia="es-ES"/>
        </w:rPr>
      </w:pPr>
      <w:r w:rsidRPr="004E149B">
        <w:rPr>
          <w:rFonts w:ascii="Museo Sans 300" w:eastAsia="Times New Roman" w:hAnsi="Museo Sans 300"/>
          <w:lang w:val="es-SV" w:eastAsia="es-ES"/>
        </w:rPr>
        <w:t>“Fondo de Titularización de Activos XXX, Administrado por la Titularizadora XXXXX, que es parte del conglomerado XYZ, actuando como (matriz, subsidiaria</w:t>
      </w:r>
      <w:r w:rsidR="001D69FC" w:rsidRPr="004E149B">
        <w:rPr>
          <w:rFonts w:ascii="Museo Sans 300" w:eastAsia="Times New Roman" w:hAnsi="Museo Sans 300"/>
          <w:lang w:val="es-SV" w:eastAsia="es-ES"/>
        </w:rPr>
        <w:t>,</w:t>
      </w:r>
      <w:r w:rsidRPr="004E149B">
        <w:rPr>
          <w:rFonts w:ascii="Museo Sans 300" w:eastAsia="Times New Roman" w:hAnsi="Museo Sans 300"/>
          <w:lang w:val="es-SV" w:eastAsia="es-ES"/>
        </w:rPr>
        <w:t xml:space="preserve"> etc.)”</w:t>
      </w:r>
    </w:p>
    <w:p w14:paraId="57B8ED8B" w14:textId="77777777" w:rsidR="001C40F1" w:rsidRPr="004E149B" w:rsidRDefault="001C40F1" w:rsidP="00A82D69">
      <w:pPr>
        <w:jc w:val="both"/>
        <w:rPr>
          <w:rFonts w:ascii="Museo Sans 300" w:eastAsia="Times New Roman" w:hAnsi="Museo Sans 300"/>
          <w:lang w:val="es-SV" w:eastAsia="es-ES"/>
        </w:rPr>
      </w:pPr>
    </w:p>
    <w:p w14:paraId="6C7DE468" w14:textId="77777777" w:rsidR="00D16307" w:rsidRDefault="00D16307" w:rsidP="00BD12B1">
      <w:pPr>
        <w:keepLines/>
        <w:jc w:val="both"/>
        <w:rPr>
          <w:rFonts w:ascii="Museo Sans 300" w:eastAsia="Times New Roman" w:hAnsi="Museo Sans 300"/>
          <w:b/>
          <w:lang w:val="es-SV" w:eastAsia="es-ES"/>
        </w:rPr>
      </w:pPr>
    </w:p>
    <w:p w14:paraId="34B04DBD" w14:textId="77777777" w:rsidR="00F37BFF" w:rsidRPr="004E149B" w:rsidRDefault="00C31A4E" w:rsidP="00BD12B1">
      <w:pPr>
        <w:keepLines/>
        <w:jc w:val="both"/>
        <w:rPr>
          <w:rFonts w:ascii="Museo Sans 300" w:eastAsia="Times New Roman" w:hAnsi="Museo Sans 300"/>
          <w:b/>
          <w:lang w:val="es-SV" w:eastAsia="es-ES"/>
        </w:rPr>
      </w:pPr>
      <w:r>
        <w:rPr>
          <w:rFonts w:ascii="Museo Sans 300" w:eastAsia="Times New Roman" w:hAnsi="Museo Sans 300"/>
          <w:b/>
          <w:lang w:val="es-SV" w:eastAsia="es-ES"/>
        </w:rPr>
        <w:br w:type="page"/>
      </w:r>
      <w:r w:rsidR="00F37BFF" w:rsidRPr="004E149B">
        <w:rPr>
          <w:rFonts w:ascii="Museo Sans 300" w:eastAsia="Times New Roman" w:hAnsi="Museo Sans 300"/>
          <w:b/>
          <w:lang w:val="es-SV" w:eastAsia="es-ES"/>
        </w:rPr>
        <w:lastRenderedPageBreak/>
        <w:t>FORMATO “A”</w:t>
      </w:r>
    </w:p>
    <w:p w14:paraId="6AA30B1F" w14:textId="77777777" w:rsidR="00F37BFF" w:rsidRPr="004E149B" w:rsidRDefault="00F37BFF" w:rsidP="00BD12B1">
      <w:pPr>
        <w:keepLines/>
        <w:jc w:val="both"/>
        <w:rPr>
          <w:rFonts w:ascii="Museo Sans 300" w:eastAsia="Times New Roman" w:hAnsi="Museo Sans 300"/>
          <w:b/>
          <w:lang w:val="es-SV" w:eastAsia="es-ES"/>
        </w:rPr>
      </w:pPr>
      <w:bookmarkStart w:id="122" w:name="_Hlk34057713"/>
      <w:r w:rsidRPr="004E149B">
        <w:rPr>
          <w:rFonts w:ascii="Museo Sans 300" w:eastAsia="Times New Roman" w:hAnsi="Museo Sans 300"/>
          <w:b/>
          <w:lang w:val="es-SV" w:eastAsia="es-ES"/>
        </w:rPr>
        <w:t>BALANCE GENERAL COMPARATIVO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6"/>
        <w:gridCol w:w="276"/>
        <w:gridCol w:w="161"/>
        <w:gridCol w:w="6022"/>
        <w:gridCol w:w="516"/>
        <w:gridCol w:w="516"/>
        <w:gridCol w:w="516"/>
        <w:gridCol w:w="517"/>
      </w:tblGrid>
      <w:tr w:rsidR="006E7E22" w:rsidRPr="009A6074" w14:paraId="403AAFBA" w14:textId="77777777" w:rsidTr="00B357B7">
        <w:trPr>
          <w:trHeight w:val="255"/>
          <w:tblHeader/>
          <w:jc w:val="center"/>
        </w:trPr>
        <w:tc>
          <w:tcPr>
            <w:tcW w:w="455" w:type="dxa"/>
            <w:shd w:val="clear" w:color="auto" w:fill="auto"/>
            <w:noWrap/>
            <w:vAlign w:val="bottom"/>
          </w:tcPr>
          <w:p w14:paraId="0BEE9EB3" w14:textId="77777777" w:rsidR="00F37BFF" w:rsidRPr="004E149B" w:rsidRDefault="00F37BFF" w:rsidP="00F37BFF">
            <w:pPr>
              <w:widowControl/>
              <w:rPr>
                <w:rFonts w:ascii="Museo Sans 300" w:eastAsia="Times New Roman" w:hAnsi="Museo Sans 300" w:cs="Arial"/>
                <w:sz w:val="18"/>
                <w:szCs w:val="18"/>
                <w:lang w:val="es-SV" w:eastAsia="es-ES"/>
              </w:rPr>
            </w:pPr>
            <w:bookmarkStart w:id="123" w:name="_Hlk34057729"/>
            <w:bookmarkEnd w:id="122"/>
          </w:p>
        </w:tc>
        <w:tc>
          <w:tcPr>
            <w:tcW w:w="8525" w:type="dxa"/>
            <w:gridSpan w:val="7"/>
            <w:shd w:val="clear" w:color="auto" w:fill="auto"/>
            <w:noWrap/>
            <w:vAlign w:val="bottom"/>
          </w:tcPr>
          <w:p w14:paraId="5C4AE4DC" w14:textId="77777777" w:rsidR="00F37BFF" w:rsidRPr="004E149B" w:rsidRDefault="00F37BFF" w:rsidP="00F37BFF">
            <w:pPr>
              <w:widowControl/>
              <w:jc w:val="center"/>
              <w:rPr>
                <w:rFonts w:ascii="Museo Sans 300" w:eastAsia="Times New Roman" w:hAnsi="Museo Sans 300" w:cs="Arial"/>
                <w:b/>
                <w:bCs/>
                <w:sz w:val="18"/>
                <w:szCs w:val="18"/>
                <w:lang w:val="es-SV" w:eastAsia="es-ES"/>
              </w:rPr>
            </w:pPr>
            <w:r w:rsidRPr="004E149B">
              <w:rPr>
                <w:rFonts w:ascii="Museo Sans 300" w:eastAsia="Times New Roman" w:hAnsi="Museo Sans 300" w:cs="Arial"/>
                <w:b/>
                <w:bCs/>
                <w:sz w:val="18"/>
                <w:szCs w:val="18"/>
                <w:lang w:val="es-SV" w:eastAsia="es-ES"/>
              </w:rPr>
              <w:t>FONDO DE TITULARIZACIÓN DE ACTIVOS XXX</w:t>
            </w:r>
          </w:p>
        </w:tc>
      </w:tr>
      <w:tr w:rsidR="006E7E22" w:rsidRPr="004E149B" w14:paraId="63317B60" w14:textId="77777777" w:rsidTr="00B357B7">
        <w:trPr>
          <w:trHeight w:val="255"/>
          <w:tblHeader/>
          <w:jc w:val="center"/>
        </w:trPr>
        <w:tc>
          <w:tcPr>
            <w:tcW w:w="455" w:type="dxa"/>
            <w:shd w:val="clear" w:color="auto" w:fill="auto"/>
            <w:noWrap/>
            <w:vAlign w:val="bottom"/>
          </w:tcPr>
          <w:p w14:paraId="26744A50"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8525" w:type="dxa"/>
            <w:gridSpan w:val="7"/>
            <w:shd w:val="clear" w:color="auto" w:fill="auto"/>
            <w:noWrap/>
            <w:vAlign w:val="bottom"/>
          </w:tcPr>
          <w:p w14:paraId="5653AD70" w14:textId="77777777" w:rsidR="00F37BFF" w:rsidRPr="004E149B" w:rsidRDefault="00F37BFF" w:rsidP="00F37BFF">
            <w:pPr>
              <w:widowControl/>
              <w:jc w:val="center"/>
              <w:rPr>
                <w:rFonts w:ascii="Museo Sans 300" w:eastAsia="Times New Roman" w:hAnsi="Museo Sans 300" w:cs="Arial"/>
                <w:b/>
                <w:bCs/>
                <w:sz w:val="18"/>
                <w:szCs w:val="18"/>
                <w:lang w:val="es-SV" w:eastAsia="es-ES"/>
              </w:rPr>
            </w:pPr>
            <w:r w:rsidRPr="004E149B">
              <w:rPr>
                <w:rFonts w:ascii="Museo Sans 300" w:eastAsia="Times New Roman" w:hAnsi="Museo Sans 300" w:cs="Arial"/>
                <w:b/>
                <w:bCs/>
                <w:sz w:val="18"/>
                <w:szCs w:val="18"/>
                <w:lang w:val="es-SV" w:eastAsia="es-ES"/>
              </w:rPr>
              <w:t>BALANCE GENERAL DEL FONDO</w:t>
            </w:r>
          </w:p>
        </w:tc>
      </w:tr>
      <w:tr w:rsidR="006E7E22" w:rsidRPr="009A6074" w14:paraId="0C527CE9" w14:textId="77777777" w:rsidTr="00B357B7">
        <w:trPr>
          <w:trHeight w:val="255"/>
          <w:tblHeader/>
          <w:jc w:val="center"/>
        </w:trPr>
        <w:tc>
          <w:tcPr>
            <w:tcW w:w="455" w:type="dxa"/>
            <w:shd w:val="clear" w:color="auto" w:fill="auto"/>
            <w:noWrap/>
            <w:vAlign w:val="bottom"/>
          </w:tcPr>
          <w:p w14:paraId="7C56FBF8"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8525" w:type="dxa"/>
            <w:gridSpan w:val="7"/>
            <w:shd w:val="clear" w:color="auto" w:fill="auto"/>
            <w:noWrap/>
            <w:vAlign w:val="bottom"/>
          </w:tcPr>
          <w:p w14:paraId="300D6117" w14:textId="77777777" w:rsidR="00F37BFF" w:rsidRPr="004E149B" w:rsidRDefault="00F37BFF" w:rsidP="00F37BFF">
            <w:pPr>
              <w:widowControl/>
              <w:jc w:val="center"/>
              <w:rPr>
                <w:rFonts w:ascii="Museo Sans 300" w:eastAsia="Times New Roman" w:hAnsi="Museo Sans 300" w:cs="Arial"/>
                <w:b/>
                <w:bCs/>
                <w:sz w:val="18"/>
                <w:szCs w:val="18"/>
                <w:lang w:val="es-SV" w:eastAsia="es-ES"/>
              </w:rPr>
            </w:pPr>
            <w:r w:rsidRPr="004E149B">
              <w:rPr>
                <w:rFonts w:ascii="Museo Sans 300" w:eastAsia="Times New Roman" w:hAnsi="Museo Sans 300" w:cs="Arial"/>
                <w:b/>
                <w:bCs/>
                <w:sz w:val="18"/>
                <w:szCs w:val="18"/>
                <w:lang w:val="es-SV" w:eastAsia="es-ES"/>
              </w:rPr>
              <w:t>AL XX DE XXXXXXXXX DE 2XXX-2XXX</w:t>
            </w:r>
          </w:p>
        </w:tc>
      </w:tr>
      <w:tr w:rsidR="006E7E22" w:rsidRPr="009A6074" w14:paraId="5E4B9852" w14:textId="77777777" w:rsidTr="00B357B7">
        <w:trPr>
          <w:trHeight w:val="255"/>
          <w:tblHeader/>
          <w:jc w:val="center"/>
        </w:trPr>
        <w:tc>
          <w:tcPr>
            <w:tcW w:w="455" w:type="dxa"/>
            <w:shd w:val="clear" w:color="auto" w:fill="auto"/>
            <w:noWrap/>
            <w:vAlign w:val="bottom"/>
          </w:tcPr>
          <w:p w14:paraId="538EAA0B"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8525" w:type="dxa"/>
            <w:gridSpan w:val="7"/>
            <w:shd w:val="clear" w:color="auto" w:fill="auto"/>
            <w:noWrap/>
            <w:vAlign w:val="bottom"/>
          </w:tcPr>
          <w:p w14:paraId="231E5911" w14:textId="77777777" w:rsidR="00F37BFF" w:rsidRPr="004E149B" w:rsidRDefault="001620D9" w:rsidP="001620D9">
            <w:pPr>
              <w:widowControl/>
              <w:jc w:val="center"/>
              <w:rPr>
                <w:rFonts w:ascii="Museo Sans 300" w:eastAsia="Times New Roman" w:hAnsi="Museo Sans 300" w:cs="Arial"/>
                <w:b/>
                <w:bCs/>
                <w:sz w:val="18"/>
                <w:szCs w:val="18"/>
                <w:lang w:val="es-SV" w:eastAsia="es-ES"/>
              </w:rPr>
            </w:pPr>
            <w:r w:rsidRPr="004E149B">
              <w:rPr>
                <w:rFonts w:ascii="Museo Sans 300" w:hAnsi="Museo Sans 300" w:cs="Arial"/>
                <w:b/>
                <w:bCs/>
                <w:sz w:val="18"/>
                <w:szCs w:val="18"/>
                <w:lang w:val="es-SV"/>
              </w:rPr>
              <w:t>(EXPRESADO EN MILES DE DÓLARES DE LOS ESTADOS UNIDOS DE AMERICA)</w:t>
            </w:r>
            <w:r w:rsidR="0004489E" w:rsidRPr="004E149B">
              <w:rPr>
                <w:rFonts w:ascii="Museo Sans 300" w:eastAsia="Times New Roman" w:hAnsi="Museo Sans 300" w:cs="Arial"/>
                <w:b/>
                <w:bCs/>
                <w:sz w:val="18"/>
                <w:szCs w:val="18"/>
                <w:lang w:val="es-SV" w:eastAsia="es-ES"/>
              </w:rPr>
              <w:t xml:space="preserve"> (4)</w:t>
            </w:r>
          </w:p>
        </w:tc>
      </w:tr>
      <w:tr w:rsidR="006E7E22" w:rsidRPr="004E149B" w14:paraId="5CCF519D" w14:textId="77777777" w:rsidTr="00B357B7">
        <w:trPr>
          <w:trHeight w:val="255"/>
          <w:tblHeader/>
          <w:jc w:val="center"/>
        </w:trPr>
        <w:tc>
          <w:tcPr>
            <w:tcW w:w="455" w:type="dxa"/>
            <w:shd w:val="clear" w:color="auto" w:fill="auto"/>
            <w:noWrap/>
            <w:vAlign w:val="bottom"/>
          </w:tcPr>
          <w:p w14:paraId="151F7601"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250" w:type="dxa"/>
            <w:shd w:val="clear" w:color="auto" w:fill="auto"/>
            <w:noWrap/>
            <w:vAlign w:val="bottom"/>
          </w:tcPr>
          <w:p w14:paraId="72FED3A2"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3509F4CC"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5A011531"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gridSpan w:val="2"/>
            <w:shd w:val="clear" w:color="auto" w:fill="auto"/>
            <w:noWrap/>
            <w:vAlign w:val="bottom"/>
          </w:tcPr>
          <w:p w14:paraId="7696E5E5" w14:textId="77777777" w:rsidR="00F37BFF" w:rsidRPr="004E149B" w:rsidRDefault="00F37BFF" w:rsidP="00F37BFF">
            <w:pPr>
              <w:widowControl/>
              <w:jc w:val="center"/>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2XX1</w:t>
            </w:r>
          </w:p>
        </w:tc>
        <w:tc>
          <w:tcPr>
            <w:tcW w:w="0" w:type="auto"/>
            <w:gridSpan w:val="2"/>
            <w:shd w:val="clear" w:color="auto" w:fill="auto"/>
            <w:noWrap/>
            <w:vAlign w:val="bottom"/>
          </w:tcPr>
          <w:p w14:paraId="15FE6E04" w14:textId="77777777" w:rsidR="00F37BFF" w:rsidRPr="004E149B" w:rsidRDefault="00F37BFF" w:rsidP="00F37BFF">
            <w:pPr>
              <w:widowControl/>
              <w:jc w:val="center"/>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2XX0</w:t>
            </w:r>
          </w:p>
        </w:tc>
      </w:tr>
      <w:tr w:rsidR="006E7E22" w:rsidRPr="004E149B" w14:paraId="67DEF736" w14:textId="77777777" w:rsidTr="00B357B7">
        <w:trPr>
          <w:trHeight w:val="255"/>
          <w:jc w:val="center"/>
        </w:trPr>
        <w:tc>
          <w:tcPr>
            <w:tcW w:w="455" w:type="dxa"/>
            <w:shd w:val="clear" w:color="auto" w:fill="auto"/>
            <w:noWrap/>
            <w:vAlign w:val="bottom"/>
          </w:tcPr>
          <w:p w14:paraId="187ADCCA"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1</w:t>
            </w:r>
          </w:p>
        </w:tc>
        <w:tc>
          <w:tcPr>
            <w:tcW w:w="6453" w:type="dxa"/>
            <w:gridSpan w:val="3"/>
            <w:shd w:val="clear" w:color="auto" w:fill="auto"/>
            <w:noWrap/>
            <w:vAlign w:val="bottom"/>
          </w:tcPr>
          <w:p w14:paraId="3C74E250"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ACTIVO</w:t>
            </w:r>
          </w:p>
        </w:tc>
        <w:tc>
          <w:tcPr>
            <w:tcW w:w="0" w:type="auto"/>
            <w:shd w:val="clear" w:color="auto" w:fill="auto"/>
            <w:noWrap/>
            <w:vAlign w:val="bottom"/>
          </w:tcPr>
          <w:p w14:paraId="6B1AE1FD"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015C9954"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5872ED14"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4BFDEFA2"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6E7E22" w:rsidRPr="004E149B" w14:paraId="73FABD7C" w14:textId="77777777" w:rsidTr="00B357B7">
        <w:trPr>
          <w:trHeight w:val="255"/>
          <w:jc w:val="center"/>
        </w:trPr>
        <w:tc>
          <w:tcPr>
            <w:tcW w:w="455" w:type="dxa"/>
            <w:shd w:val="clear" w:color="auto" w:fill="auto"/>
            <w:noWrap/>
            <w:vAlign w:val="bottom"/>
          </w:tcPr>
          <w:p w14:paraId="6FBEB8E4"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11</w:t>
            </w:r>
          </w:p>
        </w:tc>
        <w:tc>
          <w:tcPr>
            <w:tcW w:w="250" w:type="dxa"/>
            <w:shd w:val="clear" w:color="auto" w:fill="auto"/>
            <w:noWrap/>
            <w:vAlign w:val="bottom"/>
          </w:tcPr>
          <w:p w14:paraId="02C800B6"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gridSpan w:val="2"/>
            <w:shd w:val="clear" w:color="auto" w:fill="auto"/>
            <w:noWrap/>
            <w:vAlign w:val="bottom"/>
          </w:tcPr>
          <w:p w14:paraId="4DCFFF96"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ACTIVO CORRIENTE</w:t>
            </w:r>
          </w:p>
        </w:tc>
        <w:tc>
          <w:tcPr>
            <w:tcW w:w="0" w:type="auto"/>
            <w:shd w:val="clear" w:color="auto" w:fill="auto"/>
            <w:noWrap/>
            <w:vAlign w:val="bottom"/>
          </w:tcPr>
          <w:p w14:paraId="3F8D038C"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1FCDEB7A"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39CF6416"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643F85BE"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r>
      <w:tr w:rsidR="006E7E22" w:rsidRPr="004E149B" w14:paraId="28C27A55" w14:textId="77777777" w:rsidTr="00B357B7">
        <w:trPr>
          <w:trHeight w:val="255"/>
          <w:jc w:val="center"/>
        </w:trPr>
        <w:tc>
          <w:tcPr>
            <w:tcW w:w="455" w:type="dxa"/>
            <w:shd w:val="clear" w:color="auto" w:fill="auto"/>
            <w:noWrap/>
            <w:vAlign w:val="bottom"/>
          </w:tcPr>
          <w:p w14:paraId="75443ABA"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110</w:t>
            </w:r>
          </w:p>
        </w:tc>
        <w:tc>
          <w:tcPr>
            <w:tcW w:w="250" w:type="dxa"/>
            <w:shd w:val="clear" w:color="auto" w:fill="auto"/>
            <w:noWrap/>
            <w:vAlign w:val="bottom"/>
          </w:tcPr>
          <w:p w14:paraId="558DD500"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3D313C57"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24E49931"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 xml:space="preserve">EFECTIVO </w:t>
            </w:r>
          </w:p>
        </w:tc>
        <w:tc>
          <w:tcPr>
            <w:tcW w:w="0" w:type="auto"/>
            <w:shd w:val="clear" w:color="auto" w:fill="auto"/>
            <w:noWrap/>
            <w:vAlign w:val="bottom"/>
          </w:tcPr>
          <w:p w14:paraId="70D5C07E"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53469DDB"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5722AC9B"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68448C2D"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6E7E22" w:rsidRPr="004E149B" w14:paraId="58850F19" w14:textId="77777777" w:rsidTr="00B357B7">
        <w:trPr>
          <w:trHeight w:val="255"/>
          <w:jc w:val="center"/>
        </w:trPr>
        <w:tc>
          <w:tcPr>
            <w:tcW w:w="455" w:type="dxa"/>
            <w:shd w:val="clear" w:color="auto" w:fill="auto"/>
            <w:noWrap/>
            <w:vAlign w:val="bottom"/>
          </w:tcPr>
          <w:p w14:paraId="47DBDC81"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111</w:t>
            </w:r>
          </w:p>
        </w:tc>
        <w:tc>
          <w:tcPr>
            <w:tcW w:w="250" w:type="dxa"/>
            <w:shd w:val="clear" w:color="auto" w:fill="auto"/>
            <w:noWrap/>
            <w:vAlign w:val="bottom"/>
          </w:tcPr>
          <w:p w14:paraId="58A72198"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1EC0B12B"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61597624"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 xml:space="preserve">BANCOS </w:t>
            </w:r>
          </w:p>
        </w:tc>
        <w:tc>
          <w:tcPr>
            <w:tcW w:w="0" w:type="auto"/>
            <w:shd w:val="clear" w:color="auto" w:fill="auto"/>
            <w:noWrap/>
            <w:vAlign w:val="bottom"/>
          </w:tcPr>
          <w:p w14:paraId="401633C5"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2ECCED9A"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06C3E90B"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24CFF209"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6E7E22" w:rsidRPr="004E149B" w14:paraId="135DDE65" w14:textId="77777777" w:rsidTr="00B357B7">
        <w:trPr>
          <w:trHeight w:val="255"/>
          <w:jc w:val="center"/>
        </w:trPr>
        <w:tc>
          <w:tcPr>
            <w:tcW w:w="455" w:type="dxa"/>
            <w:shd w:val="clear" w:color="auto" w:fill="auto"/>
            <w:noWrap/>
            <w:vAlign w:val="bottom"/>
          </w:tcPr>
          <w:p w14:paraId="03A10508"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112</w:t>
            </w:r>
          </w:p>
        </w:tc>
        <w:tc>
          <w:tcPr>
            <w:tcW w:w="250" w:type="dxa"/>
            <w:shd w:val="clear" w:color="auto" w:fill="auto"/>
            <w:noWrap/>
            <w:vAlign w:val="bottom"/>
          </w:tcPr>
          <w:p w14:paraId="534ABA4E"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74DA173A"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6DBA048D"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 xml:space="preserve">CUENTAS Y DOCUMENTOS POR COBRAR </w:t>
            </w:r>
          </w:p>
        </w:tc>
        <w:tc>
          <w:tcPr>
            <w:tcW w:w="0" w:type="auto"/>
            <w:shd w:val="clear" w:color="auto" w:fill="auto"/>
            <w:noWrap/>
            <w:vAlign w:val="bottom"/>
          </w:tcPr>
          <w:p w14:paraId="144D986D"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7FDD432B"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6666C3F3"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0F7840E2"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6E7E22" w:rsidRPr="004E149B" w14:paraId="72D76F70" w14:textId="77777777" w:rsidTr="00B357B7">
        <w:trPr>
          <w:trHeight w:val="255"/>
          <w:jc w:val="center"/>
        </w:trPr>
        <w:tc>
          <w:tcPr>
            <w:tcW w:w="455" w:type="dxa"/>
            <w:shd w:val="clear" w:color="auto" w:fill="auto"/>
            <w:noWrap/>
            <w:vAlign w:val="bottom"/>
          </w:tcPr>
          <w:p w14:paraId="13297653"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113</w:t>
            </w:r>
          </w:p>
        </w:tc>
        <w:tc>
          <w:tcPr>
            <w:tcW w:w="250" w:type="dxa"/>
            <w:shd w:val="clear" w:color="auto" w:fill="auto"/>
            <w:noWrap/>
            <w:vAlign w:val="bottom"/>
          </w:tcPr>
          <w:p w14:paraId="38AD1962"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63B38629"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792ED09F"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CARTERA DE INVERSIONES</w:t>
            </w:r>
          </w:p>
        </w:tc>
        <w:tc>
          <w:tcPr>
            <w:tcW w:w="0" w:type="auto"/>
            <w:shd w:val="clear" w:color="auto" w:fill="auto"/>
            <w:noWrap/>
            <w:vAlign w:val="bottom"/>
          </w:tcPr>
          <w:p w14:paraId="14065C06"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53051A2F"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05CA6C46"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41A85BD2"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6E7E22" w:rsidRPr="004E149B" w14:paraId="0D2C9585" w14:textId="77777777" w:rsidTr="00B357B7">
        <w:trPr>
          <w:trHeight w:val="255"/>
          <w:jc w:val="center"/>
        </w:trPr>
        <w:tc>
          <w:tcPr>
            <w:tcW w:w="455" w:type="dxa"/>
            <w:shd w:val="clear" w:color="auto" w:fill="auto"/>
            <w:noWrap/>
            <w:vAlign w:val="bottom"/>
          </w:tcPr>
          <w:p w14:paraId="4DDB07F5"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114</w:t>
            </w:r>
          </w:p>
        </w:tc>
        <w:tc>
          <w:tcPr>
            <w:tcW w:w="250" w:type="dxa"/>
            <w:shd w:val="clear" w:color="auto" w:fill="auto"/>
            <w:noWrap/>
            <w:vAlign w:val="bottom"/>
          </w:tcPr>
          <w:p w14:paraId="66CD2DF9"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68699FD7"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3725FB02"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 xml:space="preserve">ACTIVOS EN TITULARIZACIÓN </w:t>
            </w:r>
          </w:p>
        </w:tc>
        <w:tc>
          <w:tcPr>
            <w:tcW w:w="0" w:type="auto"/>
            <w:shd w:val="clear" w:color="auto" w:fill="auto"/>
            <w:noWrap/>
            <w:vAlign w:val="bottom"/>
          </w:tcPr>
          <w:p w14:paraId="471B57E3"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7F078956"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5F2C9B55"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4D4FE5B8"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6E7E22" w:rsidRPr="004E149B" w14:paraId="295E2753" w14:textId="77777777" w:rsidTr="00B357B7">
        <w:trPr>
          <w:trHeight w:val="255"/>
          <w:jc w:val="center"/>
        </w:trPr>
        <w:tc>
          <w:tcPr>
            <w:tcW w:w="455" w:type="dxa"/>
            <w:shd w:val="clear" w:color="auto" w:fill="auto"/>
            <w:noWrap/>
            <w:vAlign w:val="bottom"/>
          </w:tcPr>
          <w:p w14:paraId="0270C259"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115</w:t>
            </w:r>
          </w:p>
        </w:tc>
        <w:tc>
          <w:tcPr>
            <w:tcW w:w="250" w:type="dxa"/>
            <w:shd w:val="clear" w:color="auto" w:fill="auto"/>
            <w:noWrap/>
            <w:vAlign w:val="bottom"/>
          </w:tcPr>
          <w:p w14:paraId="3ADC7832"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36FBE1EB"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7816D759"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RENDIMIENTOS POR COBRAR</w:t>
            </w:r>
          </w:p>
        </w:tc>
        <w:tc>
          <w:tcPr>
            <w:tcW w:w="0" w:type="auto"/>
            <w:shd w:val="clear" w:color="auto" w:fill="auto"/>
            <w:noWrap/>
            <w:vAlign w:val="bottom"/>
          </w:tcPr>
          <w:p w14:paraId="1F506F83"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6BD2C9EE"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1099AB65"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725105F3"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6E7E22" w:rsidRPr="004E149B" w14:paraId="414F0B19" w14:textId="77777777" w:rsidTr="00B357B7">
        <w:trPr>
          <w:trHeight w:val="255"/>
          <w:jc w:val="center"/>
        </w:trPr>
        <w:tc>
          <w:tcPr>
            <w:tcW w:w="455" w:type="dxa"/>
            <w:shd w:val="clear" w:color="auto" w:fill="auto"/>
            <w:noWrap/>
            <w:vAlign w:val="bottom"/>
          </w:tcPr>
          <w:p w14:paraId="1C17724C"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116</w:t>
            </w:r>
          </w:p>
        </w:tc>
        <w:tc>
          <w:tcPr>
            <w:tcW w:w="250" w:type="dxa"/>
            <w:shd w:val="clear" w:color="auto" w:fill="auto"/>
            <w:noWrap/>
            <w:vAlign w:val="bottom"/>
          </w:tcPr>
          <w:p w14:paraId="4A888A9A"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733A0A3D"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14A7AD44"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IMPUESTOS</w:t>
            </w:r>
          </w:p>
        </w:tc>
        <w:tc>
          <w:tcPr>
            <w:tcW w:w="0" w:type="auto"/>
            <w:shd w:val="clear" w:color="auto" w:fill="auto"/>
            <w:noWrap/>
            <w:vAlign w:val="bottom"/>
          </w:tcPr>
          <w:p w14:paraId="7FAEBAC7"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6D406385"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5A36CFA3"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03C896D5"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6E7E22" w:rsidRPr="004E149B" w14:paraId="7D0E26EF" w14:textId="77777777" w:rsidTr="00B357B7">
        <w:trPr>
          <w:trHeight w:val="255"/>
          <w:jc w:val="center"/>
        </w:trPr>
        <w:tc>
          <w:tcPr>
            <w:tcW w:w="455" w:type="dxa"/>
            <w:shd w:val="clear" w:color="auto" w:fill="auto"/>
            <w:noWrap/>
            <w:vAlign w:val="bottom"/>
          </w:tcPr>
          <w:p w14:paraId="10698DE2"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117</w:t>
            </w:r>
          </w:p>
        </w:tc>
        <w:tc>
          <w:tcPr>
            <w:tcW w:w="250" w:type="dxa"/>
            <w:shd w:val="clear" w:color="auto" w:fill="auto"/>
            <w:noWrap/>
            <w:vAlign w:val="bottom"/>
          </w:tcPr>
          <w:p w14:paraId="3C74DBBD"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6A1EA3D2"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347F980A"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 xml:space="preserve">GASTOS PAGADOS POR ANTICIPADO </w:t>
            </w:r>
          </w:p>
        </w:tc>
        <w:tc>
          <w:tcPr>
            <w:tcW w:w="0" w:type="auto"/>
            <w:shd w:val="clear" w:color="auto" w:fill="auto"/>
            <w:noWrap/>
            <w:vAlign w:val="bottom"/>
          </w:tcPr>
          <w:p w14:paraId="1DF88EED"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638FE506"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22520999"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4046F412"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6E7E22" w:rsidRPr="004E149B" w14:paraId="1FCBCEC6" w14:textId="77777777" w:rsidTr="00B357B7">
        <w:trPr>
          <w:trHeight w:val="255"/>
          <w:jc w:val="center"/>
        </w:trPr>
        <w:tc>
          <w:tcPr>
            <w:tcW w:w="455" w:type="dxa"/>
            <w:shd w:val="clear" w:color="auto" w:fill="auto"/>
            <w:noWrap/>
            <w:vAlign w:val="bottom"/>
          </w:tcPr>
          <w:p w14:paraId="22F89B35"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12</w:t>
            </w:r>
          </w:p>
        </w:tc>
        <w:tc>
          <w:tcPr>
            <w:tcW w:w="250" w:type="dxa"/>
            <w:shd w:val="clear" w:color="auto" w:fill="auto"/>
            <w:noWrap/>
            <w:vAlign w:val="bottom"/>
          </w:tcPr>
          <w:p w14:paraId="366707D0"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gridSpan w:val="2"/>
            <w:shd w:val="clear" w:color="auto" w:fill="auto"/>
            <w:noWrap/>
            <w:vAlign w:val="bottom"/>
          </w:tcPr>
          <w:p w14:paraId="29A37BF3"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ACTIVO NO CORRIENTE</w:t>
            </w:r>
          </w:p>
        </w:tc>
        <w:tc>
          <w:tcPr>
            <w:tcW w:w="0" w:type="auto"/>
            <w:shd w:val="clear" w:color="auto" w:fill="auto"/>
            <w:noWrap/>
            <w:vAlign w:val="bottom"/>
          </w:tcPr>
          <w:p w14:paraId="7FD6D464"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6F9F0C97"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43B2FE42"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44D0F820"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r>
      <w:tr w:rsidR="006E7E22" w:rsidRPr="004E149B" w14:paraId="44CB019A" w14:textId="77777777" w:rsidTr="00B357B7">
        <w:trPr>
          <w:trHeight w:val="255"/>
          <w:jc w:val="center"/>
        </w:trPr>
        <w:tc>
          <w:tcPr>
            <w:tcW w:w="455" w:type="dxa"/>
            <w:shd w:val="clear" w:color="auto" w:fill="auto"/>
            <w:noWrap/>
            <w:vAlign w:val="bottom"/>
          </w:tcPr>
          <w:p w14:paraId="68C85207"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120</w:t>
            </w:r>
          </w:p>
        </w:tc>
        <w:tc>
          <w:tcPr>
            <w:tcW w:w="250" w:type="dxa"/>
            <w:shd w:val="clear" w:color="auto" w:fill="auto"/>
            <w:noWrap/>
            <w:vAlign w:val="bottom"/>
          </w:tcPr>
          <w:p w14:paraId="67FFB70C"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581E45C3"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vAlign w:val="bottom"/>
          </w:tcPr>
          <w:p w14:paraId="1C673417"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ACTIVOS EN TITULARIZACIÓN LARGO PLAZO</w:t>
            </w:r>
          </w:p>
        </w:tc>
        <w:tc>
          <w:tcPr>
            <w:tcW w:w="0" w:type="auto"/>
            <w:shd w:val="clear" w:color="auto" w:fill="auto"/>
            <w:noWrap/>
            <w:vAlign w:val="bottom"/>
          </w:tcPr>
          <w:p w14:paraId="3E461F90"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23359C8C"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5AC37A67"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183BAF91"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6E7E22" w:rsidRPr="004E149B" w14:paraId="5565FDCA" w14:textId="77777777" w:rsidTr="00B357B7">
        <w:trPr>
          <w:trHeight w:val="255"/>
          <w:jc w:val="center"/>
        </w:trPr>
        <w:tc>
          <w:tcPr>
            <w:tcW w:w="455" w:type="dxa"/>
            <w:shd w:val="clear" w:color="auto" w:fill="auto"/>
            <w:noWrap/>
            <w:vAlign w:val="bottom"/>
          </w:tcPr>
          <w:p w14:paraId="3B094611"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121</w:t>
            </w:r>
          </w:p>
        </w:tc>
        <w:tc>
          <w:tcPr>
            <w:tcW w:w="250" w:type="dxa"/>
            <w:shd w:val="clear" w:color="auto" w:fill="auto"/>
            <w:noWrap/>
            <w:vAlign w:val="bottom"/>
          </w:tcPr>
          <w:p w14:paraId="6DD1BAD6"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21F99A95"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vAlign w:val="bottom"/>
          </w:tcPr>
          <w:p w14:paraId="7FABFCE6" w14:textId="77777777" w:rsidR="00F37BFF" w:rsidRPr="004E149B" w:rsidRDefault="00A36FB7"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DEROGADA</w:t>
            </w:r>
            <w:r w:rsidR="00F37BFF" w:rsidRPr="004E149B">
              <w:rPr>
                <w:rFonts w:ascii="Museo Sans 300" w:eastAsia="Times New Roman" w:hAnsi="Museo Sans 300" w:cs="Arial"/>
                <w:sz w:val="18"/>
                <w:szCs w:val="18"/>
                <w:lang w:val="es-SV" w:eastAsia="es-ES"/>
              </w:rPr>
              <w:t xml:space="preserve"> (3)</w:t>
            </w:r>
          </w:p>
        </w:tc>
        <w:tc>
          <w:tcPr>
            <w:tcW w:w="0" w:type="auto"/>
            <w:shd w:val="clear" w:color="auto" w:fill="auto"/>
            <w:noWrap/>
            <w:vAlign w:val="bottom"/>
          </w:tcPr>
          <w:p w14:paraId="0411FB4B"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40E229EA"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3F6EBC4A"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163A4B43" w14:textId="77777777" w:rsidR="00F37BFF" w:rsidRPr="004E149B" w:rsidRDefault="00F37BFF" w:rsidP="00F37BFF">
            <w:pPr>
              <w:widowControl/>
              <w:rPr>
                <w:rFonts w:ascii="Museo Sans 300" w:eastAsia="Times New Roman" w:hAnsi="Museo Sans 300" w:cs="Arial"/>
                <w:strike/>
                <w:sz w:val="18"/>
                <w:szCs w:val="18"/>
                <w:lang w:val="es-SV" w:eastAsia="es-ES"/>
              </w:rPr>
            </w:pPr>
          </w:p>
        </w:tc>
      </w:tr>
      <w:tr w:rsidR="006E7E22" w:rsidRPr="004E149B" w14:paraId="0C57438F" w14:textId="77777777" w:rsidTr="00B357B7">
        <w:trPr>
          <w:trHeight w:val="255"/>
          <w:jc w:val="center"/>
        </w:trPr>
        <w:tc>
          <w:tcPr>
            <w:tcW w:w="455" w:type="dxa"/>
            <w:shd w:val="clear" w:color="auto" w:fill="auto"/>
            <w:noWrap/>
            <w:vAlign w:val="bottom"/>
          </w:tcPr>
          <w:p w14:paraId="44C60DEB"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122</w:t>
            </w:r>
          </w:p>
        </w:tc>
        <w:tc>
          <w:tcPr>
            <w:tcW w:w="250" w:type="dxa"/>
            <w:shd w:val="clear" w:color="auto" w:fill="auto"/>
            <w:noWrap/>
            <w:vAlign w:val="bottom"/>
          </w:tcPr>
          <w:p w14:paraId="7D10BA8C"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05D18652" w14:textId="77777777" w:rsidR="00F37BFF" w:rsidRPr="004E149B" w:rsidRDefault="00F37BFF" w:rsidP="00F37BFF">
            <w:pPr>
              <w:widowControl/>
              <w:rPr>
                <w:rFonts w:ascii="Museo Sans 300" w:eastAsia="Times New Roman" w:hAnsi="Museo Sans 300" w:cs="Arial"/>
                <w:strike/>
                <w:sz w:val="18"/>
                <w:szCs w:val="18"/>
                <w:lang w:val="es-SV" w:eastAsia="es-ES"/>
              </w:rPr>
            </w:pPr>
          </w:p>
        </w:tc>
        <w:tc>
          <w:tcPr>
            <w:tcW w:w="0" w:type="auto"/>
            <w:shd w:val="clear" w:color="auto" w:fill="auto"/>
            <w:vAlign w:val="bottom"/>
          </w:tcPr>
          <w:p w14:paraId="521ABC33" w14:textId="77777777" w:rsidR="00F37BFF" w:rsidRPr="004E149B" w:rsidRDefault="00A36FB7"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 xml:space="preserve">DEROGADA </w:t>
            </w:r>
            <w:r w:rsidR="00F37BFF" w:rsidRPr="004E149B">
              <w:rPr>
                <w:rFonts w:ascii="Museo Sans 300" w:eastAsia="Times New Roman" w:hAnsi="Museo Sans 300" w:cs="Arial"/>
                <w:sz w:val="18"/>
                <w:szCs w:val="18"/>
                <w:lang w:val="es-SV" w:eastAsia="es-ES"/>
              </w:rPr>
              <w:t>(3)</w:t>
            </w:r>
          </w:p>
        </w:tc>
        <w:tc>
          <w:tcPr>
            <w:tcW w:w="0" w:type="auto"/>
            <w:shd w:val="clear" w:color="auto" w:fill="auto"/>
            <w:noWrap/>
            <w:vAlign w:val="bottom"/>
          </w:tcPr>
          <w:p w14:paraId="66B2C425"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731BB48D"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08EA81C2"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27809EC2" w14:textId="77777777" w:rsidR="00F37BFF" w:rsidRPr="004E149B" w:rsidRDefault="00F37BFF" w:rsidP="00F37BFF">
            <w:pPr>
              <w:widowControl/>
              <w:rPr>
                <w:rFonts w:ascii="Museo Sans 300" w:eastAsia="Times New Roman" w:hAnsi="Museo Sans 300" w:cs="Arial"/>
                <w:strike/>
                <w:sz w:val="18"/>
                <w:szCs w:val="18"/>
                <w:lang w:val="es-SV" w:eastAsia="es-ES"/>
              </w:rPr>
            </w:pPr>
          </w:p>
        </w:tc>
      </w:tr>
      <w:tr w:rsidR="006E7E22" w:rsidRPr="004E149B" w14:paraId="44BB2471" w14:textId="77777777" w:rsidTr="00B357B7">
        <w:trPr>
          <w:trHeight w:val="255"/>
          <w:jc w:val="center"/>
        </w:trPr>
        <w:tc>
          <w:tcPr>
            <w:tcW w:w="455" w:type="dxa"/>
            <w:shd w:val="clear" w:color="auto" w:fill="auto"/>
            <w:noWrap/>
            <w:vAlign w:val="bottom"/>
          </w:tcPr>
          <w:p w14:paraId="0AC77894"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123</w:t>
            </w:r>
          </w:p>
        </w:tc>
        <w:tc>
          <w:tcPr>
            <w:tcW w:w="250" w:type="dxa"/>
            <w:shd w:val="clear" w:color="auto" w:fill="auto"/>
            <w:noWrap/>
            <w:vAlign w:val="bottom"/>
          </w:tcPr>
          <w:p w14:paraId="21697F03"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673A673C"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vAlign w:val="bottom"/>
          </w:tcPr>
          <w:p w14:paraId="46975E22"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GASTOS DE COLOCACIÓN</w:t>
            </w:r>
          </w:p>
        </w:tc>
        <w:tc>
          <w:tcPr>
            <w:tcW w:w="0" w:type="auto"/>
            <w:shd w:val="clear" w:color="auto" w:fill="auto"/>
            <w:noWrap/>
            <w:vAlign w:val="bottom"/>
          </w:tcPr>
          <w:p w14:paraId="3803296D"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6C5903BA"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2DF0DB33"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0C160B46"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6E7E22" w:rsidRPr="004E149B" w14:paraId="18914439" w14:textId="77777777" w:rsidTr="00B357B7">
        <w:trPr>
          <w:trHeight w:val="255"/>
          <w:jc w:val="center"/>
        </w:trPr>
        <w:tc>
          <w:tcPr>
            <w:tcW w:w="455" w:type="dxa"/>
            <w:shd w:val="clear" w:color="auto" w:fill="auto"/>
            <w:noWrap/>
            <w:vAlign w:val="bottom"/>
          </w:tcPr>
          <w:p w14:paraId="5A71DCBD"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124</w:t>
            </w:r>
          </w:p>
        </w:tc>
        <w:tc>
          <w:tcPr>
            <w:tcW w:w="250" w:type="dxa"/>
            <w:shd w:val="clear" w:color="auto" w:fill="auto"/>
            <w:noWrap/>
            <w:vAlign w:val="bottom"/>
          </w:tcPr>
          <w:p w14:paraId="5D2E28C2"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4EDE7C1C"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vAlign w:val="bottom"/>
          </w:tcPr>
          <w:p w14:paraId="484C0BA6"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OTROS ACTIVOS NO CORRIENTES</w:t>
            </w:r>
          </w:p>
        </w:tc>
        <w:tc>
          <w:tcPr>
            <w:tcW w:w="0" w:type="auto"/>
            <w:shd w:val="clear" w:color="auto" w:fill="auto"/>
            <w:noWrap/>
            <w:vAlign w:val="bottom"/>
          </w:tcPr>
          <w:p w14:paraId="2867B21A"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2D285E45"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00B55A35"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48524E43"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6E7E22" w:rsidRPr="004E149B" w14:paraId="2527A81F" w14:textId="77777777" w:rsidTr="006E7E22">
        <w:trPr>
          <w:trHeight w:val="270"/>
          <w:jc w:val="center"/>
        </w:trPr>
        <w:tc>
          <w:tcPr>
            <w:tcW w:w="0" w:type="auto"/>
            <w:gridSpan w:val="4"/>
            <w:shd w:val="clear" w:color="auto" w:fill="auto"/>
            <w:noWrap/>
            <w:vAlign w:val="bottom"/>
          </w:tcPr>
          <w:p w14:paraId="17F30285" w14:textId="77777777" w:rsidR="00F37BFF" w:rsidRPr="004E149B" w:rsidRDefault="00F37BFF" w:rsidP="00F37BFF">
            <w:pPr>
              <w:widowControl/>
              <w:rPr>
                <w:rFonts w:ascii="Museo Sans 300" w:eastAsia="Times New Roman" w:hAnsi="Museo Sans 300" w:cs="Arial"/>
                <w:sz w:val="18"/>
                <w:szCs w:val="18"/>
                <w:lang w:val="es-SV" w:eastAsia="es-ES"/>
              </w:rPr>
            </w:pPr>
            <w:proofErr w:type="gramStart"/>
            <w:r w:rsidRPr="004E149B">
              <w:rPr>
                <w:rFonts w:ascii="Museo Sans 300" w:eastAsia="Times New Roman" w:hAnsi="Museo Sans 300" w:cs="Arial"/>
                <w:sz w:val="18"/>
                <w:szCs w:val="18"/>
                <w:lang w:val="es-SV" w:eastAsia="es-ES"/>
              </w:rPr>
              <w:t>TOTAL</w:t>
            </w:r>
            <w:proofErr w:type="gramEnd"/>
            <w:r w:rsidRPr="004E149B">
              <w:rPr>
                <w:rFonts w:ascii="Museo Sans 300" w:eastAsia="Times New Roman" w:hAnsi="Museo Sans 300" w:cs="Arial"/>
                <w:sz w:val="18"/>
                <w:szCs w:val="18"/>
                <w:lang w:val="es-SV" w:eastAsia="es-ES"/>
              </w:rPr>
              <w:t xml:space="preserve"> ACTIVO</w:t>
            </w:r>
          </w:p>
        </w:tc>
        <w:tc>
          <w:tcPr>
            <w:tcW w:w="0" w:type="auto"/>
            <w:shd w:val="clear" w:color="auto" w:fill="auto"/>
            <w:noWrap/>
            <w:vAlign w:val="bottom"/>
          </w:tcPr>
          <w:p w14:paraId="60B46A8D"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046892F2"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3AD9FAB9"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57745682"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r>
      <w:tr w:rsidR="006E7E22" w:rsidRPr="004E149B" w14:paraId="0BAB2DE1" w14:textId="77777777" w:rsidTr="00B357B7">
        <w:trPr>
          <w:trHeight w:val="270"/>
          <w:jc w:val="center"/>
        </w:trPr>
        <w:tc>
          <w:tcPr>
            <w:tcW w:w="455" w:type="dxa"/>
            <w:shd w:val="clear" w:color="auto" w:fill="auto"/>
            <w:noWrap/>
            <w:vAlign w:val="bottom"/>
          </w:tcPr>
          <w:p w14:paraId="7D698081"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250" w:type="dxa"/>
            <w:shd w:val="clear" w:color="auto" w:fill="auto"/>
            <w:noWrap/>
            <w:vAlign w:val="bottom"/>
          </w:tcPr>
          <w:p w14:paraId="5373CD7F"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1C9F6C10"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vAlign w:val="bottom"/>
          </w:tcPr>
          <w:p w14:paraId="2B015D02"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6E59DC3B"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0862C0B8"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4F87FAEE"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2EB25D1F"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6E7E22" w:rsidRPr="004E149B" w14:paraId="48675E5C" w14:textId="77777777" w:rsidTr="00B357B7">
        <w:trPr>
          <w:trHeight w:val="255"/>
          <w:jc w:val="center"/>
        </w:trPr>
        <w:tc>
          <w:tcPr>
            <w:tcW w:w="455" w:type="dxa"/>
            <w:shd w:val="clear" w:color="auto" w:fill="auto"/>
            <w:noWrap/>
            <w:vAlign w:val="bottom"/>
          </w:tcPr>
          <w:p w14:paraId="410BCC62"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2</w:t>
            </w:r>
          </w:p>
        </w:tc>
        <w:tc>
          <w:tcPr>
            <w:tcW w:w="6453" w:type="dxa"/>
            <w:gridSpan w:val="3"/>
            <w:shd w:val="clear" w:color="auto" w:fill="auto"/>
            <w:noWrap/>
            <w:vAlign w:val="bottom"/>
          </w:tcPr>
          <w:p w14:paraId="7CAC958D"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PASIVO</w:t>
            </w:r>
          </w:p>
        </w:tc>
        <w:tc>
          <w:tcPr>
            <w:tcW w:w="0" w:type="auto"/>
            <w:shd w:val="clear" w:color="auto" w:fill="auto"/>
            <w:noWrap/>
            <w:vAlign w:val="bottom"/>
          </w:tcPr>
          <w:p w14:paraId="03F24D25"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01862EEE"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13C31391"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3DD25082"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6E7E22" w:rsidRPr="004E149B" w14:paraId="2CE6C4F6" w14:textId="77777777" w:rsidTr="00B357B7">
        <w:trPr>
          <w:trHeight w:val="255"/>
          <w:jc w:val="center"/>
        </w:trPr>
        <w:tc>
          <w:tcPr>
            <w:tcW w:w="455" w:type="dxa"/>
            <w:shd w:val="clear" w:color="auto" w:fill="auto"/>
            <w:noWrap/>
            <w:vAlign w:val="bottom"/>
          </w:tcPr>
          <w:p w14:paraId="409BCA63"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21</w:t>
            </w:r>
          </w:p>
        </w:tc>
        <w:tc>
          <w:tcPr>
            <w:tcW w:w="250" w:type="dxa"/>
            <w:shd w:val="clear" w:color="auto" w:fill="auto"/>
            <w:noWrap/>
            <w:vAlign w:val="bottom"/>
          </w:tcPr>
          <w:p w14:paraId="33AFFF13"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gridSpan w:val="2"/>
            <w:shd w:val="clear" w:color="auto" w:fill="auto"/>
            <w:noWrap/>
            <w:vAlign w:val="bottom"/>
          </w:tcPr>
          <w:p w14:paraId="01D93DD8"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PASIVO CORRIENTE</w:t>
            </w:r>
          </w:p>
        </w:tc>
        <w:tc>
          <w:tcPr>
            <w:tcW w:w="0" w:type="auto"/>
            <w:shd w:val="clear" w:color="auto" w:fill="auto"/>
            <w:noWrap/>
            <w:vAlign w:val="bottom"/>
          </w:tcPr>
          <w:p w14:paraId="062634F4"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02CA31F0"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21EA7EA0"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3C087E6C"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r>
      <w:tr w:rsidR="006E7E22" w:rsidRPr="004E149B" w14:paraId="2BECE4C6" w14:textId="77777777" w:rsidTr="00B357B7">
        <w:trPr>
          <w:trHeight w:val="255"/>
          <w:jc w:val="center"/>
        </w:trPr>
        <w:tc>
          <w:tcPr>
            <w:tcW w:w="455" w:type="dxa"/>
            <w:shd w:val="clear" w:color="auto" w:fill="auto"/>
            <w:noWrap/>
            <w:vAlign w:val="bottom"/>
          </w:tcPr>
          <w:p w14:paraId="2C1ECF09"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210</w:t>
            </w:r>
          </w:p>
        </w:tc>
        <w:tc>
          <w:tcPr>
            <w:tcW w:w="250" w:type="dxa"/>
            <w:shd w:val="clear" w:color="auto" w:fill="auto"/>
            <w:noWrap/>
            <w:vAlign w:val="bottom"/>
          </w:tcPr>
          <w:p w14:paraId="34F9528E"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5BE0D399"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vAlign w:val="bottom"/>
          </w:tcPr>
          <w:p w14:paraId="5B226F65"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DOCUMENTOS POR PAGAR</w:t>
            </w:r>
          </w:p>
        </w:tc>
        <w:tc>
          <w:tcPr>
            <w:tcW w:w="0" w:type="auto"/>
            <w:shd w:val="clear" w:color="auto" w:fill="auto"/>
            <w:noWrap/>
            <w:vAlign w:val="bottom"/>
          </w:tcPr>
          <w:p w14:paraId="53185539"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678A5C3F"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4201D658"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5B88D8AA"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6E7E22" w:rsidRPr="004E149B" w14:paraId="040B603B" w14:textId="77777777" w:rsidTr="00B357B7">
        <w:trPr>
          <w:trHeight w:val="255"/>
          <w:jc w:val="center"/>
        </w:trPr>
        <w:tc>
          <w:tcPr>
            <w:tcW w:w="455" w:type="dxa"/>
            <w:shd w:val="clear" w:color="auto" w:fill="auto"/>
            <w:noWrap/>
            <w:vAlign w:val="bottom"/>
          </w:tcPr>
          <w:p w14:paraId="3A1152CD"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211</w:t>
            </w:r>
          </w:p>
        </w:tc>
        <w:tc>
          <w:tcPr>
            <w:tcW w:w="250" w:type="dxa"/>
            <w:shd w:val="clear" w:color="auto" w:fill="auto"/>
            <w:noWrap/>
            <w:vAlign w:val="bottom"/>
          </w:tcPr>
          <w:p w14:paraId="45A25844"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002101B9"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vAlign w:val="bottom"/>
          </w:tcPr>
          <w:p w14:paraId="0D4BC198"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COMISIONES POR PAGAR</w:t>
            </w:r>
          </w:p>
        </w:tc>
        <w:tc>
          <w:tcPr>
            <w:tcW w:w="0" w:type="auto"/>
            <w:shd w:val="clear" w:color="auto" w:fill="auto"/>
            <w:noWrap/>
            <w:vAlign w:val="bottom"/>
          </w:tcPr>
          <w:p w14:paraId="2E4E9E37"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19187C77"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5B6B9950"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49E57D79"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6E7E22" w:rsidRPr="004E149B" w14:paraId="39EED328" w14:textId="77777777" w:rsidTr="00B357B7">
        <w:trPr>
          <w:trHeight w:val="255"/>
          <w:jc w:val="center"/>
        </w:trPr>
        <w:tc>
          <w:tcPr>
            <w:tcW w:w="455" w:type="dxa"/>
            <w:shd w:val="clear" w:color="auto" w:fill="auto"/>
            <w:noWrap/>
            <w:vAlign w:val="bottom"/>
          </w:tcPr>
          <w:p w14:paraId="43775FAC"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212</w:t>
            </w:r>
          </w:p>
        </w:tc>
        <w:tc>
          <w:tcPr>
            <w:tcW w:w="250" w:type="dxa"/>
            <w:shd w:val="clear" w:color="auto" w:fill="auto"/>
            <w:noWrap/>
            <w:vAlign w:val="bottom"/>
          </w:tcPr>
          <w:p w14:paraId="559E11B7"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2C1A7738"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vAlign w:val="bottom"/>
          </w:tcPr>
          <w:p w14:paraId="0E5C5BBD"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HONORARIOS PROFESIONALES POR PAGAR</w:t>
            </w:r>
          </w:p>
        </w:tc>
        <w:tc>
          <w:tcPr>
            <w:tcW w:w="0" w:type="auto"/>
            <w:shd w:val="clear" w:color="auto" w:fill="auto"/>
            <w:noWrap/>
            <w:vAlign w:val="bottom"/>
          </w:tcPr>
          <w:p w14:paraId="08382493"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6CDFD6BE"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623E31D4"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070A8722"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6E7E22" w:rsidRPr="004E149B" w14:paraId="475C112C" w14:textId="77777777" w:rsidTr="00B357B7">
        <w:trPr>
          <w:trHeight w:val="255"/>
          <w:jc w:val="center"/>
        </w:trPr>
        <w:tc>
          <w:tcPr>
            <w:tcW w:w="455" w:type="dxa"/>
            <w:shd w:val="clear" w:color="auto" w:fill="auto"/>
            <w:noWrap/>
            <w:vAlign w:val="bottom"/>
          </w:tcPr>
          <w:p w14:paraId="1A277B07"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213</w:t>
            </w:r>
          </w:p>
        </w:tc>
        <w:tc>
          <w:tcPr>
            <w:tcW w:w="250" w:type="dxa"/>
            <w:shd w:val="clear" w:color="auto" w:fill="auto"/>
            <w:noWrap/>
            <w:vAlign w:val="bottom"/>
          </w:tcPr>
          <w:p w14:paraId="77A778AE"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6ECDB3CD"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vAlign w:val="bottom"/>
          </w:tcPr>
          <w:p w14:paraId="6477C4C5"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CUENTAS POR PAGAR (3)</w:t>
            </w:r>
          </w:p>
        </w:tc>
        <w:tc>
          <w:tcPr>
            <w:tcW w:w="0" w:type="auto"/>
            <w:shd w:val="clear" w:color="auto" w:fill="auto"/>
            <w:noWrap/>
            <w:vAlign w:val="bottom"/>
          </w:tcPr>
          <w:p w14:paraId="61C498CC"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4E26C524"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4065D9A8"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1E5BEB3C"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6E7E22" w:rsidRPr="004E149B" w14:paraId="6CC96751" w14:textId="77777777" w:rsidTr="00B357B7">
        <w:trPr>
          <w:trHeight w:val="255"/>
          <w:jc w:val="center"/>
        </w:trPr>
        <w:tc>
          <w:tcPr>
            <w:tcW w:w="455" w:type="dxa"/>
            <w:shd w:val="clear" w:color="auto" w:fill="auto"/>
            <w:noWrap/>
            <w:vAlign w:val="bottom"/>
          </w:tcPr>
          <w:p w14:paraId="320B9D8D"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214</w:t>
            </w:r>
          </w:p>
        </w:tc>
        <w:tc>
          <w:tcPr>
            <w:tcW w:w="250" w:type="dxa"/>
            <w:shd w:val="clear" w:color="auto" w:fill="auto"/>
            <w:noWrap/>
            <w:vAlign w:val="bottom"/>
          </w:tcPr>
          <w:p w14:paraId="02A7F887"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00F5FF68"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vAlign w:val="bottom"/>
          </w:tcPr>
          <w:p w14:paraId="7853DA46"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EXCEDENTES POR PAGAR</w:t>
            </w:r>
          </w:p>
        </w:tc>
        <w:tc>
          <w:tcPr>
            <w:tcW w:w="0" w:type="auto"/>
            <w:shd w:val="clear" w:color="auto" w:fill="auto"/>
            <w:noWrap/>
            <w:vAlign w:val="bottom"/>
          </w:tcPr>
          <w:p w14:paraId="43E9A7AF"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75D2BFC2"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311377DA"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52E9C222"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6E7E22" w:rsidRPr="004E149B" w14:paraId="52C3E9EF" w14:textId="77777777" w:rsidTr="00B357B7">
        <w:trPr>
          <w:trHeight w:val="255"/>
          <w:jc w:val="center"/>
        </w:trPr>
        <w:tc>
          <w:tcPr>
            <w:tcW w:w="455" w:type="dxa"/>
            <w:shd w:val="clear" w:color="auto" w:fill="auto"/>
            <w:noWrap/>
            <w:vAlign w:val="bottom"/>
          </w:tcPr>
          <w:p w14:paraId="058D8DE2"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215</w:t>
            </w:r>
          </w:p>
        </w:tc>
        <w:tc>
          <w:tcPr>
            <w:tcW w:w="250" w:type="dxa"/>
            <w:shd w:val="clear" w:color="auto" w:fill="auto"/>
            <w:noWrap/>
            <w:vAlign w:val="bottom"/>
          </w:tcPr>
          <w:p w14:paraId="2288C988"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74A8233F"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vAlign w:val="bottom"/>
          </w:tcPr>
          <w:p w14:paraId="715D149B"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OBLIGACIONES POR GARANTÍAS</w:t>
            </w:r>
          </w:p>
        </w:tc>
        <w:tc>
          <w:tcPr>
            <w:tcW w:w="0" w:type="auto"/>
            <w:shd w:val="clear" w:color="auto" w:fill="auto"/>
            <w:noWrap/>
            <w:vAlign w:val="bottom"/>
          </w:tcPr>
          <w:p w14:paraId="1AEC6DBB"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7B3A564D"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080DD118"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151B48C8"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6E7E22" w:rsidRPr="004E149B" w14:paraId="6980879F" w14:textId="77777777" w:rsidTr="00B357B7">
        <w:trPr>
          <w:trHeight w:val="255"/>
          <w:jc w:val="center"/>
        </w:trPr>
        <w:tc>
          <w:tcPr>
            <w:tcW w:w="455" w:type="dxa"/>
            <w:shd w:val="clear" w:color="auto" w:fill="auto"/>
            <w:noWrap/>
            <w:vAlign w:val="bottom"/>
          </w:tcPr>
          <w:p w14:paraId="40F26864"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216</w:t>
            </w:r>
          </w:p>
        </w:tc>
        <w:tc>
          <w:tcPr>
            <w:tcW w:w="250" w:type="dxa"/>
            <w:shd w:val="clear" w:color="auto" w:fill="auto"/>
            <w:noWrap/>
            <w:vAlign w:val="bottom"/>
          </w:tcPr>
          <w:p w14:paraId="2E9B93C1"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21801B45"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vAlign w:val="bottom"/>
          </w:tcPr>
          <w:p w14:paraId="4AA2FCD5"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OTRAS CUENTAS POR PAGAR</w:t>
            </w:r>
          </w:p>
        </w:tc>
        <w:tc>
          <w:tcPr>
            <w:tcW w:w="0" w:type="auto"/>
            <w:shd w:val="clear" w:color="auto" w:fill="auto"/>
            <w:noWrap/>
            <w:vAlign w:val="bottom"/>
          </w:tcPr>
          <w:p w14:paraId="69CA5E41"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138ECC84"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6848A2D1"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459B14FA"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6E7E22" w:rsidRPr="004E149B" w14:paraId="006E64A0" w14:textId="77777777" w:rsidTr="00B357B7">
        <w:trPr>
          <w:trHeight w:val="255"/>
          <w:jc w:val="center"/>
        </w:trPr>
        <w:tc>
          <w:tcPr>
            <w:tcW w:w="455" w:type="dxa"/>
            <w:shd w:val="clear" w:color="auto" w:fill="auto"/>
            <w:noWrap/>
            <w:vAlign w:val="bottom"/>
          </w:tcPr>
          <w:p w14:paraId="02DFBF93"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217</w:t>
            </w:r>
          </w:p>
        </w:tc>
        <w:tc>
          <w:tcPr>
            <w:tcW w:w="250" w:type="dxa"/>
            <w:shd w:val="clear" w:color="auto" w:fill="auto"/>
            <w:noWrap/>
            <w:vAlign w:val="bottom"/>
          </w:tcPr>
          <w:p w14:paraId="5CC51197"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0F40A7A0"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vAlign w:val="bottom"/>
          </w:tcPr>
          <w:p w14:paraId="3E6B6078"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OBLIGACIONES POR TITULARIZACIÓN DE ACTIVOS (CORTO PLAZO)</w:t>
            </w:r>
          </w:p>
        </w:tc>
        <w:tc>
          <w:tcPr>
            <w:tcW w:w="0" w:type="auto"/>
            <w:shd w:val="clear" w:color="auto" w:fill="auto"/>
            <w:noWrap/>
            <w:vAlign w:val="bottom"/>
          </w:tcPr>
          <w:p w14:paraId="3860B00A"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704E3E4E"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04B92BE7"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4ED5F03E"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6E7E22" w:rsidRPr="004E149B" w14:paraId="5A94BA9D" w14:textId="77777777" w:rsidTr="00B357B7">
        <w:trPr>
          <w:trHeight w:val="255"/>
          <w:jc w:val="center"/>
        </w:trPr>
        <w:tc>
          <w:tcPr>
            <w:tcW w:w="455" w:type="dxa"/>
            <w:shd w:val="clear" w:color="auto" w:fill="auto"/>
            <w:noWrap/>
            <w:vAlign w:val="bottom"/>
          </w:tcPr>
          <w:p w14:paraId="26170965"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218</w:t>
            </w:r>
          </w:p>
        </w:tc>
        <w:tc>
          <w:tcPr>
            <w:tcW w:w="250" w:type="dxa"/>
            <w:shd w:val="clear" w:color="auto" w:fill="auto"/>
            <w:noWrap/>
            <w:vAlign w:val="bottom"/>
          </w:tcPr>
          <w:p w14:paraId="5CD0352B"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3A9490EB"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vAlign w:val="bottom"/>
          </w:tcPr>
          <w:p w14:paraId="708864E1"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 xml:space="preserve">IMPUESTOS Y RETENCIONES POR PAGAR </w:t>
            </w:r>
          </w:p>
        </w:tc>
        <w:tc>
          <w:tcPr>
            <w:tcW w:w="0" w:type="auto"/>
            <w:shd w:val="clear" w:color="auto" w:fill="auto"/>
            <w:noWrap/>
            <w:vAlign w:val="bottom"/>
          </w:tcPr>
          <w:p w14:paraId="3B92FFF4"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117202FE"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5DE98B76"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639808C1"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6E7E22" w:rsidRPr="004E149B" w14:paraId="2096212A" w14:textId="77777777" w:rsidTr="00B357B7">
        <w:trPr>
          <w:trHeight w:val="255"/>
          <w:jc w:val="center"/>
        </w:trPr>
        <w:tc>
          <w:tcPr>
            <w:tcW w:w="455" w:type="dxa"/>
            <w:shd w:val="clear" w:color="auto" w:fill="auto"/>
            <w:noWrap/>
          </w:tcPr>
          <w:p w14:paraId="16C80576" w14:textId="77777777" w:rsidR="00F37BFF" w:rsidRPr="004E149B" w:rsidRDefault="00F37BFF" w:rsidP="00F37BFF">
            <w:pPr>
              <w:widowControl/>
              <w:jc w:val="center"/>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219</w:t>
            </w:r>
          </w:p>
        </w:tc>
        <w:tc>
          <w:tcPr>
            <w:tcW w:w="250" w:type="dxa"/>
            <w:shd w:val="clear" w:color="auto" w:fill="auto"/>
            <w:noWrap/>
            <w:vAlign w:val="bottom"/>
          </w:tcPr>
          <w:p w14:paraId="12862CFA"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407833A2"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vAlign w:val="bottom"/>
          </w:tcPr>
          <w:p w14:paraId="5E61AC42" w14:textId="77777777" w:rsidR="00F37BFF" w:rsidRPr="004E149B" w:rsidRDefault="00F37BFF" w:rsidP="00F37BFF">
            <w:pPr>
              <w:widowControl/>
              <w:jc w:val="both"/>
              <w:rPr>
                <w:rFonts w:ascii="Museo Sans 300" w:eastAsia="Times New Roman" w:hAnsi="Museo Sans 300" w:cs="Arial"/>
                <w:strike/>
                <w:color w:val="FF0000"/>
                <w:sz w:val="18"/>
                <w:szCs w:val="18"/>
                <w:lang w:val="es-SV" w:eastAsia="es-ES"/>
              </w:rPr>
            </w:pPr>
            <w:r w:rsidRPr="004E149B">
              <w:rPr>
                <w:rFonts w:ascii="Museo Sans 300" w:eastAsia="Times New Roman" w:hAnsi="Museo Sans 300" w:cs="Arial"/>
                <w:sz w:val="18"/>
                <w:szCs w:val="18"/>
                <w:lang w:val="es-SV" w:eastAsia="es-ES"/>
              </w:rPr>
              <w:t xml:space="preserve">OBLIGACIONES FINANCIERAS DE CORTO PLAZO (3) </w:t>
            </w:r>
          </w:p>
        </w:tc>
        <w:tc>
          <w:tcPr>
            <w:tcW w:w="0" w:type="auto"/>
            <w:shd w:val="clear" w:color="auto" w:fill="auto"/>
            <w:noWrap/>
            <w:vAlign w:val="bottom"/>
          </w:tcPr>
          <w:p w14:paraId="641A5B15"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62251F2D"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4529E66D"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7379BEB5"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6E7E22" w:rsidRPr="004E149B" w14:paraId="2D82955F" w14:textId="77777777" w:rsidTr="00B357B7">
        <w:trPr>
          <w:trHeight w:val="255"/>
          <w:jc w:val="center"/>
        </w:trPr>
        <w:tc>
          <w:tcPr>
            <w:tcW w:w="455" w:type="dxa"/>
            <w:shd w:val="clear" w:color="auto" w:fill="auto"/>
            <w:noWrap/>
            <w:vAlign w:val="bottom"/>
          </w:tcPr>
          <w:p w14:paraId="3A830207"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22</w:t>
            </w:r>
          </w:p>
        </w:tc>
        <w:tc>
          <w:tcPr>
            <w:tcW w:w="250" w:type="dxa"/>
            <w:shd w:val="clear" w:color="auto" w:fill="auto"/>
            <w:noWrap/>
            <w:vAlign w:val="bottom"/>
          </w:tcPr>
          <w:p w14:paraId="4EF1A21B"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gridSpan w:val="2"/>
            <w:shd w:val="clear" w:color="auto" w:fill="auto"/>
            <w:noWrap/>
            <w:vAlign w:val="bottom"/>
          </w:tcPr>
          <w:p w14:paraId="26E4BE4D"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PASIVO NO CORRIENTE</w:t>
            </w:r>
          </w:p>
        </w:tc>
        <w:tc>
          <w:tcPr>
            <w:tcW w:w="0" w:type="auto"/>
            <w:shd w:val="clear" w:color="auto" w:fill="auto"/>
            <w:noWrap/>
            <w:vAlign w:val="bottom"/>
          </w:tcPr>
          <w:p w14:paraId="3065574E"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3AD3222E"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50D30631"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4AA16A94"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r>
      <w:tr w:rsidR="006E7E22" w:rsidRPr="004E149B" w14:paraId="0744F401" w14:textId="77777777" w:rsidTr="00B357B7">
        <w:trPr>
          <w:trHeight w:val="255"/>
          <w:jc w:val="center"/>
        </w:trPr>
        <w:tc>
          <w:tcPr>
            <w:tcW w:w="455" w:type="dxa"/>
            <w:shd w:val="clear" w:color="auto" w:fill="auto"/>
            <w:noWrap/>
            <w:vAlign w:val="bottom"/>
          </w:tcPr>
          <w:p w14:paraId="05A91CAE"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220</w:t>
            </w:r>
          </w:p>
        </w:tc>
        <w:tc>
          <w:tcPr>
            <w:tcW w:w="250" w:type="dxa"/>
            <w:shd w:val="clear" w:color="auto" w:fill="auto"/>
            <w:noWrap/>
            <w:vAlign w:val="bottom"/>
          </w:tcPr>
          <w:p w14:paraId="43BDF768"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69C93376"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vAlign w:val="bottom"/>
          </w:tcPr>
          <w:p w14:paraId="66C8182C"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OBLIGACIONES POR TITULARIZACIÓN DE ACTIVOS (LARGO PLAZO)</w:t>
            </w:r>
          </w:p>
        </w:tc>
        <w:tc>
          <w:tcPr>
            <w:tcW w:w="0" w:type="auto"/>
            <w:shd w:val="clear" w:color="auto" w:fill="auto"/>
            <w:noWrap/>
            <w:vAlign w:val="bottom"/>
          </w:tcPr>
          <w:p w14:paraId="255435D0"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2AA140A2"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0739590D"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3E1A052A"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6E7E22" w:rsidRPr="004E149B" w14:paraId="3B6D38CA" w14:textId="77777777" w:rsidTr="00B357B7">
        <w:trPr>
          <w:trHeight w:val="255"/>
          <w:jc w:val="center"/>
        </w:trPr>
        <w:tc>
          <w:tcPr>
            <w:tcW w:w="455" w:type="dxa"/>
            <w:shd w:val="clear" w:color="auto" w:fill="auto"/>
            <w:noWrap/>
            <w:vAlign w:val="bottom"/>
          </w:tcPr>
          <w:p w14:paraId="7B51725F"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221</w:t>
            </w:r>
          </w:p>
          <w:p w14:paraId="7E9DA690" w14:textId="77777777" w:rsidR="003A45ED" w:rsidRPr="004E149B" w:rsidRDefault="003A45ED" w:rsidP="00F37BFF">
            <w:pPr>
              <w:widowControl/>
              <w:jc w:val="right"/>
              <w:rPr>
                <w:rFonts w:ascii="Museo Sans 300" w:eastAsia="Times New Roman" w:hAnsi="Museo Sans 300" w:cs="Arial"/>
                <w:sz w:val="18"/>
                <w:szCs w:val="18"/>
                <w:lang w:val="es-SV" w:eastAsia="es-ES"/>
              </w:rPr>
            </w:pPr>
          </w:p>
        </w:tc>
        <w:tc>
          <w:tcPr>
            <w:tcW w:w="250" w:type="dxa"/>
            <w:shd w:val="clear" w:color="auto" w:fill="auto"/>
            <w:noWrap/>
            <w:vAlign w:val="bottom"/>
          </w:tcPr>
          <w:p w14:paraId="010BCC7D"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3CB099B9"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vAlign w:val="bottom"/>
          </w:tcPr>
          <w:p w14:paraId="5E061E88"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PARTICIPACIONES POR TITULARIZACIÓN DE ACTIVOS (LARGO PLAZO)</w:t>
            </w:r>
          </w:p>
        </w:tc>
        <w:tc>
          <w:tcPr>
            <w:tcW w:w="0" w:type="auto"/>
            <w:shd w:val="clear" w:color="auto" w:fill="auto"/>
            <w:noWrap/>
            <w:vAlign w:val="bottom"/>
          </w:tcPr>
          <w:p w14:paraId="2BCE21EC"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p w14:paraId="1DF81E66" w14:textId="77777777" w:rsidR="00165302" w:rsidRPr="004E149B" w:rsidRDefault="00165302"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52B2E35B"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33C8EBA8"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p w14:paraId="3E055E74" w14:textId="77777777" w:rsidR="00165302" w:rsidRPr="004E149B" w:rsidRDefault="00165302" w:rsidP="00F37BFF">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6F055A7C"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6E7E22" w:rsidRPr="004E149B" w14:paraId="4B96BCEA" w14:textId="77777777" w:rsidTr="00B357B7">
        <w:trPr>
          <w:trHeight w:val="255"/>
          <w:jc w:val="center"/>
        </w:trPr>
        <w:tc>
          <w:tcPr>
            <w:tcW w:w="455" w:type="dxa"/>
            <w:shd w:val="clear" w:color="auto" w:fill="auto"/>
            <w:noWrap/>
            <w:vAlign w:val="bottom"/>
          </w:tcPr>
          <w:p w14:paraId="68286D08" w14:textId="77777777" w:rsidR="00AD574F" w:rsidRPr="004E149B" w:rsidRDefault="00AD574F" w:rsidP="005D0ECA">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222</w:t>
            </w:r>
          </w:p>
        </w:tc>
        <w:tc>
          <w:tcPr>
            <w:tcW w:w="250" w:type="dxa"/>
            <w:shd w:val="clear" w:color="auto" w:fill="auto"/>
            <w:noWrap/>
            <w:vAlign w:val="bottom"/>
          </w:tcPr>
          <w:p w14:paraId="71EBA8F7" w14:textId="77777777" w:rsidR="00AD574F" w:rsidRPr="004E149B" w:rsidRDefault="00AD574F" w:rsidP="005D0ECA">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78BDFC7F" w14:textId="77777777" w:rsidR="00AD574F" w:rsidRPr="004E149B" w:rsidRDefault="00AD574F" w:rsidP="005D0ECA">
            <w:pPr>
              <w:widowControl/>
              <w:rPr>
                <w:rFonts w:ascii="Museo Sans 300" w:eastAsia="Times New Roman" w:hAnsi="Museo Sans 300" w:cs="Arial"/>
                <w:sz w:val="18"/>
                <w:szCs w:val="18"/>
                <w:lang w:val="es-SV" w:eastAsia="es-ES"/>
              </w:rPr>
            </w:pPr>
          </w:p>
        </w:tc>
        <w:tc>
          <w:tcPr>
            <w:tcW w:w="0" w:type="auto"/>
            <w:shd w:val="clear" w:color="auto" w:fill="auto"/>
            <w:vAlign w:val="bottom"/>
          </w:tcPr>
          <w:p w14:paraId="2B8C7C37" w14:textId="77777777" w:rsidR="00AD574F" w:rsidRPr="004E149B" w:rsidRDefault="00AD574F" w:rsidP="005D0ECA">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INGRESOS DIFERIDOS</w:t>
            </w:r>
          </w:p>
        </w:tc>
        <w:tc>
          <w:tcPr>
            <w:tcW w:w="0" w:type="auto"/>
            <w:shd w:val="clear" w:color="auto" w:fill="auto"/>
            <w:noWrap/>
            <w:vAlign w:val="bottom"/>
          </w:tcPr>
          <w:p w14:paraId="478608FF" w14:textId="77777777" w:rsidR="00AD574F" w:rsidRPr="004E149B" w:rsidRDefault="00AD574F" w:rsidP="005D0ECA">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7C13EF42" w14:textId="77777777" w:rsidR="00AD574F" w:rsidRPr="004E149B" w:rsidRDefault="00AD574F" w:rsidP="005D0ECA">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23CEA1E7" w14:textId="77777777" w:rsidR="00AD574F" w:rsidRPr="004E149B" w:rsidRDefault="00AD574F" w:rsidP="005D0ECA">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4925D630" w14:textId="77777777" w:rsidR="00AD574F" w:rsidRPr="004E149B" w:rsidRDefault="00AD574F" w:rsidP="005D0ECA">
            <w:pPr>
              <w:widowControl/>
              <w:rPr>
                <w:rFonts w:ascii="Museo Sans 300" w:eastAsia="Times New Roman" w:hAnsi="Museo Sans 300" w:cs="Arial"/>
                <w:sz w:val="18"/>
                <w:szCs w:val="18"/>
                <w:lang w:val="es-SV" w:eastAsia="es-ES"/>
              </w:rPr>
            </w:pPr>
          </w:p>
        </w:tc>
      </w:tr>
      <w:tr w:rsidR="006E7E22" w:rsidRPr="004E149B" w14:paraId="6C036345" w14:textId="77777777" w:rsidTr="00B357B7">
        <w:trPr>
          <w:trHeight w:val="255"/>
          <w:jc w:val="center"/>
        </w:trPr>
        <w:tc>
          <w:tcPr>
            <w:tcW w:w="455" w:type="dxa"/>
            <w:shd w:val="clear" w:color="auto" w:fill="auto"/>
            <w:noWrap/>
          </w:tcPr>
          <w:p w14:paraId="1E855806" w14:textId="77777777" w:rsidR="00840DAE" w:rsidRPr="004E149B" w:rsidRDefault="00840DAE" w:rsidP="00840DAE">
            <w:pPr>
              <w:widowControl/>
              <w:jc w:val="center"/>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223</w:t>
            </w:r>
          </w:p>
        </w:tc>
        <w:tc>
          <w:tcPr>
            <w:tcW w:w="250" w:type="dxa"/>
            <w:shd w:val="clear" w:color="auto" w:fill="auto"/>
            <w:noWrap/>
            <w:vAlign w:val="bottom"/>
          </w:tcPr>
          <w:p w14:paraId="7C8EABE1" w14:textId="77777777" w:rsidR="00840DAE" w:rsidRPr="004E149B" w:rsidRDefault="00840DAE" w:rsidP="00840DAE">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0864BE71" w14:textId="77777777" w:rsidR="00840DAE" w:rsidRPr="004E149B" w:rsidRDefault="00840DAE" w:rsidP="00840DAE">
            <w:pPr>
              <w:widowControl/>
              <w:rPr>
                <w:rFonts w:ascii="Museo Sans 300" w:eastAsia="Times New Roman" w:hAnsi="Museo Sans 300" w:cs="Arial"/>
                <w:sz w:val="18"/>
                <w:szCs w:val="18"/>
                <w:lang w:val="es-SV" w:eastAsia="es-ES"/>
              </w:rPr>
            </w:pPr>
          </w:p>
        </w:tc>
        <w:tc>
          <w:tcPr>
            <w:tcW w:w="0" w:type="auto"/>
            <w:shd w:val="clear" w:color="auto" w:fill="auto"/>
            <w:vAlign w:val="bottom"/>
          </w:tcPr>
          <w:p w14:paraId="1BEAB784" w14:textId="77777777" w:rsidR="00840DAE" w:rsidRPr="004E149B" w:rsidRDefault="00840DAE" w:rsidP="00840DAE">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OBLIGACIONES FINANCIERAS DE LARGO PLAZO (3)</w:t>
            </w:r>
          </w:p>
        </w:tc>
        <w:tc>
          <w:tcPr>
            <w:tcW w:w="0" w:type="auto"/>
            <w:shd w:val="clear" w:color="auto" w:fill="auto"/>
            <w:noWrap/>
            <w:vAlign w:val="bottom"/>
          </w:tcPr>
          <w:p w14:paraId="168EFADA" w14:textId="77777777" w:rsidR="00840DAE" w:rsidRPr="004E149B" w:rsidRDefault="00840DAE" w:rsidP="00840DAE">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063A4402" w14:textId="77777777" w:rsidR="00840DAE" w:rsidRPr="004E149B" w:rsidRDefault="00840DAE" w:rsidP="00840DAE">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044FA6CB" w14:textId="77777777" w:rsidR="00840DAE" w:rsidRPr="004E149B" w:rsidRDefault="00840DAE" w:rsidP="00840DAE">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7EBE77B5" w14:textId="77777777" w:rsidR="00840DAE" w:rsidRPr="004E149B" w:rsidRDefault="00840DAE" w:rsidP="00840DAE">
            <w:pPr>
              <w:widowControl/>
              <w:rPr>
                <w:rFonts w:ascii="Museo Sans 300" w:eastAsia="Times New Roman" w:hAnsi="Museo Sans 300" w:cs="Arial"/>
                <w:sz w:val="18"/>
                <w:szCs w:val="18"/>
                <w:highlight w:val="yellow"/>
                <w:lang w:val="es-SV" w:eastAsia="es-ES"/>
              </w:rPr>
            </w:pPr>
          </w:p>
        </w:tc>
      </w:tr>
      <w:tr w:rsidR="006E7E22" w:rsidRPr="004E149B" w14:paraId="1F215799" w14:textId="77777777" w:rsidTr="00B357B7">
        <w:trPr>
          <w:trHeight w:val="255"/>
          <w:jc w:val="center"/>
        </w:trPr>
        <w:tc>
          <w:tcPr>
            <w:tcW w:w="455" w:type="dxa"/>
            <w:shd w:val="clear" w:color="auto" w:fill="auto"/>
            <w:noWrap/>
          </w:tcPr>
          <w:p w14:paraId="59044C78" w14:textId="77777777" w:rsidR="00165302" w:rsidRPr="004E149B" w:rsidRDefault="00165302" w:rsidP="00165302">
            <w:pPr>
              <w:widowControl/>
              <w:jc w:val="center"/>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224</w:t>
            </w:r>
          </w:p>
        </w:tc>
        <w:tc>
          <w:tcPr>
            <w:tcW w:w="250" w:type="dxa"/>
            <w:shd w:val="clear" w:color="auto" w:fill="auto"/>
            <w:noWrap/>
            <w:vAlign w:val="bottom"/>
          </w:tcPr>
          <w:p w14:paraId="14F681EC"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4FE2E48B"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vAlign w:val="bottom"/>
          </w:tcPr>
          <w:p w14:paraId="4E668FF9"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DEPÓSITOS EN GARANTÍA RECIBIDOS A LARGO PLAZO (3)</w:t>
            </w:r>
          </w:p>
        </w:tc>
        <w:tc>
          <w:tcPr>
            <w:tcW w:w="0" w:type="auto"/>
            <w:shd w:val="clear" w:color="auto" w:fill="auto"/>
            <w:noWrap/>
            <w:vAlign w:val="bottom"/>
          </w:tcPr>
          <w:p w14:paraId="4FAE1760"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64C3A87F"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4123FC2F"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1C8E6E12" w14:textId="77777777" w:rsidR="00165302" w:rsidRPr="004E149B" w:rsidRDefault="00165302" w:rsidP="00165302">
            <w:pPr>
              <w:widowControl/>
              <w:rPr>
                <w:rFonts w:ascii="Museo Sans 300" w:eastAsia="Times New Roman" w:hAnsi="Museo Sans 300" w:cs="Arial"/>
                <w:sz w:val="18"/>
                <w:szCs w:val="18"/>
                <w:highlight w:val="yellow"/>
                <w:lang w:val="es-SV" w:eastAsia="es-ES"/>
              </w:rPr>
            </w:pPr>
          </w:p>
        </w:tc>
      </w:tr>
      <w:tr w:rsidR="006E7E22" w:rsidRPr="004E149B" w14:paraId="03A40CF2" w14:textId="77777777" w:rsidTr="00B357B7">
        <w:trPr>
          <w:trHeight w:val="255"/>
          <w:jc w:val="center"/>
        </w:trPr>
        <w:tc>
          <w:tcPr>
            <w:tcW w:w="455" w:type="dxa"/>
            <w:shd w:val="clear" w:color="auto" w:fill="auto"/>
            <w:noWrap/>
            <w:vAlign w:val="bottom"/>
          </w:tcPr>
          <w:p w14:paraId="5D2A3EC1" w14:textId="77777777" w:rsidR="00165302" w:rsidRPr="004E149B" w:rsidRDefault="00165302" w:rsidP="00165302">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lastRenderedPageBreak/>
              <w:t>23</w:t>
            </w:r>
          </w:p>
        </w:tc>
        <w:tc>
          <w:tcPr>
            <w:tcW w:w="250" w:type="dxa"/>
            <w:shd w:val="clear" w:color="auto" w:fill="auto"/>
            <w:noWrap/>
            <w:vAlign w:val="bottom"/>
          </w:tcPr>
          <w:p w14:paraId="38B65877"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gridSpan w:val="2"/>
            <w:shd w:val="clear" w:color="auto" w:fill="auto"/>
            <w:noWrap/>
            <w:vAlign w:val="bottom"/>
          </w:tcPr>
          <w:p w14:paraId="466CABB7"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EXCEDENTE ACUMULADO</w:t>
            </w:r>
            <w:r w:rsidR="00481297" w:rsidRPr="004E149B">
              <w:rPr>
                <w:rFonts w:ascii="Museo Sans 300" w:eastAsia="Times New Roman" w:hAnsi="Museo Sans 300" w:cs="Arial"/>
                <w:sz w:val="18"/>
                <w:szCs w:val="18"/>
                <w:lang w:val="es-SV" w:eastAsia="es-ES"/>
              </w:rPr>
              <w:t xml:space="preserve"> DEL FONDO DE TITULARIZACIÓN</w:t>
            </w:r>
          </w:p>
        </w:tc>
        <w:tc>
          <w:tcPr>
            <w:tcW w:w="0" w:type="auto"/>
            <w:shd w:val="clear" w:color="auto" w:fill="auto"/>
            <w:noWrap/>
            <w:vAlign w:val="bottom"/>
          </w:tcPr>
          <w:p w14:paraId="52046731"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0DF7A93B"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7123FB85"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0C751B46"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r>
      <w:tr w:rsidR="006E7E22" w:rsidRPr="004E149B" w14:paraId="498103AE" w14:textId="77777777" w:rsidTr="00B357B7">
        <w:trPr>
          <w:trHeight w:val="255"/>
          <w:jc w:val="center"/>
        </w:trPr>
        <w:tc>
          <w:tcPr>
            <w:tcW w:w="455" w:type="dxa"/>
            <w:shd w:val="clear" w:color="auto" w:fill="auto"/>
            <w:noWrap/>
            <w:vAlign w:val="bottom"/>
          </w:tcPr>
          <w:p w14:paraId="47916273" w14:textId="77777777" w:rsidR="00165302" w:rsidRPr="004E149B" w:rsidRDefault="00165302" w:rsidP="00165302">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231</w:t>
            </w:r>
          </w:p>
        </w:tc>
        <w:tc>
          <w:tcPr>
            <w:tcW w:w="250" w:type="dxa"/>
            <w:shd w:val="clear" w:color="auto" w:fill="auto"/>
            <w:noWrap/>
            <w:vAlign w:val="bottom"/>
          </w:tcPr>
          <w:p w14:paraId="2F7ABB02"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1264FE6A"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vAlign w:val="bottom"/>
          </w:tcPr>
          <w:p w14:paraId="4780F54F"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RESERVAS DE EXCEDENTES ANTERIORES</w:t>
            </w:r>
          </w:p>
        </w:tc>
        <w:tc>
          <w:tcPr>
            <w:tcW w:w="0" w:type="auto"/>
            <w:shd w:val="clear" w:color="auto" w:fill="auto"/>
            <w:noWrap/>
            <w:vAlign w:val="bottom"/>
          </w:tcPr>
          <w:p w14:paraId="394FB882"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426620C7"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63044C0E"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36E6A627" w14:textId="77777777" w:rsidR="00165302" w:rsidRPr="004E149B" w:rsidRDefault="00165302" w:rsidP="00165302">
            <w:pPr>
              <w:widowControl/>
              <w:rPr>
                <w:rFonts w:ascii="Museo Sans 300" w:eastAsia="Times New Roman" w:hAnsi="Museo Sans 300" w:cs="Arial"/>
                <w:sz w:val="18"/>
                <w:szCs w:val="18"/>
                <w:lang w:val="es-SV" w:eastAsia="es-ES"/>
              </w:rPr>
            </w:pPr>
          </w:p>
        </w:tc>
      </w:tr>
      <w:tr w:rsidR="006E7E22" w:rsidRPr="004E149B" w14:paraId="3FED0CA5" w14:textId="77777777" w:rsidTr="00B357B7">
        <w:trPr>
          <w:trHeight w:val="255"/>
          <w:jc w:val="center"/>
        </w:trPr>
        <w:tc>
          <w:tcPr>
            <w:tcW w:w="455" w:type="dxa"/>
            <w:shd w:val="clear" w:color="auto" w:fill="auto"/>
            <w:noWrap/>
            <w:vAlign w:val="bottom"/>
          </w:tcPr>
          <w:p w14:paraId="7576F80F" w14:textId="77777777" w:rsidR="00165302" w:rsidRPr="004E149B" w:rsidRDefault="00165302" w:rsidP="00165302">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232</w:t>
            </w:r>
          </w:p>
        </w:tc>
        <w:tc>
          <w:tcPr>
            <w:tcW w:w="250" w:type="dxa"/>
            <w:shd w:val="clear" w:color="auto" w:fill="auto"/>
            <w:noWrap/>
            <w:vAlign w:val="bottom"/>
          </w:tcPr>
          <w:p w14:paraId="70174D16"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48F525B9"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vAlign w:val="bottom"/>
          </w:tcPr>
          <w:p w14:paraId="7FB51739"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EXCEDENTES DEL EJERCICIO</w:t>
            </w:r>
          </w:p>
        </w:tc>
        <w:tc>
          <w:tcPr>
            <w:tcW w:w="0" w:type="auto"/>
            <w:shd w:val="clear" w:color="auto" w:fill="auto"/>
            <w:noWrap/>
            <w:vAlign w:val="bottom"/>
          </w:tcPr>
          <w:p w14:paraId="6148F0EC"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464F7A75"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7219A37B"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5CA1A2BD" w14:textId="77777777" w:rsidR="00165302" w:rsidRPr="004E149B" w:rsidRDefault="00165302" w:rsidP="00165302">
            <w:pPr>
              <w:widowControl/>
              <w:rPr>
                <w:rFonts w:ascii="Museo Sans 300" w:eastAsia="Times New Roman" w:hAnsi="Museo Sans 300" w:cs="Arial"/>
                <w:sz w:val="18"/>
                <w:szCs w:val="18"/>
                <w:lang w:val="es-SV" w:eastAsia="es-ES"/>
              </w:rPr>
            </w:pPr>
          </w:p>
        </w:tc>
      </w:tr>
      <w:tr w:rsidR="006E7E22" w:rsidRPr="004E149B" w14:paraId="449E0029" w14:textId="77777777" w:rsidTr="00B357B7">
        <w:trPr>
          <w:trHeight w:val="255"/>
          <w:jc w:val="center"/>
        </w:trPr>
        <w:tc>
          <w:tcPr>
            <w:tcW w:w="455" w:type="dxa"/>
            <w:shd w:val="clear" w:color="auto" w:fill="auto"/>
            <w:noWrap/>
            <w:vAlign w:val="bottom"/>
          </w:tcPr>
          <w:p w14:paraId="040AE392" w14:textId="77777777" w:rsidR="00165302" w:rsidRPr="004E149B" w:rsidRDefault="00165302" w:rsidP="00165302">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233</w:t>
            </w:r>
          </w:p>
        </w:tc>
        <w:tc>
          <w:tcPr>
            <w:tcW w:w="250" w:type="dxa"/>
            <w:shd w:val="clear" w:color="auto" w:fill="auto"/>
            <w:noWrap/>
            <w:vAlign w:val="bottom"/>
          </w:tcPr>
          <w:p w14:paraId="30C91269"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2CD40CBA"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vAlign w:val="bottom"/>
          </w:tcPr>
          <w:p w14:paraId="5DF91974"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RETIROS DE EXCEDENTES (3)</w:t>
            </w:r>
          </w:p>
        </w:tc>
        <w:tc>
          <w:tcPr>
            <w:tcW w:w="0" w:type="auto"/>
            <w:shd w:val="clear" w:color="auto" w:fill="auto"/>
            <w:noWrap/>
            <w:vAlign w:val="bottom"/>
          </w:tcPr>
          <w:p w14:paraId="385267D5"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4C663769"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0868999B"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2FD97659" w14:textId="77777777" w:rsidR="00165302" w:rsidRPr="004E149B" w:rsidRDefault="00165302" w:rsidP="00165302">
            <w:pPr>
              <w:widowControl/>
              <w:rPr>
                <w:rFonts w:ascii="Museo Sans 300" w:eastAsia="Times New Roman" w:hAnsi="Museo Sans 300" w:cs="Arial"/>
                <w:sz w:val="18"/>
                <w:szCs w:val="18"/>
                <w:lang w:val="es-SV" w:eastAsia="es-ES"/>
              </w:rPr>
            </w:pPr>
          </w:p>
        </w:tc>
      </w:tr>
      <w:tr w:rsidR="006E7E22" w:rsidRPr="004E149B" w14:paraId="6276324E" w14:textId="77777777" w:rsidTr="00B357B7">
        <w:trPr>
          <w:trHeight w:val="255"/>
          <w:jc w:val="center"/>
        </w:trPr>
        <w:tc>
          <w:tcPr>
            <w:tcW w:w="455" w:type="dxa"/>
            <w:shd w:val="clear" w:color="auto" w:fill="auto"/>
            <w:noWrap/>
            <w:vAlign w:val="bottom"/>
          </w:tcPr>
          <w:p w14:paraId="7C78F7D6" w14:textId="77777777" w:rsidR="00165302" w:rsidRPr="004E149B" w:rsidRDefault="00165302" w:rsidP="00165302">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234</w:t>
            </w:r>
          </w:p>
        </w:tc>
        <w:tc>
          <w:tcPr>
            <w:tcW w:w="250" w:type="dxa"/>
            <w:shd w:val="clear" w:color="auto" w:fill="auto"/>
            <w:noWrap/>
            <w:vAlign w:val="bottom"/>
          </w:tcPr>
          <w:p w14:paraId="47C8CFDE"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7DDB4CB0"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vAlign w:val="bottom"/>
          </w:tcPr>
          <w:p w14:paraId="611A025B"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APORTES ADICIONALES (3)</w:t>
            </w:r>
          </w:p>
        </w:tc>
        <w:tc>
          <w:tcPr>
            <w:tcW w:w="0" w:type="auto"/>
            <w:shd w:val="clear" w:color="auto" w:fill="auto"/>
            <w:noWrap/>
            <w:vAlign w:val="bottom"/>
          </w:tcPr>
          <w:p w14:paraId="3DD9582B"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56182DCE"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78A21CE9"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7E3C181E" w14:textId="77777777" w:rsidR="00165302" w:rsidRPr="004E149B" w:rsidRDefault="00165302" w:rsidP="00165302">
            <w:pPr>
              <w:widowControl/>
              <w:rPr>
                <w:rFonts w:ascii="Museo Sans 300" w:eastAsia="Times New Roman" w:hAnsi="Museo Sans 300" w:cs="Arial"/>
                <w:sz w:val="18"/>
                <w:szCs w:val="18"/>
                <w:lang w:val="es-SV" w:eastAsia="es-ES"/>
              </w:rPr>
            </w:pPr>
          </w:p>
        </w:tc>
      </w:tr>
      <w:tr w:rsidR="006E7E22" w:rsidRPr="004E149B" w14:paraId="26BACD1B" w14:textId="77777777" w:rsidTr="006E7E22">
        <w:trPr>
          <w:trHeight w:val="270"/>
          <w:jc w:val="center"/>
        </w:trPr>
        <w:tc>
          <w:tcPr>
            <w:tcW w:w="0" w:type="auto"/>
            <w:gridSpan w:val="4"/>
            <w:shd w:val="clear" w:color="auto" w:fill="auto"/>
            <w:noWrap/>
            <w:vAlign w:val="bottom"/>
          </w:tcPr>
          <w:p w14:paraId="6B74BA77" w14:textId="77777777" w:rsidR="00165302" w:rsidRPr="004E149B" w:rsidRDefault="00165302" w:rsidP="00165302">
            <w:pPr>
              <w:widowControl/>
              <w:rPr>
                <w:rFonts w:ascii="Museo Sans 300" w:eastAsia="Times New Roman" w:hAnsi="Museo Sans 300" w:cs="Arial"/>
                <w:sz w:val="18"/>
                <w:szCs w:val="18"/>
                <w:lang w:val="es-SV" w:eastAsia="es-ES"/>
              </w:rPr>
            </w:pPr>
            <w:proofErr w:type="gramStart"/>
            <w:r w:rsidRPr="004E149B">
              <w:rPr>
                <w:rFonts w:ascii="Museo Sans 300" w:eastAsia="Times New Roman" w:hAnsi="Museo Sans 300" w:cs="Arial"/>
                <w:sz w:val="18"/>
                <w:szCs w:val="18"/>
                <w:lang w:val="es-SV" w:eastAsia="es-ES"/>
              </w:rPr>
              <w:t>TOTAL</w:t>
            </w:r>
            <w:proofErr w:type="gramEnd"/>
            <w:r w:rsidRPr="004E149B">
              <w:rPr>
                <w:rFonts w:ascii="Museo Sans 300" w:eastAsia="Times New Roman" w:hAnsi="Museo Sans 300" w:cs="Arial"/>
                <w:sz w:val="18"/>
                <w:szCs w:val="18"/>
                <w:lang w:val="es-SV" w:eastAsia="es-ES"/>
              </w:rPr>
              <w:t xml:space="preserve"> PASIVO</w:t>
            </w:r>
          </w:p>
        </w:tc>
        <w:tc>
          <w:tcPr>
            <w:tcW w:w="0" w:type="auto"/>
            <w:shd w:val="clear" w:color="auto" w:fill="auto"/>
            <w:noWrap/>
            <w:vAlign w:val="bottom"/>
          </w:tcPr>
          <w:p w14:paraId="78226927"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5B28FC2C"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4E5EF954"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2C8FE116"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r>
      <w:tr w:rsidR="006E7E22" w:rsidRPr="004E149B" w14:paraId="3AFCAC8D" w14:textId="77777777" w:rsidTr="00B357B7">
        <w:trPr>
          <w:trHeight w:val="270"/>
          <w:jc w:val="center"/>
        </w:trPr>
        <w:tc>
          <w:tcPr>
            <w:tcW w:w="455" w:type="dxa"/>
            <w:shd w:val="clear" w:color="auto" w:fill="auto"/>
            <w:noWrap/>
            <w:vAlign w:val="bottom"/>
          </w:tcPr>
          <w:p w14:paraId="675B3C8E"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250" w:type="dxa"/>
            <w:shd w:val="clear" w:color="auto" w:fill="auto"/>
            <w:noWrap/>
            <w:vAlign w:val="bottom"/>
          </w:tcPr>
          <w:p w14:paraId="322EF2D2"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4E2636F5"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2B173896"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34E29554"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73879240"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3302A02E"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06C7D32A" w14:textId="77777777" w:rsidR="00165302" w:rsidRPr="004E149B" w:rsidRDefault="00165302" w:rsidP="00165302">
            <w:pPr>
              <w:widowControl/>
              <w:rPr>
                <w:rFonts w:ascii="Museo Sans 300" w:eastAsia="Times New Roman" w:hAnsi="Museo Sans 300" w:cs="Arial"/>
                <w:sz w:val="18"/>
                <w:szCs w:val="18"/>
                <w:lang w:val="es-SV" w:eastAsia="es-ES"/>
              </w:rPr>
            </w:pPr>
          </w:p>
        </w:tc>
      </w:tr>
      <w:tr w:rsidR="006E7E22" w:rsidRPr="004E149B" w14:paraId="2CF0F57C" w14:textId="77777777" w:rsidTr="00B357B7">
        <w:trPr>
          <w:trHeight w:val="255"/>
          <w:jc w:val="center"/>
        </w:trPr>
        <w:tc>
          <w:tcPr>
            <w:tcW w:w="455" w:type="dxa"/>
            <w:shd w:val="clear" w:color="auto" w:fill="auto"/>
            <w:noWrap/>
            <w:vAlign w:val="bottom"/>
          </w:tcPr>
          <w:p w14:paraId="0A748334" w14:textId="77777777" w:rsidR="00165302" w:rsidRPr="004E149B" w:rsidRDefault="00165302" w:rsidP="00165302">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3</w:t>
            </w:r>
          </w:p>
        </w:tc>
        <w:tc>
          <w:tcPr>
            <w:tcW w:w="6453" w:type="dxa"/>
            <w:gridSpan w:val="3"/>
            <w:shd w:val="clear" w:color="auto" w:fill="auto"/>
            <w:noWrap/>
            <w:vAlign w:val="bottom"/>
          </w:tcPr>
          <w:p w14:paraId="32DA1D89"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PATRIMONIO</w:t>
            </w:r>
          </w:p>
        </w:tc>
        <w:tc>
          <w:tcPr>
            <w:tcW w:w="0" w:type="auto"/>
            <w:shd w:val="clear" w:color="auto" w:fill="auto"/>
            <w:noWrap/>
            <w:vAlign w:val="bottom"/>
          </w:tcPr>
          <w:p w14:paraId="74ABDAB9"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7FF2CFC2"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21193CB1"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603A057A" w14:textId="77777777" w:rsidR="00165302" w:rsidRPr="004E149B" w:rsidRDefault="00165302" w:rsidP="00165302">
            <w:pPr>
              <w:widowControl/>
              <w:rPr>
                <w:rFonts w:ascii="Museo Sans 300" w:eastAsia="Times New Roman" w:hAnsi="Museo Sans 300" w:cs="Arial"/>
                <w:sz w:val="18"/>
                <w:szCs w:val="18"/>
                <w:lang w:val="es-SV" w:eastAsia="es-ES"/>
              </w:rPr>
            </w:pPr>
          </w:p>
        </w:tc>
      </w:tr>
      <w:tr w:rsidR="006E7E22" w:rsidRPr="004E149B" w14:paraId="723F1CF0" w14:textId="77777777" w:rsidTr="00B357B7">
        <w:trPr>
          <w:trHeight w:val="255"/>
          <w:jc w:val="center"/>
        </w:trPr>
        <w:tc>
          <w:tcPr>
            <w:tcW w:w="455" w:type="dxa"/>
            <w:shd w:val="clear" w:color="auto" w:fill="auto"/>
            <w:noWrap/>
            <w:vAlign w:val="bottom"/>
          </w:tcPr>
          <w:p w14:paraId="3306598F" w14:textId="77777777" w:rsidR="00165302" w:rsidRPr="004E149B" w:rsidRDefault="00165302" w:rsidP="00165302">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31</w:t>
            </w:r>
          </w:p>
        </w:tc>
        <w:tc>
          <w:tcPr>
            <w:tcW w:w="250" w:type="dxa"/>
            <w:shd w:val="clear" w:color="auto" w:fill="auto"/>
            <w:noWrap/>
            <w:vAlign w:val="bottom"/>
          </w:tcPr>
          <w:p w14:paraId="15A68FAE"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gridSpan w:val="2"/>
            <w:shd w:val="clear" w:color="auto" w:fill="auto"/>
            <w:noWrap/>
            <w:vAlign w:val="bottom"/>
          </w:tcPr>
          <w:p w14:paraId="31E2B9B0"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 xml:space="preserve">PARTICIPACIONES </w:t>
            </w:r>
          </w:p>
        </w:tc>
        <w:tc>
          <w:tcPr>
            <w:tcW w:w="0" w:type="auto"/>
            <w:shd w:val="clear" w:color="auto" w:fill="auto"/>
            <w:noWrap/>
            <w:vAlign w:val="bottom"/>
          </w:tcPr>
          <w:p w14:paraId="61FA669C"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5E3F480F"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3CBC5C0A"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2123B763"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r>
      <w:tr w:rsidR="006E7E22" w:rsidRPr="004E149B" w14:paraId="730F4EA9" w14:textId="77777777" w:rsidTr="00B357B7">
        <w:trPr>
          <w:trHeight w:val="255"/>
          <w:jc w:val="center"/>
        </w:trPr>
        <w:tc>
          <w:tcPr>
            <w:tcW w:w="455" w:type="dxa"/>
            <w:shd w:val="clear" w:color="auto" w:fill="auto"/>
            <w:noWrap/>
            <w:vAlign w:val="bottom"/>
          </w:tcPr>
          <w:p w14:paraId="7A462A6E" w14:textId="77777777" w:rsidR="00165302" w:rsidRPr="004E149B" w:rsidRDefault="00165302" w:rsidP="00165302">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310</w:t>
            </w:r>
          </w:p>
        </w:tc>
        <w:tc>
          <w:tcPr>
            <w:tcW w:w="250" w:type="dxa"/>
            <w:shd w:val="clear" w:color="auto" w:fill="auto"/>
            <w:noWrap/>
            <w:vAlign w:val="bottom"/>
          </w:tcPr>
          <w:p w14:paraId="70D6B8EA"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7880EC0E"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vAlign w:val="bottom"/>
          </w:tcPr>
          <w:p w14:paraId="04ECC974"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PARTICIPACIONES EN FONDOS INMOBILIARIOS</w:t>
            </w:r>
          </w:p>
        </w:tc>
        <w:tc>
          <w:tcPr>
            <w:tcW w:w="0" w:type="auto"/>
            <w:shd w:val="clear" w:color="auto" w:fill="auto"/>
            <w:noWrap/>
            <w:vAlign w:val="bottom"/>
          </w:tcPr>
          <w:p w14:paraId="0AF91E11"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12032B20"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1E9A1FE7"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19C69A04" w14:textId="77777777" w:rsidR="00165302" w:rsidRPr="004E149B" w:rsidRDefault="00165302" w:rsidP="00165302">
            <w:pPr>
              <w:widowControl/>
              <w:rPr>
                <w:rFonts w:ascii="Museo Sans 300" w:eastAsia="Times New Roman" w:hAnsi="Museo Sans 300" w:cs="Arial"/>
                <w:sz w:val="18"/>
                <w:szCs w:val="18"/>
                <w:lang w:val="es-SV" w:eastAsia="es-ES"/>
              </w:rPr>
            </w:pPr>
          </w:p>
        </w:tc>
      </w:tr>
      <w:tr w:rsidR="006E7E22" w:rsidRPr="004E149B" w14:paraId="49C1A089" w14:textId="77777777" w:rsidTr="00B357B7">
        <w:trPr>
          <w:trHeight w:val="255"/>
          <w:jc w:val="center"/>
        </w:trPr>
        <w:tc>
          <w:tcPr>
            <w:tcW w:w="455" w:type="dxa"/>
            <w:shd w:val="clear" w:color="auto" w:fill="auto"/>
            <w:noWrap/>
            <w:vAlign w:val="bottom"/>
          </w:tcPr>
          <w:p w14:paraId="2D49A6FA" w14:textId="77777777" w:rsidR="00165302" w:rsidRPr="004E149B" w:rsidRDefault="00165302" w:rsidP="00165302">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311</w:t>
            </w:r>
          </w:p>
        </w:tc>
        <w:tc>
          <w:tcPr>
            <w:tcW w:w="250" w:type="dxa"/>
            <w:shd w:val="clear" w:color="auto" w:fill="auto"/>
            <w:noWrap/>
            <w:vAlign w:val="bottom"/>
          </w:tcPr>
          <w:p w14:paraId="7D9788C7"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396730D5"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vAlign w:val="bottom"/>
          </w:tcPr>
          <w:p w14:paraId="46C91CA4"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APORTES ADICIONALES (3)</w:t>
            </w:r>
          </w:p>
        </w:tc>
        <w:tc>
          <w:tcPr>
            <w:tcW w:w="0" w:type="auto"/>
            <w:shd w:val="clear" w:color="auto" w:fill="auto"/>
            <w:noWrap/>
            <w:vAlign w:val="bottom"/>
          </w:tcPr>
          <w:p w14:paraId="2C5CA170"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78AA01B4"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2D104330"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63EE5862" w14:textId="77777777" w:rsidR="00165302" w:rsidRPr="004E149B" w:rsidRDefault="00165302" w:rsidP="00165302">
            <w:pPr>
              <w:widowControl/>
              <w:rPr>
                <w:rFonts w:ascii="Museo Sans 300" w:eastAsia="Times New Roman" w:hAnsi="Museo Sans 300" w:cs="Arial"/>
                <w:sz w:val="18"/>
                <w:szCs w:val="18"/>
                <w:lang w:val="es-SV" w:eastAsia="es-ES"/>
              </w:rPr>
            </w:pPr>
          </w:p>
        </w:tc>
      </w:tr>
      <w:tr w:rsidR="006E7E22" w:rsidRPr="004E149B" w14:paraId="321C747B" w14:textId="77777777" w:rsidTr="00B357B7">
        <w:trPr>
          <w:trHeight w:val="255"/>
          <w:jc w:val="center"/>
        </w:trPr>
        <w:tc>
          <w:tcPr>
            <w:tcW w:w="455" w:type="dxa"/>
            <w:shd w:val="clear" w:color="auto" w:fill="auto"/>
            <w:noWrap/>
            <w:vAlign w:val="bottom"/>
          </w:tcPr>
          <w:p w14:paraId="2438880E" w14:textId="77777777" w:rsidR="00165302" w:rsidRPr="004E149B" w:rsidRDefault="00165302" w:rsidP="00165302">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32</w:t>
            </w:r>
          </w:p>
        </w:tc>
        <w:tc>
          <w:tcPr>
            <w:tcW w:w="250" w:type="dxa"/>
            <w:shd w:val="clear" w:color="auto" w:fill="auto"/>
            <w:noWrap/>
            <w:vAlign w:val="bottom"/>
          </w:tcPr>
          <w:p w14:paraId="27C84439"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gridSpan w:val="2"/>
            <w:shd w:val="clear" w:color="auto" w:fill="auto"/>
            <w:noWrap/>
            <w:vAlign w:val="bottom"/>
          </w:tcPr>
          <w:p w14:paraId="48EE0EF4"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PATRIMONIO RESTRINGIDO (3)</w:t>
            </w:r>
          </w:p>
        </w:tc>
        <w:tc>
          <w:tcPr>
            <w:tcW w:w="0" w:type="auto"/>
            <w:shd w:val="clear" w:color="auto" w:fill="auto"/>
            <w:noWrap/>
            <w:vAlign w:val="bottom"/>
          </w:tcPr>
          <w:p w14:paraId="6FC09515"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4A243CCA"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6B3CFC74"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1DADDDA3"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r>
      <w:tr w:rsidR="006E7E22" w:rsidRPr="004E149B" w14:paraId="68BD0C8F" w14:textId="77777777" w:rsidTr="00B357B7">
        <w:trPr>
          <w:trHeight w:val="255"/>
          <w:jc w:val="center"/>
        </w:trPr>
        <w:tc>
          <w:tcPr>
            <w:tcW w:w="455" w:type="dxa"/>
            <w:shd w:val="clear" w:color="auto" w:fill="auto"/>
            <w:noWrap/>
            <w:vAlign w:val="bottom"/>
          </w:tcPr>
          <w:p w14:paraId="08AD6A5A" w14:textId="77777777" w:rsidR="00165302" w:rsidRPr="004E149B" w:rsidRDefault="00165302" w:rsidP="00165302">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320</w:t>
            </w:r>
          </w:p>
        </w:tc>
        <w:tc>
          <w:tcPr>
            <w:tcW w:w="250" w:type="dxa"/>
            <w:shd w:val="clear" w:color="auto" w:fill="auto"/>
            <w:noWrap/>
            <w:vAlign w:val="bottom"/>
          </w:tcPr>
          <w:p w14:paraId="7FD5C619"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471DB141"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vAlign w:val="bottom"/>
          </w:tcPr>
          <w:p w14:paraId="5925F456"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GANANCIAS NO REALIZADAS (3)</w:t>
            </w:r>
          </w:p>
        </w:tc>
        <w:tc>
          <w:tcPr>
            <w:tcW w:w="0" w:type="auto"/>
            <w:shd w:val="clear" w:color="auto" w:fill="auto"/>
            <w:noWrap/>
            <w:vAlign w:val="bottom"/>
          </w:tcPr>
          <w:p w14:paraId="201B6C66"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571A40C5"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2533BCDB"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4CE0D7A1" w14:textId="77777777" w:rsidR="00165302" w:rsidRPr="004E149B" w:rsidRDefault="00165302" w:rsidP="00165302">
            <w:pPr>
              <w:widowControl/>
              <w:rPr>
                <w:rFonts w:ascii="Museo Sans 300" w:eastAsia="Times New Roman" w:hAnsi="Museo Sans 300" w:cs="Arial"/>
                <w:sz w:val="18"/>
                <w:szCs w:val="18"/>
                <w:lang w:val="es-SV" w:eastAsia="es-ES"/>
              </w:rPr>
            </w:pPr>
          </w:p>
        </w:tc>
      </w:tr>
      <w:tr w:rsidR="006E7E22" w:rsidRPr="004E149B" w14:paraId="4BC68B60" w14:textId="77777777" w:rsidTr="006E7E22">
        <w:trPr>
          <w:trHeight w:val="270"/>
          <w:jc w:val="center"/>
        </w:trPr>
        <w:tc>
          <w:tcPr>
            <w:tcW w:w="0" w:type="auto"/>
            <w:gridSpan w:val="4"/>
            <w:shd w:val="clear" w:color="auto" w:fill="auto"/>
            <w:noWrap/>
            <w:vAlign w:val="bottom"/>
          </w:tcPr>
          <w:p w14:paraId="3797B852" w14:textId="77777777" w:rsidR="00165302" w:rsidRPr="004E149B" w:rsidRDefault="00165302" w:rsidP="00165302">
            <w:pPr>
              <w:widowControl/>
              <w:rPr>
                <w:rFonts w:ascii="Museo Sans 300" w:eastAsia="Times New Roman" w:hAnsi="Museo Sans 300" w:cs="Arial"/>
                <w:sz w:val="18"/>
                <w:szCs w:val="18"/>
                <w:lang w:val="es-SV" w:eastAsia="es-ES"/>
              </w:rPr>
            </w:pPr>
            <w:proofErr w:type="gramStart"/>
            <w:r w:rsidRPr="004E149B">
              <w:rPr>
                <w:rFonts w:ascii="Museo Sans 300" w:eastAsia="Times New Roman" w:hAnsi="Museo Sans 300" w:cs="Arial"/>
                <w:sz w:val="18"/>
                <w:szCs w:val="18"/>
                <w:lang w:val="es-SV" w:eastAsia="es-ES"/>
              </w:rPr>
              <w:t>TOTAL</w:t>
            </w:r>
            <w:proofErr w:type="gramEnd"/>
            <w:r w:rsidRPr="004E149B">
              <w:rPr>
                <w:rFonts w:ascii="Museo Sans 300" w:eastAsia="Times New Roman" w:hAnsi="Museo Sans 300" w:cs="Arial"/>
                <w:sz w:val="18"/>
                <w:szCs w:val="18"/>
                <w:lang w:val="es-SV" w:eastAsia="es-ES"/>
              </w:rPr>
              <w:t xml:space="preserve"> PASIVO Y PATRIMONIO</w:t>
            </w:r>
          </w:p>
        </w:tc>
        <w:tc>
          <w:tcPr>
            <w:tcW w:w="0" w:type="auto"/>
            <w:shd w:val="clear" w:color="auto" w:fill="auto"/>
            <w:noWrap/>
            <w:vAlign w:val="bottom"/>
          </w:tcPr>
          <w:p w14:paraId="5286EA9E"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1CE39E85"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6345161A"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6C6DCFB7"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r>
      <w:tr w:rsidR="006E7E22" w:rsidRPr="004E149B" w14:paraId="456A399A" w14:textId="77777777" w:rsidTr="00B357B7">
        <w:trPr>
          <w:trHeight w:val="236"/>
          <w:jc w:val="center"/>
        </w:trPr>
        <w:tc>
          <w:tcPr>
            <w:tcW w:w="455" w:type="dxa"/>
            <w:shd w:val="clear" w:color="auto" w:fill="auto"/>
            <w:noWrap/>
            <w:vAlign w:val="bottom"/>
          </w:tcPr>
          <w:p w14:paraId="1ADDD14C" w14:textId="77777777" w:rsidR="00165302" w:rsidRPr="004E149B" w:rsidRDefault="00165302" w:rsidP="00165302">
            <w:pPr>
              <w:widowControl/>
              <w:jc w:val="right"/>
              <w:rPr>
                <w:rFonts w:ascii="Museo Sans 300" w:eastAsia="Times New Roman" w:hAnsi="Museo Sans 300" w:cs="Arial"/>
                <w:sz w:val="18"/>
                <w:szCs w:val="18"/>
                <w:lang w:val="es-SV" w:eastAsia="es-ES"/>
              </w:rPr>
            </w:pPr>
          </w:p>
        </w:tc>
        <w:tc>
          <w:tcPr>
            <w:tcW w:w="6453" w:type="dxa"/>
            <w:gridSpan w:val="3"/>
            <w:shd w:val="clear" w:color="auto" w:fill="auto"/>
            <w:noWrap/>
            <w:vAlign w:val="bottom"/>
          </w:tcPr>
          <w:p w14:paraId="4AB307E8"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51432B11"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18D81893"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35337A5F"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12EA667B" w14:textId="77777777" w:rsidR="00165302" w:rsidRPr="004E149B" w:rsidRDefault="00165302" w:rsidP="00165302">
            <w:pPr>
              <w:widowControl/>
              <w:rPr>
                <w:rFonts w:ascii="Museo Sans 300" w:eastAsia="Times New Roman" w:hAnsi="Museo Sans 300" w:cs="Arial"/>
                <w:sz w:val="18"/>
                <w:szCs w:val="18"/>
                <w:lang w:val="es-SV" w:eastAsia="es-ES"/>
              </w:rPr>
            </w:pPr>
          </w:p>
        </w:tc>
      </w:tr>
      <w:tr w:rsidR="006E7E22" w:rsidRPr="009A6074" w14:paraId="67B9E414" w14:textId="77777777" w:rsidTr="00B357B7">
        <w:trPr>
          <w:trHeight w:val="255"/>
          <w:jc w:val="center"/>
        </w:trPr>
        <w:tc>
          <w:tcPr>
            <w:tcW w:w="455" w:type="dxa"/>
            <w:shd w:val="clear" w:color="auto" w:fill="auto"/>
            <w:noWrap/>
            <w:vAlign w:val="bottom"/>
          </w:tcPr>
          <w:p w14:paraId="17309646" w14:textId="77777777" w:rsidR="00165302" w:rsidRPr="004E149B" w:rsidRDefault="00165302" w:rsidP="00165302">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6</w:t>
            </w:r>
          </w:p>
        </w:tc>
        <w:tc>
          <w:tcPr>
            <w:tcW w:w="6453" w:type="dxa"/>
            <w:gridSpan w:val="3"/>
            <w:shd w:val="clear" w:color="auto" w:fill="auto"/>
            <w:noWrap/>
            <w:vAlign w:val="bottom"/>
          </w:tcPr>
          <w:p w14:paraId="3E01C04A"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CUENTAS DE ORDEN Y DE CONTROL DEUDORAS</w:t>
            </w:r>
          </w:p>
        </w:tc>
        <w:tc>
          <w:tcPr>
            <w:tcW w:w="0" w:type="auto"/>
            <w:shd w:val="clear" w:color="auto" w:fill="auto"/>
            <w:noWrap/>
            <w:vAlign w:val="bottom"/>
          </w:tcPr>
          <w:p w14:paraId="643AADF3"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3A301FAA"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633B952C"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7FD69FB5" w14:textId="77777777" w:rsidR="00165302" w:rsidRPr="004E149B" w:rsidRDefault="00165302" w:rsidP="00165302">
            <w:pPr>
              <w:widowControl/>
              <w:rPr>
                <w:rFonts w:ascii="Museo Sans 300" w:eastAsia="Times New Roman" w:hAnsi="Museo Sans 300" w:cs="Arial"/>
                <w:sz w:val="18"/>
                <w:szCs w:val="18"/>
                <w:lang w:val="es-SV" w:eastAsia="es-ES"/>
              </w:rPr>
            </w:pPr>
          </w:p>
        </w:tc>
      </w:tr>
      <w:tr w:rsidR="006E7E22" w:rsidRPr="004E149B" w14:paraId="172F0953" w14:textId="77777777" w:rsidTr="00B357B7">
        <w:trPr>
          <w:trHeight w:val="255"/>
          <w:jc w:val="center"/>
        </w:trPr>
        <w:tc>
          <w:tcPr>
            <w:tcW w:w="455" w:type="dxa"/>
            <w:shd w:val="clear" w:color="auto" w:fill="auto"/>
            <w:noWrap/>
            <w:vAlign w:val="bottom"/>
          </w:tcPr>
          <w:p w14:paraId="616FC0E2" w14:textId="77777777" w:rsidR="00165302" w:rsidRPr="004E149B" w:rsidRDefault="00165302" w:rsidP="00165302">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61</w:t>
            </w:r>
          </w:p>
        </w:tc>
        <w:tc>
          <w:tcPr>
            <w:tcW w:w="250" w:type="dxa"/>
            <w:shd w:val="clear" w:color="auto" w:fill="auto"/>
            <w:noWrap/>
            <w:vAlign w:val="bottom"/>
          </w:tcPr>
          <w:p w14:paraId="17479457"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gridSpan w:val="2"/>
            <w:shd w:val="clear" w:color="auto" w:fill="auto"/>
            <w:noWrap/>
            <w:vAlign w:val="bottom"/>
          </w:tcPr>
          <w:p w14:paraId="30129936"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CUENTAS DE ORDEN Y DE CONTROL DEUDORAS</w:t>
            </w:r>
          </w:p>
        </w:tc>
        <w:tc>
          <w:tcPr>
            <w:tcW w:w="0" w:type="auto"/>
            <w:shd w:val="clear" w:color="auto" w:fill="auto"/>
            <w:noWrap/>
            <w:vAlign w:val="bottom"/>
          </w:tcPr>
          <w:p w14:paraId="548C6AA8"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29E49828"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41AE0A4D"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4CCE08A9"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r>
      <w:tr w:rsidR="006E7E22" w:rsidRPr="004E149B" w14:paraId="34698FA9" w14:textId="77777777" w:rsidTr="00B357B7">
        <w:trPr>
          <w:trHeight w:val="255"/>
          <w:jc w:val="center"/>
        </w:trPr>
        <w:tc>
          <w:tcPr>
            <w:tcW w:w="455" w:type="dxa"/>
            <w:shd w:val="clear" w:color="auto" w:fill="auto"/>
            <w:noWrap/>
            <w:vAlign w:val="bottom"/>
          </w:tcPr>
          <w:p w14:paraId="02856509" w14:textId="77777777" w:rsidR="00165302" w:rsidRPr="004E149B" w:rsidRDefault="00165302" w:rsidP="00165302">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610</w:t>
            </w:r>
          </w:p>
        </w:tc>
        <w:tc>
          <w:tcPr>
            <w:tcW w:w="250" w:type="dxa"/>
            <w:shd w:val="clear" w:color="auto" w:fill="auto"/>
            <w:noWrap/>
            <w:vAlign w:val="bottom"/>
          </w:tcPr>
          <w:p w14:paraId="5281C05E"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56BDB589"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46EA1C04"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VALORES Y BIENES ENTREGADOS EN GARANTÍA</w:t>
            </w:r>
          </w:p>
        </w:tc>
        <w:tc>
          <w:tcPr>
            <w:tcW w:w="0" w:type="auto"/>
            <w:shd w:val="clear" w:color="auto" w:fill="auto"/>
            <w:noWrap/>
            <w:vAlign w:val="bottom"/>
          </w:tcPr>
          <w:p w14:paraId="1E4197BA"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55667EFB"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582236CD"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339D4B96" w14:textId="77777777" w:rsidR="00165302" w:rsidRPr="004E149B" w:rsidRDefault="00165302" w:rsidP="00165302">
            <w:pPr>
              <w:widowControl/>
              <w:rPr>
                <w:rFonts w:ascii="Museo Sans 300" w:eastAsia="Times New Roman" w:hAnsi="Museo Sans 300" w:cs="Arial"/>
                <w:sz w:val="18"/>
                <w:szCs w:val="18"/>
                <w:lang w:val="es-SV" w:eastAsia="es-ES"/>
              </w:rPr>
            </w:pPr>
          </w:p>
        </w:tc>
      </w:tr>
      <w:tr w:rsidR="006E7E22" w:rsidRPr="004E149B" w14:paraId="597A99E2" w14:textId="77777777" w:rsidTr="00B357B7">
        <w:trPr>
          <w:trHeight w:val="255"/>
          <w:jc w:val="center"/>
        </w:trPr>
        <w:tc>
          <w:tcPr>
            <w:tcW w:w="455" w:type="dxa"/>
            <w:shd w:val="clear" w:color="auto" w:fill="auto"/>
            <w:noWrap/>
            <w:vAlign w:val="bottom"/>
          </w:tcPr>
          <w:p w14:paraId="50B91BE3" w14:textId="77777777" w:rsidR="00165302" w:rsidRPr="004E149B" w:rsidRDefault="00165302" w:rsidP="00165302">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611</w:t>
            </w:r>
          </w:p>
        </w:tc>
        <w:tc>
          <w:tcPr>
            <w:tcW w:w="250" w:type="dxa"/>
            <w:shd w:val="clear" w:color="auto" w:fill="auto"/>
            <w:noWrap/>
            <w:vAlign w:val="bottom"/>
          </w:tcPr>
          <w:p w14:paraId="686FB6F8"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20CB2A54"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2D239103"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 xml:space="preserve">VALORES Y BIENES ENTREGADOS EN CUSTODIA </w:t>
            </w:r>
          </w:p>
        </w:tc>
        <w:tc>
          <w:tcPr>
            <w:tcW w:w="0" w:type="auto"/>
            <w:shd w:val="clear" w:color="auto" w:fill="auto"/>
            <w:noWrap/>
            <w:vAlign w:val="bottom"/>
          </w:tcPr>
          <w:p w14:paraId="487EF848"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4A07B3FA"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24906526"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528528C9" w14:textId="77777777" w:rsidR="00165302" w:rsidRPr="004E149B" w:rsidRDefault="00165302" w:rsidP="00165302">
            <w:pPr>
              <w:widowControl/>
              <w:rPr>
                <w:rFonts w:ascii="Museo Sans 300" w:eastAsia="Times New Roman" w:hAnsi="Museo Sans 300" w:cs="Arial"/>
                <w:sz w:val="18"/>
                <w:szCs w:val="18"/>
                <w:lang w:val="es-SV" w:eastAsia="es-ES"/>
              </w:rPr>
            </w:pPr>
          </w:p>
        </w:tc>
      </w:tr>
      <w:tr w:rsidR="006E7E22" w:rsidRPr="004E149B" w14:paraId="0EAAA6E3" w14:textId="77777777" w:rsidTr="00B357B7">
        <w:trPr>
          <w:trHeight w:val="255"/>
          <w:jc w:val="center"/>
        </w:trPr>
        <w:tc>
          <w:tcPr>
            <w:tcW w:w="455" w:type="dxa"/>
            <w:shd w:val="clear" w:color="auto" w:fill="auto"/>
            <w:noWrap/>
            <w:vAlign w:val="bottom"/>
          </w:tcPr>
          <w:p w14:paraId="4F6E5E66" w14:textId="77777777" w:rsidR="00165302" w:rsidRPr="004E149B" w:rsidRDefault="00165302" w:rsidP="00165302">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612</w:t>
            </w:r>
          </w:p>
        </w:tc>
        <w:tc>
          <w:tcPr>
            <w:tcW w:w="250" w:type="dxa"/>
            <w:shd w:val="clear" w:color="auto" w:fill="auto"/>
            <w:noWrap/>
            <w:vAlign w:val="bottom"/>
          </w:tcPr>
          <w:p w14:paraId="58284D17"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1D2243A0"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4689038D"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 xml:space="preserve">GARANTÍAS RECIBIDAS </w:t>
            </w:r>
          </w:p>
        </w:tc>
        <w:tc>
          <w:tcPr>
            <w:tcW w:w="0" w:type="auto"/>
            <w:shd w:val="clear" w:color="auto" w:fill="auto"/>
            <w:noWrap/>
            <w:vAlign w:val="bottom"/>
          </w:tcPr>
          <w:p w14:paraId="115A1B6E"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48DB1152"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17343FC6"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4A7F3F42" w14:textId="77777777" w:rsidR="00165302" w:rsidRPr="004E149B" w:rsidRDefault="00165302" w:rsidP="00165302">
            <w:pPr>
              <w:widowControl/>
              <w:rPr>
                <w:rFonts w:ascii="Museo Sans 300" w:eastAsia="Times New Roman" w:hAnsi="Museo Sans 300" w:cs="Arial"/>
                <w:sz w:val="18"/>
                <w:szCs w:val="18"/>
                <w:lang w:val="es-SV" w:eastAsia="es-ES"/>
              </w:rPr>
            </w:pPr>
          </w:p>
        </w:tc>
      </w:tr>
      <w:tr w:rsidR="006E7E22" w:rsidRPr="004E149B" w14:paraId="117DF571" w14:textId="77777777" w:rsidTr="00B357B7">
        <w:trPr>
          <w:trHeight w:val="255"/>
          <w:jc w:val="center"/>
        </w:trPr>
        <w:tc>
          <w:tcPr>
            <w:tcW w:w="455" w:type="dxa"/>
            <w:shd w:val="clear" w:color="auto" w:fill="auto"/>
            <w:noWrap/>
            <w:vAlign w:val="bottom"/>
          </w:tcPr>
          <w:p w14:paraId="43D1191F" w14:textId="77777777" w:rsidR="00165302" w:rsidRPr="004E149B" w:rsidRDefault="00165302" w:rsidP="00165302">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613</w:t>
            </w:r>
          </w:p>
        </w:tc>
        <w:tc>
          <w:tcPr>
            <w:tcW w:w="250" w:type="dxa"/>
            <w:shd w:val="clear" w:color="auto" w:fill="auto"/>
            <w:noWrap/>
            <w:vAlign w:val="bottom"/>
          </w:tcPr>
          <w:p w14:paraId="47BD9F1D"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508E081B"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73D9D536"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CRÉDITOS A FAVOR NO UTILIZADOS</w:t>
            </w:r>
          </w:p>
        </w:tc>
        <w:tc>
          <w:tcPr>
            <w:tcW w:w="0" w:type="auto"/>
            <w:shd w:val="clear" w:color="auto" w:fill="auto"/>
            <w:noWrap/>
            <w:vAlign w:val="bottom"/>
          </w:tcPr>
          <w:p w14:paraId="06D57DEB"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474C593E"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57087431"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7A5E5F61" w14:textId="77777777" w:rsidR="00165302" w:rsidRPr="004E149B" w:rsidRDefault="00165302" w:rsidP="00165302">
            <w:pPr>
              <w:widowControl/>
              <w:rPr>
                <w:rFonts w:ascii="Museo Sans 300" w:eastAsia="Times New Roman" w:hAnsi="Museo Sans 300" w:cs="Arial"/>
                <w:sz w:val="18"/>
                <w:szCs w:val="18"/>
                <w:lang w:val="es-SV" w:eastAsia="es-ES"/>
              </w:rPr>
            </w:pPr>
          </w:p>
        </w:tc>
      </w:tr>
      <w:tr w:rsidR="006E7E22" w:rsidRPr="009A6074" w14:paraId="729F1DD4" w14:textId="77777777" w:rsidTr="00B357B7">
        <w:trPr>
          <w:trHeight w:val="270"/>
          <w:jc w:val="center"/>
        </w:trPr>
        <w:tc>
          <w:tcPr>
            <w:tcW w:w="455" w:type="dxa"/>
            <w:shd w:val="clear" w:color="auto" w:fill="auto"/>
            <w:noWrap/>
            <w:vAlign w:val="bottom"/>
          </w:tcPr>
          <w:p w14:paraId="283DA46D"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250" w:type="dxa"/>
            <w:shd w:val="clear" w:color="auto" w:fill="auto"/>
            <w:noWrap/>
            <w:vAlign w:val="bottom"/>
          </w:tcPr>
          <w:p w14:paraId="5FD9C229"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3FFA938F"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0AFBA7AC" w14:textId="77777777" w:rsidR="00165302" w:rsidRPr="004E149B" w:rsidRDefault="00165302" w:rsidP="00165302">
            <w:pPr>
              <w:widowControl/>
              <w:rPr>
                <w:rFonts w:ascii="Museo Sans 300" w:eastAsia="Times New Roman" w:hAnsi="Museo Sans 300" w:cs="Arial"/>
                <w:sz w:val="18"/>
                <w:szCs w:val="18"/>
                <w:lang w:val="es-SV" w:eastAsia="es-ES"/>
              </w:rPr>
            </w:pPr>
            <w:proofErr w:type="gramStart"/>
            <w:r w:rsidRPr="004E149B">
              <w:rPr>
                <w:rFonts w:ascii="Museo Sans 300" w:eastAsia="Times New Roman" w:hAnsi="Museo Sans 300" w:cs="Arial"/>
                <w:sz w:val="18"/>
                <w:szCs w:val="18"/>
                <w:lang w:val="es-SV" w:eastAsia="es-ES"/>
              </w:rPr>
              <w:t>TOTAL</w:t>
            </w:r>
            <w:proofErr w:type="gramEnd"/>
            <w:r w:rsidRPr="004E149B">
              <w:rPr>
                <w:rFonts w:ascii="Museo Sans 300" w:eastAsia="Times New Roman" w:hAnsi="Museo Sans 300" w:cs="Arial"/>
                <w:sz w:val="18"/>
                <w:szCs w:val="18"/>
                <w:lang w:val="es-SV" w:eastAsia="es-ES"/>
              </w:rPr>
              <w:t xml:space="preserve"> CUENTAS DE ORDEN Y DE CONTROL DEUDORAS</w:t>
            </w:r>
          </w:p>
        </w:tc>
        <w:tc>
          <w:tcPr>
            <w:tcW w:w="0" w:type="auto"/>
            <w:shd w:val="clear" w:color="auto" w:fill="auto"/>
            <w:noWrap/>
            <w:vAlign w:val="bottom"/>
          </w:tcPr>
          <w:p w14:paraId="735C3956"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 </w:t>
            </w:r>
          </w:p>
        </w:tc>
        <w:tc>
          <w:tcPr>
            <w:tcW w:w="0" w:type="auto"/>
            <w:shd w:val="clear" w:color="auto" w:fill="auto"/>
            <w:noWrap/>
            <w:vAlign w:val="bottom"/>
          </w:tcPr>
          <w:p w14:paraId="34109FDD"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7CD1B26E"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 </w:t>
            </w:r>
          </w:p>
        </w:tc>
        <w:tc>
          <w:tcPr>
            <w:tcW w:w="0" w:type="auto"/>
            <w:shd w:val="clear" w:color="auto" w:fill="auto"/>
            <w:noWrap/>
            <w:vAlign w:val="bottom"/>
          </w:tcPr>
          <w:p w14:paraId="13B71B4D" w14:textId="77777777" w:rsidR="00165302" w:rsidRPr="004E149B" w:rsidRDefault="00165302" w:rsidP="00165302">
            <w:pPr>
              <w:widowControl/>
              <w:rPr>
                <w:rFonts w:ascii="Museo Sans 300" w:eastAsia="Times New Roman" w:hAnsi="Museo Sans 300" w:cs="Arial"/>
                <w:sz w:val="18"/>
                <w:szCs w:val="18"/>
                <w:lang w:val="es-SV" w:eastAsia="es-ES"/>
              </w:rPr>
            </w:pPr>
          </w:p>
        </w:tc>
      </w:tr>
      <w:tr w:rsidR="006E7E22" w:rsidRPr="009A6074" w14:paraId="2B4E307D" w14:textId="77777777" w:rsidTr="00B357B7">
        <w:trPr>
          <w:trHeight w:val="270"/>
          <w:jc w:val="center"/>
        </w:trPr>
        <w:tc>
          <w:tcPr>
            <w:tcW w:w="455" w:type="dxa"/>
            <w:shd w:val="clear" w:color="auto" w:fill="auto"/>
            <w:noWrap/>
            <w:vAlign w:val="bottom"/>
          </w:tcPr>
          <w:p w14:paraId="5D484B72"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250" w:type="dxa"/>
            <w:shd w:val="clear" w:color="auto" w:fill="auto"/>
            <w:noWrap/>
            <w:vAlign w:val="bottom"/>
          </w:tcPr>
          <w:p w14:paraId="398330F4"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78F9C0A0"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205FBEFA"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142E323F"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4B4A61EB"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7F9B55B3"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0533B25C" w14:textId="77777777" w:rsidR="00165302" w:rsidRPr="004E149B" w:rsidRDefault="00165302" w:rsidP="00165302">
            <w:pPr>
              <w:widowControl/>
              <w:rPr>
                <w:rFonts w:ascii="Museo Sans 300" w:eastAsia="Times New Roman" w:hAnsi="Museo Sans 300" w:cs="Arial"/>
                <w:sz w:val="18"/>
                <w:szCs w:val="18"/>
                <w:lang w:val="es-SV" w:eastAsia="es-ES"/>
              </w:rPr>
            </w:pPr>
          </w:p>
        </w:tc>
      </w:tr>
      <w:tr w:rsidR="006E7E22" w:rsidRPr="009A6074" w14:paraId="5CD1A5CC" w14:textId="77777777" w:rsidTr="00B357B7">
        <w:trPr>
          <w:trHeight w:val="255"/>
          <w:jc w:val="center"/>
        </w:trPr>
        <w:tc>
          <w:tcPr>
            <w:tcW w:w="455" w:type="dxa"/>
            <w:shd w:val="clear" w:color="auto" w:fill="auto"/>
            <w:noWrap/>
            <w:vAlign w:val="bottom"/>
          </w:tcPr>
          <w:p w14:paraId="71A706AC" w14:textId="77777777" w:rsidR="00165302" w:rsidRPr="004E149B" w:rsidRDefault="00165302" w:rsidP="00165302">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7</w:t>
            </w:r>
          </w:p>
        </w:tc>
        <w:tc>
          <w:tcPr>
            <w:tcW w:w="6453" w:type="dxa"/>
            <w:gridSpan w:val="3"/>
            <w:shd w:val="clear" w:color="auto" w:fill="auto"/>
            <w:noWrap/>
            <w:vAlign w:val="bottom"/>
          </w:tcPr>
          <w:p w14:paraId="2FB7D777"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 xml:space="preserve">CUENTAS DE ORDEN Y DE CONTROL ACREEDORAS </w:t>
            </w:r>
          </w:p>
        </w:tc>
        <w:tc>
          <w:tcPr>
            <w:tcW w:w="0" w:type="auto"/>
            <w:shd w:val="clear" w:color="auto" w:fill="auto"/>
            <w:noWrap/>
            <w:vAlign w:val="bottom"/>
          </w:tcPr>
          <w:p w14:paraId="3AD1C81F"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1CF72993"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5102BDD9"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713A18AD" w14:textId="77777777" w:rsidR="00165302" w:rsidRPr="004E149B" w:rsidRDefault="00165302" w:rsidP="00165302">
            <w:pPr>
              <w:widowControl/>
              <w:rPr>
                <w:rFonts w:ascii="Museo Sans 300" w:eastAsia="Times New Roman" w:hAnsi="Museo Sans 300" w:cs="Arial"/>
                <w:sz w:val="18"/>
                <w:szCs w:val="18"/>
                <w:lang w:val="es-SV" w:eastAsia="es-ES"/>
              </w:rPr>
            </w:pPr>
          </w:p>
        </w:tc>
      </w:tr>
      <w:tr w:rsidR="006E7E22" w:rsidRPr="004E149B" w14:paraId="645C3080" w14:textId="77777777" w:rsidTr="00B357B7">
        <w:trPr>
          <w:trHeight w:val="255"/>
          <w:jc w:val="center"/>
        </w:trPr>
        <w:tc>
          <w:tcPr>
            <w:tcW w:w="455" w:type="dxa"/>
            <w:shd w:val="clear" w:color="auto" w:fill="auto"/>
            <w:noWrap/>
            <w:vAlign w:val="bottom"/>
          </w:tcPr>
          <w:p w14:paraId="71D2742C" w14:textId="77777777" w:rsidR="00165302" w:rsidRPr="004E149B" w:rsidRDefault="00165302" w:rsidP="00165302">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71</w:t>
            </w:r>
          </w:p>
        </w:tc>
        <w:tc>
          <w:tcPr>
            <w:tcW w:w="250" w:type="dxa"/>
            <w:shd w:val="clear" w:color="auto" w:fill="auto"/>
            <w:noWrap/>
            <w:vAlign w:val="bottom"/>
          </w:tcPr>
          <w:p w14:paraId="31BFBFDC"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gridSpan w:val="2"/>
            <w:shd w:val="clear" w:color="auto" w:fill="auto"/>
            <w:noWrap/>
            <w:vAlign w:val="bottom"/>
          </w:tcPr>
          <w:p w14:paraId="243028C6"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CUENTAS DE ORDEN Y DE CONTROL ACREEDORAS</w:t>
            </w:r>
          </w:p>
        </w:tc>
        <w:tc>
          <w:tcPr>
            <w:tcW w:w="0" w:type="auto"/>
            <w:shd w:val="clear" w:color="auto" w:fill="auto"/>
            <w:noWrap/>
            <w:vAlign w:val="bottom"/>
          </w:tcPr>
          <w:p w14:paraId="66990334"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171CC27A"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455D7AF7"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2E433BDC"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r>
      <w:tr w:rsidR="006E7E22" w:rsidRPr="004E149B" w14:paraId="55EE68BA" w14:textId="77777777" w:rsidTr="00B357B7">
        <w:trPr>
          <w:trHeight w:val="255"/>
          <w:jc w:val="center"/>
        </w:trPr>
        <w:tc>
          <w:tcPr>
            <w:tcW w:w="455" w:type="dxa"/>
            <w:shd w:val="clear" w:color="auto" w:fill="auto"/>
            <w:noWrap/>
            <w:vAlign w:val="bottom"/>
          </w:tcPr>
          <w:p w14:paraId="3FBD8693" w14:textId="77777777" w:rsidR="00165302" w:rsidRPr="004E149B" w:rsidRDefault="00165302" w:rsidP="00165302">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710</w:t>
            </w:r>
          </w:p>
        </w:tc>
        <w:tc>
          <w:tcPr>
            <w:tcW w:w="250" w:type="dxa"/>
            <w:shd w:val="clear" w:color="auto" w:fill="auto"/>
            <w:noWrap/>
            <w:vAlign w:val="bottom"/>
          </w:tcPr>
          <w:p w14:paraId="64E09AB4"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179BDB69"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513D13D3"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CONTROL DE VALORES Y BIENES ENTREGADOS EN GARANTÍA</w:t>
            </w:r>
          </w:p>
        </w:tc>
        <w:tc>
          <w:tcPr>
            <w:tcW w:w="0" w:type="auto"/>
            <w:shd w:val="clear" w:color="auto" w:fill="auto"/>
            <w:noWrap/>
            <w:vAlign w:val="bottom"/>
          </w:tcPr>
          <w:p w14:paraId="2F2E66D6"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222BE9C6"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09B41618"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5CC03CEE" w14:textId="77777777" w:rsidR="00165302" w:rsidRPr="004E149B" w:rsidRDefault="00165302" w:rsidP="00165302">
            <w:pPr>
              <w:widowControl/>
              <w:rPr>
                <w:rFonts w:ascii="Museo Sans 300" w:eastAsia="Times New Roman" w:hAnsi="Museo Sans 300" w:cs="Arial"/>
                <w:sz w:val="18"/>
                <w:szCs w:val="18"/>
                <w:lang w:val="es-SV" w:eastAsia="es-ES"/>
              </w:rPr>
            </w:pPr>
          </w:p>
        </w:tc>
      </w:tr>
      <w:tr w:rsidR="006E7E22" w:rsidRPr="004E149B" w14:paraId="5D8FB8B0" w14:textId="77777777" w:rsidTr="00B357B7">
        <w:trPr>
          <w:trHeight w:val="255"/>
          <w:jc w:val="center"/>
        </w:trPr>
        <w:tc>
          <w:tcPr>
            <w:tcW w:w="455" w:type="dxa"/>
            <w:shd w:val="clear" w:color="auto" w:fill="auto"/>
            <w:noWrap/>
            <w:vAlign w:val="bottom"/>
          </w:tcPr>
          <w:p w14:paraId="3634817C" w14:textId="77777777" w:rsidR="00165302" w:rsidRPr="004E149B" w:rsidRDefault="00165302" w:rsidP="00165302">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711</w:t>
            </w:r>
          </w:p>
        </w:tc>
        <w:tc>
          <w:tcPr>
            <w:tcW w:w="250" w:type="dxa"/>
            <w:shd w:val="clear" w:color="auto" w:fill="auto"/>
            <w:noWrap/>
            <w:vAlign w:val="bottom"/>
          </w:tcPr>
          <w:p w14:paraId="17584AB1"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31361735"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03251ADC"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CONTROL DE VALORES Y BIENES ENTREGADOS EN CUSTODIA</w:t>
            </w:r>
          </w:p>
        </w:tc>
        <w:tc>
          <w:tcPr>
            <w:tcW w:w="0" w:type="auto"/>
            <w:shd w:val="clear" w:color="auto" w:fill="auto"/>
            <w:noWrap/>
            <w:vAlign w:val="bottom"/>
          </w:tcPr>
          <w:p w14:paraId="41840BCA"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01C52220"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02BAD2A9"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5430573E" w14:textId="77777777" w:rsidR="00165302" w:rsidRPr="004E149B" w:rsidRDefault="00165302" w:rsidP="00165302">
            <w:pPr>
              <w:widowControl/>
              <w:rPr>
                <w:rFonts w:ascii="Museo Sans 300" w:eastAsia="Times New Roman" w:hAnsi="Museo Sans 300" w:cs="Arial"/>
                <w:sz w:val="18"/>
                <w:szCs w:val="18"/>
                <w:lang w:val="es-SV" w:eastAsia="es-ES"/>
              </w:rPr>
            </w:pPr>
          </w:p>
        </w:tc>
      </w:tr>
      <w:tr w:rsidR="006E7E22" w:rsidRPr="004E149B" w14:paraId="3DE98F6B" w14:textId="77777777" w:rsidTr="00B357B7">
        <w:trPr>
          <w:trHeight w:val="255"/>
          <w:jc w:val="center"/>
        </w:trPr>
        <w:tc>
          <w:tcPr>
            <w:tcW w:w="455" w:type="dxa"/>
            <w:shd w:val="clear" w:color="auto" w:fill="auto"/>
            <w:noWrap/>
            <w:vAlign w:val="bottom"/>
          </w:tcPr>
          <w:p w14:paraId="6DAD21F5" w14:textId="77777777" w:rsidR="00165302" w:rsidRPr="004E149B" w:rsidRDefault="00165302" w:rsidP="00165302">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712</w:t>
            </w:r>
          </w:p>
        </w:tc>
        <w:tc>
          <w:tcPr>
            <w:tcW w:w="250" w:type="dxa"/>
            <w:shd w:val="clear" w:color="auto" w:fill="auto"/>
            <w:noWrap/>
            <w:vAlign w:val="bottom"/>
          </w:tcPr>
          <w:p w14:paraId="25FCB508"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6AB9C5A7"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73E07806"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 xml:space="preserve">RESPONSABILIDAD DE GARANTÍAS RECIBIDAS </w:t>
            </w:r>
          </w:p>
        </w:tc>
        <w:tc>
          <w:tcPr>
            <w:tcW w:w="0" w:type="auto"/>
            <w:shd w:val="clear" w:color="auto" w:fill="auto"/>
            <w:noWrap/>
            <w:vAlign w:val="bottom"/>
          </w:tcPr>
          <w:p w14:paraId="05696EA7"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38C6A282"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375524A7"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586BE2D3" w14:textId="77777777" w:rsidR="00165302" w:rsidRPr="004E149B" w:rsidRDefault="00165302" w:rsidP="00165302">
            <w:pPr>
              <w:widowControl/>
              <w:rPr>
                <w:rFonts w:ascii="Museo Sans 300" w:eastAsia="Times New Roman" w:hAnsi="Museo Sans 300" w:cs="Arial"/>
                <w:sz w:val="18"/>
                <w:szCs w:val="18"/>
                <w:lang w:val="es-SV" w:eastAsia="es-ES"/>
              </w:rPr>
            </w:pPr>
          </w:p>
        </w:tc>
      </w:tr>
      <w:tr w:rsidR="006E7E22" w:rsidRPr="004E149B" w14:paraId="60DAD018" w14:textId="77777777" w:rsidTr="00B357B7">
        <w:trPr>
          <w:trHeight w:val="255"/>
          <w:jc w:val="center"/>
        </w:trPr>
        <w:tc>
          <w:tcPr>
            <w:tcW w:w="455" w:type="dxa"/>
            <w:shd w:val="clear" w:color="auto" w:fill="auto"/>
            <w:noWrap/>
            <w:vAlign w:val="bottom"/>
          </w:tcPr>
          <w:p w14:paraId="442FE2BF" w14:textId="77777777" w:rsidR="00165302" w:rsidRPr="004E149B" w:rsidRDefault="00165302" w:rsidP="00165302">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713</w:t>
            </w:r>
          </w:p>
        </w:tc>
        <w:tc>
          <w:tcPr>
            <w:tcW w:w="250" w:type="dxa"/>
            <w:shd w:val="clear" w:color="auto" w:fill="auto"/>
            <w:noWrap/>
            <w:vAlign w:val="bottom"/>
          </w:tcPr>
          <w:p w14:paraId="7C1AA248"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24D0AFC0"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74F31B82"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CONTROL DE CRÉDITOS A FAVOR NO UTILIZADOS</w:t>
            </w:r>
          </w:p>
        </w:tc>
        <w:tc>
          <w:tcPr>
            <w:tcW w:w="0" w:type="auto"/>
            <w:shd w:val="clear" w:color="auto" w:fill="auto"/>
            <w:noWrap/>
            <w:vAlign w:val="bottom"/>
          </w:tcPr>
          <w:p w14:paraId="2D73445C"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3A125A42"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6D1D71D6"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0" w:type="auto"/>
            <w:shd w:val="clear" w:color="auto" w:fill="auto"/>
            <w:noWrap/>
            <w:vAlign w:val="bottom"/>
          </w:tcPr>
          <w:p w14:paraId="1DA5131C" w14:textId="77777777" w:rsidR="00165302" w:rsidRPr="004E149B" w:rsidRDefault="00165302" w:rsidP="00165302">
            <w:pPr>
              <w:widowControl/>
              <w:rPr>
                <w:rFonts w:ascii="Museo Sans 300" w:eastAsia="Times New Roman" w:hAnsi="Museo Sans 300" w:cs="Arial"/>
                <w:sz w:val="18"/>
                <w:szCs w:val="18"/>
                <w:lang w:val="es-SV" w:eastAsia="es-ES"/>
              </w:rPr>
            </w:pPr>
          </w:p>
        </w:tc>
      </w:tr>
      <w:tr w:rsidR="006E7E22" w:rsidRPr="009A6074" w14:paraId="7FDDF97D" w14:textId="77777777" w:rsidTr="00B357B7">
        <w:trPr>
          <w:trHeight w:val="270"/>
          <w:jc w:val="center"/>
        </w:trPr>
        <w:tc>
          <w:tcPr>
            <w:tcW w:w="455" w:type="dxa"/>
            <w:shd w:val="clear" w:color="auto" w:fill="auto"/>
            <w:noWrap/>
            <w:vAlign w:val="bottom"/>
          </w:tcPr>
          <w:p w14:paraId="456E0807"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250" w:type="dxa"/>
            <w:shd w:val="clear" w:color="auto" w:fill="auto"/>
            <w:noWrap/>
            <w:vAlign w:val="bottom"/>
          </w:tcPr>
          <w:p w14:paraId="2936D02F"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36DD542C"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63F2DF31" w14:textId="77777777" w:rsidR="00165302" w:rsidRPr="004E149B" w:rsidRDefault="00165302" w:rsidP="00165302">
            <w:pPr>
              <w:widowControl/>
              <w:rPr>
                <w:rFonts w:ascii="Museo Sans 300" w:eastAsia="Times New Roman" w:hAnsi="Museo Sans 300" w:cs="Arial"/>
                <w:sz w:val="18"/>
                <w:szCs w:val="18"/>
                <w:lang w:val="es-SV" w:eastAsia="es-ES"/>
              </w:rPr>
            </w:pPr>
            <w:proofErr w:type="gramStart"/>
            <w:r w:rsidRPr="004E149B">
              <w:rPr>
                <w:rFonts w:ascii="Museo Sans 300" w:eastAsia="Times New Roman" w:hAnsi="Museo Sans 300" w:cs="Arial"/>
                <w:sz w:val="18"/>
                <w:szCs w:val="18"/>
                <w:lang w:val="es-SV" w:eastAsia="es-ES"/>
              </w:rPr>
              <w:t>TOTAL</w:t>
            </w:r>
            <w:proofErr w:type="gramEnd"/>
            <w:r w:rsidRPr="004E149B">
              <w:rPr>
                <w:rFonts w:ascii="Museo Sans 300" w:eastAsia="Times New Roman" w:hAnsi="Museo Sans 300" w:cs="Arial"/>
                <w:sz w:val="18"/>
                <w:szCs w:val="18"/>
                <w:lang w:val="es-SV" w:eastAsia="es-ES"/>
              </w:rPr>
              <w:t xml:space="preserve"> CUENTAS DE ORDEN Y DE CONTROL ACREEDORAS</w:t>
            </w:r>
          </w:p>
        </w:tc>
        <w:tc>
          <w:tcPr>
            <w:tcW w:w="0" w:type="auto"/>
            <w:shd w:val="clear" w:color="auto" w:fill="auto"/>
            <w:noWrap/>
            <w:vAlign w:val="bottom"/>
          </w:tcPr>
          <w:p w14:paraId="77695861"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 </w:t>
            </w:r>
          </w:p>
        </w:tc>
        <w:tc>
          <w:tcPr>
            <w:tcW w:w="0" w:type="auto"/>
            <w:shd w:val="clear" w:color="auto" w:fill="auto"/>
            <w:noWrap/>
            <w:vAlign w:val="bottom"/>
          </w:tcPr>
          <w:p w14:paraId="1F706B90" w14:textId="77777777" w:rsidR="00165302" w:rsidRPr="004E149B" w:rsidRDefault="00165302" w:rsidP="00165302">
            <w:pPr>
              <w:widowControl/>
              <w:rPr>
                <w:rFonts w:ascii="Museo Sans 300" w:eastAsia="Times New Roman" w:hAnsi="Museo Sans 300" w:cs="Arial"/>
                <w:sz w:val="18"/>
                <w:szCs w:val="18"/>
                <w:lang w:val="es-SV" w:eastAsia="es-ES"/>
              </w:rPr>
            </w:pPr>
          </w:p>
        </w:tc>
        <w:tc>
          <w:tcPr>
            <w:tcW w:w="0" w:type="auto"/>
            <w:shd w:val="clear" w:color="auto" w:fill="auto"/>
            <w:noWrap/>
            <w:vAlign w:val="bottom"/>
          </w:tcPr>
          <w:p w14:paraId="36DB4390" w14:textId="77777777" w:rsidR="00165302" w:rsidRPr="004E149B" w:rsidRDefault="00165302" w:rsidP="00165302">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 </w:t>
            </w:r>
          </w:p>
        </w:tc>
        <w:tc>
          <w:tcPr>
            <w:tcW w:w="0" w:type="auto"/>
            <w:shd w:val="clear" w:color="auto" w:fill="auto"/>
            <w:noWrap/>
            <w:vAlign w:val="bottom"/>
          </w:tcPr>
          <w:p w14:paraId="14BBB366" w14:textId="77777777" w:rsidR="00165302" w:rsidRPr="004E149B" w:rsidRDefault="00165302" w:rsidP="00165302">
            <w:pPr>
              <w:widowControl/>
              <w:rPr>
                <w:rFonts w:ascii="Museo Sans 300" w:eastAsia="Times New Roman" w:hAnsi="Museo Sans 300" w:cs="Arial"/>
                <w:sz w:val="18"/>
                <w:szCs w:val="18"/>
                <w:lang w:val="es-SV" w:eastAsia="es-ES"/>
              </w:rPr>
            </w:pPr>
          </w:p>
        </w:tc>
      </w:tr>
      <w:bookmarkEnd w:id="123"/>
    </w:tbl>
    <w:p w14:paraId="01B91B69" w14:textId="77777777" w:rsidR="00A268BE" w:rsidRPr="004E149B" w:rsidRDefault="00A268BE" w:rsidP="00F37BFF">
      <w:pPr>
        <w:keepLines/>
        <w:widowControl/>
        <w:spacing w:before="20" w:after="20"/>
        <w:jc w:val="both"/>
        <w:rPr>
          <w:rFonts w:ascii="Museo Sans 300" w:eastAsia="Times New Roman" w:hAnsi="Museo Sans 300"/>
          <w:b/>
          <w:lang w:val="es-SV" w:eastAsia="es-ES"/>
        </w:rPr>
      </w:pPr>
    </w:p>
    <w:p w14:paraId="355D4D4F" w14:textId="77777777" w:rsidR="00A268BE" w:rsidRPr="004E149B" w:rsidRDefault="00A268BE" w:rsidP="00F37BFF">
      <w:pPr>
        <w:keepLines/>
        <w:widowControl/>
        <w:spacing w:before="20" w:after="20"/>
        <w:jc w:val="both"/>
        <w:rPr>
          <w:rFonts w:ascii="Museo Sans 300" w:eastAsia="Times New Roman" w:hAnsi="Museo Sans 300"/>
          <w:b/>
          <w:lang w:val="es-SV" w:eastAsia="es-ES"/>
        </w:rPr>
      </w:pPr>
    </w:p>
    <w:p w14:paraId="576B9216" w14:textId="77777777" w:rsidR="00F37BFF" w:rsidRPr="004E149B" w:rsidRDefault="00C31A4E" w:rsidP="00F37BFF">
      <w:pPr>
        <w:keepLines/>
        <w:widowControl/>
        <w:spacing w:before="20" w:after="20"/>
        <w:jc w:val="both"/>
        <w:rPr>
          <w:rFonts w:ascii="Museo Sans 300" w:eastAsia="Times New Roman" w:hAnsi="Museo Sans 300"/>
          <w:b/>
          <w:lang w:val="es-SV" w:eastAsia="es-ES"/>
        </w:rPr>
      </w:pPr>
      <w:r>
        <w:rPr>
          <w:rFonts w:ascii="Museo Sans 300" w:eastAsia="Times New Roman" w:hAnsi="Museo Sans 300"/>
          <w:b/>
          <w:lang w:val="es-SV" w:eastAsia="es-ES"/>
        </w:rPr>
        <w:br w:type="page"/>
      </w:r>
      <w:r w:rsidR="00F37BFF" w:rsidRPr="004E149B">
        <w:rPr>
          <w:rFonts w:ascii="Museo Sans 300" w:eastAsia="Times New Roman" w:hAnsi="Museo Sans 300"/>
          <w:b/>
          <w:lang w:val="es-SV" w:eastAsia="es-ES"/>
        </w:rPr>
        <w:lastRenderedPageBreak/>
        <w:t>FORMATO “B”</w:t>
      </w:r>
    </w:p>
    <w:p w14:paraId="54D04449" w14:textId="77777777" w:rsidR="00F37BFF" w:rsidRPr="004E149B" w:rsidRDefault="00F37BFF" w:rsidP="00F37BFF">
      <w:pPr>
        <w:keepLines/>
        <w:widowControl/>
        <w:spacing w:before="20" w:after="20"/>
        <w:jc w:val="both"/>
        <w:rPr>
          <w:rFonts w:ascii="Museo Sans 300" w:eastAsia="Times New Roman" w:hAnsi="Museo Sans 300"/>
          <w:b/>
          <w:iCs/>
          <w:lang w:val="es-SV" w:eastAsia="es-ES"/>
        </w:rPr>
      </w:pPr>
      <w:bookmarkStart w:id="124" w:name="_Hlk34057909"/>
      <w:r w:rsidRPr="004E149B">
        <w:rPr>
          <w:rFonts w:ascii="Museo Sans 300" w:eastAsia="Times New Roman" w:hAnsi="Museo Sans 300"/>
          <w:b/>
          <w:iCs/>
          <w:lang w:val="es-SV" w:eastAsia="es-ES"/>
        </w:rPr>
        <w:t>ESTADO DE DETERMINACIÓN DE EXCEDENTES DEL FONDO</w:t>
      </w:r>
      <w:bookmarkEnd w:id="124"/>
      <w:r w:rsidRPr="004E149B">
        <w:rPr>
          <w:rFonts w:ascii="Museo Sans 300" w:eastAsia="Times New Roman" w:hAnsi="Museo Sans 300"/>
          <w:b/>
          <w:iCs/>
          <w:lang w:val="es-SV" w:eastAsia="es-ES"/>
        </w:rPr>
        <w:t xml:space="preserve"> (3) </w:t>
      </w:r>
    </w:p>
    <w:p w14:paraId="54D88CBE" w14:textId="77777777" w:rsidR="00840DAE" w:rsidRPr="004E149B" w:rsidRDefault="00840DAE" w:rsidP="00F37BFF">
      <w:pPr>
        <w:keepLines/>
        <w:widowControl/>
        <w:spacing w:before="20" w:after="20"/>
        <w:jc w:val="both"/>
        <w:rPr>
          <w:rFonts w:ascii="Museo Sans 300" w:eastAsia="Times New Roman" w:hAnsi="Museo Sans 300"/>
          <w:b/>
          <w:sz w:val="20"/>
          <w:szCs w:val="20"/>
          <w:lang w:val="es-SV" w:eastAsia="es-ES"/>
        </w:rPr>
      </w:pPr>
    </w:p>
    <w:tbl>
      <w:tblPr>
        <w:tblW w:w="5090" w:type="pct"/>
        <w:tblLayout w:type="fixed"/>
        <w:tblCellMar>
          <w:left w:w="70" w:type="dxa"/>
          <w:right w:w="70" w:type="dxa"/>
        </w:tblCellMar>
        <w:tblLook w:val="0000" w:firstRow="0" w:lastRow="0" w:firstColumn="0" w:lastColumn="0" w:noHBand="0" w:noVBand="0"/>
      </w:tblPr>
      <w:tblGrid>
        <w:gridCol w:w="410"/>
        <w:gridCol w:w="168"/>
        <w:gridCol w:w="168"/>
        <w:gridCol w:w="42"/>
        <w:gridCol w:w="126"/>
        <w:gridCol w:w="7"/>
        <w:gridCol w:w="5964"/>
        <w:gridCol w:w="563"/>
        <w:gridCol w:w="569"/>
        <w:gridCol w:w="567"/>
        <w:gridCol w:w="558"/>
      </w:tblGrid>
      <w:tr w:rsidR="00F37BFF" w:rsidRPr="009A6074" w14:paraId="108D1A1E" w14:textId="77777777" w:rsidTr="00165D24">
        <w:trPr>
          <w:trHeight w:val="277"/>
          <w:tblHead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129C4844" w14:textId="77777777" w:rsidR="00F37BFF" w:rsidRPr="004E149B" w:rsidRDefault="00F37BFF" w:rsidP="00F37BFF">
            <w:pPr>
              <w:widowControl/>
              <w:jc w:val="center"/>
              <w:rPr>
                <w:rFonts w:ascii="Museo Sans 300" w:eastAsia="Times New Roman" w:hAnsi="Museo Sans 300" w:cs="Arial"/>
                <w:b/>
                <w:bCs/>
                <w:sz w:val="18"/>
                <w:szCs w:val="18"/>
                <w:lang w:val="es-SV" w:eastAsia="es-ES"/>
              </w:rPr>
            </w:pPr>
            <w:bookmarkStart w:id="125" w:name="_Hlk34057922"/>
            <w:r w:rsidRPr="004E149B">
              <w:rPr>
                <w:rFonts w:ascii="Museo Sans 300" w:eastAsia="Times New Roman" w:hAnsi="Museo Sans 300" w:cs="Arial"/>
                <w:b/>
                <w:bCs/>
                <w:sz w:val="18"/>
                <w:szCs w:val="18"/>
                <w:lang w:val="es-SV" w:eastAsia="es-ES"/>
              </w:rPr>
              <w:t>FONDO DE TITULARIZACIÓN DE ACTIVOS XXX</w:t>
            </w:r>
          </w:p>
        </w:tc>
      </w:tr>
      <w:tr w:rsidR="00F37BFF" w:rsidRPr="009A6074" w14:paraId="120C02A8" w14:textId="77777777" w:rsidTr="00165D24">
        <w:trPr>
          <w:trHeight w:val="277"/>
          <w:tblHead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102FBA55" w14:textId="77777777" w:rsidR="00F37BFF" w:rsidRPr="004E149B" w:rsidRDefault="00F37BFF" w:rsidP="00F37BFF">
            <w:pPr>
              <w:widowControl/>
              <w:jc w:val="center"/>
              <w:rPr>
                <w:rFonts w:ascii="Museo Sans 300" w:eastAsia="Times New Roman" w:hAnsi="Museo Sans 300" w:cs="Arial"/>
                <w:b/>
                <w:bCs/>
                <w:sz w:val="18"/>
                <w:szCs w:val="18"/>
                <w:lang w:val="es-SV" w:eastAsia="es-ES"/>
              </w:rPr>
            </w:pPr>
            <w:r w:rsidRPr="004E149B">
              <w:rPr>
                <w:rFonts w:ascii="Museo Sans 300" w:eastAsia="Times New Roman" w:hAnsi="Museo Sans 300" w:cs="Arial"/>
                <w:b/>
                <w:bCs/>
                <w:sz w:val="18"/>
                <w:szCs w:val="18"/>
                <w:lang w:val="es-SV" w:eastAsia="es-ES"/>
              </w:rPr>
              <w:t xml:space="preserve">ESTADO DE DETERMINACIÓN DE EXCEDENTES DEL FONDO </w:t>
            </w:r>
          </w:p>
        </w:tc>
      </w:tr>
      <w:tr w:rsidR="00F37BFF" w:rsidRPr="009A6074" w14:paraId="20FE3CE3" w14:textId="77777777" w:rsidTr="00165D24">
        <w:trPr>
          <w:trHeight w:val="277"/>
          <w:tblHead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71CEAE36" w14:textId="77777777" w:rsidR="00F37BFF" w:rsidRPr="004E149B" w:rsidRDefault="00F37BFF" w:rsidP="00F37BFF">
            <w:pPr>
              <w:widowControl/>
              <w:jc w:val="center"/>
              <w:rPr>
                <w:rFonts w:ascii="Museo Sans 300" w:eastAsia="Times New Roman" w:hAnsi="Museo Sans 300" w:cs="Arial"/>
                <w:b/>
                <w:bCs/>
                <w:sz w:val="18"/>
                <w:szCs w:val="18"/>
                <w:lang w:val="es-SV" w:eastAsia="es-ES"/>
              </w:rPr>
            </w:pPr>
            <w:r w:rsidRPr="004E149B">
              <w:rPr>
                <w:rFonts w:ascii="Museo Sans 300" w:eastAsia="Times New Roman" w:hAnsi="Museo Sans 300" w:cs="Arial"/>
                <w:b/>
                <w:bCs/>
                <w:sz w:val="18"/>
                <w:szCs w:val="18"/>
                <w:lang w:val="es-SV" w:eastAsia="es-ES"/>
              </w:rPr>
              <w:t>PERÍODO DEL XX DE XXXXXX AL XXXXX DE XXXXXXXXX DE 2XXX-2XXX</w:t>
            </w:r>
          </w:p>
        </w:tc>
      </w:tr>
      <w:tr w:rsidR="00F37BFF" w:rsidRPr="009A6074" w14:paraId="4C7B1556" w14:textId="77777777" w:rsidTr="00165D24">
        <w:trPr>
          <w:trHeight w:val="277"/>
          <w:tblHead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5472A043" w14:textId="77777777" w:rsidR="00F37BFF" w:rsidRPr="00B357B7" w:rsidRDefault="001620D9" w:rsidP="001620D9">
            <w:pPr>
              <w:widowControl/>
              <w:jc w:val="center"/>
              <w:rPr>
                <w:rFonts w:ascii="Museo Sans 300" w:eastAsia="Times New Roman" w:hAnsi="Museo Sans 300" w:cs="Arial"/>
                <w:b/>
                <w:bCs/>
                <w:sz w:val="18"/>
                <w:szCs w:val="18"/>
                <w:lang w:val="es-SV" w:eastAsia="es-ES"/>
              </w:rPr>
            </w:pPr>
            <w:r w:rsidRPr="00B357B7" w:rsidDel="001620D9">
              <w:rPr>
                <w:rFonts w:ascii="Museo Sans 300" w:eastAsia="Times New Roman" w:hAnsi="Museo Sans 300" w:cs="Arial"/>
                <w:b/>
                <w:bCs/>
                <w:sz w:val="18"/>
                <w:szCs w:val="18"/>
                <w:lang w:val="es-SV" w:eastAsia="es-ES"/>
              </w:rPr>
              <w:t xml:space="preserve"> </w:t>
            </w:r>
            <w:r w:rsidRPr="00B357B7">
              <w:rPr>
                <w:rFonts w:ascii="Museo Sans 300" w:hAnsi="Museo Sans 300" w:cs="Arial"/>
                <w:b/>
                <w:bCs/>
                <w:sz w:val="18"/>
                <w:szCs w:val="18"/>
                <w:lang w:val="es-SV"/>
              </w:rPr>
              <w:t>(EXPRESADO EN MILES DE DÓLARES DE LOS ESTADOS UNIDOS DE AMERICA</w:t>
            </w:r>
            <w:r w:rsidR="0055735D" w:rsidRPr="00B357B7">
              <w:rPr>
                <w:rFonts w:ascii="Museo Sans 300" w:eastAsia="Times New Roman" w:hAnsi="Museo Sans 300" w:cs="Arial"/>
                <w:b/>
                <w:bCs/>
                <w:sz w:val="18"/>
                <w:szCs w:val="18"/>
                <w:lang w:val="es-SV" w:eastAsia="es-ES"/>
              </w:rPr>
              <w:t>) (4</w:t>
            </w:r>
            <w:r w:rsidR="0004489E" w:rsidRPr="00B357B7">
              <w:rPr>
                <w:rFonts w:ascii="Museo Sans 300" w:eastAsia="Times New Roman" w:hAnsi="Museo Sans 300" w:cs="Arial"/>
                <w:b/>
                <w:bCs/>
                <w:sz w:val="18"/>
                <w:szCs w:val="18"/>
                <w:lang w:val="es-SV" w:eastAsia="es-ES"/>
              </w:rPr>
              <w:t>)</w:t>
            </w:r>
          </w:p>
        </w:tc>
      </w:tr>
      <w:tr w:rsidR="00D614FE" w:rsidRPr="004E149B" w14:paraId="30576692" w14:textId="77777777" w:rsidTr="00B357B7">
        <w:trPr>
          <w:trHeight w:val="277"/>
          <w:tblHeader/>
        </w:trPr>
        <w:tc>
          <w:tcPr>
            <w:tcW w:w="22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EE6CC5"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CF83F4" w14:textId="77777777" w:rsidR="00F37BFF" w:rsidRPr="004E149B" w:rsidRDefault="00F37BFF" w:rsidP="00F37BFF">
            <w:pPr>
              <w:widowControl/>
              <w:jc w:val="center"/>
              <w:rPr>
                <w:rFonts w:ascii="Museo Sans 300" w:eastAsia="Times New Roman" w:hAnsi="Museo Sans 300" w:cs="Arial"/>
                <w:b/>
                <w:bCs/>
                <w:sz w:val="18"/>
                <w:szCs w:val="18"/>
                <w:lang w:val="es-SV" w:eastAsia="es-ES"/>
              </w:rPr>
            </w:pPr>
          </w:p>
        </w:tc>
        <w:tc>
          <w:tcPr>
            <w:tcW w:w="11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D05FEEE" w14:textId="77777777" w:rsidR="00F37BFF" w:rsidRPr="004E149B" w:rsidRDefault="00F37BFF" w:rsidP="00F37BFF">
            <w:pPr>
              <w:widowControl/>
              <w:jc w:val="center"/>
              <w:rPr>
                <w:rFonts w:ascii="Museo Sans 300" w:eastAsia="Times New Roman" w:hAnsi="Museo Sans 300" w:cs="Arial"/>
                <w:b/>
                <w:bCs/>
                <w:sz w:val="18"/>
                <w:szCs w:val="18"/>
                <w:lang w:val="es-SV" w:eastAsia="es-ES"/>
              </w:rPr>
            </w:pPr>
          </w:p>
        </w:tc>
        <w:tc>
          <w:tcPr>
            <w:tcW w:w="3335"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A11E1C0" w14:textId="77777777" w:rsidR="00F37BFF" w:rsidRPr="004E149B" w:rsidRDefault="00F37BFF" w:rsidP="00F37BFF">
            <w:pPr>
              <w:widowControl/>
              <w:jc w:val="center"/>
              <w:rPr>
                <w:rFonts w:ascii="Museo Sans 300" w:eastAsia="Times New Roman" w:hAnsi="Museo Sans 300" w:cs="Arial"/>
                <w:b/>
                <w:bCs/>
                <w:sz w:val="18"/>
                <w:szCs w:val="18"/>
                <w:lang w:val="es-SV" w:eastAsia="es-ES"/>
              </w:rPr>
            </w:pPr>
          </w:p>
        </w:tc>
        <w:tc>
          <w:tcPr>
            <w:tcW w:w="61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B0E752A" w14:textId="77777777" w:rsidR="00F37BFF" w:rsidRPr="004E149B" w:rsidRDefault="00F37BFF" w:rsidP="00F37BFF">
            <w:pPr>
              <w:widowControl/>
              <w:jc w:val="center"/>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2XX1</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4B1B41D" w14:textId="77777777" w:rsidR="00F37BFF" w:rsidRPr="004E149B" w:rsidRDefault="00F37BFF" w:rsidP="00F37BFF">
            <w:pPr>
              <w:widowControl/>
              <w:jc w:val="center"/>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2XX0</w:t>
            </w:r>
          </w:p>
        </w:tc>
      </w:tr>
      <w:tr w:rsidR="00D614FE" w:rsidRPr="004E149B" w14:paraId="45BC983B" w14:textId="77777777" w:rsidTr="00B357B7">
        <w:trPr>
          <w:trHeight w:val="277"/>
        </w:trPr>
        <w:tc>
          <w:tcPr>
            <w:tcW w:w="22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06C50F"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5</w:t>
            </w:r>
          </w:p>
        </w:tc>
        <w:tc>
          <w:tcPr>
            <w:tcW w:w="3541"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32C29802"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 xml:space="preserve">INGRESOS </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4E4A1C"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7DF5A7"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45EDA6"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BAB4F2"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D614FE" w:rsidRPr="004E149B" w14:paraId="3AE5B4E3" w14:textId="77777777" w:rsidTr="00B357B7">
        <w:trPr>
          <w:trHeight w:val="277"/>
        </w:trPr>
        <w:tc>
          <w:tcPr>
            <w:tcW w:w="22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28F40F"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51</w:t>
            </w:r>
          </w:p>
        </w:tc>
        <w:tc>
          <w:tcPr>
            <w:tcW w:w="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27E17B"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449"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4201F33E"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INGRESOS DE OPERACIÓN Y ADMINISTRACIÓN</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DD56E8"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5BE3C3"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3D95BE"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A67511"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r>
      <w:tr w:rsidR="00D614FE" w:rsidRPr="004E149B" w14:paraId="152BE732" w14:textId="77777777" w:rsidTr="00B357B7">
        <w:trPr>
          <w:trHeight w:val="277"/>
        </w:trPr>
        <w:tc>
          <w:tcPr>
            <w:tcW w:w="22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594CA6"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52</w:t>
            </w:r>
          </w:p>
        </w:tc>
        <w:tc>
          <w:tcPr>
            <w:tcW w:w="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DE2A2A"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449"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13044708"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INGRESOS POR INVERSIONES</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25B31B"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54EB4D"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D3B04E"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1F772E"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r>
      <w:tr w:rsidR="00D614FE" w:rsidRPr="004E149B" w14:paraId="4BA52B86" w14:textId="77777777" w:rsidTr="00B357B7">
        <w:trPr>
          <w:trHeight w:val="277"/>
        </w:trPr>
        <w:tc>
          <w:tcPr>
            <w:tcW w:w="22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512794"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53</w:t>
            </w:r>
          </w:p>
        </w:tc>
        <w:tc>
          <w:tcPr>
            <w:tcW w:w="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683E5E"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449"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3E2D81AD"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REAJUSTES POR ACTIVOS TITULARIZADOS</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D4A868"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4D8076"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461140"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108AAF"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r>
      <w:tr w:rsidR="00D614FE" w:rsidRPr="004E149B" w14:paraId="3DF64EC7" w14:textId="77777777" w:rsidTr="00B357B7">
        <w:trPr>
          <w:trHeight w:val="277"/>
        </w:trPr>
        <w:tc>
          <w:tcPr>
            <w:tcW w:w="22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838641"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54</w:t>
            </w:r>
          </w:p>
        </w:tc>
        <w:tc>
          <w:tcPr>
            <w:tcW w:w="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C22588"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449"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D26BBE8"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REAJUSTES POR INVERSIONES</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038388"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D9C07D"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BA4B36"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E41B41"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r>
      <w:tr w:rsidR="00D614FE" w:rsidRPr="004E149B" w14:paraId="641B6B43" w14:textId="77777777" w:rsidTr="00B357B7">
        <w:trPr>
          <w:trHeight w:val="277"/>
        </w:trPr>
        <w:tc>
          <w:tcPr>
            <w:tcW w:w="22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38EAAE"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55</w:t>
            </w:r>
          </w:p>
        </w:tc>
        <w:tc>
          <w:tcPr>
            <w:tcW w:w="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8FEC80"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449"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5B70DBCA" w14:textId="77777777" w:rsidR="00F37BFF" w:rsidRPr="004E149B" w:rsidRDefault="00840DAE"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DEROGADA</w:t>
            </w:r>
            <w:r w:rsidR="00F37BFF" w:rsidRPr="004E149B">
              <w:rPr>
                <w:rFonts w:ascii="Museo Sans 300" w:eastAsia="Times New Roman" w:hAnsi="Museo Sans 300" w:cs="Arial"/>
                <w:sz w:val="18"/>
                <w:szCs w:val="18"/>
                <w:lang w:val="es-SV" w:eastAsia="es-ES"/>
              </w:rPr>
              <w:t xml:space="preserve"> (3)</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ACC6CD"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5367F5"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C818C4"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6AED39"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r>
      <w:tr w:rsidR="00D614FE" w:rsidRPr="004E149B" w14:paraId="7663D2CC" w14:textId="77777777" w:rsidTr="00B357B7">
        <w:trPr>
          <w:trHeight w:val="277"/>
        </w:trPr>
        <w:tc>
          <w:tcPr>
            <w:tcW w:w="22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EED517"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56</w:t>
            </w:r>
          </w:p>
        </w:tc>
        <w:tc>
          <w:tcPr>
            <w:tcW w:w="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718E7A"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449"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A739DDC"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INGRESOS POR ACTIVOS CASTIGADOS</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7BDBF6"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B23A72"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78E53B"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FEDCA7"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r>
      <w:tr w:rsidR="00D614FE" w:rsidRPr="004E149B" w14:paraId="19E2862E" w14:textId="77777777" w:rsidTr="00B357B7">
        <w:trPr>
          <w:trHeight w:val="277"/>
        </w:trPr>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9ADE08" w14:textId="77777777" w:rsidR="00F37BFF" w:rsidRPr="004E149B" w:rsidRDefault="00F37BFF" w:rsidP="00840DAE">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57</w:t>
            </w:r>
          </w:p>
        </w:tc>
        <w:tc>
          <w:tcPr>
            <w:tcW w:w="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44D7E9"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449"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5A1BDAFD" w14:textId="77777777" w:rsidR="00F37BFF" w:rsidRPr="004E149B" w:rsidRDefault="00840DAE"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DEROGADA</w:t>
            </w:r>
            <w:r w:rsidR="00F37BFF" w:rsidRPr="004E149B">
              <w:rPr>
                <w:rFonts w:ascii="Museo Sans 300" w:eastAsia="Times New Roman" w:hAnsi="Museo Sans 300" w:cs="Arial"/>
                <w:sz w:val="18"/>
                <w:szCs w:val="18"/>
                <w:lang w:val="es-SV" w:eastAsia="es-ES"/>
              </w:rPr>
              <w:t xml:space="preserve"> (3)</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ACF17A"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B8BFCA"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A2ACEF"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D10CBD"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r>
      <w:tr w:rsidR="00D614FE" w:rsidRPr="004E149B" w14:paraId="59EEC931" w14:textId="77777777" w:rsidTr="00B357B7">
        <w:trPr>
          <w:trHeight w:val="277"/>
        </w:trPr>
        <w:tc>
          <w:tcPr>
            <w:tcW w:w="22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424C2F"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58</w:t>
            </w:r>
          </w:p>
        </w:tc>
        <w:tc>
          <w:tcPr>
            <w:tcW w:w="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7166C3"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449"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6D802FD0"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OTROS INGRESOS</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B72AC2"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F03968"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D717F5"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BEEF4B"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r>
      <w:tr w:rsidR="00D614FE" w:rsidRPr="004E149B" w14:paraId="27324097" w14:textId="77777777" w:rsidTr="00B357B7">
        <w:trPr>
          <w:trHeight w:val="293"/>
        </w:trPr>
        <w:tc>
          <w:tcPr>
            <w:tcW w:w="3766" w:type="pct"/>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38A93870" w14:textId="77777777" w:rsidR="00F37BFF" w:rsidRPr="004E149B" w:rsidRDefault="00F37BFF" w:rsidP="00F37BFF">
            <w:pPr>
              <w:widowControl/>
              <w:rPr>
                <w:rFonts w:ascii="Museo Sans 300" w:eastAsia="Times New Roman" w:hAnsi="Museo Sans 300" w:cs="Arial"/>
                <w:sz w:val="18"/>
                <w:szCs w:val="18"/>
                <w:lang w:val="es-SV" w:eastAsia="es-ES"/>
              </w:rPr>
            </w:pPr>
            <w:proofErr w:type="gramStart"/>
            <w:r w:rsidRPr="004E149B">
              <w:rPr>
                <w:rFonts w:ascii="Museo Sans 300" w:eastAsia="Times New Roman" w:hAnsi="Museo Sans 300" w:cs="Arial"/>
                <w:sz w:val="18"/>
                <w:szCs w:val="18"/>
                <w:lang w:val="es-SV" w:eastAsia="es-ES"/>
              </w:rPr>
              <w:t>TOTAL</w:t>
            </w:r>
            <w:proofErr w:type="gramEnd"/>
            <w:r w:rsidRPr="004E149B">
              <w:rPr>
                <w:rFonts w:ascii="Museo Sans 300" w:eastAsia="Times New Roman" w:hAnsi="Museo Sans 300" w:cs="Arial"/>
                <w:sz w:val="18"/>
                <w:szCs w:val="18"/>
                <w:lang w:val="es-SV" w:eastAsia="es-ES"/>
              </w:rPr>
              <w:t xml:space="preserve"> INGRESOS</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E70025"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FD7505"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7EF1AC"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0A1772"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r>
      <w:tr w:rsidR="00D614FE" w:rsidRPr="004E149B" w14:paraId="29210471" w14:textId="77777777" w:rsidTr="00B357B7">
        <w:trPr>
          <w:trHeight w:val="277"/>
        </w:trPr>
        <w:tc>
          <w:tcPr>
            <w:tcW w:w="31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DE4A1F8"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4</w:t>
            </w:r>
          </w:p>
        </w:tc>
        <w:tc>
          <w:tcPr>
            <w:tcW w:w="3449"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57267B03"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 xml:space="preserve">EGRESOS </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4A0CB6"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D68E2B"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18B867"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670469"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D614FE" w:rsidRPr="004E149B" w14:paraId="54AFCB9C" w14:textId="77777777" w:rsidTr="00B357B7">
        <w:trPr>
          <w:trHeight w:val="277"/>
        </w:trPr>
        <w:tc>
          <w:tcPr>
            <w:tcW w:w="31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2B423C9"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41</w:t>
            </w:r>
          </w:p>
        </w:tc>
        <w:tc>
          <w:tcPr>
            <w:tcW w:w="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CDD3D4"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358"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A441E99"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GASTOS DE ADMINISTRACIÓN Y OPERACIÓN</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5677FF"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46561D"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6286B3"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D67E16"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r>
      <w:tr w:rsidR="00D614FE" w:rsidRPr="004E149B" w14:paraId="2AD53F69" w14:textId="77777777" w:rsidTr="00B357B7">
        <w:trPr>
          <w:trHeight w:val="277"/>
        </w:trPr>
        <w:tc>
          <w:tcPr>
            <w:tcW w:w="31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72313A8"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410</w:t>
            </w:r>
          </w:p>
        </w:tc>
        <w:tc>
          <w:tcPr>
            <w:tcW w:w="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B61B21"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9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03B87A5"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26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6CFA9CB"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POR ADMINISTRACIÓN Y CUSTODIA</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B1BD52"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B8ADD5"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F1A351"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131339"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D614FE" w:rsidRPr="004E149B" w14:paraId="200BF305" w14:textId="77777777" w:rsidTr="00B357B7">
        <w:trPr>
          <w:trHeight w:val="277"/>
        </w:trPr>
        <w:tc>
          <w:tcPr>
            <w:tcW w:w="31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EE607B"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411</w:t>
            </w:r>
          </w:p>
        </w:tc>
        <w:tc>
          <w:tcPr>
            <w:tcW w:w="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F83782"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9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D76547D"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26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F940638"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POR CLASIFICACIÓN DE RIESGO</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BF5EC5"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A38FE6"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D42659"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CFFC3A"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D614FE" w:rsidRPr="004E149B" w14:paraId="751F44B9" w14:textId="77777777" w:rsidTr="00B357B7">
        <w:trPr>
          <w:trHeight w:val="277"/>
        </w:trPr>
        <w:tc>
          <w:tcPr>
            <w:tcW w:w="31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576D844"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412</w:t>
            </w:r>
          </w:p>
        </w:tc>
        <w:tc>
          <w:tcPr>
            <w:tcW w:w="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536D30"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9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A90A508"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26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17C82B"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POR AUDITORÍA EXTERNA Y FISCAL</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671687"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D80B03"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2B675B"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28CBCC"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D614FE" w:rsidRPr="004E149B" w14:paraId="4F01B2B7" w14:textId="77777777" w:rsidTr="00B357B7">
        <w:trPr>
          <w:trHeight w:val="277"/>
        </w:trPr>
        <w:tc>
          <w:tcPr>
            <w:tcW w:w="31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B9C5176"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413</w:t>
            </w:r>
          </w:p>
        </w:tc>
        <w:tc>
          <w:tcPr>
            <w:tcW w:w="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EDF734"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9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2316FD7"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26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D9C5ECD"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POR PAGO DE SERVICIO DE LA DEUDA</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EDB430"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268DD9"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1C93B3"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5B1A02"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D614FE" w:rsidRPr="004E149B" w14:paraId="5B1CAD65" w14:textId="77777777" w:rsidTr="00B357B7">
        <w:trPr>
          <w:trHeight w:val="277"/>
        </w:trPr>
        <w:tc>
          <w:tcPr>
            <w:tcW w:w="31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F31F737"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414</w:t>
            </w:r>
          </w:p>
        </w:tc>
        <w:tc>
          <w:tcPr>
            <w:tcW w:w="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E5BF91"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9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AF2D533"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26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0E9CFDB"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POR SERVICIOS DE VALUACIÓN</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D7E597"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8FB450"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052E77"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D4570F"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D614FE" w:rsidRPr="004E149B" w14:paraId="3EF3913A" w14:textId="77777777" w:rsidTr="00B357B7">
        <w:trPr>
          <w:trHeight w:val="277"/>
        </w:trPr>
        <w:tc>
          <w:tcPr>
            <w:tcW w:w="31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634D873"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415</w:t>
            </w:r>
          </w:p>
        </w:tc>
        <w:tc>
          <w:tcPr>
            <w:tcW w:w="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60AF08"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9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C27BE77"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26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BC2BF09"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POR SEGUROS</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279404"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660577"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EC7FEC"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F44479"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D614FE" w:rsidRPr="004E149B" w14:paraId="6B083E37" w14:textId="77777777" w:rsidTr="00B357B7">
        <w:trPr>
          <w:trHeight w:val="277"/>
        </w:trPr>
        <w:tc>
          <w:tcPr>
            <w:tcW w:w="31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1172B8C"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416</w:t>
            </w:r>
          </w:p>
        </w:tc>
        <w:tc>
          <w:tcPr>
            <w:tcW w:w="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EE6CA9"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9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5CB37DC"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26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02AA9B3"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POR HONORARIOS PROFESIONALES</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BCE308"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5EB427"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3202FA"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A8FD40"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D614FE" w:rsidRPr="004E149B" w14:paraId="64A163DC" w14:textId="77777777" w:rsidTr="00B357B7">
        <w:trPr>
          <w:trHeight w:val="277"/>
        </w:trPr>
        <w:tc>
          <w:tcPr>
            <w:tcW w:w="31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47A623"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417</w:t>
            </w:r>
          </w:p>
        </w:tc>
        <w:tc>
          <w:tcPr>
            <w:tcW w:w="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BD64C1"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9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DCF2A5C"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26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F98FB25"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POR IMPUESTOS Y CONTRIBUCIONES</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E76752"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73AD6D"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D0F328"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0D2718"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D614FE" w:rsidRPr="004E149B" w14:paraId="32DD256F" w14:textId="77777777" w:rsidTr="00B357B7">
        <w:trPr>
          <w:trHeight w:val="277"/>
        </w:trPr>
        <w:tc>
          <w:tcPr>
            <w:tcW w:w="31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80EC34"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418</w:t>
            </w:r>
          </w:p>
        </w:tc>
        <w:tc>
          <w:tcPr>
            <w:tcW w:w="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F25557"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9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5C0CB44"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26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042AF51"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GASTOS POR ACTIVOS INMUEBLES TITULARIZADOS (3)</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4C986E"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80A447"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2B1C58"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EB5307"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D614FE" w:rsidRPr="004E149B" w14:paraId="2C9DC257" w14:textId="77777777" w:rsidTr="00B357B7">
        <w:trPr>
          <w:trHeight w:val="277"/>
        </w:trPr>
        <w:tc>
          <w:tcPr>
            <w:tcW w:w="31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8F1F0C2"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419</w:t>
            </w:r>
          </w:p>
        </w:tc>
        <w:tc>
          <w:tcPr>
            <w:tcW w:w="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AE2FB9"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9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9699F9A"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26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41CB726"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GASTOS DE PERSONAL (3)</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AB35B4"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37E879"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DE38A2"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2F6E0C"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D614FE" w:rsidRPr="004E149B" w14:paraId="646AAF55" w14:textId="77777777" w:rsidTr="00B357B7">
        <w:trPr>
          <w:trHeight w:val="277"/>
        </w:trPr>
        <w:tc>
          <w:tcPr>
            <w:tcW w:w="31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B35405F"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42</w:t>
            </w:r>
          </w:p>
        </w:tc>
        <w:tc>
          <w:tcPr>
            <w:tcW w:w="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F36245"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358"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80D97CF"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GASTOS FINANCIEROS</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859028"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F80B98"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E1C7D9"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BC8C9A"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r>
      <w:tr w:rsidR="00D614FE" w:rsidRPr="004E149B" w14:paraId="37C682E8" w14:textId="77777777" w:rsidTr="00B357B7">
        <w:trPr>
          <w:trHeight w:val="277"/>
        </w:trPr>
        <w:tc>
          <w:tcPr>
            <w:tcW w:w="31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BD54357"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420</w:t>
            </w:r>
          </w:p>
        </w:tc>
        <w:tc>
          <w:tcPr>
            <w:tcW w:w="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855D49"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96"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A589CF2"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89F19D"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INTERESES VALORES TITULARIZACIÓN</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06FDFD"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4A803D"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26A03E"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DE3C93"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D614FE" w:rsidRPr="004E149B" w14:paraId="6B0D7357" w14:textId="77777777" w:rsidTr="00B357B7">
        <w:trPr>
          <w:trHeight w:val="277"/>
        </w:trPr>
        <w:tc>
          <w:tcPr>
            <w:tcW w:w="31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598DE43"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421</w:t>
            </w:r>
          </w:p>
        </w:tc>
        <w:tc>
          <w:tcPr>
            <w:tcW w:w="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93A454"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96"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F140B40"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005CD6"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REAJUSTES POR VALORES TITULARIZACIÓN</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F63544"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663C08"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19DFF1"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B0DCA5"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D614FE" w:rsidRPr="004E149B" w14:paraId="0C966C94" w14:textId="77777777" w:rsidTr="00B357B7">
        <w:trPr>
          <w:trHeight w:val="277"/>
        </w:trPr>
        <w:tc>
          <w:tcPr>
            <w:tcW w:w="31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E0EC2CB"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422</w:t>
            </w:r>
          </w:p>
          <w:p w14:paraId="1753DF0F" w14:textId="77777777" w:rsidR="00F37BFF" w:rsidRPr="004E149B" w:rsidRDefault="00F37BFF" w:rsidP="00F37BFF">
            <w:pPr>
              <w:widowControl/>
              <w:jc w:val="right"/>
              <w:rPr>
                <w:rFonts w:ascii="Museo Sans 300" w:eastAsia="Times New Roman" w:hAnsi="Museo Sans 300" w:cs="Arial"/>
                <w:sz w:val="18"/>
                <w:szCs w:val="18"/>
                <w:lang w:val="es-SV" w:eastAsia="es-ES"/>
              </w:rPr>
            </w:pPr>
          </w:p>
        </w:tc>
        <w:tc>
          <w:tcPr>
            <w:tcW w:w="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A0F8ED"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96"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57A5199"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992896"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GASTOS POR OBLIGACIONES CON INSTITUCIONES BANCARIAS O DE CRÉDITO (2)</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B6B958"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p w14:paraId="12F116F3" w14:textId="77777777" w:rsidR="00165302" w:rsidRPr="004E149B" w:rsidRDefault="00165302" w:rsidP="00F37BFF">
            <w:pPr>
              <w:widowControl/>
              <w:rPr>
                <w:rFonts w:ascii="Museo Sans 300" w:eastAsia="Times New Roman" w:hAnsi="Museo Sans 300" w:cs="Arial"/>
                <w:sz w:val="18"/>
                <w:szCs w:val="18"/>
                <w:lang w:val="es-SV" w:eastAsia="es-ES"/>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0A2D2D"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73DEB8"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p w14:paraId="6B340006" w14:textId="77777777" w:rsidR="00165302" w:rsidRPr="004E149B" w:rsidRDefault="00165302" w:rsidP="00F37BFF">
            <w:pPr>
              <w:widowControl/>
              <w:rPr>
                <w:rFonts w:ascii="Museo Sans 300" w:eastAsia="Times New Roman" w:hAnsi="Museo Sans 300" w:cs="Arial"/>
                <w:sz w:val="18"/>
                <w:szCs w:val="18"/>
                <w:lang w:val="es-SV" w:eastAsia="es-ES"/>
              </w:rPr>
            </w:pP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F1D573"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D614FE" w:rsidRPr="004E149B" w14:paraId="4C37150E" w14:textId="77777777" w:rsidTr="00B357B7">
        <w:trPr>
          <w:trHeight w:val="277"/>
        </w:trPr>
        <w:tc>
          <w:tcPr>
            <w:tcW w:w="31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1D02E67"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43</w:t>
            </w:r>
          </w:p>
        </w:tc>
        <w:tc>
          <w:tcPr>
            <w:tcW w:w="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90E795"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358"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4110185"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GASTOS POR ESTIMACIONES Y AMORTIZACIONES (3)</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74133F"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13401C"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8F657E"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3534CB"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r>
      <w:tr w:rsidR="00D614FE" w:rsidRPr="004E149B" w14:paraId="50C54C78" w14:textId="77777777" w:rsidTr="00B357B7">
        <w:trPr>
          <w:trHeight w:val="277"/>
        </w:trPr>
        <w:tc>
          <w:tcPr>
            <w:tcW w:w="31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2FA019" w14:textId="77777777" w:rsidR="00F37BFF" w:rsidRPr="004E149B" w:rsidRDefault="00F37BFF" w:rsidP="00840DAE">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430</w:t>
            </w:r>
          </w:p>
        </w:tc>
        <w:tc>
          <w:tcPr>
            <w:tcW w:w="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1DD7B7"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96"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1E97267"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D6BAFB"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ESTIMACIONES POR PÉRDIDAS SOBRE ACTIVOS TITULARIZADOS (3)</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CFCF54"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51A06F"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8490C6"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B2DC97"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D614FE" w:rsidRPr="004E149B" w14:paraId="5E1F9B32" w14:textId="77777777" w:rsidTr="00B357B7">
        <w:trPr>
          <w:trHeight w:val="277"/>
        </w:trPr>
        <w:tc>
          <w:tcPr>
            <w:tcW w:w="31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C13799A"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431</w:t>
            </w:r>
          </w:p>
        </w:tc>
        <w:tc>
          <w:tcPr>
            <w:tcW w:w="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2CD2E6"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96"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CA3A61C"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2850DF"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AJUSTES POR VALORIZACIÓN SOBRE INVERSIONES (3)</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B3468B"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A5F991"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641CEC"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B65D21"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D614FE" w:rsidRPr="004E149B" w14:paraId="7A2844E8" w14:textId="77777777" w:rsidTr="00B357B7">
        <w:trPr>
          <w:trHeight w:val="277"/>
        </w:trPr>
        <w:tc>
          <w:tcPr>
            <w:tcW w:w="31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D91AFB1" w14:textId="77777777" w:rsidR="00F37BFF" w:rsidRPr="004E149B" w:rsidRDefault="00F37BFF" w:rsidP="00F37BFF">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432</w:t>
            </w:r>
          </w:p>
        </w:tc>
        <w:tc>
          <w:tcPr>
            <w:tcW w:w="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0E1408"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96"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C236521"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EB5DE2"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PÉRDIDAS EN LIQUIDACIÓN DE GARANTÍAS</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7D781A"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753E7C" w14:textId="77777777" w:rsidR="00F37BFF" w:rsidRPr="004E149B" w:rsidRDefault="00F37BFF" w:rsidP="00F37BFF">
            <w:pPr>
              <w:widowControl/>
              <w:rPr>
                <w:rFonts w:ascii="Museo Sans 300" w:eastAsia="Times New Roman" w:hAnsi="Museo Sans 300" w:cs="Arial"/>
                <w:sz w:val="18"/>
                <w:szCs w:val="18"/>
                <w:lang w:val="es-SV" w:eastAsia="es-ES"/>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EAE800" w14:textId="77777777" w:rsidR="00F37BFF" w:rsidRPr="004E149B" w:rsidRDefault="00F37BFF" w:rsidP="00F37BFF">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D31061" w14:textId="77777777" w:rsidR="00F37BFF" w:rsidRPr="004E149B" w:rsidRDefault="00F37BFF" w:rsidP="00F37BFF">
            <w:pPr>
              <w:widowControl/>
              <w:rPr>
                <w:rFonts w:ascii="Museo Sans 300" w:eastAsia="Times New Roman" w:hAnsi="Museo Sans 300" w:cs="Arial"/>
                <w:sz w:val="18"/>
                <w:szCs w:val="18"/>
                <w:lang w:val="es-SV" w:eastAsia="es-ES"/>
              </w:rPr>
            </w:pPr>
          </w:p>
        </w:tc>
      </w:tr>
      <w:tr w:rsidR="00D614FE" w:rsidRPr="004E149B" w14:paraId="60219C84" w14:textId="77777777" w:rsidTr="00B357B7">
        <w:trPr>
          <w:trHeight w:val="277"/>
        </w:trPr>
        <w:tc>
          <w:tcPr>
            <w:tcW w:w="31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2EB3D30" w14:textId="77777777" w:rsidR="00840DAE" w:rsidRPr="004E149B" w:rsidRDefault="00840DAE" w:rsidP="00840DAE">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433</w:t>
            </w:r>
          </w:p>
        </w:tc>
        <w:tc>
          <w:tcPr>
            <w:tcW w:w="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9723CA" w14:textId="77777777" w:rsidR="00840DAE" w:rsidRPr="004E149B" w:rsidRDefault="00840DAE" w:rsidP="00840DAE">
            <w:pPr>
              <w:widowControl/>
              <w:rPr>
                <w:rFonts w:ascii="Museo Sans 300" w:eastAsia="Times New Roman" w:hAnsi="Museo Sans 300" w:cs="Arial"/>
                <w:sz w:val="18"/>
                <w:szCs w:val="18"/>
                <w:lang w:val="es-SV" w:eastAsia="es-ES"/>
              </w:rPr>
            </w:pPr>
          </w:p>
        </w:tc>
        <w:tc>
          <w:tcPr>
            <w:tcW w:w="96"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244F5EA" w14:textId="77777777" w:rsidR="00840DAE" w:rsidRPr="004E149B" w:rsidRDefault="00840DAE" w:rsidP="00840DAE">
            <w:pPr>
              <w:widowControl/>
              <w:rPr>
                <w:rFonts w:ascii="Museo Sans 300" w:eastAsia="Times New Roman" w:hAnsi="Museo Sans 300" w:cs="Arial"/>
                <w:sz w:val="18"/>
                <w:szCs w:val="18"/>
                <w:lang w:val="es-SV" w:eastAsia="es-ES"/>
              </w:rPr>
            </w:pPr>
          </w:p>
        </w:tc>
        <w:tc>
          <w:tcPr>
            <w:tcW w:w="3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9B03AC" w14:textId="77777777" w:rsidR="00840DAE" w:rsidRPr="004E149B" w:rsidRDefault="00840DAE" w:rsidP="00840DAE">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DEROGADA</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E8CC75" w14:textId="77777777" w:rsidR="00840DAE" w:rsidRPr="004E149B" w:rsidRDefault="00840DAE" w:rsidP="00840DAE">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F8585C" w14:textId="77777777" w:rsidR="00840DAE" w:rsidRPr="004E149B" w:rsidRDefault="00840DAE" w:rsidP="00840DAE">
            <w:pPr>
              <w:widowControl/>
              <w:rPr>
                <w:rFonts w:ascii="Museo Sans 300" w:eastAsia="Times New Roman" w:hAnsi="Museo Sans 300" w:cs="Arial"/>
                <w:sz w:val="18"/>
                <w:szCs w:val="18"/>
                <w:lang w:val="es-SV" w:eastAsia="es-ES"/>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626936" w14:textId="77777777" w:rsidR="00840DAE" w:rsidRPr="004E149B" w:rsidRDefault="00840DAE" w:rsidP="00840DAE">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6B0166" w14:textId="77777777" w:rsidR="00840DAE" w:rsidRPr="004E149B" w:rsidRDefault="00840DAE" w:rsidP="00840DAE">
            <w:pPr>
              <w:widowControl/>
              <w:rPr>
                <w:rFonts w:ascii="Museo Sans 300" w:eastAsia="Times New Roman" w:hAnsi="Museo Sans 300" w:cs="Arial"/>
                <w:sz w:val="18"/>
                <w:szCs w:val="18"/>
                <w:lang w:val="es-SV" w:eastAsia="es-ES"/>
              </w:rPr>
            </w:pPr>
          </w:p>
        </w:tc>
      </w:tr>
      <w:tr w:rsidR="00D614FE" w:rsidRPr="004E149B" w14:paraId="4CBF05CE" w14:textId="77777777" w:rsidTr="00B357B7">
        <w:trPr>
          <w:trHeight w:val="277"/>
        </w:trPr>
        <w:tc>
          <w:tcPr>
            <w:tcW w:w="31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47E548A" w14:textId="77777777" w:rsidR="00840DAE" w:rsidRPr="004E149B" w:rsidRDefault="00840DAE" w:rsidP="00840DAE">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434</w:t>
            </w:r>
          </w:p>
        </w:tc>
        <w:tc>
          <w:tcPr>
            <w:tcW w:w="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7DEAC6" w14:textId="77777777" w:rsidR="00840DAE" w:rsidRPr="004E149B" w:rsidRDefault="00840DAE" w:rsidP="00840DAE">
            <w:pPr>
              <w:widowControl/>
              <w:rPr>
                <w:rFonts w:ascii="Museo Sans 300" w:eastAsia="Times New Roman" w:hAnsi="Museo Sans 300" w:cs="Arial"/>
                <w:sz w:val="18"/>
                <w:szCs w:val="18"/>
                <w:lang w:val="es-SV" w:eastAsia="es-ES"/>
              </w:rPr>
            </w:pPr>
          </w:p>
        </w:tc>
        <w:tc>
          <w:tcPr>
            <w:tcW w:w="96"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2A4BA6B" w14:textId="77777777" w:rsidR="00840DAE" w:rsidRPr="004E149B" w:rsidRDefault="00840DAE" w:rsidP="00840DAE">
            <w:pPr>
              <w:widowControl/>
              <w:rPr>
                <w:rFonts w:ascii="Museo Sans 300" w:eastAsia="Times New Roman" w:hAnsi="Museo Sans 300" w:cs="Arial"/>
                <w:sz w:val="18"/>
                <w:szCs w:val="18"/>
                <w:lang w:val="es-SV" w:eastAsia="es-ES"/>
              </w:rPr>
            </w:pPr>
          </w:p>
        </w:tc>
        <w:tc>
          <w:tcPr>
            <w:tcW w:w="3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908AE3" w14:textId="77777777" w:rsidR="00840DAE" w:rsidRPr="004E149B" w:rsidRDefault="00840DAE" w:rsidP="00840DAE">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AMORTIZACIÓN EN GASTOS DE COLOCACIÓN DE VALORES</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2D1583" w14:textId="77777777" w:rsidR="00840DAE" w:rsidRPr="004E149B" w:rsidRDefault="00840DAE" w:rsidP="00840DAE">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9EFD69" w14:textId="77777777" w:rsidR="00840DAE" w:rsidRPr="004E149B" w:rsidRDefault="00840DAE" w:rsidP="00840DAE">
            <w:pPr>
              <w:widowControl/>
              <w:rPr>
                <w:rFonts w:ascii="Museo Sans 300" w:eastAsia="Times New Roman" w:hAnsi="Museo Sans 300" w:cs="Arial"/>
                <w:sz w:val="18"/>
                <w:szCs w:val="18"/>
                <w:lang w:val="es-SV" w:eastAsia="es-ES"/>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6C6F2D" w14:textId="77777777" w:rsidR="00840DAE" w:rsidRPr="004E149B" w:rsidRDefault="00840DAE" w:rsidP="00840DAE">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F1D683" w14:textId="77777777" w:rsidR="00840DAE" w:rsidRPr="004E149B" w:rsidRDefault="00840DAE" w:rsidP="00840DAE">
            <w:pPr>
              <w:widowControl/>
              <w:rPr>
                <w:rFonts w:ascii="Museo Sans 300" w:eastAsia="Times New Roman" w:hAnsi="Museo Sans 300" w:cs="Arial"/>
                <w:sz w:val="18"/>
                <w:szCs w:val="18"/>
                <w:lang w:val="es-SV" w:eastAsia="es-ES"/>
              </w:rPr>
            </w:pPr>
          </w:p>
        </w:tc>
      </w:tr>
      <w:tr w:rsidR="00D614FE" w:rsidRPr="004E149B" w14:paraId="6DEC08A0" w14:textId="77777777" w:rsidTr="00B357B7">
        <w:trPr>
          <w:trHeight w:val="277"/>
        </w:trPr>
        <w:tc>
          <w:tcPr>
            <w:tcW w:w="31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74E7BBD" w14:textId="77777777" w:rsidR="00840DAE" w:rsidRPr="004E149B" w:rsidRDefault="00840DAE" w:rsidP="00840DAE">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lastRenderedPageBreak/>
              <w:t>435</w:t>
            </w:r>
          </w:p>
        </w:tc>
        <w:tc>
          <w:tcPr>
            <w:tcW w:w="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EDDB92" w14:textId="77777777" w:rsidR="00840DAE" w:rsidRPr="004E149B" w:rsidRDefault="00840DAE" w:rsidP="00840DAE">
            <w:pPr>
              <w:widowControl/>
              <w:rPr>
                <w:rFonts w:ascii="Museo Sans 300" w:eastAsia="Times New Roman" w:hAnsi="Museo Sans 300" w:cs="Arial"/>
                <w:sz w:val="18"/>
                <w:szCs w:val="18"/>
                <w:lang w:val="es-SV" w:eastAsia="es-ES"/>
              </w:rPr>
            </w:pPr>
          </w:p>
        </w:tc>
        <w:tc>
          <w:tcPr>
            <w:tcW w:w="96"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80D6F0B" w14:textId="77777777" w:rsidR="00840DAE" w:rsidRPr="004E149B" w:rsidRDefault="00840DAE" w:rsidP="00840DAE">
            <w:pPr>
              <w:widowControl/>
              <w:rPr>
                <w:rFonts w:ascii="Museo Sans 300" w:eastAsia="Times New Roman" w:hAnsi="Museo Sans 300" w:cs="Arial"/>
                <w:sz w:val="18"/>
                <w:szCs w:val="18"/>
                <w:lang w:val="es-SV" w:eastAsia="es-ES"/>
              </w:rPr>
            </w:pPr>
          </w:p>
        </w:tc>
        <w:tc>
          <w:tcPr>
            <w:tcW w:w="3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69CE58" w14:textId="77777777" w:rsidR="00840DAE" w:rsidRPr="004E149B" w:rsidRDefault="00840DAE" w:rsidP="00840DAE">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PÉRDIDAS POR AJUSTE DE VALORIZACIÓN DE BIENES INMUEBLES (3)</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1DB52C" w14:textId="77777777" w:rsidR="00840DAE" w:rsidRPr="004E149B" w:rsidRDefault="00840DAE" w:rsidP="00840DAE">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BC4375" w14:textId="77777777" w:rsidR="00840DAE" w:rsidRPr="004E149B" w:rsidRDefault="00840DAE" w:rsidP="00840DAE">
            <w:pPr>
              <w:widowControl/>
              <w:rPr>
                <w:rFonts w:ascii="Museo Sans 300" w:eastAsia="Times New Roman" w:hAnsi="Museo Sans 300" w:cs="Arial"/>
                <w:sz w:val="18"/>
                <w:szCs w:val="18"/>
                <w:lang w:val="es-SV" w:eastAsia="es-ES"/>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74BDAF" w14:textId="77777777" w:rsidR="00840DAE" w:rsidRPr="004E149B" w:rsidRDefault="00840DAE" w:rsidP="00840DAE">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9DEF24" w14:textId="77777777" w:rsidR="00840DAE" w:rsidRPr="004E149B" w:rsidRDefault="00840DAE" w:rsidP="00840DAE">
            <w:pPr>
              <w:widowControl/>
              <w:rPr>
                <w:rFonts w:ascii="Museo Sans 300" w:eastAsia="Times New Roman" w:hAnsi="Museo Sans 300" w:cs="Arial"/>
                <w:sz w:val="18"/>
                <w:szCs w:val="18"/>
                <w:lang w:val="es-SV" w:eastAsia="es-ES"/>
              </w:rPr>
            </w:pPr>
          </w:p>
        </w:tc>
      </w:tr>
      <w:tr w:rsidR="00D614FE" w:rsidRPr="004E149B" w14:paraId="24BF3156" w14:textId="77777777" w:rsidTr="00B357B7">
        <w:trPr>
          <w:trHeight w:val="277"/>
        </w:trPr>
        <w:tc>
          <w:tcPr>
            <w:tcW w:w="31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313C615" w14:textId="77777777" w:rsidR="00840DAE" w:rsidRPr="004E149B" w:rsidRDefault="00840DAE" w:rsidP="00840DAE">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44</w:t>
            </w:r>
          </w:p>
        </w:tc>
        <w:tc>
          <w:tcPr>
            <w:tcW w:w="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A2D317" w14:textId="77777777" w:rsidR="00840DAE" w:rsidRPr="004E149B" w:rsidRDefault="00840DAE" w:rsidP="00840DAE">
            <w:pPr>
              <w:widowControl/>
              <w:rPr>
                <w:rFonts w:ascii="Museo Sans 300" w:eastAsia="Times New Roman" w:hAnsi="Museo Sans 300" w:cs="Arial"/>
                <w:sz w:val="18"/>
                <w:szCs w:val="18"/>
                <w:lang w:val="es-SV" w:eastAsia="es-ES"/>
              </w:rPr>
            </w:pPr>
          </w:p>
        </w:tc>
        <w:tc>
          <w:tcPr>
            <w:tcW w:w="3358"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98913CA" w14:textId="77777777" w:rsidR="00840DAE" w:rsidRPr="004E149B" w:rsidRDefault="00840DAE" w:rsidP="00840DAE">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OTROS GASTOS</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C8FEBB" w14:textId="77777777" w:rsidR="00840DAE" w:rsidRPr="004E149B" w:rsidRDefault="00840DAE" w:rsidP="00840DAE">
            <w:pPr>
              <w:widowControl/>
              <w:rPr>
                <w:rFonts w:ascii="Museo Sans 300" w:eastAsia="Times New Roman" w:hAnsi="Museo Sans 300" w:cs="Arial"/>
                <w:sz w:val="18"/>
                <w:szCs w:val="18"/>
                <w:lang w:val="es-SV" w:eastAsia="es-ES"/>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E11750" w14:textId="77777777" w:rsidR="00840DAE" w:rsidRPr="004E149B" w:rsidRDefault="00840DAE" w:rsidP="00840DAE">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482790" w14:textId="77777777" w:rsidR="00840DAE" w:rsidRPr="004E149B" w:rsidRDefault="00840DAE" w:rsidP="00840DAE">
            <w:pPr>
              <w:widowControl/>
              <w:rPr>
                <w:rFonts w:ascii="Museo Sans 300" w:eastAsia="Times New Roman" w:hAnsi="Museo Sans 300" w:cs="Arial"/>
                <w:sz w:val="18"/>
                <w:szCs w:val="18"/>
                <w:lang w:val="es-SV" w:eastAsia="es-ES"/>
              </w:rPr>
            </w:pP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228E71" w14:textId="77777777" w:rsidR="00840DAE" w:rsidRPr="004E149B" w:rsidRDefault="00840DAE" w:rsidP="00840DAE">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r>
      <w:tr w:rsidR="00D614FE" w:rsidRPr="004E149B" w14:paraId="18AD68F5" w14:textId="77777777" w:rsidTr="00B357B7">
        <w:trPr>
          <w:trHeight w:val="277"/>
        </w:trPr>
        <w:tc>
          <w:tcPr>
            <w:tcW w:w="31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5D47121" w14:textId="77777777" w:rsidR="00840DAE" w:rsidRPr="004E149B" w:rsidRDefault="00840DAE" w:rsidP="00840DAE">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440</w:t>
            </w:r>
          </w:p>
        </w:tc>
        <w:tc>
          <w:tcPr>
            <w:tcW w:w="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04E45E" w14:textId="77777777" w:rsidR="00840DAE" w:rsidRPr="004E149B" w:rsidRDefault="00840DAE" w:rsidP="00840DAE">
            <w:pPr>
              <w:widowControl/>
              <w:rPr>
                <w:rFonts w:ascii="Museo Sans 300" w:eastAsia="Times New Roman" w:hAnsi="Museo Sans 300" w:cs="Arial"/>
                <w:sz w:val="18"/>
                <w:szCs w:val="18"/>
                <w:lang w:val="es-SV" w:eastAsia="es-ES"/>
              </w:rPr>
            </w:pPr>
          </w:p>
        </w:tc>
        <w:tc>
          <w:tcPr>
            <w:tcW w:w="96"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0B9BAC6" w14:textId="77777777" w:rsidR="00840DAE" w:rsidRPr="004E149B" w:rsidRDefault="00840DAE" w:rsidP="00840DAE">
            <w:pPr>
              <w:widowControl/>
              <w:rPr>
                <w:rFonts w:ascii="Museo Sans 300" w:eastAsia="Times New Roman" w:hAnsi="Museo Sans 300" w:cs="Arial"/>
                <w:sz w:val="18"/>
                <w:szCs w:val="18"/>
                <w:lang w:val="es-SV" w:eastAsia="es-ES"/>
              </w:rPr>
            </w:pPr>
          </w:p>
        </w:tc>
        <w:tc>
          <w:tcPr>
            <w:tcW w:w="3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3F027E" w14:textId="77777777" w:rsidR="00840DAE" w:rsidRPr="004E149B" w:rsidRDefault="00840DAE" w:rsidP="00840DAE">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OTROS GASTOS</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4F56F7" w14:textId="77777777" w:rsidR="00840DAE" w:rsidRPr="004E149B" w:rsidRDefault="00840DAE" w:rsidP="00840DAE">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C82E99" w14:textId="77777777" w:rsidR="00840DAE" w:rsidRPr="004E149B" w:rsidRDefault="00840DAE" w:rsidP="00840DAE">
            <w:pPr>
              <w:widowControl/>
              <w:rPr>
                <w:rFonts w:ascii="Museo Sans 300" w:eastAsia="Times New Roman" w:hAnsi="Museo Sans 300" w:cs="Arial"/>
                <w:sz w:val="18"/>
                <w:szCs w:val="18"/>
                <w:lang w:val="es-SV" w:eastAsia="es-ES"/>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B0A0DD" w14:textId="77777777" w:rsidR="00840DAE" w:rsidRPr="004E149B" w:rsidRDefault="00840DAE" w:rsidP="00840DAE">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180CBC" w14:textId="77777777" w:rsidR="00840DAE" w:rsidRPr="004E149B" w:rsidRDefault="00840DAE" w:rsidP="00840DAE">
            <w:pPr>
              <w:widowControl/>
              <w:rPr>
                <w:rFonts w:ascii="Museo Sans 300" w:eastAsia="Times New Roman" w:hAnsi="Museo Sans 300" w:cs="Arial"/>
                <w:sz w:val="18"/>
                <w:szCs w:val="18"/>
                <w:lang w:val="es-SV" w:eastAsia="es-ES"/>
              </w:rPr>
            </w:pPr>
          </w:p>
        </w:tc>
      </w:tr>
      <w:tr w:rsidR="00D614FE" w:rsidRPr="004E149B" w14:paraId="4A6420A8" w14:textId="77777777" w:rsidTr="00B357B7">
        <w:trPr>
          <w:trHeight w:val="277"/>
        </w:trPr>
        <w:tc>
          <w:tcPr>
            <w:tcW w:w="31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FA03E9E" w14:textId="77777777" w:rsidR="00840DAE" w:rsidRPr="004E149B" w:rsidRDefault="00840DAE" w:rsidP="00840DAE">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45</w:t>
            </w:r>
          </w:p>
        </w:tc>
        <w:tc>
          <w:tcPr>
            <w:tcW w:w="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8F1567" w14:textId="77777777" w:rsidR="00840DAE" w:rsidRPr="004E149B" w:rsidRDefault="00840DAE" w:rsidP="00840DAE">
            <w:pPr>
              <w:widowControl/>
              <w:rPr>
                <w:rFonts w:ascii="Museo Sans 300" w:eastAsia="Times New Roman" w:hAnsi="Museo Sans 300" w:cs="Arial"/>
                <w:sz w:val="18"/>
                <w:szCs w:val="18"/>
                <w:lang w:val="es-SV" w:eastAsia="es-ES"/>
              </w:rPr>
            </w:pPr>
          </w:p>
        </w:tc>
        <w:tc>
          <w:tcPr>
            <w:tcW w:w="3358"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93500BB" w14:textId="77777777" w:rsidR="00840DAE" w:rsidRPr="004E149B" w:rsidRDefault="00840DAE" w:rsidP="00840DAE">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COSTOS DE ACTIVOS TITULARIZADOS (3)</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6A10DB" w14:textId="77777777" w:rsidR="00840DAE" w:rsidRPr="004E149B" w:rsidRDefault="00840DAE" w:rsidP="00840DAE">
            <w:pPr>
              <w:widowControl/>
              <w:rPr>
                <w:rFonts w:ascii="Museo Sans 300" w:eastAsia="Times New Roman" w:hAnsi="Museo Sans 300" w:cs="Arial"/>
                <w:sz w:val="18"/>
                <w:szCs w:val="18"/>
                <w:lang w:val="es-SV" w:eastAsia="es-ES"/>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154C0B" w14:textId="77777777" w:rsidR="00840DAE" w:rsidRPr="004E149B" w:rsidRDefault="00840DAE" w:rsidP="00840DAE">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131B77" w14:textId="77777777" w:rsidR="00840DAE" w:rsidRPr="004E149B" w:rsidRDefault="00840DAE" w:rsidP="00840DAE">
            <w:pPr>
              <w:widowControl/>
              <w:rPr>
                <w:rFonts w:ascii="Museo Sans 300" w:eastAsia="Times New Roman" w:hAnsi="Museo Sans 300" w:cs="Arial"/>
                <w:sz w:val="18"/>
                <w:szCs w:val="18"/>
                <w:lang w:val="es-SV" w:eastAsia="es-ES"/>
              </w:rPr>
            </w:pP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115E87" w14:textId="77777777" w:rsidR="00840DAE" w:rsidRPr="004E149B" w:rsidRDefault="00840DAE" w:rsidP="00840DAE">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r>
      <w:tr w:rsidR="00D614FE" w:rsidRPr="004E149B" w14:paraId="7BCE76EF" w14:textId="77777777" w:rsidTr="00B357B7">
        <w:trPr>
          <w:trHeight w:val="140"/>
        </w:trPr>
        <w:tc>
          <w:tcPr>
            <w:tcW w:w="31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E45AF09" w14:textId="77777777" w:rsidR="00165302" w:rsidRPr="004E149B" w:rsidRDefault="00165302" w:rsidP="00840DAE">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450</w:t>
            </w:r>
          </w:p>
        </w:tc>
        <w:tc>
          <w:tcPr>
            <w:tcW w:w="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58DC96" w14:textId="77777777" w:rsidR="00165302" w:rsidRPr="004E149B" w:rsidRDefault="00165302" w:rsidP="00840DAE">
            <w:pPr>
              <w:widowControl/>
              <w:rPr>
                <w:rFonts w:ascii="Museo Sans 300" w:eastAsia="Times New Roman" w:hAnsi="Museo Sans 300" w:cs="Arial"/>
                <w:sz w:val="18"/>
                <w:szCs w:val="18"/>
                <w:lang w:val="es-SV" w:eastAsia="es-ES"/>
              </w:rPr>
            </w:pPr>
          </w:p>
        </w:tc>
        <w:tc>
          <w:tcPr>
            <w:tcW w:w="9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134B1F" w14:textId="77777777" w:rsidR="00165302" w:rsidRPr="004E149B" w:rsidRDefault="00165302" w:rsidP="00840DAE">
            <w:pPr>
              <w:widowControl/>
              <w:rPr>
                <w:rFonts w:ascii="Museo Sans 300" w:eastAsia="Times New Roman" w:hAnsi="Museo Sans 300" w:cs="Arial"/>
                <w:sz w:val="18"/>
                <w:szCs w:val="18"/>
                <w:lang w:val="es-SV" w:eastAsia="es-ES"/>
              </w:rPr>
            </w:pPr>
          </w:p>
        </w:tc>
        <w:tc>
          <w:tcPr>
            <w:tcW w:w="326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1D35BBEE" w14:textId="77777777" w:rsidR="00165302" w:rsidRPr="004E149B" w:rsidRDefault="00165302" w:rsidP="00840DAE">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COSTOS DE ACTIVOS TITULARIZADOS (3)</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7760DE" w14:textId="77777777" w:rsidR="00165302" w:rsidRPr="004E149B" w:rsidRDefault="00165302" w:rsidP="00840DAE">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CC0275" w14:textId="77777777" w:rsidR="00165302" w:rsidRPr="004E149B" w:rsidRDefault="00165302" w:rsidP="00840DAE">
            <w:pPr>
              <w:widowControl/>
              <w:rPr>
                <w:rFonts w:ascii="Museo Sans 300" w:eastAsia="Times New Roman" w:hAnsi="Museo Sans 300" w:cs="Arial"/>
                <w:sz w:val="18"/>
                <w:szCs w:val="18"/>
                <w:lang w:val="es-SV" w:eastAsia="es-ES"/>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872C3A" w14:textId="77777777" w:rsidR="00165302" w:rsidRPr="004E149B" w:rsidRDefault="00165302" w:rsidP="00840DAE">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B8923A" w14:textId="77777777" w:rsidR="00165302" w:rsidRPr="004E149B" w:rsidRDefault="00165302" w:rsidP="00840DAE">
            <w:pPr>
              <w:widowControl/>
              <w:rPr>
                <w:rFonts w:ascii="Museo Sans 300" w:eastAsia="Times New Roman" w:hAnsi="Museo Sans 300" w:cs="Arial"/>
                <w:sz w:val="18"/>
                <w:szCs w:val="18"/>
                <w:lang w:val="es-SV" w:eastAsia="es-ES"/>
              </w:rPr>
            </w:pPr>
          </w:p>
        </w:tc>
      </w:tr>
      <w:tr w:rsidR="00D614FE" w:rsidRPr="004E149B" w14:paraId="79A15401" w14:textId="77777777" w:rsidTr="00B357B7">
        <w:trPr>
          <w:trHeight w:val="277"/>
        </w:trPr>
        <w:tc>
          <w:tcPr>
            <w:tcW w:w="31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AB5B40C" w14:textId="77777777" w:rsidR="00840DAE" w:rsidRPr="004E149B" w:rsidRDefault="00840DAE" w:rsidP="00840DAE">
            <w:pPr>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46</w:t>
            </w:r>
          </w:p>
        </w:tc>
        <w:tc>
          <w:tcPr>
            <w:tcW w:w="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C908B3" w14:textId="77777777" w:rsidR="00840DAE" w:rsidRPr="004E149B" w:rsidRDefault="00840DAE" w:rsidP="00840DAE">
            <w:pPr>
              <w:rPr>
                <w:rFonts w:ascii="Museo Sans 300" w:eastAsia="Times New Roman" w:hAnsi="Museo Sans 300" w:cs="Arial"/>
                <w:sz w:val="18"/>
                <w:szCs w:val="18"/>
                <w:lang w:val="es-SV" w:eastAsia="es-ES"/>
              </w:rPr>
            </w:pPr>
          </w:p>
        </w:tc>
        <w:tc>
          <w:tcPr>
            <w:tcW w:w="3358"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65F9ACA" w14:textId="77777777" w:rsidR="00840DAE" w:rsidRPr="004E149B" w:rsidRDefault="00840DAE" w:rsidP="00840DAE">
            <w:pPr>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IMPUESTO SOBRE LA RENTA (3)</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C1F01B" w14:textId="77777777" w:rsidR="00840DAE" w:rsidRPr="004E149B" w:rsidRDefault="00840DAE" w:rsidP="00840DAE">
            <w:pPr>
              <w:rPr>
                <w:rFonts w:ascii="Museo Sans 300" w:eastAsia="Times New Roman" w:hAnsi="Museo Sans 300" w:cs="Arial"/>
                <w:sz w:val="18"/>
                <w:szCs w:val="18"/>
                <w:lang w:val="es-SV" w:eastAsia="es-ES"/>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25028A" w14:textId="77777777" w:rsidR="00840DAE" w:rsidRPr="004E149B" w:rsidRDefault="00840DAE" w:rsidP="00840DAE">
            <w:pPr>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DF53F4" w14:textId="77777777" w:rsidR="00840DAE" w:rsidRPr="004E149B" w:rsidRDefault="00840DAE" w:rsidP="00840DAE">
            <w:pPr>
              <w:rPr>
                <w:rFonts w:ascii="Museo Sans 300" w:eastAsia="Times New Roman" w:hAnsi="Museo Sans 300" w:cs="Arial"/>
                <w:sz w:val="18"/>
                <w:szCs w:val="18"/>
                <w:lang w:val="es-SV" w:eastAsia="es-ES"/>
              </w:rPr>
            </w:pP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A4A02A" w14:textId="77777777" w:rsidR="00840DAE" w:rsidRPr="004E149B" w:rsidRDefault="00840DAE" w:rsidP="00840DAE">
            <w:pPr>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r>
      <w:tr w:rsidR="00D614FE" w:rsidRPr="004E149B" w14:paraId="61F46601" w14:textId="77777777" w:rsidTr="00B357B7">
        <w:trPr>
          <w:trHeight w:val="277"/>
        </w:trPr>
        <w:tc>
          <w:tcPr>
            <w:tcW w:w="31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D20A805" w14:textId="77777777" w:rsidR="00840DAE" w:rsidRPr="004E149B" w:rsidRDefault="00840DAE" w:rsidP="00840DAE">
            <w:pPr>
              <w:widowControl/>
              <w:jc w:val="right"/>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460</w:t>
            </w:r>
          </w:p>
        </w:tc>
        <w:tc>
          <w:tcPr>
            <w:tcW w:w="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DA92D2" w14:textId="77777777" w:rsidR="00840DAE" w:rsidRPr="004E149B" w:rsidRDefault="00840DAE" w:rsidP="00840DAE">
            <w:pPr>
              <w:widowControl/>
              <w:rPr>
                <w:rFonts w:ascii="Museo Sans 300" w:eastAsia="Times New Roman" w:hAnsi="Museo Sans 300" w:cs="Arial"/>
                <w:sz w:val="18"/>
                <w:szCs w:val="18"/>
                <w:lang w:val="es-SV" w:eastAsia="es-ES"/>
              </w:rPr>
            </w:pPr>
          </w:p>
        </w:tc>
        <w:tc>
          <w:tcPr>
            <w:tcW w:w="96"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43F554F" w14:textId="77777777" w:rsidR="00840DAE" w:rsidRPr="004E149B" w:rsidRDefault="00840DAE" w:rsidP="00840DAE">
            <w:pPr>
              <w:widowControl/>
              <w:rPr>
                <w:rFonts w:ascii="Museo Sans 300" w:eastAsia="Times New Roman" w:hAnsi="Museo Sans 300" w:cs="Arial"/>
                <w:sz w:val="18"/>
                <w:szCs w:val="18"/>
                <w:lang w:val="es-SV" w:eastAsia="es-ES"/>
              </w:rPr>
            </w:pPr>
          </w:p>
        </w:tc>
        <w:tc>
          <w:tcPr>
            <w:tcW w:w="32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B89B6D" w14:textId="77777777" w:rsidR="00840DAE" w:rsidRPr="004E149B" w:rsidRDefault="00840DAE" w:rsidP="00840DAE">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IMPUESTO SOBRE LA RENTA (3)</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2F9BBD" w14:textId="77777777" w:rsidR="00840DAE" w:rsidRPr="004E149B" w:rsidRDefault="00840DAE" w:rsidP="00840DAE">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764DF2" w14:textId="77777777" w:rsidR="00840DAE" w:rsidRPr="004E149B" w:rsidRDefault="00840DAE" w:rsidP="00840DAE">
            <w:pPr>
              <w:widowControl/>
              <w:rPr>
                <w:rFonts w:ascii="Museo Sans 300" w:eastAsia="Times New Roman" w:hAnsi="Museo Sans 300" w:cs="Arial"/>
                <w:sz w:val="18"/>
                <w:szCs w:val="18"/>
                <w:lang w:val="es-SV" w:eastAsia="es-ES"/>
              </w:rPr>
            </w:pP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98FDCE" w14:textId="77777777" w:rsidR="00840DAE" w:rsidRPr="004E149B" w:rsidRDefault="00840DAE" w:rsidP="00840DAE">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4D925A" w14:textId="77777777" w:rsidR="00840DAE" w:rsidRPr="004E149B" w:rsidRDefault="00840DAE" w:rsidP="00840DAE">
            <w:pPr>
              <w:widowControl/>
              <w:rPr>
                <w:rFonts w:ascii="Museo Sans 300" w:eastAsia="Times New Roman" w:hAnsi="Museo Sans 300" w:cs="Arial"/>
                <w:sz w:val="18"/>
                <w:szCs w:val="18"/>
                <w:lang w:val="es-SV" w:eastAsia="es-ES"/>
              </w:rPr>
            </w:pPr>
          </w:p>
        </w:tc>
      </w:tr>
      <w:tr w:rsidR="00D614FE" w:rsidRPr="004E149B" w14:paraId="3DD03161" w14:textId="77777777" w:rsidTr="00B357B7">
        <w:trPr>
          <w:trHeight w:val="293"/>
        </w:trPr>
        <w:tc>
          <w:tcPr>
            <w:tcW w:w="3766" w:type="pct"/>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77FA0FFF" w14:textId="77777777" w:rsidR="00840DAE" w:rsidRPr="004E149B" w:rsidRDefault="00840DAE" w:rsidP="00840DAE">
            <w:pPr>
              <w:widowControl/>
              <w:rPr>
                <w:rFonts w:ascii="Museo Sans 300" w:eastAsia="Times New Roman" w:hAnsi="Museo Sans 300" w:cs="Arial"/>
                <w:sz w:val="18"/>
                <w:szCs w:val="18"/>
                <w:lang w:val="es-SV" w:eastAsia="es-ES"/>
              </w:rPr>
            </w:pPr>
            <w:proofErr w:type="gramStart"/>
            <w:r w:rsidRPr="004E149B">
              <w:rPr>
                <w:rFonts w:ascii="Museo Sans 300" w:eastAsia="Times New Roman" w:hAnsi="Museo Sans 300" w:cs="Arial"/>
                <w:sz w:val="18"/>
                <w:szCs w:val="18"/>
                <w:lang w:val="es-SV" w:eastAsia="es-ES"/>
              </w:rPr>
              <w:t>TOTAL</w:t>
            </w:r>
            <w:proofErr w:type="gramEnd"/>
            <w:r w:rsidRPr="004E149B">
              <w:rPr>
                <w:rFonts w:ascii="Museo Sans 300" w:eastAsia="Times New Roman" w:hAnsi="Museo Sans 300" w:cs="Arial"/>
                <w:sz w:val="18"/>
                <w:szCs w:val="18"/>
                <w:lang w:val="es-SV" w:eastAsia="es-ES"/>
              </w:rPr>
              <w:t xml:space="preserve"> GASTOS</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44AF75" w14:textId="77777777" w:rsidR="00840DAE" w:rsidRPr="004E149B" w:rsidRDefault="00840DAE" w:rsidP="00840DAE">
            <w:pPr>
              <w:widowControl/>
              <w:rPr>
                <w:rFonts w:ascii="Museo Sans 300" w:eastAsia="Times New Roman" w:hAnsi="Museo Sans 300" w:cs="Arial"/>
                <w:sz w:val="18"/>
                <w:szCs w:val="18"/>
                <w:lang w:val="es-SV" w:eastAsia="es-ES"/>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0C053B" w14:textId="77777777" w:rsidR="00840DAE" w:rsidRPr="004E149B" w:rsidRDefault="00840DAE" w:rsidP="00840DAE">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316738" w14:textId="77777777" w:rsidR="00840DAE" w:rsidRPr="004E149B" w:rsidRDefault="00840DAE" w:rsidP="00840DAE">
            <w:pPr>
              <w:widowControl/>
              <w:rPr>
                <w:rFonts w:ascii="Museo Sans 300" w:eastAsia="Times New Roman" w:hAnsi="Museo Sans 300" w:cs="Arial"/>
                <w:sz w:val="18"/>
                <w:szCs w:val="18"/>
                <w:lang w:val="es-SV" w:eastAsia="es-ES"/>
              </w:rPr>
            </w:pP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51D7C9" w14:textId="77777777" w:rsidR="00840DAE" w:rsidRPr="004E149B" w:rsidRDefault="00840DAE" w:rsidP="00840DAE">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r>
      <w:tr w:rsidR="00D614FE" w:rsidRPr="004E149B" w14:paraId="1CE9B87F" w14:textId="77777777" w:rsidTr="00B357B7">
        <w:trPr>
          <w:trHeight w:val="293"/>
        </w:trPr>
        <w:tc>
          <w:tcPr>
            <w:tcW w:w="3766" w:type="pct"/>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77033DB6" w14:textId="77777777" w:rsidR="00840DAE" w:rsidRPr="004E149B" w:rsidRDefault="00840DAE" w:rsidP="00840DAE">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EXCEDENTE (DÉFICIT) DEL EJERCICIO</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636966" w14:textId="77777777" w:rsidR="00840DAE" w:rsidRPr="004E149B" w:rsidRDefault="00840DAE" w:rsidP="00840DAE">
            <w:pPr>
              <w:widowControl/>
              <w:rPr>
                <w:rFonts w:ascii="Museo Sans 300" w:eastAsia="Times New Roman" w:hAnsi="Museo Sans 300" w:cs="Arial"/>
                <w:sz w:val="18"/>
                <w:szCs w:val="18"/>
                <w:lang w:val="es-SV" w:eastAsia="es-ES"/>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CF58AD" w14:textId="77777777" w:rsidR="00840DAE" w:rsidRPr="004E149B" w:rsidRDefault="00840DAE" w:rsidP="00840DAE">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89D0E6" w14:textId="77777777" w:rsidR="00840DAE" w:rsidRPr="004E149B" w:rsidRDefault="00840DAE" w:rsidP="00840DAE">
            <w:pPr>
              <w:widowControl/>
              <w:rPr>
                <w:rFonts w:ascii="Museo Sans 300" w:eastAsia="Times New Roman" w:hAnsi="Museo Sans 300" w:cs="Arial"/>
                <w:sz w:val="18"/>
                <w:szCs w:val="18"/>
                <w:lang w:val="es-SV" w:eastAsia="es-ES"/>
              </w:rPr>
            </w:pP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1FB82F" w14:textId="77777777" w:rsidR="00840DAE" w:rsidRPr="004E149B" w:rsidRDefault="00840DAE" w:rsidP="00840DAE">
            <w:pPr>
              <w:widowControl/>
              <w:rPr>
                <w:rFonts w:ascii="Museo Sans 300" w:eastAsia="Times New Roman" w:hAnsi="Museo Sans 300" w:cs="Arial"/>
                <w:sz w:val="18"/>
                <w:szCs w:val="18"/>
                <w:lang w:val="es-SV" w:eastAsia="es-ES"/>
              </w:rPr>
            </w:pPr>
            <w:r w:rsidRPr="004E149B">
              <w:rPr>
                <w:rFonts w:ascii="Museo Sans 300" w:eastAsia="Times New Roman" w:hAnsi="Museo Sans 300" w:cs="Arial"/>
                <w:sz w:val="18"/>
                <w:szCs w:val="18"/>
                <w:lang w:val="es-SV" w:eastAsia="es-ES"/>
              </w:rPr>
              <w:t>US$</w:t>
            </w:r>
          </w:p>
        </w:tc>
      </w:tr>
      <w:bookmarkEnd w:id="125"/>
    </w:tbl>
    <w:p w14:paraId="4D57964F" w14:textId="77777777" w:rsidR="00F37BFF" w:rsidRDefault="00F37BFF" w:rsidP="00F37BFF">
      <w:pPr>
        <w:keepLines/>
        <w:widowControl/>
        <w:jc w:val="both"/>
        <w:rPr>
          <w:rFonts w:ascii="Museo Sans 300" w:eastAsia="Times New Roman" w:hAnsi="Museo Sans 300"/>
          <w:b/>
          <w:lang w:val="es-SV" w:eastAsia="es-ES"/>
        </w:rPr>
      </w:pPr>
    </w:p>
    <w:p w14:paraId="342E3B0D" w14:textId="77777777" w:rsidR="00C31A4E" w:rsidRPr="004E149B" w:rsidRDefault="00C31A4E" w:rsidP="00F37BFF">
      <w:pPr>
        <w:keepLines/>
        <w:widowControl/>
        <w:jc w:val="both"/>
        <w:rPr>
          <w:rFonts w:ascii="Museo Sans 300" w:eastAsia="Times New Roman" w:hAnsi="Museo Sans 300"/>
          <w:b/>
          <w:lang w:val="es-SV" w:eastAsia="es-ES"/>
        </w:rPr>
      </w:pPr>
    </w:p>
    <w:p w14:paraId="6C9C4034" w14:textId="77777777" w:rsidR="00F37BFF" w:rsidRPr="004E149B" w:rsidRDefault="00F37BFF" w:rsidP="00D970BD">
      <w:pPr>
        <w:keepLines/>
        <w:jc w:val="both"/>
        <w:rPr>
          <w:rFonts w:ascii="Museo Sans 300" w:eastAsia="Times New Roman" w:hAnsi="Museo Sans 300"/>
          <w:b/>
          <w:lang w:val="es-SV" w:eastAsia="es-ES"/>
        </w:rPr>
      </w:pPr>
      <w:r w:rsidRPr="004E149B">
        <w:rPr>
          <w:rFonts w:ascii="Museo Sans 300" w:eastAsia="Times New Roman" w:hAnsi="Museo Sans 300"/>
          <w:b/>
          <w:lang w:val="es-SV" w:eastAsia="es-ES"/>
        </w:rPr>
        <w:t xml:space="preserve">FORMATO “C” </w:t>
      </w:r>
    </w:p>
    <w:p w14:paraId="41580CF7" w14:textId="77777777" w:rsidR="00F37BFF" w:rsidRPr="004E149B" w:rsidRDefault="00F37BFF" w:rsidP="00D970BD">
      <w:pPr>
        <w:keepLines/>
        <w:ind w:left="1411" w:hanging="1400"/>
        <w:jc w:val="both"/>
        <w:rPr>
          <w:rFonts w:ascii="Museo Sans 300" w:eastAsia="Times New Roman" w:hAnsi="Museo Sans 300"/>
          <w:b/>
          <w:lang w:val="es-SV" w:eastAsia="es-ES"/>
        </w:rPr>
      </w:pPr>
      <w:r w:rsidRPr="004E149B">
        <w:rPr>
          <w:rFonts w:ascii="Museo Sans 300" w:eastAsia="Times New Roman" w:hAnsi="Museo Sans 300"/>
          <w:b/>
          <w:lang w:val="es-SV" w:eastAsia="es-ES"/>
        </w:rPr>
        <w:t>NOTAS A LOS ESTADOS FINANCIEROS</w:t>
      </w:r>
    </w:p>
    <w:p w14:paraId="69F64628" w14:textId="77777777" w:rsidR="0021775A" w:rsidRPr="004E149B" w:rsidRDefault="0021775A" w:rsidP="00D970BD">
      <w:pPr>
        <w:keepLines/>
        <w:ind w:left="1411" w:hanging="1400"/>
        <w:jc w:val="both"/>
        <w:rPr>
          <w:rFonts w:ascii="Museo Sans 300" w:eastAsia="Times New Roman" w:hAnsi="Museo Sans 300"/>
          <w:b/>
          <w:lang w:val="es-SV" w:eastAsia="es-ES"/>
        </w:rPr>
      </w:pPr>
    </w:p>
    <w:p w14:paraId="27EE51FC" w14:textId="77777777" w:rsidR="00F37BFF" w:rsidRPr="004E149B" w:rsidRDefault="00F37BFF" w:rsidP="00D970BD">
      <w:pPr>
        <w:jc w:val="both"/>
        <w:rPr>
          <w:rFonts w:ascii="Museo Sans 300" w:eastAsia="Times New Roman" w:hAnsi="Museo Sans 300"/>
          <w:color w:val="FF0000"/>
          <w:lang w:val="es-SV" w:eastAsia="es-ES"/>
        </w:rPr>
      </w:pPr>
      <w:bookmarkStart w:id="126" w:name="_Hlk34058447"/>
      <w:r w:rsidRPr="004E149B">
        <w:rPr>
          <w:rFonts w:ascii="Museo Sans 300" w:eastAsia="Times New Roman" w:hAnsi="Museo Sans 300"/>
          <w:lang w:val="es-SV" w:eastAsia="es-ES"/>
        </w:rPr>
        <w:t xml:space="preserve">En la preparación de los </w:t>
      </w:r>
      <w:r w:rsidRPr="004E149B">
        <w:rPr>
          <w:rFonts w:ascii="Museo Sans 300" w:eastAsia="Times New Roman" w:hAnsi="Museo Sans 300"/>
          <w:szCs w:val="18"/>
          <w:lang w:val="es-SV" w:eastAsia="es-ES"/>
        </w:rPr>
        <w:t>estados financieros de los Fondos deberán observarse lo establecido en el presente Manual y Catálogo de Cuentas y las Normas Internacionales de Información Financiera (NIIF), prevaleciendo lo establecido en el presente Manual y Catálogo de Cuentas, cuando haya conflicto con las Normas Internacionales de Información Financiera</w:t>
      </w:r>
      <w:r w:rsidR="001D69FC" w:rsidRPr="004E149B">
        <w:rPr>
          <w:rFonts w:ascii="Museo Sans 300" w:eastAsia="Times New Roman" w:hAnsi="Museo Sans 300"/>
          <w:szCs w:val="18"/>
          <w:lang w:val="es-SV" w:eastAsia="es-ES"/>
        </w:rPr>
        <w:t xml:space="preserve"> (NIIF)</w:t>
      </w:r>
      <w:r w:rsidRPr="004E149B">
        <w:rPr>
          <w:rFonts w:ascii="Museo Sans 300" w:eastAsia="Times New Roman" w:hAnsi="Museo Sans 300"/>
          <w:szCs w:val="18"/>
          <w:lang w:val="es-SV" w:eastAsia="es-ES"/>
        </w:rPr>
        <w:t>. (3)</w:t>
      </w:r>
      <w:r w:rsidRPr="004E149B">
        <w:rPr>
          <w:rFonts w:ascii="Museo Sans 300" w:eastAsia="Times New Roman" w:hAnsi="Museo Sans 300"/>
          <w:lang w:val="es-SV" w:eastAsia="es-ES"/>
        </w:rPr>
        <w:t xml:space="preserve"> </w:t>
      </w:r>
    </w:p>
    <w:bookmarkEnd w:id="126"/>
    <w:p w14:paraId="7CCC0822" w14:textId="77777777" w:rsidR="00F37BFF" w:rsidRPr="004E149B" w:rsidRDefault="00F37BFF" w:rsidP="00D970BD">
      <w:pPr>
        <w:keepLines/>
        <w:jc w:val="both"/>
        <w:rPr>
          <w:rFonts w:ascii="Museo Sans 300" w:eastAsia="Times New Roman" w:hAnsi="Museo Sans 300"/>
          <w:color w:val="FF0000"/>
          <w:lang w:val="es-SV" w:eastAsia="es-ES"/>
        </w:rPr>
      </w:pPr>
    </w:p>
    <w:p w14:paraId="3A610D84" w14:textId="77777777" w:rsidR="00F37BFF" w:rsidRPr="004E149B" w:rsidRDefault="00F37BFF" w:rsidP="00D970BD">
      <w:pPr>
        <w:keepLines/>
        <w:jc w:val="both"/>
        <w:rPr>
          <w:rFonts w:ascii="Museo Sans 300" w:eastAsia="Times New Roman" w:hAnsi="Museo Sans 300"/>
          <w:lang w:val="es-SV" w:eastAsia="es-ES"/>
        </w:rPr>
      </w:pPr>
      <w:r w:rsidRPr="004E149B">
        <w:rPr>
          <w:rFonts w:ascii="Museo Sans 300" w:eastAsia="Times New Roman" w:hAnsi="Museo Sans 300"/>
          <w:lang w:val="es-SV" w:eastAsia="es-ES"/>
        </w:rPr>
        <w:t>La elaboración de las notas de los Fondos de Titularización de Activos y su publicación será responsabilidad de la Administración de la Titularizadora, pero será responsabilidad del Auditor Externo, verificar que tales notas cumplan con el nivel de revelación requerido por las Normas Internacionales de Información Financiera.</w:t>
      </w:r>
    </w:p>
    <w:p w14:paraId="385062E3" w14:textId="77777777" w:rsidR="00F37BFF" w:rsidRPr="004E149B" w:rsidRDefault="00F37BFF" w:rsidP="00BC353F">
      <w:pPr>
        <w:keepLines/>
        <w:widowControl/>
        <w:jc w:val="both"/>
        <w:rPr>
          <w:rFonts w:ascii="Museo Sans 300" w:eastAsia="Times New Roman" w:hAnsi="Museo Sans 300"/>
          <w:lang w:val="es-SV" w:eastAsia="es-ES"/>
        </w:rPr>
      </w:pPr>
    </w:p>
    <w:p w14:paraId="7EEE6172" w14:textId="77777777" w:rsidR="00F37BFF" w:rsidRPr="004E149B" w:rsidRDefault="00F37BFF" w:rsidP="00D970BD">
      <w:pPr>
        <w:keepLines/>
        <w:jc w:val="both"/>
        <w:rPr>
          <w:rFonts w:ascii="Museo Sans 300" w:eastAsia="Times New Roman" w:hAnsi="Museo Sans 300"/>
          <w:lang w:val="es-SV" w:eastAsia="es-ES"/>
        </w:rPr>
      </w:pPr>
      <w:r w:rsidRPr="004E149B">
        <w:rPr>
          <w:rFonts w:ascii="Museo Sans 300" w:eastAsia="Times New Roman" w:hAnsi="Museo Sans 300"/>
          <w:lang w:val="es-SV" w:eastAsia="es-ES"/>
        </w:rPr>
        <w:t>Si las notas publicadas no cumplen con lo requerido por las Normas, podrá exigirse que nuevamente se publiquen los estados financieros y las notas ya corregidas.</w:t>
      </w:r>
    </w:p>
    <w:p w14:paraId="1A1D6174" w14:textId="77777777" w:rsidR="00F37BFF" w:rsidRPr="004E149B" w:rsidRDefault="00F37BFF" w:rsidP="00D970BD">
      <w:pPr>
        <w:keepLines/>
        <w:jc w:val="both"/>
        <w:rPr>
          <w:rFonts w:ascii="Museo Sans 300" w:eastAsia="Times New Roman" w:hAnsi="Museo Sans 300"/>
          <w:lang w:val="es-SV" w:eastAsia="es-ES"/>
        </w:rPr>
      </w:pPr>
    </w:p>
    <w:p w14:paraId="74306F89" w14:textId="77777777" w:rsidR="00F37BFF" w:rsidRPr="004E149B" w:rsidRDefault="00F37BFF" w:rsidP="00D970BD">
      <w:pPr>
        <w:keepLines/>
        <w:jc w:val="both"/>
        <w:rPr>
          <w:rFonts w:ascii="Museo Sans 300" w:eastAsia="Times New Roman" w:hAnsi="Museo Sans 300"/>
          <w:lang w:val="es-SV" w:eastAsia="es-ES"/>
        </w:rPr>
      </w:pPr>
      <w:r w:rsidRPr="004E149B">
        <w:rPr>
          <w:rFonts w:ascii="Museo Sans 300" w:eastAsia="Times New Roman" w:hAnsi="Museo Sans 300"/>
          <w:lang w:val="es-SV" w:eastAsia="es-ES"/>
        </w:rPr>
        <w:t>Además de las revelaciones mínimas exigidas por Normas, se deberán incluir las siguientes notas:</w:t>
      </w:r>
    </w:p>
    <w:p w14:paraId="0133D728" w14:textId="77777777" w:rsidR="00600D9B" w:rsidRPr="004E149B" w:rsidRDefault="00600D9B" w:rsidP="00D970BD">
      <w:pPr>
        <w:keepLines/>
        <w:jc w:val="both"/>
        <w:rPr>
          <w:rFonts w:ascii="Museo Sans 300" w:eastAsia="Times New Roman" w:hAnsi="Museo Sans 300"/>
          <w:lang w:val="es-SV" w:eastAsia="es-ES"/>
        </w:rPr>
      </w:pPr>
    </w:p>
    <w:p w14:paraId="3CD1BABA" w14:textId="77777777" w:rsidR="00F37BFF" w:rsidRPr="004E149B" w:rsidRDefault="00F37BFF" w:rsidP="00D970BD">
      <w:pPr>
        <w:keepLines/>
        <w:numPr>
          <w:ilvl w:val="0"/>
          <w:numId w:val="32"/>
        </w:numPr>
        <w:ind w:left="851" w:hanging="851"/>
        <w:jc w:val="both"/>
        <w:rPr>
          <w:rFonts w:ascii="Museo Sans 300" w:eastAsia="Times New Roman" w:hAnsi="Museo Sans 300"/>
          <w:b/>
          <w:lang w:val="es-SV" w:eastAsia="es-ES"/>
        </w:rPr>
      </w:pPr>
      <w:bookmarkStart w:id="127" w:name="_Hlk34139972"/>
      <w:r w:rsidRPr="004E149B">
        <w:rPr>
          <w:rFonts w:ascii="Museo Sans 300" w:eastAsia="Times New Roman" w:hAnsi="Museo Sans 300"/>
          <w:b/>
          <w:lang w:val="es-SV" w:eastAsia="es-ES"/>
        </w:rPr>
        <w:t>CONSTITUCIÓN E INSCRIPCIÓN EN EL REGISTRO PÚBLICO BURSÁTIL</w:t>
      </w:r>
    </w:p>
    <w:p w14:paraId="54F536F4" w14:textId="4D3C8E2D" w:rsidR="00F37BFF" w:rsidRDefault="00F37BFF" w:rsidP="00D970BD">
      <w:pPr>
        <w:keepLines/>
        <w:ind w:left="14"/>
        <w:jc w:val="both"/>
        <w:rPr>
          <w:rFonts w:ascii="Museo Sans 300" w:eastAsia="Times New Roman" w:hAnsi="Museo Sans 300"/>
          <w:lang w:val="es-SV" w:eastAsia="es-ES"/>
        </w:rPr>
      </w:pPr>
      <w:r w:rsidRPr="004E149B">
        <w:rPr>
          <w:rFonts w:ascii="Museo Sans 300" w:eastAsia="Times New Roman" w:hAnsi="Museo Sans 300"/>
          <w:lang w:val="es-SV" w:eastAsia="es-ES"/>
        </w:rPr>
        <w:t>Esta nota deberá contener la información de la constitución del Fondo de Titularización de Activos, tal como fecha de constitución, objeto y actividades principales, así como, los principales eventos históricos y el detalle de su desempeño. (3)</w:t>
      </w:r>
    </w:p>
    <w:p w14:paraId="27273515" w14:textId="1AB3B9D6" w:rsidR="00B357B7" w:rsidRDefault="00B357B7" w:rsidP="00D970BD">
      <w:pPr>
        <w:keepLines/>
        <w:ind w:left="14"/>
        <w:jc w:val="both"/>
        <w:rPr>
          <w:rFonts w:ascii="Museo Sans 300" w:eastAsia="Times New Roman" w:hAnsi="Museo Sans 300"/>
          <w:lang w:val="es-SV" w:eastAsia="es-ES"/>
        </w:rPr>
      </w:pPr>
    </w:p>
    <w:p w14:paraId="7BED02D5" w14:textId="77777777" w:rsidR="00B357B7" w:rsidRPr="004E149B" w:rsidRDefault="00B357B7" w:rsidP="00D970BD">
      <w:pPr>
        <w:keepLines/>
        <w:ind w:left="14"/>
        <w:jc w:val="both"/>
        <w:rPr>
          <w:rFonts w:ascii="Museo Sans 300" w:eastAsia="Times New Roman" w:hAnsi="Museo Sans 300"/>
          <w:lang w:val="es-SV" w:eastAsia="es-ES"/>
        </w:rPr>
      </w:pPr>
    </w:p>
    <w:bookmarkEnd w:id="127"/>
    <w:p w14:paraId="5E4A1B96" w14:textId="77777777" w:rsidR="00F37BFF" w:rsidRPr="004E149B" w:rsidRDefault="00F37BFF" w:rsidP="00D970BD">
      <w:pPr>
        <w:keepLines/>
        <w:numPr>
          <w:ilvl w:val="0"/>
          <w:numId w:val="32"/>
        </w:numPr>
        <w:ind w:left="851" w:hanging="851"/>
        <w:jc w:val="both"/>
        <w:rPr>
          <w:rFonts w:ascii="Museo Sans 300" w:eastAsia="Times New Roman" w:hAnsi="Museo Sans 300"/>
          <w:lang w:val="es-SV" w:eastAsia="es-ES"/>
        </w:rPr>
      </w:pPr>
      <w:r w:rsidRPr="004E149B">
        <w:rPr>
          <w:rFonts w:ascii="Museo Sans 300" w:eastAsia="Times New Roman" w:hAnsi="Museo Sans 300"/>
          <w:b/>
          <w:lang w:val="es-SV" w:eastAsia="es-ES"/>
        </w:rPr>
        <w:lastRenderedPageBreak/>
        <w:t>PRINCIPALES POLÍTICAS CONTABLES APLICADAS</w:t>
      </w:r>
    </w:p>
    <w:p w14:paraId="5C112760" w14:textId="77777777" w:rsidR="00F37BFF" w:rsidRPr="004E149B" w:rsidRDefault="00F37BFF" w:rsidP="00D970BD">
      <w:pPr>
        <w:keepLines/>
        <w:jc w:val="both"/>
        <w:rPr>
          <w:rFonts w:ascii="Museo Sans 300" w:eastAsia="Times New Roman" w:hAnsi="Museo Sans 300"/>
          <w:lang w:val="es-SV" w:eastAsia="es-ES"/>
        </w:rPr>
      </w:pPr>
      <w:r w:rsidRPr="004E149B">
        <w:rPr>
          <w:rFonts w:ascii="Museo Sans 300" w:eastAsia="Times New Roman" w:hAnsi="Museo Sans 300"/>
          <w:lang w:val="es-SV" w:eastAsia="es-ES"/>
        </w:rPr>
        <w:t xml:space="preserve">Se hará referencia a las principales políticas contables aplicadas en la preparación y presentación de los Estados Financieros de los Fondos de Titularización de Activos, en cumplimiento con las Normas Internacionales de Información Financiera. </w:t>
      </w:r>
    </w:p>
    <w:p w14:paraId="19207E92" w14:textId="77777777" w:rsidR="00F37BFF" w:rsidRPr="004E149B" w:rsidRDefault="00F37BFF" w:rsidP="00D970BD">
      <w:pPr>
        <w:keepLines/>
        <w:jc w:val="both"/>
        <w:rPr>
          <w:rFonts w:ascii="Museo Sans 300" w:eastAsia="Times New Roman" w:hAnsi="Museo Sans 300"/>
          <w:lang w:val="es-SV" w:eastAsia="es-ES"/>
        </w:rPr>
      </w:pPr>
    </w:p>
    <w:p w14:paraId="0EA461B6" w14:textId="77777777" w:rsidR="00F37BFF" w:rsidRPr="004E149B" w:rsidRDefault="00F37BFF" w:rsidP="00D970BD">
      <w:pPr>
        <w:keepLines/>
        <w:widowControl/>
        <w:jc w:val="both"/>
        <w:rPr>
          <w:rFonts w:ascii="Museo Sans 300" w:eastAsia="Times New Roman" w:hAnsi="Museo Sans 300"/>
          <w:color w:val="FF0000"/>
          <w:szCs w:val="18"/>
          <w:lang w:val="es-SV" w:eastAsia="es-ES"/>
        </w:rPr>
      </w:pPr>
      <w:bookmarkStart w:id="128" w:name="_Hlk34143035"/>
      <w:r w:rsidRPr="004E149B">
        <w:rPr>
          <w:rFonts w:ascii="Museo Sans 300" w:eastAsia="Times New Roman" w:hAnsi="Museo Sans 300"/>
          <w:szCs w:val="18"/>
          <w:lang w:val="es-SV" w:eastAsia="es-ES"/>
        </w:rPr>
        <w:t>Cuando ocurran cambios en Políticas Contables, el Fondo deberá: (3)</w:t>
      </w:r>
      <w:r w:rsidRPr="004E149B">
        <w:rPr>
          <w:rFonts w:ascii="Museo Sans 300" w:eastAsia="Times New Roman" w:hAnsi="Museo Sans 300"/>
          <w:color w:val="FF0000"/>
          <w:szCs w:val="18"/>
          <w:lang w:val="es-SV" w:eastAsia="es-ES"/>
        </w:rPr>
        <w:t xml:space="preserve"> </w:t>
      </w:r>
    </w:p>
    <w:p w14:paraId="53453F35" w14:textId="77777777" w:rsidR="00F37BFF" w:rsidRPr="004E149B" w:rsidRDefault="00F37BFF" w:rsidP="00D970BD">
      <w:pPr>
        <w:widowControl/>
        <w:numPr>
          <w:ilvl w:val="0"/>
          <w:numId w:val="33"/>
        </w:numPr>
        <w:tabs>
          <w:tab w:val="left" w:pos="-2160"/>
          <w:tab w:val="left" w:pos="-1980"/>
        </w:tabs>
        <w:spacing w:before="120"/>
        <w:ind w:left="993" w:hanging="284"/>
        <w:jc w:val="both"/>
        <w:rPr>
          <w:rFonts w:ascii="Museo Sans 300" w:eastAsia="Times New Roman" w:hAnsi="Museo Sans 300"/>
          <w:color w:val="FF0000"/>
          <w:szCs w:val="18"/>
          <w:lang w:val="es-SV" w:eastAsia="es-ES"/>
        </w:rPr>
      </w:pPr>
      <w:r w:rsidRPr="004E149B">
        <w:rPr>
          <w:rFonts w:ascii="Museo Sans 300" w:eastAsia="Times New Roman" w:hAnsi="Museo Sans 300"/>
          <w:szCs w:val="18"/>
          <w:lang w:val="es-SV" w:eastAsia="es-ES"/>
        </w:rPr>
        <w:t>Describir e identificar las áreas en las que se han cambiado las políticas contables; y</w:t>
      </w:r>
      <w:r w:rsidRPr="004E149B">
        <w:rPr>
          <w:rFonts w:ascii="Museo Sans 300" w:eastAsia="Times New Roman" w:hAnsi="Museo Sans 300"/>
          <w:color w:val="FF0000"/>
          <w:szCs w:val="18"/>
          <w:lang w:val="es-SV" w:eastAsia="es-ES"/>
        </w:rPr>
        <w:t xml:space="preserve"> </w:t>
      </w:r>
      <w:r w:rsidRPr="004E149B">
        <w:rPr>
          <w:rFonts w:ascii="Museo Sans 300" w:eastAsia="Times New Roman" w:hAnsi="Museo Sans 300"/>
          <w:szCs w:val="18"/>
          <w:lang w:val="es-SV" w:eastAsia="es-ES"/>
        </w:rPr>
        <w:t>(3)</w:t>
      </w:r>
    </w:p>
    <w:p w14:paraId="2296C805" w14:textId="77777777" w:rsidR="00F37BFF" w:rsidRPr="004E149B" w:rsidRDefault="00F37BFF" w:rsidP="00BC353F">
      <w:pPr>
        <w:widowControl/>
        <w:numPr>
          <w:ilvl w:val="0"/>
          <w:numId w:val="33"/>
        </w:numPr>
        <w:tabs>
          <w:tab w:val="left" w:pos="-2160"/>
          <w:tab w:val="left" w:pos="-1980"/>
        </w:tabs>
        <w:ind w:left="993" w:hanging="284"/>
        <w:jc w:val="both"/>
        <w:rPr>
          <w:rFonts w:ascii="Museo Sans 300" w:eastAsia="Times New Roman" w:hAnsi="Museo Sans 300"/>
          <w:color w:val="FF0000"/>
          <w:szCs w:val="18"/>
          <w:lang w:val="es-SV" w:eastAsia="es-ES"/>
        </w:rPr>
      </w:pPr>
      <w:r w:rsidRPr="004E149B">
        <w:rPr>
          <w:rFonts w:ascii="Museo Sans 300" w:eastAsia="Times New Roman" w:hAnsi="Museo Sans 300"/>
          <w:szCs w:val="18"/>
          <w:lang w:val="es-SV" w:eastAsia="es-ES"/>
        </w:rPr>
        <w:t>Describir en qué consiste o en qué se basa la nueva política contable y la razón del cambio, así como en qué se basaba o consistía la política contable anterior. (3)</w:t>
      </w:r>
    </w:p>
    <w:bookmarkEnd w:id="128"/>
    <w:p w14:paraId="0D8433A6" w14:textId="77777777" w:rsidR="00F37BFF" w:rsidRPr="004E149B" w:rsidRDefault="00F37BFF" w:rsidP="00D970BD">
      <w:pPr>
        <w:keepLines/>
        <w:widowControl/>
        <w:ind w:left="11"/>
        <w:jc w:val="both"/>
        <w:rPr>
          <w:rFonts w:ascii="Museo Sans 300" w:eastAsia="Times New Roman" w:hAnsi="Museo Sans 300"/>
          <w:lang w:val="es-SV" w:eastAsia="es-ES"/>
        </w:rPr>
      </w:pPr>
    </w:p>
    <w:p w14:paraId="23BE13E4" w14:textId="77777777" w:rsidR="00F37BFF" w:rsidRPr="004E149B" w:rsidRDefault="00F37BFF" w:rsidP="00D970BD">
      <w:pPr>
        <w:numPr>
          <w:ilvl w:val="0"/>
          <w:numId w:val="32"/>
        </w:numPr>
        <w:ind w:left="851" w:hanging="851"/>
        <w:jc w:val="both"/>
        <w:rPr>
          <w:rFonts w:ascii="Museo Sans 300" w:eastAsia="Times New Roman" w:hAnsi="Museo Sans 300"/>
          <w:lang w:val="es-SV" w:eastAsia="es-ES"/>
        </w:rPr>
      </w:pPr>
      <w:r w:rsidRPr="004E149B">
        <w:rPr>
          <w:rFonts w:ascii="Museo Sans 300" w:eastAsia="Times New Roman" w:hAnsi="Museo Sans 300"/>
          <w:b/>
          <w:lang w:val="es-SV" w:eastAsia="es-ES"/>
        </w:rPr>
        <w:t>CRITERIOS CONTABLES UTILIZADOS</w:t>
      </w:r>
    </w:p>
    <w:p w14:paraId="4E0DC83A" w14:textId="77777777" w:rsidR="00F37BFF" w:rsidRPr="004E149B" w:rsidRDefault="00F37BFF" w:rsidP="00D970BD">
      <w:pPr>
        <w:ind w:firstLine="14"/>
        <w:jc w:val="both"/>
        <w:rPr>
          <w:rFonts w:ascii="Museo Sans 300" w:eastAsia="Times New Roman" w:hAnsi="Museo Sans 300"/>
          <w:lang w:val="es-SV" w:eastAsia="es-ES"/>
        </w:rPr>
      </w:pPr>
      <w:r w:rsidRPr="004E149B">
        <w:rPr>
          <w:rFonts w:ascii="Museo Sans 300" w:eastAsia="Times New Roman" w:hAnsi="Museo Sans 300"/>
          <w:lang w:val="es-SV" w:eastAsia="es-ES"/>
        </w:rPr>
        <w:t>Se hará referencia al período contable, bases de preparación y presentación de los Estados Financieros, corrección monetaria, bases de conversión, activo titularizado, provisiones, otros activos corrientes, impuestos diferidos e impuestos sobre la renta, derechos sobre excedentes de patrimonios separados, gastos de emisión y colocación de valores de deuda, ingresos de operación, flujo de efectivo, etc.</w:t>
      </w:r>
    </w:p>
    <w:p w14:paraId="01C72DF8" w14:textId="77777777" w:rsidR="00AC4A6C" w:rsidRPr="004E149B" w:rsidRDefault="00AC4A6C" w:rsidP="00D970BD">
      <w:pPr>
        <w:ind w:firstLine="14"/>
        <w:jc w:val="both"/>
        <w:rPr>
          <w:rFonts w:ascii="Museo Sans 300" w:eastAsia="Times New Roman" w:hAnsi="Museo Sans 300"/>
          <w:lang w:val="es-SV" w:eastAsia="es-ES"/>
        </w:rPr>
      </w:pPr>
    </w:p>
    <w:p w14:paraId="513B2EDA" w14:textId="77777777" w:rsidR="008557E2" w:rsidRPr="004E149B" w:rsidRDefault="008557E2" w:rsidP="00BC353F">
      <w:pPr>
        <w:keepLines/>
        <w:numPr>
          <w:ilvl w:val="0"/>
          <w:numId w:val="32"/>
        </w:numPr>
        <w:ind w:left="851" w:hanging="851"/>
        <w:jc w:val="both"/>
        <w:rPr>
          <w:rFonts w:ascii="Museo Sans 300" w:eastAsia="Times New Roman" w:hAnsi="Museo Sans 300"/>
          <w:b/>
          <w:lang w:val="es-SV" w:eastAsia="es-ES"/>
        </w:rPr>
      </w:pPr>
      <w:bookmarkStart w:id="129" w:name="_Hlk34145836"/>
      <w:r w:rsidRPr="004E149B">
        <w:rPr>
          <w:rFonts w:ascii="Museo Sans 300" w:eastAsia="Times New Roman" w:hAnsi="Museo Sans 300"/>
          <w:b/>
          <w:lang w:val="es-SV" w:eastAsia="es-ES"/>
        </w:rPr>
        <w:t xml:space="preserve">ACTIVO TITULARIZADO </w:t>
      </w:r>
    </w:p>
    <w:p w14:paraId="66813E08" w14:textId="77777777" w:rsidR="008557E2" w:rsidRPr="004E149B" w:rsidRDefault="008557E2" w:rsidP="008557E2">
      <w:pPr>
        <w:keepLines/>
        <w:widowControl/>
        <w:ind w:firstLine="14"/>
        <w:jc w:val="both"/>
        <w:rPr>
          <w:rFonts w:ascii="Museo Sans 300" w:eastAsia="Times New Roman" w:hAnsi="Museo Sans 300"/>
          <w:lang w:val="es-SV" w:eastAsia="es-ES"/>
        </w:rPr>
      </w:pPr>
      <w:r w:rsidRPr="004E149B">
        <w:rPr>
          <w:rFonts w:ascii="Museo Sans 300" w:eastAsia="Times New Roman" w:hAnsi="Museo Sans 300"/>
          <w:lang w:val="es-SV" w:eastAsia="es-ES"/>
        </w:rPr>
        <w:t xml:space="preserve">Informar las principales características del activo titularizado sea este financiero o inmobiliario, indicando, </w:t>
      </w:r>
      <w:proofErr w:type="gramStart"/>
      <w:r w:rsidRPr="004E149B">
        <w:rPr>
          <w:rFonts w:ascii="Museo Sans 300" w:eastAsia="Times New Roman" w:hAnsi="Museo Sans 300"/>
          <w:lang w:val="es-SV" w:eastAsia="es-ES"/>
        </w:rPr>
        <w:t>en caso que</w:t>
      </w:r>
      <w:proofErr w:type="gramEnd"/>
      <w:r w:rsidRPr="004E149B">
        <w:rPr>
          <w:rFonts w:ascii="Museo Sans 300" w:eastAsia="Times New Roman" w:hAnsi="Museo Sans 300"/>
          <w:lang w:val="es-SV" w:eastAsia="es-ES"/>
        </w:rPr>
        <w:t xml:space="preserve"> corresponda, aI menos, el tipo y n</w:t>
      </w:r>
      <w:r w:rsidR="00E5402F" w:rsidRPr="004E149B">
        <w:rPr>
          <w:rFonts w:ascii="Museo Sans 300" w:eastAsia="Times New Roman" w:hAnsi="Museo Sans 300"/>
          <w:lang w:val="es-SV" w:eastAsia="es-ES"/>
        </w:rPr>
        <w:t>ú</w:t>
      </w:r>
      <w:r w:rsidRPr="004E149B">
        <w:rPr>
          <w:rFonts w:ascii="Museo Sans 300" w:eastAsia="Times New Roman" w:hAnsi="Museo Sans 300"/>
          <w:lang w:val="es-SV" w:eastAsia="es-ES"/>
        </w:rPr>
        <w:t>mero de activos que se están titularizando, montos y forma de determinarlos, tasas de descuento, plazos y originador de los mismos. Además, se deberá señalar el número y fecha de inscripción del Fondo de titularización en el Registro Público Bursátil. (3)</w:t>
      </w:r>
    </w:p>
    <w:p w14:paraId="0735ABC6" w14:textId="77777777" w:rsidR="008557E2" w:rsidRPr="004E149B" w:rsidRDefault="008557E2" w:rsidP="008557E2">
      <w:pPr>
        <w:keepLines/>
        <w:widowControl/>
        <w:ind w:firstLine="14"/>
        <w:jc w:val="both"/>
        <w:rPr>
          <w:rFonts w:ascii="Museo Sans 300" w:eastAsia="Times New Roman" w:hAnsi="Museo Sans 300"/>
          <w:lang w:val="es-SV" w:eastAsia="es-ES"/>
        </w:rPr>
      </w:pPr>
    </w:p>
    <w:p w14:paraId="310B8FDD" w14:textId="77777777" w:rsidR="00230AC0" w:rsidRPr="004E149B" w:rsidRDefault="00230AC0" w:rsidP="00BC353F">
      <w:pPr>
        <w:numPr>
          <w:ilvl w:val="0"/>
          <w:numId w:val="32"/>
        </w:numPr>
        <w:ind w:left="851" w:hanging="851"/>
        <w:jc w:val="both"/>
        <w:rPr>
          <w:rFonts w:ascii="Museo Sans 300" w:eastAsia="Times New Roman" w:hAnsi="Museo Sans 300"/>
          <w:b/>
          <w:lang w:val="es-SV" w:eastAsia="es-ES"/>
        </w:rPr>
      </w:pPr>
      <w:r w:rsidRPr="004E149B">
        <w:rPr>
          <w:rFonts w:ascii="Museo Sans 300" w:eastAsia="Times New Roman" w:hAnsi="Museo Sans 300"/>
          <w:b/>
          <w:lang w:val="es-SV" w:eastAsia="es-ES"/>
        </w:rPr>
        <w:t>DETALLE DE ESTIMACIONES (3)</w:t>
      </w:r>
    </w:p>
    <w:p w14:paraId="239AEF52" w14:textId="77777777" w:rsidR="00230AC0" w:rsidRPr="004E149B" w:rsidRDefault="00230AC0" w:rsidP="00BC353F">
      <w:pPr>
        <w:autoSpaceDE w:val="0"/>
        <w:autoSpaceDN w:val="0"/>
        <w:adjustRightInd w:val="0"/>
        <w:jc w:val="both"/>
        <w:rPr>
          <w:rFonts w:ascii="Museo Sans 300" w:eastAsia="Times New Roman" w:hAnsi="Museo Sans 300"/>
          <w:lang w:val="es-SV" w:eastAsia="es-ES"/>
        </w:rPr>
      </w:pPr>
      <w:r w:rsidRPr="004E149B">
        <w:rPr>
          <w:rFonts w:ascii="Museo Sans 300" w:eastAsia="Times New Roman" w:hAnsi="Museo Sans 300"/>
          <w:lang w:val="es-SV" w:eastAsia="es-ES"/>
        </w:rPr>
        <w:t xml:space="preserve">Se deberá indicar el origen y monto por cada una de las estimaciones que se hayan contabilizado durante el periodo, identificando el concepto al que se refieren. </w:t>
      </w:r>
      <w:r w:rsidR="005D0ECA" w:rsidRPr="004E149B">
        <w:rPr>
          <w:rFonts w:ascii="Museo Sans 300" w:eastAsia="Times New Roman" w:hAnsi="Museo Sans 300"/>
          <w:lang w:val="es-SV" w:eastAsia="es-ES"/>
        </w:rPr>
        <w:t>(3)</w:t>
      </w:r>
    </w:p>
    <w:p w14:paraId="09DBF50F" w14:textId="77777777" w:rsidR="00230AC0" w:rsidRPr="004E149B" w:rsidRDefault="00230AC0" w:rsidP="00BC353F">
      <w:pPr>
        <w:autoSpaceDE w:val="0"/>
        <w:autoSpaceDN w:val="0"/>
        <w:adjustRightInd w:val="0"/>
        <w:jc w:val="both"/>
        <w:rPr>
          <w:rFonts w:ascii="Museo Sans 300" w:eastAsia="Times New Roman" w:hAnsi="Museo Sans 300"/>
          <w:lang w:val="es-SV" w:eastAsia="es-ES"/>
        </w:rPr>
      </w:pPr>
    </w:p>
    <w:p w14:paraId="5654F2E0" w14:textId="77777777" w:rsidR="00230AC0" w:rsidRPr="004E149B" w:rsidRDefault="00230AC0" w:rsidP="00BC353F">
      <w:pPr>
        <w:keepLines/>
        <w:numPr>
          <w:ilvl w:val="0"/>
          <w:numId w:val="32"/>
        </w:numPr>
        <w:ind w:left="851" w:hanging="851"/>
        <w:jc w:val="both"/>
        <w:rPr>
          <w:rFonts w:ascii="Museo Sans 300" w:eastAsia="Times New Roman" w:hAnsi="Museo Sans 300"/>
          <w:b/>
          <w:lang w:val="es-SV" w:eastAsia="es-ES"/>
        </w:rPr>
      </w:pPr>
      <w:r w:rsidRPr="004E149B">
        <w:rPr>
          <w:rFonts w:ascii="Museo Sans 300" w:eastAsia="Times New Roman" w:hAnsi="Museo Sans 300"/>
          <w:b/>
          <w:lang w:val="es-SV" w:eastAsia="es-ES"/>
        </w:rPr>
        <w:t xml:space="preserve">DETALLE DE ACTIVO TITULARIZADO EN MORA </w:t>
      </w:r>
    </w:p>
    <w:p w14:paraId="13F65E95" w14:textId="77777777" w:rsidR="00230AC0" w:rsidRPr="004E149B" w:rsidRDefault="00230AC0" w:rsidP="00BC353F">
      <w:pPr>
        <w:autoSpaceDE w:val="0"/>
        <w:autoSpaceDN w:val="0"/>
        <w:adjustRightInd w:val="0"/>
        <w:jc w:val="both"/>
        <w:rPr>
          <w:rFonts w:ascii="Museo Sans 300" w:eastAsia="Times New Roman" w:hAnsi="Museo Sans 300"/>
          <w:lang w:val="es-SV" w:eastAsia="es-ES"/>
        </w:rPr>
      </w:pPr>
      <w:r w:rsidRPr="004E149B">
        <w:rPr>
          <w:rFonts w:ascii="Museo Sans 300" w:eastAsia="Times New Roman" w:hAnsi="Museo Sans 300"/>
          <w:lang w:val="es-SV" w:eastAsia="es-ES"/>
        </w:rPr>
        <w:t>Se deberá informar el valor de los créditos o contratos que tienen pagos atrasados, con el detalle de la deuda en mora, clasificado según el plazo de esta.</w:t>
      </w:r>
    </w:p>
    <w:p w14:paraId="6D97407C" w14:textId="77777777" w:rsidR="00230AC0" w:rsidRPr="004E149B" w:rsidRDefault="00230AC0" w:rsidP="00BC353F">
      <w:pPr>
        <w:autoSpaceDE w:val="0"/>
        <w:autoSpaceDN w:val="0"/>
        <w:adjustRightInd w:val="0"/>
        <w:jc w:val="both"/>
        <w:rPr>
          <w:rFonts w:ascii="Museo Sans 300" w:eastAsia="Times New Roman" w:hAnsi="Museo Sans 300"/>
          <w:lang w:val="es-SV" w:eastAsia="es-ES"/>
        </w:rPr>
      </w:pPr>
    </w:p>
    <w:p w14:paraId="5E91C464" w14:textId="77777777" w:rsidR="00230AC0" w:rsidRPr="004E149B" w:rsidRDefault="00230AC0" w:rsidP="00BC353F">
      <w:pPr>
        <w:keepLines/>
        <w:numPr>
          <w:ilvl w:val="0"/>
          <w:numId w:val="32"/>
        </w:numPr>
        <w:ind w:left="851" w:hanging="851"/>
        <w:jc w:val="both"/>
        <w:rPr>
          <w:rFonts w:ascii="Museo Sans 300" w:eastAsia="Times New Roman" w:hAnsi="Museo Sans 300"/>
          <w:b/>
          <w:lang w:val="es-SV" w:eastAsia="es-ES"/>
        </w:rPr>
      </w:pPr>
      <w:r w:rsidRPr="004E149B">
        <w:rPr>
          <w:rFonts w:ascii="Museo Sans 300" w:eastAsia="Times New Roman" w:hAnsi="Museo Sans 300"/>
          <w:b/>
          <w:lang w:val="es-SV" w:eastAsia="es-ES"/>
        </w:rPr>
        <w:t>EXCEDENTES DE FONDOS DE TITULARIZACIÓN</w:t>
      </w:r>
    </w:p>
    <w:p w14:paraId="1928072C" w14:textId="77777777" w:rsidR="00230AC0" w:rsidRPr="004E149B" w:rsidRDefault="00230AC0" w:rsidP="00BC353F">
      <w:pPr>
        <w:keepLines/>
        <w:jc w:val="both"/>
        <w:rPr>
          <w:rFonts w:ascii="Museo Sans 300" w:eastAsia="Times New Roman" w:hAnsi="Museo Sans 300"/>
          <w:lang w:val="es-SV" w:eastAsia="es-ES"/>
        </w:rPr>
      </w:pPr>
      <w:r w:rsidRPr="004E149B">
        <w:rPr>
          <w:rFonts w:ascii="Museo Sans 300" w:eastAsia="Times New Roman" w:hAnsi="Museo Sans 300"/>
          <w:lang w:val="es-SV" w:eastAsia="es-ES"/>
        </w:rPr>
        <w:t>Deberá presentar la información relacionada a los retiros de excedentes que realice la Titularizadora de Activos durante el período.</w:t>
      </w:r>
    </w:p>
    <w:p w14:paraId="2FA7EA78" w14:textId="77777777" w:rsidR="00230AC0" w:rsidRPr="004E149B" w:rsidRDefault="00230AC0" w:rsidP="00BC353F">
      <w:pPr>
        <w:keepLines/>
        <w:jc w:val="both"/>
        <w:rPr>
          <w:rFonts w:ascii="Museo Sans 300" w:eastAsia="Times New Roman" w:hAnsi="Museo Sans 300"/>
          <w:lang w:val="es-SV" w:eastAsia="es-ES"/>
        </w:rPr>
      </w:pPr>
    </w:p>
    <w:p w14:paraId="57DABC02" w14:textId="77777777" w:rsidR="00F37BFF" w:rsidRPr="004E149B" w:rsidRDefault="00F37BFF" w:rsidP="00D970BD">
      <w:pPr>
        <w:numPr>
          <w:ilvl w:val="0"/>
          <w:numId w:val="32"/>
        </w:numPr>
        <w:ind w:left="851" w:hanging="851"/>
        <w:jc w:val="both"/>
        <w:rPr>
          <w:rFonts w:ascii="Museo Sans 300" w:eastAsia="Times New Roman" w:hAnsi="Museo Sans 300"/>
          <w:b/>
          <w:lang w:val="es-SV" w:eastAsia="es-ES"/>
        </w:rPr>
      </w:pPr>
      <w:r w:rsidRPr="004E149B">
        <w:rPr>
          <w:rFonts w:ascii="Museo Sans 300" w:eastAsia="Times New Roman" w:hAnsi="Museo Sans 300"/>
          <w:b/>
          <w:lang w:val="es-SV" w:eastAsia="es-ES"/>
        </w:rPr>
        <w:t>CAMBIOS CONTABLES</w:t>
      </w:r>
    </w:p>
    <w:p w14:paraId="7D6B7E53" w14:textId="77777777" w:rsidR="00F37BFF" w:rsidRPr="004E149B" w:rsidRDefault="00F37BFF" w:rsidP="00D970BD">
      <w:pPr>
        <w:jc w:val="both"/>
        <w:rPr>
          <w:rFonts w:ascii="Museo Sans 300" w:eastAsia="Times New Roman" w:hAnsi="Museo Sans 300"/>
          <w:lang w:val="es-SV" w:eastAsia="es-ES"/>
        </w:rPr>
      </w:pPr>
      <w:r w:rsidRPr="004E149B">
        <w:rPr>
          <w:rFonts w:ascii="Museo Sans 300" w:eastAsia="Times New Roman" w:hAnsi="Museo Sans 300"/>
          <w:lang w:val="es-SV" w:eastAsia="es-ES"/>
        </w:rPr>
        <w:t xml:space="preserve">Explicar si se han producido cambios en la aplicación de principios contables </w:t>
      </w:r>
      <w:proofErr w:type="gramStart"/>
      <w:r w:rsidRPr="004E149B">
        <w:rPr>
          <w:rFonts w:ascii="Museo Sans 300" w:eastAsia="Times New Roman" w:hAnsi="Museo Sans 300"/>
          <w:lang w:val="es-SV" w:eastAsia="es-ES"/>
        </w:rPr>
        <w:t>en relación al</w:t>
      </w:r>
      <w:proofErr w:type="gramEnd"/>
      <w:r w:rsidRPr="004E149B">
        <w:rPr>
          <w:rFonts w:ascii="Museo Sans 300" w:eastAsia="Times New Roman" w:hAnsi="Museo Sans 300"/>
          <w:lang w:val="es-SV" w:eastAsia="es-ES"/>
        </w:rPr>
        <w:t xml:space="preserve"> período anterior, y realizar la medición del efecto en resultados anteriores.</w:t>
      </w:r>
    </w:p>
    <w:p w14:paraId="1FDA420C" w14:textId="77777777" w:rsidR="00F37BFF" w:rsidRDefault="00F37BFF" w:rsidP="00D970BD">
      <w:pPr>
        <w:jc w:val="both"/>
        <w:rPr>
          <w:rFonts w:ascii="Museo Sans 300" w:eastAsia="Times New Roman" w:hAnsi="Museo Sans 300"/>
          <w:lang w:val="es-SV" w:eastAsia="es-ES"/>
        </w:rPr>
      </w:pPr>
    </w:p>
    <w:p w14:paraId="13247EA2" w14:textId="77777777" w:rsidR="00C31A4E" w:rsidRPr="004E149B" w:rsidRDefault="00C31A4E" w:rsidP="00D970BD">
      <w:pPr>
        <w:jc w:val="both"/>
        <w:rPr>
          <w:rFonts w:ascii="Museo Sans 300" w:eastAsia="Times New Roman" w:hAnsi="Museo Sans 300"/>
          <w:lang w:val="es-SV" w:eastAsia="es-ES"/>
        </w:rPr>
      </w:pPr>
    </w:p>
    <w:p w14:paraId="7A1AD022" w14:textId="77777777" w:rsidR="00230AC0" w:rsidRPr="004E149B" w:rsidRDefault="00230AC0" w:rsidP="00D970BD">
      <w:pPr>
        <w:numPr>
          <w:ilvl w:val="0"/>
          <w:numId w:val="32"/>
        </w:numPr>
        <w:ind w:left="851" w:hanging="851"/>
        <w:jc w:val="both"/>
        <w:rPr>
          <w:rFonts w:ascii="Museo Sans 300" w:eastAsia="Times New Roman" w:hAnsi="Museo Sans 300"/>
          <w:b/>
          <w:lang w:val="es-SV" w:eastAsia="es-ES"/>
        </w:rPr>
      </w:pPr>
      <w:r w:rsidRPr="004E149B">
        <w:rPr>
          <w:rFonts w:ascii="Museo Sans 300" w:eastAsia="Times New Roman" w:hAnsi="Museo Sans 300"/>
          <w:b/>
          <w:lang w:val="es-SV" w:eastAsia="es-ES"/>
        </w:rPr>
        <w:lastRenderedPageBreak/>
        <w:t xml:space="preserve">RIESGOS DERIVADOS DE LOS INSTRUMENTOS FINANCIEROS </w:t>
      </w:r>
    </w:p>
    <w:p w14:paraId="71AFACE6" w14:textId="77777777" w:rsidR="00230AC0" w:rsidRPr="004E149B" w:rsidRDefault="00230AC0" w:rsidP="00D970BD">
      <w:pPr>
        <w:jc w:val="both"/>
        <w:rPr>
          <w:rFonts w:ascii="Museo Sans 300" w:eastAsia="Times New Roman" w:hAnsi="Museo Sans 300"/>
          <w:lang w:val="es-SV" w:eastAsia="es-ES"/>
        </w:rPr>
      </w:pPr>
      <w:r w:rsidRPr="004E149B">
        <w:rPr>
          <w:rFonts w:ascii="Museo Sans 300" w:eastAsia="Times New Roman" w:hAnsi="Museo Sans 300"/>
          <w:lang w:val="es-SV" w:eastAsia="es-ES"/>
        </w:rPr>
        <w:t>Esta revelación debe hacerse atendiendo los requerimientos que describe la NIIF 7: “Instrumentos Financieros: Revelaciones”</w:t>
      </w:r>
      <w:r w:rsidR="001D69FC" w:rsidRPr="004E149B">
        <w:rPr>
          <w:rFonts w:ascii="Museo Sans 300" w:eastAsia="Times New Roman" w:hAnsi="Museo Sans 300"/>
          <w:lang w:val="es-SV" w:eastAsia="es-ES"/>
        </w:rPr>
        <w:t>.</w:t>
      </w:r>
    </w:p>
    <w:p w14:paraId="7B88D9D4" w14:textId="77777777" w:rsidR="00230AC0" w:rsidRPr="004E149B" w:rsidRDefault="00230AC0" w:rsidP="00D970BD">
      <w:pPr>
        <w:jc w:val="both"/>
        <w:rPr>
          <w:rFonts w:ascii="Museo Sans 300" w:eastAsia="Times New Roman" w:hAnsi="Museo Sans 300"/>
          <w:lang w:val="es-SV" w:eastAsia="es-ES"/>
        </w:rPr>
      </w:pPr>
    </w:p>
    <w:p w14:paraId="4C1997F8" w14:textId="77777777" w:rsidR="00230AC0" w:rsidRPr="004E149B" w:rsidRDefault="00230AC0" w:rsidP="00D970BD">
      <w:pPr>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Además, divulgará los riesgos a los que está expuesto el Fondo y describirá mediante tabulación, la exposición máxima al riesgo de crédito por clase de activo y clasificación de riesgo, tanto dentro como fuera del Balance sin haber considerado ninguna garantía u otra mejora crediticia en su poder. (3)</w:t>
      </w:r>
    </w:p>
    <w:p w14:paraId="0CE7EBF9" w14:textId="77777777" w:rsidR="00230AC0" w:rsidRPr="004E149B" w:rsidRDefault="00230AC0" w:rsidP="00D970BD">
      <w:pPr>
        <w:jc w:val="both"/>
        <w:rPr>
          <w:rFonts w:ascii="Museo Sans 300" w:eastAsia="Times New Roman" w:hAnsi="Museo Sans 300"/>
          <w:b/>
          <w:lang w:val="es-SV" w:eastAsia="es-ES"/>
        </w:rPr>
      </w:pPr>
    </w:p>
    <w:p w14:paraId="385471FF" w14:textId="77777777" w:rsidR="00230AC0" w:rsidRPr="004E149B" w:rsidRDefault="00230AC0" w:rsidP="00D970BD">
      <w:pPr>
        <w:numPr>
          <w:ilvl w:val="0"/>
          <w:numId w:val="32"/>
        </w:numPr>
        <w:ind w:left="851" w:hanging="851"/>
        <w:jc w:val="both"/>
        <w:rPr>
          <w:rFonts w:ascii="Museo Sans 300" w:eastAsia="Times New Roman" w:hAnsi="Museo Sans 300"/>
          <w:b/>
          <w:lang w:val="es-SV" w:eastAsia="es-ES"/>
        </w:rPr>
      </w:pPr>
      <w:r w:rsidRPr="004E149B">
        <w:rPr>
          <w:rFonts w:ascii="Museo Sans 300" w:eastAsia="Times New Roman" w:hAnsi="Museo Sans 300"/>
          <w:b/>
          <w:lang w:val="es-SV" w:eastAsia="es-ES"/>
        </w:rPr>
        <w:t>SALDOS Y TRANSACCIONES CON ENTIDADES RELACIONADAS</w:t>
      </w:r>
    </w:p>
    <w:p w14:paraId="1AA60281" w14:textId="77777777" w:rsidR="00230AC0" w:rsidRPr="004E149B" w:rsidRDefault="00230AC0" w:rsidP="00D970BD">
      <w:pPr>
        <w:jc w:val="both"/>
        <w:rPr>
          <w:rFonts w:ascii="Museo Sans 300" w:eastAsia="Times New Roman" w:hAnsi="Museo Sans 300"/>
          <w:lang w:val="es-SV" w:eastAsia="es-ES"/>
        </w:rPr>
      </w:pPr>
      <w:r w:rsidRPr="004E149B">
        <w:rPr>
          <w:rFonts w:ascii="Museo Sans 300" w:eastAsia="Times New Roman" w:hAnsi="Museo Sans 300"/>
          <w:lang w:val="es-SV" w:eastAsia="es-ES"/>
        </w:rPr>
        <w:t xml:space="preserve">Se deben detallar los saldos de documentos y cuentas por cobrar de las comisiones devengadas por la administración de los patrimonios separados y pagos efectuados por cuenta de éstos. </w:t>
      </w:r>
    </w:p>
    <w:p w14:paraId="6DBAD18C" w14:textId="77777777" w:rsidR="00230AC0" w:rsidRPr="004E149B" w:rsidRDefault="00230AC0" w:rsidP="00D970BD">
      <w:pPr>
        <w:jc w:val="both"/>
        <w:rPr>
          <w:rFonts w:ascii="Museo Sans 300" w:eastAsia="Times New Roman" w:hAnsi="Museo Sans 300"/>
          <w:lang w:val="es-SV" w:eastAsia="es-ES"/>
        </w:rPr>
      </w:pPr>
    </w:p>
    <w:p w14:paraId="3305DB06" w14:textId="77777777" w:rsidR="00230AC0" w:rsidRPr="004E149B" w:rsidRDefault="00230AC0" w:rsidP="00D970BD">
      <w:pPr>
        <w:jc w:val="both"/>
        <w:rPr>
          <w:rFonts w:ascii="Museo Sans 300" w:eastAsia="Times New Roman" w:hAnsi="Museo Sans 300"/>
          <w:lang w:val="es-SV" w:eastAsia="es-ES"/>
        </w:rPr>
      </w:pPr>
      <w:r w:rsidRPr="004E149B">
        <w:rPr>
          <w:rFonts w:ascii="Museo Sans 300" w:eastAsia="Times New Roman" w:hAnsi="Museo Sans 300"/>
          <w:lang w:val="es-SV" w:eastAsia="es-ES"/>
        </w:rPr>
        <w:t>Revelar cualquier tipo de contrato vigente por obligaciones o derechos. Debiendo separar lo referente al largo y corto plazo y revelar los efectos en resultados de transacciones significativas.</w:t>
      </w:r>
    </w:p>
    <w:p w14:paraId="02B05611" w14:textId="77777777" w:rsidR="001D69FC" w:rsidRPr="004E149B" w:rsidRDefault="001D69FC" w:rsidP="00BC353F">
      <w:pPr>
        <w:keepLines/>
        <w:jc w:val="both"/>
        <w:rPr>
          <w:rFonts w:ascii="Museo Sans 300" w:eastAsia="Times New Roman" w:hAnsi="Museo Sans 300"/>
          <w:lang w:val="es-SV" w:eastAsia="es-ES"/>
        </w:rPr>
      </w:pPr>
    </w:p>
    <w:p w14:paraId="41E27855" w14:textId="77777777" w:rsidR="00230AC0" w:rsidRPr="004E149B" w:rsidRDefault="00230AC0" w:rsidP="00BC353F">
      <w:pPr>
        <w:keepLines/>
        <w:numPr>
          <w:ilvl w:val="0"/>
          <w:numId w:val="32"/>
        </w:numPr>
        <w:ind w:left="851" w:hanging="851"/>
        <w:jc w:val="both"/>
        <w:rPr>
          <w:rFonts w:ascii="Museo Sans 300" w:eastAsia="Times New Roman" w:hAnsi="Museo Sans 300"/>
          <w:b/>
          <w:lang w:val="es-SV" w:eastAsia="es-ES"/>
        </w:rPr>
      </w:pPr>
      <w:r w:rsidRPr="004E149B">
        <w:rPr>
          <w:rFonts w:ascii="Museo Sans 300" w:eastAsia="Times New Roman" w:hAnsi="Museo Sans 300"/>
          <w:b/>
          <w:lang w:val="es-SV" w:eastAsia="es-ES"/>
        </w:rPr>
        <w:t>IMPUESTOS DIFERIDOS E IMPUESTO SOBRE LA RENTA</w:t>
      </w:r>
    </w:p>
    <w:p w14:paraId="282F2A87" w14:textId="77777777" w:rsidR="00230AC0" w:rsidRPr="004E149B" w:rsidRDefault="00230AC0" w:rsidP="00D970BD">
      <w:pPr>
        <w:jc w:val="both"/>
        <w:rPr>
          <w:rFonts w:ascii="Museo Sans 300" w:eastAsia="Times New Roman" w:hAnsi="Museo Sans 300"/>
          <w:lang w:val="es-SV" w:eastAsia="es-ES"/>
        </w:rPr>
      </w:pPr>
      <w:r w:rsidRPr="004E149B">
        <w:rPr>
          <w:rFonts w:ascii="Museo Sans 300" w:eastAsia="Times New Roman" w:hAnsi="Museo Sans 300"/>
          <w:lang w:val="es-SV" w:eastAsia="es-ES"/>
        </w:rPr>
        <w:t xml:space="preserve">Declaración y detalle de las obligaciones tributarias, provisiones y composición de impuesto sobre la renta, retenciones, percepciones y pagos a cuenta, impuestos diferidos y las diferencias temporarias, etc. </w:t>
      </w:r>
    </w:p>
    <w:p w14:paraId="347F38C3" w14:textId="77777777" w:rsidR="00230AC0" w:rsidRPr="004E149B" w:rsidRDefault="00230AC0" w:rsidP="002B0D00">
      <w:pPr>
        <w:jc w:val="both"/>
        <w:rPr>
          <w:rFonts w:ascii="Museo Sans 300" w:eastAsia="Times New Roman" w:hAnsi="Museo Sans 300"/>
          <w:lang w:val="es-SV" w:eastAsia="es-ES"/>
        </w:rPr>
      </w:pPr>
    </w:p>
    <w:p w14:paraId="0FB161C4" w14:textId="77777777" w:rsidR="009D1D09" w:rsidRPr="004E149B" w:rsidRDefault="009D1D09" w:rsidP="00D970BD">
      <w:pPr>
        <w:numPr>
          <w:ilvl w:val="0"/>
          <w:numId w:val="32"/>
        </w:numPr>
        <w:ind w:left="851" w:hanging="851"/>
        <w:jc w:val="both"/>
        <w:rPr>
          <w:rFonts w:ascii="Museo Sans 300" w:eastAsia="Times New Roman" w:hAnsi="Museo Sans 300"/>
          <w:b/>
          <w:lang w:val="es-SV" w:eastAsia="es-ES"/>
        </w:rPr>
      </w:pPr>
      <w:r w:rsidRPr="004E149B">
        <w:rPr>
          <w:rFonts w:ascii="Museo Sans 300" w:eastAsia="Times New Roman" w:hAnsi="Museo Sans 300"/>
          <w:b/>
          <w:lang w:val="es-SV" w:eastAsia="es-ES"/>
        </w:rPr>
        <w:t xml:space="preserve">CONTINGENCIAS </w:t>
      </w:r>
    </w:p>
    <w:p w14:paraId="23005646" w14:textId="77777777" w:rsidR="009D1D09" w:rsidRPr="004E149B" w:rsidRDefault="009D1D09" w:rsidP="00D970BD">
      <w:pPr>
        <w:jc w:val="both"/>
        <w:rPr>
          <w:rFonts w:ascii="Museo Sans 300" w:eastAsia="Times New Roman" w:hAnsi="Museo Sans 300"/>
          <w:lang w:val="es-SV" w:eastAsia="es-ES"/>
        </w:rPr>
      </w:pPr>
      <w:r w:rsidRPr="004E149B">
        <w:rPr>
          <w:rFonts w:ascii="Museo Sans 300" w:eastAsia="Times New Roman" w:hAnsi="Museo Sans 300"/>
          <w:lang w:val="es-SV" w:eastAsia="es-ES"/>
        </w:rPr>
        <w:t>En cuanto a las Contingencias se debe incluir: una breve descripción de la naturaleza, indicación de las incertidumbres relacionadas con el monto o tiempo de cualquier salida y la posibilidad de cualquier reembolso. Referente a los Activos contingentes revelar una breve descripción de la naturaleza.</w:t>
      </w:r>
    </w:p>
    <w:p w14:paraId="5EFA8C80" w14:textId="77777777" w:rsidR="009D1D09" w:rsidRPr="004E149B" w:rsidRDefault="009D1D09" w:rsidP="00D970BD">
      <w:pPr>
        <w:jc w:val="both"/>
        <w:rPr>
          <w:rFonts w:ascii="Museo Sans 300" w:eastAsia="Times New Roman" w:hAnsi="Museo Sans 300"/>
          <w:lang w:val="es-SV" w:eastAsia="es-ES"/>
        </w:rPr>
      </w:pPr>
    </w:p>
    <w:p w14:paraId="4CECF8DE" w14:textId="77777777" w:rsidR="009D1D09" w:rsidRPr="004E149B" w:rsidRDefault="009D1D09" w:rsidP="00D970BD">
      <w:pPr>
        <w:numPr>
          <w:ilvl w:val="0"/>
          <w:numId w:val="32"/>
        </w:numPr>
        <w:ind w:left="851" w:hanging="851"/>
        <w:jc w:val="both"/>
        <w:rPr>
          <w:rFonts w:ascii="Museo Sans 300" w:eastAsia="Times New Roman" w:hAnsi="Museo Sans 300"/>
          <w:b/>
          <w:lang w:val="es-SV" w:eastAsia="es-ES"/>
        </w:rPr>
      </w:pPr>
      <w:r w:rsidRPr="004E149B">
        <w:rPr>
          <w:rFonts w:ascii="Museo Sans 300" w:eastAsia="Times New Roman" w:hAnsi="Museo Sans 300"/>
          <w:b/>
          <w:lang w:val="es-SV" w:eastAsia="es-ES"/>
        </w:rPr>
        <w:t xml:space="preserve">CAUCIONES OBTENIDAS DE TERCEROS </w:t>
      </w:r>
    </w:p>
    <w:p w14:paraId="3A144BD8" w14:textId="77777777" w:rsidR="009D1D09" w:rsidRPr="004E149B" w:rsidRDefault="009D1D09" w:rsidP="00D970BD">
      <w:pPr>
        <w:jc w:val="both"/>
        <w:rPr>
          <w:rFonts w:ascii="Museo Sans 300" w:eastAsia="Times New Roman" w:hAnsi="Museo Sans 300"/>
          <w:lang w:val="es-SV" w:eastAsia="es-ES"/>
        </w:rPr>
      </w:pPr>
      <w:r w:rsidRPr="004E149B">
        <w:rPr>
          <w:rFonts w:ascii="Museo Sans 300" w:eastAsia="Times New Roman" w:hAnsi="Museo Sans 300"/>
          <w:lang w:val="es-SV" w:eastAsia="es-ES"/>
        </w:rPr>
        <w:t>Se deben detallas las garantías recibidas de terceros detallando el origen, monto, vigencia, etc., y cualquier otra información que la describa de forma completa.</w:t>
      </w:r>
    </w:p>
    <w:p w14:paraId="37AE663A" w14:textId="77777777" w:rsidR="009D1D09" w:rsidRPr="004E149B" w:rsidRDefault="009D1D09" w:rsidP="00D970BD">
      <w:pPr>
        <w:jc w:val="both"/>
        <w:rPr>
          <w:rFonts w:ascii="Museo Sans 300" w:eastAsia="Times New Roman" w:hAnsi="Museo Sans 300"/>
          <w:b/>
          <w:lang w:val="es-SV" w:eastAsia="es-ES"/>
        </w:rPr>
      </w:pPr>
    </w:p>
    <w:p w14:paraId="389480DC" w14:textId="77777777" w:rsidR="009D1D09" w:rsidRPr="004E149B" w:rsidRDefault="009D1D09" w:rsidP="00D970BD">
      <w:pPr>
        <w:numPr>
          <w:ilvl w:val="0"/>
          <w:numId w:val="32"/>
        </w:numPr>
        <w:ind w:left="851" w:hanging="851"/>
        <w:jc w:val="both"/>
        <w:rPr>
          <w:rFonts w:ascii="Museo Sans 300" w:eastAsia="Times New Roman" w:hAnsi="Museo Sans 300"/>
          <w:b/>
          <w:lang w:val="es-SV" w:eastAsia="es-ES"/>
        </w:rPr>
      </w:pPr>
      <w:r w:rsidRPr="004E149B">
        <w:rPr>
          <w:rFonts w:ascii="Museo Sans 300" w:eastAsia="Times New Roman" w:hAnsi="Museo Sans 300"/>
          <w:b/>
          <w:lang w:val="es-SV" w:eastAsia="es-ES"/>
        </w:rPr>
        <w:t xml:space="preserve">SANCIONES </w:t>
      </w:r>
    </w:p>
    <w:p w14:paraId="34203DD5" w14:textId="77777777" w:rsidR="009D1D09" w:rsidRPr="004E149B" w:rsidRDefault="009D1D09" w:rsidP="00D970BD">
      <w:pPr>
        <w:jc w:val="both"/>
        <w:rPr>
          <w:rFonts w:ascii="Museo Sans 300" w:eastAsia="Times New Roman" w:hAnsi="Museo Sans 300"/>
          <w:lang w:val="es-SV" w:eastAsia="es-ES"/>
        </w:rPr>
      </w:pPr>
      <w:r w:rsidRPr="004E149B">
        <w:rPr>
          <w:rFonts w:ascii="Museo Sans 300" w:eastAsia="Times New Roman" w:hAnsi="Museo Sans 300"/>
          <w:lang w:val="es-SV" w:eastAsia="es-ES"/>
        </w:rPr>
        <w:t>Por el período que se informa se deben detallar separadamente las sanciones recibidas por la Superintendencia del Sistema Financiero o por otra Autoridad Administrativa, describiendo las infracciones cometidas, y las sanciones impuestas.</w:t>
      </w:r>
      <w:r w:rsidR="005D0ECA" w:rsidRPr="004E149B">
        <w:rPr>
          <w:rFonts w:ascii="Museo Sans 300" w:eastAsia="Times New Roman" w:hAnsi="Museo Sans 300"/>
          <w:lang w:val="es-SV" w:eastAsia="es-ES"/>
        </w:rPr>
        <w:t xml:space="preserve"> (3)</w:t>
      </w:r>
      <w:r w:rsidRPr="004E149B">
        <w:rPr>
          <w:rFonts w:ascii="Museo Sans 300" w:eastAsia="Times New Roman" w:hAnsi="Museo Sans 300"/>
          <w:lang w:val="es-SV" w:eastAsia="es-ES"/>
        </w:rPr>
        <w:t xml:space="preserve"> </w:t>
      </w:r>
    </w:p>
    <w:p w14:paraId="53F0D9E9" w14:textId="77777777" w:rsidR="009D1D09" w:rsidRPr="004E149B" w:rsidRDefault="009D1D09" w:rsidP="00D970BD">
      <w:pPr>
        <w:jc w:val="both"/>
        <w:rPr>
          <w:rFonts w:ascii="Museo Sans 300" w:eastAsia="Times New Roman" w:hAnsi="Museo Sans 300"/>
          <w:lang w:val="es-SV" w:eastAsia="es-ES"/>
        </w:rPr>
      </w:pPr>
    </w:p>
    <w:p w14:paraId="59E4AF10" w14:textId="77777777" w:rsidR="00F37BFF" w:rsidRPr="004E149B" w:rsidRDefault="00F37BFF" w:rsidP="00D970BD">
      <w:pPr>
        <w:numPr>
          <w:ilvl w:val="0"/>
          <w:numId w:val="32"/>
        </w:numPr>
        <w:ind w:left="851" w:hanging="851"/>
        <w:jc w:val="both"/>
        <w:rPr>
          <w:rFonts w:ascii="Museo Sans 300" w:eastAsia="Times New Roman" w:hAnsi="Museo Sans 300"/>
          <w:b/>
          <w:lang w:val="es-SV" w:eastAsia="es-ES"/>
        </w:rPr>
      </w:pPr>
      <w:r w:rsidRPr="004E149B">
        <w:rPr>
          <w:rFonts w:ascii="Museo Sans 300" w:eastAsia="Times New Roman" w:hAnsi="Museo Sans 300"/>
          <w:b/>
          <w:lang w:val="es-SV" w:eastAsia="es-ES"/>
        </w:rPr>
        <w:t>CUENTAS Y DOCUMENTOS POR COBRAR (3)</w:t>
      </w:r>
    </w:p>
    <w:p w14:paraId="351CD679" w14:textId="77777777" w:rsidR="00F37BFF" w:rsidRPr="004E149B" w:rsidRDefault="00F37BFF" w:rsidP="00D970BD">
      <w:pPr>
        <w:autoSpaceDE w:val="0"/>
        <w:autoSpaceDN w:val="0"/>
        <w:adjustRightInd w:val="0"/>
        <w:jc w:val="both"/>
        <w:rPr>
          <w:rFonts w:ascii="Museo Sans 300" w:eastAsia="Times New Roman" w:hAnsi="Museo Sans 300"/>
          <w:bCs/>
          <w:szCs w:val="18"/>
          <w:lang w:val="es-SV" w:eastAsia="es-ES"/>
        </w:rPr>
      </w:pPr>
      <w:r w:rsidRPr="004E149B">
        <w:rPr>
          <w:rFonts w:ascii="Museo Sans 300" w:eastAsia="Times New Roman" w:hAnsi="Museo Sans 300"/>
          <w:bCs/>
          <w:szCs w:val="18"/>
          <w:lang w:val="es-SV" w:eastAsia="es-ES"/>
        </w:rPr>
        <w:t xml:space="preserve">El Fondo </w:t>
      </w:r>
      <w:r w:rsidRPr="004E149B">
        <w:rPr>
          <w:rFonts w:ascii="Museo Sans 300" w:eastAsia="Times New Roman" w:hAnsi="Museo Sans 300"/>
          <w:szCs w:val="18"/>
          <w:lang w:val="es-SV" w:eastAsia="es-ES"/>
        </w:rPr>
        <w:t xml:space="preserve">de Titularización </w:t>
      </w:r>
      <w:r w:rsidRPr="004E149B">
        <w:rPr>
          <w:rFonts w:ascii="Museo Sans 300" w:eastAsia="Times New Roman" w:hAnsi="Museo Sans 300"/>
          <w:bCs/>
          <w:szCs w:val="18"/>
          <w:lang w:val="es-SV" w:eastAsia="es-ES"/>
        </w:rPr>
        <w:t>revelará en detalle los importes que conforman esta agrupación, haciendo las descripciones y explicaciones correspondientes. Se excluirán de ésta, las líneas que tengan su propia nota de revelaciones. (3)</w:t>
      </w:r>
    </w:p>
    <w:p w14:paraId="2E5CBBBF" w14:textId="77777777" w:rsidR="00F37BFF" w:rsidRDefault="00F37BFF" w:rsidP="00BC353F">
      <w:pPr>
        <w:widowControl/>
        <w:autoSpaceDE w:val="0"/>
        <w:autoSpaceDN w:val="0"/>
        <w:adjustRightInd w:val="0"/>
        <w:jc w:val="both"/>
        <w:rPr>
          <w:rFonts w:ascii="Museo Sans 300" w:hAnsi="Museo Sans 300"/>
          <w:bCs/>
          <w:szCs w:val="18"/>
          <w:lang w:val="es-SV" w:eastAsia="es-ES"/>
        </w:rPr>
      </w:pPr>
    </w:p>
    <w:p w14:paraId="369B556B" w14:textId="77777777" w:rsidR="00C31A4E" w:rsidRPr="004E149B" w:rsidRDefault="00C31A4E" w:rsidP="00BC353F">
      <w:pPr>
        <w:widowControl/>
        <w:autoSpaceDE w:val="0"/>
        <w:autoSpaceDN w:val="0"/>
        <w:adjustRightInd w:val="0"/>
        <w:jc w:val="both"/>
        <w:rPr>
          <w:rFonts w:ascii="Museo Sans 300" w:hAnsi="Museo Sans 300"/>
          <w:bCs/>
          <w:szCs w:val="18"/>
          <w:lang w:val="es-SV" w:eastAsia="es-ES"/>
        </w:rPr>
      </w:pPr>
    </w:p>
    <w:p w14:paraId="0028CB35" w14:textId="77777777" w:rsidR="009D1D09" w:rsidRPr="004E149B" w:rsidRDefault="009D1D09" w:rsidP="00BC353F">
      <w:pPr>
        <w:pStyle w:val="Prrafodelista"/>
        <w:widowControl/>
        <w:numPr>
          <w:ilvl w:val="0"/>
          <w:numId w:val="41"/>
        </w:numPr>
        <w:autoSpaceDE w:val="0"/>
        <w:autoSpaceDN w:val="0"/>
        <w:adjustRightInd w:val="0"/>
        <w:jc w:val="both"/>
        <w:rPr>
          <w:rFonts w:ascii="Museo Sans 300" w:eastAsia="Times New Roman" w:hAnsi="Museo Sans 300"/>
          <w:b/>
          <w:vanish/>
          <w:szCs w:val="18"/>
          <w:lang w:val="es-SV" w:eastAsia="es-ES"/>
        </w:rPr>
      </w:pPr>
    </w:p>
    <w:p w14:paraId="380861DB" w14:textId="77777777" w:rsidR="009D1D09" w:rsidRPr="004E149B" w:rsidRDefault="009D1D09" w:rsidP="00BC353F">
      <w:pPr>
        <w:pStyle w:val="Prrafodelista"/>
        <w:widowControl/>
        <w:numPr>
          <w:ilvl w:val="0"/>
          <w:numId w:val="41"/>
        </w:numPr>
        <w:autoSpaceDE w:val="0"/>
        <w:autoSpaceDN w:val="0"/>
        <w:adjustRightInd w:val="0"/>
        <w:jc w:val="both"/>
        <w:rPr>
          <w:rFonts w:ascii="Museo Sans 300" w:eastAsia="Times New Roman" w:hAnsi="Museo Sans 300"/>
          <w:b/>
          <w:vanish/>
          <w:szCs w:val="18"/>
          <w:lang w:val="es-SV" w:eastAsia="es-ES"/>
        </w:rPr>
      </w:pPr>
    </w:p>
    <w:p w14:paraId="349EF1D7" w14:textId="77777777" w:rsidR="009D1D09" w:rsidRPr="004E149B" w:rsidRDefault="009D1D09" w:rsidP="00BC353F">
      <w:pPr>
        <w:pStyle w:val="Prrafodelista"/>
        <w:widowControl/>
        <w:numPr>
          <w:ilvl w:val="0"/>
          <w:numId w:val="41"/>
        </w:numPr>
        <w:autoSpaceDE w:val="0"/>
        <w:autoSpaceDN w:val="0"/>
        <w:adjustRightInd w:val="0"/>
        <w:jc w:val="both"/>
        <w:rPr>
          <w:rFonts w:ascii="Museo Sans 300" w:eastAsia="Times New Roman" w:hAnsi="Museo Sans 300"/>
          <w:b/>
          <w:vanish/>
          <w:szCs w:val="18"/>
          <w:lang w:val="es-SV" w:eastAsia="es-ES"/>
        </w:rPr>
      </w:pPr>
    </w:p>
    <w:p w14:paraId="50B0A0D1" w14:textId="77777777" w:rsidR="009D1D09" w:rsidRPr="004E149B" w:rsidRDefault="009D1D09" w:rsidP="00BC353F">
      <w:pPr>
        <w:pStyle w:val="Prrafodelista"/>
        <w:widowControl/>
        <w:numPr>
          <w:ilvl w:val="0"/>
          <w:numId w:val="41"/>
        </w:numPr>
        <w:autoSpaceDE w:val="0"/>
        <w:autoSpaceDN w:val="0"/>
        <w:adjustRightInd w:val="0"/>
        <w:jc w:val="both"/>
        <w:rPr>
          <w:rFonts w:ascii="Museo Sans 300" w:eastAsia="Times New Roman" w:hAnsi="Museo Sans 300"/>
          <w:b/>
          <w:vanish/>
          <w:szCs w:val="18"/>
          <w:lang w:val="es-SV" w:eastAsia="es-ES"/>
        </w:rPr>
      </w:pPr>
    </w:p>
    <w:p w14:paraId="2316585B" w14:textId="77777777" w:rsidR="009D1D09" w:rsidRPr="004E149B" w:rsidRDefault="009D1D09" w:rsidP="00BC353F">
      <w:pPr>
        <w:pStyle w:val="Prrafodelista"/>
        <w:widowControl/>
        <w:numPr>
          <w:ilvl w:val="0"/>
          <w:numId w:val="41"/>
        </w:numPr>
        <w:autoSpaceDE w:val="0"/>
        <w:autoSpaceDN w:val="0"/>
        <w:adjustRightInd w:val="0"/>
        <w:jc w:val="both"/>
        <w:rPr>
          <w:rFonts w:ascii="Museo Sans 300" w:eastAsia="Times New Roman" w:hAnsi="Museo Sans 300"/>
          <w:b/>
          <w:vanish/>
          <w:szCs w:val="18"/>
          <w:lang w:val="es-SV" w:eastAsia="es-ES"/>
        </w:rPr>
      </w:pPr>
    </w:p>
    <w:p w14:paraId="2B485A26" w14:textId="77777777" w:rsidR="009D1D09" w:rsidRPr="004E149B" w:rsidRDefault="009D1D09" w:rsidP="00BC353F">
      <w:pPr>
        <w:pStyle w:val="Prrafodelista"/>
        <w:widowControl/>
        <w:numPr>
          <w:ilvl w:val="0"/>
          <w:numId w:val="41"/>
        </w:numPr>
        <w:autoSpaceDE w:val="0"/>
        <w:autoSpaceDN w:val="0"/>
        <w:adjustRightInd w:val="0"/>
        <w:jc w:val="both"/>
        <w:rPr>
          <w:rFonts w:ascii="Museo Sans 300" w:eastAsia="Times New Roman" w:hAnsi="Museo Sans 300"/>
          <w:b/>
          <w:vanish/>
          <w:szCs w:val="18"/>
          <w:lang w:val="es-SV" w:eastAsia="es-ES"/>
        </w:rPr>
      </w:pPr>
    </w:p>
    <w:p w14:paraId="11B73B66" w14:textId="77777777" w:rsidR="009D1D09" w:rsidRPr="004E149B" w:rsidRDefault="009D1D09" w:rsidP="00BC353F">
      <w:pPr>
        <w:pStyle w:val="Prrafodelista"/>
        <w:widowControl/>
        <w:numPr>
          <w:ilvl w:val="0"/>
          <w:numId w:val="41"/>
        </w:numPr>
        <w:autoSpaceDE w:val="0"/>
        <w:autoSpaceDN w:val="0"/>
        <w:adjustRightInd w:val="0"/>
        <w:jc w:val="both"/>
        <w:rPr>
          <w:rFonts w:ascii="Museo Sans 300" w:eastAsia="Times New Roman" w:hAnsi="Museo Sans 300"/>
          <w:b/>
          <w:vanish/>
          <w:szCs w:val="18"/>
          <w:lang w:val="es-SV" w:eastAsia="es-ES"/>
        </w:rPr>
      </w:pPr>
    </w:p>
    <w:p w14:paraId="3D6E787E" w14:textId="77777777" w:rsidR="009D1D09" w:rsidRPr="004E149B" w:rsidRDefault="009D1D09" w:rsidP="00BC353F">
      <w:pPr>
        <w:pStyle w:val="Prrafodelista"/>
        <w:widowControl/>
        <w:numPr>
          <w:ilvl w:val="0"/>
          <w:numId w:val="41"/>
        </w:numPr>
        <w:autoSpaceDE w:val="0"/>
        <w:autoSpaceDN w:val="0"/>
        <w:adjustRightInd w:val="0"/>
        <w:jc w:val="both"/>
        <w:rPr>
          <w:rFonts w:ascii="Museo Sans 300" w:eastAsia="Times New Roman" w:hAnsi="Museo Sans 300"/>
          <w:b/>
          <w:vanish/>
          <w:szCs w:val="18"/>
          <w:lang w:val="es-SV" w:eastAsia="es-ES"/>
        </w:rPr>
      </w:pPr>
    </w:p>
    <w:p w14:paraId="52115BB4" w14:textId="77777777" w:rsidR="009D1D09" w:rsidRPr="004E149B" w:rsidRDefault="009D1D09" w:rsidP="00BC353F">
      <w:pPr>
        <w:pStyle w:val="Prrafodelista"/>
        <w:widowControl/>
        <w:numPr>
          <w:ilvl w:val="0"/>
          <w:numId w:val="41"/>
        </w:numPr>
        <w:autoSpaceDE w:val="0"/>
        <w:autoSpaceDN w:val="0"/>
        <w:adjustRightInd w:val="0"/>
        <w:jc w:val="both"/>
        <w:rPr>
          <w:rFonts w:ascii="Museo Sans 300" w:eastAsia="Times New Roman" w:hAnsi="Museo Sans 300"/>
          <w:b/>
          <w:vanish/>
          <w:szCs w:val="18"/>
          <w:lang w:val="es-SV" w:eastAsia="es-ES"/>
        </w:rPr>
      </w:pPr>
    </w:p>
    <w:p w14:paraId="7EF7F1BC" w14:textId="77777777" w:rsidR="009D1D09" w:rsidRPr="004E149B" w:rsidRDefault="009D1D09" w:rsidP="00BC353F">
      <w:pPr>
        <w:pStyle w:val="Prrafodelista"/>
        <w:widowControl/>
        <w:numPr>
          <w:ilvl w:val="0"/>
          <w:numId w:val="41"/>
        </w:numPr>
        <w:autoSpaceDE w:val="0"/>
        <w:autoSpaceDN w:val="0"/>
        <w:adjustRightInd w:val="0"/>
        <w:jc w:val="both"/>
        <w:rPr>
          <w:rFonts w:ascii="Museo Sans 300" w:eastAsia="Times New Roman" w:hAnsi="Museo Sans 300"/>
          <w:b/>
          <w:vanish/>
          <w:szCs w:val="18"/>
          <w:lang w:val="es-SV" w:eastAsia="es-ES"/>
        </w:rPr>
      </w:pPr>
    </w:p>
    <w:p w14:paraId="0901C857" w14:textId="77777777" w:rsidR="009D1D09" w:rsidRPr="004E149B" w:rsidRDefault="009D1D09" w:rsidP="00BC353F">
      <w:pPr>
        <w:pStyle w:val="Prrafodelista"/>
        <w:widowControl/>
        <w:numPr>
          <w:ilvl w:val="0"/>
          <w:numId w:val="41"/>
        </w:numPr>
        <w:autoSpaceDE w:val="0"/>
        <w:autoSpaceDN w:val="0"/>
        <w:adjustRightInd w:val="0"/>
        <w:jc w:val="both"/>
        <w:rPr>
          <w:rFonts w:ascii="Museo Sans 300" w:eastAsia="Times New Roman" w:hAnsi="Museo Sans 300"/>
          <w:b/>
          <w:vanish/>
          <w:szCs w:val="18"/>
          <w:lang w:val="es-SV" w:eastAsia="es-ES"/>
        </w:rPr>
      </w:pPr>
    </w:p>
    <w:p w14:paraId="246F5BA4" w14:textId="77777777" w:rsidR="00F37BFF" w:rsidRPr="004E149B" w:rsidRDefault="00F37BFF" w:rsidP="00D970BD">
      <w:pPr>
        <w:numPr>
          <w:ilvl w:val="1"/>
          <w:numId w:val="41"/>
        </w:numPr>
        <w:autoSpaceDE w:val="0"/>
        <w:autoSpaceDN w:val="0"/>
        <w:adjustRightInd w:val="0"/>
        <w:ind w:left="993" w:hanging="284"/>
        <w:jc w:val="both"/>
        <w:rPr>
          <w:rFonts w:ascii="Museo Sans 300" w:eastAsia="Times New Roman" w:hAnsi="Museo Sans 300"/>
          <w:b/>
          <w:szCs w:val="18"/>
          <w:lang w:val="es-SV" w:eastAsia="es-ES"/>
        </w:rPr>
      </w:pPr>
      <w:r w:rsidRPr="004E149B">
        <w:rPr>
          <w:rFonts w:ascii="Museo Sans 300" w:eastAsia="Times New Roman" w:hAnsi="Museo Sans 300"/>
          <w:b/>
          <w:szCs w:val="18"/>
          <w:lang w:val="es-SV" w:eastAsia="es-ES"/>
        </w:rPr>
        <w:t>ARRENDAMIENTOS POR COBRAR (3)</w:t>
      </w:r>
    </w:p>
    <w:p w14:paraId="5F1B7898" w14:textId="77777777" w:rsidR="00F37BFF" w:rsidRPr="004E149B" w:rsidRDefault="00F37BFF" w:rsidP="00D970BD">
      <w:pPr>
        <w:widowControl/>
        <w:autoSpaceDE w:val="0"/>
        <w:autoSpaceDN w:val="0"/>
        <w:adjustRightInd w:val="0"/>
        <w:jc w:val="both"/>
        <w:rPr>
          <w:rFonts w:ascii="Museo Sans 300" w:hAnsi="Museo Sans 300"/>
          <w:bCs/>
          <w:color w:val="FF0000"/>
          <w:szCs w:val="18"/>
          <w:lang w:val="es-SV" w:eastAsia="es-ES"/>
        </w:rPr>
      </w:pPr>
      <w:r w:rsidRPr="004E149B">
        <w:rPr>
          <w:rFonts w:ascii="Museo Sans 300" w:eastAsia="Times New Roman" w:hAnsi="Museo Sans 300"/>
          <w:bCs/>
          <w:szCs w:val="18"/>
          <w:lang w:val="es-SV" w:eastAsia="es-ES"/>
        </w:rPr>
        <w:t>El Fondo revelará respecto a los arrendamientos lo siguiente:</w:t>
      </w:r>
      <w:r w:rsidRPr="004E149B">
        <w:rPr>
          <w:rFonts w:ascii="Museo Sans 300" w:eastAsia="Times New Roman" w:hAnsi="Museo Sans 300"/>
          <w:bCs/>
          <w:color w:val="FF0000"/>
          <w:szCs w:val="18"/>
          <w:lang w:val="es-SV" w:eastAsia="es-ES"/>
        </w:rPr>
        <w:t xml:space="preserve"> </w:t>
      </w:r>
      <w:r w:rsidRPr="004E149B">
        <w:rPr>
          <w:rFonts w:ascii="Museo Sans 300" w:eastAsia="Times New Roman" w:hAnsi="Museo Sans 300"/>
          <w:szCs w:val="18"/>
          <w:lang w:val="es-SV" w:eastAsia="es-ES"/>
        </w:rPr>
        <w:t>(3)</w:t>
      </w:r>
    </w:p>
    <w:p w14:paraId="3BEE4D24" w14:textId="77777777" w:rsidR="00F37BFF" w:rsidRPr="004E149B" w:rsidRDefault="00F37BFF" w:rsidP="00D970BD">
      <w:pPr>
        <w:numPr>
          <w:ilvl w:val="0"/>
          <w:numId w:val="34"/>
        </w:numPr>
        <w:autoSpaceDE w:val="0"/>
        <w:autoSpaceDN w:val="0"/>
        <w:adjustRightInd w:val="0"/>
        <w:spacing w:before="120"/>
        <w:ind w:left="1417" w:hanging="425"/>
        <w:jc w:val="both"/>
        <w:rPr>
          <w:rFonts w:ascii="Museo Sans 300" w:eastAsia="Times New Roman" w:hAnsi="Museo Sans 300"/>
          <w:bCs/>
          <w:color w:val="FF0000"/>
          <w:szCs w:val="18"/>
          <w:lang w:val="es-SV" w:eastAsia="es-ES"/>
        </w:rPr>
      </w:pPr>
      <w:r w:rsidRPr="004E149B">
        <w:rPr>
          <w:rFonts w:ascii="Museo Sans 300" w:eastAsia="Times New Roman" w:hAnsi="Museo Sans 300"/>
          <w:bCs/>
          <w:szCs w:val="18"/>
          <w:lang w:val="es-SV" w:eastAsia="es-ES"/>
        </w:rPr>
        <w:t xml:space="preserve">El importe total de los pagos mínimos futuros correspondientes a los arrendamientos no cancelables, así como los importes que corresponden a los plazos siguientes: </w:t>
      </w:r>
      <w:r w:rsidRPr="004E149B">
        <w:rPr>
          <w:rFonts w:ascii="Museo Sans 300" w:eastAsia="Times New Roman" w:hAnsi="Museo Sans 300"/>
          <w:szCs w:val="18"/>
          <w:lang w:val="es-SV" w:eastAsia="es-ES"/>
        </w:rPr>
        <w:t>(3)</w:t>
      </w:r>
    </w:p>
    <w:p w14:paraId="40122376" w14:textId="77777777" w:rsidR="00F37BFF" w:rsidRPr="004E149B" w:rsidRDefault="00F37BFF" w:rsidP="00D970BD">
      <w:pPr>
        <w:widowControl/>
        <w:numPr>
          <w:ilvl w:val="0"/>
          <w:numId w:val="35"/>
        </w:numPr>
        <w:autoSpaceDE w:val="0"/>
        <w:autoSpaceDN w:val="0"/>
        <w:adjustRightInd w:val="0"/>
        <w:spacing w:before="120"/>
        <w:ind w:left="1701" w:hanging="567"/>
        <w:jc w:val="both"/>
        <w:rPr>
          <w:rFonts w:ascii="Museo Sans 300" w:eastAsia="Times New Roman" w:hAnsi="Museo Sans 300"/>
          <w:bCs/>
          <w:color w:val="FF0000"/>
          <w:szCs w:val="18"/>
          <w:lang w:val="es-SV" w:eastAsia="es-ES"/>
        </w:rPr>
      </w:pPr>
      <w:r w:rsidRPr="004E149B">
        <w:rPr>
          <w:rFonts w:ascii="Museo Sans 300" w:eastAsia="Times New Roman" w:hAnsi="Museo Sans 300"/>
          <w:bCs/>
          <w:szCs w:val="18"/>
          <w:lang w:val="es-SV" w:eastAsia="es-ES"/>
        </w:rPr>
        <w:t>Hasta un año;</w:t>
      </w:r>
      <w:r w:rsidRPr="004E149B">
        <w:rPr>
          <w:rFonts w:ascii="Museo Sans 300" w:eastAsia="Times New Roman" w:hAnsi="Museo Sans 300"/>
          <w:bCs/>
          <w:color w:val="FF0000"/>
          <w:szCs w:val="18"/>
          <w:lang w:val="es-SV" w:eastAsia="es-ES"/>
        </w:rPr>
        <w:t xml:space="preserve"> </w:t>
      </w:r>
      <w:r w:rsidRPr="004E149B">
        <w:rPr>
          <w:rFonts w:ascii="Museo Sans 300" w:eastAsia="Times New Roman" w:hAnsi="Museo Sans 300"/>
          <w:szCs w:val="18"/>
          <w:lang w:val="es-SV" w:eastAsia="es-ES"/>
        </w:rPr>
        <w:t>(3)</w:t>
      </w:r>
    </w:p>
    <w:p w14:paraId="12E7475A" w14:textId="77777777" w:rsidR="00F37BFF" w:rsidRPr="004E149B" w:rsidRDefault="00F37BFF" w:rsidP="00D970BD">
      <w:pPr>
        <w:widowControl/>
        <w:numPr>
          <w:ilvl w:val="0"/>
          <w:numId w:val="35"/>
        </w:numPr>
        <w:autoSpaceDE w:val="0"/>
        <w:autoSpaceDN w:val="0"/>
        <w:adjustRightInd w:val="0"/>
        <w:ind w:left="1701" w:hanging="567"/>
        <w:jc w:val="both"/>
        <w:rPr>
          <w:rFonts w:ascii="Museo Sans 300" w:eastAsia="Times New Roman" w:hAnsi="Museo Sans 300"/>
          <w:bCs/>
          <w:color w:val="FF0000"/>
          <w:szCs w:val="18"/>
          <w:lang w:val="es-SV" w:eastAsia="es-ES"/>
        </w:rPr>
      </w:pPr>
      <w:r w:rsidRPr="004E149B">
        <w:rPr>
          <w:rFonts w:ascii="Museo Sans 300" w:eastAsia="Times New Roman" w:hAnsi="Museo Sans 300"/>
          <w:bCs/>
          <w:szCs w:val="18"/>
          <w:lang w:val="es-SV" w:eastAsia="es-ES"/>
        </w:rPr>
        <w:t xml:space="preserve">Entre uno y cinco años; y </w:t>
      </w:r>
      <w:r w:rsidRPr="004E149B">
        <w:rPr>
          <w:rFonts w:ascii="Museo Sans 300" w:eastAsia="Times New Roman" w:hAnsi="Museo Sans 300"/>
          <w:szCs w:val="18"/>
          <w:lang w:val="es-SV" w:eastAsia="es-ES"/>
        </w:rPr>
        <w:t>(3)</w:t>
      </w:r>
    </w:p>
    <w:p w14:paraId="4DA9073C" w14:textId="77777777" w:rsidR="00F37BFF" w:rsidRPr="004E149B" w:rsidRDefault="00F37BFF" w:rsidP="00D970BD">
      <w:pPr>
        <w:widowControl/>
        <w:numPr>
          <w:ilvl w:val="0"/>
          <w:numId w:val="35"/>
        </w:numPr>
        <w:autoSpaceDE w:val="0"/>
        <w:autoSpaceDN w:val="0"/>
        <w:adjustRightInd w:val="0"/>
        <w:ind w:left="1701" w:hanging="567"/>
        <w:jc w:val="both"/>
        <w:rPr>
          <w:rFonts w:ascii="Museo Sans 300" w:eastAsia="Times New Roman" w:hAnsi="Museo Sans 300"/>
          <w:bCs/>
          <w:color w:val="FF0000"/>
          <w:szCs w:val="18"/>
          <w:lang w:val="es-SV" w:eastAsia="es-ES"/>
        </w:rPr>
      </w:pPr>
      <w:r w:rsidRPr="004E149B">
        <w:rPr>
          <w:rFonts w:ascii="Museo Sans 300" w:eastAsia="Times New Roman" w:hAnsi="Museo Sans 300"/>
          <w:bCs/>
          <w:szCs w:val="18"/>
          <w:lang w:val="es-SV" w:eastAsia="es-ES"/>
        </w:rPr>
        <w:t>Más de cinco años.</w:t>
      </w:r>
      <w:r w:rsidRPr="004E149B">
        <w:rPr>
          <w:rFonts w:ascii="Museo Sans 300" w:eastAsia="Times New Roman" w:hAnsi="Museo Sans 300"/>
          <w:bCs/>
          <w:color w:val="FF0000"/>
          <w:szCs w:val="18"/>
          <w:lang w:val="es-SV" w:eastAsia="es-ES"/>
        </w:rPr>
        <w:t xml:space="preserve"> </w:t>
      </w:r>
      <w:r w:rsidRPr="004E149B">
        <w:rPr>
          <w:rFonts w:ascii="Museo Sans 300" w:eastAsia="Times New Roman" w:hAnsi="Museo Sans 300"/>
          <w:szCs w:val="18"/>
          <w:lang w:val="es-SV" w:eastAsia="es-ES"/>
        </w:rPr>
        <w:t>(3)</w:t>
      </w:r>
    </w:p>
    <w:p w14:paraId="688763D5" w14:textId="77777777" w:rsidR="00F37BFF" w:rsidRPr="004E149B" w:rsidRDefault="00F37BFF" w:rsidP="00D970BD">
      <w:pPr>
        <w:widowControl/>
        <w:numPr>
          <w:ilvl w:val="0"/>
          <w:numId w:val="34"/>
        </w:numPr>
        <w:autoSpaceDE w:val="0"/>
        <w:autoSpaceDN w:val="0"/>
        <w:adjustRightInd w:val="0"/>
        <w:ind w:left="1417" w:hanging="425"/>
        <w:contextualSpacing/>
        <w:jc w:val="both"/>
        <w:rPr>
          <w:rFonts w:ascii="Museo Sans 300" w:hAnsi="Museo Sans 300"/>
          <w:bCs/>
          <w:szCs w:val="18"/>
          <w:lang w:val="es-SV" w:eastAsia="es-ES"/>
        </w:rPr>
      </w:pPr>
      <w:r w:rsidRPr="004E149B">
        <w:rPr>
          <w:rFonts w:ascii="Museo Sans 300" w:eastAsia="Times New Roman" w:hAnsi="Museo Sans 300"/>
          <w:bCs/>
          <w:szCs w:val="18"/>
          <w:lang w:val="es-SV" w:eastAsia="es-ES"/>
        </w:rPr>
        <w:t xml:space="preserve">Una descripción general de las condiciones de los arrendamientos acordados; </w:t>
      </w:r>
      <w:r w:rsidRPr="004E149B">
        <w:rPr>
          <w:rFonts w:ascii="Museo Sans 300" w:eastAsia="Times New Roman" w:hAnsi="Museo Sans 300"/>
          <w:szCs w:val="18"/>
          <w:lang w:val="es-SV" w:eastAsia="es-ES"/>
        </w:rPr>
        <w:t>(3)</w:t>
      </w:r>
    </w:p>
    <w:p w14:paraId="2D0DD6D2" w14:textId="77777777" w:rsidR="00F37BFF" w:rsidRPr="004E149B" w:rsidRDefault="00F37BFF" w:rsidP="00D970BD">
      <w:pPr>
        <w:widowControl/>
        <w:numPr>
          <w:ilvl w:val="0"/>
          <w:numId w:val="34"/>
        </w:numPr>
        <w:autoSpaceDE w:val="0"/>
        <w:autoSpaceDN w:val="0"/>
        <w:adjustRightInd w:val="0"/>
        <w:ind w:left="1417" w:hanging="425"/>
        <w:contextualSpacing/>
        <w:jc w:val="both"/>
        <w:rPr>
          <w:rFonts w:ascii="Museo Sans 300" w:hAnsi="Museo Sans 300"/>
          <w:bCs/>
          <w:color w:val="FF0000"/>
          <w:szCs w:val="18"/>
          <w:lang w:val="es-SV" w:eastAsia="es-ES"/>
        </w:rPr>
      </w:pPr>
      <w:r w:rsidRPr="004E149B">
        <w:rPr>
          <w:rFonts w:ascii="Museo Sans 300" w:eastAsia="Times New Roman" w:hAnsi="Museo Sans 300"/>
          <w:bCs/>
          <w:szCs w:val="18"/>
          <w:lang w:val="es-SV" w:eastAsia="es-ES"/>
        </w:rPr>
        <w:t>Una descripción general de los acuerdos de arrendamientos suscritos y el total de acuerdos suscritos.</w:t>
      </w:r>
      <w:r w:rsidRPr="004E149B">
        <w:rPr>
          <w:rFonts w:ascii="Museo Sans 300" w:eastAsia="Times New Roman" w:hAnsi="Museo Sans 300"/>
          <w:bCs/>
          <w:color w:val="FF0000"/>
          <w:szCs w:val="18"/>
          <w:lang w:val="es-SV" w:eastAsia="es-ES"/>
        </w:rPr>
        <w:t xml:space="preserve"> </w:t>
      </w:r>
      <w:r w:rsidRPr="004E149B">
        <w:rPr>
          <w:rFonts w:ascii="Museo Sans 300" w:eastAsia="Times New Roman" w:hAnsi="Museo Sans 300"/>
          <w:szCs w:val="18"/>
          <w:lang w:val="es-SV" w:eastAsia="es-ES"/>
        </w:rPr>
        <w:t>(3)</w:t>
      </w:r>
    </w:p>
    <w:p w14:paraId="06F6F41C" w14:textId="77777777" w:rsidR="00C9441F" w:rsidRPr="004E149B" w:rsidRDefault="00C9441F" w:rsidP="00F37BFF">
      <w:pPr>
        <w:widowControl/>
        <w:autoSpaceDE w:val="0"/>
        <w:autoSpaceDN w:val="0"/>
        <w:adjustRightInd w:val="0"/>
        <w:jc w:val="both"/>
        <w:rPr>
          <w:rFonts w:ascii="Museo Sans 300" w:eastAsia="Times New Roman" w:hAnsi="Museo Sans 300"/>
          <w:szCs w:val="18"/>
          <w:lang w:val="es-SV" w:eastAsia="es-ES"/>
        </w:rPr>
      </w:pPr>
    </w:p>
    <w:p w14:paraId="4AFF8407" w14:textId="77777777" w:rsidR="00F37BFF" w:rsidRPr="004E149B" w:rsidRDefault="00F37BFF" w:rsidP="00D970BD">
      <w:pPr>
        <w:widowControl/>
        <w:numPr>
          <w:ilvl w:val="1"/>
          <w:numId w:val="41"/>
        </w:numPr>
        <w:autoSpaceDE w:val="0"/>
        <w:autoSpaceDN w:val="0"/>
        <w:adjustRightInd w:val="0"/>
        <w:ind w:left="993" w:hanging="284"/>
        <w:jc w:val="both"/>
        <w:rPr>
          <w:rFonts w:ascii="Museo Sans 300" w:eastAsia="Times New Roman" w:hAnsi="Museo Sans 300"/>
          <w:b/>
          <w:szCs w:val="18"/>
          <w:lang w:val="es-SV" w:eastAsia="es-ES"/>
        </w:rPr>
      </w:pPr>
      <w:r w:rsidRPr="004E149B">
        <w:rPr>
          <w:rFonts w:ascii="Museo Sans 300" w:eastAsia="Times New Roman" w:hAnsi="Museo Sans 300"/>
          <w:b/>
          <w:szCs w:val="18"/>
          <w:lang w:val="es-SV" w:eastAsia="es-ES"/>
        </w:rPr>
        <w:t>OTRAS CUENTAS POR COBRAR (3)</w:t>
      </w:r>
    </w:p>
    <w:p w14:paraId="4778E0AD" w14:textId="77777777" w:rsidR="00F37BFF" w:rsidRPr="004E149B" w:rsidRDefault="00F37BFF" w:rsidP="00D970BD">
      <w:pPr>
        <w:widowControl/>
        <w:autoSpaceDE w:val="0"/>
        <w:autoSpaceDN w:val="0"/>
        <w:adjustRightInd w:val="0"/>
        <w:jc w:val="both"/>
        <w:rPr>
          <w:rFonts w:ascii="Museo Sans 300" w:hAnsi="Museo Sans 300"/>
          <w:bCs/>
          <w:szCs w:val="18"/>
          <w:lang w:val="es-SV" w:eastAsia="es-ES"/>
        </w:rPr>
      </w:pPr>
      <w:r w:rsidRPr="004E149B">
        <w:rPr>
          <w:rFonts w:ascii="Museo Sans 300" w:eastAsia="Times New Roman" w:hAnsi="Museo Sans 300"/>
          <w:bCs/>
          <w:szCs w:val="18"/>
          <w:lang w:val="es-SV" w:eastAsia="es-ES"/>
        </w:rPr>
        <w:t xml:space="preserve">El Fondo revelará: </w:t>
      </w:r>
      <w:r w:rsidRPr="004E149B">
        <w:rPr>
          <w:rFonts w:ascii="Museo Sans 300" w:eastAsia="Times New Roman" w:hAnsi="Museo Sans 300"/>
          <w:szCs w:val="18"/>
          <w:lang w:val="es-SV" w:eastAsia="es-ES"/>
        </w:rPr>
        <w:t>(3)</w:t>
      </w:r>
    </w:p>
    <w:p w14:paraId="0350286A" w14:textId="77777777" w:rsidR="00F37BFF" w:rsidRPr="004E149B" w:rsidRDefault="00F37BFF" w:rsidP="00D970BD">
      <w:pPr>
        <w:widowControl/>
        <w:autoSpaceDE w:val="0"/>
        <w:autoSpaceDN w:val="0"/>
        <w:adjustRightInd w:val="0"/>
        <w:spacing w:before="120"/>
        <w:ind w:left="1417" w:hanging="425"/>
        <w:jc w:val="both"/>
        <w:rPr>
          <w:rFonts w:ascii="Museo Sans 300" w:hAnsi="Museo Sans 300"/>
          <w:szCs w:val="18"/>
          <w:lang w:val="es-SV" w:eastAsia="es-ES"/>
        </w:rPr>
      </w:pPr>
      <w:r w:rsidRPr="004E149B">
        <w:rPr>
          <w:rFonts w:ascii="Museo Sans 300" w:eastAsia="Times New Roman" w:hAnsi="Museo Sans 300"/>
          <w:szCs w:val="18"/>
          <w:lang w:val="es-SV" w:eastAsia="es-ES"/>
        </w:rPr>
        <w:t xml:space="preserve">a) </w:t>
      </w:r>
      <w:r w:rsidRPr="004E149B">
        <w:rPr>
          <w:rFonts w:ascii="Museo Sans 300" w:eastAsia="Times New Roman" w:hAnsi="Museo Sans 300"/>
          <w:szCs w:val="18"/>
          <w:lang w:val="es-SV" w:eastAsia="es-ES"/>
        </w:rPr>
        <w:tab/>
        <w:t>Una descripción de las otras cuentas por cobrar; y (3)</w:t>
      </w:r>
    </w:p>
    <w:p w14:paraId="352B1CA3" w14:textId="77777777" w:rsidR="00BC353F" w:rsidRPr="004E149B" w:rsidRDefault="00F37BFF" w:rsidP="002B0D00">
      <w:pPr>
        <w:widowControl/>
        <w:autoSpaceDE w:val="0"/>
        <w:autoSpaceDN w:val="0"/>
        <w:adjustRightInd w:val="0"/>
        <w:ind w:left="1417" w:hanging="425"/>
        <w:jc w:val="both"/>
        <w:rPr>
          <w:rFonts w:ascii="Museo Sans 300" w:hAnsi="Museo Sans 300"/>
          <w:szCs w:val="18"/>
          <w:lang w:val="es-SV" w:eastAsia="es-ES"/>
        </w:rPr>
      </w:pPr>
      <w:r w:rsidRPr="004E149B">
        <w:rPr>
          <w:rFonts w:ascii="Museo Sans 300" w:eastAsia="Times New Roman" w:hAnsi="Museo Sans 300"/>
          <w:szCs w:val="18"/>
          <w:lang w:val="es-SV" w:eastAsia="es-ES"/>
        </w:rPr>
        <w:t xml:space="preserve">b) </w:t>
      </w:r>
      <w:r w:rsidRPr="004E149B">
        <w:rPr>
          <w:rFonts w:ascii="Museo Sans 300" w:eastAsia="Times New Roman" w:hAnsi="Museo Sans 300"/>
          <w:szCs w:val="18"/>
          <w:lang w:val="es-SV" w:eastAsia="es-ES"/>
        </w:rPr>
        <w:tab/>
        <w:t xml:space="preserve">El </w:t>
      </w:r>
      <w:r w:rsidR="00EE6C1C" w:rsidRPr="004E149B">
        <w:rPr>
          <w:rFonts w:ascii="Museo Sans 300" w:eastAsia="Times New Roman" w:hAnsi="Museo Sans 300"/>
          <w:szCs w:val="18"/>
          <w:lang w:val="es-SV" w:eastAsia="es-ES"/>
        </w:rPr>
        <w:t>importe correspondiente</w:t>
      </w:r>
      <w:r w:rsidRPr="004E149B">
        <w:rPr>
          <w:rFonts w:ascii="Museo Sans 300" w:eastAsia="Times New Roman" w:hAnsi="Museo Sans 300"/>
          <w:szCs w:val="18"/>
          <w:lang w:val="es-SV" w:eastAsia="es-ES"/>
        </w:rPr>
        <w:t xml:space="preserve"> a los productos financieros por cobrar. (3)</w:t>
      </w:r>
    </w:p>
    <w:p w14:paraId="51F6608C" w14:textId="77777777" w:rsidR="00D970BD" w:rsidRPr="004E149B" w:rsidRDefault="00D970BD" w:rsidP="002B0D00">
      <w:pPr>
        <w:autoSpaceDE w:val="0"/>
        <w:autoSpaceDN w:val="0"/>
        <w:adjustRightInd w:val="0"/>
        <w:jc w:val="both"/>
        <w:rPr>
          <w:rFonts w:ascii="Museo Sans 300" w:eastAsia="Times New Roman" w:hAnsi="Museo Sans 300"/>
          <w:bCs/>
          <w:szCs w:val="18"/>
          <w:lang w:val="es-SV" w:eastAsia="es-ES"/>
        </w:rPr>
      </w:pPr>
    </w:p>
    <w:p w14:paraId="73E2C8B4" w14:textId="77777777" w:rsidR="00F37BFF" w:rsidRPr="004E149B" w:rsidRDefault="00F37BFF" w:rsidP="00D970BD">
      <w:pPr>
        <w:autoSpaceDE w:val="0"/>
        <w:autoSpaceDN w:val="0"/>
        <w:adjustRightInd w:val="0"/>
        <w:jc w:val="both"/>
        <w:rPr>
          <w:rFonts w:ascii="Museo Sans 300" w:eastAsia="Times New Roman" w:hAnsi="Museo Sans 300"/>
          <w:szCs w:val="18"/>
          <w:lang w:val="es-SV" w:eastAsia="es-ES"/>
        </w:rPr>
      </w:pPr>
      <w:r w:rsidRPr="004E149B">
        <w:rPr>
          <w:rFonts w:ascii="Museo Sans 300" w:eastAsia="Times New Roman" w:hAnsi="Museo Sans 300"/>
          <w:bCs/>
          <w:szCs w:val="18"/>
          <w:lang w:val="es-SV" w:eastAsia="es-ES"/>
        </w:rPr>
        <w:t xml:space="preserve">Incluir otras revelaciones que sean necesarios para una mejor comprensión para los usuarios de los estados financieros. </w:t>
      </w:r>
      <w:r w:rsidRPr="004E149B">
        <w:rPr>
          <w:rFonts w:ascii="Museo Sans 300" w:eastAsia="Times New Roman" w:hAnsi="Museo Sans 300"/>
          <w:szCs w:val="18"/>
          <w:lang w:val="es-SV" w:eastAsia="es-ES"/>
        </w:rPr>
        <w:t>(3)</w:t>
      </w:r>
    </w:p>
    <w:p w14:paraId="5E3A862B" w14:textId="77777777" w:rsidR="00A268BE" w:rsidRPr="004E149B" w:rsidRDefault="00A268BE" w:rsidP="00D970BD">
      <w:pPr>
        <w:autoSpaceDE w:val="0"/>
        <w:autoSpaceDN w:val="0"/>
        <w:adjustRightInd w:val="0"/>
        <w:jc w:val="both"/>
        <w:rPr>
          <w:rFonts w:ascii="Museo Sans 300" w:eastAsia="Times New Roman" w:hAnsi="Museo Sans 300"/>
          <w:szCs w:val="18"/>
          <w:lang w:val="es-SV" w:eastAsia="es-ES"/>
        </w:rPr>
      </w:pPr>
    </w:p>
    <w:p w14:paraId="063A054D" w14:textId="77777777" w:rsidR="00F37BFF" w:rsidRPr="004E149B" w:rsidRDefault="00F37BFF" w:rsidP="00E77480">
      <w:pPr>
        <w:keepLines/>
        <w:widowControl/>
        <w:numPr>
          <w:ilvl w:val="0"/>
          <w:numId w:val="32"/>
        </w:numPr>
        <w:ind w:left="851" w:hanging="851"/>
        <w:jc w:val="both"/>
        <w:rPr>
          <w:rFonts w:ascii="Museo Sans 300" w:eastAsia="Times New Roman" w:hAnsi="Museo Sans 300"/>
          <w:bCs/>
          <w:szCs w:val="18"/>
          <w:lang w:val="es-SV" w:eastAsia="es-ES"/>
        </w:rPr>
      </w:pPr>
      <w:r w:rsidRPr="004E149B">
        <w:rPr>
          <w:rFonts w:ascii="Museo Sans 300" w:eastAsia="Times New Roman" w:hAnsi="Museo Sans 300"/>
          <w:b/>
          <w:lang w:val="es-SV" w:eastAsia="es-ES"/>
        </w:rPr>
        <w:t>BIENES INMUEBLES TERMINADOS (3)</w:t>
      </w:r>
    </w:p>
    <w:p w14:paraId="7AEA211A" w14:textId="77777777" w:rsidR="00F37BFF" w:rsidRPr="004E149B" w:rsidRDefault="00F37BFF" w:rsidP="00D970BD">
      <w:pPr>
        <w:keepLines/>
        <w:widowControl/>
        <w:jc w:val="both"/>
        <w:rPr>
          <w:rFonts w:ascii="Museo Sans 300" w:eastAsia="Times New Roman" w:hAnsi="Museo Sans 300"/>
          <w:bCs/>
          <w:szCs w:val="18"/>
          <w:lang w:val="es-SV" w:eastAsia="es-ES"/>
        </w:rPr>
      </w:pPr>
      <w:r w:rsidRPr="004E149B">
        <w:rPr>
          <w:rFonts w:ascii="Museo Sans 300" w:eastAsia="Times New Roman" w:hAnsi="Museo Sans 300"/>
          <w:bCs/>
          <w:szCs w:val="18"/>
          <w:lang w:val="es-SV" w:eastAsia="es-ES"/>
        </w:rPr>
        <w:t xml:space="preserve">El Fondo </w:t>
      </w:r>
      <w:r w:rsidRPr="004E149B">
        <w:rPr>
          <w:rFonts w:ascii="Museo Sans 300" w:eastAsia="Times New Roman" w:hAnsi="Museo Sans 300"/>
          <w:szCs w:val="18"/>
          <w:lang w:val="es-SV" w:eastAsia="es-ES"/>
        </w:rPr>
        <w:t xml:space="preserve">de Titularización </w:t>
      </w:r>
      <w:r w:rsidRPr="004E149B">
        <w:rPr>
          <w:rFonts w:ascii="Museo Sans 300" w:eastAsia="Times New Roman" w:hAnsi="Museo Sans 300"/>
          <w:bCs/>
          <w:szCs w:val="18"/>
          <w:lang w:val="es-SV" w:eastAsia="es-ES"/>
        </w:rPr>
        <w:t xml:space="preserve">revelará información sobre los bienes inmuebles terminados que se encuentran disponibles para su </w:t>
      </w:r>
      <w:r w:rsidR="00FA145D" w:rsidRPr="004E149B">
        <w:rPr>
          <w:rFonts w:ascii="Museo Sans 300" w:eastAsia="Times New Roman" w:hAnsi="Museo Sans 300"/>
          <w:bCs/>
          <w:szCs w:val="18"/>
          <w:lang w:val="es-SV" w:eastAsia="es-ES"/>
        </w:rPr>
        <w:t xml:space="preserve">desapropiación </w:t>
      </w:r>
      <w:proofErr w:type="gramStart"/>
      <w:r w:rsidR="00FA145D" w:rsidRPr="004E149B">
        <w:rPr>
          <w:rFonts w:ascii="Museo Sans 300" w:eastAsia="Times New Roman" w:hAnsi="Museo Sans 300"/>
          <w:bCs/>
          <w:szCs w:val="18"/>
          <w:lang w:val="es-SV" w:eastAsia="es-ES"/>
        </w:rPr>
        <w:t>de</w:t>
      </w:r>
      <w:r w:rsidRPr="004E149B">
        <w:rPr>
          <w:rFonts w:ascii="Museo Sans 300" w:eastAsia="Times New Roman" w:hAnsi="Museo Sans 300"/>
          <w:bCs/>
          <w:szCs w:val="18"/>
          <w:lang w:val="es-SV" w:eastAsia="es-ES"/>
        </w:rPr>
        <w:t xml:space="preserve"> acuerdo a</w:t>
      </w:r>
      <w:proofErr w:type="gramEnd"/>
      <w:r w:rsidRPr="004E149B">
        <w:rPr>
          <w:rFonts w:ascii="Museo Sans 300" w:eastAsia="Times New Roman" w:hAnsi="Museo Sans 300"/>
          <w:bCs/>
          <w:szCs w:val="18"/>
          <w:lang w:val="es-SV" w:eastAsia="es-ES"/>
        </w:rPr>
        <w:t xml:space="preserve"> lo siguiente: (3)</w:t>
      </w:r>
    </w:p>
    <w:p w14:paraId="0304E340" w14:textId="77777777" w:rsidR="00F37BFF" w:rsidRPr="004E149B" w:rsidRDefault="00F37BFF" w:rsidP="00D970BD">
      <w:pPr>
        <w:widowControl/>
        <w:numPr>
          <w:ilvl w:val="0"/>
          <w:numId w:val="36"/>
        </w:numPr>
        <w:spacing w:before="120"/>
        <w:ind w:left="993" w:hanging="284"/>
        <w:jc w:val="both"/>
        <w:rPr>
          <w:rFonts w:ascii="Museo Sans 300" w:eastAsia="Times New Roman" w:hAnsi="Museo Sans 300"/>
          <w:bCs/>
          <w:szCs w:val="18"/>
          <w:lang w:val="es-SV" w:eastAsia="es-ES"/>
        </w:rPr>
      </w:pPr>
      <w:r w:rsidRPr="004E149B">
        <w:rPr>
          <w:rFonts w:ascii="Museo Sans 300" w:eastAsia="Times New Roman" w:hAnsi="Museo Sans 300"/>
          <w:bCs/>
          <w:szCs w:val="18"/>
          <w:lang w:val="es-SV" w:eastAsia="es-ES"/>
        </w:rPr>
        <w:t>Detalle de los inmuebles terminados mantenidos para la venta; (3)</w:t>
      </w:r>
    </w:p>
    <w:p w14:paraId="6D8ECB04" w14:textId="77777777" w:rsidR="00F37BFF" w:rsidRPr="004E149B" w:rsidRDefault="00F37BFF" w:rsidP="00BC353F">
      <w:pPr>
        <w:widowControl/>
        <w:numPr>
          <w:ilvl w:val="0"/>
          <w:numId w:val="36"/>
        </w:numPr>
        <w:ind w:left="993" w:hanging="284"/>
        <w:jc w:val="both"/>
        <w:rPr>
          <w:rFonts w:ascii="Museo Sans 300" w:eastAsia="Times New Roman" w:hAnsi="Museo Sans 300"/>
          <w:bCs/>
          <w:szCs w:val="18"/>
          <w:lang w:val="es-SV" w:eastAsia="es-ES"/>
        </w:rPr>
      </w:pPr>
      <w:r w:rsidRPr="004E149B">
        <w:rPr>
          <w:rFonts w:ascii="Museo Sans 300" w:eastAsia="Times New Roman" w:hAnsi="Museo Sans 300"/>
          <w:bCs/>
          <w:szCs w:val="18"/>
          <w:lang w:val="es-SV" w:eastAsia="es-ES"/>
        </w:rPr>
        <w:t>Descripción de los inmuebles terminados que fueron vendidos o reclasificados; (3)</w:t>
      </w:r>
    </w:p>
    <w:p w14:paraId="1A0F3E36" w14:textId="77777777" w:rsidR="00F37BFF" w:rsidRPr="004E149B" w:rsidRDefault="00F37BFF" w:rsidP="00D970BD">
      <w:pPr>
        <w:widowControl/>
        <w:numPr>
          <w:ilvl w:val="0"/>
          <w:numId w:val="36"/>
        </w:numPr>
        <w:ind w:left="993" w:hanging="284"/>
        <w:jc w:val="both"/>
        <w:rPr>
          <w:rFonts w:ascii="Museo Sans 300" w:eastAsia="Times New Roman" w:hAnsi="Museo Sans 300"/>
          <w:bCs/>
          <w:szCs w:val="18"/>
          <w:lang w:val="es-SV" w:eastAsia="es-ES"/>
        </w:rPr>
      </w:pPr>
      <w:r w:rsidRPr="004E149B">
        <w:rPr>
          <w:rFonts w:ascii="Museo Sans 300" w:eastAsia="Times New Roman" w:hAnsi="Museo Sans 300"/>
          <w:bCs/>
          <w:szCs w:val="18"/>
          <w:lang w:val="es-SV" w:eastAsia="es-ES"/>
        </w:rPr>
        <w:t xml:space="preserve">Explicación de hechos y circunstancias de venta, reclasificaciones o disposiciones esperadas, forma y plazos; </w:t>
      </w:r>
      <w:r w:rsidR="001974B6" w:rsidRPr="004E149B">
        <w:rPr>
          <w:rFonts w:ascii="Museo Sans 300" w:eastAsia="Times New Roman" w:hAnsi="Museo Sans 300"/>
          <w:bCs/>
          <w:szCs w:val="18"/>
          <w:lang w:val="es-SV" w:eastAsia="es-ES"/>
        </w:rPr>
        <w:t xml:space="preserve">y </w:t>
      </w:r>
      <w:r w:rsidRPr="004E149B">
        <w:rPr>
          <w:rFonts w:ascii="Museo Sans 300" w:eastAsia="Times New Roman" w:hAnsi="Museo Sans 300"/>
          <w:bCs/>
          <w:szCs w:val="18"/>
          <w:lang w:val="es-SV" w:eastAsia="es-ES"/>
        </w:rPr>
        <w:t>(3)</w:t>
      </w:r>
    </w:p>
    <w:p w14:paraId="55D25B6F" w14:textId="77777777" w:rsidR="00F37BFF" w:rsidRPr="004E149B" w:rsidRDefault="00F37BFF" w:rsidP="00BC353F">
      <w:pPr>
        <w:widowControl/>
        <w:numPr>
          <w:ilvl w:val="0"/>
          <w:numId w:val="36"/>
        </w:numPr>
        <w:autoSpaceDE w:val="0"/>
        <w:autoSpaceDN w:val="0"/>
        <w:adjustRightInd w:val="0"/>
        <w:ind w:left="993" w:hanging="284"/>
        <w:jc w:val="both"/>
        <w:rPr>
          <w:rFonts w:ascii="Museo Sans 300" w:eastAsia="Times New Roman" w:hAnsi="Museo Sans 300"/>
          <w:bCs/>
          <w:szCs w:val="18"/>
          <w:lang w:val="es-SV" w:eastAsia="es-ES"/>
        </w:rPr>
      </w:pPr>
      <w:r w:rsidRPr="004E149B">
        <w:rPr>
          <w:rFonts w:ascii="Museo Sans 300" w:eastAsia="Times New Roman" w:hAnsi="Museo Sans 300"/>
          <w:bCs/>
          <w:szCs w:val="18"/>
          <w:lang w:val="es-SV" w:eastAsia="es-ES"/>
        </w:rPr>
        <w:t xml:space="preserve">Ganancias o pérdidas por las ventas realizadas de </w:t>
      </w:r>
      <w:r w:rsidR="00FA145D" w:rsidRPr="004E149B">
        <w:rPr>
          <w:rFonts w:ascii="Museo Sans 300" w:eastAsia="Times New Roman" w:hAnsi="Museo Sans 300"/>
          <w:bCs/>
          <w:szCs w:val="18"/>
          <w:lang w:val="es-SV" w:eastAsia="es-ES"/>
        </w:rPr>
        <w:t>dichos inmuebles</w:t>
      </w:r>
      <w:r w:rsidRPr="004E149B">
        <w:rPr>
          <w:rFonts w:ascii="Museo Sans 300" w:eastAsia="Times New Roman" w:hAnsi="Museo Sans 300"/>
          <w:bCs/>
          <w:szCs w:val="18"/>
          <w:lang w:val="es-SV" w:eastAsia="es-ES"/>
        </w:rPr>
        <w:t xml:space="preserve"> terminados. (3)</w:t>
      </w:r>
    </w:p>
    <w:p w14:paraId="020A858C" w14:textId="77777777" w:rsidR="00F37BFF" w:rsidRPr="004E149B" w:rsidRDefault="00F37BFF" w:rsidP="00D970BD">
      <w:pPr>
        <w:widowControl/>
        <w:autoSpaceDE w:val="0"/>
        <w:autoSpaceDN w:val="0"/>
        <w:adjustRightInd w:val="0"/>
        <w:jc w:val="both"/>
        <w:rPr>
          <w:rFonts w:ascii="Museo Sans 300" w:eastAsia="Times New Roman" w:hAnsi="Museo Sans 300"/>
          <w:lang w:val="es-SV" w:eastAsia="es-ES"/>
        </w:rPr>
      </w:pPr>
    </w:p>
    <w:p w14:paraId="68B205A0" w14:textId="77777777" w:rsidR="00F37BFF" w:rsidRPr="004E149B" w:rsidRDefault="00F37BFF" w:rsidP="00D06789">
      <w:pPr>
        <w:widowControl/>
        <w:autoSpaceDE w:val="0"/>
        <w:autoSpaceDN w:val="0"/>
        <w:adjustRightInd w:val="0"/>
        <w:jc w:val="both"/>
        <w:rPr>
          <w:rFonts w:ascii="Museo Sans 300" w:eastAsia="Times New Roman" w:hAnsi="Museo Sans 300"/>
          <w:bCs/>
          <w:szCs w:val="18"/>
          <w:lang w:val="es-SV" w:eastAsia="es-ES"/>
        </w:rPr>
      </w:pPr>
      <w:r w:rsidRPr="004E149B">
        <w:rPr>
          <w:rFonts w:ascii="Museo Sans 300" w:eastAsia="Times New Roman" w:hAnsi="Museo Sans 300"/>
          <w:lang w:val="es-SV" w:eastAsia="es-ES"/>
        </w:rPr>
        <w:t>Adicionalmente, revelará los montos y unidades correspondientes a los edificios que en el Fondo de Titularización se encuentren disponibles para su arrendamiento. (3)</w:t>
      </w:r>
    </w:p>
    <w:p w14:paraId="108ECD0E" w14:textId="77777777" w:rsidR="00F37BFF" w:rsidRPr="004E149B" w:rsidRDefault="00F37BFF" w:rsidP="007A1DF8">
      <w:pPr>
        <w:widowControl/>
        <w:tabs>
          <w:tab w:val="left" w:pos="1721"/>
        </w:tabs>
        <w:autoSpaceDE w:val="0"/>
        <w:autoSpaceDN w:val="0"/>
        <w:adjustRightInd w:val="0"/>
        <w:jc w:val="both"/>
        <w:rPr>
          <w:rFonts w:ascii="Museo Sans 300" w:eastAsia="Times New Roman" w:hAnsi="Museo Sans 300"/>
          <w:bCs/>
          <w:szCs w:val="18"/>
          <w:lang w:val="es-SV" w:eastAsia="es-ES"/>
        </w:rPr>
      </w:pPr>
    </w:p>
    <w:p w14:paraId="515D5B37" w14:textId="77777777" w:rsidR="00F37BFF" w:rsidRPr="004E149B" w:rsidRDefault="00F37BFF" w:rsidP="00E77480">
      <w:pPr>
        <w:keepLines/>
        <w:widowControl/>
        <w:numPr>
          <w:ilvl w:val="0"/>
          <w:numId w:val="32"/>
        </w:numPr>
        <w:ind w:left="851" w:hanging="851"/>
        <w:jc w:val="both"/>
        <w:rPr>
          <w:rFonts w:ascii="Museo Sans 300" w:eastAsia="Times New Roman" w:hAnsi="Museo Sans 300"/>
          <w:b/>
          <w:lang w:val="es-SV" w:eastAsia="es-ES"/>
        </w:rPr>
      </w:pPr>
      <w:r w:rsidRPr="004E149B">
        <w:rPr>
          <w:rFonts w:ascii="Museo Sans 300" w:eastAsia="Times New Roman" w:hAnsi="Museo Sans 300"/>
          <w:b/>
          <w:lang w:val="es-SV" w:eastAsia="es-ES"/>
        </w:rPr>
        <w:t>INGRESOS POR ARRENDAMIENTOS (3)</w:t>
      </w:r>
    </w:p>
    <w:p w14:paraId="0581319D" w14:textId="77777777" w:rsidR="00F37BFF" w:rsidRPr="004E149B" w:rsidRDefault="00F37BFF" w:rsidP="00F37BFF">
      <w:pPr>
        <w:widowControl/>
        <w:spacing w:after="120"/>
        <w:jc w:val="both"/>
        <w:rPr>
          <w:rFonts w:ascii="Museo Sans 300" w:eastAsia="Times New Roman" w:hAnsi="Museo Sans 300"/>
          <w:bCs/>
          <w:szCs w:val="18"/>
          <w:lang w:val="es-SV" w:eastAsia="es-ES"/>
        </w:rPr>
      </w:pPr>
      <w:r w:rsidRPr="004E149B">
        <w:rPr>
          <w:rFonts w:ascii="Museo Sans 300" w:eastAsia="Times New Roman" w:hAnsi="Museo Sans 300"/>
          <w:bCs/>
          <w:szCs w:val="18"/>
          <w:lang w:val="es-SV" w:eastAsia="es-ES"/>
        </w:rPr>
        <w:t xml:space="preserve">El Fondo </w:t>
      </w:r>
      <w:r w:rsidRPr="004E149B">
        <w:rPr>
          <w:rFonts w:ascii="Museo Sans 300" w:eastAsia="Times New Roman" w:hAnsi="Museo Sans 300"/>
          <w:szCs w:val="18"/>
          <w:lang w:val="es-SV" w:eastAsia="es-ES"/>
        </w:rPr>
        <w:t xml:space="preserve">de Titularización </w:t>
      </w:r>
      <w:r w:rsidRPr="004E149B">
        <w:rPr>
          <w:rFonts w:ascii="Museo Sans 300" w:eastAsia="Times New Roman" w:hAnsi="Museo Sans 300"/>
          <w:bCs/>
          <w:szCs w:val="18"/>
          <w:lang w:val="es-SV" w:eastAsia="es-ES"/>
        </w:rPr>
        <w:t>revelará la información siguiente: (3)</w:t>
      </w:r>
    </w:p>
    <w:p w14:paraId="48590556" w14:textId="77777777" w:rsidR="00F37BFF" w:rsidRPr="004E149B" w:rsidRDefault="00F37BFF" w:rsidP="00D970BD">
      <w:pPr>
        <w:widowControl/>
        <w:numPr>
          <w:ilvl w:val="0"/>
          <w:numId w:val="37"/>
        </w:numPr>
        <w:tabs>
          <w:tab w:val="left" w:pos="-2160"/>
          <w:tab w:val="left" w:pos="-1980"/>
        </w:tabs>
        <w:ind w:left="993" w:hanging="284"/>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 xml:space="preserve">El monto de los ingresos o cánones de cada uno de los inmuebles en arrendamiento operativo; </w:t>
      </w:r>
      <w:r w:rsidRPr="004E149B">
        <w:rPr>
          <w:rFonts w:ascii="Museo Sans 300" w:eastAsia="Times New Roman" w:hAnsi="Museo Sans 300"/>
          <w:bCs/>
          <w:szCs w:val="18"/>
          <w:lang w:val="es-SV" w:eastAsia="es-ES"/>
        </w:rPr>
        <w:t>(3)</w:t>
      </w:r>
    </w:p>
    <w:p w14:paraId="1A2EA204" w14:textId="77777777" w:rsidR="00F37BFF" w:rsidRPr="004E149B" w:rsidRDefault="00F37BFF" w:rsidP="00D970BD">
      <w:pPr>
        <w:widowControl/>
        <w:numPr>
          <w:ilvl w:val="0"/>
          <w:numId w:val="37"/>
        </w:numPr>
        <w:tabs>
          <w:tab w:val="left" w:pos="-2160"/>
          <w:tab w:val="left" w:pos="-1980"/>
        </w:tabs>
        <w:ind w:left="993" w:hanging="284"/>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 xml:space="preserve">El total de los pagos por arrendamiento variable reconocidos en los ingresos del ejercicio; y </w:t>
      </w:r>
      <w:r w:rsidRPr="004E149B">
        <w:rPr>
          <w:rFonts w:ascii="Museo Sans 300" w:eastAsia="Times New Roman" w:hAnsi="Museo Sans 300"/>
          <w:bCs/>
          <w:szCs w:val="18"/>
          <w:lang w:val="es-SV" w:eastAsia="es-ES"/>
        </w:rPr>
        <w:t>(3)</w:t>
      </w:r>
    </w:p>
    <w:p w14:paraId="0A0A2AE7" w14:textId="77777777" w:rsidR="00F37BFF" w:rsidRPr="004E149B" w:rsidRDefault="00F37BFF" w:rsidP="00C31A4E">
      <w:pPr>
        <w:numPr>
          <w:ilvl w:val="0"/>
          <w:numId w:val="37"/>
        </w:numPr>
        <w:tabs>
          <w:tab w:val="left" w:pos="-2160"/>
          <w:tab w:val="left" w:pos="-1980"/>
        </w:tabs>
        <w:autoSpaceDE w:val="0"/>
        <w:autoSpaceDN w:val="0"/>
        <w:adjustRightInd w:val="0"/>
        <w:ind w:left="993" w:hanging="284"/>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lastRenderedPageBreak/>
        <w:t xml:space="preserve">Cualquier otra información que sea útil para los usuarios de los Estados Financieros. </w:t>
      </w:r>
      <w:r w:rsidRPr="004E149B">
        <w:rPr>
          <w:rFonts w:ascii="Museo Sans 300" w:eastAsia="Times New Roman" w:hAnsi="Museo Sans 300"/>
          <w:bCs/>
          <w:szCs w:val="18"/>
          <w:lang w:val="es-SV" w:eastAsia="es-ES"/>
        </w:rPr>
        <w:t>(3)</w:t>
      </w:r>
    </w:p>
    <w:p w14:paraId="431CA347" w14:textId="77777777" w:rsidR="00F37BFF" w:rsidRPr="004E149B" w:rsidRDefault="00F37BFF" w:rsidP="00F37BFF">
      <w:pPr>
        <w:widowControl/>
        <w:tabs>
          <w:tab w:val="left" w:pos="-2160"/>
          <w:tab w:val="left" w:pos="-1980"/>
        </w:tabs>
        <w:autoSpaceDE w:val="0"/>
        <w:autoSpaceDN w:val="0"/>
        <w:adjustRightInd w:val="0"/>
        <w:ind w:left="993"/>
        <w:jc w:val="both"/>
        <w:rPr>
          <w:rFonts w:ascii="Museo Sans 300" w:eastAsia="Times New Roman" w:hAnsi="Museo Sans 300"/>
          <w:i/>
          <w:szCs w:val="18"/>
          <w:u w:val="single"/>
          <w:lang w:val="es-SV" w:eastAsia="es-ES"/>
        </w:rPr>
      </w:pPr>
    </w:p>
    <w:p w14:paraId="3CB0BFF2" w14:textId="77777777" w:rsidR="00F37BFF" w:rsidRPr="004E149B" w:rsidRDefault="00F37BFF" w:rsidP="00E77480">
      <w:pPr>
        <w:keepLines/>
        <w:widowControl/>
        <w:numPr>
          <w:ilvl w:val="0"/>
          <w:numId w:val="32"/>
        </w:numPr>
        <w:ind w:left="851" w:hanging="851"/>
        <w:jc w:val="both"/>
        <w:rPr>
          <w:rFonts w:ascii="Museo Sans 300" w:eastAsia="Times New Roman" w:hAnsi="Museo Sans 300"/>
          <w:b/>
          <w:lang w:val="es-SV" w:eastAsia="es-ES"/>
        </w:rPr>
      </w:pPr>
      <w:r w:rsidRPr="004E149B">
        <w:rPr>
          <w:rFonts w:ascii="Museo Sans 300" w:eastAsia="Times New Roman" w:hAnsi="Museo Sans 300"/>
          <w:b/>
          <w:lang w:val="es-SV" w:eastAsia="es-ES"/>
        </w:rPr>
        <w:t xml:space="preserve">GANANCIAS O PÉRDIDAS NETAS DE BIENES INMUEBLES EXISTENTES </w:t>
      </w:r>
      <w:r w:rsidR="00600D9B" w:rsidRPr="004E149B">
        <w:rPr>
          <w:rFonts w:ascii="Museo Sans 300" w:eastAsia="Times New Roman" w:hAnsi="Museo Sans 300"/>
          <w:b/>
          <w:lang w:val="es-SV" w:eastAsia="es-ES"/>
        </w:rPr>
        <w:t>O TERMINADOS</w:t>
      </w:r>
      <w:r w:rsidRPr="004E149B">
        <w:rPr>
          <w:rFonts w:ascii="Museo Sans 300" w:eastAsia="Times New Roman" w:hAnsi="Museo Sans 300"/>
          <w:b/>
          <w:lang w:val="es-SV" w:eastAsia="es-ES"/>
        </w:rPr>
        <w:t xml:space="preserve"> (3)</w:t>
      </w:r>
    </w:p>
    <w:p w14:paraId="63C088FE" w14:textId="77777777" w:rsidR="00F37BFF" w:rsidRPr="004E149B" w:rsidRDefault="00F37BFF" w:rsidP="00D970BD">
      <w:pPr>
        <w:widowControl/>
        <w:spacing w:after="120"/>
        <w:jc w:val="both"/>
        <w:rPr>
          <w:rFonts w:ascii="Museo Sans 300" w:eastAsia="Times New Roman" w:hAnsi="Museo Sans 300"/>
          <w:bCs/>
          <w:szCs w:val="18"/>
          <w:lang w:val="es-SV" w:eastAsia="es-ES"/>
        </w:rPr>
      </w:pPr>
      <w:r w:rsidRPr="004E149B">
        <w:rPr>
          <w:rFonts w:ascii="Museo Sans 300" w:eastAsia="Times New Roman" w:hAnsi="Museo Sans 300"/>
          <w:bCs/>
          <w:szCs w:val="18"/>
          <w:lang w:val="es-SV" w:eastAsia="es-ES"/>
        </w:rPr>
        <w:t>El Fondo de</w:t>
      </w:r>
      <w:r w:rsidRPr="004E149B">
        <w:rPr>
          <w:rFonts w:ascii="Museo Sans 300" w:eastAsia="Times New Roman" w:hAnsi="Museo Sans 300"/>
          <w:szCs w:val="18"/>
          <w:lang w:val="es-SV" w:eastAsia="es-ES"/>
        </w:rPr>
        <w:t xml:space="preserve"> Titularización </w:t>
      </w:r>
      <w:r w:rsidRPr="004E149B">
        <w:rPr>
          <w:rFonts w:ascii="Museo Sans 300" w:eastAsia="Times New Roman" w:hAnsi="Museo Sans 300"/>
          <w:bCs/>
          <w:szCs w:val="18"/>
          <w:lang w:val="es-SV" w:eastAsia="es-ES"/>
        </w:rPr>
        <w:t>revelará la información siguiente: (3)</w:t>
      </w:r>
    </w:p>
    <w:p w14:paraId="6C546F8F" w14:textId="77777777" w:rsidR="00F37BFF" w:rsidRPr="004E149B" w:rsidRDefault="00F37BFF" w:rsidP="00D06789">
      <w:pPr>
        <w:numPr>
          <w:ilvl w:val="1"/>
          <w:numId w:val="38"/>
        </w:numPr>
        <w:ind w:left="993" w:hanging="284"/>
        <w:jc w:val="both"/>
        <w:rPr>
          <w:rFonts w:ascii="Museo Sans 300" w:eastAsia="Times New Roman" w:hAnsi="Museo Sans 300"/>
          <w:bCs/>
          <w:szCs w:val="18"/>
          <w:lang w:val="es-SV" w:eastAsia="es-ES"/>
        </w:rPr>
      </w:pPr>
      <w:r w:rsidRPr="004E149B">
        <w:rPr>
          <w:rFonts w:ascii="Museo Sans 300" w:eastAsia="Times New Roman" w:hAnsi="Museo Sans 300"/>
          <w:bCs/>
          <w:szCs w:val="18"/>
          <w:lang w:val="es-SV" w:eastAsia="es-ES"/>
        </w:rPr>
        <w:t xml:space="preserve">La información correspondiente a la integración de las ganancias y/o pérdidas generadas o incurridas en el proceso de desapropiación de bienes inmuebles existentes o terminados mediante venta de </w:t>
      </w:r>
      <w:proofErr w:type="gramStart"/>
      <w:r w:rsidRPr="004E149B">
        <w:rPr>
          <w:rFonts w:ascii="Museo Sans 300" w:eastAsia="Times New Roman" w:hAnsi="Museo Sans 300"/>
          <w:bCs/>
          <w:szCs w:val="18"/>
          <w:lang w:val="es-SV" w:eastAsia="es-ES"/>
        </w:rPr>
        <w:t>los mismos</w:t>
      </w:r>
      <w:proofErr w:type="gramEnd"/>
      <w:r w:rsidRPr="004E149B">
        <w:rPr>
          <w:rFonts w:ascii="Museo Sans 300" w:eastAsia="Times New Roman" w:hAnsi="Museo Sans 300"/>
          <w:bCs/>
          <w:szCs w:val="18"/>
          <w:lang w:val="es-SV" w:eastAsia="es-ES"/>
        </w:rPr>
        <w:t>, mostrando claramente la determinación de dichos valores;</w:t>
      </w:r>
      <w:r w:rsidR="00936D74" w:rsidRPr="004E149B">
        <w:rPr>
          <w:rFonts w:ascii="Museo Sans 300" w:eastAsia="Times New Roman" w:hAnsi="Museo Sans 300"/>
          <w:bCs/>
          <w:szCs w:val="18"/>
          <w:lang w:val="es-SV" w:eastAsia="es-ES"/>
        </w:rPr>
        <w:t xml:space="preserve"> y</w:t>
      </w:r>
      <w:r w:rsidRPr="004E149B">
        <w:rPr>
          <w:rFonts w:ascii="Museo Sans 300" w:eastAsia="Times New Roman" w:hAnsi="Museo Sans 300"/>
          <w:bCs/>
          <w:szCs w:val="18"/>
          <w:lang w:val="es-SV" w:eastAsia="es-ES"/>
        </w:rPr>
        <w:t xml:space="preserve"> (3)</w:t>
      </w:r>
    </w:p>
    <w:p w14:paraId="7E48A161" w14:textId="77777777" w:rsidR="001974B6" w:rsidRPr="004E149B" w:rsidRDefault="00F37BFF" w:rsidP="00D06789">
      <w:pPr>
        <w:numPr>
          <w:ilvl w:val="0"/>
          <w:numId w:val="38"/>
        </w:numPr>
        <w:ind w:left="993" w:hanging="284"/>
        <w:jc w:val="both"/>
        <w:rPr>
          <w:rFonts w:ascii="Museo Sans 300" w:eastAsia="Times New Roman" w:hAnsi="Museo Sans 300"/>
          <w:bCs/>
          <w:szCs w:val="18"/>
          <w:lang w:val="es-SV" w:eastAsia="es-ES"/>
        </w:rPr>
      </w:pPr>
      <w:r w:rsidRPr="004E149B">
        <w:rPr>
          <w:rFonts w:ascii="Museo Sans 300" w:eastAsia="Times New Roman" w:hAnsi="Museo Sans 300"/>
          <w:bCs/>
          <w:szCs w:val="18"/>
          <w:lang w:val="es-SV" w:eastAsia="es-ES"/>
        </w:rPr>
        <w:t>Detalle de las ganancias y/o pérdidas no realizadas como resultado de la medición a valor razonable de cada uno de los bienes inmuebles existentes o termin</w:t>
      </w:r>
      <w:r w:rsidR="00936D74" w:rsidRPr="004E149B">
        <w:rPr>
          <w:rFonts w:ascii="Museo Sans 300" w:eastAsia="Times New Roman" w:hAnsi="Museo Sans 300"/>
          <w:bCs/>
          <w:szCs w:val="18"/>
          <w:lang w:val="es-SV" w:eastAsia="es-ES"/>
        </w:rPr>
        <w:t xml:space="preserve">ados durante el ejercicio. </w:t>
      </w:r>
      <w:r w:rsidRPr="004E149B">
        <w:rPr>
          <w:rFonts w:ascii="Museo Sans 300" w:eastAsia="Times New Roman" w:hAnsi="Museo Sans 300"/>
          <w:bCs/>
          <w:szCs w:val="18"/>
          <w:lang w:val="es-SV" w:eastAsia="es-ES"/>
        </w:rPr>
        <w:t>(3)</w:t>
      </w:r>
    </w:p>
    <w:p w14:paraId="4363FDC0" w14:textId="77777777" w:rsidR="00BC353F" w:rsidRPr="004E149B" w:rsidRDefault="00BC353F" w:rsidP="00D06789">
      <w:pPr>
        <w:jc w:val="both"/>
        <w:rPr>
          <w:rFonts w:ascii="Museo Sans 300" w:eastAsia="Times New Roman" w:hAnsi="Museo Sans 300"/>
          <w:bCs/>
          <w:szCs w:val="18"/>
          <w:lang w:val="es-SV" w:eastAsia="es-ES"/>
        </w:rPr>
      </w:pPr>
    </w:p>
    <w:p w14:paraId="6E0A7DCC" w14:textId="77777777" w:rsidR="00F37BFF" w:rsidRPr="004E149B" w:rsidRDefault="00F37BFF" w:rsidP="007A0FCB">
      <w:pPr>
        <w:keepLines/>
        <w:widowControl/>
        <w:numPr>
          <w:ilvl w:val="0"/>
          <w:numId w:val="32"/>
        </w:numPr>
        <w:ind w:left="851" w:hanging="851"/>
        <w:jc w:val="both"/>
        <w:rPr>
          <w:rFonts w:ascii="Museo Sans 300" w:eastAsia="Times New Roman" w:hAnsi="Museo Sans 300"/>
          <w:b/>
          <w:szCs w:val="18"/>
          <w:lang w:val="es-SV" w:eastAsia="es-ES"/>
        </w:rPr>
      </w:pPr>
      <w:r w:rsidRPr="004E149B">
        <w:rPr>
          <w:rFonts w:ascii="Museo Sans 300" w:eastAsia="Times New Roman" w:hAnsi="Museo Sans 300"/>
          <w:b/>
          <w:szCs w:val="18"/>
          <w:lang w:val="es-SV" w:eastAsia="es-ES"/>
        </w:rPr>
        <w:t>FINANCIAMIENTO POR PAGAR (3)</w:t>
      </w:r>
    </w:p>
    <w:p w14:paraId="2388ED27" w14:textId="77777777" w:rsidR="00F37BFF" w:rsidRPr="004E149B" w:rsidRDefault="00F37BFF" w:rsidP="00F37BFF">
      <w:pPr>
        <w:widowControl/>
        <w:spacing w:after="120"/>
        <w:jc w:val="both"/>
        <w:rPr>
          <w:rFonts w:ascii="Museo Sans 300" w:hAnsi="Museo Sans 300"/>
          <w:szCs w:val="18"/>
          <w:lang w:val="es-SV" w:eastAsia="es-ES"/>
        </w:rPr>
      </w:pPr>
      <w:r w:rsidRPr="004E149B">
        <w:rPr>
          <w:rFonts w:ascii="Museo Sans 300" w:eastAsia="Times New Roman" w:hAnsi="Museo Sans 300"/>
          <w:szCs w:val="18"/>
          <w:lang w:val="es-SV" w:eastAsia="es-ES"/>
        </w:rPr>
        <w:t>El Fondo de Titularización revelará la información siguiente: (3)</w:t>
      </w:r>
    </w:p>
    <w:p w14:paraId="56FEB653" w14:textId="77777777" w:rsidR="0051647E" w:rsidRPr="004E149B" w:rsidRDefault="00F37BFF" w:rsidP="00BC353F">
      <w:pPr>
        <w:widowControl/>
        <w:numPr>
          <w:ilvl w:val="0"/>
          <w:numId w:val="42"/>
        </w:numPr>
        <w:ind w:left="993" w:hanging="284"/>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 xml:space="preserve">El tipo de financiamiento adquirido por el Fondo; </w:t>
      </w:r>
      <w:r w:rsidRPr="004E149B">
        <w:rPr>
          <w:rFonts w:ascii="Museo Sans 300" w:eastAsia="Times New Roman" w:hAnsi="Museo Sans 300"/>
          <w:bCs/>
          <w:szCs w:val="18"/>
          <w:lang w:val="es-SV" w:eastAsia="es-ES"/>
        </w:rPr>
        <w:t>(3)</w:t>
      </w:r>
    </w:p>
    <w:p w14:paraId="04A58119" w14:textId="77777777" w:rsidR="00F37BFF" w:rsidRPr="004E149B" w:rsidRDefault="00F37BFF" w:rsidP="00D970BD">
      <w:pPr>
        <w:numPr>
          <w:ilvl w:val="0"/>
          <w:numId w:val="42"/>
        </w:numPr>
        <w:ind w:left="993" w:hanging="284"/>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 xml:space="preserve">Los importes de financiamiento o préstamos obtenidos por clase, por ejemplo: de entidades financieras o de otras entidades del sistema financiero; </w:t>
      </w:r>
      <w:r w:rsidRPr="004E149B">
        <w:rPr>
          <w:rFonts w:ascii="Museo Sans 300" w:eastAsia="Times New Roman" w:hAnsi="Museo Sans 300"/>
          <w:bCs/>
          <w:szCs w:val="18"/>
          <w:lang w:val="es-SV" w:eastAsia="es-ES"/>
        </w:rPr>
        <w:t>(3)</w:t>
      </w:r>
    </w:p>
    <w:p w14:paraId="5C56419F" w14:textId="77777777" w:rsidR="00F37BFF" w:rsidRPr="004E149B" w:rsidRDefault="00F37BFF" w:rsidP="00D970BD">
      <w:pPr>
        <w:numPr>
          <w:ilvl w:val="0"/>
          <w:numId w:val="42"/>
        </w:numPr>
        <w:ind w:left="993" w:hanging="284"/>
        <w:contextualSpacing/>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 xml:space="preserve">Tasas de interés a las que están sujetos los préstamos o financiamientos; </w:t>
      </w:r>
      <w:r w:rsidRPr="004E149B">
        <w:rPr>
          <w:rFonts w:ascii="Museo Sans 300" w:eastAsia="Times New Roman" w:hAnsi="Museo Sans 300"/>
          <w:bCs/>
          <w:szCs w:val="18"/>
          <w:lang w:val="es-SV" w:eastAsia="es-ES"/>
        </w:rPr>
        <w:t>(3)</w:t>
      </w:r>
    </w:p>
    <w:p w14:paraId="74204AAC" w14:textId="77777777" w:rsidR="00F37BFF" w:rsidRPr="004E149B" w:rsidRDefault="00F37BFF" w:rsidP="00D970BD">
      <w:pPr>
        <w:numPr>
          <w:ilvl w:val="0"/>
          <w:numId w:val="42"/>
        </w:numPr>
        <w:ind w:left="993" w:hanging="284"/>
        <w:contextualSpacing/>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 xml:space="preserve">Clasificación de los préstamos anteriores en Corrientes y No Corrientes; </w:t>
      </w:r>
      <w:r w:rsidRPr="004E149B">
        <w:rPr>
          <w:rFonts w:ascii="Museo Sans 300" w:eastAsia="Times New Roman" w:hAnsi="Museo Sans 300"/>
          <w:bCs/>
          <w:szCs w:val="18"/>
          <w:lang w:val="es-SV" w:eastAsia="es-ES"/>
        </w:rPr>
        <w:t>(3)</w:t>
      </w:r>
    </w:p>
    <w:p w14:paraId="15DDA77E" w14:textId="77777777" w:rsidR="00F37BFF" w:rsidRPr="004E149B" w:rsidRDefault="00F37BFF" w:rsidP="00D970BD">
      <w:pPr>
        <w:numPr>
          <w:ilvl w:val="0"/>
          <w:numId w:val="42"/>
        </w:numPr>
        <w:ind w:left="993" w:hanging="284"/>
        <w:contextualSpacing/>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 xml:space="preserve">Términos y condiciones bajo las que se han recibido el financiamiento o los préstamos de las entidades acreedoras; y </w:t>
      </w:r>
      <w:r w:rsidRPr="004E149B">
        <w:rPr>
          <w:rFonts w:ascii="Museo Sans 300" w:eastAsia="Times New Roman" w:hAnsi="Museo Sans 300"/>
          <w:bCs/>
          <w:szCs w:val="18"/>
          <w:lang w:val="es-SV" w:eastAsia="es-ES"/>
        </w:rPr>
        <w:t>(3)</w:t>
      </w:r>
    </w:p>
    <w:p w14:paraId="736F3BC0" w14:textId="77777777" w:rsidR="00F37BFF" w:rsidRPr="004E149B" w:rsidRDefault="00F37BFF" w:rsidP="00D970BD">
      <w:pPr>
        <w:numPr>
          <w:ilvl w:val="0"/>
          <w:numId w:val="42"/>
        </w:numPr>
        <w:autoSpaceDE w:val="0"/>
        <w:autoSpaceDN w:val="0"/>
        <w:adjustRightInd w:val="0"/>
        <w:ind w:left="993" w:hanging="284"/>
        <w:contextualSpacing/>
        <w:jc w:val="both"/>
        <w:rPr>
          <w:rFonts w:ascii="Museo Sans 300" w:eastAsia="Times New Roman" w:hAnsi="Museo Sans 300"/>
          <w:szCs w:val="18"/>
          <w:lang w:val="es-SV" w:eastAsia="es-ES"/>
        </w:rPr>
      </w:pPr>
      <w:r w:rsidRPr="004E149B">
        <w:rPr>
          <w:rFonts w:ascii="Museo Sans 300" w:eastAsia="Times New Roman" w:hAnsi="Museo Sans 300"/>
          <w:szCs w:val="18"/>
          <w:lang w:val="es-SV" w:eastAsia="es-ES"/>
        </w:rPr>
        <w:t xml:space="preserve">Otra información que el Fondo considere importante y pertinente para la mejor comprensión de los usuarios de la información financiera. </w:t>
      </w:r>
      <w:r w:rsidRPr="004E149B">
        <w:rPr>
          <w:rFonts w:ascii="Museo Sans 300" w:eastAsia="Times New Roman" w:hAnsi="Museo Sans 300"/>
          <w:bCs/>
          <w:szCs w:val="18"/>
          <w:lang w:val="es-SV" w:eastAsia="es-ES"/>
        </w:rPr>
        <w:t>(3)</w:t>
      </w:r>
    </w:p>
    <w:p w14:paraId="0D5430AF" w14:textId="77777777" w:rsidR="00F37BFF" w:rsidRPr="004E149B" w:rsidRDefault="00F37BFF" w:rsidP="00BC353F">
      <w:pPr>
        <w:keepLines/>
        <w:widowControl/>
        <w:ind w:firstLine="709"/>
        <w:jc w:val="both"/>
        <w:rPr>
          <w:rFonts w:ascii="Museo Sans 300" w:eastAsia="Times New Roman" w:hAnsi="Museo Sans 300"/>
          <w:b/>
          <w:lang w:val="es-SV" w:eastAsia="es-ES"/>
        </w:rPr>
      </w:pPr>
    </w:p>
    <w:p w14:paraId="71DC6DD5" w14:textId="77777777" w:rsidR="00F37BFF" w:rsidRPr="004E149B" w:rsidRDefault="00F37BFF" w:rsidP="00E77480">
      <w:pPr>
        <w:keepLines/>
        <w:widowControl/>
        <w:numPr>
          <w:ilvl w:val="0"/>
          <w:numId w:val="32"/>
        </w:numPr>
        <w:ind w:left="851" w:hanging="851"/>
        <w:jc w:val="both"/>
        <w:rPr>
          <w:rFonts w:ascii="Museo Sans 300" w:eastAsia="Times New Roman" w:hAnsi="Museo Sans 300"/>
          <w:b/>
          <w:szCs w:val="18"/>
          <w:lang w:val="es-SV" w:eastAsia="es-ES"/>
        </w:rPr>
      </w:pPr>
      <w:r w:rsidRPr="004E149B">
        <w:rPr>
          <w:rFonts w:ascii="Museo Sans 300" w:eastAsia="Times New Roman" w:hAnsi="Museo Sans 300"/>
          <w:b/>
          <w:lang w:val="es-SV" w:eastAsia="es-ES"/>
        </w:rPr>
        <w:t>CLASIFICACIÓN DE RIESGO (3)</w:t>
      </w:r>
    </w:p>
    <w:p w14:paraId="306E706D" w14:textId="77777777" w:rsidR="00F37BFF" w:rsidRPr="004E149B" w:rsidRDefault="00F37BFF" w:rsidP="00F37BFF">
      <w:pPr>
        <w:widowControl/>
        <w:jc w:val="both"/>
        <w:rPr>
          <w:rFonts w:ascii="Museo Sans 300" w:eastAsia="Times New Roman" w:hAnsi="Museo Sans 300"/>
          <w:snapToGrid w:val="0"/>
          <w:szCs w:val="18"/>
          <w:lang w:val="es-SV" w:eastAsia="es-ES"/>
        </w:rPr>
      </w:pPr>
      <w:r w:rsidRPr="004E149B">
        <w:rPr>
          <w:rFonts w:ascii="Museo Sans 300" w:eastAsia="Times New Roman" w:hAnsi="Museo Sans 300"/>
          <w:snapToGrid w:val="0"/>
          <w:szCs w:val="18"/>
          <w:lang w:val="es-SV" w:eastAsia="es-ES"/>
        </w:rPr>
        <w:t xml:space="preserve">El Fondo revelará la información siguiente: la clasificación obtenida, la fecha de referencia de la clasificación, así como una explicación de lo que significa la clasificación obtenida y otra información que el Fondo considere pertinente para una mejor comprensión de los usuarios de los Estados Financieros. </w:t>
      </w:r>
      <w:r w:rsidRPr="004E149B">
        <w:rPr>
          <w:rFonts w:ascii="Museo Sans 300" w:eastAsia="Times New Roman" w:hAnsi="Museo Sans 300"/>
          <w:bCs/>
          <w:szCs w:val="18"/>
          <w:lang w:val="es-SV" w:eastAsia="es-ES"/>
        </w:rPr>
        <w:t>(3)</w:t>
      </w:r>
    </w:p>
    <w:p w14:paraId="17DBDCBE" w14:textId="77777777" w:rsidR="00F37BFF" w:rsidRPr="004E149B" w:rsidRDefault="00F37BFF" w:rsidP="00BC353F">
      <w:pPr>
        <w:keepLines/>
        <w:widowControl/>
        <w:jc w:val="both"/>
        <w:rPr>
          <w:rFonts w:ascii="Museo Sans 300" w:eastAsia="Times New Roman" w:hAnsi="Museo Sans 300"/>
          <w:b/>
          <w:lang w:val="es-SV" w:eastAsia="es-ES"/>
        </w:rPr>
      </w:pPr>
    </w:p>
    <w:p w14:paraId="68B02203" w14:textId="77777777" w:rsidR="00F37BFF" w:rsidRPr="004E149B" w:rsidRDefault="00F37BFF" w:rsidP="00E77480">
      <w:pPr>
        <w:keepLines/>
        <w:widowControl/>
        <w:numPr>
          <w:ilvl w:val="0"/>
          <w:numId w:val="32"/>
        </w:numPr>
        <w:ind w:left="851" w:hanging="851"/>
        <w:jc w:val="both"/>
        <w:rPr>
          <w:rFonts w:ascii="Museo Sans 300" w:eastAsia="Times New Roman" w:hAnsi="Museo Sans 300"/>
          <w:b/>
          <w:szCs w:val="18"/>
          <w:lang w:val="es-SV" w:eastAsia="es-ES"/>
        </w:rPr>
      </w:pPr>
      <w:r w:rsidRPr="004E149B">
        <w:rPr>
          <w:rFonts w:ascii="Museo Sans 300" w:eastAsia="Times New Roman" w:hAnsi="Museo Sans 300"/>
          <w:b/>
          <w:lang w:val="es-SV" w:eastAsia="es-ES"/>
        </w:rPr>
        <w:t>CONTRATACION</w:t>
      </w:r>
      <w:r w:rsidRPr="004E149B">
        <w:rPr>
          <w:rFonts w:ascii="Museo Sans 300" w:eastAsia="Times New Roman" w:hAnsi="Museo Sans 300"/>
          <w:b/>
          <w:szCs w:val="18"/>
          <w:lang w:val="es-SV" w:eastAsia="es-ES"/>
        </w:rPr>
        <w:t xml:space="preserve"> DE SERVICIOS </w:t>
      </w:r>
      <w:r w:rsidRPr="004E149B">
        <w:rPr>
          <w:rFonts w:ascii="Museo Sans 300" w:eastAsia="Times New Roman" w:hAnsi="Museo Sans 300"/>
          <w:b/>
          <w:bCs/>
          <w:szCs w:val="18"/>
          <w:lang w:val="es-SV" w:eastAsia="es-ES"/>
        </w:rPr>
        <w:t>(3)</w:t>
      </w:r>
    </w:p>
    <w:p w14:paraId="4815C7BF" w14:textId="77777777" w:rsidR="00F37BFF" w:rsidRPr="004E149B" w:rsidRDefault="00F37BFF" w:rsidP="00F37BFF">
      <w:pPr>
        <w:widowControl/>
        <w:jc w:val="both"/>
        <w:rPr>
          <w:rFonts w:ascii="Museo Sans 300" w:eastAsia="Times New Roman" w:hAnsi="Museo Sans 300" w:cs="Verdana"/>
          <w:szCs w:val="18"/>
          <w:lang w:val="es-SV" w:eastAsia="es-ES"/>
        </w:rPr>
      </w:pPr>
      <w:r w:rsidRPr="004E149B">
        <w:rPr>
          <w:rFonts w:ascii="Museo Sans 300" w:eastAsia="Times New Roman" w:hAnsi="Museo Sans 300" w:cs="Arial"/>
          <w:szCs w:val="18"/>
          <w:lang w:val="es-SV" w:eastAsia="es-ES"/>
        </w:rPr>
        <w:t xml:space="preserve">El Fondo deberá divulgar el nombre de las empresas contratadas cuando se dé el caso, para los servicios que reciba el Fondo, </w:t>
      </w:r>
      <w:r w:rsidRPr="004E149B">
        <w:rPr>
          <w:rFonts w:ascii="Museo Sans 300" w:eastAsia="Times New Roman" w:hAnsi="Museo Sans 300" w:cs="Verdana"/>
          <w:szCs w:val="18"/>
          <w:lang w:val="es-SV" w:eastAsia="es-ES"/>
        </w:rPr>
        <w:t xml:space="preserve">revelando las condiciones de dichos contratos y su relación con la empresa. </w:t>
      </w:r>
      <w:r w:rsidRPr="004E149B">
        <w:rPr>
          <w:rFonts w:ascii="Museo Sans 300" w:eastAsia="Times New Roman" w:hAnsi="Museo Sans 300"/>
          <w:bCs/>
          <w:szCs w:val="18"/>
          <w:lang w:val="es-SV" w:eastAsia="es-ES"/>
        </w:rPr>
        <w:t>(3)</w:t>
      </w:r>
    </w:p>
    <w:p w14:paraId="069CD17E" w14:textId="77777777" w:rsidR="00F37BFF" w:rsidRPr="004E149B" w:rsidRDefault="00F37BFF" w:rsidP="00BC353F">
      <w:pPr>
        <w:widowControl/>
        <w:jc w:val="both"/>
        <w:rPr>
          <w:rFonts w:ascii="Museo Sans 300" w:hAnsi="Museo Sans 300" w:cs="Arial"/>
          <w:szCs w:val="18"/>
          <w:lang w:val="es-SV" w:eastAsia="es-ES"/>
        </w:rPr>
      </w:pPr>
    </w:p>
    <w:p w14:paraId="491D7FDA" w14:textId="77777777" w:rsidR="009D1D09" w:rsidRPr="004E149B" w:rsidRDefault="009D1D09" w:rsidP="00455B2F">
      <w:pPr>
        <w:keepLines/>
        <w:widowControl/>
        <w:numPr>
          <w:ilvl w:val="0"/>
          <w:numId w:val="32"/>
        </w:numPr>
        <w:ind w:left="0" w:firstLine="0"/>
        <w:jc w:val="both"/>
        <w:rPr>
          <w:rFonts w:ascii="Museo Sans 300" w:eastAsia="Times New Roman" w:hAnsi="Museo Sans 300"/>
          <w:b/>
          <w:szCs w:val="18"/>
          <w:lang w:val="es-SV" w:eastAsia="es-ES"/>
        </w:rPr>
      </w:pPr>
      <w:r w:rsidRPr="004E149B">
        <w:rPr>
          <w:rFonts w:ascii="Museo Sans 300" w:eastAsia="Times New Roman" w:hAnsi="Museo Sans 300"/>
          <w:b/>
          <w:lang w:val="es-SV" w:eastAsia="es-ES"/>
        </w:rPr>
        <w:t>DIFERENCIAS</w:t>
      </w:r>
      <w:r w:rsidRPr="004E149B">
        <w:rPr>
          <w:rFonts w:ascii="Museo Sans 300" w:eastAsia="Times New Roman" w:hAnsi="Museo Sans 300"/>
          <w:b/>
          <w:szCs w:val="18"/>
          <w:lang w:val="es-SV" w:eastAsia="es-ES"/>
        </w:rPr>
        <w:t xml:space="preserve"> SIGNIFICATIVAS ENTRE LAS NORMAS INTERNACIONALES DE INFORMACIÓN FINANCIERA Y LAS NORMAS EMITIDAS POR EL REGULADOR (3)</w:t>
      </w:r>
    </w:p>
    <w:p w14:paraId="0BBEA710" w14:textId="77777777" w:rsidR="009D1D09" w:rsidRPr="004E149B" w:rsidRDefault="009D1D09" w:rsidP="009D1D09">
      <w:pPr>
        <w:widowControl/>
        <w:tabs>
          <w:tab w:val="left" w:pos="1039"/>
        </w:tabs>
        <w:jc w:val="both"/>
        <w:rPr>
          <w:rFonts w:ascii="Museo Sans 300" w:eastAsia="Times New Roman" w:hAnsi="Museo Sans 300"/>
          <w:bCs/>
          <w:szCs w:val="18"/>
          <w:lang w:val="es-SV" w:eastAsia="es-ES"/>
        </w:rPr>
      </w:pPr>
      <w:r w:rsidRPr="004E149B">
        <w:rPr>
          <w:rFonts w:ascii="Museo Sans 300" w:eastAsia="Times New Roman" w:hAnsi="Museo Sans 300"/>
          <w:szCs w:val="18"/>
          <w:lang w:val="es-SV" w:eastAsia="es-ES"/>
        </w:rPr>
        <w:t xml:space="preserve">El Fondo revelará las diferencias significativas entre las Normas Internacionales de Información Financiera y el presente Manual y Catálogo de Cuentas. </w:t>
      </w:r>
      <w:r w:rsidRPr="004E149B">
        <w:rPr>
          <w:rFonts w:ascii="Museo Sans 300" w:eastAsia="Times New Roman" w:hAnsi="Museo Sans 300"/>
          <w:bCs/>
          <w:szCs w:val="18"/>
          <w:lang w:val="es-SV" w:eastAsia="es-ES"/>
        </w:rPr>
        <w:t>(3)</w:t>
      </w:r>
    </w:p>
    <w:p w14:paraId="2C1BD4A0" w14:textId="77777777" w:rsidR="00084A60" w:rsidRPr="004E149B" w:rsidRDefault="00084A60" w:rsidP="00BC353F">
      <w:pPr>
        <w:widowControl/>
        <w:tabs>
          <w:tab w:val="left" w:pos="1039"/>
        </w:tabs>
        <w:jc w:val="both"/>
        <w:rPr>
          <w:rFonts w:ascii="Museo Sans 300" w:eastAsia="Times New Roman" w:hAnsi="Museo Sans 300"/>
          <w:szCs w:val="18"/>
          <w:lang w:val="es-SV" w:eastAsia="es-ES"/>
        </w:rPr>
      </w:pPr>
    </w:p>
    <w:p w14:paraId="42B8C05D" w14:textId="77777777" w:rsidR="00F37BFF" w:rsidRPr="004E149B" w:rsidRDefault="00F37BFF" w:rsidP="00E77480">
      <w:pPr>
        <w:widowControl/>
        <w:numPr>
          <w:ilvl w:val="0"/>
          <w:numId w:val="32"/>
        </w:numPr>
        <w:ind w:left="851" w:hanging="851"/>
        <w:jc w:val="both"/>
        <w:rPr>
          <w:rFonts w:ascii="Museo Sans 300" w:eastAsia="Times New Roman" w:hAnsi="Museo Sans 300"/>
          <w:b/>
          <w:lang w:val="es-SV" w:eastAsia="es-ES"/>
        </w:rPr>
      </w:pPr>
      <w:r w:rsidRPr="004E149B">
        <w:rPr>
          <w:rFonts w:ascii="Museo Sans 300" w:eastAsia="Times New Roman" w:hAnsi="Museo Sans 300"/>
          <w:b/>
          <w:lang w:val="es-SV" w:eastAsia="es-ES"/>
        </w:rPr>
        <w:lastRenderedPageBreak/>
        <w:t>HECHOS POSTERIORES Y OTRAS REVELACIONES IMPORTANTES</w:t>
      </w:r>
      <w:r w:rsidR="006C56B1" w:rsidRPr="004E149B">
        <w:rPr>
          <w:rFonts w:ascii="Museo Sans 300" w:eastAsia="Times New Roman" w:hAnsi="Museo Sans 300"/>
          <w:b/>
          <w:lang w:val="es-SV" w:eastAsia="es-ES"/>
        </w:rPr>
        <w:t xml:space="preserve"> (3)</w:t>
      </w:r>
    </w:p>
    <w:p w14:paraId="44B87924" w14:textId="77777777" w:rsidR="00F37BFF" w:rsidRPr="004E149B" w:rsidRDefault="00F37BFF" w:rsidP="00D06789">
      <w:pPr>
        <w:jc w:val="both"/>
        <w:rPr>
          <w:rFonts w:ascii="Museo Sans 300" w:eastAsia="Times New Roman" w:hAnsi="Museo Sans 300"/>
          <w:lang w:val="es-SV" w:eastAsia="es-ES"/>
        </w:rPr>
      </w:pPr>
      <w:r w:rsidRPr="004E149B">
        <w:rPr>
          <w:rFonts w:ascii="Museo Sans 300" w:eastAsia="Times New Roman" w:hAnsi="Museo Sans 300"/>
          <w:lang w:val="es-SV" w:eastAsia="es-ES"/>
        </w:rPr>
        <w:t>Se deben incluir todas las demás aclaraciones o explicaciones adicionales que se consideren que son necesarias o que sean requeridas por las Normas Internaciones de Información Financiera (NIIF), para una adecuada interpretación de los estados financieros.</w:t>
      </w:r>
    </w:p>
    <w:p w14:paraId="740C2D3F" w14:textId="77777777" w:rsidR="00F37BFF" w:rsidRPr="004E149B" w:rsidRDefault="00F37BFF" w:rsidP="00D06789">
      <w:pPr>
        <w:keepLines/>
        <w:widowControl/>
        <w:jc w:val="both"/>
        <w:rPr>
          <w:rFonts w:ascii="Museo Sans 300" w:eastAsia="Times New Roman" w:hAnsi="Museo Sans 300"/>
          <w:b/>
          <w:bCs/>
          <w:lang w:val="es-SV" w:eastAsia="es-ES"/>
        </w:rPr>
      </w:pPr>
    </w:p>
    <w:p w14:paraId="1230BB8E" w14:textId="77777777" w:rsidR="00F37BFF" w:rsidRPr="004E149B" w:rsidRDefault="00F37BFF" w:rsidP="00D06789">
      <w:pPr>
        <w:spacing w:after="80"/>
        <w:jc w:val="both"/>
        <w:rPr>
          <w:rFonts w:ascii="Museo Sans 300" w:eastAsia="Times New Roman" w:hAnsi="Museo Sans 300"/>
          <w:lang w:val="es-SV" w:eastAsia="es-ES"/>
        </w:rPr>
      </w:pPr>
      <w:r w:rsidRPr="004E149B">
        <w:rPr>
          <w:rFonts w:ascii="Museo Sans 300" w:eastAsia="Times New Roman" w:hAnsi="Museo Sans 300"/>
          <w:lang w:val="es-SV" w:eastAsia="es-ES"/>
        </w:rPr>
        <w:t>Son ejemplos de hechos esenciales que deben revelarse:</w:t>
      </w:r>
    </w:p>
    <w:p w14:paraId="7297FF30" w14:textId="77777777" w:rsidR="00F37BFF" w:rsidRPr="004E149B" w:rsidRDefault="00F37BFF" w:rsidP="00BC353F">
      <w:pPr>
        <w:keepLines/>
        <w:widowControl/>
        <w:numPr>
          <w:ilvl w:val="0"/>
          <w:numId w:val="47"/>
        </w:numPr>
        <w:ind w:left="993" w:hanging="284"/>
        <w:jc w:val="both"/>
        <w:rPr>
          <w:rFonts w:ascii="Museo Sans 300" w:eastAsia="Times New Roman" w:hAnsi="Museo Sans 300"/>
          <w:lang w:val="es-SV" w:eastAsia="es-ES"/>
        </w:rPr>
      </w:pPr>
      <w:r w:rsidRPr="004E149B">
        <w:rPr>
          <w:rFonts w:ascii="Museo Sans 300" w:eastAsia="Times New Roman" w:hAnsi="Museo Sans 300"/>
          <w:lang w:val="es-SV" w:eastAsia="es-ES"/>
        </w:rPr>
        <w:t>Cambios en la propiedad de Tenedores de Valores, debiendo indicar los montos y cantidad de valores de deuda o de participación. (3)</w:t>
      </w:r>
    </w:p>
    <w:p w14:paraId="4C25D504" w14:textId="77777777" w:rsidR="00F37BFF" w:rsidRPr="004E149B" w:rsidRDefault="00F37BFF" w:rsidP="008B0509">
      <w:pPr>
        <w:keepLines/>
        <w:widowControl/>
        <w:numPr>
          <w:ilvl w:val="0"/>
          <w:numId w:val="47"/>
        </w:numPr>
        <w:ind w:left="993" w:hanging="284"/>
        <w:jc w:val="both"/>
        <w:rPr>
          <w:rFonts w:ascii="Museo Sans 300" w:eastAsia="Times New Roman" w:hAnsi="Museo Sans 300"/>
          <w:lang w:val="es-SV" w:eastAsia="es-ES"/>
        </w:rPr>
      </w:pPr>
      <w:r w:rsidRPr="004E149B">
        <w:rPr>
          <w:rFonts w:ascii="Museo Sans 300" w:eastAsia="Times New Roman" w:hAnsi="Museo Sans 300"/>
          <w:lang w:val="es-SV" w:eastAsia="es-ES"/>
        </w:rPr>
        <w:t>Operaciones discontinuadas, indicando la fecha en que ocurrió el evento. (3)</w:t>
      </w:r>
    </w:p>
    <w:p w14:paraId="6269C89A" w14:textId="77777777" w:rsidR="00F37BFF" w:rsidRPr="004E149B" w:rsidRDefault="00F37BFF" w:rsidP="008B0509">
      <w:pPr>
        <w:keepLines/>
        <w:widowControl/>
        <w:numPr>
          <w:ilvl w:val="0"/>
          <w:numId w:val="47"/>
        </w:numPr>
        <w:ind w:left="993" w:hanging="284"/>
        <w:jc w:val="both"/>
        <w:rPr>
          <w:rFonts w:ascii="Museo Sans 300" w:eastAsia="Times New Roman" w:hAnsi="Museo Sans 300"/>
          <w:lang w:val="es-SV" w:eastAsia="es-ES"/>
        </w:rPr>
      </w:pPr>
      <w:r w:rsidRPr="004E149B">
        <w:rPr>
          <w:rFonts w:ascii="Museo Sans 300" w:eastAsia="Times New Roman" w:hAnsi="Museo Sans 300"/>
          <w:lang w:val="es-SV" w:eastAsia="es-ES"/>
        </w:rPr>
        <w:t>Reclasificación de pasivos. (3)</w:t>
      </w:r>
    </w:p>
    <w:p w14:paraId="0F41A719" w14:textId="77777777" w:rsidR="00F37BFF" w:rsidRPr="004E149B" w:rsidRDefault="00F37BFF" w:rsidP="008B0509">
      <w:pPr>
        <w:keepLines/>
        <w:widowControl/>
        <w:numPr>
          <w:ilvl w:val="0"/>
          <w:numId w:val="47"/>
        </w:numPr>
        <w:ind w:left="993" w:hanging="284"/>
        <w:jc w:val="both"/>
        <w:rPr>
          <w:rFonts w:ascii="Museo Sans 300" w:eastAsia="Times New Roman" w:hAnsi="Museo Sans 300"/>
          <w:lang w:val="es-SV" w:eastAsia="es-ES"/>
        </w:rPr>
      </w:pPr>
      <w:r w:rsidRPr="004E149B">
        <w:rPr>
          <w:rFonts w:ascii="Museo Sans 300" w:eastAsia="Times New Roman" w:hAnsi="Museo Sans 300"/>
          <w:lang w:val="es-SV" w:eastAsia="es-ES"/>
        </w:rPr>
        <w:t>Ganancias o pérdidas en venta de activos, o cualquier otra ganancia en venta de activos que afecten significativamente los excedentes del Fondo de Titularización. (3)</w:t>
      </w:r>
    </w:p>
    <w:p w14:paraId="64B413D1" w14:textId="77777777" w:rsidR="00F37BFF" w:rsidRPr="004E149B" w:rsidRDefault="00F37BFF" w:rsidP="008B0509">
      <w:pPr>
        <w:keepLines/>
        <w:widowControl/>
        <w:numPr>
          <w:ilvl w:val="0"/>
          <w:numId w:val="47"/>
        </w:numPr>
        <w:ind w:left="993" w:hanging="284"/>
        <w:jc w:val="both"/>
        <w:rPr>
          <w:rFonts w:ascii="Museo Sans 300" w:eastAsia="Times New Roman" w:hAnsi="Museo Sans 300"/>
          <w:lang w:val="es-SV" w:eastAsia="es-ES"/>
        </w:rPr>
      </w:pPr>
      <w:r w:rsidRPr="004E149B">
        <w:rPr>
          <w:rFonts w:ascii="Museo Sans 300" w:eastAsia="Times New Roman" w:hAnsi="Museo Sans 300"/>
          <w:lang w:val="es-SV" w:eastAsia="es-ES"/>
        </w:rPr>
        <w:t>Pérdidas originadas por siniestros. (3)</w:t>
      </w:r>
    </w:p>
    <w:p w14:paraId="6B69196E" w14:textId="77777777" w:rsidR="00F37BFF" w:rsidRPr="004E149B" w:rsidRDefault="00F37BFF" w:rsidP="008B0509">
      <w:pPr>
        <w:numPr>
          <w:ilvl w:val="0"/>
          <w:numId w:val="47"/>
        </w:numPr>
        <w:ind w:left="993" w:hanging="284"/>
        <w:jc w:val="both"/>
        <w:rPr>
          <w:rFonts w:ascii="Museo Sans 300" w:eastAsia="Times New Roman" w:hAnsi="Museo Sans 300"/>
          <w:lang w:val="es-SV" w:eastAsia="es-ES"/>
        </w:rPr>
      </w:pPr>
      <w:r w:rsidRPr="004E149B">
        <w:rPr>
          <w:rFonts w:ascii="Museo Sans 300" w:eastAsia="Times New Roman" w:hAnsi="Museo Sans 300"/>
          <w:lang w:val="es-SV" w:eastAsia="es-ES"/>
        </w:rPr>
        <w:t>Efectos del valor del mercado sobre el valor en los libros de las inversiones en valores. (3)</w:t>
      </w:r>
    </w:p>
    <w:p w14:paraId="3A018F5E" w14:textId="77777777" w:rsidR="00F37BFF" w:rsidRPr="004E149B" w:rsidRDefault="00F37BFF" w:rsidP="00BC353F">
      <w:pPr>
        <w:numPr>
          <w:ilvl w:val="0"/>
          <w:numId w:val="47"/>
        </w:numPr>
        <w:ind w:left="993" w:hanging="284"/>
        <w:jc w:val="both"/>
        <w:rPr>
          <w:rFonts w:ascii="Museo Sans 300" w:eastAsia="Times New Roman" w:hAnsi="Museo Sans 300"/>
          <w:lang w:val="es-SV" w:eastAsia="es-ES"/>
        </w:rPr>
      </w:pPr>
      <w:r w:rsidRPr="004E149B">
        <w:rPr>
          <w:rFonts w:ascii="Museo Sans 300" w:eastAsia="Times New Roman" w:hAnsi="Museo Sans 300"/>
          <w:lang w:val="es-SV" w:eastAsia="es-ES"/>
        </w:rPr>
        <w:t xml:space="preserve">Acciones recibidas como pago de dividendos, indicando la fecha de recepción, el número de acciones, así como el valor nominal de las mismas. (3) </w:t>
      </w:r>
    </w:p>
    <w:p w14:paraId="68E5CD1B" w14:textId="77777777" w:rsidR="00600D9B" w:rsidRPr="004E149B" w:rsidRDefault="00F37BFF" w:rsidP="00BC353F">
      <w:pPr>
        <w:keepLines/>
        <w:numPr>
          <w:ilvl w:val="0"/>
          <w:numId w:val="47"/>
        </w:numPr>
        <w:ind w:left="993" w:hanging="284"/>
        <w:jc w:val="both"/>
        <w:rPr>
          <w:rFonts w:ascii="Museo Sans 300" w:eastAsia="Times New Roman" w:hAnsi="Museo Sans 300"/>
          <w:lang w:val="es-SV" w:eastAsia="es-ES"/>
        </w:rPr>
      </w:pPr>
      <w:r w:rsidRPr="004E149B">
        <w:rPr>
          <w:rFonts w:ascii="Museo Sans 300" w:eastAsia="Times New Roman" w:hAnsi="Museo Sans 300"/>
          <w:lang w:val="es-SV" w:eastAsia="es-ES"/>
        </w:rPr>
        <w:t>Efectos de contratos (arrendamientos, publicidad, servicios, etc.). (3)</w:t>
      </w:r>
      <w:bookmarkEnd w:id="129"/>
    </w:p>
    <w:p w14:paraId="52FA7B58" w14:textId="77777777" w:rsidR="00DD081A" w:rsidRDefault="00DD081A" w:rsidP="00F37BFF">
      <w:pPr>
        <w:keepLines/>
        <w:widowControl/>
        <w:tabs>
          <w:tab w:val="left" w:pos="629"/>
          <w:tab w:val="left" w:pos="881"/>
          <w:tab w:val="left" w:pos="1023"/>
          <w:tab w:val="left" w:pos="1306"/>
          <w:tab w:val="left" w:pos="6126"/>
          <w:tab w:val="left" w:pos="7082"/>
          <w:tab w:val="left" w:pos="8039"/>
          <w:tab w:val="left" w:pos="8996"/>
          <w:tab w:val="left" w:pos="9953"/>
        </w:tabs>
        <w:rPr>
          <w:rFonts w:ascii="Museo Sans 300" w:eastAsia="Times New Roman" w:hAnsi="Museo Sans 300"/>
          <w:b/>
          <w:bCs/>
          <w:snapToGrid w:val="0"/>
          <w:szCs w:val="14"/>
          <w:lang w:val="es-SV" w:eastAsia="es-ES"/>
        </w:rPr>
      </w:pPr>
    </w:p>
    <w:p w14:paraId="6E5AC671" w14:textId="77777777" w:rsidR="00165D24" w:rsidRPr="004E149B" w:rsidRDefault="00165D24" w:rsidP="00F37BFF">
      <w:pPr>
        <w:keepLines/>
        <w:widowControl/>
        <w:tabs>
          <w:tab w:val="left" w:pos="629"/>
          <w:tab w:val="left" w:pos="881"/>
          <w:tab w:val="left" w:pos="1023"/>
          <w:tab w:val="left" w:pos="1306"/>
          <w:tab w:val="left" w:pos="6126"/>
          <w:tab w:val="left" w:pos="7082"/>
          <w:tab w:val="left" w:pos="8039"/>
          <w:tab w:val="left" w:pos="8996"/>
          <w:tab w:val="left" w:pos="9953"/>
        </w:tabs>
        <w:rPr>
          <w:rFonts w:ascii="Museo Sans 300" w:eastAsia="Times New Roman" w:hAnsi="Museo Sans 300"/>
          <w:b/>
          <w:bCs/>
          <w:snapToGrid w:val="0"/>
          <w:szCs w:val="14"/>
          <w:lang w:val="es-SV" w:eastAsia="es-ES"/>
        </w:rPr>
      </w:pPr>
    </w:p>
    <w:p w14:paraId="2B7BD756" w14:textId="77777777" w:rsidR="00F37BFF" w:rsidRPr="004E149B" w:rsidRDefault="00F37BFF" w:rsidP="00F37BFF">
      <w:pPr>
        <w:keepLines/>
        <w:widowControl/>
        <w:tabs>
          <w:tab w:val="left" w:pos="629"/>
          <w:tab w:val="left" w:pos="881"/>
          <w:tab w:val="left" w:pos="1023"/>
          <w:tab w:val="left" w:pos="1306"/>
          <w:tab w:val="left" w:pos="6126"/>
          <w:tab w:val="left" w:pos="7082"/>
          <w:tab w:val="left" w:pos="8039"/>
          <w:tab w:val="left" w:pos="8996"/>
          <w:tab w:val="left" w:pos="9953"/>
        </w:tabs>
        <w:rPr>
          <w:rFonts w:ascii="Museo Sans 300" w:eastAsia="Times New Roman" w:hAnsi="Museo Sans 300"/>
          <w:b/>
          <w:bCs/>
          <w:snapToGrid w:val="0"/>
          <w:szCs w:val="14"/>
          <w:lang w:val="es-SV" w:eastAsia="es-ES"/>
        </w:rPr>
      </w:pPr>
      <w:r w:rsidRPr="004E149B">
        <w:rPr>
          <w:rFonts w:ascii="Museo Sans 300" w:eastAsia="Times New Roman" w:hAnsi="Museo Sans 300"/>
          <w:b/>
          <w:bCs/>
          <w:snapToGrid w:val="0"/>
          <w:szCs w:val="14"/>
          <w:lang w:val="es-SV" w:eastAsia="es-ES"/>
        </w:rPr>
        <w:t>FORMATO “D”</w:t>
      </w:r>
      <w:r w:rsidR="00987A23" w:rsidRPr="004E149B">
        <w:rPr>
          <w:rFonts w:ascii="Museo Sans 300" w:eastAsia="Times New Roman" w:hAnsi="Museo Sans 300"/>
          <w:b/>
          <w:bCs/>
          <w:snapToGrid w:val="0"/>
          <w:szCs w:val="14"/>
          <w:lang w:val="es-SV" w:eastAsia="es-ES"/>
        </w:rPr>
        <w:t xml:space="preserve"> </w:t>
      </w:r>
      <w:r w:rsidR="00455B2F" w:rsidRPr="004E149B">
        <w:rPr>
          <w:rFonts w:ascii="Museo Sans 300" w:eastAsia="Times New Roman" w:hAnsi="Museo Sans 300"/>
          <w:b/>
          <w:bCs/>
          <w:snapToGrid w:val="0"/>
          <w:szCs w:val="14"/>
          <w:lang w:val="es-SV" w:eastAsia="es-ES"/>
        </w:rPr>
        <w:t>DEROGADO</w:t>
      </w:r>
      <w:r w:rsidR="00987A23" w:rsidRPr="004E149B">
        <w:rPr>
          <w:rFonts w:ascii="Museo Sans 300" w:eastAsia="Times New Roman" w:hAnsi="Museo Sans 300"/>
          <w:b/>
          <w:bCs/>
          <w:snapToGrid w:val="0"/>
          <w:szCs w:val="14"/>
          <w:lang w:val="es-SV" w:eastAsia="es-ES"/>
        </w:rPr>
        <w:t xml:space="preserve"> (4)</w:t>
      </w:r>
    </w:p>
    <w:p w14:paraId="4900C280" w14:textId="77777777" w:rsidR="00A16AB3" w:rsidRPr="004E149B" w:rsidRDefault="00A16AB3" w:rsidP="00F37BFF">
      <w:pPr>
        <w:widowControl/>
        <w:jc w:val="center"/>
        <w:outlineLvl w:val="0"/>
        <w:rPr>
          <w:rFonts w:ascii="Museo Sans 300" w:eastAsia="Times New Roman" w:hAnsi="Museo Sans 300"/>
          <w:b/>
          <w:bCs/>
          <w:kern w:val="28"/>
          <w:szCs w:val="18"/>
          <w:lang w:val="es-SV" w:eastAsia="es-ES"/>
        </w:rPr>
      </w:pPr>
      <w:bookmarkStart w:id="130" w:name="_Toc118263256"/>
    </w:p>
    <w:p w14:paraId="3D32948C" w14:textId="77777777" w:rsidR="0044083B" w:rsidRPr="004E149B" w:rsidRDefault="0055735D" w:rsidP="00455B2F">
      <w:pPr>
        <w:widowControl/>
        <w:numPr>
          <w:ilvl w:val="1"/>
          <w:numId w:val="22"/>
        </w:numPr>
        <w:tabs>
          <w:tab w:val="clear" w:pos="2130"/>
          <w:tab w:val="num" w:pos="426"/>
          <w:tab w:val="left" w:pos="4962"/>
        </w:tabs>
        <w:ind w:left="425" w:hanging="425"/>
        <w:jc w:val="both"/>
        <w:outlineLvl w:val="1"/>
        <w:rPr>
          <w:rFonts w:ascii="Museo Sans 300" w:hAnsi="Museo Sans 300" w:cs="Arial"/>
          <w:b/>
          <w:bCs/>
          <w:lang w:val="es-SV"/>
        </w:rPr>
      </w:pPr>
      <w:bookmarkStart w:id="131" w:name="_Toc85812329"/>
      <w:proofErr w:type="gramStart"/>
      <w:r w:rsidRPr="004E149B">
        <w:rPr>
          <w:rFonts w:ascii="Museo Sans 300" w:hAnsi="Museo Sans 300" w:cs="Arial"/>
          <w:b/>
          <w:bCs/>
          <w:lang w:val="es-SV"/>
        </w:rPr>
        <w:t>OPERACIONES Y TRANSACCIONES A INFORMAR</w:t>
      </w:r>
      <w:proofErr w:type="gramEnd"/>
      <w:r w:rsidRPr="004E149B">
        <w:rPr>
          <w:rFonts w:ascii="Museo Sans 300" w:hAnsi="Museo Sans 300" w:cs="Arial"/>
          <w:b/>
          <w:bCs/>
          <w:lang w:val="es-SV"/>
        </w:rPr>
        <w:t xml:space="preserve"> EN FORMA ELECTRÓNICA A LA SUPERINTENDENCIA DEL SISTEMA FINANCIERO. </w:t>
      </w:r>
      <w:r w:rsidR="00B529DE" w:rsidRPr="004E149B">
        <w:rPr>
          <w:rFonts w:ascii="Museo Sans 300" w:hAnsi="Museo Sans 300" w:cs="Arial"/>
          <w:b/>
          <w:bCs/>
          <w:lang w:val="es-SV"/>
        </w:rPr>
        <w:t>(4)</w:t>
      </w:r>
      <w:bookmarkEnd w:id="131"/>
    </w:p>
    <w:p w14:paraId="587995DA" w14:textId="77777777" w:rsidR="00126146" w:rsidRPr="004E149B" w:rsidRDefault="00126146" w:rsidP="00126146">
      <w:pPr>
        <w:outlineLvl w:val="0"/>
        <w:rPr>
          <w:rFonts w:ascii="Museo Sans 300" w:hAnsi="Museo Sans 300" w:cs="Arial"/>
          <w:b/>
          <w:bCs/>
          <w:kern w:val="28"/>
          <w:lang w:val="es-SV"/>
        </w:rPr>
      </w:pPr>
    </w:p>
    <w:p w14:paraId="4B76A19D" w14:textId="77777777" w:rsidR="00126146" w:rsidRPr="004E149B" w:rsidRDefault="0055735D" w:rsidP="00126146">
      <w:pPr>
        <w:pStyle w:val="Prrafodelista"/>
        <w:numPr>
          <w:ilvl w:val="0"/>
          <w:numId w:val="48"/>
        </w:numPr>
        <w:tabs>
          <w:tab w:val="clear" w:pos="720"/>
          <w:tab w:val="num" w:pos="567"/>
        </w:tabs>
        <w:spacing w:after="120"/>
        <w:ind w:left="993" w:hanging="284"/>
        <w:jc w:val="both"/>
        <w:rPr>
          <w:rFonts w:ascii="Museo Sans 300" w:hAnsi="Museo Sans 300"/>
          <w:lang w:val="es-SV"/>
        </w:rPr>
      </w:pPr>
      <w:bookmarkStart w:id="132" w:name="_Hlk58339040"/>
      <w:r w:rsidRPr="004E149B">
        <w:rPr>
          <w:rFonts w:ascii="Museo Sans 300" w:hAnsi="Museo Sans 300"/>
          <w:lang w:val="es-SV"/>
        </w:rPr>
        <w:t>Las</w:t>
      </w:r>
      <w:r w:rsidR="00B23723" w:rsidRPr="004E149B">
        <w:rPr>
          <w:rFonts w:ascii="Museo Sans 300" w:hAnsi="Museo Sans 300"/>
          <w:lang w:val="es-SV"/>
        </w:rPr>
        <w:t xml:space="preserve"> Titularizador</w:t>
      </w:r>
      <w:r w:rsidR="000C1ECF" w:rsidRPr="004E149B">
        <w:rPr>
          <w:rFonts w:ascii="Museo Sans 300" w:hAnsi="Museo Sans 300"/>
          <w:lang w:val="es-SV"/>
        </w:rPr>
        <w:t>a</w:t>
      </w:r>
      <w:r w:rsidR="00B23723" w:rsidRPr="004E149B">
        <w:rPr>
          <w:rFonts w:ascii="Museo Sans 300" w:hAnsi="Museo Sans 300"/>
          <w:lang w:val="es-SV"/>
        </w:rPr>
        <w:t>s en nombre de los fondos de Titularización de Activos que adm</w:t>
      </w:r>
      <w:r w:rsidR="006F40C4" w:rsidRPr="004E149B">
        <w:rPr>
          <w:rFonts w:ascii="Museo Sans 300" w:hAnsi="Museo Sans 300"/>
          <w:lang w:val="es-SV"/>
        </w:rPr>
        <w:t>i</w:t>
      </w:r>
      <w:r w:rsidR="00B23723" w:rsidRPr="004E149B">
        <w:rPr>
          <w:rFonts w:ascii="Museo Sans 300" w:hAnsi="Museo Sans 300"/>
          <w:lang w:val="es-SV"/>
        </w:rPr>
        <w:t>nistra</w:t>
      </w:r>
      <w:r w:rsidRPr="004E149B">
        <w:rPr>
          <w:rFonts w:ascii="Museo Sans 300" w:hAnsi="Museo Sans 300"/>
          <w:lang w:val="es-SV"/>
        </w:rPr>
        <w:t>, deberán remitir de forma electrónica a la Superintenden</w:t>
      </w:r>
      <w:r w:rsidR="00B23723" w:rsidRPr="004E149B">
        <w:rPr>
          <w:rFonts w:ascii="Museo Sans 300" w:hAnsi="Museo Sans 300"/>
          <w:lang w:val="es-SV"/>
        </w:rPr>
        <w:t>cia</w:t>
      </w:r>
      <w:r w:rsidR="0002149D" w:rsidRPr="004E149B">
        <w:rPr>
          <w:rFonts w:ascii="Museo Sans 300" w:hAnsi="Museo Sans 300"/>
          <w:lang w:val="es-SV"/>
        </w:rPr>
        <w:t>,</w:t>
      </w:r>
      <w:r w:rsidRPr="004E149B">
        <w:rPr>
          <w:rFonts w:ascii="Museo Sans 300" w:hAnsi="Museo Sans 300"/>
          <w:lang w:val="es-SV"/>
        </w:rPr>
        <w:t xml:space="preserve"> dentro de los ocho días hábiles siguientes al mes que se está informando</w:t>
      </w:r>
      <w:r w:rsidR="0002149D" w:rsidRPr="004E149B">
        <w:rPr>
          <w:rFonts w:ascii="Museo Sans 300" w:hAnsi="Museo Sans 300"/>
          <w:lang w:val="es-SV"/>
        </w:rPr>
        <w:t xml:space="preserve">, </w:t>
      </w:r>
      <w:r w:rsidR="00B23723" w:rsidRPr="004E149B">
        <w:rPr>
          <w:rFonts w:ascii="Museo Sans 300" w:hAnsi="Museo Sans 300"/>
          <w:lang w:val="es-SV"/>
        </w:rPr>
        <w:t>la información siguiente: (4</w:t>
      </w:r>
      <w:r w:rsidRPr="004E149B">
        <w:rPr>
          <w:rFonts w:ascii="Museo Sans 300" w:hAnsi="Museo Sans 300"/>
          <w:lang w:val="es-SV"/>
        </w:rPr>
        <w:t>)</w:t>
      </w:r>
    </w:p>
    <w:p w14:paraId="2122E093" w14:textId="77777777" w:rsidR="00126146" w:rsidRPr="004E149B" w:rsidRDefault="005F3C0B" w:rsidP="00126146">
      <w:pPr>
        <w:pStyle w:val="Prrafodelista"/>
        <w:numPr>
          <w:ilvl w:val="1"/>
          <w:numId w:val="48"/>
        </w:numPr>
        <w:ind w:left="1417" w:hanging="425"/>
        <w:jc w:val="both"/>
        <w:rPr>
          <w:rFonts w:ascii="Museo Sans 300" w:hAnsi="Museo Sans 300"/>
          <w:lang w:val="es-SV"/>
        </w:rPr>
      </w:pPr>
      <w:r w:rsidRPr="004E149B">
        <w:rPr>
          <w:rFonts w:ascii="Museo Sans 300" w:hAnsi="Museo Sans 300"/>
          <w:lang w:val="es-SV"/>
        </w:rPr>
        <w:t xml:space="preserve">Balance de Comprobación </w:t>
      </w:r>
      <w:r w:rsidR="0055735D" w:rsidRPr="004E149B">
        <w:rPr>
          <w:rFonts w:ascii="Museo Sans 300" w:hAnsi="Museo Sans 300"/>
          <w:lang w:val="es-SV"/>
        </w:rPr>
        <w:t>con periodicidad mensual, la cual deberá ser remitida dentro de los ocho días hábiles siguientes al mes que se está informando; y (</w:t>
      </w:r>
      <w:r w:rsidR="00FF2119" w:rsidRPr="004E149B">
        <w:rPr>
          <w:rFonts w:ascii="Museo Sans 300" w:hAnsi="Museo Sans 300"/>
          <w:lang w:val="es-SV"/>
        </w:rPr>
        <w:t>4</w:t>
      </w:r>
      <w:r w:rsidR="0055735D" w:rsidRPr="004E149B">
        <w:rPr>
          <w:rFonts w:ascii="Museo Sans 300" w:hAnsi="Museo Sans 300"/>
          <w:lang w:val="es-SV"/>
        </w:rPr>
        <w:t>)</w:t>
      </w:r>
    </w:p>
    <w:p w14:paraId="520E2764" w14:textId="77777777" w:rsidR="00126146" w:rsidRPr="004E149B" w:rsidRDefault="00B23723" w:rsidP="00126146">
      <w:pPr>
        <w:pStyle w:val="Prrafodelista"/>
        <w:numPr>
          <w:ilvl w:val="1"/>
          <w:numId w:val="48"/>
        </w:numPr>
        <w:ind w:left="1417" w:hanging="425"/>
        <w:jc w:val="both"/>
        <w:rPr>
          <w:rFonts w:ascii="Museo Sans 300" w:hAnsi="Museo Sans 300"/>
          <w:lang w:val="es-SV"/>
        </w:rPr>
      </w:pPr>
      <w:r w:rsidRPr="004E149B">
        <w:rPr>
          <w:rFonts w:ascii="Museo Sans 300" w:hAnsi="Museo Sans 300"/>
          <w:lang w:val="es-SV"/>
        </w:rPr>
        <w:t xml:space="preserve">Los activos individualizados que conforman el fondo de titularización, que </w:t>
      </w:r>
      <w:r w:rsidR="0055735D" w:rsidRPr="004E149B">
        <w:rPr>
          <w:rFonts w:ascii="Museo Sans 300" w:hAnsi="Museo Sans 300"/>
          <w:lang w:val="es-SV"/>
        </w:rPr>
        <w:t>deberá</w:t>
      </w:r>
      <w:r w:rsidRPr="004E149B">
        <w:rPr>
          <w:rFonts w:ascii="Museo Sans 300" w:hAnsi="Museo Sans 300"/>
          <w:lang w:val="es-SV"/>
        </w:rPr>
        <w:t>n</w:t>
      </w:r>
      <w:r w:rsidR="0055735D" w:rsidRPr="004E149B">
        <w:rPr>
          <w:rFonts w:ascii="Museo Sans 300" w:hAnsi="Museo Sans 300"/>
          <w:lang w:val="es-SV"/>
        </w:rPr>
        <w:t xml:space="preserve"> ser remitid</w:t>
      </w:r>
      <w:r w:rsidRPr="004E149B">
        <w:rPr>
          <w:rFonts w:ascii="Museo Sans 300" w:hAnsi="Museo Sans 300"/>
          <w:lang w:val="es-SV"/>
        </w:rPr>
        <w:t xml:space="preserve">os </w:t>
      </w:r>
      <w:r w:rsidR="0055735D" w:rsidRPr="004E149B">
        <w:rPr>
          <w:rFonts w:ascii="Museo Sans 300" w:hAnsi="Museo Sans 300"/>
          <w:lang w:val="es-SV"/>
        </w:rPr>
        <w:t>dentro de los ocho días hábiles siguientes al mes que se está informando. (</w:t>
      </w:r>
      <w:r w:rsidR="00FF2119" w:rsidRPr="004E149B">
        <w:rPr>
          <w:rFonts w:ascii="Museo Sans 300" w:hAnsi="Museo Sans 300"/>
          <w:lang w:val="es-SV"/>
        </w:rPr>
        <w:t>4</w:t>
      </w:r>
      <w:r w:rsidR="0055735D" w:rsidRPr="004E149B">
        <w:rPr>
          <w:rFonts w:ascii="Museo Sans 300" w:hAnsi="Museo Sans 300"/>
          <w:lang w:val="es-SV"/>
        </w:rPr>
        <w:t>)</w:t>
      </w:r>
    </w:p>
    <w:p w14:paraId="040A05D1" w14:textId="77777777" w:rsidR="00126146" w:rsidRPr="004E149B" w:rsidRDefault="0055735D" w:rsidP="00D16307">
      <w:pPr>
        <w:pStyle w:val="Prrafodelista"/>
        <w:numPr>
          <w:ilvl w:val="0"/>
          <w:numId w:val="48"/>
        </w:numPr>
        <w:tabs>
          <w:tab w:val="clear" w:pos="720"/>
          <w:tab w:val="num" w:pos="567"/>
        </w:tabs>
        <w:spacing w:after="120"/>
        <w:ind w:left="993" w:hanging="284"/>
        <w:jc w:val="both"/>
        <w:rPr>
          <w:rFonts w:ascii="Museo Sans 300" w:hAnsi="Museo Sans 300"/>
          <w:lang w:val="es-SV"/>
        </w:rPr>
      </w:pPr>
      <w:r w:rsidRPr="004E149B">
        <w:rPr>
          <w:rFonts w:ascii="Museo Sans 300" w:hAnsi="Museo Sans 300"/>
          <w:lang w:val="es-SV"/>
        </w:rPr>
        <w:t xml:space="preserve">Estructura y archivos de la información a remitir a la Superintendencia. </w:t>
      </w:r>
      <w:r w:rsidR="00126146" w:rsidRPr="004E149B">
        <w:rPr>
          <w:rFonts w:ascii="Museo Sans 300" w:hAnsi="Museo Sans 300"/>
          <w:lang w:val="es-SV"/>
        </w:rPr>
        <w:t>(</w:t>
      </w:r>
      <w:r w:rsidR="00FF2119" w:rsidRPr="004E149B">
        <w:rPr>
          <w:rFonts w:ascii="Museo Sans 300" w:hAnsi="Museo Sans 300"/>
          <w:lang w:val="es-SV"/>
        </w:rPr>
        <w:t>4</w:t>
      </w:r>
      <w:r w:rsidR="00126146" w:rsidRPr="004E149B">
        <w:rPr>
          <w:rFonts w:ascii="Museo Sans 300" w:hAnsi="Museo Sans 300"/>
          <w:lang w:val="es-SV"/>
        </w:rPr>
        <w:t>)</w:t>
      </w:r>
    </w:p>
    <w:p w14:paraId="0F8DD847" w14:textId="77777777" w:rsidR="00126146" w:rsidRPr="004E149B" w:rsidRDefault="0055735D" w:rsidP="00126146">
      <w:pPr>
        <w:pStyle w:val="Prrafodelista"/>
        <w:numPr>
          <w:ilvl w:val="1"/>
          <w:numId w:val="48"/>
        </w:numPr>
        <w:spacing w:after="120"/>
        <w:ind w:left="1417" w:hanging="425"/>
        <w:jc w:val="both"/>
        <w:rPr>
          <w:rFonts w:ascii="Museo Sans 300" w:hAnsi="Museo Sans 300"/>
          <w:lang w:val="es-SV"/>
        </w:rPr>
      </w:pPr>
      <w:r w:rsidRPr="004E149B">
        <w:rPr>
          <w:rFonts w:ascii="Museo Sans 300" w:hAnsi="Museo Sans 300"/>
          <w:lang w:val="es-SV"/>
        </w:rPr>
        <w:t>Estructura de la base de datos de los archivos. La estructura de datos se define</w:t>
      </w:r>
      <w:r w:rsidR="00ED6B5E" w:rsidRPr="004E149B">
        <w:rPr>
          <w:rFonts w:ascii="Museo Sans 300" w:hAnsi="Museo Sans 300"/>
          <w:lang w:val="es-SV"/>
        </w:rPr>
        <w:t xml:space="preserve"> con los archivos siguientes: (4</w:t>
      </w:r>
      <w:r w:rsidRPr="004E149B">
        <w:rPr>
          <w:rFonts w:ascii="Museo Sans 300" w:hAnsi="Museo Sans 300"/>
          <w:lang w:val="es-SV"/>
        </w:rPr>
        <w:t>)</w:t>
      </w:r>
    </w:p>
    <w:p w14:paraId="4FAEDBDB" w14:textId="77777777" w:rsidR="00C31A4E" w:rsidRPr="00B357B7" w:rsidRDefault="00C31A4E">
      <w:pPr>
        <w:rPr>
          <w:lang w:val="es-SV"/>
        </w:rPr>
      </w:pPr>
      <w:r w:rsidRPr="00B357B7">
        <w:rPr>
          <w:lang w:val="es-SV"/>
        </w:rPr>
        <w:br w:type="page"/>
      </w:r>
    </w:p>
    <w:tbl>
      <w:tblPr>
        <w:tblW w:w="8925" w:type="dxa"/>
        <w:tblInd w:w="55" w:type="dxa"/>
        <w:tblCellMar>
          <w:left w:w="70" w:type="dxa"/>
          <w:right w:w="70" w:type="dxa"/>
        </w:tblCellMar>
        <w:tblLook w:val="00A0" w:firstRow="1" w:lastRow="0" w:firstColumn="1" w:lastColumn="0" w:noHBand="0" w:noVBand="0"/>
      </w:tblPr>
      <w:tblGrid>
        <w:gridCol w:w="3824"/>
        <w:gridCol w:w="5101"/>
      </w:tblGrid>
      <w:tr w:rsidR="00530C59" w:rsidRPr="004E149B" w14:paraId="3278D204" w14:textId="77777777" w:rsidTr="00C31A4E">
        <w:trPr>
          <w:trHeight w:val="300"/>
        </w:trPr>
        <w:tc>
          <w:tcPr>
            <w:tcW w:w="3788" w:type="dxa"/>
            <w:tcBorders>
              <w:top w:val="single" w:sz="4" w:space="0" w:color="auto"/>
              <w:left w:val="single" w:sz="4" w:space="0" w:color="auto"/>
              <w:bottom w:val="single" w:sz="4" w:space="0" w:color="auto"/>
              <w:right w:val="single" w:sz="4" w:space="0" w:color="auto"/>
            </w:tcBorders>
            <w:noWrap/>
            <w:vAlign w:val="center"/>
          </w:tcPr>
          <w:p w14:paraId="02354604" w14:textId="77777777" w:rsidR="00896F44" w:rsidRPr="004E149B" w:rsidRDefault="00126146" w:rsidP="00896F44">
            <w:pPr>
              <w:jc w:val="center"/>
              <w:rPr>
                <w:rFonts w:ascii="Museo Sans 300" w:hAnsi="Museo Sans 300"/>
                <w:lang w:val="es-SV"/>
              </w:rPr>
            </w:pPr>
            <w:r w:rsidRPr="004E149B">
              <w:rPr>
                <w:rFonts w:ascii="Museo Sans 300" w:hAnsi="Museo Sans 300"/>
                <w:lang w:val="es-SV" w:eastAsia="es-SV"/>
              </w:rPr>
              <w:t>NOMBRE DEL ARCHIVO</w:t>
            </w:r>
            <w:r w:rsidR="00896F44" w:rsidRPr="004E149B">
              <w:rPr>
                <w:rFonts w:ascii="Museo Sans 300" w:hAnsi="Museo Sans 300"/>
                <w:lang w:val="es-SV"/>
              </w:rPr>
              <w:t xml:space="preserve"> (4)</w:t>
            </w:r>
          </w:p>
        </w:tc>
        <w:tc>
          <w:tcPr>
            <w:tcW w:w="5137" w:type="dxa"/>
            <w:tcBorders>
              <w:top w:val="single" w:sz="4" w:space="0" w:color="auto"/>
              <w:left w:val="nil"/>
              <w:bottom w:val="single" w:sz="4" w:space="0" w:color="auto"/>
              <w:right w:val="single" w:sz="4" w:space="0" w:color="auto"/>
            </w:tcBorders>
            <w:noWrap/>
            <w:vAlign w:val="center"/>
          </w:tcPr>
          <w:p w14:paraId="50CBB8AE" w14:textId="77777777" w:rsidR="00126146" w:rsidRPr="004E149B" w:rsidRDefault="00126146" w:rsidP="006D3F28">
            <w:pPr>
              <w:jc w:val="center"/>
              <w:rPr>
                <w:rFonts w:ascii="Museo Sans 300" w:hAnsi="Museo Sans 300"/>
                <w:lang w:val="es-SV" w:eastAsia="es-SV"/>
              </w:rPr>
            </w:pPr>
            <w:r w:rsidRPr="004E149B">
              <w:rPr>
                <w:rFonts w:ascii="Museo Sans 300" w:hAnsi="Museo Sans 300"/>
                <w:lang w:val="es-SV" w:eastAsia="es-SV"/>
              </w:rPr>
              <w:t>DESCRIPCIÓN</w:t>
            </w:r>
            <w:r w:rsidR="00896F44" w:rsidRPr="004E149B">
              <w:rPr>
                <w:rFonts w:ascii="Museo Sans 300" w:hAnsi="Museo Sans 300"/>
                <w:lang w:val="es-SV"/>
              </w:rPr>
              <w:t xml:space="preserve"> (4)</w:t>
            </w:r>
          </w:p>
        </w:tc>
      </w:tr>
      <w:tr w:rsidR="00530C59" w:rsidRPr="004E149B" w14:paraId="2B356C5E" w14:textId="77777777" w:rsidTr="00C31A4E">
        <w:trPr>
          <w:trHeight w:val="300"/>
        </w:trPr>
        <w:tc>
          <w:tcPr>
            <w:tcW w:w="3788" w:type="dxa"/>
            <w:tcBorders>
              <w:top w:val="nil"/>
              <w:left w:val="single" w:sz="4" w:space="0" w:color="auto"/>
              <w:bottom w:val="single" w:sz="4" w:space="0" w:color="auto"/>
              <w:right w:val="single" w:sz="4" w:space="0" w:color="auto"/>
            </w:tcBorders>
            <w:noWrap/>
            <w:vAlign w:val="center"/>
          </w:tcPr>
          <w:p w14:paraId="601DB606" w14:textId="77777777" w:rsidR="00126146" w:rsidRPr="004E149B" w:rsidRDefault="00126146" w:rsidP="00FF2119">
            <w:pPr>
              <w:rPr>
                <w:rFonts w:ascii="Museo Sans 300" w:hAnsi="Museo Sans 300"/>
                <w:lang w:val="es-SV" w:eastAsia="es-SV"/>
              </w:rPr>
            </w:pPr>
            <w:r w:rsidRPr="004E149B">
              <w:rPr>
                <w:rFonts w:ascii="Museo Sans 300" w:hAnsi="Museo Sans 300"/>
                <w:lang w:val="es-SV" w:eastAsia="es-SV"/>
              </w:rPr>
              <w:t>ssf_</w:t>
            </w:r>
            <w:r w:rsidR="00120961" w:rsidRPr="004E149B">
              <w:rPr>
                <w:rFonts w:ascii="Museo Sans 300" w:hAnsi="Museo Sans 300"/>
                <w:lang w:val="es-SV" w:eastAsia="es-SV"/>
              </w:rPr>
              <w:t>c</w:t>
            </w:r>
            <w:r w:rsidR="00FF2119" w:rsidRPr="004E149B">
              <w:rPr>
                <w:rFonts w:ascii="Museo Sans 300" w:hAnsi="Museo Sans 300"/>
                <w:lang w:val="es-SV" w:eastAsia="es-SV"/>
              </w:rPr>
              <w:t>fta</w:t>
            </w:r>
            <w:r w:rsidRPr="004E149B">
              <w:rPr>
                <w:rFonts w:ascii="Museo Sans 300" w:hAnsi="Museo Sans 300"/>
                <w:lang w:val="es-SV" w:eastAsia="es-SV"/>
              </w:rPr>
              <w:t>_saldo_cuenta.xsd</w:t>
            </w:r>
            <w:r w:rsidR="00896F44" w:rsidRPr="004E149B">
              <w:rPr>
                <w:rFonts w:ascii="Museo Sans 300" w:hAnsi="Museo Sans 300"/>
                <w:lang w:val="es-SV"/>
              </w:rPr>
              <w:t xml:space="preserve"> (4)</w:t>
            </w:r>
          </w:p>
        </w:tc>
        <w:tc>
          <w:tcPr>
            <w:tcW w:w="5137" w:type="dxa"/>
            <w:tcBorders>
              <w:top w:val="nil"/>
              <w:left w:val="nil"/>
              <w:bottom w:val="single" w:sz="4" w:space="0" w:color="auto"/>
              <w:right w:val="single" w:sz="4" w:space="0" w:color="auto"/>
            </w:tcBorders>
            <w:noWrap/>
            <w:vAlign w:val="center"/>
          </w:tcPr>
          <w:p w14:paraId="6EDCE476" w14:textId="77777777" w:rsidR="00126146" w:rsidRPr="004E149B" w:rsidRDefault="005F3C0B" w:rsidP="005F3C0B">
            <w:pPr>
              <w:rPr>
                <w:rFonts w:ascii="Museo Sans 300" w:hAnsi="Museo Sans 300"/>
                <w:lang w:val="es-SV" w:eastAsia="es-SV"/>
              </w:rPr>
            </w:pPr>
            <w:r w:rsidRPr="004E149B">
              <w:rPr>
                <w:rFonts w:ascii="Museo Sans 300" w:hAnsi="Museo Sans 300"/>
                <w:lang w:val="es-SV" w:eastAsia="es-SV"/>
              </w:rPr>
              <w:t>Balance de Comprobación</w:t>
            </w:r>
            <w:r w:rsidR="00126146" w:rsidRPr="004E149B">
              <w:rPr>
                <w:rFonts w:ascii="Museo Sans 300" w:hAnsi="Museo Sans 300"/>
                <w:lang w:val="es-SV" w:eastAsia="es-SV"/>
              </w:rPr>
              <w:t>.</w:t>
            </w:r>
            <w:r w:rsidR="00896F44" w:rsidRPr="004E149B">
              <w:rPr>
                <w:rFonts w:ascii="Museo Sans 300" w:hAnsi="Museo Sans 300"/>
                <w:lang w:val="es-SV"/>
              </w:rPr>
              <w:t xml:space="preserve"> (4)</w:t>
            </w:r>
          </w:p>
        </w:tc>
      </w:tr>
      <w:tr w:rsidR="00530C59" w:rsidRPr="004E149B" w14:paraId="7521ED83" w14:textId="77777777" w:rsidTr="00C31A4E">
        <w:trPr>
          <w:trHeight w:val="300"/>
        </w:trPr>
        <w:tc>
          <w:tcPr>
            <w:tcW w:w="3788" w:type="dxa"/>
            <w:tcBorders>
              <w:top w:val="nil"/>
              <w:left w:val="single" w:sz="4" w:space="0" w:color="auto"/>
              <w:bottom w:val="single" w:sz="4" w:space="0" w:color="auto"/>
              <w:right w:val="single" w:sz="4" w:space="0" w:color="auto"/>
            </w:tcBorders>
            <w:noWrap/>
            <w:vAlign w:val="center"/>
          </w:tcPr>
          <w:p w14:paraId="3B8B2266" w14:textId="77777777" w:rsidR="00126146" w:rsidRPr="004E149B" w:rsidRDefault="00126146" w:rsidP="00FF2119">
            <w:pPr>
              <w:rPr>
                <w:rFonts w:ascii="Museo Sans 300" w:hAnsi="Museo Sans 300"/>
                <w:lang w:val="es-SV" w:eastAsia="es-SV"/>
              </w:rPr>
            </w:pPr>
            <w:r w:rsidRPr="004E149B">
              <w:rPr>
                <w:rFonts w:ascii="Museo Sans 300" w:hAnsi="Museo Sans 300"/>
                <w:lang w:val="es-SV" w:eastAsia="es-SV"/>
              </w:rPr>
              <w:t>ssf_</w:t>
            </w:r>
            <w:r w:rsidR="00120961" w:rsidRPr="004E149B">
              <w:rPr>
                <w:rFonts w:ascii="Museo Sans 300" w:hAnsi="Museo Sans 300"/>
                <w:lang w:val="es-SV" w:eastAsia="es-SV"/>
              </w:rPr>
              <w:t>c</w:t>
            </w:r>
            <w:r w:rsidR="00FF2119" w:rsidRPr="004E149B">
              <w:rPr>
                <w:rFonts w:ascii="Museo Sans 300" w:hAnsi="Museo Sans 300"/>
                <w:lang w:val="es-SV" w:eastAsia="es-SV"/>
              </w:rPr>
              <w:t>fta</w:t>
            </w:r>
            <w:r w:rsidRPr="004E149B">
              <w:rPr>
                <w:rFonts w:ascii="Museo Sans 300" w:hAnsi="Museo Sans 300"/>
                <w:lang w:val="es-SV" w:eastAsia="es-SV"/>
              </w:rPr>
              <w:t>_</w:t>
            </w:r>
            <w:r w:rsidR="00FF2119" w:rsidRPr="004E149B">
              <w:rPr>
                <w:rFonts w:ascii="Museo Sans 300" w:hAnsi="Museo Sans 300"/>
                <w:lang w:val="es-SV" w:eastAsia="es-SV"/>
              </w:rPr>
              <w:t>activos</w:t>
            </w:r>
            <w:r w:rsidRPr="004E149B">
              <w:rPr>
                <w:rFonts w:ascii="Museo Sans 300" w:hAnsi="Museo Sans 300"/>
                <w:lang w:val="es-SV" w:eastAsia="es-SV"/>
              </w:rPr>
              <w:t>_</w:t>
            </w:r>
            <w:r w:rsidR="00FF2119" w:rsidRPr="004E149B">
              <w:rPr>
                <w:rFonts w:ascii="Museo Sans 300" w:hAnsi="Museo Sans 300"/>
                <w:lang w:val="es-SV" w:eastAsia="es-SV"/>
              </w:rPr>
              <w:t>individualizados</w:t>
            </w:r>
            <w:r w:rsidRPr="004E149B">
              <w:rPr>
                <w:rFonts w:ascii="Museo Sans 300" w:hAnsi="Museo Sans 300"/>
                <w:lang w:val="es-SV" w:eastAsia="es-SV"/>
              </w:rPr>
              <w:t>.xsd</w:t>
            </w:r>
            <w:r w:rsidR="00896F44" w:rsidRPr="004E149B">
              <w:rPr>
                <w:rFonts w:ascii="Museo Sans 300" w:hAnsi="Museo Sans 300"/>
                <w:lang w:val="es-SV"/>
              </w:rPr>
              <w:t xml:space="preserve"> (4)</w:t>
            </w:r>
          </w:p>
        </w:tc>
        <w:tc>
          <w:tcPr>
            <w:tcW w:w="5137" w:type="dxa"/>
            <w:tcBorders>
              <w:top w:val="nil"/>
              <w:left w:val="nil"/>
              <w:bottom w:val="single" w:sz="4" w:space="0" w:color="auto"/>
              <w:right w:val="single" w:sz="4" w:space="0" w:color="auto"/>
            </w:tcBorders>
            <w:noWrap/>
            <w:vAlign w:val="center"/>
          </w:tcPr>
          <w:p w14:paraId="63B36B22" w14:textId="77777777" w:rsidR="00126146" w:rsidRPr="004E149B" w:rsidRDefault="00FF2119" w:rsidP="00FF2119">
            <w:pPr>
              <w:rPr>
                <w:rFonts w:ascii="Museo Sans 300" w:hAnsi="Museo Sans 300"/>
                <w:lang w:val="es-SV" w:eastAsia="es-SV"/>
              </w:rPr>
            </w:pPr>
            <w:r w:rsidRPr="004E149B">
              <w:rPr>
                <w:rFonts w:ascii="Museo Sans 300" w:hAnsi="Museo Sans 300"/>
                <w:lang w:val="es-SV" w:eastAsia="es-SV"/>
              </w:rPr>
              <w:t>Activos individualizados que conforman el fondo de titularización</w:t>
            </w:r>
            <w:r w:rsidR="00126146" w:rsidRPr="004E149B">
              <w:rPr>
                <w:rFonts w:ascii="Museo Sans 300" w:hAnsi="Museo Sans 300"/>
                <w:lang w:val="es-SV" w:eastAsia="es-SV"/>
              </w:rPr>
              <w:t>.</w:t>
            </w:r>
            <w:r w:rsidR="00896F44" w:rsidRPr="004E149B">
              <w:rPr>
                <w:rFonts w:ascii="Museo Sans 300" w:hAnsi="Museo Sans 300"/>
                <w:lang w:val="es-SV"/>
              </w:rPr>
              <w:t xml:space="preserve"> (4)</w:t>
            </w:r>
          </w:p>
        </w:tc>
      </w:tr>
    </w:tbl>
    <w:p w14:paraId="31A1A597" w14:textId="77777777" w:rsidR="00126146" w:rsidRPr="004E149B" w:rsidRDefault="00126146" w:rsidP="00126146">
      <w:pPr>
        <w:pStyle w:val="Prrafodelista"/>
        <w:ind w:left="1418"/>
        <w:rPr>
          <w:rFonts w:ascii="Museo Sans 300" w:hAnsi="Museo Sans 300"/>
          <w:lang w:val="es-SV"/>
        </w:rPr>
      </w:pPr>
    </w:p>
    <w:p w14:paraId="215A5405" w14:textId="77777777" w:rsidR="00126146" w:rsidRPr="004E149B" w:rsidRDefault="0055735D" w:rsidP="00126146">
      <w:pPr>
        <w:pStyle w:val="Prrafodelista"/>
        <w:numPr>
          <w:ilvl w:val="1"/>
          <w:numId w:val="48"/>
        </w:numPr>
        <w:spacing w:after="120"/>
        <w:ind w:left="1417" w:hanging="425"/>
        <w:jc w:val="both"/>
        <w:rPr>
          <w:rFonts w:ascii="Museo Sans 300" w:hAnsi="Museo Sans 300"/>
          <w:lang w:val="es-SV"/>
        </w:rPr>
      </w:pPr>
      <w:r w:rsidRPr="004E149B">
        <w:rPr>
          <w:rFonts w:ascii="Museo Sans 300" w:hAnsi="Museo Sans 300"/>
          <w:lang w:val="es-SV"/>
        </w:rPr>
        <w:t xml:space="preserve">Archivo de datos para la remisión de la información. La información será remitida </w:t>
      </w:r>
      <w:r w:rsidR="00ED6B5E" w:rsidRPr="004E149B">
        <w:rPr>
          <w:rFonts w:ascii="Museo Sans 300" w:hAnsi="Museo Sans 300"/>
          <w:lang w:val="es-SV"/>
        </w:rPr>
        <w:t>con l</w:t>
      </w:r>
      <w:r w:rsidR="000C1ECF" w:rsidRPr="004E149B">
        <w:rPr>
          <w:rFonts w:ascii="Museo Sans 300" w:hAnsi="Museo Sans 300"/>
          <w:lang w:val="es-SV"/>
        </w:rPr>
        <w:t>os campos</w:t>
      </w:r>
      <w:r w:rsidR="00ED6B5E" w:rsidRPr="004E149B">
        <w:rPr>
          <w:rFonts w:ascii="Museo Sans 300" w:hAnsi="Museo Sans 300"/>
          <w:lang w:val="es-SV"/>
        </w:rPr>
        <w:t xml:space="preserve"> siguiente</w:t>
      </w:r>
      <w:r w:rsidR="000C1ECF" w:rsidRPr="004E149B">
        <w:rPr>
          <w:rFonts w:ascii="Museo Sans 300" w:hAnsi="Museo Sans 300"/>
          <w:lang w:val="es-SV"/>
        </w:rPr>
        <w:t>s</w:t>
      </w:r>
      <w:r w:rsidR="00ED6B5E" w:rsidRPr="004E149B">
        <w:rPr>
          <w:rFonts w:ascii="Museo Sans 300" w:hAnsi="Museo Sans 300"/>
          <w:lang w:val="es-SV"/>
        </w:rPr>
        <w:t>: (4</w:t>
      </w:r>
      <w:r w:rsidRPr="004E149B">
        <w:rPr>
          <w:rFonts w:ascii="Museo Sans 300" w:hAnsi="Museo Sans 300"/>
          <w:lang w:val="es-SV"/>
        </w:rPr>
        <w:t>)</w:t>
      </w:r>
    </w:p>
    <w:tbl>
      <w:tblPr>
        <w:tblW w:w="8804" w:type="dxa"/>
        <w:tblInd w:w="55" w:type="dxa"/>
        <w:tblCellMar>
          <w:left w:w="70" w:type="dxa"/>
          <w:right w:w="70" w:type="dxa"/>
        </w:tblCellMar>
        <w:tblLook w:val="00A0" w:firstRow="1" w:lastRow="0" w:firstColumn="1" w:lastColumn="0" w:noHBand="0" w:noVBand="0"/>
      </w:tblPr>
      <w:tblGrid>
        <w:gridCol w:w="3134"/>
        <w:gridCol w:w="5670"/>
      </w:tblGrid>
      <w:tr w:rsidR="00530C59" w:rsidRPr="004E149B" w14:paraId="2A976601" w14:textId="77777777" w:rsidTr="006D3F28">
        <w:trPr>
          <w:trHeight w:val="300"/>
        </w:trPr>
        <w:tc>
          <w:tcPr>
            <w:tcW w:w="3134" w:type="dxa"/>
            <w:tcBorders>
              <w:top w:val="single" w:sz="4" w:space="0" w:color="auto"/>
              <w:left w:val="single" w:sz="4" w:space="0" w:color="auto"/>
              <w:bottom w:val="single" w:sz="4" w:space="0" w:color="auto"/>
              <w:right w:val="single" w:sz="4" w:space="0" w:color="auto"/>
            </w:tcBorders>
            <w:noWrap/>
            <w:vAlign w:val="center"/>
          </w:tcPr>
          <w:p w14:paraId="21560634" w14:textId="77777777" w:rsidR="00126146" w:rsidRPr="004E149B" w:rsidRDefault="00126146" w:rsidP="006D3F28">
            <w:pPr>
              <w:jc w:val="center"/>
              <w:rPr>
                <w:rFonts w:ascii="Museo Sans 300" w:hAnsi="Museo Sans 300"/>
                <w:lang w:val="es-SV" w:eastAsia="es-SV"/>
              </w:rPr>
            </w:pPr>
            <w:r w:rsidRPr="004E149B">
              <w:rPr>
                <w:rFonts w:ascii="Museo Sans 300" w:hAnsi="Museo Sans 300"/>
                <w:lang w:val="es-SV" w:eastAsia="es-SV"/>
              </w:rPr>
              <w:t>NOMBRE DEL ARCHIVO</w:t>
            </w:r>
            <w:r w:rsidR="00896F44" w:rsidRPr="004E149B">
              <w:rPr>
                <w:rFonts w:ascii="Museo Sans 300" w:hAnsi="Museo Sans 300"/>
                <w:lang w:val="es-SV"/>
              </w:rPr>
              <w:t xml:space="preserve"> (4)</w:t>
            </w:r>
          </w:p>
        </w:tc>
        <w:tc>
          <w:tcPr>
            <w:tcW w:w="5670" w:type="dxa"/>
            <w:tcBorders>
              <w:top w:val="single" w:sz="4" w:space="0" w:color="auto"/>
              <w:left w:val="nil"/>
              <w:bottom w:val="single" w:sz="4" w:space="0" w:color="auto"/>
              <w:right w:val="single" w:sz="4" w:space="0" w:color="auto"/>
            </w:tcBorders>
            <w:noWrap/>
            <w:vAlign w:val="center"/>
          </w:tcPr>
          <w:p w14:paraId="7C38D02E" w14:textId="77777777" w:rsidR="00126146" w:rsidRPr="004E149B" w:rsidRDefault="00126146" w:rsidP="006D3F28">
            <w:pPr>
              <w:jc w:val="center"/>
              <w:rPr>
                <w:rFonts w:ascii="Museo Sans 300" w:hAnsi="Museo Sans 300"/>
                <w:lang w:val="es-SV" w:eastAsia="es-SV"/>
              </w:rPr>
            </w:pPr>
            <w:r w:rsidRPr="004E149B">
              <w:rPr>
                <w:rFonts w:ascii="Museo Sans 300" w:hAnsi="Museo Sans 300"/>
                <w:lang w:val="es-SV" w:eastAsia="es-SV"/>
              </w:rPr>
              <w:t>DESCRIPCIÓN</w:t>
            </w:r>
            <w:r w:rsidR="00896F44" w:rsidRPr="004E149B">
              <w:rPr>
                <w:rFonts w:ascii="Museo Sans 300" w:hAnsi="Museo Sans 300"/>
                <w:lang w:val="es-SV"/>
              </w:rPr>
              <w:t xml:space="preserve"> (4)</w:t>
            </w:r>
          </w:p>
        </w:tc>
      </w:tr>
      <w:tr w:rsidR="00126146" w:rsidRPr="004E149B" w14:paraId="4304FBD2" w14:textId="77777777" w:rsidTr="006D3F28">
        <w:trPr>
          <w:trHeight w:val="300"/>
        </w:trPr>
        <w:tc>
          <w:tcPr>
            <w:tcW w:w="3134" w:type="dxa"/>
            <w:tcBorders>
              <w:top w:val="nil"/>
              <w:left w:val="single" w:sz="4" w:space="0" w:color="auto"/>
              <w:bottom w:val="single" w:sz="4" w:space="0" w:color="auto"/>
              <w:right w:val="single" w:sz="4" w:space="0" w:color="auto"/>
            </w:tcBorders>
            <w:noWrap/>
            <w:vAlign w:val="center"/>
          </w:tcPr>
          <w:p w14:paraId="0D31006B" w14:textId="77777777" w:rsidR="00126146" w:rsidRPr="004E149B" w:rsidRDefault="00126146" w:rsidP="006D3F28">
            <w:pPr>
              <w:rPr>
                <w:rFonts w:ascii="Museo Sans 300" w:hAnsi="Museo Sans 300"/>
                <w:lang w:val="es-SV" w:eastAsia="es-SV"/>
              </w:rPr>
            </w:pPr>
            <w:r w:rsidRPr="004E149B">
              <w:rPr>
                <w:rFonts w:ascii="Museo Sans 300" w:hAnsi="Museo Sans 300"/>
                <w:lang w:val="es-SV" w:eastAsia="es-SV"/>
              </w:rPr>
              <w:t>saldo_cuenta.xml</w:t>
            </w:r>
            <w:r w:rsidR="00896F44" w:rsidRPr="004E149B">
              <w:rPr>
                <w:rFonts w:ascii="Museo Sans 300" w:hAnsi="Museo Sans 300"/>
                <w:lang w:val="es-SV"/>
              </w:rPr>
              <w:t xml:space="preserve"> (4)</w:t>
            </w:r>
          </w:p>
        </w:tc>
        <w:tc>
          <w:tcPr>
            <w:tcW w:w="5670" w:type="dxa"/>
            <w:tcBorders>
              <w:top w:val="nil"/>
              <w:left w:val="nil"/>
              <w:bottom w:val="single" w:sz="4" w:space="0" w:color="auto"/>
              <w:right w:val="single" w:sz="4" w:space="0" w:color="auto"/>
            </w:tcBorders>
            <w:noWrap/>
            <w:vAlign w:val="center"/>
          </w:tcPr>
          <w:p w14:paraId="2BE9CA5C" w14:textId="77777777" w:rsidR="00126146" w:rsidRPr="004E149B" w:rsidRDefault="005F3C0B" w:rsidP="005F3C0B">
            <w:pPr>
              <w:rPr>
                <w:rFonts w:ascii="Museo Sans 300" w:hAnsi="Museo Sans 300"/>
                <w:lang w:val="es-SV" w:eastAsia="es-SV"/>
              </w:rPr>
            </w:pPr>
            <w:r w:rsidRPr="004E149B">
              <w:rPr>
                <w:rFonts w:ascii="Museo Sans 300" w:hAnsi="Museo Sans 300"/>
                <w:lang w:val="es-SV" w:eastAsia="es-SV"/>
              </w:rPr>
              <w:t>Balance de Comprobación</w:t>
            </w:r>
            <w:r w:rsidR="00126146" w:rsidRPr="004E149B">
              <w:rPr>
                <w:rFonts w:ascii="Museo Sans 300" w:hAnsi="Museo Sans 300"/>
                <w:lang w:val="es-SV" w:eastAsia="es-SV"/>
              </w:rPr>
              <w:t>.</w:t>
            </w:r>
            <w:r w:rsidR="00896F44" w:rsidRPr="004E149B">
              <w:rPr>
                <w:rFonts w:ascii="Museo Sans 300" w:hAnsi="Museo Sans 300"/>
                <w:lang w:val="es-SV"/>
              </w:rPr>
              <w:t xml:space="preserve"> (4)</w:t>
            </w:r>
          </w:p>
        </w:tc>
      </w:tr>
      <w:tr w:rsidR="00126146" w:rsidRPr="004E149B" w14:paraId="6C0C345C" w14:textId="77777777" w:rsidTr="006D3F28">
        <w:trPr>
          <w:trHeight w:val="300"/>
        </w:trPr>
        <w:tc>
          <w:tcPr>
            <w:tcW w:w="3134" w:type="dxa"/>
            <w:tcBorders>
              <w:top w:val="nil"/>
              <w:left w:val="single" w:sz="4" w:space="0" w:color="auto"/>
              <w:bottom w:val="single" w:sz="4" w:space="0" w:color="auto"/>
              <w:right w:val="single" w:sz="4" w:space="0" w:color="auto"/>
            </w:tcBorders>
            <w:noWrap/>
            <w:vAlign w:val="center"/>
          </w:tcPr>
          <w:p w14:paraId="313D7D4F" w14:textId="77777777" w:rsidR="00126146" w:rsidRPr="004E149B" w:rsidRDefault="00B277F4" w:rsidP="00B277F4">
            <w:pPr>
              <w:rPr>
                <w:rFonts w:ascii="Museo Sans 300" w:hAnsi="Museo Sans 300"/>
                <w:lang w:val="es-SV" w:eastAsia="es-SV"/>
              </w:rPr>
            </w:pPr>
            <w:r w:rsidRPr="004E149B">
              <w:rPr>
                <w:rFonts w:ascii="Museo Sans 300" w:hAnsi="Museo Sans 300"/>
                <w:lang w:val="es-SV" w:eastAsia="es-SV"/>
              </w:rPr>
              <w:t>ac</w:t>
            </w:r>
            <w:r w:rsidR="0043619A" w:rsidRPr="004E149B">
              <w:rPr>
                <w:rFonts w:ascii="Museo Sans 300" w:hAnsi="Museo Sans 300"/>
                <w:lang w:val="es-SV" w:eastAsia="es-SV"/>
              </w:rPr>
              <w:t>t</w:t>
            </w:r>
            <w:r w:rsidRPr="004E149B">
              <w:rPr>
                <w:rFonts w:ascii="Museo Sans 300" w:hAnsi="Museo Sans 300"/>
                <w:lang w:val="es-SV" w:eastAsia="es-SV"/>
              </w:rPr>
              <w:t>ivos</w:t>
            </w:r>
            <w:r w:rsidR="00126146" w:rsidRPr="004E149B">
              <w:rPr>
                <w:rFonts w:ascii="Museo Sans 300" w:hAnsi="Museo Sans 300"/>
                <w:lang w:val="es-SV" w:eastAsia="es-SV"/>
              </w:rPr>
              <w:t>_</w:t>
            </w:r>
            <w:r w:rsidRPr="004E149B">
              <w:rPr>
                <w:rFonts w:ascii="Museo Sans 300" w:hAnsi="Museo Sans 300"/>
                <w:lang w:val="es-SV" w:eastAsia="es-SV"/>
              </w:rPr>
              <w:t>individualizados</w:t>
            </w:r>
            <w:r w:rsidR="00126146" w:rsidRPr="004E149B">
              <w:rPr>
                <w:rFonts w:ascii="Museo Sans 300" w:hAnsi="Museo Sans 300"/>
                <w:lang w:val="es-SV" w:eastAsia="es-SV"/>
              </w:rPr>
              <w:t>.xml</w:t>
            </w:r>
            <w:r w:rsidR="00896F44" w:rsidRPr="004E149B">
              <w:rPr>
                <w:rFonts w:ascii="Museo Sans 300" w:hAnsi="Museo Sans 300"/>
                <w:lang w:val="es-SV"/>
              </w:rPr>
              <w:t xml:space="preserve"> (4)</w:t>
            </w:r>
          </w:p>
        </w:tc>
        <w:tc>
          <w:tcPr>
            <w:tcW w:w="5670" w:type="dxa"/>
            <w:tcBorders>
              <w:top w:val="nil"/>
              <w:left w:val="nil"/>
              <w:bottom w:val="single" w:sz="4" w:space="0" w:color="auto"/>
              <w:right w:val="single" w:sz="4" w:space="0" w:color="auto"/>
            </w:tcBorders>
            <w:noWrap/>
            <w:vAlign w:val="center"/>
          </w:tcPr>
          <w:p w14:paraId="1EFD0742" w14:textId="77777777" w:rsidR="00126146" w:rsidRPr="004E149B" w:rsidRDefault="00B277F4" w:rsidP="00B277F4">
            <w:pPr>
              <w:rPr>
                <w:rFonts w:ascii="Museo Sans 300" w:hAnsi="Museo Sans 300"/>
                <w:lang w:val="es-SV" w:eastAsia="es-SV"/>
              </w:rPr>
            </w:pPr>
            <w:r w:rsidRPr="004E149B">
              <w:rPr>
                <w:rFonts w:ascii="Museo Sans 300" w:hAnsi="Museo Sans 300"/>
                <w:lang w:val="es-SV" w:eastAsia="es-SV"/>
              </w:rPr>
              <w:t>Activos individualizados que conforman el fondo de titularización</w:t>
            </w:r>
            <w:r w:rsidR="00126146" w:rsidRPr="004E149B">
              <w:rPr>
                <w:rFonts w:ascii="Museo Sans 300" w:hAnsi="Museo Sans 300"/>
                <w:lang w:val="es-SV" w:eastAsia="es-SV"/>
              </w:rPr>
              <w:t>.</w:t>
            </w:r>
            <w:r w:rsidR="00896F44" w:rsidRPr="004E149B">
              <w:rPr>
                <w:rFonts w:ascii="Museo Sans 300" w:hAnsi="Museo Sans 300"/>
                <w:lang w:val="es-SV"/>
              </w:rPr>
              <w:t xml:space="preserve"> (4)</w:t>
            </w:r>
          </w:p>
        </w:tc>
      </w:tr>
    </w:tbl>
    <w:p w14:paraId="2B418EE8" w14:textId="77777777" w:rsidR="00126146" w:rsidRPr="004E149B" w:rsidRDefault="00126146" w:rsidP="00126146">
      <w:pPr>
        <w:pStyle w:val="Prrafodelista"/>
        <w:ind w:left="992"/>
        <w:rPr>
          <w:rFonts w:ascii="Museo Sans 300" w:hAnsi="Museo Sans 300"/>
          <w:lang w:val="es-SV"/>
        </w:rPr>
      </w:pPr>
    </w:p>
    <w:p w14:paraId="0D1419E6" w14:textId="77777777" w:rsidR="00126146" w:rsidRPr="004E149B" w:rsidRDefault="0055735D" w:rsidP="00126146">
      <w:pPr>
        <w:pStyle w:val="Prrafodelista"/>
        <w:numPr>
          <w:ilvl w:val="0"/>
          <w:numId w:val="48"/>
        </w:numPr>
        <w:tabs>
          <w:tab w:val="clear" w:pos="720"/>
        </w:tabs>
        <w:spacing w:after="120"/>
        <w:ind w:left="993" w:hanging="284"/>
        <w:jc w:val="both"/>
        <w:rPr>
          <w:rFonts w:ascii="Museo Sans 300" w:hAnsi="Museo Sans 300"/>
          <w:lang w:val="es-SV"/>
        </w:rPr>
      </w:pPr>
      <w:r w:rsidRPr="004E149B">
        <w:rPr>
          <w:rFonts w:ascii="Museo Sans 300" w:hAnsi="Museo Sans 300"/>
          <w:lang w:val="es-SV"/>
        </w:rPr>
        <w:t xml:space="preserve">Nombre de los archivos a remitir a la Superintendencia del Sistema Financiero. </w:t>
      </w:r>
      <w:r w:rsidR="002A01E3" w:rsidRPr="004E149B">
        <w:rPr>
          <w:rFonts w:ascii="Museo Sans 300" w:hAnsi="Museo Sans 300"/>
          <w:lang w:val="es-SV"/>
        </w:rPr>
        <w:t>(4</w:t>
      </w:r>
      <w:r w:rsidR="00126146" w:rsidRPr="004E149B">
        <w:rPr>
          <w:rFonts w:ascii="Museo Sans 300" w:hAnsi="Museo Sans 300"/>
          <w:lang w:val="es-SV"/>
        </w:rPr>
        <w:t>)</w:t>
      </w:r>
    </w:p>
    <w:p w14:paraId="57324832" w14:textId="77777777" w:rsidR="00126146" w:rsidRPr="004E149B" w:rsidRDefault="0055735D" w:rsidP="00126146">
      <w:pPr>
        <w:pStyle w:val="Prrafodelista"/>
        <w:numPr>
          <w:ilvl w:val="1"/>
          <w:numId w:val="48"/>
        </w:numPr>
        <w:spacing w:after="120"/>
        <w:ind w:left="1417" w:hanging="425"/>
        <w:jc w:val="both"/>
        <w:rPr>
          <w:rFonts w:ascii="Museo Sans 300" w:hAnsi="Museo Sans 300"/>
          <w:lang w:val="es-SV"/>
        </w:rPr>
      </w:pPr>
      <w:r w:rsidRPr="004E149B">
        <w:rPr>
          <w:rFonts w:ascii="Museo Sans 300" w:hAnsi="Museo Sans 300"/>
          <w:lang w:val="es-SV"/>
        </w:rPr>
        <w:t>Nombre de archivo: saldo_cuenta. Este archivo se utiliza para reportar la información correspondiente al balance de comprobación con sus saldos: (</w:t>
      </w:r>
      <w:r w:rsidR="005B6B18" w:rsidRPr="004E149B">
        <w:rPr>
          <w:rFonts w:ascii="Museo Sans 300" w:hAnsi="Museo Sans 300"/>
          <w:lang w:val="es-SV"/>
        </w:rPr>
        <w:t>4</w:t>
      </w:r>
      <w:r w:rsidRPr="004E149B">
        <w:rPr>
          <w:rFonts w:ascii="Museo Sans 300" w:hAnsi="Museo Sans 300"/>
          <w:lang w:val="es-SV"/>
        </w:rPr>
        <w:t>)</w:t>
      </w:r>
    </w:p>
    <w:tbl>
      <w:tblPr>
        <w:tblW w:w="4829" w:type="pct"/>
        <w:jc w:val="center"/>
        <w:tblCellMar>
          <w:left w:w="132" w:type="dxa"/>
          <w:right w:w="132" w:type="dxa"/>
        </w:tblCellMar>
        <w:tblLook w:val="0000" w:firstRow="0" w:lastRow="0" w:firstColumn="0" w:lastColumn="0" w:noHBand="0" w:noVBand="0"/>
      </w:tblPr>
      <w:tblGrid>
        <w:gridCol w:w="2420"/>
        <w:gridCol w:w="6373"/>
      </w:tblGrid>
      <w:tr w:rsidR="0017540C" w:rsidRPr="004E149B" w14:paraId="5A44E1DB" w14:textId="77777777" w:rsidTr="00DD081A">
        <w:trPr>
          <w:trHeight w:val="270"/>
          <w:tblHeader/>
          <w:jc w:val="center"/>
        </w:trPr>
        <w:tc>
          <w:tcPr>
            <w:tcW w:w="1376" w:type="pct"/>
            <w:tcBorders>
              <w:top w:val="single" w:sz="6" w:space="0" w:color="000000"/>
              <w:left w:val="single" w:sz="6" w:space="0" w:color="000000"/>
              <w:bottom w:val="single" w:sz="6" w:space="0" w:color="FFFFFF"/>
              <w:right w:val="single" w:sz="6" w:space="0" w:color="FFFFFF"/>
            </w:tcBorders>
            <w:vAlign w:val="center"/>
          </w:tcPr>
          <w:p w14:paraId="3F08967B" w14:textId="77777777" w:rsidR="00126146" w:rsidRPr="004E149B" w:rsidRDefault="00126146" w:rsidP="006D3F28">
            <w:pPr>
              <w:spacing w:after="58"/>
              <w:jc w:val="center"/>
              <w:rPr>
                <w:rFonts w:ascii="Museo Sans 300" w:hAnsi="Museo Sans 300"/>
                <w:lang w:val="es-SV"/>
              </w:rPr>
            </w:pPr>
            <w:r w:rsidRPr="004E149B">
              <w:rPr>
                <w:rFonts w:ascii="Museo Sans 300" w:hAnsi="Museo Sans 300"/>
                <w:lang w:val="es-SV"/>
              </w:rPr>
              <w:t>ELEMENTO</w:t>
            </w:r>
            <w:r w:rsidR="00896F44" w:rsidRPr="004E149B">
              <w:rPr>
                <w:rFonts w:ascii="Museo Sans 300" w:hAnsi="Museo Sans 300"/>
                <w:lang w:val="es-SV"/>
              </w:rPr>
              <w:t xml:space="preserve"> (4)</w:t>
            </w:r>
          </w:p>
        </w:tc>
        <w:tc>
          <w:tcPr>
            <w:tcW w:w="3624" w:type="pct"/>
            <w:tcBorders>
              <w:top w:val="single" w:sz="6" w:space="0" w:color="000000"/>
              <w:left w:val="single" w:sz="6" w:space="0" w:color="000000"/>
              <w:bottom w:val="single" w:sz="6" w:space="0" w:color="FFFFFF"/>
              <w:right w:val="single" w:sz="6" w:space="0" w:color="000000"/>
            </w:tcBorders>
            <w:vAlign w:val="center"/>
          </w:tcPr>
          <w:p w14:paraId="4781D13D" w14:textId="77777777" w:rsidR="00126146" w:rsidRPr="004E149B" w:rsidRDefault="00126146" w:rsidP="006D3F28">
            <w:pPr>
              <w:pStyle w:val="Ttulo5"/>
              <w:tabs>
                <w:tab w:val="clear" w:pos="1008"/>
              </w:tabs>
              <w:spacing w:line="139" w:lineRule="exact"/>
              <w:ind w:left="0" w:firstLine="8"/>
              <w:jc w:val="center"/>
              <w:rPr>
                <w:rFonts w:ascii="Museo Sans 300" w:hAnsi="Museo Sans 300"/>
                <w:b w:val="0"/>
                <w:sz w:val="22"/>
                <w:szCs w:val="22"/>
                <w:lang w:val="es-SV"/>
              </w:rPr>
            </w:pPr>
            <w:r w:rsidRPr="004E149B">
              <w:rPr>
                <w:rFonts w:ascii="Museo Sans 300" w:hAnsi="Museo Sans 300"/>
                <w:b w:val="0"/>
                <w:sz w:val="22"/>
                <w:szCs w:val="22"/>
                <w:lang w:val="es-SV"/>
              </w:rPr>
              <w:t>DESCRIPCIÓN</w:t>
            </w:r>
            <w:r w:rsidR="00896F44" w:rsidRPr="004E149B">
              <w:rPr>
                <w:rFonts w:ascii="Museo Sans 300" w:hAnsi="Museo Sans 300"/>
                <w:b w:val="0"/>
                <w:lang w:val="es-SV"/>
              </w:rPr>
              <w:t xml:space="preserve"> </w:t>
            </w:r>
            <w:r w:rsidR="00896F44" w:rsidRPr="004E149B">
              <w:rPr>
                <w:rFonts w:ascii="Museo Sans 300" w:hAnsi="Museo Sans 300"/>
                <w:b w:val="0"/>
                <w:sz w:val="22"/>
                <w:szCs w:val="18"/>
                <w:lang w:val="es-SV"/>
              </w:rPr>
              <w:t>(4)</w:t>
            </w:r>
          </w:p>
        </w:tc>
      </w:tr>
      <w:tr w:rsidR="0017540C" w:rsidRPr="004E149B" w14:paraId="0FBF99DE" w14:textId="77777777" w:rsidTr="00DD081A">
        <w:trPr>
          <w:trHeight w:val="270"/>
          <w:jc w:val="center"/>
        </w:trPr>
        <w:tc>
          <w:tcPr>
            <w:tcW w:w="1376" w:type="pct"/>
            <w:tcBorders>
              <w:top w:val="single" w:sz="6" w:space="0" w:color="000000"/>
              <w:left w:val="single" w:sz="6" w:space="0" w:color="000000"/>
              <w:bottom w:val="single" w:sz="6" w:space="0" w:color="FFFFFF"/>
              <w:right w:val="single" w:sz="6" w:space="0" w:color="FFFFFF"/>
            </w:tcBorders>
            <w:vAlign w:val="center"/>
          </w:tcPr>
          <w:p w14:paraId="1F998074" w14:textId="77777777" w:rsidR="0044083B" w:rsidRPr="004E149B" w:rsidRDefault="00DE7CED" w:rsidP="0017540C">
            <w:pPr>
              <w:spacing w:after="58"/>
              <w:rPr>
                <w:rFonts w:ascii="Museo Sans 300" w:hAnsi="Museo Sans 300"/>
                <w:lang w:val="es-SV"/>
              </w:rPr>
            </w:pPr>
            <w:r w:rsidRPr="004E149B">
              <w:rPr>
                <w:rFonts w:ascii="Museo Sans 300" w:eastAsia="Times New Roman" w:hAnsi="Museo Sans 300"/>
                <w:lang w:val="es-SV" w:eastAsia="es-ES"/>
              </w:rPr>
              <w:t>c</w:t>
            </w:r>
            <w:r w:rsidR="0055735D" w:rsidRPr="004E149B">
              <w:rPr>
                <w:rFonts w:ascii="Museo Sans 300" w:hAnsi="Museo Sans 300"/>
                <w:lang w:val="es-SV"/>
              </w:rPr>
              <w:t>ódigo_</w:t>
            </w:r>
            <w:r w:rsidR="004562CF" w:rsidRPr="004E149B">
              <w:rPr>
                <w:rFonts w:ascii="Museo Sans 300" w:eastAsia="Times New Roman" w:hAnsi="Museo Sans 300"/>
                <w:lang w:val="es-SV" w:eastAsia="es-ES"/>
              </w:rPr>
              <w:t>fondo</w:t>
            </w:r>
            <w:r w:rsidR="00896F44" w:rsidRPr="004E149B">
              <w:rPr>
                <w:rFonts w:ascii="Museo Sans 300" w:hAnsi="Museo Sans 300"/>
                <w:lang w:val="es-SV"/>
              </w:rPr>
              <w:t xml:space="preserve"> (4)</w:t>
            </w:r>
          </w:p>
        </w:tc>
        <w:tc>
          <w:tcPr>
            <w:tcW w:w="3624" w:type="pct"/>
            <w:tcBorders>
              <w:top w:val="single" w:sz="6" w:space="0" w:color="000000"/>
              <w:left w:val="single" w:sz="6" w:space="0" w:color="000000"/>
              <w:bottom w:val="single" w:sz="6" w:space="0" w:color="FFFFFF"/>
              <w:right w:val="single" w:sz="6" w:space="0" w:color="000000"/>
            </w:tcBorders>
            <w:vAlign w:val="center"/>
          </w:tcPr>
          <w:p w14:paraId="5EE19936" w14:textId="77777777" w:rsidR="0044083B" w:rsidRPr="004E149B" w:rsidRDefault="0055735D" w:rsidP="0017540C">
            <w:pPr>
              <w:pStyle w:val="Ttulo5"/>
              <w:tabs>
                <w:tab w:val="clear" w:pos="1008"/>
              </w:tabs>
              <w:spacing w:line="139" w:lineRule="exact"/>
              <w:ind w:left="0" w:firstLine="8"/>
              <w:jc w:val="both"/>
              <w:rPr>
                <w:rFonts w:ascii="Museo Sans 300" w:hAnsi="Museo Sans 300"/>
                <w:b w:val="0"/>
                <w:sz w:val="22"/>
                <w:szCs w:val="22"/>
                <w:lang w:val="es-SV"/>
              </w:rPr>
            </w:pPr>
            <w:r w:rsidRPr="004E149B">
              <w:rPr>
                <w:rFonts w:ascii="Museo Sans 300" w:hAnsi="Museo Sans 300"/>
                <w:b w:val="0"/>
                <w:sz w:val="22"/>
                <w:szCs w:val="22"/>
                <w:lang w:val="es-SV"/>
              </w:rPr>
              <w:t>Código de</w:t>
            </w:r>
            <w:r w:rsidR="002D2020" w:rsidRPr="004E149B">
              <w:rPr>
                <w:rFonts w:ascii="Museo Sans 300" w:hAnsi="Museo Sans 300"/>
                <w:b w:val="0"/>
                <w:sz w:val="22"/>
                <w:szCs w:val="22"/>
                <w:lang w:val="es-SV"/>
              </w:rPr>
              <w:t>l fondo</w:t>
            </w:r>
            <w:r w:rsidR="004562CF" w:rsidRPr="004E149B">
              <w:rPr>
                <w:rFonts w:ascii="Museo Sans 300" w:hAnsi="Museo Sans 300"/>
                <w:b w:val="0"/>
                <w:sz w:val="22"/>
                <w:szCs w:val="22"/>
                <w:lang w:val="es-SV"/>
              </w:rPr>
              <w:t>.</w:t>
            </w:r>
            <w:r w:rsidR="00896F44" w:rsidRPr="004E149B">
              <w:rPr>
                <w:rFonts w:ascii="Museo Sans 300" w:hAnsi="Museo Sans 300"/>
                <w:b w:val="0"/>
                <w:lang w:val="es-SV"/>
              </w:rPr>
              <w:t xml:space="preserve"> (4)</w:t>
            </w:r>
          </w:p>
        </w:tc>
      </w:tr>
      <w:tr w:rsidR="0017540C" w:rsidRPr="004E149B" w14:paraId="6A9A6866" w14:textId="77777777" w:rsidTr="00DD081A">
        <w:trPr>
          <w:trHeight w:val="206"/>
          <w:jc w:val="center"/>
        </w:trPr>
        <w:tc>
          <w:tcPr>
            <w:tcW w:w="1376" w:type="pct"/>
            <w:tcBorders>
              <w:top w:val="single" w:sz="6" w:space="0" w:color="000000"/>
              <w:left w:val="single" w:sz="6" w:space="0" w:color="000000"/>
              <w:bottom w:val="single" w:sz="6" w:space="0" w:color="FFFFFF"/>
              <w:right w:val="single" w:sz="6" w:space="0" w:color="FFFFFF"/>
            </w:tcBorders>
            <w:vAlign w:val="center"/>
          </w:tcPr>
          <w:p w14:paraId="447E86AE" w14:textId="77777777" w:rsidR="00126146" w:rsidRPr="004E149B" w:rsidRDefault="00126146" w:rsidP="006D3F28">
            <w:pPr>
              <w:spacing w:after="58"/>
              <w:rPr>
                <w:rFonts w:ascii="Museo Sans 300" w:hAnsi="Museo Sans 300"/>
                <w:lang w:val="es-SV"/>
              </w:rPr>
            </w:pPr>
            <w:r w:rsidRPr="004E149B">
              <w:rPr>
                <w:rFonts w:ascii="Museo Sans 300" w:hAnsi="Museo Sans 300"/>
                <w:lang w:val="es-SV"/>
              </w:rPr>
              <w:t>id_codigo_cuenta</w:t>
            </w:r>
            <w:r w:rsidR="00896F44" w:rsidRPr="004E149B">
              <w:rPr>
                <w:rFonts w:ascii="Museo Sans 300" w:hAnsi="Museo Sans 300"/>
                <w:lang w:val="es-SV"/>
              </w:rPr>
              <w:t xml:space="preserve">  (4)</w:t>
            </w:r>
          </w:p>
        </w:tc>
        <w:tc>
          <w:tcPr>
            <w:tcW w:w="3624" w:type="pct"/>
            <w:tcBorders>
              <w:top w:val="single" w:sz="6" w:space="0" w:color="000000"/>
              <w:left w:val="single" w:sz="6" w:space="0" w:color="000000"/>
              <w:bottom w:val="single" w:sz="6" w:space="0" w:color="FFFFFF"/>
              <w:right w:val="single" w:sz="6" w:space="0" w:color="000000"/>
            </w:tcBorders>
            <w:vAlign w:val="center"/>
          </w:tcPr>
          <w:p w14:paraId="4501A16B" w14:textId="77777777" w:rsidR="0044083B" w:rsidRPr="004E149B" w:rsidRDefault="0055735D" w:rsidP="0017540C">
            <w:pPr>
              <w:pStyle w:val="Piedepgina"/>
              <w:jc w:val="both"/>
              <w:rPr>
                <w:rFonts w:ascii="Museo Sans 300" w:hAnsi="Museo Sans 300"/>
                <w:lang w:val="es-SV"/>
              </w:rPr>
            </w:pPr>
            <w:r w:rsidRPr="004E149B">
              <w:rPr>
                <w:rFonts w:ascii="Museo Sans 300" w:hAnsi="Museo Sans 300"/>
                <w:lang w:val="es-SV"/>
              </w:rPr>
              <w:t xml:space="preserve">Cuenta Contable. Se anotará el código de la cuenta, desde el primero hasta el último nivel </w:t>
            </w:r>
            <w:proofErr w:type="gramStart"/>
            <w:r w:rsidRPr="004E149B">
              <w:rPr>
                <w:rFonts w:ascii="Museo Sans 300" w:hAnsi="Museo Sans 300"/>
                <w:lang w:val="es-SV"/>
              </w:rPr>
              <w:t>de acuerdo a</w:t>
            </w:r>
            <w:proofErr w:type="gramEnd"/>
            <w:r w:rsidRPr="004E149B">
              <w:rPr>
                <w:rFonts w:ascii="Museo Sans 300" w:hAnsi="Museo Sans 300"/>
                <w:lang w:val="es-SV"/>
              </w:rPr>
              <w:t xml:space="preserve"> la nomenclatura de su catálogo de cuentas. </w:t>
            </w:r>
            <w:r w:rsidR="00896F44" w:rsidRPr="004E149B">
              <w:rPr>
                <w:rFonts w:ascii="Museo Sans 300" w:hAnsi="Museo Sans 300"/>
                <w:lang w:val="es-SV"/>
              </w:rPr>
              <w:t>(4)</w:t>
            </w:r>
          </w:p>
        </w:tc>
      </w:tr>
      <w:tr w:rsidR="0017540C" w:rsidRPr="004E149B" w14:paraId="6F8DA1AC" w14:textId="77777777" w:rsidTr="00DD081A">
        <w:trPr>
          <w:trHeight w:val="83"/>
          <w:jc w:val="center"/>
        </w:trPr>
        <w:tc>
          <w:tcPr>
            <w:tcW w:w="1376" w:type="pct"/>
            <w:tcBorders>
              <w:top w:val="single" w:sz="6" w:space="0" w:color="000000"/>
              <w:left w:val="single" w:sz="6" w:space="0" w:color="000000"/>
              <w:bottom w:val="single" w:sz="6" w:space="0" w:color="FFFFFF"/>
              <w:right w:val="single" w:sz="6" w:space="0" w:color="FFFFFF"/>
            </w:tcBorders>
            <w:vAlign w:val="center"/>
          </w:tcPr>
          <w:p w14:paraId="40A40BCA" w14:textId="77777777" w:rsidR="00126146" w:rsidRPr="004E149B" w:rsidRDefault="00126146" w:rsidP="006D3F28">
            <w:pPr>
              <w:spacing w:after="58"/>
              <w:rPr>
                <w:rFonts w:ascii="Museo Sans 300" w:hAnsi="Museo Sans 300"/>
                <w:lang w:val="es-SV"/>
              </w:rPr>
            </w:pPr>
            <w:r w:rsidRPr="004E149B">
              <w:rPr>
                <w:rFonts w:ascii="Museo Sans 300" w:hAnsi="Museo Sans 300"/>
                <w:lang w:val="es-SV"/>
              </w:rPr>
              <w:t>nombre_cuenta</w:t>
            </w:r>
            <w:r w:rsidR="00896F44" w:rsidRPr="004E149B">
              <w:rPr>
                <w:rFonts w:ascii="Museo Sans 300" w:hAnsi="Museo Sans 300"/>
                <w:lang w:val="es-SV"/>
              </w:rPr>
              <w:t xml:space="preserve"> (4)</w:t>
            </w:r>
          </w:p>
        </w:tc>
        <w:tc>
          <w:tcPr>
            <w:tcW w:w="3624" w:type="pct"/>
            <w:tcBorders>
              <w:top w:val="single" w:sz="6" w:space="0" w:color="000000"/>
              <w:left w:val="single" w:sz="6" w:space="0" w:color="000000"/>
              <w:bottom w:val="single" w:sz="6" w:space="0" w:color="FFFFFF"/>
              <w:right w:val="single" w:sz="6" w:space="0" w:color="000000"/>
            </w:tcBorders>
            <w:vAlign w:val="center"/>
          </w:tcPr>
          <w:p w14:paraId="70650C16" w14:textId="77777777" w:rsidR="0044083B" w:rsidRPr="004E149B" w:rsidRDefault="0055735D" w:rsidP="0017540C">
            <w:pPr>
              <w:jc w:val="both"/>
              <w:rPr>
                <w:rFonts w:ascii="Museo Sans 300" w:hAnsi="Museo Sans 300"/>
                <w:lang w:val="es-SV"/>
              </w:rPr>
            </w:pPr>
            <w:r w:rsidRPr="004E149B">
              <w:rPr>
                <w:rFonts w:ascii="Museo Sans 300" w:hAnsi="Museo Sans 300"/>
                <w:lang w:val="es-SV"/>
              </w:rPr>
              <w:t xml:space="preserve">Descripción de la cuenta contable. Nombre a que corresponde la cuenta </w:t>
            </w:r>
            <w:proofErr w:type="gramStart"/>
            <w:r w:rsidRPr="004E149B">
              <w:rPr>
                <w:rFonts w:ascii="Museo Sans 300" w:hAnsi="Museo Sans 300"/>
                <w:lang w:val="es-SV"/>
              </w:rPr>
              <w:t>de acuerdo al</w:t>
            </w:r>
            <w:proofErr w:type="gramEnd"/>
            <w:r w:rsidRPr="004E149B">
              <w:rPr>
                <w:rFonts w:ascii="Museo Sans 300" w:hAnsi="Museo Sans 300"/>
                <w:lang w:val="es-SV"/>
              </w:rPr>
              <w:t xml:space="preserve"> catálogo de cuentas de</w:t>
            </w:r>
            <w:r w:rsidR="000909F5" w:rsidRPr="004E149B">
              <w:rPr>
                <w:rFonts w:ascii="Museo Sans 300" w:hAnsi="Museo Sans 300"/>
                <w:lang w:val="es-SV"/>
              </w:rPr>
              <w:t>l Fondo</w:t>
            </w:r>
            <w:r w:rsidRPr="004E149B">
              <w:rPr>
                <w:rFonts w:ascii="Museo Sans 300" w:hAnsi="Museo Sans 300"/>
                <w:lang w:val="es-SV"/>
              </w:rPr>
              <w:t xml:space="preserve">. </w:t>
            </w:r>
            <w:r w:rsidR="00896F44" w:rsidRPr="004E149B">
              <w:rPr>
                <w:rFonts w:ascii="Museo Sans 300" w:hAnsi="Museo Sans 300"/>
                <w:lang w:val="es-SV"/>
              </w:rPr>
              <w:t>(4)</w:t>
            </w:r>
          </w:p>
        </w:tc>
      </w:tr>
      <w:tr w:rsidR="0017540C" w:rsidRPr="004E149B" w14:paraId="09A232CF" w14:textId="77777777" w:rsidTr="00DD081A">
        <w:trPr>
          <w:jc w:val="center"/>
        </w:trPr>
        <w:tc>
          <w:tcPr>
            <w:tcW w:w="1376" w:type="pct"/>
            <w:tcBorders>
              <w:top w:val="single" w:sz="6" w:space="0" w:color="000000"/>
              <w:left w:val="single" w:sz="6" w:space="0" w:color="000000"/>
              <w:bottom w:val="single" w:sz="6" w:space="0" w:color="000000"/>
              <w:right w:val="single" w:sz="6" w:space="0" w:color="FFFFFF"/>
            </w:tcBorders>
            <w:vAlign w:val="center"/>
          </w:tcPr>
          <w:p w14:paraId="27804317" w14:textId="77777777" w:rsidR="00126146" w:rsidRPr="004E149B" w:rsidRDefault="00126146" w:rsidP="006D3F28">
            <w:pPr>
              <w:spacing w:after="76"/>
              <w:rPr>
                <w:rFonts w:ascii="Museo Sans 300" w:hAnsi="Museo Sans 300"/>
                <w:lang w:val="es-SV"/>
              </w:rPr>
            </w:pPr>
            <w:r w:rsidRPr="004E149B">
              <w:rPr>
                <w:rFonts w:ascii="Museo Sans 300" w:hAnsi="Museo Sans 300"/>
                <w:lang w:val="es-SV"/>
              </w:rPr>
              <w:t>Saldo_anterior</w:t>
            </w:r>
            <w:r w:rsidR="00896F44" w:rsidRPr="004E149B">
              <w:rPr>
                <w:rFonts w:ascii="Museo Sans 300" w:hAnsi="Museo Sans 300"/>
                <w:lang w:val="es-SV"/>
              </w:rPr>
              <w:t xml:space="preserve"> (4)</w:t>
            </w:r>
          </w:p>
        </w:tc>
        <w:tc>
          <w:tcPr>
            <w:tcW w:w="3624" w:type="pct"/>
            <w:tcBorders>
              <w:top w:val="single" w:sz="6" w:space="0" w:color="000000"/>
              <w:left w:val="single" w:sz="6" w:space="0" w:color="000000"/>
              <w:bottom w:val="single" w:sz="6" w:space="0" w:color="000000"/>
              <w:right w:val="single" w:sz="6" w:space="0" w:color="000000"/>
            </w:tcBorders>
            <w:vAlign w:val="center"/>
          </w:tcPr>
          <w:p w14:paraId="7E9A89B7" w14:textId="77777777" w:rsidR="0044083B" w:rsidRPr="004E149B" w:rsidRDefault="0055735D" w:rsidP="0017540C">
            <w:pPr>
              <w:jc w:val="both"/>
              <w:rPr>
                <w:rFonts w:ascii="Museo Sans 300" w:hAnsi="Museo Sans 300"/>
                <w:lang w:val="es-SV"/>
              </w:rPr>
            </w:pPr>
            <w:r w:rsidRPr="004E149B">
              <w:rPr>
                <w:rFonts w:ascii="Museo Sans 300" w:hAnsi="Museo Sans 300"/>
                <w:lang w:val="es-SV"/>
              </w:rPr>
              <w:t>El monto del saldo anterior de la cuenta.</w:t>
            </w:r>
            <w:r w:rsidR="00896F44" w:rsidRPr="004E149B">
              <w:rPr>
                <w:rFonts w:ascii="Museo Sans 300" w:hAnsi="Museo Sans 300"/>
                <w:lang w:val="es-SV"/>
              </w:rPr>
              <w:t xml:space="preserve"> (4)</w:t>
            </w:r>
          </w:p>
        </w:tc>
      </w:tr>
      <w:tr w:rsidR="0017540C" w:rsidRPr="004E149B" w14:paraId="726B72D7" w14:textId="77777777" w:rsidTr="00DD081A">
        <w:trPr>
          <w:jc w:val="center"/>
        </w:trPr>
        <w:tc>
          <w:tcPr>
            <w:tcW w:w="1376" w:type="pct"/>
            <w:tcBorders>
              <w:top w:val="single" w:sz="6" w:space="0" w:color="000000"/>
              <w:left w:val="single" w:sz="6" w:space="0" w:color="000000"/>
              <w:bottom w:val="single" w:sz="6" w:space="0" w:color="000000"/>
              <w:right w:val="single" w:sz="6" w:space="0" w:color="FFFFFF"/>
            </w:tcBorders>
            <w:vAlign w:val="center"/>
          </w:tcPr>
          <w:p w14:paraId="2E83F675" w14:textId="77777777" w:rsidR="00126146" w:rsidRPr="004E149B" w:rsidRDefault="00126146" w:rsidP="006D3F28">
            <w:pPr>
              <w:spacing w:after="76"/>
              <w:rPr>
                <w:rFonts w:ascii="Museo Sans 300" w:hAnsi="Museo Sans 300"/>
                <w:lang w:val="es-SV"/>
              </w:rPr>
            </w:pPr>
            <w:r w:rsidRPr="004E149B">
              <w:rPr>
                <w:rFonts w:ascii="Museo Sans 300" w:hAnsi="Museo Sans 300"/>
                <w:lang w:val="es-SV"/>
              </w:rPr>
              <w:t>Cargo_mes</w:t>
            </w:r>
            <w:r w:rsidR="00896F44" w:rsidRPr="004E149B">
              <w:rPr>
                <w:rFonts w:ascii="Museo Sans 300" w:hAnsi="Museo Sans 300"/>
                <w:lang w:val="es-SV"/>
              </w:rPr>
              <w:t xml:space="preserve"> (4)</w:t>
            </w:r>
          </w:p>
        </w:tc>
        <w:tc>
          <w:tcPr>
            <w:tcW w:w="3624" w:type="pct"/>
            <w:tcBorders>
              <w:top w:val="single" w:sz="6" w:space="0" w:color="000000"/>
              <w:left w:val="single" w:sz="6" w:space="0" w:color="000000"/>
              <w:bottom w:val="single" w:sz="6" w:space="0" w:color="000000"/>
              <w:right w:val="single" w:sz="6" w:space="0" w:color="000000"/>
            </w:tcBorders>
            <w:vAlign w:val="center"/>
          </w:tcPr>
          <w:p w14:paraId="1792B661" w14:textId="77777777" w:rsidR="0044083B" w:rsidRPr="004E149B" w:rsidRDefault="0055735D" w:rsidP="0017540C">
            <w:pPr>
              <w:jc w:val="both"/>
              <w:rPr>
                <w:rFonts w:ascii="Museo Sans 300" w:hAnsi="Museo Sans 300"/>
                <w:lang w:val="es-SV"/>
              </w:rPr>
            </w:pPr>
            <w:r w:rsidRPr="004E149B">
              <w:rPr>
                <w:rFonts w:ascii="Museo Sans 300" w:hAnsi="Museo Sans 300"/>
                <w:lang w:val="es-SV"/>
              </w:rPr>
              <w:t>El monto de los cargos que afectaron la cuenta durante el mes de referencia.</w:t>
            </w:r>
            <w:r w:rsidR="00896F44" w:rsidRPr="004E149B">
              <w:rPr>
                <w:rFonts w:ascii="Museo Sans 300" w:hAnsi="Museo Sans 300"/>
                <w:lang w:val="es-SV"/>
              </w:rPr>
              <w:t xml:space="preserve"> (4)</w:t>
            </w:r>
          </w:p>
        </w:tc>
      </w:tr>
      <w:tr w:rsidR="0017540C" w:rsidRPr="004E149B" w14:paraId="6FF6DA76" w14:textId="77777777" w:rsidTr="00DD081A">
        <w:trPr>
          <w:jc w:val="center"/>
        </w:trPr>
        <w:tc>
          <w:tcPr>
            <w:tcW w:w="1376" w:type="pct"/>
            <w:tcBorders>
              <w:top w:val="single" w:sz="6" w:space="0" w:color="000000"/>
              <w:left w:val="single" w:sz="6" w:space="0" w:color="000000"/>
              <w:bottom w:val="single" w:sz="6" w:space="0" w:color="000000"/>
              <w:right w:val="single" w:sz="6" w:space="0" w:color="FFFFFF"/>
            </w:tcBorders>
            <w:vAlign w:val="center"/>
          </w:tcPr>
          <w:p w14:paraId="1F218683" w14:textId="77777777" w:rsidR="00126146" w:rsidRPr="004E149B" w:rsidRDefault="00126146" w:rsidP="006D3F28">
            <w:pPr>
              <w:spacing w:after="76"/>
              <w:rPr>
                <w:rFonts w:ascii="Museo Sans 300" w:hAnsi="Museo Sans 300"/>
                <w:lang w:val="es-SV"/>
              </w:rPr>
            </w:pPr>
            <w:r w:rsidRPr="004E149B">
              <w:rPr>
                <w:rFonts w:ascii="Museo Sans 300" w:hAnsi="Museo Sans 300"/>
                <w:lang w:val="es-SV"/>
              </w:rPr>
              <w:t>Abono_mes</w:t>
            </w:r>
            <w:r w:rsidR="00896F44" w:rsidRPr="004E149B">
              <w:rPr>
                <w:rFonts w:ascii="Museo Sans 300" w:hAnsi="Museo Sans 300"/>
                <w:lang w:val="es-SV"/>
              </w:rPr>
              <w:t xml:space="preserve"> (4)</w:t>
            </w:r>
          </w:p>
        </w:tc>
        <w:tc>
          <w:tcPr>
            <w:tcW w:w="3624" w:type="pct"/>
            <w:tcBorders>
              <w:top w:val="single" w:sz="6" w:space="0" w:color="000000"/>
              <w:left w:val="single" w:sz="6" w:space="0" w:color="000000"/>
              <w:bottom w:val="single" w:sz="6" w:space="0" w:color="000000"/>
              <w:right w:val="single" w:sz="6" w:space="0" w:color="000000"/>
            </w:tcBorders>
            <w:vAlign w:val="center"/>
          </w:tcPr>
          <w:p w14:paraId="64321259" w14:textId="77777777" w:rsidR="0044083B" w:rsidRPr="004E149B" w:rsidRDefault="0055735D" w:rsidP="0017540C">
            <w:pPr>
              <w:jc w:val="both"/>
              <w:rPr>
                <w:rFonts w:ascii="Museo Sans 300" w:hAnsi="Museo Sans 300"/>
                <w:lang w:val="es-SV"/>
              </w:rPr>
            </w:pPr>
            <w:r w:rsidRPr="004E149B">
              <w:rPr>
                <w:rFonts w:ascii="Museo Sans 300" w:hAnsi="Museo Sans 300"/>
                <w:lang w:val="es-SV"/>
              </w:rPr>
              <w:t>El monto de los abonos que afectaron la cuenta durante el mes de referencia.</w:t>
            </w:r>
            <w:r w:rsidR="00896F44" w:rsidRPr="004E149B">
              <w:rPr>
                <w:rFonts w:ascii="Museo Sans 300" w:hAnsi="Museo Sans 300"/>
                <w:lang w:val="es-SV"/>
              </w:rPr>
              <w:t xml:space="preserve"> (4)</w:t>
            </w:r>
          </w:p>
        </w:tc>
      </w:tr>
      <w:tr w:rsidR="0017540C" w:rsidRPr="004E149B" w14:paraId="573325CC" w14:textId="77777777" w:rsidTr="00DD081A">
        <w:trPr>
          <w:jc w:val="center"/>
        </w:trPr>
        <w:tc>
          <w:tcPr>
            <w:tcW w:w="1376" w:type="pct"/>
            <w:tcBorders>
              <w:top w:val="single" w:sz="6" w:space="0" w:color="000000"/>
              <w:left w:val="single" w:sz="6" w:space="0" w:color="000000"/>
              <w:bottom w:val="single" w:sz="6" w:space="0" w:color="000000"/>
              <w:right w:val="single" w:sz="6" w:space="0" w:color="FFFFFF"/>
            </w:tcBorders>
            <w:vAlign w:val="center"/>
          </w:tcPr>
          <w:p w14:paraId="6C27E3EA" w14:textId="77777777" w:rsidR="00126146" w:rsidRPr="004E149B" w:rsidRDefault="00126146" w:rsidP="006D3F28">
            <w:pPr>
              <w:spacing w:after="76"/>
              <w:rPr>
                <w:rFonts w:ascii="Museo Sans 300" w:hAnsi="Museo Sans 300"/>
                <w:lang w:val="es-SV"/>
              </w:rPr>
            </w:pPr>
            <w:r w:rsidRPr="004E149B">
              <w:rPr>
                <w:rFonts w:ascii="Museo Sans 300" w:hAnsi="Museo Sans 300"/>
                <w:lang w:val="es-SV"/>
              </w:rPr>
              <w:t>Saldo_actual</w:t>
            </w:r>
            <w:r w:rsidR="00896F44" w:rsidRPr="004E149B">
              <w:rPr>
                <w:rFonts w:ascii="Museo Sans 300" w:hAnsi="Museo Sans 300"/>
                <w:lang w:val="es-SV"/>
              </w:rPr>
              <w:t xml:space="preserve"> (4)</w:t>
            </w:r>
          </w:p>
        </w:tc>
        <w:tc>
          <w:tcPr>
            <w:tcW w:w="3624" w:type="pct"/>
            <w:tcBorders>
              <w:top w:val="single" w:sz="6" w:space="0" w:color="000000"/>
              <w:left w:val="single" w:sz="6" w:space="0" w:color="000000"/>
              <w:bottom w:val="single" w:sz="6" w:space="0" w:color="000000"/>
              <w:right w:val="single" w:sz="6" w:space="0" w:color="000000"/>
            </w:tcBorders>
            <w:vAlign w:val="center"/>
          </w:tcPr>
          <w:p w14:paraId="515F7C5F" w14:textId="77777777" w:rsidR="0044083B" w:rsidRPr="004E149B" w:rsidRDefault="0055735D" w:rsidP="0017540C">
            <w:pPr>
              <w:jc w:val="both"/>
              <w:rPr>
                <w:rFonts w:ascii="Museo Sans 300" w:hAnsi="Museo Sans 300"/>
                <w:lang w:val="es-SV"/>
              </w:rPr>
            </w:pPr>
            <w:r w:rsidRPr="004E149B">
              <w:rPr>
                <w:rFonts w:ascii="Museo Sans 300" w:hAnsi="Museo Sans 300"/>
                <w:lang w:val="es-SV"/>
              </w:rPr>
              <w:t>El monto del saldo final de la cuenta.</w:t>
            </w:r>
            <w:r w:rsidR="00896F44" w:rsidRPr="004E149B">
              <w:rPr>
                <w:rFonts w:ascii="Museo Sans 300" w:hAnsi="Museo Sans 300"/>
                <w:lang w:val="es-SV"/>
              </w:rPr>
              <w:t xml:space="preserve"> (4)</w:t>
            </w:r>
          </w:p>
        </w:tc>
      </w:tr>
      <w:tr w:rsidR="0017540C" w:rsidRPr="004E149B" w14:paraId="1CE7A0B0" w14:textId="77777777" w:rsidTr="00DD081A">
        <w:trPr>
          <w:jc w:val="center"/>
        </w:trPr>
        <w:tc>
          <w:tcPr>
            <w:tcW w:w="1376" w:type="pct"/>
            <w:tcBorders>
              <w:top w:val="single" w:sz="6" w:space="0" w:color="000000"/>
              <w:left w:val="single" w:sz="6" w:space="0" w:color="000000"/>
              <w:bottom w:val="single" w:sz="6" w:space="0" w:color="000000"/>
              <w:right w:val="single" w:sz="6" w:space="0" w:color="FFFFFF"/>
            </w:tcBorders>
            <w:vAlign w:val="center"/>
          </w:tcPr>
          <w:p w14:paraId="603DE26B" w14:textId="77777777" w:rsidR="00126146" w:rsidRPr="004E149B" w:rsidRDefault="00126146" w:rsidP="006D3F28">
            <w:pPr>
              <w:spacing w:after="76"/>
              <w:rPr>
                <w:rFonts w:ascii="Museo Sans 300" w:hAnsi="Museo Sans 300"/>
                <w:lang w:val="es-SV"/>
              </w:rPr>
            </w:pPr>
            <w:r w:rsidRPr="004E149B">
              <w:rPr>
                <w:rFonts w:ascii="Museo Sans 300" w:hAnsi="Museo Sans 300"/>
                <w:lang w:val="es-SV"/>
              </w:rPr>
              <w:t>Naturaleza_cue</w:t>
            </w:r>
            <w:r w:rsidR="00291BF4" w:rsidRPr="004E149B">
              <w:rPr>
                <w:rFonts w:ascii="Museo Sans 300" w:hAnsi="Museo Sans 300"/>
                <w:lang w:val="es-SV"/>
              </w:rPr>
              <w:t>n</w:t>
            </w:r>
            <w:r w:rsidRPr="004E149B">
              <w:rPr>
                <w:rFonts w:ascii="Museo Sans 300" w:hAnsi="Museo Sans 300"/>
                <w:lang w:val="es-SV"/>
              </w:rPr>
              <w:t>ta</w:t>
            </w:r>
            <w:r w:rsidR="00291BF4" w:rsidRPr="004E149B">
              <w:rPr>
                <w:rFonts w:ascii="Museo Sans 300" w:hAnsi="Museo Sans 300"/>
                <w:lang w:val="es-SV"/>
              </w:rPr>
              <w:t>(4)</w:t>
            </w:r>
          </w:p>
        </w:tc>
        <w:tc>
          <w:tcPr>
            <w:tcW w:w="3624" w:type="pct"/>
            <w:tcBorders>
              <w:top w:val="single" w:sz="6" w:space="0" w:color="000000"/>
              <w:left w:val="single" w:sz="6" w:space="0" w:color="000000"/>
              <w:bottom w:val="single" w:sz="6" w:space="0" w:color="000000"/>
              <w:right w:val="single" w:sz="6" w:space="0" w:color="000000"/>
            </w:tcBorders>
            <w:vAlign w:val="center"/>
          </w:tcPr>
          <w:p w14:paraId="4123FE82" w14:textId="77777777" w:rsidR="0044083B" w:rsidRPr="004E149B" w:rsidRDefault="0055735D" w:rsidP="0017540C">
            <w:pPr>
              <w:jc w:val="both"/>
              <w:rPr>
                <w:rFonts w:ascii="Museo Sans 300" w:hAnsi="Museo Sans 300"/>
                <w:lang w:val="es-SV"/>
              </w:rPr>
            </w:pPr>
            <w:r w:rsidRPr="004E149B">
              <w:rPr>
                <w:rFonts w:ascii="Museo Sans 300" w:hAnsi="Museo Sans 300"/>
                <w:lang w:val="es-SV"/>
              </w:rPr>
              <w:t>Naturaleza de la cuenta; Deudor o Acreedor.</w:t>
            </w:r>
            <w:r w:rsidR="00896F44" w:rsidRPr="004E149B">
              <w:rPr>
                <w:rFonts w:ascii="Museo Sans 300" w:hAnsi="Museo Sans 300"/>
                <w:lang w:val="es-SV"/>
              </w:rPr>
              <w:t xml:space="preserve"> (4)</w:t>
            </w:r>
          </w:p>
        </w:tc>
      </w:tr>
    </w:tbl>
    <w:p w14:paraId="7D0C4325" w14:textId="77777777" w:rsidR="00126146" w:rsidRPr="004E149B" w:rsidRDefault="00126146" w:rsidP="00126146">
      <w:pPr>
        <w:rPr>
          <w:rFonts w:ascii="Museo Sans 300" w:hAnsi="Museo Sans 300"/>
          <w:lang w:val="es-SV"/>
        </w:rPr>
      </w:pPr>
    </w:p>
    <w:p w14:paraId="5A78E005" w14:textId="77777777" w:rsidR="00126146" w:rsidRPr="004E149B" w:rsidRDefault="0055735D" w:rsidP="00126146">
      <w:pPr>
        <w:pStyle w:val="Prrafodelista"/>
        <w:numPr>
          <w:ilvl w:val="1"/>
          <w:numId w:val="48"/>
        </w:numPr>
        <w:spacing w:after="120"/>
        <w:ind w:left="1417" w:hanging="425"/>
        <w:jc w:val="both"/>
        <w:rPr>
          <w:rFonts w:ascii="Museo Sans 300" w:hAnsi="Museo Sans 300"/>
          <w:lang w:val="es-SV"/>
        </w:rPr>
      </w:pPr>
      <w:r w:rsidRPr="004E149B">
        <w:rPr>
          <w:rFonts w:ascii="Museo Sans 300" w:hAnsi="Museo Sans 300"/>
          <w:lang w:val="es-SV"/>
        </w:rPr>
        <w:t xml:space="preserve">Nombre de archivo: </w:t>
      </w:r>
      <w:r w:rsidR="00A2046F" w:rsidRPr="004E149B">
        <w:rPr>
          <w:rFonts w:ascii="Museo Sans 300" w:hAnsi="Museo Sans 300"/>
          <w:lang w:val="es-SV"/>
        </w:rPr>
        <w:t>a</w:t>
      </w:r>
      <w:r w:rsidR="0043619A" w:rsidRPr="004E149B">
        <w:rPr>
          <w:rFonts w:ascii="Museo Sans 300" w:hAnsi="Museo Sans 300"/>
          <w:lang w:val="es-SV"/>
        </w:rPr>
        <w:t>ctivos</w:t>
      </w:r>
      <w:r w:rsidRPr="004E149B">
        <w:rPr>
          <w:rFonts w:ascii="Museo Sans 300" w:hAnsi="Museo Sans 300"/>
          <w:lang w:val="es-SV"/>
        </w:rPr>
        <w:t>_</w:t>
      </w:r>
      <w:r w:rsidR="0043619A" w:rsidRPr="004E149B">
        <w:rPr>
          <w:rFonts w:ascii="Museo Sans 300" w:hAnsi="Museo Sans 300"/>
          <w:lang w:val="es-SV"/>
        </w:rPr>
        <w:t>individualizados</w:t>
      </w:r>
      <w:r w:rsidRPr="004E149B">
        <w:rPr>
          <w:rFonts w:ascii="Museo Sans 300" w:hAnsi="Museo Sans 300"/>
          <w:lang w:val="es-SV"/>
        </w:rPr>
        <w:t xml:space="preserve">. Corresponde al archivo que incluyen los </w:t>
      </w:r>
      <w:r w:rsidRPr="004E149B">
        <w:rPr>
          <w:rFonts w:ascii="Museo Sans 300" w:eastAsia="Times New Roman" w:hAnsi="Museo Sans 300" w:cs="Arial"/>
          <w:lang w:val="es-SV" w:eastAsia="es-ES"/>
        </w:rPr>
        <w:t>activos individualizados que conforman el fondo de titularización</w:t>
      </w:r>
      <w:r w:rsidR="00C31A4E">
        <w:rPr>
          <w:rFonts w:ascii="Museo Sans 300" w:eastAsia="Times New Roman" w:hAnsi="Museo Sans 300" w:cs="Arial"/>
          <w:lang w:val="es-SV" w:eastAsia="es-ES"/>
        </w:rPr>
        <w:t>:</w:t>
      </w:r>
      <w:r w:rsidRPr="004E149B">
        <w:rPr>
          <w:rFonts w:ascii="Museo Sans 300" w:hAnsi="Museo Sans 300"/>
          <w:lang w:val="es-SV"/>
        </w:rPr>
        <w:t xml:space="preserve"> (</w:t>
      </w:r>
      <w:r w:rsidR="0043619A" w:rsidRPr="004E149B">
        <w:rPr>
          <w:rFonts w:ascii="Museo Sans 300" w:hAnsi="Museo Sans 300"/>
          <w:lang w:val="es-SV"/>
        </w:rPr>
        <w:t>4</w:t>
      </w:r>
      <w:r w:rsidRPr="004E149B">
        <w:rPr>
          <w:rFonts w:ascii="Museo Sans 300" w:hAnsi="Museo Sans 300"/>
          <w:lang w:val="es-SV"/>
        </w:rPr>
        <w:t>)</w:t>
      </w:r>
    </w:p>
    <w:p w14:paraId="6A370A23" w14:textId="77777777" w:rsidR="00C31A4E" w:rsidRPr="00C31A4E" w:rsidRDefault="00C31A4E">
      <w:pPr>
        <w:rPr>
          <w:lang w:val="es-SV"/>
        </w:rPr>
      </w:pPr>
      <w:r w:rsidRPr="00C31A4E">
        <w:rPr>
          <w:lang w:val="es-SV"/>
        </w:rPr>
        <w:br w:type="page"/>
      </w:r>
    </w:p>
    <w:tbl>
      <w:tblPr>
        <w:tblW w:w="4829" w:type="pct"/>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2" w:type="dxa"/>
          <w:right w:w="132" w:type="dxa"/>
        </w:tblCellMar>
        <w:tblLook w:val="0000" w:firstRow="0" w:lastRow="0" w:firstColumn="0" w:lastColumn="0" w:noHBand="0" w:noVBand="0"/>
      </w:tblPr>
      <w:tblGrid>
        <w:gridCol w:w="2538"/>
        <w:gridCol w:w="6255"/>
      </w:tblGrid>
      <w:tr w:rsidR="00291BF4" w:rsidRPr="004E149B" w14:paraId="5758487D" w14:textId="77777777" w:rsidTr="00C31A4E">
        <w:trPr>
          <w:tblHeader/>
        </w:trPr>
        <w:tc>
          <w:tcPr>
            <w:tcW w:w="1443" w:type="pct"/>
            <w:vAlign w:val="center"/>
          </w:tcPr>
          <w:p w14:paraId="5C8CD740" w14:textId="77777777" w:rsidR="00291BF4" w:rsidRPr="004E149B" w:rsidRDefault="00291BF4" w:rsidP="00291BF4">
            <w:pPr>
              <w:spacing w:before="40" w:after="40"/>
              <w:jc w:val="center"/>
              <w:rPr>
                <w:rFonts w:ascii="Museo Sans 300" w:hAnsi="Museo Sans 300"/>
                <w:lang w:val="es-SV"/>
              </w:rPr>
            </w:pPr>
            <w:r w:rsidRPr="004E149B">
              <w:rPr>
                <w:rFonts w:ascii="Museo Sans 300" w:hAnsi="Museo Sans 300"/>
                <w:lang w:val="es-SV"/>
              </w:rPr>
              <w:t>ELEMENTO (4)</w:t>
            </w:r>
          </w:p>
        </w:tc>
        <w:tc>
          <w:tcPr>
            <w:tcW w:w="3557" w:type="pct"/>
            <w:vAlign w:val="center"/>
          </w:tcPr>
          <w:p w14:paraId="222A99BA" w14:textId="77777777" w:rsidR="00291BF4" w:rsidRPr="004E149B" w:rsidRDefault="00291BF4" w:rsidP="00291BF4">
            <w:pPr>
              <w:pStyle w:val="Ttulo5"/>
              <w:tabs>
                <w:tab w:val="clear" w:pos="1008"/>
              </w:tabs>
              <w:spacing w:before="40" w:after="40"/>
              <w:ind w:left="12" w:firstLine="0"/>
              <w:jc w:val="center"/>
              <w:rPr>
                <w:rFonts w:ascii="Museo Sans 300" w:hAnsi="Museo Sans 300"/>
                <w:b w:val="0"/>
                <w:sz w:val="22"/>
                <w:szCs w:val="22"/>
                <w:lang w:val="es-SV"/>
              </w:rPr>
            </w:pPr>
            <w:r w:rsidRPr="004E149B">
              <w:rPr>
                <w:rFonts w:ascii="Museo Sans 300" w:hAnsi="Museo Sans 300"/>
                <w:b w:val="0"/>
                <w:sz w:val="22"/>
                <w:szCs w:val="22"/>
                <w:lang w:val="es-SV"/>
              </w:rPr>
              <w:t>DESCRIPCIÓN</w:t>
            </w:r>
            <w:r w:rsidRPr="004E149B">
              <w:rPr>
                <w:rFonts w:ascii="Museo Sans 300" w:hAnsi="Museo Sans 300"/>
                <w:b w:val="0"/>
                <w:lang w:val="es-SV"/>
              </w:rPr>
              <w:t xml:space="preserve"> </w:t>
            </w:r>
            <w:r w:rsidRPr="004E149B">
              <w:rPr>
                <w:rFonts w:ascii="Museo Sans 300" w:hAnsi="Museo Sans 300"/>
                <w:b w:val="0"/>
                <w:sz w:val="22"/>
                <w:szCs w:val="18"/>
                <w:lang w:val="es-SV"/>
              </w:rPr>
              <w:t>(4)</w:t>
            </w:r>
          </w:p>
        </w:tc>
      </w:tr>
      <w:tr w:rsidR="0017540C" w:rsidRPr="004E149B" w14:paraId="10270BC9" w14:textId="77777777" w:rsidTr="00C31A4E">
        <w:tc>
          <w:tcPr>
            <w:tcW w:w="1443" w:type="pct"/>
            <w:vAlign w:val="center"/>
          </w:tcPr>
          <w:p w14:paraId="70E1CE08" w14:textId="77777777" w:rsidR="0044083B" w:rsidRPr="004E149B" w:rsidRDefault="004562CF" w:rsidP="0017540C">
            <w:pPr>
              <w:spacing w:before="40" w:after="40"/>
              <w:rPr>
                <w:rFonts w:ascii="Museo Sans 300" w:hAnsi="Museo Sans 300"/>
                <w:lang w:val="es-SV"/>
              </w:rPr>
            </w:pPr>
            <w:r w:rsidRPr="004E149B">
              <w:rPr>
                <w:rFonts w:ascii="Museo Sans 300" w:hAnsi="Museo Sans 300"/>
                <w:lang w:val="es-SV"/>
              </w:rPr>
              <w:t>Codigo_fondo</w:t>
            </w:r>
            <w:r w:rsidR="00896F44" w:rsidRPr="004E149B">
              <w:rPr>
                <w:rFonts w:ascii="Museo Sans 300" w:hAnsi="Museo Sans 300"/>
                <w:lang w:val="es-SV"/>
              </w:rPr>
              <w:t xml:space="preserve"> (4)</w:t>
            </w:r>
          </w:p>
        </w:tc>
        <w:tc>
          <w:tcPr>
            <w:tcW w:w="3557" w:type="pct"/>
            <w:vAlign w:val="center"/>
          </w:tcPr>
          <w:p w14:paraId="21A9F4F4" w14:textId="77777777" w:rsidR="0044083B" w:rsidRPr="004E149B" w:rsidRDefault="004562CF" w:rsidP="0017540C">
            <w:pPr>
              <w:pStyle w:val="Ttulo5"/>
              <w:tabs>
                <w:tab w:val="clear" w:pos="1008"/>
              </w:tabs>
              <w:spacing w:before="40" w:after="40"/>
              <w:ind w:left="12" w:firstLine="0"/>
              <w:rPr>
                <w:rFonts w:ascii="Museo Sans 300" w:hAnsi="Museo Sans 300"/>
                <w:b w:val="0"/>
                <w:sz w:val="22"/>
                <w:szCs w:val="22"/>
                <w:lang w:val="es-SV"/>
              </w:rPr>
            </w:pPr>
            <w:r w:rsidRPr="004E149B">
              <w:rPr>
                <w:rFonts w:ascii="Museo Sans 300" w:hAnsi="Museo Sans 300"/>
                <w:b w:val="0"/>
                <w:sz w:val="22"/>
                <w:szCs w:val="22"/>
                <w:lang w:val="es-SV"/>
              </w:rPr>
              <w:t>Código del fondo.</w:t>
            </w:r>
            <w:r w:rsidR="006F40C4" w:rsidRPr="004E149B">
              <w:rPr>
                <w:rFonts w:ascii="Museo Sans 300" w:hAnsi="Museo Sans 300"/>
                <w:b w:val="0"/>
                <w:sz w:val="22"/>
                <w:szCs w:val="22"/>
                <w:lang w:val="es-SV"/>
              </w:rPr>
              <w:t xml:space="preserve"> (4)</w:t>
            </w:r>
          </w:p>
        </w:tc>
      </w:tr>
      <w:tr w:rsidR="0017540C" w:rsidRPr="004E149B" w14:paraId="66E654B3" w14:textId="77777777" w:rsidTr="00C31A4E">
        <w:trPr>
          <w:trHeight w:val="206"/>
        </w:trPr>
        <w:tc>
          <w:tcPr>
            <w:tcW w:w="1443" w:type="pct"/>
            <w:vAlign w:val="center"/>
          </w:tcPr>
          <w:p w14:paraId="44FBDB03" w14:textId="77777777" w:rsidR="00126146" w:rsidRPr="004E149B" w:rsidRDefault="006D3F28" w:rsidP="006D3F28">
            <w:pPr>
              <w:spacing w:before="40" w:after="40"/>
              <w:rPr>
                <w:rFonts w:ascii="Museo Sans 300" w:hAnsi="Museo Sans 300"/>
                <w:lang w:val="es-SV"/>
              </w:rPr>
            </w:pPr>
            <w:r w:rsidRPr="004E149B">
              <w:rPr>
                <w:rFonts w:ascii="Museo Sans 300" w:hAnsi="Museo Sans 300"/>
                <w:lang w:val="es-SV"/>
              </w:rPr>
              <w:t>nombre</w:t>
            </w:r>
            <w:r w:rsidR="00126146" w:rsidRPr="004E149B">
              <w:rPr>
                <w:rFonts w:ascii="Museo Sans 300" w:hAnsi="Museo Sans 300"/>
                <w:lang w:val="es-SV"/>
              </w:rPr>
              <w:t>_</w:t>
            </w:r>
            <w:r w:rsidRPr="004E149B">
              <w:rPr>
                <w:rFonts w:ascii="Museo Sans 300" w:hAnsi="Museo Sans 300"/>
                <w:lang w:val="es-SV"/>
              </w:rPr>
              <w:t>fondo</w:t>
            </w:r>
            <w:r w:rsidR="00896F44" w:rsidRPr="004E149B">
              <w:rPr>
                <w:rFonts w:ascii="Museo Sans 300" w:hAnsi="Museo Sans 300"/>
                <w:lang w:val="es-SV"/>
              </w:rPr>
              <w:t xml:space="preserve"> (4)</w:t>
            </w:r>
          </w:p>
        </w:tc>
        <w:tc>
          <w:tcPr>
            <w:tcW w:w="3557" w:type="pct"/>
            <w:vAlign w:val="center"/>
          </w:tcPr>
          <w:p w14:paraId="0D0DD663" w14:textId="77777777" w:rsidR="0044083B" w:rsidRPr="004E149B" w:rsidRDefault="0055735D" w:rsidP="0017540C">
            <w:pPr>
              <w:spacing w:before="40" w:after="40"/>
              <w:jc w:val="both"/>
              <w:rPr>
                <w:rFonts w:ascii="Museo Sans 300" w:hAnsi="Museo Sans 300"/>
                <w:lang w:val="es-SV"/>
              </w:rPr>
            </w:pPr>
            <w:r w:rsidRPr="004E149B">
              <w:rPr>
                <w:rFonts w:ascii="Museo Sans 300" w:hAnsi="Museo Sans 300"/>
                <w:lang w:val="es-SV"/>
              </w:rPr>
              <w:t>Nombre del fondo, el cual corresponde al nombre aprobado por el Consejo Directivo de la Superintendencia.</w:t>
            </w:r>
            <w:r w:rsidR="006F40C4" w:rsidRPr="004E149B">
              <w:rPr>
                <w:rFonts w:ascii="Museo Sans 300" w:hAnsi="Museo Sans 300"/>
                <w:lang w:val="es-SV"/>
              </w:rPr>
              <w:t xml:space="preserve"> (4)</w:t>
            </w:r>
          </w:p>
        </w:tc>
      </w:tr>
      <w:tr w:rsidR="0017540C" w:rsidRPr="004E149B" w14:paraId="36635CB3" w14:textId="77777777" w:rsidTr="00C31A4E">
        <w:trPr>
          <w:trHeight w:val="83"/>
        </w:trPr>
        <w:tc>
          <w:tcPr>
            <w:tcW w:w="1443" w:type="pct"/>
            <w:vAlign w:val="center"/>
          </w:tcPr>
          <w:p w14:paraId="2D4C54D5" w14:textId="77777777" w:rsidR="00126146" w:rsidRPr="004E149B" w:rsidRDefault="006F5D3D" w:rsidP="006F5D3D">
            <w:pPr>
              <w:spacing w:before="40" w:after="40"/>
              <w:rPr>
                <w:rFonts w:ascii="Museo Sans 300" w:hAnsi="Museo Sans 300"/>
                <w:lang w:val="es-SV"/>
              </w:rPr>
            </w:pPr>
            <w:r w:rsidRPr="004E149B">
              <w:rPr>
                <w:rFonts w:ascii="Museo Sans 300" w:hAnsi="Museo Sans 300"/>
                <w:lang w:val="es-SV"/>
              </w:rPr>
              <w:t>n</w:t>
            </w:r>
            <w:r w:rsidR="006D3F28" w:rsidRPr="004E149B">
              <w:rPr>
                <w:rFonts w:ascii="Museo Sans 300" w:hAnsi="Museo Sans 300"/>
                <w:lang w:val="es-SV"/>
              </w:rPr>
              <w:t>ombre_activo</w:t>
            </w:r>
            <w:r w:rsidR="00896F44" w:rsidRPr="004E149B">
              <w:rPr>
                <w:rFonts w:ascii="Museo Sans 300" w:hAnsi="Museo Sans 300"/>
                <w:lang w:val="es-SV"/>
              </w:rPr>
              <w:t xml:space="preserve"> (4)</w:t>
            </w:r>
          </w:p>
        </w:tc>
        <w:tc>
          <w:tcPr>
            <w:tcW w:w="3557" w:type="pct"/>
            <w:vAlign w:val="center"/>
          </w:tcPr>
          <w:p w14:paraId="645F483E" w14:textId="77777777" w:rsidR="0044083B" w:rsidRPr="004E149B" w:rsidRDefault="0055735D" w:rsidP="0017540C">
            <w:pPr>
              <w:spacing w:before="40" w:after="40"/>
              <w:jc w:val="both"/>
              <w:rPr>
                <w:rFonts w:ascii="Museo Sans 300" w:hAnsi="Museo Sans 300"/>
                <w:lang w:val="es-SV"/>
              </w:rPr>
            </w:pPr>
            <w:r w:rsidRPr="004E149B">
              <w:rPr>
                <w:rFonts w:ascii="Museo Sans 300" w:hAnsi="Museo Sans 300"/>
                <w:lang w:val="es-SV"/>
              </w:rPr>
              <w:t xml:space="preserve">Corresponde a los activos que conforman un fondo de titularización, atendiendo a lo dispuesto en el Art. 45 de la Ley de Titularización de Activos, </w:t>
            </w:r>
            <w:proofErr w:type="gramStart"/>
            <w:r w:rsidRPr="004E149B">
              <w:rPr>
                <w:rFonts w:ascii="Museo Sans 300" w:hAnsi="Museo Sans 300"/>
                <w:lang w:val="es-SV"/>
              </w:rPr>
              <w:t>de acuerdo a</w:t>
            </w:r>
            <w:proofErr w:type="gramEnd"/>
            <w:r w:rsidRPr="004E149B">
              <w:rPr>
                <w:rFonts w:ascii="Museo Sans 300" w:hAnsi="Museo Sans 300"/>
                <w:lang w:val="es-SV"/>
              </w:rPr>
              <w:t xml:space="preserve"> la tabla de códigos anexa en esta resolución.</w:t>
            </w:r>
            <w:r w:rsidR="006F40C4" w:rsidRPr="004E149B">
              <w:rPr>
                <w:rFonts w:ascii="Museo Sans 300" w:hAnsi="Museo Sans 300"/>
                <w:lang w:val="es-SV"/>
              </w:rPr>
              <w:t xml:space="preserve"> (4)</w:t>
            </w:r>
          </w:p>
        </w:tc>
      </w:tr>
      <w:tr w:rsidR="0017540C" w:rsidRPr="004E149B" w14:paraId="1569AD9F" w14:textId="77777777" w:rsidTr="00C31A4E">
        <w:trPr>
          <w:trHeight w:val="83"/>
        </w:trPr>
        <w:tc>
          <w:tcPr>
            <w:tcW w:w="1443" w:type="pct"/>
            <w:vAlign w:val="center"/>
          </w:tcPr>
          <w:p w14:paraId="1CE80144" w14:textId="77777777" w:rsidR="00126146" w:rsidRPr="004E149B" w:rsidRDefault="006F5D3D" w:rsidP="006D3F28">
            <w:pPr>
              <w:spacing w:before="40" w:after="40"/>
              <w:rPr>
                <w:rFonts w:ascii="Museo Sans 300" w:hAnsi="Museo Sans 300"/>
                <w:lang w:val="es-SV"/>
              </w:rPr>
            </w:pPr>
            <w:r w:rsidRPr="004E149B">
              <w:rPr>
                <w:rFonts w:ascii="Museo Sans 300" w:hAnsi="Museo Sans 300"/>
                <w:lang w:val="es-SV"/>
              </w:rPr>
              <w:t>d</w:t>
            </w:r>
            <w:r w:rsidR="006D3F28" w:rsidRPr="004E149B">
              <w:rPr>
                <w:rFonts w:ascii="Museo Sans 300" w:hAnsi="Museo Sans 300"/>
                <w:lang w:val="es-SV"/>
              </w:rPr>
              <w:t>escripción</w:t>
            </w:r>
            <w:r w:rsidR="006F40C4" w:rsidRPr="004E149B">
              <w:rPr>
                <w:rFonts w:ascii="Museo Sans 300" w:hAnsi="Museo Sans 300"/>
                <w:lang w:val="es-SV"/>
              </w:rPr>
              <w:t xml:space="preserve"> (4)</w:t>
            </w:r>
          </w:p>
        </w:tc>
        <w:tc>
          <w:tcPr>
            <w:tcW w:w="3557" w:type="pct"/>
            <w:vAlign w:val="center"/>
          </w:tcPr>
          <w:p w14:paraId="0B855710" w14:textId="77777777" w:rsidR="0044083B" w:rsidRPr="004E149B" w:rsidRDefault="0055735D" w:rsidP="0017540C">
            <w:pPr>
              <w:spacing w:before="40" w:after="40"/>
              <w:jc w:val="both"/>
              <w:rPr>
                <w:rFonts w:ascii="Museo Sans 300" w:hAnsi="Museo Sans 300"/>
                <w:lang w:val="es-SV"/>
              </w:rPr>
            </w:pPr>
            <w:r w:rsidRPr="004E149B">
              <w:rPr>
                <w:rFonts w:ascii="Museo Sans 300" w:hAnsi="Museo Sans 300"/>
                <w:lang w:val="es-SV"/>
              </w:rPr>
              <w:t>Realizar una breve descripción individualizada que identifique el activo generador de flujos de fondos periódicos y predecibles; la cual deberá ser consistente y guardar integridad.</w:t>
            </w:r>
            <w:r w:rsidR="006F40C4" w:rsidRPr="004E149B">
              <w:rPr>
                <w:rFonts w:ascii="Museo Sans 300" w:hAnsi="Museo Sans 300"/>
                <w:lang w:val="es-SV"/>
              </w:rPr>
              <w:t xml:space="preserve"> (4)</w:t>
            </w:r>
          </w:p>
        </w:tc>
      </w:tr>
      <w:tr w:rsidR="0017540C" w:rsidRPr="004E149B" w14:paraId="418DAF00" w14:textId="77777777" w:rsidTr="00C31A4E">
        <w:trPr>
          <w:trHeight w:val="83"/>
        </w:trPr>
        <w:tc>
          <w:tcPr>
            <w:tcW w:w="1443" w:type="pct"/>
            <w:vAlign w:val="center"/>
          </w:tcPr>
          <w:p w14:paraId="12367811" w14:textId="77777777" w:rsidR="00126146" w:rsidRPr="004E149B" w:rsidRDefault="006F5D3D" w:rsidP="006D3F28">
            <w:pPr>
              <w:spacing w:before="40" w:after="40"/>
              <w:rPr>
                <w:rFonts w:ascii="Museo Sans 300" w:hAnsi="Museo Sans 300"/>
                <w:lang w:val="es-SV"/>
              </w:rPr>
            </w:pPr>
            <w:r w:rsidRPr="004E149B">
              <w:rPr>
                <w:rFonts w:ascii="Museo Sans 300" w:hAnsi="Museo Sans 300" w:cs="Arial"/>
                <w:lang w:val="es-SV" w:eastAsia="es-ES"/>
              </w:rPr>
              <w:t>v</w:t>
            </w:r>
            <w:r w:rsidR="0055735D" w:rsidRPr="004E149B">
              <w:rPr>
                <w:rFonts w:ascii="Museo Sans 300" w:hAnsi="Museo Sans 300"/>
                <w:lang w:val="es-SV"/>
              </w:rPr>
              <w:t>alor</w:t>
            </w:r>
            <w:r w:rsidR="006F40C4" w:rsidRPr="004E149B">
              <w:rPr>
                <w:rFonts w:ascii="Museo Sans 300" w:hAnsi="Museo Sans 300"/>
                <w:lang w:val="es-SV"/>
              </w:rPr>
              <w:t xml:space="preserve"> (4)</w:t>
            </w:r>
          </w:p>
        </w:tc>
        <w:tc>
          <w:tcPr>
            <w:tcW w:w="3557" w:type="pct"/>
            <w:vAlign w:val="center"/>
          </w:tcPr>
          <w:p w14:paraId="4EA8ECB5" w14:textId="77777777" w:rsidR="0044083B" w:rsidRPr="004E149B" w:rsidRDefault="0055735D" w:rsidP="0017540C">
            <w:pPr>
              <w:spacing w:before="40" w:after="40"/>
              <w:jc w:val="both"/>
              <w:rPr>
                <w:rFonts w:ascii="Museo Sans 300" w:hAnsi="Museo Sans 300"/>
                <w:lang w:val="es-SV"/>
              </w:rPr>
            </w:pPr>
            <w:r w:rsidRPr="004E149B">
              <w:rPr>
                <w:rFonts w:ascii="Museo Sans 300" w:hAnsi="Museo Sans 300"/>
                <w:lang w:val="es-SV"/>
              </w:rPr>
              <w:t>Deberá detallarse el valor del activo titularizado y registrado en contabilidad.</w:t>
            </w:r>
            <w:r w:rsidR="006F40C4" w:rsidRPr="004E149B">
              <w:rPr>
                <w:rFonts w:ascii="Museo Sans 300" w:hAnsi="Museo Sans 300"/>
                <w:lang w:val="es-SV"/>
              </w:rPr>
              <w:t xml:space="preserve"> (4)</w:t>
            </w:r>
          </w:p>
        </w:tc>
      </w:tr>
      <w:tr w:rsidR="0017540C" w:rsidRPr="004E149B" w14:paraId="7DDCF5CC" w14:textId="77777777" w:rsidTr="00C31A4E">
        <w:trPr>
          <w:trHeight w:val="83"/>
        </w:trPr>
        <w:tc>
          <w:tcPr>
            <w:tcW w:w="1443" w:type="pct"/>
            <w:vAlign w:val="center"/>
          </w:tcPr>
          <w:p w14:paraId="737F6545" w14:textId="77777777" w:rsidR="00126146" w:rsidRPr="004E149B" w:rsidRDefault="006F5D3D" w:rsidP="006D3F28">
            <w:pPr>
              <w:spacing w:before="40" w:after="40"/>
              <w:rPr>
                <w:rFonts w:ascii="Museo Sans 300" w:hAnsi="Museo Sans 300"/>
                <w:lang w:val="es-SV"/>
              </w:rPr>
            </w:pPr>
            <w:r w:rsidRPr="004E149B">
              <w:rPr>
                <w:rFonts w:ascii="Museo Sans 300" w:hAnsi="Museo Sans 300" w:cs="Arial"/>
                <w:lang w:val="es-SV" w:eastAsia="es-ES"/>
              </w:rPr>
              <w:t>p</w:t>
            </w:r>
            <w:r w:rsidR="0055735D" w:rsidRPr="004E149B">
              <w:rPr>
                <w:rFonts w:ascii="Museo Sans 300" w:hAnsi="Museo Sans 300"/>
                <w:lang w:val="es-SV"/>
              </w:rPr>
              <w:t>royección_original</w:t>
            </w:r>
            <w:r w:rsidR="006F40C4" w:rsidRPr="004E149B">
              <w:rPr>
                <w:rFonts w:ascii="Museo Sans 300" w:hAnsi="Museo Sans 300"/>
                <w:lang w:val="es-SV"/>
              </w:rPr>
              <w:t xml:space="preserve"> (4)</w:t>
            </w:r>
          </w:p>
        </w:tc>
        <w:tc>
          <w:tcPr>
            <w:tcW w:w="3557" w:type="pct"/>
            <w:vAlign w:val="center"/>
          </w:tcPr>
          <w:p w14:paraId="795CF2D6" w14:textId="77777777" w:rsidR="0044083B" w:rsidRPr="004E149B" w:rsidRDefault="0055735D" w:rsidP="0017540C">
            <w:pPr>
              <w:spacing w:before="40" w:after="40"/>
              <w:jc w:val="both"/>
              <w:rPr>
                <w:rFonts w:ascii="Museo Sans 300" w:hAnsi="Museo Sans 300"/>
                <w:lang w:val="es-SV"/>
              </w:rPr>
            </w:pPr>
            <w:r w:rsidRPr="004E149B">
              <w:rPr>
                <w:rFonts w:ascii="Museo Sans 300" w:hAnsi="Museo Sans 300"/>
                <w:lang w:val="es-SV"/>
              </w:rPr>
              <w:t>Deberá detallarse el valor del flujo proyectado.</w:t>
            </w:r>
            <w:r w:rsidR="006F40C4" w:rsidRPr="004E149B">
              <w:rPr>
                <w:rFonts w:ascii="Museo Sans 300" w:hAnsi="Museo Sans 300"/>
                <w:lang w:val="es-SV"/>
              </w:rPr>
              <w:t xml:space="preserve"> (4)</w:t>
            </w:r>
          </w:p>
        </w:tc>
      </w:tr>
      <w:tr w:rsidR="0017540C" w:rsidRPr="004E149B" w14:paraId="50A0D076" w14:textId="77777777" w:rsidTr="00C31A4E">
        <w:trPr>
          <w:trHeight w:val="83"/>
        </w:trPr>
        <w:tc>
          <w:tcPr>
            <w:tcW w:w="1443" w:type="pct"/>
            <w:vAlign w:val="center"/>
          </w:tcPr>
          <w:p w14:paraId="20CE8F45" w14:textId="77777777" w:rsidR="00126146" w:rsidRPr="004E149B" w:rsidRDefault="006F5D3D" w:rsidP="006D3F28">
            <w:pPr>
              <w:spacing w:before="40" w:after="40"/>
              <w:rPr>
                <w:rFonts w:ascii="Museo Sans 300" w:hAnsi="Museo Sans 300"/>
                <w:lang w:val="es-SV"/>
              </w:rPr>
            </w:pPr>
            <w:r w:rsidRPr="004E149B">
              <w:rPr>
                <w:rFonts w:ascii="Museo Sans 300" w:hAnsi="Museo Sans 300"/>
                <w:lang w:val="es-SV"/>
              </w:rPr>
              <w:t>f</w:t>
            </w:r>
            <w:r w:rsidR="006D3F28" w:rsidRPr="004E149B">
              <w:rPr>
                <w:rFonts w:ascii="Museo Sans 300" w:hAnsi="Museo Sans 300"/>
                <w:lang w:val="es-SV"/>
              </w:rPr>
              <w:t>lujo_real</w:t>
            </w:r>
            <w:r w:rsidR="006F40C4" w:rsidRPr="004E149B">
              <w:rPr>
                <w:rFonts w:ascii="Museo Sans 300" w:hAnsi="Museo Sans 300"/>
                <w:lang w:val="es-SV"/>
              </w:rPr>
              <w:t xml:space="preserve"> (4)</w:t>
            </w:r>
          </w:p>
        </w:tc>
        <w:tc>
          <w:tcPr>
            <w:tcW w:w="3557" w:type="pct"/>
            <w:vAlign w:val="center"/>
          </w:tcPr>
          <w:p w14:paraId="2F5AFCCB" w14:textId="77777777" w:rsidR="0044083B" w:rsidRPr="004E149B" w:rsidRDefault="0055735D" w:rsidP="0017540C">
            <w:pPr>
              <w:spacing w:before="40" w:after="40"/>
              <w:jc w:val="both"/>
              <w:rPr>
                <w:rFonts w:ascii="Museo Sans 300" w:hAnsi="Museo Sans 300"/>
                <w:lang w:val="es-SV"/>
              </w:rPr>
            </w:pPr>
            <w:r w:rsidRPr="004E149B">
              <w:rPr>
                <w:rFonts w:ascii="Museo Sans 300" w:hAnsi="Museo Sans 300"/>
                <w:lang w:val="es-SV"/>
              </w:rPr>
              <w:t>Deberá detallarse el valor real del flujo generado.</w:t>
            </w:r>
            <w:r w:rsidR="006F40C4" w:rsidRPr="004E149B">
              <w:rPr>
                <w:rFonts w:ascii="Museo Sans 300" w:hAnsi="Museo Sans 300"/>
                <w:lang w:val="es-SV"/>
              </w:rPr>
              <w:t xml:space="preserve"> (4)</w:t>
            </w:r>
          </w:p>
        </w:tc>
      </w:tr>
      <w:tr w:rsidR="0017540C" w:rsidRPr="004E149B" w14:paraId="2237D07E" w14:textId="77777777" w:rsidTr="00C31A4E">
        <w:trPr>
          <w:trHeight w:val="83"/>
        </w:trPr>
        <w:tc>
          <w:tcPr>
            <w:tcW w:w="1443" w:type="pct"/>
            <w:vAlign w:val="center"/>
          </w:tcPr>
          <w:p w14:paraId="446A1B1B" w14:textId="77777777" w:rsidR="006D3F28" w:rsidRPr="004E149B" w:rsidRDefault="006F5D3D" w:rsidP="006F5D3D">
            <w:pPr>
              <w:spacing w:before="40" w:after="40"/>
              <w:rPr>
                <w:rFonts w:ascii="Museo Sans 300" w:hAnsi="Museo Sans 300"/>
                <w:lang w:val="es-SV"/>
              </w:rPr>
            </w:pPr>
            <w:r w:rsidRPr="004E149B">
              <w:rPr>
                <w:rFonts w:ascii="Museo Sans 300" w:hAnsi="Museo Sans 300"/>
                <w:lang w:val="es-SV"/>
              </w:rPr>
              <w:t>d</w:t>
            </w:r>
            <w:r w:rsidR="006D3F28" w:rsidRPr="004E149B">
              <w:rPr>
                <w:rFonts w:ascii="Museo Sans 300" w:hAnsi="Museo Sans 300"/>
                <w:lang w:val="es-SV"/>
              </w:rPr>
              <w:t>iferencia_proyección</w:t>
            </w:r>
            <w:r w:rsidR="006F40C4" w:rsidRPr="004E149B">
              <w:rPr>
                <w:rFonts w:ascii="Museo Sans 300" w:hAnsi="Museo Sans 300"/>
                <w:lang w:val="es-SV"/>
              </w:rPr>
              <w:t xml:space="preserve">  (4)</w:t>
            </w:r>
          </w:p>
        </w:tc>
        <w:tc>
          <w:tcPr>
            <w:tcW w:w="3557" w:type="pct"/>
            <w:vAlign w:val="center"/>
          </w:tcPr>
          <w:p w14:paraId="359EA54A" w14:textId="77777777" w:rsidR="0044083B" w:rsidRPr="004E149B" w:rsidRDefault="0055735D" w:rsidP="0017540C">
            <w:pPr>
              <w:spacing w:before="40" w:after="40"/>
              <w:jc w:val="both"/>
              <w:rPr>
                <w:rFonts w:ascii="Museo Sans 300" w:hAnsi="Museo Sans 300"/>
                <w:lang w:val="es-SV"/>
              </w:rPr>
            </w:pPr>
            <w:r w:rsidRPr="004E149B">
              <w:rPr>
                <w:rFonts w:ascii="Museo Sans 300" w:hAnsi="Museo Sans 300"/>
                <w:lang w:val="es-SV"/>
              </w:rPr>
              <w:t>Deberá indicarse el diferencial entre el monto proyectado y el monto real de los flujos mensuales del fondo.</w:t>
            </w:r>
            <w:r w:rsidR="006F40C4" w:rsidRPr="004E149B">
              <w:rPr>
                <w:rFonts w:ascii="Museo Sans 300" w:hAnsi="Museo Sans 300"/>
                <w:lang w:val="es-SV"/>
              </w:rPr>
              <w:t xml:space="preserve"> (4)</w:t>
            </w:r>
          </w:p>
        </w:tc>
      </w:tr>
      <w:tr w:rsidR="0017540C" w:rsidRPr="009A6074" w14:paraId="06D90B6B" w14:textId="77777777" w:rsidTr="00C31A4E">
        <w:trPr>
          <w:trHeight w:val="531"/>
        </w:trPr>
        <w:tc>
          <w:tcPr>
            <w:tcW w:w="1443" w:type="pct"/>
          </w:tcPr>
          <w:p w14:paraId="5246259F" w14:textId="77777777" w:rsidR="006D3F28" w:rsidRPr="004E149B" w:rsidRDefault="006D3F28" w:rsidP="006D3F28">
            <w:pPr>
              <w:spacing w:before="40" w:after="40"/>
              <w:rPr>
                <w:rFonts w:ascii="Museo Sans 300" w:hAnsi="Museo Sans 300"/>
                <w:lang w:val="es-SV"/>
              </w:rPr>
            </w:pPr>
            <w:r w:rsidRPr="004E149B">
              <w:rPr>
                <w:rFonts w:ascii="Museo Sans 300" w:hAnsi="Museo Sans 300"/>
                <w:lang w:val="es-SV"/>
              </w:rPr>
              <w:t>Código_custodia</w:t>
            </w:r>
            <w:r w:rsidR="006F40C4" w:rsidRPr="004E149B">
              <w:rPr>
                <w:rFonts w:ascii="Museo Sans 300" w:hAnsi="Museo Sans 300"/>
                <w:lang w:val="es-SV"/>
              </w:rPr>
              <w:t xml:space="preserve"> (4)</w:t>
            </w:r>
          </w:p>
        </w:tc>
        <w:tc>
          <w:tcPr>
            <w:tcW w:w="3557" w:type="pct"/>
            <w:vAlign w:val="bottom"/>
          </w:tcPr>
          <w:p w14:paraId="681E3946" w14:textId="77777777" w:rsidR="000C1ECF" w:rsidRPr="004E149B" w:rsidRDefault="000C1ECF" w:rsidP="000C1ECF">
            <w:pPr>
              <w:spacing w:after="120"/>
              <w:jc w:val="both"/>
              <w:rPr>
                <w:rFonts w:ascii="Museo Sans 300" w:hAnsi="Museo Sans 300"/>
                <w:lang w:val="es-SV"/>
              </w:rPr>
            </w:pPr>
            <w:r w:rsidRPr="004E149B">
              <w:rPr>
                <w:rFonts w:ascii="Museo Sans 300" w:hAnsi="Museo Sans 300"/>
                <w:lang w:val="es-SV"/>
              </w:rPr>
              <w:t>Se deberá especificar el código de la entidad de custodia en que están depositados los activos de los fondos de titularización, incluyendo los que estén en custodia propia, según la siguiente tabla de códigos: (4)</w:t>
            </w:r>
          </w:p>
          <w:tbl>
            <w:tblPr>
              <w:tblW w:w="5561" w:type="dxa"/>
              <w:tblCellMar>
                <w:left w:w="0" w:type="dxa"/>
                <w:right w:w="0" w:type="dxa"/>
              </w:tblCellMar>
              <w:tblLook w:val="04A0" w:firstRow="1" w:lastRow="0" w:firstColumn="1" w:lastColumn="0" w:noHBand="0" w:noVBand="1"/>
            </w:tblPr>
            <w:tblGrid>
              <w:gridCol w:w="815"/>
              <w:gridCol w:w="4746"/>
            </w:tblGrid>
            <w:tr w:rsidR="000C1ECF" w:rsidRPr="004E149B" w14:paraId="6DB9ACCA" w14:textId="77777777" w:rsidTr="000E6CE8">
              <w:trPr>
                <w:trHeight w:val="255"/>
                <w:tblHeader/>
              </w:trPr>
              <w:tc>
                <w:tcPr>
                  <w:tcW w:w="63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A881D93"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 xml:space="preserve">Código </w:t>
                  </w:r>
                  <w:r w:rsidRPr="004E149B">
                    <w:rPr>
                      <w:rFonts w:ascii="Museo Sans 300" w:hAnsi="Museo Sans 300"/>
                      <w:sz w:val="20"/>
                      <w:szCs w:val="20"/>
                      <w:lang w:val="es-SV"/>
                    </w:rPr>
                    <w:t xml:space="preserve">  </w:t>
                  </w:r>
                </w:p>
              </w:tc>
              <w:tc>
                <w:tcPr>
                  <w:tcW w:w="493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2E386DE"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 xml:space="preserve">Depositario   </w:t>
                  </w:r>
                </w:p>
              </w:tc>
            </w:tr>
            <w:tr w:rsidR="000C1ECF" w:rsidRPr="009A6074" w14:paraId="19F0D492" w14:textId="77777777" w:rsidTr="000E6CE8">
              <w:trPr>
                <w:trHeight w:val="255"/>
              </w:trPr>
              <w:tc>
                <w:tcPr>
                  <w:tcW w:w="6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726BFCB"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BC01</w:t>
                  </w:r>
                </w:p>
              </w:tc>
              <w:tc>
                <w:tcPr>
                  <w:tcW w:w="493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4988345"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 xml:space="preserve">BANCO CENTRAL DE RESERVA DE EL SALVADOR  </w:t>
                  </w:r>
                </w:p>
              </w:tc>
            </w:tr>
            <w:tr w:rsidR="000C1ECF" w:rsidRPr="004E149B" w14:paraId="45A75566" w14:textId="77777777" w:rsidTr="000E6CE8">
              <w:trPr>
                <w:trHeight w:val="255"/>
              </w:trPr>
              <w:tc>
                <w:tcPr>
                  <w:tcW w:w="6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717AB19"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BC03</w:t>
                  </w:r>
                </w:p>
              </w:tc>
              <w:tc>
                <w:tcPr>
                  <w:tcW w:w="493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20BB18D"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 xml:space="preserve">BANCO AGRÍCOLA, S.A.  </w:t>
                  </w:r>
                </w:p>
              </w:tc>
            </w:tr>
            <w:tr w:rsidR="000C1ECF" w:rsidRPr="009A6074" w14:paraId="414451E5" w14:textId="77777777" w:rsidTr="000E6CE8">
              <w:trPr>
                <w:trHeight w:val="255"/>
              </w:trPr>
              <w:tc>
                <w:tcPr>
                  <w:tcW w:w="6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F84088A"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BC04</w:t>
                  </w:r>
                </w:p>
              </w:tc>
              <w:tc>
                <w:tcPr>
                  <w:tcW w:w="493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74871D8"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 xml:space="preserve">BANCO CITIBANK DE EL SALVADOR, S.A.  </w:t>
                  </w:r>
                </w:p>
              </w:tc>
            </w:tr>
            <w:tr w:rsidR="000C1ECF" w:rsidRPr="009A6074" w14:paraId="70D9F048" w14:textId="77777777" w:rsidTr="000E6CE8">
              <w:trPr>
                <w:trHeight w:val="255"/>
              </w:trPr>
              <w:tc>
                <w:tcPr>
                  <w:tcW w:w="6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506A3A4"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BC07</w:t>
                  </w:r>
                </w:p>
              </w:tc>
              <w:tc>
                <w:tcPr>
                  <w:tcW w:w="493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AC0C889"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 xml:space="preserve">BANCO DAVIVIENDA SALVADOREÑO, S.A.  </w:t>
                  </w:r>
                </w:p>
              </w:tc>
            </w:tr>
            <w:tr w:rsidR="000C1ECF" w:rsidRPr="009A6074" w14:paraId="42C36730" w14:textId="77777777" w:rsidTr="000E6CE8">
              <w:trPr>
                <w:trHeight w:val="255"/>
              </w:trPr>
              <w:tc>
                <w:tcPr>
                  <w:tcW w:w="6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3E3E30E"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BC08</w:t>
                  </w:r>
                </w:p>
              </w:tc>
              <w:tc>
                <w:tcPr>
                  <w:tcW w:w="493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88A7551"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 xml:space="preserve">BANCO HIPOTECARIO DE EL SALVADOR, S.A.  </w:t>
                  </w:r>
                </w:p>
              </w:tc>
            </w:tr>
            <w:tr w:rsidR="000C1ECF" w:rsidRPr="009A6074" w14:paraId="28DF547A" w14:textId="77777777" w:rsidTr="000E6CE8">
              <w:trPr>
                <w:trHeight w:val="255"/>
              </w:trPr>
              <w:tc>
                <w:tcPr>
                  <w:tcW w:w="6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D5A7035"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BC09</w:t>
                  </w:r>
                </w:p>
              </w:tc>
              <w:tc>
                <w:tcPr>
                  <w:tcW w:w="493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18F7DF0"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 xml:space="preserve">CITIBANK, N.A., SUCURSAL EL SALVADOR  </w:t>
                  </w:r>
                </w:p>
              </w:tc>
            </w:tr>
            <w:tr w:rsidR="000C1ECF" w:rsidRPr="004E149B" w14:paraId="3BDE6D50" w14:textId="77777777" w:rsidTr="000E6CE8">
              <w:trPr>
                <w:trHeight w:val="255"/>
              </w:trPr>
              <w:tc>
                <w:tcPr>
                  <w:tcW w:w="6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AB8A291"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BC10</w:t>
                  </w:r>
                </w:p>
              </w:tc>
              <w:tc>
                <w:tcPr>
                  <w:tcW w:w="493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8414AC6"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 xml:space="preserve">BANCO DE FOMENTO AGROPECUARIO  </w:t>
                  </w:r>
                </w:p>
              </w:tc>
            </w:tr>
            <w:tr w:rsidR="000C1ECF" w:rsidRPr="009A6074" w14:paraId="7A055973" w14:textId="77777777" w:rsidTr="000E6CE8">
              <w:trPr>
                <w:trHeight w:val="255"/>
              </w:trPr>
              <w:tc>
                <w:tcPr>
                  <w:tcW w:w="6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F1478AB"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BC18</w:t>
                  </w:r>
                </w:p>
              </w:tc>
              <w:tc>
                <w:tcPr>
                  <w:tcW w:w="493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F661376"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 xml:space="preserve">BANCO G &amp; T CONTINENTAL, S.A.  </w:t>
                  </w:r>
                </w:p>
              </w:tc>
            </w:tr>
            <w:tr w:rsidR="000C1ECF" w:rsidRPr="004E149B" w14:paraId="3236A5C9" w14:textId="77777777" w:rsidTr="000E6CE8">
              <w:trPr>
                <w:trHeight w:val="255"/>
              </w:trPr>
              <w:tc>
                <w:tcPr>
                  <w:tcW w:w="6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A458AD6"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BC20</w:t>
                  </w:r>
                </w:p>
              </w:tc>
              <w:tc>
                <w:tcPr>
                  <w:tcW w:w="493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8EC098A"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 xml:space="preserve">BANCO PROMÉRICA, S.A.  </w:t>
                  </w:r>
                </w:p>
              </w:tc>
            </w:tr>
            <w:tr w:rsidR="000C1ECF" w:rsidRPr="009A6074" w14:paraId="01B4EA92" w14:textId="77777777" w:rsidTr="000E6CE8">
              <w:trPr>
                <w:trHeight w:val="255"/>
              </w:trPr>
              <w:tc>
                <w:tcPr>
                  <w:tcW w:w="6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582E1C3"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BC23</w:t>
                  </w:r>
                </w:p>
              </w:tc>
              <w:tc>
                <w:tcPr>
                  <w:tcW w:w="493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91BFC90"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 xml:space="preserve">BANCO CUSCATLAN SV, S.A.  </w:t>
                  </w:r>
                </w:p>
              </w:tc>
            </w:tr>
            <w:tr w:rsidR="000C1ECF" w:rsidRPr="004E149B" w14:paraId="16488331" w14:textId="77777777" w:rsidTr="000E6CE8">
              <w:trPr>
                <w:trHeight w:val="255"/>
              </w:trPr>
              <w:tc>
                <w:tcPr>
                  <w:tcW w:w="6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49796BE"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BC24</w:t>
                  </w:r>
                </w:p>
              </w:tc>
              <w:tc>
                <w:tcPr>
                  <w:tcW w:w="493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67EB73E"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 xml:space="preserve">BANCO UNO, S.A.  </w:t>
                  </w:r>
                </w:p>
              </w:tc>
            </w:tr>
            <w:tr w:rsidR="000C1ECF" w:rsidRPr="009A6074" w14:paraId="5FAA3440" w14:textId="77777777" w:rsidTr="000E6CE8">
              <w:trPr>
                <w:trHeight w:val="255"/>
              </w:trPr>
              <w:tc>
                <w:tcPr>
                  <w:tcW w:w="6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6DDB515"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BC27</w:t>
                  </w:r>
                </w:p>
              </w:tc>
              <w:tc>
                <w:tcPr>
                  <w:tcW w:w="493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278CF01"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 xml:space="preserve">BANCO DE AMÉRICA CENTRAL, S.A.  </w:t>
                  </w:r>
                </w:p>
              </w:tc>
            </w:tr>
            <w:tr w:rsidR="000C1ECF" w:rsidRPr="009A6074" w14:paraId="7E893E73" w14:textId="77777777" w:rsidTr="000E6CE8">
              <w:trPr>
                <w:trHeight w:val="255"/>
              </w:trPr>
              <w:tc>
                <w:tcPr>
                  <w:tcW w:w="6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FA361C1"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BC28</w:t>
                  </w:r>
                </w:p>
              </w:tc>
              <w:tc>
                <w:tcPr>
                  <w:tcW w:w="493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9E9EF2C"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 xml:space="preserve">BANDESAL - BANCO DE DESARROLLO DE LA REPÚBLICA DE EL SALVADOR   </w:t>
                  </w:r>
                </w:p>
              </w:tc>
            </w:tr>
            <w:tr w:rsidR="000C1ECF" w:rsidRPr="004E149B" w14:paraId="1235AA6F" w14:textId="77777777" w:rsidTr="000E6CE8">
              <w:trPr>
                <w:trHeight w:val="255"/>
              </w:trPr>
              <w:tc>
                <w:tcPr>
                  <w:tcW w:w="6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22DCF50"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lastRenderedPageBreak/>
                    <w:t>BC29</w:t>
                  </w:r>
                </w:p>
              </w:tc>
              <w:tc>
                <w:tcPr>
                  <w:tcW w:w="493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27734E9"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 xml:space="preserve">FIRST COMMERCIAL BANK  </w:t>
                  </w:r>
                </w:p>
              </w:tc>
            </w:tr>
            <w:tr w:rsidR="000C1ECF" w:rsidRPr="004E149B" w14:paraId="20CE8B4C" w14:textId="77777777" w:rsidTr="000E6CE8">
              <w:trPr>
                <w:trHeight w:val="255"/>
              </w:trPr>
              <w:tc>
                <w:tcPr>
                  <w:tcW w:w="6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FD82B5C"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BC30</w:t>
                  </w:r>
                </w:p>
              </w:tc>
              <w:tc>
                <w:tcPr>
                  <w:tcW w:w="493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3042365"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 xml:space="preserve">BANCO ABANK, S.A.  </w:t>
                  </w:r>
                </w:p>
              </w:tc>
            </w:tr>
            <w:tr w:rsidR="000C1ECF" w:rsidRPr="009A6074" w14:paraId="647CC05E" w14:textId="77777777" w:rsidTr="000E6CE8">
              <w:trPr>
                <w:trHeight w:val="255"/>
              </w:trPr>
              <w:tc>
                <w:tcPr>
                  <w:tcW w:w="6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EC29F87"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FC09</w:t>
                  </w:r>
                </w:p>
              </w:tc>
              <w:tc>
                <w:tcPr>
                  <w:tcW w:w="493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B6ECB5E"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 xml:space="preserve">BANCO ATLÁNTIDA EL SALVADOR, S.A.  </w:t>
                  </w:r>
                </w:p>
              </w:tc>
            </w:tr>
            <w:tr w:rsidR="000C1ECF" w:rsidRPr="009A6074" w14:paraId="3748677A" w14:textId="77777777" w:rsidTr="000E6CE8">
              <w:trPr>
                <w:trHeight w:val="255"/>
              </w:trPr>
              <w:tc>
                <w:tcPr>
                  <w:tcW w:w="6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0ECD3A8"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BV01</w:t>
                  </w:r>
                </w:p>
              </w:tc>
              <w:tc>
                <w:tcPr>
                  <w:tcW w:w="493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8809106"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 xml:space="preserve">BOLSA DE VALORES DE EL SALVADOR, S.A. DE C.V.  </w:t>
                  </w:r>
                </w:p>
              </w:tc>
            </w:tr>
            <w:tr w:rsidR="000C1ECF" w:rsidRPr="009A6074" w14:paraId="22D315C5" w14:textId="77777777" w:rsidTr="000E6CE8">
              <w:trPr>
                <w:trHeight w:val="255"/>
              </w:trPr>
              <w:tc>
                <w:tcPr>
                  <w:tcW w:w="6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FB6740E"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CDV</w:t>
                  </w:r>
                </w:p>
              </w:tc>
              <w:tc>
                <w:tcPr>
                  <w:tcW w:w="493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58F3AE4"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 xml:space="preserve">CENTRAL DE DEPÓSITO DE VALORES, S.A. DE C.V.  </w:t>
                  </w:r>
                </w:p>
              </w:tc>
            </w:tr>
            <w:tr w:rsidR="000C1ECF" w:rsidRPr="004E149B" w14:paraId="795F8281" w14:textId="77777777" w:rsidTr="000E6CE8">
              <w:trPr>
                <w:trHeight w:val="255"/>
              </w:trPr>
              <w:tc>
                <w:tcPr>
                  <w:tcW w:w="630"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hideMark/>
                </w:tcPr>
                <w:p w14:paraId="16F6F159"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001</w:t>
                  </w:r>
                </w:p>
              </w:tc>
              <w:tc>
                <w:tcPr>
                  <w:tcW w:w="4931" w:type="dxa"/>
                  <w:tcBorders>
                    <w:top w:val="nil"/>
                    <w:left w:val="nil"/>
                    <w:bottom w:val="single" w:sz="4" w:space="0" w:color="auto"/>
                    <w:right w:val="single" w:sz="8" w:space="0" w:color="auto"/>
                  </w:tcBorders>
                  <w:tcMar>
                    <w:top w:w="0" w:type="dxa"/>
                    <w:left w:w="70" w:type="dxa"/>
                    <w:bottom w:w="0" w:type="dxa"/>
                    <w:right w:w="70" w:type="dxa"/>
                  </w:tcMar>
                  <w:vAlign w:val="center"/>
                  <w:hideMark/>
                </w:tcPr>
                <w:p w14:paraId="1A95A173"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 xml:space="preserve">En custodia propia  </w:t>
                  </w:r>
                </w:p>
              </w:tc>
            </w:tr>
            <w:tr w:rsidR="000C1ECF" w:rsidRPr="009A6074" w14:paraId="5ABC0CF6" w14:textId="77777777" w:rsidTr="000E6CE8">
              <w:trPr>
                <w:trHeight w:val="261"/>
              </w:trPr>
              <w:tc>
                <w:tcPr>
                  <w:tcW w:w="6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1E84E0"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100</w:t>
                  </w:r>
                </w:p>
              </w:tc>
              <w:tc>
                <w:tcPr>
                  <w:tcW w:w="49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DC6284"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 xml:space="preserve">Custodia y/o administración en el exterior.  </w:t>
                  </w:r>
                </w:p>
              </w:tc>
            </w:tr>
            <w:tr w:rsidR="000C1ECF" w:rsidRPr="009A6074" w14:paraId="69922FD5" w14:textId="77777777" w:rsidTr="000E6CE8">
              <w:trPr>
                <w:trHeight w:val="261"/>
              </w:trPr>
              <w:tc>
                <w:tcPr>
                  <w:tcW w:w="630"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7B4A1D3E"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200</w:t>
                  </w:r>
                </w:p>
              </w:tc>
              <w:tc>
                <w:tcPr>
                  <w:tcW w:w="4931"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tcPr>
                <w:p w14:paraId="6550D898" w14:textId="77777777" w:rsidR="000C1ECF" w:rsidRPr="004E149B" w:rsidRDefault="000C1ECF" w:rsidP="000C1ECF">
                  <w:pPr>
                    <w:jc w:val="both"/>
                    <w:rPr>
                      <w:rFonts w:ascii="Museo Sans 300" w:hAnsi="Museo Sans 300"/>
                      <w:color w:val="000000"/>
                      <w:sz w:val="20"/>
                      <w:szCs w:val="20"/>
                      <w:lang w:val="es-SV" w:eastAsia="es-ES"/>
                    </w:rPr>
                  </w:pPr>
                  <w:r w:rsidRPr="004E149B">
                    <w:rPr>
                      <w:rFonts w:ascii="Museo Sans 300" w:hAnsi="Museo Sans 300"/>
                      <w:color w:val="000000"/>
                      <w:sz w:val="20"/>
                      <w:szCs w:val="20"/>
                      <w:lang w:val="es-SV" w:eastAsia="es-ES"/>
                    </w:rPr>
                    <w:t xml:space="preserve">Otros custodios locales de activos titularizados no desmaterializados.  </w:t>
                  </w:r>
                </w:p>
              </w:tc>
            </w:tr>
          </w:tbl>
          <w:p w14:paraId="2841FECF" w14:textId="77777777" w:rsidR="0044083B" w:rsidRPr="004E149B" w:rsidRDefault="0044083B" w:rsidP="0017540C">
            <w:pPr>
              <w:spacing w:before="40" w:after="40"/>
              <w:jc w:val="both"/>
              <w:rPr>
                <w:rFonts w:ascii="Museo Sans 300" w:hAnsi="Museo Sans 300"/>
                <w:sz w:val="20"/>
                <w:szCs w:val="20"/>
                <w:lang w:val="es-SV"/>
              </w:rPr>
            </w:pPr>
          </w:p>
        </w:tc>
      </w:tr>
      <w:tr w:rsidR="0017540C" w:rsidRPr="004E149B" w14:paraId="34A59F73" w14:textId="77777777" w:rsidTr="00C31A4E">
        <w:trPr>
          <w:trHeight w:val="83"/>
        </w:trPr>
        <w:tc>
          <w:tcPr>
            <w:tcW w:w="1443" w:type="pct"/>
            <w:vAlign w:val="center"/>
          </w:tcPr>
          <w:p w14:paraId="4F97AE89" w14:textId="77777777" w:rsidR="006D3F28" w:rsidRPr="004E149B" w:rsidRDefault="006D3F28" w:rsidP="006D3F28">
            <w:pPr>
              <w:spacing w:before="40" w:after="40"/>
              <w:rPr>
                <w:rFonts w:ascii="Museo Sans 300" w:hAnsi="Museo Sans 300"/>
                <w:lang w:val="es-SV"/>
              </w:rPr>
            </w:pPr>
            <w:r w:rsidRPr="004E149B">
              <w:rPr>
                <w:rFonts w:ascii="Museo Sans 300" w:hAnsi="Museo Sans 300"/>
                <w:lang w:val="es-SV"/>
              </w:rPr>
              <w:lastRenderedPageBreak/>
              <w:t>Nombre_titular</w:t>
            </w:r>
            <w:r w:rsidR="00A268BE" w:rsidRPr="004E149B">
              <w:rPr>
                <w:rFonts w:ascii="Museo Sans 300" w:hAnsi="Museo Sans 300"/>
                <w:lang w:val="es-SV"/>
              </w:rPr>
              <w:t>izadora</w:t>
            </w:r>
            <w:r w:rsidR="006F40C4" w:rsidRPr="004E149B">
              <w:rPr>
                <w:rFonts w:ascii="Museo Sans 300" w:hAnsi="Museo Sans 300"/>
                <w:lang w:val="es-SV"/>
              </w:rPr>
              <w:t xml:space="preserve"> (4)</w:t>
            </w:r>
          </w:p>
        </w:tc>
        <w:tc>
          <w:tcPr>
            <w:tcW w:w="3557" w:type="pct"/>
            <w:vAlign w:val="center"/>
          </w:tcPr>
          <w:p w14:paraId="090F8D1F" w14:textId="77777777" w:rsidR="0044083B" w:rsidRPr="004E149B" w:rsidRDefault="000C1ECF" w:rsidP="0017540C">
            <w:pPr>
              <w:spacing w:before="40" w:after="40"/>
              <w:jc w:val="both"/>
              <w:rPr>
                <w:rFonts w:ascii="Museo Sans 300" w:hAnsi="Museo Sans 300" w:cs="Arial"/>
                <w:lang w:val="es-SV"/>
              </w:rPr>
            </w:pPr>
            <w:r w:rsidRPr="004E149B">
              <w:rPr>
                <w:rFonts w:ascii="Museo Sans 300" w:hAnsi="Museo Sans 300"/>
                <w:lang w:val="es-SV"/>
              </w:rPr>
              <w:t>Nombre de la Titularizadora que aparece como administradora en el Contrato de Titularización del Fondo de Titularización</w:t>
            </w:r>
            <w:r w:rsidR="0055735D" w:rsidRPr="004E149B">
              <w:rPr>
                <w:rFonts w:ascii="Museo Sans 300" w:hAnsi="Museo Sans 300"/>
                <w:lang w:val="es-SV"/>
              </w:rPr>
              <w:t>.</w:t>
            </w:r>
            <w:r w:rsidR="006F40C4" w:rsidRPr="004E149B">
              <w:rPr>
                <w:rFonts w:ascii="Museo Sans 300" w:hAnsi="Museo Sans 300"/>
                <w:lang w:val="es-SV"/>
              </w:rPr>
              <w:t xml:space="preserve"> (4)</w:t>
            </w:r>
          </w:p>
        </w:tc>
      </w:tr>
    </w:tbl>
    <w:p w14:paraId="50E2D9AA" w14:textId="77777777" w:rsidR="00165D24" w:rsidRDefault="00165D24" w:rsidP="00165D24">
      <w:pPr>
        <w:pStyle w:val="Prrafodelista"/>
        <w:ind w:left="993"/>
        <w:jc w:val="both"/>
        <w:rPr>
          <w:rFonts w:ascii="Museo Sans 300" w:hAnsi="Museo Sans 300"/>
          <w:lang w:val="es-SV"/>
        </w:rPr>
      </w:pPr>
    </w:p>
    <w:p w14:paraId="29C53543" w14:textId="77777777" w:rsidR="00126146" w:rsidRPr="004E149B" w:rsidRDefault="0055735D" w:rsidP="00126146">
      <w:pPr>
        <w:pStyle w:val="Prrafodelista"/>
        <w:numPr>
          <w:ilvl w:val="0"/>
          <w:numId w:val="48"/>
        </w:numPr>
        <w:tabs>
          <w:tab w:val="clear" w:pos="720"/>
          <w:tab w:val="num" w:pos="567"/>
        </w:tabs>
        <w:ind w:left="993" w:hanging="284"/>
        <w:jc w:val="both"/>
        <w:rPr>
          <w:rFonts w:ascii="Museo Sans 300" w:hAnsi="Museo Sans 300"/>
          <w:lang w:val="es-SV"/>
        </w:rPr>
      </w:pPr>
      <w:r w:rsidRPr="004E149B">
        <w:rPr>
          <w:rFonts w:ascii="Museo Sans 300" w:hAnsi="Museo Sans 300"/>
          <w:lang w:val="es-SV"/>
        </w:rPr>
        <w:t>La Superintendencia remitirá los detalles técnicos relacionados con los mecanismos para el envío de la información solicitada en los formatos establecidos en el presente literal</w:t>
      </w:r>
      <w:r w:rsidR="0082016E" w:rsidRPr="004E149B">
        <w:rPr>
          <w:rFonts w:ascii="Museo Sans 300" w:hAnsi="Museo Sans 300"/>
          <w:lang w:val="es-SV"/>
        </w:rPr>
        <w:t>,</w:t>
      </w:r>
      <w:r w:rsidRPr="004E149B">
        <w:rPr>
          <w:rFonts w:ascii="Museo Sans 300" w:hAnsi="Museo Sans 300"/>
          <w:lang w:val="es-SV"/>
        </w:rPr>
        <w:t xml:space="preserve"> los cuales serán comunicados a las </w:t>
      </w:r>
      <w:r w:rsidR="000C7BC5" w:rsidRPr="004E149B">
        <w:rPr>
          <w:rFonts w:ascii="Museo Sans 300" w:hAnsi="Museo Sans 300"/>
          <w:lang w:val="es-SV"/>
        </w:rPr>
        <w:t xml:space="preserve">Titularizadoras de </w:t>
      </w:r>
      <w:r w:rsidR="0045754B" w:rsidRPr="004E149B">
        <w:rPr>
          <w:rFonts w:ascii="Museo Sans 300" w:hAnsi="Museo Sans 300"/>
          <w:lang w:val="es-SV"/>
        </w:rPr>
        <w:t>Activos que administran Fondos</w:t>
      </w:r>
      <w:r w:rsidRPr="004E149B">
        <w:rPr>
          <w:rFonts w:ascii="Museo Sans 300" w:hAnsi="Museo Sans 300"/>
          <w:lang w:val="es-SV"/>
        </w:rPr>
        <w:t xml:space="preserve">, </w:t>
      </w:r>
      <w:r w:rsidR="00037A79" w:rsidRPr="004E149B">
        <w:rPr>
          <w:rFonts w:ascii="Museo Sans 300" w:hAnsi="Museo Sans 300"/>
          <w:lang w:val="es-SV"/>
        </w:rPr>
        <w:t>y</w:t>
      </w:r>
      <w:r w:rsidRPr="004E149B">
        <w:rPr>
          <w:rFonts w:ascii="Museo Sans 300" w:hAnsi="Museo Sans 300"/>
          <w:lang w:val="es-SV"/>
        </w:rPr>
        <w:t xml:space="preserve"> al Banco Central, en un plazo máximo de sesenta días posteriores a la </w:t>
      </w:r>
      <w:proofErr w:type="gramStart"/>
      <w:r w:rsidRPr="004E149B">
        <w:rPr>
          <w:rFonts w:ascii="Museo Sans 300" w:hAnsi="Museo Sans 300"/>
          <w:lang w:val="es-SV"/>
        </w:rPr>
        <w:t>entrada en vigencia</w:t>
      </w:r>
      <w:proofErr w:type="gramEnd"/>
      <w:r w:rsidRPr="004E149B">
        <w:rPr>
          <w:rFonts w:ascii="Museo Sans 300" w:hAnsi="Museo Sans 300"/>
          <w:lang w:val="es-SV"/>
        </w:rPr>
        <w:t xml:space="preserve"> de las modificaciones del presente literal D. (</w:t>
      </w:r>
      <w:r w:rsidR="0045754B" w:rsidRPr="004E149B">
        <w:rPr>
          <w:rFonts w:ascii="Museo Sans 300" w:hAnsi="Museo Sans 300"/>
          <w:lang w:val="es-SV"/>
        </w:rPr>
        <w:t>4</w:t>
      </w:r>
      <w:r w:rsidRPr="004E149B">
        <w:rPr>
          <w:rFonts w:ascii="Museo Sans 300" w:hAnsi="Museo Sans 300"/>
          <w:lang w:val="es-SV"/>
        </w:rPr>
        <w:t>)</w:t>
      </w:r>
    </w:p>
    <w:p w14:paraId="0D991167" w14:textId="77777777" w:rsidR="00A268BE" w:rsidRPr="004E149B" w:rsidRDefault="00A268BE" w:rsidP="0017540C">
      <w:pPr>
        <w:ind w:left="993"/>
        <w:jc w:val="both"/>
        <w:rPr>
          <w:rFonts w:ascii="Museo Sans 300" w:hAnsi="Museo Sans 300"/>
          <w:lang w:val="es-SV"/>
        </w:rPr>
      </w:pPr>
    </w:p>
    <w:p w14:paraId="443D4986" w14:textId="77777777" w:rsidR="00126146" w:rsidRPr="004E149B" w:rsidRDefault="0055735D" w:rsidP="0017540C">
      <w:pPr>
        <w:ind w:left="993"/>
        <w:jc w:val="both"/>
        <w:rPr>
          <w:rFonts w:ascii="Museo Sans 300" w:hAnsi="Museo Sans 300" w:cs="Arial"/>
          <w:lang w:val="es-SV"/>
        </w:rPr>
      </w:pPr>
      <w:r w:rsidRPr="004E149B">
        <w:rPr>
          <w:rFonts w:ascii="Museo Sans 300" w:hAnsi="Museo Sans 300"/>
          <w:lang w:val="es-SV"/>
        </w:rPr>
        <w:t xml:space="preserve">Las </w:t>
      </w:r>
      <w:r w:rsidR="0045754B" w:rsidRPr="004E149B">
        <w:rPr>
          <w:rFonts w:ascii="Museo Sans 300" w:hAnsi="Museo Sans 300"/>
          <w:lang w:val="es-SV"/>
        </w:rPr>
        <w:t>Titularizado</w:t>
      </w:r>
      <w:r w:rsidR="0082016E" w:rsidRPr="004E149B">
        <w:rPr>
          <w:rFonts w:ascii="Museo Sans 300" w:hAnsi="Museo Sans 300"/>
          <w:lang w:val="es-SV"/>
        </w:rPr>
        <w:t>r</w:t>
      </w:r>
      <w:r w:rsidR="0045754B" w:rsidRPr="004E149B">
        <w:rPr>
          <w:rFonts w:ascii="Museo Sans 300" w:hAnsi="Museo Sans 300"/>
          <w:lang w:val="es-SV"/>
        </w:rPr>
        <w:t>as de Activos que administran fondos</w:t>
      </w:r>
      <w:r w:rsidRPr="004E149B">
        <w:rPr>
          <w:rFonts w:ascii="Museo Sans 300" w:hAnsi="Museo Sans 300"/>
          <w:lang w:val="es-SV"/>
        </w:rPr>
        <w:t xml:space="preserve"> deberán implementar los mecanismos necesarios para la remisión de información en un plazo máximo de noventa días hábiles, contados a partir de la fecha de haber recibido los detalles técnicos por parte de la Superintendencia a los que hace referencia el párrafo anterior. (</w:t>
      </w:r>
      <w:r w:rsidR="0045754B" w:rsidRPr="004E149B">
        <w:rPr>
          <w:rFonts w:ascii="Museo Sans 300" w:hAnsi="Museo Sans 300"/>
          <w:lang w:val="es-SV"/>
        </w:rPr>
        <w:t>4</w:t>
      </w:r>
      <w:r w:rsidRPr="004E149B">
        <w:rPr>
          <w:rFonts w:ascii="Museo Sans 300" w:hAnsi="Museo Sans 300"/>
          <w:lang w:val="es-SV"/>
        </w:rPr>
        <w:t>)</w:t>
      </w:r>
      <w:r w:rsidRPr="004E149B">
        <w:rPr>
          <w:rFonts w:ascii="Museo Sans 300" w:hAnsi="Museo Sans 300" w:cs="Arial"/>
          <w:lang w:val="es-SV"/>
        </w:rPr>
        <w:t xml:space="preserve"> </w:t>
      </w:r>
    </w:p>
    <w:p w14:paraId="7E3A80DA" w14:textId="77777777" w:rsidR="00126146" w:rsidRPr="004E149B" w:rsidRDefault="00126146" w:rsidP="00126146">
      <w:pPr>
        <w:pStyle w:val="Prrafodelista"/>
        <w:tabs>
          <w:tab w:val="left" w:pos="851"/>
        </w:tabs>
        <w:ind w:left="851"/>
        <w:rPr>
          <w:rFonts w:ascii="Museo Sans 300" w:hAnsi="Museo Sans 300"/>
          <w:strike/>
          <w:lang w:val="es-SV"/>
        </w:rPr>
      </w:pPr>
    </w:p>
    <w:p w14:paraId="256E2FF8" w14:textId="77777777" w:rsidR="00126146" w:rsidRPr="004E149B" w:rsidRDefault="0055735D" w:rsidP="00126146">
      <w:pPr>
        <w:pStyle w:val="Prrafodelista"/>
        <w:numPr>
          <w:ilvl w:val="0"/>
          <w:numId w:val="48"/>
        </w:numPr>
        <w:tabs>
          <w:tab w:val="clear" w:pos="720"/>
          <w:tab w:val="num" w:pos="567"/>
        </w:tabs>
        <w:spacing w:after="120"/>
        <w:ind w:left="993" w:hanging="284"/>
        <w:jc w:val="both"/>
        <w:rPr>
          <w:rFonts w:ascii="Museo Sans 300" w:hAnsi="Museo Sans 300"/>
          <w:lang w:val="es-SV"/>
        </w:rPr>
      </w:pPr>
      <w:r w:rsidRPr="004E149B">
        <w:rPr>
          <w:rFonts w:ascii="Museo Sans 300" w:hAnsi="Museo Sans 300"/>
          <w:lang w:val="es-SV"/>
        </w:rPr>
        <w:t xml:space="preserve">Las </w:t>
      </w:r>
      <w:r w:rsidR="0045754B" w:rsidRPr="004E149B">
        <w:rPr>
          <w:rFonts w:ascii="Museo Sans 300" w:hAnsi="Museo Sans 300"/>
          <w:lang w:val="es-SV"/>
        </w:rPr>
        <w:t>Titularizadoras de Activos que administran fondos</w:t>
      </w:r>
      <w:r w:rsidRPr="004E149B">
        <w:rPr>
          <w:rFonts w:ascii="Museo Sans 300" w:hAnsi="Museo Sans 300"/>
          <w:lang w:val="es-SV"/>
        </w:rPr>
        <w:t>, deberán dar cumplimiento a los aspectos siguientes:</w:t>
      </w:r>
      <w:r w:rsidR="00015E3B" w:rsidRPr="004E149B">
        <w:rPr>
          <w:rFonts w:ascii="Museo Sans 300" w:hAnsi="Museo Sans 300"/>
          <w:lang w:val="es-SV"/>
        </w:rPr>
        <w:t xml:space="preserve"> (4)</w:t>
      </w:r>
    </w:p>
    <w:p w14:paraId="0F3311D7" w14:textId="77777777" w:rsidR="00126146" w:rsidRPr="004E149B" w:rsidRDefault="0055735D" w:rsidP="00126146">
      <w:pPr>
        <w:widowControl/>
        <w:numPr>
          <w:ilvl w:val="0"/>
          <w:numId w:val="49"/>
        </w:numPr>
        <w:tabs>
          <w:tab w:val="clear" w:pos="720"/>
        </w:tabs>
        <w:ind w:left="1417" w:hanging="425"/>
        <w:jc w:val="both"/>
        <w:rPr>
          <w:rFonts w:ascii="Museo Sans 300" w:hAnsi="Museo Sans 300"/>
          <w:lang w:val="es-SV"/>
        </w:rPr>
      </w:pPr>
      <w:r w:rsidRPr="004E149B">
        <w:rPr>
          <w:rFonts w:ascii="Museo Sans 300" w:hAnsi="Museo Sans 300"/>
          <w:lang w:val="es-SV"/>
        </w:rPr>
        <w:t xml:space="preserve">Las </w:t>
      </w:r>
      <w:r w:rsidR="00127DC7" w:rsidRPr="004E149B">
        <w:rPr>
          <w:rFonts w:ascii="Museo Sans 300" w:hAnsi="Museo Sans 300"/>
          <w:lang w:val="es-SV"/>
        </w:rPr>
        <w:t>fecha</w:t>
      </w:r>
      <w:r w:rsidR="006F40C4" w:rsidRPr="004E149B">
        <w:rPr>
          <w:rFonts w:ascii="Museo Sans 300" w:hAnsi="Museo Sans 300"/>
          <w:lang w:val="es-SV"/>
        </w:rPr>
        <w:t>s</w:t>
      </w:r>
      <w:r w:rsidR="00127DC7" w:rsidRPr="004E149B">
        <w:rPr>
          <w:rFonts w:ascii="Museo Sans 300" w:hAnsi="Museo Sans 300"/>
          <w:lang w:val="es-SV"/>
        </w:rPr>
        <w:t xml:space="preserve"> límite de remisión a esta Superintendencia de los archivos </w:t>
      </w:r>
      <w:r w:rsidR="00127DC7" w:rsidRPr="004E149B">
        <w:rPr>
          <w:rFonts w:ascii="Museo Sans 300" w:hAnsi="Museo Sans 300"/>
          <w:lang w:val="es-SV" w:eastAsia="es-SV"/>
        </w:rPr>
        <w:t>saldo_cuenta.xml</w:t>
      </w:r>
      <w:r w:rsidR="00127DC7" w:rsidRPr="004E149B">
        <w:rPr>
          <w:rFonts w:ascii="Museo Sans 300" w:hAnsi="Museo Sans 300"/>
          <w:lang w:val="es-SV"/>
        </w:rPr>
        <w:t xml:space="preserve"> y </w:t>
      </w:r>
      <w:r w:rsidR="00127DC7" w:rsidRPr="004E149B">
        <w:rPr>
          <w:rFonts w:ascii="Museo Sans 300" w:hAnsi="Museo Sans 300"/>
          <w:lang w:val="es-SV" w:eastAsia="es-SV"/>
        </w:rPr>
        <w:t>activos_individualizados.xml</w:t>
      </w:r>
      <w:r w:rsidR="00127DC7" w:rsidRPr="004E149B">
        <w:rPr>
          <w:rFonts w:ascii="Museo Sans 300" w:hAnsi="Museo Sans 300"/>
          <w:lang w:val="es-SV"/>
        </w:rPr>
        <w:t>. (</w:t>
      </w:r>
      <w:r w:rsidRPr="004E149B">
        <w:rPr>
          <w:rFonts w:ascii="Museo Sans 300" w:hAnsi="Museo Sans 300"/>
          <w:lang w:val="es-SV"/>
        </w:rPr>
        <w:t>4)</w:t>
      </w:r>
    </w:p>
    <w:p w14:paraId="3540294B" w14:textId="77777777" w:rsidR="00126146" w:rsidRPr="004E149B" w:rsidRDefault="0055735D" w:rsidP="00126146">
      <w:pPr>
        <w:widowControl/>
        <w:numPr>
          <w:ilvl w:val="0"/>
          <w:numId w:val="49"/>
        </w:numPr>
        <w:tabs>
          <w:tab w:val="clear" w:pos="720"/>
        </w:tabs>
        <w:ind w:left="1417" w:hanging="425"/>
        <w:jc w:val="both"/>
        <w:rPr>
          <w:rFonts w:ascii="Museo Sans 300" w:hAnsi="Museo Sans 300"/>
          <w:lang w:val="es-SV"/>
        </w:rPr>
      </w:pPr>
      <w:r w:rsidRPr="004E149B">
        <w:rPr>
          <w:rFonts w:ascii="Museo Sans 300" w:hAnsi="Museo Sans 300"/>
          <w:lang w:val="es-SV"/>
        </w:rPr>
        <w:t xml:space="preserve">Los formatos en la formación del nombre de los archivos enviados. </w:t>
      </w:r>
      <w:r w:rsidR="00126146" w:rsidRPr="004E149B">
        <w:rPr>
          <w:rFonts w:ascii="Museo Sans 300" w:hAnsi="Museo Sans 300"/>
          <w:lang w:val="es-SV"/>
        </w:rPr>
        <w:t>(</w:t>
      </w:r>
      <w:r w:rsidR="0045754B" w:rsidRPr="004E149B">
        <w:rPr>
          <w:rFonts w:ascii="Museo Sans 300" w:hAnsi="Museo Sans 300"/>
          <w:lang w:val="es-SV"/>
        </w:rPr>
        <w:t>4</w:t>
      </w:r>
      <w:r w:rsidR="00126146" w:rsidRPr="004E149B">
        <w:rPr>
          <w:rFonts w:ascii="Museo Sans 300" w:hAnsi="Museo Sans 300"/>
          <w:lang w:val="es-SV"/>
        </w:rPr>
        <w:t>)</w:t>
      </w:r>
    </w:p>
    <w:p w14:paraId="797CE0F5" w14:textId="77777777" w:rsidR="00126146" w:rsidRPr="004E149B" w:rsidRDefault="0055735D" w:rsidP="00126146">
      <w:pPr>
        <w:widowControl/>
        <w:numPr>
          <w:ilvl w:val="0"/>
          <w:numId w:val="49"/>
        </w:numPr>
        <w:tabs>
          <w:tab w:val="clear" w:pos="720"/>
        </w:tabs>
        <w:ind w:left="1417" w:hanging="425"/>
        <w:jc w:val="both"/>
        <w:rPr>
          <w:rFonts w:ascii="Museo Sans 300" w:hAnsi="Museo Sans 300"/>
          <w:lang w:val="es-SV"/>
        </w:rPr>
      </w:pPr>
      <w:r w:rsidRPr="004E149B">
        <w:rPr>
          <w:rFonts w:ascii="Museo Sans 300" w:hAnsi="Museo Sans 300"/>
          <w:lang w:val="es-SV"/>
        </w:rPr>
        <w:t xml:space="preserve">Las estructuras de datos requeridas por la Superintendencia. </w:t>
      </w:r>
      <w:r w:rsidR="00126146" w:rsidRPr="004E149B">
        <w:rPr>
          <w:rFonts w:ascii="Museo Sans 300" w:hAnsi="Museo Sans 300"/>
          <w:lang w:val="es-SV"/>
        </w:rPr>
        <w:t>(</w:t>
      </w:r>
      <w:r w:rsidR="0045754B" w:rsidRPr="004E149B">
        <w:rPr>
          <w:rFonts w:ascii="Museo Sans 300" w:hAnsi="Museo Sans 300"/>
          <w:lang w:val="es-SV"/>
        </w:rPr>
        <w:t>4</w:t>
      </w:r>
      <w:r w:rsidR="00126146" w:rsidRPr="004E149B">
        <w:rPr>
          <w:rFonts w:ascii="Museo Sans 300" w:hAnsi="Museo Sans 300"/>
          <w:lang w:val="es-SV"/>
        </w:rPr>
        <w:t>)</w:t>
      </w:r>
    </w:p>
    <w:p w14:paraId="46CF187B" w14:textId="77777777" w:rsidR="00126146" w:rsidRPr="004E149B" w:rsidRDefault="0055735D" w:rsidP="00126146">
      <w:pPr>
        <w:widowControl/>
        <w:numPr>
          <w:ilvl w:val="0"/>
          <w:numId w:val="49"/>
        </w:numPr>
        <w:tabs>
          <w:tab w:val="clear" w:pos="720"/>
        </w:tabs>
        <w:ind w:left="1417" w:hanging="425"/>
        <w:jc w:val="both"/>
        <w:rPr>
          <w:rFonts w:ascii="Museo Sans 300" w:hAnsi="Museo Sans 300"/>
          <w:lang w:val="es-SV"/>
        </w:rPr>
      </w:pPr>
      <w:r w:rsidRPr="004E149B">
        <w:rPr>
          <w:rFonts w:ascii="Museo Sans 300" w:hAnsi="Museo Sans 300"/>
          <w:lang w:val="es-SV"/>
        </w:rPr>
        <w:t xml:space="preserve">La calidad de la información: asegurándose de remitir la información libre de errores. </w:t>
      </w:r>
      <w:r w:rsidR="00126146" w:rsidRPr="004E149B">
        <w:rPr>
          <w:rFonts w:ascii="Museo Sans 300" w:hAnsi="Museo Sans 300"/>
          <w:lang w:val="es-SV"/>
        </w:rPr>
        <w:t>(</w:t>
      </w:r>
      <w:r w:rsidR="0045754B" w:rsidRPr="004E149B">
        <w:rPr>
          <w:rFonts w:ascii="Museo Sans 300" w:hAnsi="Museo Sans 300"/>
          <w:lang w:val="es-SV"/>
        </w:rPr>
        <w:t>4</w:t>
      </w:r>
      <w:r w:rsidR="00126146" w:rsidRPr="004E149B">
        <w:rPr>
          <w:rFonts w:ascii="Museo Sans 300" w:hAnsi="Museo Sans 300"/>
          <w:lang w:val="es-SV"/>
        </w:rPr>
        <w:t>)</w:t>
      </w:r>
    </w:p>
    <w:p w14:paraId="11EAFBBB" w14:textId="77777777" w:rsidR="00126146" w:rsidRPr="004E149B" w:rsidRDefault="00126146" w:rsidP="00126146">
      <w:pPr>
        <w:tabs>
          <w:tab w:val="left" w:pos="2127"/>
        </w:tabs>
        <w:ind w:left="1134"/>
        <w:rPr>
          <w:rFonts w:ascii="Museo Sans 300" w:hAnsi="Museo Sans 300"/>
          <w:lang w:val="es-SV"/>
        </w:rPr>
      </w:pPr>
    </w:p>
    <w:p w14:paraId="7EC7EEA0" w14:textId="77777777" w:rsidR="00126146" w:rsidRPr="004E149B" w:rsidRDefault="0055735D" w:rsidP="00126146">
      <w:pPr>
        <w:pStyle w:val="Prrafodelista"/>
        <w:numPr>
          <w:ilvl w:val="0"/>
          <w:numId w:val="48"/>
        </w:numPr>
        <w:tabs>
          <w:tab w:val="clear" w:pos="720"/>
          <w:tab w:val="num" w:pos="567"/>
        </w:tabs>
        <w:ind w:left="993" w:hanging="284"/>
        <w:jc w:val="both"/>
        <w:rPr>
          <w:rFonts w:ascii="Museo Sans 300" w:hAnsi="Museo Sans 300"/>
          <w:lang w:val="es-SV"/>
        </w:rPr>
      </w:pPr>
      <w:r w:rsidRPr="004E149B">
        <w:rPr>
          <w:rFonts w:ascii="Museo Sans 300" w:hAnsi="Museo Sans 300"/>
          <w:lang w:val="es-SV"/>
        </w:rPr>
        <w:t xml:space="preserve">Para el cumplimiento de la responsabilidad del envío de información, se deberá nombrar un responsable por parte de la entidad fiscalizada, cuya función es servir de contacto o enlace con la Superintendencia. Esta persona deberá reportar cualquier problema que pueda presentarse en el proceso de envío de información. </w:t>
      </w:r>
      <w:r w:rsidR="00126146" w:rsidRPr="004E149B">
        <w:rPr>
          <w:rFonts w:ascii="Museo Sans 300" w:hAnsi="Museo Sans 300"/>
          <w:lang w:val="es-SV"/>
        </w:rPr>
        <w:t>(</w:t>
      </w:r>
      <w:r w:rsidR="0045754B" w:rsidRPr="004E149B">
        <w:rPr>
          <w:rFonts w:ascii="Museo Sans 300" w:hAnsi="Museo Sans 300"/>
          <w:lang w:val="es-SV"/>
        </w:rPr>
        <w:t>4</w:t>
      </w:r>
      <w:r w:rsidR="00126146" w:rsidRPr="004E149B">
        <w:rPr>
          <w:rFonts w:ascii="Museo Sans 300" w:hAnsi="Museo Sans 300"/>
          <w:lang w:val="es-SV"/>
        </w:rPr>
        <w:t>)</w:t>
      </w:r>
    </w:p>
    <w:p w14:paraId="571A6B15" w14:textId="77777777" w:rsidR="00126146" w:rsidRPr="004E149B" w:rsidRDefault="00126146" w:rsidP="00126146">
      <w:pPr>
        <w:pStyle w:val="Prrafodelista"/>
        <w:ind w:left="993"/>
        <w:rPr>
          <w:rFonts w:ascii="Museo Sans 300" w:hAnsi="Museo Sans 300"/>
          <w:lang w:val="es-SV"/>
        </w:rPr>
      </w:pPr>
    </w:p>
    <w:p w14:paraId="2B8AE151" w14:textId="77777777" w:rsidR="00126146" w:rsidRPr="004E149B" w:rsidRDefault="0055735D" w:rsidP="0017540C">
      <w:pPr>
        <w:pStyle w:val="Prrafodelista"/>
        <w:ind w:left="993"/>
        <w:jc w:val="both"/>
        <w:rPr>
          <w:rFonts w:ascii="Museo Sans 300" w:hAnsi="Museo Sans 300"/>
          <w:lang w:val="es-SV"/>
        </w:rPr>
      </w:pPr>
      <w:r w:rsidRPr="004E149B">
        <w:rPr>
          <w:rFonts w:ascii="Museo Sans 300" w:hAnsi="Museo Sans 300"/>
          <w:lang w:val="es-SV"/>
        </w:rPr>
        <w:t xml:space="preserve">El nombre del responsable de dichas labores deberá notificarse por medio del sistema “Control de Envíos” a la Superintendencia, indicando el cargo que desempeña, teléfono directo, correo electrónico y cualquier otra información útil para garantizar el respectivo contacto. Esta persona podrá ser la misma a que hace referencia el literal B, del presente Capítulo. </w:t>
      </w:r>
      <w:r w:rsidR="00126146" w:rsidRPr="004E149B">
        <w:rPr>
          <w:rFonts w:ascii="Museo Sans 300" w:hAnsi="Museo Sans 300"/>
          <w:lang w:val="es-SV"/>
        </w:rPr>
        <w:t>(</w:t>
      </w:r>
      <w:r w:rsidR="0045754B" w:rsidRPr="004E149B">
        <w:rPr>
          <w:rFonts w:ascii="Museo Sans 300" w:hAnsi="Museo Sans 300"/>
          <w:lang w:val="es-SV"/>
        </w:rPr>
        <w:t>4</w:t>
      </w:r>
      <w:r w:rsidR="00126146" w:rsidRPr="004E149B">
        <w:rPr>
          <w:rFonts w:ascii="Museo Sans 300" w:hAnsi="Museo Sans 300"/>
          <w:lang w:val="es-SV"/>
        </w:rPr>
        <w:t>)</w:t>
      </w:r>
    </w:p>
    <w:p w14:paraId="09F2AE5B" w14:textId="77777777" w:rsidR="00126146" w:rsidRPr="004E149B" w:rsidRDefault="00126146" w:rsidP="00126146">
      <w:pPr>
        <w:pStyle w:val="Prrafodelista"/>
        <w:tabs>
          <w:tab w:val="left" w:pos="2280"/>
        </w:tabs>
        <w:ind w:left="993"/>
        <w:rPr>
          <w:rFonts w:ascii="Museo Sans 300" w:hAnsi="Museo Sans 300"/>
          <w:lang w:val="es-SV"/>
        </w:rPr>
      </w:pPr>
      <w:r w:rsidRPr="004E149B">
        <w:rPr>
          <w:rFonts w:ascii="Museo Sans 300" w:hAnsi="Museo Sans 300"/>
          <w:lang w:val="es-SV"/>
        </w:rPr>
        <w:tab/>
      </w:r>
    </w:p>
    <w:p w14:paraId="3E1788F0" w14:textId="77777777" w:rsidR="00126146" w:rsidRPr="004E149B" w:rsidRDefault="0055735D" w:rsidP="00126146">
      <w:pPr>
        <w:pStyle w:val="Prrafodelista"/>
        <w:numPr>
          <w:ilvl w:val="0"/>
          <w:numId w:val="48"/>
        </w:numPr>
        <w:tabs>
          <w:tab w:val="clear" w:pos="720"/>
          <w:tab w:val="num" w:pos="567"/>
        </w:tabs>
        <w:ind w:left="993" w:hanging="284"/>
        <w:jc w:val="both"/>
        <w:rPr>
          <w:rFonts w:ascii="Museo Sans 300" w:hAnsi="Museo Sans 300"/>
          <w:lang w:val="es-SV"/>
        </w:rPr>
      </w:pPr>
      <w:r w:rsidRPr="004E149B">
        <w:rPr>
          <w:rFonts w:ascii="Museo Sans 300" w:hAnsi="Museo Sans 300"/>
          <w:lang w:val="es-SV"/>
        </w:rPr>
        <w:t xml:space="preserve">Las cuentas y sus saldos serán validados previo el envío de los datos. Durante ese proceso la </w:t>
      </w:r>
      <w:r w:rsidR="0045754B" w:rsidRPr="004E149B">
        <w:rPr>
          <w:rFonts w:ascii="Museo Sans 300" w:hAnsi="Museo Sans 300"/>
          <w:lang w:val="es-SV"/>
        </w:rPr>
        <w:t>Titularizadora de Activos que administra fondos</w:t>
      </w:r>
      <w:r w:rsidRPr="004E149B">
        <w:rPr>
          <w:rFonts w:ascii="Museo Sans 300" w:hAnsi="Museo Sans 300"/>
          <w:lang w:val="es-SV"/>
        </w:rPr>
        <w:t>, podrá corregir y revisar su información. Una vez realice el envío</w:t>
      </w:r>
      <w:r w:rsidR="0082016E" w:rsidRPr="004E149B">
        <w:rPr>
          <w:rFonts w:ascii="Museo Sans 300" w:hAnsi="Museo Sans 300"/>
          <w:lang w:val="es-SV"/>
        </w:rPr>
        <w:t>,</w:t>
      </w:r>
      <w:r w:rsidRPr="004E149B">
        <w:rPr>
          <w:rFonts w:ascii="Museo Sans 300" w:hAnsi="Museo Sans 300"/>
          <w:lang w:val="es-SV"/>
        </w:rPr>
        <w:t xml:space="preserve"> este se tomará como definitivo. </w:t>
      </w:r>
      <w:r w:rsidR="00126146" w:rsidRPr="004E149B">
        <w:rPr>
          <w:rFonts w:ascii="Museo Sans 300" w:hAnsi="Museo Sans 300"/>
          <w:lang w:val="es-SV"/>
        </w:rPr>
        <w:t>(</w:t>
      </w:r>
      <w:r w:rsidR="0045754B" w:rsidRPr="004E149B">
        <w:rPr>
          <w:rFonts w:ascii="Museo Sans 300" w:hAnsi="Museo Sans 300"/>
          <w:lang w:val="es-SV"/>
        </w:rPr>
        <w:t>4</w:t>
      </w:r>
      <w:r w:rsidR="00126146" w:rsidRPr="004E149B">
        <w:rPr>
          <w:rFonts w:ascii="Museo Sans 300" w:hAnsi="Museo Sans 300"/>
          <w:lang w:val="es-SV"/>
        </w:rPr>
        <w:t>)</w:t>
      </w:r>
    </w:p>
    <w:p w14:paraId="27ED3BA7" w14:textId="77777777" w:rsidR="00126146" w:rsidRPr="004E149B" w:rsidRDefault="00126146" w:rsidP="00126146">
      <w:pPr>
        <w:pStyle w:val="Prrafodelista"/>
        <w:ind w:left="993"/>
        <w:rPr>
          <w:rFonts w:ascii="Museo Sans 300" w:hAnsi="Museo Sans 300"/>
          <w:lang w:val="es-SV"/>
        </w:rPr>
      </w:pPr>
    </w:p>
    <w:p w14:paraId="53162EB0" w14:textId="77777777" w:rsidR="00126146" w:rsidRPr="004E149B" w:rsidRDefault="0055735D" w:rsidP="0017540C">
      <w:pPr>
        <w:pStyle w:val="Prrafodelista"/>
        <w:ind w:left="993"/>
        <w:jc w:val="both"/>
        <w:rPr>
          <w:rFonts w:ascii="Museo Sans 300" w:hAnsi="Museo Sans 300"/>
          <w:lang w:val="es-SV"/>
        </w:rPr>
      </w:pPr>
      <w:r w:rsidRPr="004E149B">
        <w:rPr>
          <w:rFonts w:ascii="Museo Sans 300" w:hAnsi="Museo Sans 300"/>
          <w:lang w:val="es-SV"/>
        </w:rPr>
        <w:t xml:space="preserve">En caso se requiera de un reenvío, la </w:t>
      </w:r>
      <w:r w:rsidR="0045754B" w:rsidRPr="004E149B">
        <w:rPr>
          <w:rFonts w:ascii="Museo Sans 300" w:hAnsi="Museo Sans 300"/>
          <w:lang w:val="es-SV"/>
        </w:rPr>
        <w:t>Titularizadora de Activos</w:t>
      </w:r>
      <w:r w:rsidRPr="004E149B">
        <w:rPr>
          <w:rFonts w:ascii="Museo Sans 300" w:hAnsi="Museo Sans 300"/>
          <w:lang w:val="es-SV"/>
        </w:rPr>
        <w:t xml:space="preserve"> debe informar por medio de una carta el motivo y solicitar autorización </w:t>
      </w:r>
      <w:proofErr w:type="gramStart"/>
      <w:r w:rsidRPr="004E149B">
        <w:rPr>
          <w:rFonts w:ascii="Museo Sans 300" w:hAnsi="Museo Sans 300"/>
          <w:lang w:val="es-SV"/>
        </w:rPr>
        <w:t>del mismo</w:t>
      </w:r>
      <w:proofErr w:type="gramEnd"/>
      <w:r w:rsidRPr="004E149B">
        <w:rPr>
          <w:rFonts w:ascii="Museo Sans 300" w:hAnsi="Museo Sans 300"/>
          <w:lang w:val="es-SV"/>
        </w:rPr>
        <w:t xml:space="preserve"> a la Intendencia de Valores, quien informará a las áreas correspondientes para cambiar el estado y permitir el reenvío. (</w:t>
      </w:r>
      <w:r w:rsidR="0045754B" w:rsidRPr="004E149B">
        <w:rPr>
          <w:rFonts w:ascii="Museo Sans 300" w:hAnsi="Museo Sans 300"/>
          <w:lang w:val="es-SV"/>
        </w:rPr>
        <w:t>4</w:t>
      </w:r>
      <w:r w:rsidRPr="004E149B">
        <w:rPr>
          <w:rFonts w:ascii="Museo Sans 300" w:hAnsi="Museo Sans 300"/>
          <w:lang w:val="es-SV"/>
        </w:rPr>
        <w:t>)</w:t>
      </w:r>
    </w:p>
    <w:p w14:paraId="1509F88C" w14:textId="77777777" w:rsidR="00126146" w:rsidRPr="004E149B" w:rsidRDefault="00126146" w:rsidP="00126146">
      <w:pPr>
        <w:pStyle w:val="Prrafodelista"/>
        <w:ind w:left="993"/>
        <w:rPr>
          <w:rFonts w:ascii="Museo Sans 300" w:hAnsi="Museo Sans 300"/>
          <w:lang w:val="es-SV"/>
        </w:rPr>
      </w:pPr>
    </w:p>
    <w:p w14:paraId="3A90C7D6" w14:textId="77777777" w:rsidR="00126146" w:rsidRPr="004E149B" w:rsidRDefault="0055735D" w:rsidP="00126146">
      <w:pPr>
        <w:pStyle w:val="Prrafodelista"/>
        <w:numPr>
          <w:ilvl w:val="0"/>
          <w:numId w:val="48"/>
        </w:numPr>
        <w:tabs>
          <w:tab w:val="clear" w:pos="720"/>
          <w:tab w:val="num" w:pos="567"/>
        </w:tabs>
        <w:ind w:left="993" w:hanging="284"/>
        <w:jc w:val="both"/>
        <w:rPr>
          <w:rFonts w:ascii="Museo Sans 300" w:hAnsi="Museo Sans 300"/>
          <w:lang w:val="es-SV"/>
        </w:rPr>
      </w:pPr>
      <w:r w:rsidRPr="004E149B">
        <w:rPr>
          <w:rFonts w:ascii="Museo Sans 300" w:hAnsi="Museo Sans 300"/>
          <w:lang w:val="es-SV"/>
        </w:rPr>
        <w:t xml:space="preserve">La entidad que no cumpla con la remisión de información en el plazo establecido en el numeral 1 del presente literal D, deberá enviar a más tardar el día hábil siguiente una carta suscrita por el gerente general, y en ausencia de éste, quien esté legalmente autorizado para ello, en la cual se explique claramente la causa del incumplimiento, la solución al atraso y las medidas administrativas que se tomarán para evitar la repetición del incumplimiento. </w:t>
      </w:r>
      <w:r w:rsidR="00126146" w:rsidRPr="004E149B">
        <w:rPr>
          <w:rFonts w:ascii="Museo Sans 300" w:hAnsi="Museo Sans 300"/>
          <w:lang w:val="es-SV"/>
        </w:rPr>
        <w:t>(</w:t>
      </w:r>
      <w:r w:rsidR="0045754B" w:rsidRPr="004E149B">
        <w:rPr>
          <w:rFonts w:ascii="Museo Sans 300" w:hAnsi="Museo Sans 300"/>
          <w:lang w:val="es-SV"/>
        </w:rPr>
        <w:t>4</w:t>
      </w:r>
      <w:r w:rsidR="00126146" w:rsidRPr="004E149B">
        <w:rPr>
          <w:rFonts w:ascii="Museo Sans 300" w:hAnsi="Museo Sans 300"/>
          <w:lang w:val="es-SV"/>
        </w:rPr>
        <w:t xml:space="preserve">) </w:t>
      </w:r>
    </w:p>
    <w:bookmarkEnd w:id="132"/>
    <w:p w14:paraId="5F4F2053" w14:textId="77777777" w:rsidR="00E16355" w:rsidRPr="004E149B" w:rsidRDefault="00E16355" w:rsidP="00F37BFF">
      <w:pPr>
        <w:widowControl/>
        <w:jc w:val="center"/>
        <w:outlineLvl w:val="0"/>
        <w:rPr>
          <w:rFonts w:ascii="Museo Sans 300" w:eastAsia="Times New Roman" w:hAnsi="Museo Sans 300"/>
          <w:b/>
          <w:kern w:val="28"/>
          <w:szCs w:val="18"/>
          <w:lang w:val="es-SV" w:eastAsia="es-ES"/>
        </w:rPr>
      </w:pPr>
    </w:p>
    <w:p w14:paraId="79980A35" w14:textId="77777777" w:rsidR="00DD081A" w:rsidRPr="004E149B" w:rsidRDefault="00DD081A" w:rsidP="00F37BFF">
      <w:pPr>
        <w:widowControl/>
        <w:jc w:val="center"/>
        <w:outlineLvl w:val="0"/>
        <w:rPr>
          <w:rFonts w:ascii="Museo Sans 300" w:eastAsia="Times New Roman" w:hAnsi="Museo Sans 300"/>
          <w:b/>
          <w:kern w:val="28"/>
          <w:szCs w:val="18"/>
          <w:lang w:val="es-SV" w:eastAsia="es-ES"/>
        </w:rPr>
      </w:pPr>
    </w:p>
    <w:p w14:paraId="58CC8F55" w14:textId="77777777" w:rsidR="00B37129" w:rsidRPr="004E149B" w:rsidRDefault="00B37129" w:rsidP="00F37BFF">
      <w:pPr>
        <w:widowControl/>
        <w:jc w:val="center"/>
        <w:outlineLvl w:val="0"/>
        <w:rPr>
          <w:rFonts w:ascii="Museo Sans 300" w:eastAsia="Times New Roman" w:hAnsi="Museo Sans 300"/>
          <w:b/>
          <w:kern w:val="28"/>
          <w:szCs w:val="18"/>
          <w:lang w:val="es-SV" w:eastAsia="es-ES"/>
        </w:rPr>
      </w:pPr>
      <w:bookmarkStart w:id="133" w:name="_Toc85812330"/>
    </w:p>
    <w:p w14:paraId="3AA3A84A" w14:textId="77777777" w:rsidR="00B37129" w:rsidRPr="004E149B" w:rsidRDefault="00B37129" w:rsidP="00F37BFF">
      <w:pPr>
        <w:widowControl/>
        <w:jc w:val="center"/>
        <w:outlineLvl w:val="0"/>
        <w:rPr>
          <w:rFonts w:ascii="Museo Sans 300" w:eastAsia="Times New Roman" w:hAnsi="Museo Sans 300"/>
          <w:b/>
          <w:kern w:val="28"/>
          <w:szCs w:val="18"/>
          <w:lang w:val="es-SV" w:eastAsia="es-ES"/>
        </w:rPr>
      </w:pPr>
    </w:p>
    <w:p w14:paraId="337BF4C0" w14:textId="77777777" w:rsidR="00B37129" w:rsidRPr="004E149B" w:rsidRDefault="00B37129" w:rsidP="00F37BFF">
      <w:pPr>
        <w:widowControl/>
        <w:jc w:val="center"/>
        <w:outlineLvl w:val="0"/>
        <w:rPr>
          <w:rFonts w:ascii="Museo Sans 300" w:eastAsia="Times New Roman" w:hAnsi="Museo Sans 300"/>
          <w:b/>
          <w:kern w:val="28"/>
          <w:szCs w:val="18"/>
          <w:lang w:val="es-SV" w:eastAsia="es-ES"/>
        </w:rPr>
      </w:pPr>
    </w:p>
    <w:p w14:paraId="356949BC" w14:textId="77777777" w:rsidR="00B37129" w:rsidRPr="004E149B" w:rsidRDefault="00B37129" w:rsidP="00F37BFF">
      <w:pPr>
        <w:widowControl/>
        <w:jc w:val="center"/>
        <w:outlineLvl w:val="0"/>
        <w:rPr>
          <w:rFonts w:ascii="Museo Sans 300" w:eastAsia="Times New Roman" w:hAnsi="Museo Sans 300"/>
          <w:b/>
          <w:kern w:val="28"/>
          <w:szCs w:val="18"/>
          <w:lang w:val="es-SV" w:eastAsia="es-ES"/>
        </w:rPr>
      </w:pPr>
    </w:p>
    <w:p w14:paraId="233E7EED" w14:textId="77777777" w:rsidR="00B37129" w:rsidRPr="004E149B" w:rsidRDefault="00B37129" w:rsidP="00F37BFF">
      <w:pPr>
        <w:widowControl/>
        <w:jc w:val="center"/>
        <w:outlineLvl w:val="0"/>
        <w:rPr>
          <w:rFonts w:ascii="Museo Sans 300" w:eastAsia="Times New Roman" w:hAnsi="Museo Sans 300"/>
          <w:b/>
          <w:kern w:val="28"/>
          <w:szCs w:val="18"/>
          <w:lang w:val="es-SV" w:eastAsia="es-ES"/>
        </w:rPr>
      </w:pPr>
    </w:p>
    <w:p w14:paraId="2F980478" w14:textId="77777777" w:rsidR="00F37BFF" w:rsidRPr="004E149B" w:rsidRDefault="00B37129" w:rsidP="00F37BFF">
      <w:pPr>
        <w:widowControl/>
        <w:jc w:val="center"/>
        <w:outlineLvl w:val="0"/>
        <w:rPr>
          <w:rFonts w:ascii="Museo Sans 300" w:eastAsia="Times New Roman" w:hAnsi="Museo Sans 300"/>
          <w:snapToGrid w:val="0"/>
          <w:kern w:val="28"/>
          <w:szCs w:val="18"/>
          <w:lang w:val="es-SV" w:eastAsia="es-ES"/>
        </w:rPr>
      </w:pPr>
      <w:r w:rsidRPr="004E149B">
        <w:rPr>
          <w:rFonts w:ascii="Museo Sans 300" w:eastAsia="Times New Roman" w:hAnsi="Museo Sans 300"/>
          <w:b/>
          <w:kern w:val="28"/>
          <w:szCs w:val="18"/>
          <w:lang w:val="es-SV" w:eastAsia="es-ES"/>
        </w:rPr>
        <w:br w:type="page"/>
      </w:r>
      <w:r w:rsidR="00F37BFF" w:rsidRPr="004E149B">
        <w:rPr>
          <w:rFonts w:ascii="Museo Sans 300" w:eastAsia="Times New Roman" w:hAnsi="Museo Sans 300"/>
          <w:b/>
          <w:kern w:val="28"/>
          <w:szCs w:val="18"/>
          <w:lang w:val="es-SV" w:eastAsia="es-ES"/>
        </w:rPr>
        <w:lastRenderedPageBreak/>
        <w:t>CAPÍTULO III</w:t>
      </w:r>
      <w:bookmarkEnd w:id="130"/>
      <w:bookmarkEnd w:id="133"/>
    </w:p>
    <w:p w14:paraId="75F0362C" w14:textId="77777777" w:rsidR="00F37BFF" w:rsidRPr="004E149B" w:rsidRDefault="00F37BFF" w:rsidP="003516B2">
      <w:pPr>
        <w:widowControl/>
        <w:jc w:val="center"/>
        <w:outlineLvl w:val="0"/>
        <w:rPr>
          <w:rFonts w:ascii="Museo Sans 300" w:eastAsia="Times New Roman" w:hAnsi="Museo Sans 300"/>
          <w:b/>
          <w:snapToGrid w:val="0"/>
          <w:kern w:val="28"/>
          <w:szCs w:val="18"/>
          <w:lang w:val="es-SV" w:eastAsia="es-ES"/>
        </w:rPr>
      </w:pPr>
      <w:bookmarkStart w:id="134" w:name="_Toc118263257"/>
      <w:bookmarkStart w:id="135" w:name="_Toc85812331"/>
      <w:r w:rsidRPr="004E149B">
        <w:rPr>
          <w:rFonts w:ascii="Museo Sans 300" w:eastAsia="Times New Roman" w:hAnsi="Museo Sans 300"/>
          <w:b/>
          <w:snapToGrid w:val="0"/>
          <w:kern w:val="28"/>
          <w:szCs w:val="18"/>
          <w:lang w:val="es-SV" w:eastAsia="es-ES"/>
        </w:rPr>
        <w:t>C</w:t>
      </w:r>
      <w:r w:rsidR="00577EFC" w:rsidRPr="004E149B">
        <w:rPr>
          <w:rFonts w:ascii="Museo Sans 300" w:eastAsia="Times New Roman" w:hAnsi="Museo Sans 300"/>
          <w:b/>
          <w:snapToGrid w:val="0"/>
          <w:kern w:val="28"/>
          <w:szCs w:val="18"/>
          <w:lang w:val="es-SV" w:eastAsia="es-ES"/>
        </w:rPr>
        <w:t>A</w:t>
      </w:r>
      <w:r w:rsidRPr="004E149B">
        <w:rPr>
          <w:rFonts w:ascii="Museo Sans 300" w:eastAsia="Times New Roman" w:hAnsi="Museo Sans 300"/>
          <w:b/>
          <w:snapToGrid w:val="0"/>
          <w:kern w:val="28"/>
          <w:szCs w:val="18"/>
          <w:lang w:val="es-SV" w:eastAsia="es-ES"/>
        </w:rPr>
        <w:t>T</w:t>
      </w:r>
      <w:r w:rsidR="00577EFC" w:rsidRPr="004E149B">
        <w:rPr>
          <w:rFonts w:ascii="Museo Sans 300" w:eastAsia="Times New Roman" w:hAnsi="Museo Sans 300"/>
          <w:b/>
          <w:snapToGrid w:val="0"/>
          <w:kern w:val="28"/>
          <w:szCs w:val="18"/>
          <w:lang w:val="es-SV" w:eastAsia="es-ES"/>
        </w:rPr>
        <w:t>Á</w:t>
      </w:r>
      <w:r w:rsidRPr="004E149B">
        <w:rPr>
          <w:rFonts w:ascii="Museo Sans 300" w:eastAsia="Times New Roman" w:hAnsi="Museo Sans 300"/>
          <w:b/>
          <w:snapToGrid w:val="0"/>
          <w:kern w:val="28"/>
          <w:szCs w:val="18"/>
          <w:lang w:val="es-SV" w:eastAsia="es-ES"/>
        </w:rPr>
        <w:t>LOGO DE CUENTAS</w:t>
      </w:r>
      <w:bookmarkStart w:id="136" w:name="_Toc118263258"/>
      <w:bookmarkEnd w:id="134"/>
      <w:bookmarkEnd w:id="135"/>
    </w:p>
    <w:p w14:paraId="1B5B3A3C" w14:textId="77777777" w:rsidR="0041019D" w:rsidRPr="004E149B" w:rsidRDefault="0041019D" w:rsidP="003516B2">
      <w:pPr>
        <w:widowControl/>
        <w:jc w:val="center"/>
        <w:outlineLvl w:val="0"/>
        <w:rPr>
          <w:rFonts w:ascii="Museo Sans 300" w:eastAsia="Times New Roman" w:hAnsi="Museo Sans 300"/>
          <w:b/>
          <w:snapToGrid w:val="0"/>
          <w:kern w:val="28"/>
          <w:szCs w:val="18"/>
          <w:lang w:val="es-SV" w:eastAsia="es-ES"/>
        </w:rPr>
      </w:pPr>
    </w:p>
    <w:tbl>
      <w:tblPr>
        <w:tblW w:w="912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37"/>
        <w:gridCol w:w="855"/>
        <w:gridCol w:w="1418"/>
        <w:gridCol w:w="569"/>
        <w:gridCol w:w="300"/>
        <w:gridCol w:w="265"/>
        <w:gridCol w:w="195"/>
        <w:gridCol w:w="195"/>
        <w:gridCol w:w="460"/>
        <w:gridCol w:w="160"/>
        <w:gridCol w:w="482"/>
        <w:gridCol w:w="25"/>
        <w:gridCol w:w="2168"/>
      </w:tblGrid>
      <w:tr w:rsidR="00F37BFF" w:rsidRPr="004E149B" w14:paraId="7D6B53C1" w14:textId="77777777" w:rsidTr="003648C2">
        <w:trPr>
          <w:trHeight w:val="330"/>
          <w:tblHeader/>
        </w:trPr>
        <w:tc>
          <w:tcPr>
            <w:tcW w:w="2037" w:type="dxa"/>
            <w:shd w:val="clear" w:color="auto" w:fill="auto"/>
            <w:vAlign w:val="center"/>
            <w:hideMark/>
          </w:tcPr>
          <w:p w14:paraId="15D5DA34" w14:textId="77777777" w:rsidR="00F37BFF" w:rsidRPr="004E149B" w:rsidRDefault="00F37BFF" w:rsidP="00F37BFF">
            <w:pPr>
              <w:widowControl/>
              <w:jc w:val="center"/>
              <w:rPr>
                <w:rFonts w:ascii="Museo Sans 300" w:eastAsia="Times New Roman" w:hAnsi="Museo Sans 300" w:cs="Calibri"/>
                <w:b/>
                <w:bCs/>
                <w:sz w:val="20"/>
                <w:szCs w:val="20"/>
                <w:lang w:val="es-SV" w:eastAsia="es-MX"/>
              </w:rPr>
            </w:pPr>
            <w:r w:rsidRPr="004E149B">
              <w:rPr>
                <w:rFonts w:ascii="Museo Sans 300" w:eastAsia="Times New Roman" w:hAnsi="Museo Sans 300" w:cs="Calibri"/>
                <w:b/>
                <w:bCs/>
                <w:sz w:val="20"/>
                <w:szCs w:val="20"/>
                <w:lang w:val="es-SV" w:eastAsia="es-MX"/>
              </w:rPr>
              <w:t>TIPO</w:t>
            </w:r>
          </w:p>
        </w:tc>
        <w:tc>
          <w:tcPr>
            <w:tcW w:w="855" w:type="dxa"/>
            <w:shd w:val="clear" w:color="auto" w:fill="auto"/>
            <w:vAlign w:val="center"/>
            <w:hideMark/>
          </w:tcPr>
          <w:p w14:paraId="4820BE87" w14:textId="77777777" w:rsidR="00F37BFF" w:rsidRPr="004E149B" w:rsidRDefault="00F37BFF" w:rsidP="00F37BFF">
            <w:pPr>
              <w:widowControl/>
              <w:jc w:val="center"/>
              <w:rPr>
                <w:rFonts w:ascii="Museo Sans 300" w:eastAsia="Times New Roman" w:hAnsi="Museo Sans 300" w:cs="Calibri"/>
                <w:b/>
                <w:bCs/>
                <w:sz w:val="20"/>
                <w:szCs w:val="20"/>
                <w:lang w:val="es-SV" w:eastAsia="es-MX"/>
              </w:rPr>
            </w:pPr>
            <w:r w:rsidRPr="004E149B">
              <w:rPr>
                <w:rFonts w:ascii="Museo Sans 300" w:eastAsia="Times New Roman" w:hAnsi="Museo Sans 300" w:cs="Calibri"/>
                <w:b/>
                <w:bCs/>
                <w:sz w:val="20"/>
                <w:szCs w:val="20"/>
                <w:lang w:val="es-SV" w:eastAsia="es-MX"/>
              </w:rPr>
              <w:t>NIVEL</w:t>
            </w:r>
          </w:p>
        </w:tc>
        <w:tc>
          <w:tcPr>
            <w:tcW w:w="1418" w:type="dxa"/>
            <w:shd w:val="clear" w:color="auto" w:fill="auto"/>
            <w:vAlign w:val="center"/>
            <w:hideMark/>
          </w:tcPr>
          <w:p w14:paraId="2B3A1F61" w14:textId="77777777" w:rsidR="00F37BFF" w:rsidRPr="004E149B" w:rsidRDefault="00F37BFF" w:rsidP="00F37BFF">
            <w:pPr>
              <w:widowControl/>
              <w:jc w:val="center"/>
              <w:rPr>
                <w:rFonts w:ascii="Museo Sans 300" w:eastAsia="Times New Roman" w:hAnsi="Museo Sans 300" w:cs="Calibri"/>
                <w:b/>
                <w:bCs/>
                <w:sz w:val="20"/>
                <w:szCs w:val="20"/>
                <w:lang w:val="es-SV" w:eastAsia="es-MX"/>
              </w:rPr>
            </w:pPr>
            <w:r w:rsidRPr="004E149B">
              <w:rPr>
                <w:rFonts w:ascii="Museo Sans 300" w:eastAsia="Times New Roman" w:hAnsi="Museo Sans 300" w:cs="Calibri"/>
                <w:b/>
                <w:bCs/>
                <w:sz w:val="20"/>
                <w:szCs w:val="20"/>
                <w:lang w:val="es-SV" w:eastAsia="es-MX"/>
              </w:rPr>
              <w:t>CÓDIGO</w:t>
            </w:r>
          </w:p>
        </w:tc>
        <w:tc>
          <w:tcPr>
            <w:tcW w:w="4819" w:type="dxa"/>
            <w:gridSpan w:val="10"/>
            <w:shd w:val="clear" w:color="auto" w:fill="auto"/>
            <w:vAlign w:val="center"/>
            <w:hideMark/>
          </w:tcPr>
          <w:p w14:paraId="6FD29A03" w14:textId="77777777" w:rsidR="00F37BFF" w:rsidRPr="004E149B" w:rsidRDefault="00F37BFF" w:rsidP="00F37BFF">
            <w:pPr>
              <w:widowControl/>
              <w:jc w:val="center"/>
              <w:rPr>
                <w:rFonts w:ascii="Museo Sans 300" w:eastAsia="Times New Roman" w:hAnsi="Museo Sans 300" w:cs="Calibri"/>
                <w:b/>
                <w:bCs/>
                <w:sz w:val="20"/>
                <w:szCs w:val="20"/>
                <w:lang w:val="es-SV" w:eastAsia="es-MX"/>
              </w:rPr>
            </w:pPr>
            <w:r w:rsidRPr="004E149B">
              <w:rPr>
                <w:rFonts w:ascii="Museo Sans 300" w:eastAsia="Times New Roman" w:hAnsi="Museo Sans 300" w:cs="Calibri"/>
                <w:b/>
                <w:bCs/>
                <w:sz w:val="20"/>
                <w:szCs w:val="20"/>
                <w:lang w:val="es-SV" w:eastAsia="es-MX"/>
              </w:rPr>
              <w:t>DESCRIPCIÓN</w:t>
            </w:r>
          </w:p>
        </w:tc>
      </w:tr>
      <w:tr w:rsidR="00F37BFF" w:rsidRPr="004E149B" w14:paraId="5FA352DA" w14:textId="77777777" w:rsidTr="009B2EEB">
        <w:trPr>
          <w:trHeight w:val="330"/>
        </w:trPr>
        <w:tc>
          <w:tcPr>
            <w:tcW w:w="2037" w:type="dxa"/>
            <w:shd w:val="clear" w:color="auto" w:fill="auto"/>
            <w:vAlign w:val="center"/>
            <w:hideMark/>
          </w:tcPr>
          <w:p w14:paraId="19791E42"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ELEMENTO</w:t>
            </w:r>
          </w:p>
        </w:tc>
        <w:tc>
          <w:tcPr>
            <w:tcW w:w="855" w:type="dxa"/>
            <w:shd w:val="clear" w:color="auto" w:fill="auto"/>
            <w:vAlign w:val="center"/>
            <w:hideMark/>
          </w:tcPr>
          <w:p w14:paraId="568A894A"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w:t>
            </w:r>
          </w:p>
        </w:tc>
        <w:tc>
          <w:tcPr>
            <w:tcW w:w="1418" w:type="dxa"/>
            <w:shd w:val="clear" w:color="auto" w:fill="auto"/>
            <w:vAlign w:val="center"/>
            <w:hideMark/>
          </w:tcPr>
          <w:p w14:paraId="1BC1C862"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w:t>
            </w:r>
          </w:p>
        </w:tc>
        <w:tc>
          <w:tcPr>
            <w:tcW w:w="1984" w:type="dxa"/>
            <w:gridSpan w:val="6"/>
            <w:shd w:val="clear" w:color="auto" w:fill="auto"/>
            <w:vAlign w:val="center"/>
            <w:hideMark/>
          </w:tcPr>
          <w:p w14:paraId="74310BAD" w14:textId="77777777" w:rsidR="00F37BFF" w:rsidRPr="004E149B" w:rsidRDefault="00F37BFF" w:rsidP="00F37BFF">
            <w:pPr>
              <w:widowControl/>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ACTIVO</w:t>
            </w:r>
          </w:p>
        </w:tc>
        <w:tc>
          <w:tcPr>
            <w:tcW w:w="2835" w:type="dxa"/>
            <w:gridSpan w:val="4"/>
            <w:shd w:val="clear" w:color="auto" w:fill="auto"/>
            <w:vAlign w:val="center"/>
            <w:hideMark/>
          </w:tcPr>
          <w:p w14:paraId="1899CEE8"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r>
      <w:tr w:rsidR="00BC5643" w:rsidRPr="004E149B" w14:paraId="61404AD8" w14:textId="77777777" w:rsidTr="009B2EEB">
        <w:trPr>
          <w:trHeight w:val="330"/>
        </w:trPr>
        <w:tc>
          <w:tcPr>
            <w:tcW w:w="2037" w:type="dxa"/>
            <w:shd w:val="clear" w:color="auto" w:fill="auto"/>
            <w:vAlign w:val="center"/>
          </w:tcPr>
          <w:p w14:paraId="17AE545B" w14:textId="77777777" w:rsidR="00BC5643" w:rsidRPr="004E149B" w:rsidRDefault="00BC5643" w:rsidP="00F37BFF">
            <w:pPr>
              <w:widowControl/>
              <w:jc w:val="both"/>
              <w:rPr>
                <w:rFonts w:ascii="Museo Sans 300" w:eastAsia="Times New Roman" w:hAnsi="Museo Sans 300" w:cs="Calibri"/>
                <w:sz w:val="20"/>
                <w:szCs w:val="20"/>
                <w:lang w:val="es-SV" w:eastAsia="es-MX"/>
              </w:rPr>
            </w:pPr>
          </w:p>
        </w:tc>
        <w:tc>
          <w:tcPr>
            <w:tcW w:w="855" w:type="dxa"/>
            <w:shd w:val="clear" w:color="auto" w:fill="auto"/>
            <w:vAlign w:val="center"/>
          </w:tcPr>
          <w:p w14:paraId="15E6F4C3" w14:textId="77777777" w:rsidR="00BC5643" w:rsidRPr="004E149B" w:rsidRDefault="00BC5643" w:rsidP="00F37BFF">
            <w:pPr>
              <w:widowControl/>
              <w:jc w:val="center"/>
              <w:rPr>
                <w:rFonts w:ascii="Museo Sans 300" w:eastAsia="Times New Roman" w:hAnsi="Museo Sans 300" w:cs="Calibri"/>
                <w:sz w:val="20"/>
                <w:szCs w:val="20"/>
                <w:lang w:val="es-SV" w:eastAsia="es-MX"/>
              </w:rPr>
            </w:pPr>
          </w:p>
        </w:tc>
        <w:tc>
          <w:tcPr>
            <w:tcW w:w="1418" w:type="dxa"/>
            <w:shd w:val="clear" w:color="auto" w:fill="auto"/>
            <w:vAlign w:val="center"/>
          </w:tcPr>
          <w:p w14:paraId="58489E2D" w14:textId="77777777" w:rsidR="00BC5643" w:rsidRPr="004E149B" w:rsidRDefault="00BC5643" w:rsidP="00F37BFF">
            <w:pPr>
              <w:widowControl/>
              <w:jc w:val="right"/>
              <w:rPr>
                <w:rFonts w:ascii="Museo Sans 300" w:eastAsia="Times New Roman" w:hAnsi="Museo Sans 300" w:cs="Calibri"/>
                <w:sz w:val="20"/>
                <w:szCs w:val="20"/>
                <w:lang w:val="es-SV" w:eastAsia="es-MX"/>
              </w:rPr>
            </w:pPr>
          </w:p>
        </w:tc>
        <w:tc>
          <w:tcPr>
            <w:tcW w:w="1984" w:type="dxa"/>
            <w:gridSpan w:val="6"/>
            <w:shd w:val="clear" w:color="auto" w:fill="auto"/>
            <w:vAlign w:val="center"/>
          </w:tcPr>
          <w:p w14:paraId="74E90D2B" w14:textId="77777777" w:rsidR="00BC5643" w:rsidRPr="004E149B" w:rsidRDefault="00BC5643" w:rsidP="00F37BFF">
            <w:pPr>
              <w:widowControl/>
              <w:rPr>
                <w:rFonts w:ascii="Museo Sans 300" w:eastAsia="Times New Roman" w:hAnsi="Museo Sans 300" w:cs="Calibri"/>
                <w:sz w:val="20"/>
                <w:szCs w:val="20"/>
                <w:lang w:val="es-SV" w:eastAsia="es-MX"/>
              </w:rPr>
            </w:pPr>
          </w:p>
        </w:tc>
        <w:tc>
          <w:tcPr>
            <w:tcW w:w="2835" w:type="dxa"/>
            <w:gridSpan w:val="4"/>
            <w:shd w:val="clear" w:color="auto" w:fill="auto"/>
            <w:vAlign w:val="center"/>
          </w:tcPr>
          <w:p w14:paraId="2BAB2F3F" w14:textId="77777777" w:rsidR="00BC5643" w:rsidRPr="004E149B" w:rsidRDefault="00BC5643" w:rsidP="00F37BFF">
            <w:pPr>
              <w:widowControl/>
              <w:jc w:val="center"/>
              <w:rPr>
                <w:rFonts w:ascii="Museo Sans 300" w:eastAsia="Times New Roman" w:hAnsi="Museo Sans 300" w:cs="Calibri"/>
                <w:sz w:val="20"/>
                <w:szCs w:val="20"/>
                <w:lang w:val="es-SV" w:eastAsia="es-MX"/>
              </w:rPr>
            </w:pPr>
          </w:p>
        </w:tc>
      </w:tr>
      <w:tr w:rsidR="00F37BFF" w:rsidRPr="004E149B" w14:paraId="3BC478B1" w14:textId="77777777" w:rsidTr="009B2EEB">
        <w:trPr>
          <w:trHeight w:val="330"/>
        </w:trPr>
        <w:tc>
          <w:tcPr>
            <w:tcW w:w="2037" w:type="dxa"/>
            <w:shd w:val="clear" w:color="auto" w:fill="auto"/>
            <w:vAlign w:val="center"/>
            <w:hideMark/>
          </w:tcPr>
          <w:p w14:paraId="7A841AD4"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RUBRO</w:t>
            </w:r>
          </w:p>
        </w:tc>
        <w:tc>
          <w:tcPr>
            <w:tcW w:w="855" w:type="dxa"/>
            <w:shd w:val="clear" w:color="auto" w:fill="auto"/>
            <w:vAlign w:val="center"/>
            <w:hideMark/>
          </w:tcPr>
          <w:p w14:paraId="39063977"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w:t>
            </w:r>
          </w:p>
        </w:tc>
        <w:tc>
          <w:tcPr>
            <w:tcW w:w="1418" w:type="dxa"/>
            <w:shd w:val="clear" w:color="auto" w:fill="auto"/>
            <w:vAlign w:val="center"/>
            <w:hideMark/>
          </w:tcPr>
          <w:p w14:paraId="3ED76D36"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w:t>
            </w:r>
          </w:p>
        </w:tc>
        <w:tc>
          <w:tcPr>
            <w:tcW w:w="569" w:type="dxa"/>
            <w:shd w:val="clear" w:color="auto" w:fill="auto"/>
            <w:vAlign w:val="center"/>
            <w:hideMark/>
          </w:tcPr>
          <w:p w14:paraId="6985886E"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250" w:type="dxa"/>
            <w:gridSpan w:val="9"/>
            <w:shd w:val="clear" w:color="auto" w:fill="auto"/>
            <w:vAlign w:val="center"/>
            <w:hideMark/>
          </w:tcPr>
          <w:p w14:paraId="42CFDFAB"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ACTIVO CORRIENTE</w:t>
            </w:r>
          </w:p>
        </w:tc>
      </w:tr>
      <w:tr w:rsidR="00F37BFF" w:rsidRPr="004E149B" w14:paraId="0E20D6F9" w14:textId="77777777" w:rsidTr="009B2EEB">
        <w:trPr>
          <w:trHeight w:val="330"/>
        </w:trPr>
        <w:tc>
          <w:tcPr>
            <w:tcW w:w="2037" w:type="dxa"/>
            <w:shd w:val="clear" w:color="auto" w:fill="auto"/>
            <w:vAlign w:val="center"/>
            <w:hideMark/>
          </w:tcPr>
          <w:p w14:paraId="7B56E268"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4F38B441"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4D6800D9"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110</w:t>
            </w:r>
          </w:p>
        </w:tc>
        <w:tc>
          <w:tcPr>
            <w:tcW w:w="569" w:type="dxa"/>
            <w:shd w:val="clear" w:color="auto" w:fill="auto"/>
            <w:vAlign w:val="center"/>
            <w:hideMark/>
          </w:tcPr>
          <w:p w14:paraId="29F55981"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44776714"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33BA5377"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EFECTIVO </w:t>
            </w:r>
          </w:p>
        </w:tc>
      </w:tr>
      <w:tr w:rsidR="00F37BFF" w:rsidRPr="004E149B" w14:paraId="43ED5B52" w14:textId="77777777" w:rsidTr="009B2EEB">
        <w:trPr>
          <w:trHeight w:val="330"/>
        </w:trPr>
        <w:tc>
          <w:tcPr>
            <w:tcW w:w="2037" w:type="dxa"/>
            <w:shd w:val="clear" w:color="auto" w:fill="auto"/>
            <w:vAlign w:val="center"/>
            <w:hideMark/>
          </w:tcPr>
          <w:p w14:paraId="1CE3C0A9"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6862E1B1"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34793C63"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1100</w:t>
            </w:r>
          </w:p>
        </w:tc>
        <w:tc>
          <w:tcPr>
            <w:tcW w:w="569" w:type="dxa"/>
            <w:shd w:val="clear" w:color="auto" w:fill="auto"/>
            <w:vAlign w:val="center"/>
            <w:hideMark/>
          </w:tcPr>
          <w:p w14:paraId="2A0E69D3"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5FE7E8D"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0F4991DC"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146D65F6" w14:textId="77777777" w:rsidR="00F37BFF" w:rsidRPr="004E149B" w:rsidRDefault="00F37BFF" w:rsidP="00F37BFF">
            <w:pPr>
              <w:widowControl/>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CAJA</w:t>
            </w:r>
          </w:p>
        </w:tc>
      </w:tr>
      <w:tr w:rsidR="00F37BFF" w:rsidRPr="004E149B" w14:paraId="26434CC9" w14:textId="77777777" w:rsidTr="009B2EEB">
        <w:trPr>
          <w:trHeight w:val="330"/>
        </w:trPr>
        <w:tc>
          <w:tcPr>
            <w:tcW w:w="2037" w:type="dxa"/>
            <w:shd w:val="clear" w:color="auto" w:fill="auto"/>
            <w:vAlign w:val="center"/>
            <w:hideMark/>
          </w:tcPr>
          <w:p w14:paraId="03D5212C"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22665A4C"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4BA2C9C2"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1100000</w:t>
            </w:r>
          </w:p>
        </w:tc>
        <w:tc>
          <w:tcPr>
            <w:tcW w:w="569" w:type="dxa"/>
            <w:shd w:val="clear" w:color="auto" w:fill="auto"/>
            <w:vAlign w:val="center"/>
            <w:hideMark/>
          </w:tcPr>
          <w:p w14:paraId="3F230180"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CFD662A"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60452ADA"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5889E5FB"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3D48A088" w14:textId="77777777" w:rsidR="00F37BFF" w:rsidRPr="004E149B" w:rsidRDefault="00F37BFF" w:rsidP="00F37BFF">
            <w:pPr>
              <w:widowControl/>
              <w:jc w:val="both"/>
              <w:rPr>
                <w:rFonts w:ascii="Museo Sans 300" w:eastAsia="Times New Roman" w:hAnsi="Museo Sans 300" w:cs="Calibri"/>
                <w:sz w:val="20"/>
                <w:szCs w:val="20"/>
                <w:lang w:val="es-SV" w:eastAsia="es-MX"/>
              </w:rPr>
            </w:pPr>
            <w:bookmarkStart w:id="137" w:name="_Hlk34148506"/>
            <w:r w:rsidRPr="004E149B">
              <w:rPr>
                <w:rFonts w:ascii="Museo Sans 300" w:eastAsia="Times New Roman" w:hAnsi="Museo Sans 300" w:cs="Calibri"/>
                <w:sz w:val="20"/>
                <w:szCs w:val="20"/>
                <w:lang w:val="es-SV" w:eastAsia="es-MX"/>
              </w:rPr>
              <w:t>CAJA CHICA (3)</w:t>
            </w:r>
            <w:bookmarkEnd w:id="137"/>
          </w:p>
        </w:tc>
      </w:tr>
      <w:tr w:rsidR="00F37BFF" w:rsidRPr="004E149B" w14:paraId="3472028E" w14:textId="77777777" w:rsidTr="009B2EEB">
        <w:trPr>
          <w:trHeight w:val="330"/>
        </w:trPr>
        <w:tc>
          <w:tcPr>
            <w:tcW w:w="2037" w:type="dxa"/>
            <w:shd w:val="clear" w:color="auto" w:fill="auto"/>
            <w:vAlign w:val="center"/>
          </w:tcPr>
          <w:p w14:paraId="7EE58A84"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tcPr>
          <w:p w14:paraId="46FFDF71"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tcPr>
          <w:p w14:paraId="612BC4B2"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1100010</w:t>
            </w:r>
          </w:p>
        </w:tc>
        <w:tc>
          <w:tcPr>
            <w:tcW w:w="569" w:type="dxa"/>
            <w:shd w:val="clear" w:color="auto" w:fill="auto"/>
            <w:vAlign w:val="center"/>
          </w:tcPr>
          <w:p w14:paraId="6725C7EA"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2F734163"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73A04396"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664DBC6A"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tcPr>
          <w:p w14:paraId="4F421024" w14:textId="77777777" w:rsidR="00F37BFF" w:rsidRPr="004E149B" w:rsidRDefault="00F37BFF" w:rsidP="00F37BFF">
            <w:pPr>
              <w:widowControl/>
              <w:jc w:val="both"/>
              <w:rPr>
                <w:rFonts w:ascii="Museo Sans 300" w:eastAsia="Times New Roman" w:hAnsi="Museo Sans 300" w:cs="Calibri"/>
                <w:sz w:val="20"/>
                <w:szCs w:val="20"/>
                <w:lang w:val="es-SV" w:eastAsia="es-MX"/>
              </w:rPr>
            </w:pPr>
            <w:bookmarkStart w:id="138" w:name="_Hlk34148538"/>
            <w:r w:rsidRPr="004E149B">
              <w:rPr>
                <w:rFonts w:ascii="Museo Sans 300" w:eastAsia="Times New Roman" w:hAnsi="Museo Sans 300" w:cs="Calibri"/>
                <w:sz w:val="20"/>
                <w:szCs w:val="20"/>
                <w:lang w:val="es-SV" w:eastAsia="es-MX"/>
              </w:rPr>
              <w:t>CAJA GENERAL (3)</w:t>
            </w:r>
            <w:bookmarkEnd w:id="138"/>
          </w:p>
        </w:tc>
      </w:tr>
      <w:tr w:rsidR="00F37BFF" w:rsidRPr="004E149B" w14:paraId="114B7760" w14:textId="77777777" w:rsidTr="009B2EEB">
        <w:trPr>
          <w:trHeight w:val="330"/>
        </w:trPr>
        <w:tc>
          <w:tcPr>
            <w:tcW w:w="2037" w:type="dxa"/>
            <w:shd w:val="clear" w:color="auto" w:fill="auto"/>
            <w:vAlign w:val="center"/>
            <w:hideMark/>
          </w:tcPr>
          <w:p w14:paraId="14D8D462"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5D58826D"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27906CBC"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111</w:t>
            </w:r>
          </w:p>
        </w:tc>
        <w:tc>
          <w:tcPr>
            <w:tcW w:w="569" w:type="dxa"/>
            <w:shd w:val="clear" w:color="auto" w:fill="auto"/>
            <w:vAlign w:val="center"/>
            <w:hideMark/>
          </w:tcPr>
          <w:p w14:paraId="6AA839AB"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52B93900"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26CC93B6" w14:textId="77777777" w:rsidR="00F37BFF" w:rsidRPr="004E149B" w:rsidRDefault="00F37BFF" w:rsidP="00F37BFF">
            <w:pPr>
              <w:widowControl/>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BANCOS </w:t>
            </w:r>
          </w:p>
        </w:tc>
      </w:tr>
      <w:tr w:rsidR="00F37BFF" w:rsidRPr="004E149B" w14:paraId="531E866E" w14:textId="77777777" w:rsidTr="009B2EEB">
        <w:trPr>
          <w:trHeight w:val="330"/>
        </w:trPr>
        <w:tc>
          <w:tcPr>
            <w:tcW w:w="2037" w:type="dxa"/>
            <w:shd w:val="clear" w:color="auto" w:fill="auto"/>
            <w:vAlign w:val="center"/>
            <w:hideMark/>
          </w:tcPr>
          <w:p w14:paraId="172F5194"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0D595AFC"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38041C36"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1110</w:t>
            </w:r>
          </w:p>
        </w:tc>
        <w:tc>
          <w:tcPr>
            <w:tcW w:w="569" w:type="dxa"/>
            <w:shd w:val="clear" w:color="auto" w:fill="auto"/>
            <w:vAlign w:val="center"/>
            <w:hideMark/>
          </w:tcPr>
          <w:p w14:paraId="10BB12F8"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73D37547"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1247260C"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4E8B5A93"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BANCOS CUENTA CORRIENTE</w:t>
            </w:r>
          </w:p>
        </w:tc>
      </w:tr>
      <w:tr w:rsidR="00F37BFF" w:rsidRPr="004E149B" w14:paraId="07D174A8" w14:textId="77777777" w:rsidTr="009B2EEB">
        <w:trPr>
          <w:trHeight w:val="330"/>
        </w:trPr>
        <w:tc>
          <w:tcPr>
            <w:tcW w:w="2037" w:type="dxa"/>
            <w:shd w:val="clear" w:color="auto" w:fill="auto"/>
            <w:vAlign w:val="center"/>
            <w:hideMark/>
          </w:tcPr>
          <w:p w14:paraId="5517F94F"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13C43341"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68EEF923"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1110000</w:t>
            </w:r>
          </w:p>
        </w:tc>
        <w:tc>
          <w:tcPr>
            <w:tcW w:w="569" w:type="dxa"/>
            <w:shd w:val="clear" w:color="auto" w:fill="auto"/>
            <w:vAlign w:val="center"/>
            <w:hideMark/>
          </w:tcPr>
          <w:p w14:paraId="32D89A38"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AA11C67"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51CB6EE3"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0469E1A5"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6D022EFC"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DEPÓSITOS EN CUENTA CORRIENTE</w:t>
            </w:r>
            <w:r w:rsidR="00AE6E42" w:rsidRPr="004E149B">
              <w:rPr>
                <w:rFonts w:ascii="Museo Sans 300" w:eastAsia="Times New Roman" w:hAnsi="Museo Sans 300" w:cs="Calibri"/>
                <w:sz w:val="20"/>
                <w:szCs w:val="20"/>
                <w:lang w:val="es-SV" w:eastAsia="es-MX"/>
              </w:rPr>
              <w:t xml:space="preserve"> </w:t>
            </w:r>
          </w:p>
        </w:tc>
      </w:tr>
      <w:tr w:rsidR="00F37BFF" w:rsidRPr="009A6074" w14:paraId="50E88BBE" w14:textId="77777777" w:rsidTr="009B2EEB">
        <w:trPr>
          <w:trHeight w:val="330"/>
        </w:trPr>
        <w:tc>
          <w:tcPr>
            <w:tcW w:w="2037" w:type="dxa"/>
            <w:shd w:val="clear" w:color="auto" w:fill="auto"/>
            <w:vAlign w:val="center"/>
            <w:hideMark/>
          </w:tcPr>
          <w:p w14:paraId="0975154B"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6BBEA3ED"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0BA3B875"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112</w:t>
            </w:r>
          </w:p>
        </w:tc>
        <w:tc>
          <w:tcPr>
            <w:tcW w:w="569" w:type="dxa"/>
            <w:shd w:val="clear" w:color="auto" w:fill="auto"/>
            <w:vAlign w:val="center"/>
            <w:hideMark/>
          </w:tcPr>
          <w:p w14:paraId="22E80FA3"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BAC9D5B"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681D8E4A" w14:textId="77777777" w:rsidR="00F37BFF" w:rsidRPr="004E149B" w:rsidRDefault="00F37BFF" w:rsidP="00F37BFF">
            <w:pPr>
              <w:widowControl/>
              <w:jc w:val="both"/>
              <w:rPr>
                <w:rFonts w:ascii="Museo Sans 300" w:eastAsia="Times New Roman" w:hAnsi="Museo Sans 300" w:cs="Calibri"/>
                <w:sz w:val="20"/>
                <w:szCs w:val="20"/>
                <w:lang w:val="es-SV" w:eastAsia="es-MX"/>
              </w:rPr>
            </w:pPr>
            <w:bookmarkStart w:id="139" w:name="_Hlk34148923"/>
            <w:r w:rsidRPr="004E149B">
              <w:rPr>
                <w:rFonts w:ascii="Museo Sans 300" w:eastAsia="Times New Roman" w:hAnsi="Museo Sans 300" w:cs="Calibri"/>
                <w:sz w:val="20"/>
                <w:szCs w:val="20"/>
                <w:lang w:val="es-SV" w:eastAsia="es-MX"/>
              </w:rPr>
              <w:t xml:space="preserve">CUENTAS Y DOCUMENTOS POR COBRAR </w:t>
            </w:r>
            <w:bookmarkEnd w:id="139"/>
          </w:p>
        </w:tc>
      </w:tr>
      <w:tr w:rsidR="00F37BFF" w:rsidRPr="009A6074" w14:paraId="1F94BB3B" w14:textId="77777777" w:rsidTr="009B2EEB">
        <w:trPr>
          <w:trHeight w:val="330"/>
        </w:trPr>
        <w:tc>
          <w:tcPr>
            <w:tcW w:w="2037" w:type="dxa"/>
            <w:shd w:val="clear" w:color="auto" w:fill="auto"/>
            <w:vAlign w:val="center"/>
            <w:hideMark/>
          </w:tcPr>
          <w:p w14:paraId="0445D038"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05519FCE"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276C62CD"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1120</w:t>
            </w:r>
          </w:p>
        </w:tc>
        <w:tc>
          <w:tcPr>
            <w:tcW w:w="569" w:type="dxa"/>
            <w:shd w:val="clear" w:color="auto" w:fill="auto"/>
            <w:vAlign w:val="center"/>
            <w:hideMark/>
          </w:tcPr>
          <w:p w14:paraId="04171876"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5120D02"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2089CAAA"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6130936E" w14:textId="77777777" w:rsidR="00F37BFF" w:rsidRPr="004E149B" w:rsidRDefault="00F37BFF" w:rsidP="00F37BFF">
            <w:pPr>
              <w:widowControl/>
              <w:jc w:val="both"/>
              <w:rPr>
                <w:rFonts w:ascii="Museo Sans 300" w:eastAsia="Times New Roman" w:hAnsi="Museo Sans 300" w:cs="Calibri"/>
                <w:sz w:val="20"/>
                <w:szCs w:val="20"/>
                <w:lang w:val="es-SV" w:eastAsia="es-MX"/>
              </w:rPr>
            </w:pPr>
            <w:bookmarkStart w:id="140" w:name="_Hlk34148718"/>
            <w:r w:rsidRPr="004E149B">
              <w:rPr>
                <w:rFonts w:ascii="Museo Sans 300" w:eastAsia="Times New Roman" w:hAnsi="Museo Sans 300" w:cs="Calibri"/>
                <w:sz w:val="20"/>
                <w:szCs w:val="20"/>
                <w:lang w:val="es-SV" w:eastAsia="es-MX"/>
              </w:rPr>
              <w:t xml:space="preserve">CUENTAS Y DOCUMENTOS POR COBRAR </w:t>
            </w:r>
            <w:bookmarkEnd w:id="140"/>
          </w:p>
        </w:tc>
      </w:tr>
      <w:tr w:rsidR="00F37BFF" w:rsidRPr="004E149B" w14:paraId="57ABC6FE" w14:textId="77777777" w:rsidTr="009B2EEB">
        <w:trPr>
          <w:trHeight w:val="330"/>
        </w:trPr>
        <w:tc>
          <w:tcPr>
            <w:tcW w:w="2037" w:type="dxa"/>
            <w:shd w:val="clear" w:color="auto" w:fill="auto"/>
            <w:vAlign w:val="center"/>
            <w:hideMark/>
          </w:tcPr>
          <w:p w14:paraId="27DF78DD"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432C7321"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1B497F59"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1120000</w:t>
            </w:r>
          </w:p>
        </w:tc>
        <w:tc>
          <w:tcPr>
            <w:tcW w:w="569" w:type="dxa"/>
            <w:shd w:val="clear" w:color="auto" w:fill="auto"/>
            <w:vAlign w:val="center"/>
            <w:hideMark/>
          </w:tcPr>
          <w:p w14:paraId="6DA7424F"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44A7CDC1"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748D4518"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6AA09DB5"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2ECF097D"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ORIGINADOR</w:t>
            </w:r>
          </w:p>
        </w:tc>
      </w:tr>
      <w:tr w:rsidR="00F37BFF" w:rsidRPr="004E149B" w14:paraId="201BE2A7" w14:textId="77777777" w:rsidTr="009B2EEB">
        <w:trPr>
          <w:trHeight w:val="330"/>
        </w:trPr>
        <w:tc>
          <w:tcPr>
            <w:tcW w:w="2037" w:type="dxa"/>
            <w:shd w:val="clear" w:color="auto" w:fill="auto"/>
            <w:vAlign w:val="center"/>
            <w:hideMark/>
          </w:tcPr>
          <w:p w14:paraId="73FDDC28"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6CF3DB39"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622DFABD"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1120010</w:t>
            </w:r>
          </w:p>
        </w:tc>
        <w:tc>
          <w:tcPr>
            <w:tcW w:w="569" w:type="dxa"/>
            <w:shd w:val="clear" w:color="auto" w:fill="auto"/>
            <w:vAlign w:val="center"/>
            <w:hideMark/>
          </w:tcPr>
          <w:p w14:paraId="18F90732"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2495B72C"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1EA0DAB1"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1BF28BA0"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42E32C00"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TENEDORES DE VALORES</w:t>
            </w:r>
          </w:p>
        </w:tc>
      </w:tr>
      <w:tr w:rsidR="00F37BFF" w:rsidRPr="004E149B" w14:paraId="0A96C7DA" w14:textId="77777777" w:rsidTr="009B2EEB">
        <w:trPr>
          <w:trHeight w:val="330"/>
        </w:trPr>
        <w:tc>
          <w:tcPr>
            <w:tcW w:w="2037" w:type="dxa"/>
            <w:shd w:val="clear" w:color="auto" w:fill="auto"/>
            <w:vAlign w:val="center"/>
            <w:hideMark/>
          </w:tcPr>
          <w:p w14:paraId="68D2F4A9"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0000E8FD"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3DF6F379"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1120020</w:t>
            </w:r>
          </w:p>
        </w:tc>
        <w:tc>
          <w:tcPr>
            <w:tcW w:w="569" w:type="dxa"/>
            <w:shd w:val="clear" w:color="auto" w:fill="auto"/>
            <w:vAlign w:val="center"/>
            <w:hideMark/>
          </w:tcPr>
          <w:p w14:paraId="45E74053"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539B8FD6"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11E9DCDC"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53CAAEC6"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219FCD61"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CASAS DE CORREDORES</w:t>
            </w:r>
          </w:p>
        </w:tc>
      </w:tr>
      <w:tr w:rsidR="00F37BFF" w:rsidRPr="004E149B" w14:paraId="127E0215" w14:textId="77777777" w:rsidTr="009B2EEB">
        <w:trPr>
          <w:trHeight w:val="330"/>
        </w:trPr>
        <w:tc>
          <w:tcPr>
            <w:tcW w:w="2037" w:type="dxa"/>
            <w:shd w:val="clear" w:color="auto" w:fill="auto"/>
            <w:vAlign w:val="center"/>
            <w:hideMark/>
          </w:tcPr>
          <w:p w14:paraId="557D9FDB"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4F6A6E19"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410E913E"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1120030</w:t>
            </w:r>
          </w:p>
        </w:tc>
        <w:tc>
          <w:tcPr>
            <w:tcW w:w="569" w:type="dxa"/>
            <w:shd w:val="clear" w:color="auto" w:fill="auto"/>
            <w:vAlign w:val="center"/>
            <w:hideMark/>
          </w:tcPr>
          <w:p w14:paraId="66E6E165"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4261D2C8"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3DE01C7F"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59B205CF"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1D95AF97"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TITULARIZADORA DE ACTIVOS</w:t>
            </w:r>
          </w:p>
        </w:tc>
      </w:tr>
      <w:tr w:rsidR="00F37BFF" w:rsidRPr="004E149B" w14:paraId="55DDE6E6" w14:textId="77777777" w:rsidTr="009B2EEB">
        <w:trPr>
          <w:trHeight w:val="330"/>
        </w:trPr>
        <w:tc>
          <w:tcPr>
            <w:tcW w:w="2037" w:type="dxa"/>
            <w:shd w:val="clear" w:color="auto" w:fill="auto"/>
            <w:vAlign w:val="center"/>
            <w:hideMark/>
          </w:tcPr>
          <w:p w14:paraId="0722AB63"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58159A94"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4FD800A6"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1120040</w:t>
            </w:r>
          </w:p>
        </w:tc>
        <w:tc>
          <w:tcPr>
            <w:tcW w:w="569" w:type="dxa"/>
            <w:shd w:val="clear" w:color="auto" w:fill="auto"/>
            <w:vAlign w:val="center"/>
            <w:hideMark/>
          </w:tcPr>
          <w:p w14:paraId="2C9DB4D3"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92ED84C"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552CA6B0"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2D0387EE"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7B826EB4"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CLIENTES (2)</w:t>
            </w:r>
          </w:p>
        </w:tc>
      </w:tr>
      <w:tr w:rsidR="00F37BFF" w:rsidRPr="004E149B" w14:paraId="11C85C94" w14:textId="77777777" w:rsidTr="009B2EEB">
        <w:trPr>
          <w:trHeight w:val="330"/>
        </w:trPr>
        <w:tc>
          <w:tcPr>
            <w:tcW w:w="2037" w:type="dxa"/>
            <w:shd w:val="clear" w:color="auto" w:fill="auto"/>
            <w:vAlign w:val="center"/>
            <w:hideMark/>
          </w:tcPr>
          <w:p w14:paraId="3CEFFAF8"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5D7BC7C5"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70ABBBF0" w14:textId="77777777" w:rsidR="00F37BFF" w:rsidRPr="004E149B" w:rsidRDefault="00F37BFF" w:rsidP="00F37BFF">
            <w:pPr>
              <w:widowControl/>
              <w:jc w:val="right"/>
              <w:rPr>
                <w:rFonts w:ascii="Museo Sans 300" w:eastAsia="Times New Roman" w:hAnsi="Museo Sans 300" w:cs="Calibri"/>
                <w:sz w:val="20"/>
                <w:szCs w:val="20"/>
                <w:lang w:val="es-SV" w:eastAsia="es-MX"/>
              </w:rPr>
            </w:pPr>
            <w:bookmarkStart w:id="141" w:name="_Hlk34148604"/>
            <w:r w:rsidRPr="004E149B">
              <w:rPr>
                <w:rFonts w:ascii="Museo Sans 300" w:eastAsia="Times New Roman" w:hAnsi="Museo Sans 300" w:cs="Calibri"/>
                <w:sz w:val="20"/>
                <w:szCs w:val="20"/>
                <w:lang w:val="es-SV" w:eastAsia="es-MX"/>
              </w:rPr>
              <w:t>1120050</w:t>
            </w:r>
            <w:bookmarkEnd w:id="141"/>
          </w:p>
        </w:tc>
        <w:tc>
          <w:tcPr>
            <w:tcW w:w="569" w:type="dxa"/>
            <w:shd w:val="clear" w:color="auto" w:fill="auto"/>
            <w:vAlign w:val="center"/>
            <w:hideMark/>
          </w:tcPr>
          <w:p w14:paraId="0755CB32"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160EAF3"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tcBorders>
              <w:bottom w:val="single" w:sz="4" w:space="0" w:color="auto"/>
            </w:tcBorders>
            <w:shd w:val="clear" w:color="auto" w:fill="auto"/>
            <w:vAlign w:val="center"/>
            <w:hideMark/>
          </w:tcPr>
          <w:p w14:paraId="7E221F13"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tcBorders>
              <w:bottom w:val="single" w:sz="4" w:space="0" w:color="auto"/>
            </w:tcBorders>
            <w:shd w:val="clear" w:color="auto" w:fill="auto"/>
            <w:vAlign w:val="center"/>
            <w:hideMark/>
          </w:tcPr>
          <w:p w14:paraId="7E0F21F2"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25964B02" w14:textId="77777777" w:rsidR="00F37BFF" w:rsidRPr="004E149B" w:rsidRDefault="00F37BFF" w:rsidP="00F37BFF">
            <w:pPr>
              <w:widowControl/>
              <w:jc w:val="both"/>
              <w:rPr>
                <w:rFonts w:ascii="Museo Sans 300" w:eastAsia="Times New Roman" w:hAnsi="Museo Sans 300" w:cs="Calibri"/>
                <w:sz w:val="20"/>
                <w:szCs w:val="20"/>
                <w:lang w:val="es-SV" w:eastAsia="es-MX"/>
              </w:rPr>
            </w:pPr>
            <w:bookmarkStart w:id="142" w:name="_Hlk34148612"/>
            <w:r w:rsidRPr="004E149B">
              <w:rPr>
                <w:rFonts w:ascii="Museo Sans 300" w:eastAsia="Times New Roman" w:hAnsi="Museo Sans 300" w:cs="Calibri"/>
                <w:sz w:val="20"/>
                <w:szCs w:val="20"/>
                <w:lang w:val="es-SV" w:eastAsia="es-MX"/>
              </w:rPr>
              <w:t xml:space="preserve">CONSTRUCTOR </w:t>
            </w:r>
            <w:bookmarkEnd w:id="142"/>
            <w:r w:rsidRPr="004E149B">
              <w:rPr>
                <w:rFonts w:ascii="Museo Sans 300" w:eastAsia="Times New Roman" w:hAnsi="Museo Sans 300" w:cs="Calibri"/>
                <w:sz w:val="20"/>
                <w:szCs w:val="20"/>
                <w:lang w:val="es-SV" w:eastAsia="es-MX"/>
              </w:rPr>
              <w:t>(2)</w:t>
            </w:r>
          </w:p>
        </w:tc>
      </w:tr>
      <w:tr w:rsidR="00F37BFF" w:rsidRPr="004E149B" w14:paraId="20F2C3FD" w14:textId="77777777" w:rsidTr="00F277FB">
        <w:trPr>
          <w:trHeight w:val="330"/>
        </w:trPr>
        <w:tc>
          <w:tcPr>
            <w:tcW w:w="2037" w:type="dxa"/>
            <w:shd w:val="clear" w:color="auto" w:fill="auto"/>
            <w:vAlign w:val="center"/>
            <w:hideMark/>
          </w:tcPr>
          <w:p w14:paraId="4E944CDE" w14:textId="77777777" w:rsidR="00F37BFF" w:rsidRPr="004E149B" w:rsidRDefault="005F3C0B" w:rsidP="005F3C0B">
            <w:pPr>
              <w:widowControl/>
              <w:jc w:val="both"/>
              <w:rPr>
                <w:rFonts w:ascii="Museo Sans 300" w:eastAsia="Times New Roman" w:hAnsi="Museo Sans 300" w:cs="Calibri"/>
                <w:bCs/>
                <w:sz w:val="20"/>
                <w:szCs w:val="20"/>
                <w:lang w:val="es-SV" w:eastAsia="es-MX"/>
              </w:rPr>
            </w:pPr>
            <w:bookmarkStart w:id="143" w:name="_Hlk34148627"/>
            <w:r w:rsidRPr="004E149B">
              <w:rPr>
                <w:rFonts w:ascii="Museo Sans 300" w:eastAsia="Times New Roman" w:hAnsi="Museo Sans 300" w:cs="Calibri"/>
                <w:bCs/>
                <w:sz w:val="20"/>
                <w:szCs w:val="20"/>
                <w:lang w:val="es-SV" w:eastAsia="es-MX"/>
              </w:rPr>
              <w:t>DETALLE</w:t>
            </w:r>
          </w:p>
        </w:tc>
        <w:tc>
          <w:tcPr>
            <w:tcW w:w="855" w:type="dxa"/>
            <w:shd w:val="clear" w:color="auto" w:fill="auto"/>
            <w:hideMark/>
          </w:tcPr>
          <w:p w14:paraId="2A55B5D8" w14:textId="77777777" w:rsidR="00F37BFF" w:rsidRPr="004E149B" w:rsidRDefault="00F37BFF" w:rsidP="00F37BFF">
            <w:pPr>
              <w:widowControl/>
              <w:jc w:val="center"/>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9</w:t>
            </w:r>
          </w:p>
        </w:tc>
        <w:tc>
          <w:tcPr>
            <w:tcW w:w="1418" w:type="dxa"/>
            <w:shd w:val="clear" w:color="auto" w:fill="auto"/>
            <w:hideMark/>
          </w:tcPr>
          <w:p w14:paraId="352DE71A"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112005000</w:t>
            </w:r>
          </w:p>
        </w:tc>
        <w:tc>
          <w:tcPr>
            <w:tcW w:w="569" w:type="dxa"/>
            <w:shd w:val="clear" w:color="auto" w:fill="auto"/>
            <w:vAlign w:val="center"/>
            <w:hideMark/>
          </w:tcPr>
          <w:p w14:paraId="3D079CCC"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68171B78"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65" w:type="dxa"/>
            <w:tcBorders>
              <w:right w:val="nil"/>
            </w:tcBorders>
            <w:shd w:val="clear" w:color="auto" w:fill="auto"/>
            <w:vAlign w:val="center"/>
            <w:hideMark/>
          </w:tcPr>
          <w:p w14:paraId="5985B0DF"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195" w:type="dxa"/>
            <w:tcBorders>
              <w:left w:val="nil"/>
              <w:right w:val="nil"/>
            </w:tcBorders>
            <w:shd w:val="clear" w:color="auto" w:fill="auto"/>
            <w:vAlign w:val="center"/>
            <w:hideMark/>
          </w:tcPr>
          <w:p w14:paraId="78DF3286"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195" w:type="dxa"/>
            <w:tcBorders>
              <w:left w:val="nil"/>
            </w:tcBorders>
            <w:shd w:val="clear" w:color="auto" w:fill="auto"/>
            <w:vAlign w:val="center"/>
            <w:hideMark/>
          </w:tcPr>
          <w:p w14:paraId="25A244E1"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tcBorders>
              <w:right w:val="nil"/>
            </w:tcBorders>
            <w:shd w:val="clear" w:color="auto" w:fill="auto"/>
            <w:vAlign w:val="center"/>
            <w:hideMark/>
          </w:tcPr>
          <w:p w14:paraId="5D392B80"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160" w:type="dxa"/>
            <w:tcBorders>
              <w:left w:val="nil"/>
            </w:tcBorders>
            <w:shd w:val="clear" w:color="auto" w:fill="auto"/>
            <w:vAlign w:val="center"/>
            <w:hideMark/>
          </w:tcPr>
          <w:p w14:paraId="7546BD71"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507" w:type="dxa"/>
            <w:gridSpan w:val="2"/>
            <w:shd w:val="clear" w:color="auto" w:fill="auto"/>
            <w:noWrap/>
            <w:vAlign w:val="bottom"/>
            <w:hideMark/>
          </w:tcPr>
          <w:p w14:paraId="35DE8021"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2168" w:type="dxa"/>
            <w:shd w:val="clear" w:color="auto" w:fill="auto"/>
            <w:hideMark/>
          </w:tcPr>
          <w:p w14:paraId="33E63101" w14:textId="77777777" w:rsidR="00F37BFF" w:rsidRPr="004E149B" w:rsidRDefault="00F37BFF" w:rsidP="00F37BFF">
            <w:pPr>
              <w:widowControl/>
              <w:rPr>
                <w:rFonts w:ascii="Museo Sans 300" w:eastAsia="Times New Roman" w:hAnsi="Museo Sans 300" w:cs="Calibri"/>
                <w:bCs/>
                <w:sz w:val="20"/>
                <w:szCs w:val="20"/>
                <w:lang w:val="es-SV" w:eastAsia="es-MX"/>
              </w:rPr>
            </w:pPr>
            <w:bookmarkStart w:id="144" w:name="_Hlk34148655"/>
            <w:r w:rsidRPr="004E149B">
              <w:rPr>
                <w:rFonts w:ascii="Museo Sans 300" w:eastAsia="Times New Roman" w:hAnsi="Museo Sans 300" w:cs="Calibri"/>
                <w:bCs/>
                <w:sz w:val="20"/>
                <w:szCs w:val="20"/>
                <w:lang w:val="es-SV" w:eastAsia="es-MX"/>
              </w:rPr>
              <w:t>ANTICIPOS A CONSTRUCTORES (3)</w:t>
            </w:r>
            <w:bookmarkEnd w:id="144"/>
            <w:r w:rsidR="005F3C0B" w:rsidRPr="004E149B">
              <w:rPr>
                <w:rFonts w:ascii="Museo Sans 300" w:eastAsia="Times New Roman" w:hAnsi="Museo Sans 300" w:cs="Calibri"/>
                <w:bCs/>
                <w:sz w:val="20"/>
                <w:szCs w:val="20"/>
                <w:u w:val="single"/>
                <w:lang w:val="es-SV" w:eastAsia="es-MX"/>
              </w:rPr>
              <w:t xml:space="preserve"> </w:t>
            </w:r>
            <w:r w:rsidR="005F3C0B" w:rsidRPr="004E149B">
              <w:rPr>
                <w:rFonts w:ascii="Museo Sans 300" w:eastAsia="Times New Roman" w:hAnsi="Museo Sans 300" w:cs="Calibri"/>
                <w:bCs/>
                <w:sz w:val="20"/>
                <w:szCs w:val="20"/>
                <w:lang w:val="es-SV" w:eastAsia="es-MX"/>
              </w:rPr>
              <w:t>(4)</w:t>
            </w:r>
          </w:p>
        </w:tc>
      </w:tr>
      <w:bookmarkEnd w:id="143"/>
      <w:tr w:rsidR="00F37BFF" w:rsidRPr="004E149B" w14:paraId="1520D381" w14:textId="77777777" w:rsidTr="00F277FB">
        <w:trPr>
          <w:trHeight w:val="330"/>
        </w:trPr>
        <w:tc>
          <w:tcPr>
            <w:tcW w:w="2037" w:type="dxa"/>
            <w:shd w:val="clear" w:color="auto" w:fill="auto"/>
            <w:vAlign w:val="center"/>
            <w:hideMark/>
          </w:tcPr>
          <w:p w14:paraId="1C558579" w14:textId="77777777" w:rsidR="00F37BFF" w:rsidRPr="004E149B" w:rsidRDefault="005F3C0B" w:rsidP="00F37BFF">
            <w:pPr>
              <w:widowControl/>
              <w:jc w:val="both"/>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DETALLE</w:t>
            </w:r>
          </w:p>
        </w:tc>
        <w:tc>
          <w:tcPr>
            <w:tcW w:w="855" w:type="dxa"/>
            <w:shd w:val="clear" w:color="auto" w:fill="auto"/>
            <w:hideMark/>
          </w:tcPr>
          <w:p w14:paraId="17EE2E27" w14:textId="77777777" w:rsidR="00F37BFF" w:rsidRPr="004E149B" w:rsidRDefault="00F37BFF" w:rsidP="00F37BFF">
            <w:pPr>
              <w:widowControl/>
              <w:jc w:val="center"/>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9</w:t>
            </w:r>
          </w:p>
        </w:tc>
        <w:tc>
          <w:tcPr>
            <w:tcW w:w="1418" w:type="dxa"/>
            <w:shd w:val="clear" w:color="auto" w:fill="auto"/>
            <w:hideMark/>
          </w:tcPr>
          <w:p w14:paraId="276D54AD"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bookmarkStart w:id="145" w:name="_Hlk34148648"/>
            <w:r w:rsidRPr="004E149B">
              <w:rPr>
                <w:rFonts w:ascii="Museo Sans 300" w:eastAsia="Times New Roman" w:hAnsi="Museo Sans 300" w:cs="Calibri"/>
                <w:bCs/>
                <w:sz w:val="20"/>
                <w:szCs w:val="20"/>
                <w:lang w:val="es-SV" w:eastAsia="es-MX"/>
              </w:rPr>
              <w:t>112005010</w:t>
            </w:r>
            <w:bookmarkEnd w:id="145"/>
          </w:p>
        </w:tc>
        <w:tc>
          <w:tcPr>
            <w:tcW w:w="569" w:type="dxa"/>
            <w:shd w:val="clear" w:color="auto" w:fill="auto"/>
            <w:vAlign w:val="center"/>
            <w:hideMark/>
          </w:tcPr>
          <w:p w14:paraId="285647C4"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110BF8A8"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65" w:type="dxa"/>
            <w:tcBorders>
              <w:right w:val="nil"/>
            </w:tcBorders>
            <w:shd w:val="clear" w:color="auto" w:fill="auto"/>
            <w:vAlign w:val="center"/>
            <w:hideMark/>
          </w:tcPr>
          <w:p w14:paraId="134EFF54"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195" w:type="dxa"/>
            <w:tcBorders>
              <w:left w:val="nil"/>
              <w:right w:val="nil"/>
            </w:tcBorders>
            <w:shd w:val="clear" w:color="auto" w:fill="auto"/>
            <w:vAlign w:val="center"/>
            <w:hideMark/>
          </w:tcPr>
          <w:p w14:paraId="58A5F921"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195" w:type="dxa"/>
            <w:tcBorders>
              <w:left w:val="nil"/>
            </w:tcBorders>
            <w:shd w:val="clear" w:color="auto" w:fill="auto"/>
            <w:vAlign w:val="center"/>
            <w:hideMark/>
          </w:tcPr>
          <w:p w14:paraId="725348FE"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tcBorders>
              <w:right w:val="nil"/>
            </w:tcBorders>
            <w:shd w:val="clear" w:color="auto" w:fill="auto"/>
            <w:vAlign w:val="center"/>
            <w:hideMark/>
          </w:tcPr>
          <w:p w14:paraId="00242898"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160" w:type="dxa"/>
            <w:tcBorders>
              <w:left w:val="nil"/>
            </w:tcBorders>
            <w:shd w:val="clear" w:color="auto" w:fill="auto"/>
            <w:vAlign w:val="center"/>
            <w:hideMark/>
          </w:tcPr>
          <w:p w14:paraId="06360D7D"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507" w:type="dxa"/>
            <w:gridSpan w:val="2"/>
            <w:shd w:val="clear" w:color="auto" w:fill="auto"/>
            <w:noWrap/>
            <w:vAlign w:val="bottom"/>
            <w:hideMark/>
          </w:tcPr>
          <w:p w14:paraId="62B025B6" w14:textId="77777777" w:rsidR="00F37BFF" w:rsidRPr="004E149B" w:rsidRDefault="00F37BFF" w:rsidP="00F37BFF">
            <w:pPr>
              <w:widowControl/>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168" w:type="dxa"/>
            <w:shd w:val="clear" w:color="auto" w:fill="auto"/>
            <w:hideMark/>
          </w:tcPr>
          <w:p w14:paraId="1AA3B343" w14:textId="77777777" w:rsidR="00F37BFF" w:rsidRPr="004E149B" w:rsidRDefault="00F37BFF" w:rsidP="00F37BFF">
            <w:pPr>
              <w:widowControl/>
              <w:rPr>
                <w:rFonts w:ascii="Museo Sans 300" w:eastAsia="Times New Roman" w:hAnsi="Museo Sans 300" w:cs="Calibri"/>
                <w:bCs/>
                <w:sz w:val="20"/>
                <w:szCs w:val="20"/>
                <w:lang w:val="es-SV" w:eastAsia="es-MX"/>
              </w:rPr>
            </w:pPr>
            <w:bookmarkStart w:id="146" w:name="_Hlk34148663"/>
            <w:r w:rsidRPr="004E149B">
              <w:rPr>
                <w:rFonts w:ascii="Museo Sans 300" w:eastAsia="Times New Roman" w:hAnsi="Museo Sans 300" w:cs="Calibri"/>
                <w:bCs/>
                <w:sz w:val="20"/>
                <w:szCs w:val="20"/>
                <w:lang w:val="es-SV" w:eastAsia="es-MX"/>
              </w:rPr>
              <w:t>ESTIMACIONES (3</w:t>
            </w:r>
            <w:r w:rsidRPr="009A6074">
              <w:rPr>
                <w:rFonts w:ascii="Museo Sans 300" w:eastAsia="Times New Roman" w:hAnsi="Museo Sans 300" w:cs="Calibri"/>
                <w:bCs/>
                <w:sz w:val="20"/>
                <w:szCs w:val="20"/>
                <w:lang w:val="es-SV" w:eastAsia="es-MX"/>
              </w:rPr>
              <w:t>)</w:t>
            </w:r>
            <w:bookmarkEnd w:id="146"/>
            <w:r w:rsidR="005F3C0B" w:rsidRPr="009A6074">
              <w:rPr>
                <w:rFonts w:ascii="Museo Sans 300" w:eastAsia="Times New Roman" w:hAnsi="Museo Sans 300" w:cs="Calibri"/>
                <w:bCs/>
                <w:sz w:val="20"/>
                <w:szCs w:val="20"/>
                <w:lang w:val="es-SV" w:eastAsia="es-MX"/>
              </w:rPr>
              <w:t xml:space="preserve"> (4)</w:t>
            </w:r>
          </w:p>
        </w:tc>
      </w:tr>
      <w:tr w:rsidR="00F37BFF" w:rsidRPr="004E149B" w14:paraId="02FE13E9" w14:textId="77777777" w:rsidTr="009B2EEB">
        <w:trPr>
          <w:trHeight w:val="330"/>
        </w:trPr>
        <w:tc>
          <w:tcPr>
            <w:tcW w:w="2037" w:type="dxa"/>
            <w:shd w:val="clear" w:color="auto" w:fill="auto"/>
            <w:vAlign w:val="center"/>
            <w:hideMark/>
          </w:tcPr>
          <w:p w14:paraId="275EBE40"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78B5748A"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6444C36C"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1120060</w:t>
            </w:r>
          </w:p>
        </w:tc>
        <w:tc>
          <w:tcPr>
            <w:tcW w:w="569" w:type="dxa"/>
            <w:shd w:val="clear" w:color="auto" w:fill="auto"/>
            <w:vAlign w:val="center"/>
            <w:hideMark/>
          </w:tcPr>
          <w:p w14:paraId="3D09F8A6"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4294E028"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64682EED"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0BDD367B"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407FD43E" w14:textId="77777777" w:rsidR="00F37BFF" w:rsidRPr="004E149B" w:rsidRDefault="00F37BFF" w:rsidP="00F37BFF">
            <w:pPr>
              <w:widowControl/>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OTRAS CUENTAS POR COBRAR (2)</w:t>
            </w:r>
          </w:p>
        </w:tc>
      </w:tr>
      <w:tr w:rsidR="00F37BFF" w:rsidRPr="004E149B" w14:paraId="1F6BA3B9" w14:textId="77777777" w:rsidTr="009B2EEB">
        <w:trPr>
          <w:trHeight w:val="330"/>
        </w:trPr>
        <w:tc>
          <w:tcPr>
            <w:tcW w:w="2037" w:type="dxa"/>
            <w:shd w:val="clear" w:color="auto" w:fill="auto"/>
            <w:vAlign w:val="center"/>
            <w:hideMark/>
          </w:tcPr>
          <w:p w14:paraId="684E8CC3" w14:textId="77777777" w:rsidR="00F37BFF" w:rsidRPr="004E149B" w:rsidRDefault="00F37BFF" w:rsidP="00F37BFF">
            <w:pPr>
              <w:widowControl/>
              <w:jc w:val="both"/>
              <w:rPr>
                <w:rFonts w:ascii="Museo Sans 300" w:eastAsia="Times New Roman" w:hAnsi="Museo Sans 300" w:cs="Calibri"/>
                <w:bCs/>
                <w:sz w:val="20"/>
                <w:szCs w:val="20"/>
                <w:lang w:val="es-SV" w:eastAsia="es-MX"/>
              </w:rPr>
            </w:pPr>
            <w:bookmarkStart w:id="147" w:name="_Hlk34148754"/>
            <w:r w:rsidRPr="004E149B">
              <w:rPr>
                <w:rFonts w:ascii="Museo Sans 300" w:eastAsia="Times New Roman" w:hAnsi="Museo Sans 300" w:cs="Calibri"/>
                <w:bCs/>
                <w:sz w:val="20"/>
                <w:szCs w:val="20"/>
                <w:lang w:val="es-SV" w:eastAsia="es-MX"/>
              </w:rPr>
              <w:t>SUB-SUBCUENTA</w:t>
            </w:r>
          </w:p>
        </w:tc>
        <w:tc>
          <w:tcPr>
            <w:tcW w:w="855" w:type="dxa"/>
            <w:shd w:val="clear" w:color="auto" w:fill="auto"/>
            <w:vAlign w:val="center"/>
            <w:hideMark/>
          </w:tcPr>
          <w:p w14:paraId="287AFABF" w14:textId="77777777" w:rsidR="00F37BFF" w:rsidRPr="004E149B" w:rsidRDefault="00F37BFF" w:rsidP="00F37BFF">
            <w:pPr>
              <w:widowControl/>
              <w:jc w:val="center"/>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7</w:t>
            </w:r>
          </w:p>
        </w:tc>
        <w:tc>
          <w:tcPr>
            <w:tcW w:w="1418" w:type="dxa"/>
            <w:shd w:val="clear" w:color="auto" w:fill="auto"/>
            <w:vAlign w:val="center"/>
            <w:hideMark/>
          </w:tcPr>
          <w:p w14:paraId="10F23D11"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1120070</w:t>
            </w:r>
          </w:p>
        </w:tc>
        <w:tc>
          <w:tcPr>
            <w:tcW w:w="569" w:type="dxa"/>
            <w:shd w:val="clear" w:color="auto" w:fill="auto"/>
            <w:vAlign w:val="center"/>
            <w:hideMark/>
          </w:tcPr>
          <w:p w14:paraId="381D7A30"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 </w:t>
            </w:r>
          </w:p>
        </w:tc>
        <w:tc>
          <w:tcPr>
            <w:tcW w:w="300" w:type="dxa"/>
            <w:shd w:val="clear" w:color="auto" w:fill="auto"/>
            <w:vAlign w:val="center"/>
            <w:hideMark/>
          </w:tcPr>
          <w:p w14:paraId="5DE54213"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 </w:t>
            </w:r>
          </w:p>
        </w:tc>
        <w:tc>
          <w:tcPr>
            <w:tcW w:w="655" w:type="dxa"/>
            <w:gridSpan w:val="3"/>
            <w:tcBorders>
              <w:bottom w:val="single" w:sz="4" w:space="0" w:color="auto"/>
            </w:tcBorders>
            <w:shd w:val="clear" w:color="auto" w:fill="auto"/>
            <w:vAlign w:val="center"/>
            <w:hideMark/>
          </w:tcPr>
          <w:p w14:paraId="3F24CD69"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 </w:t>
            </w:r>
          </w:p>
        </w:tc>
        <w:tc>
          <w:tcPr>
            <w:tcW w:w="460" w:type="dxa"/>
            <w:tcBorders>
              <w:bottom w:val="single" w:sz="4" w:space="0" w:color="auto"/>
            </w:tcBorders>
            <w:shd w:val="clear" w:color="auto" w:fill="auto"/>
            <w:vAlign w:val="center"/>
            <w:hideMark/>
          </w:tcPr>
          <w:p w14:paraId="01E90E50"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 </w:t>
            </w:r>
          </w:p>
        </w:tc>
        <w:tc>
          <w:tcPr>
            <w:tcW w:w="2835" w:type="dxa"/>
            <w:gridSpan w:val="4"/>
            <w:shd w:val="clear" w:color="auto" w:fill="auto"/>
            <w:vAlign w:val="center"/>
            <w:hideMark/>
          </w:tcPr>
          <w:p w14:paraId="64D6CC61" w14:textId="77777777" w:rsidR="00F37BFF" w:rsidRPr="004E149B" w:rsidRDefault="00F37BFF" w:rsidP="00F37BFF">
            <w:pPr>
              <w:widowControl/>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ARRENDAMIENTOS POR COBRAR (3)</w:t>
            </w:r>
          </w:p>
        </w:tc>
      </w:tr>
      <w:tr w:rsidR="00F37BFF" w:rsidRPr="004E149B" w14:paraId="3409266C" w14:textId="77777777" w:rsidTr="00F277FB">
        <w:trPr>
          <w:trHeight w:val="330"/>
        </w:trPr>
        <w:tc>
          <w:tcPr>
            <w:tcW w:w="2037" w:type="dxa"/>
            <w:shd w:val="clear" w:color="auto" w:fill="auto"/>
            <w:vAlign w:val="center"/>
            <w:hideMark/>
          </w:tcPr>
          <w:p w14:paraId="7F74ABB2" w14:textId="77777777" w:rsidR="00F37BFF" w:rsidRPr="004E149B" w:rsidRDefault="005F3C0B" w:rsidP="00F37BFF">
            <w:pPr>
              <w:widowControl/>
              <w:jc w:val="both"/>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DETALLE</w:t>
            </w:r>
          </w:p>
        </w:tc>
        <w:tc>
          <w:tcPr>
            <w:tcW w:w="855" w:type="dxa"/>
            <w:shd w:val="clear" w:color="auto" w:fill="auto"/>
            <w:vAlign w:val="center"/>
            <w:hideMark/>
          </w:tcPr>
          <w:p w14:paraId="39EBD469" w14:textId="77777777" w:rsidR="00F37BFF" w:rsidRPr="004E149B" w:rsidRDefault="00F37BFF" w:rsidP="00F37BFF">
            <w:pPr>
              <w:widowControl/>
              <w:jc w:val="center"/>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9</w:t>
            </w:r>
          </w:p>
        </w:tc>
        <w:tc>
          <w:tcPr>
            <w:tcW w:w="1418" w:type="dxa"/>
            <w:shd w:val="clear" w:color="auto" w:fill="auto"/>
            <w:vAlign w:val="center"/>
            <w:hideMark/>
          </w:tcPr>
          <w:p w14:paraId="274086A7" w14:textId="77777777" w:rsidR="00F37BFF" w:rsidRPr="004E149B" w:rsidRDefault="00F37BFF" w:rsidP="00FA145D">
            <w:pPr>
              <w:widowControl/>
              <w:jc w:val="center"/>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112007000</w:t>
            </w:r>
          </w:p>
        </w:tc>
        <w:tc>
          <w:tcPr>
            <w:tcW w:w="569" w:type="dxa"/>
            <w:shd w:val="clear" w:color="auto" w:fill="auto"/>
            <w:vAlign w:val="center"/>
          </w:tcPr>
          <w:p w14:paraId="717A8B95"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300" w:type="dxa"/>
            <w:shd w:val="clear" w:color="auto" w:fill="auto"/>
            <w:vAlign w:val="center"/>
          </w:tcPr>
          <w:p w14:paraId="0549C7F2"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265" w:type="dxa"/>
            <w:tcBorders>
              <w:right w:val="nil"/>
            </w:tcBorders>
            <w:shd w:val="clear" w:color="auto" w:fill="auto"/>
            <w:vAlign w:val="center"/>
          </w:tcPr>
          <w:p w14:paraId="7A884948"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195" w:type="dxa"/>
            <w:tcBorders>
              <w:left w:val="nil"/>
              <w:right w:val="nil"/>
            </w:tcBorders>
            <w:shd w:val="clear" w:color="auto" w:fill="auto"/>
            <w:vAlign w:val="center"/>
          </w:tcPr>
          <w:p w14:paraId="59703C1A"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195" w:type="dxa"/>
            <w:tcBorders>
              <w:left w:val="nil"/>
            </w:tcBorders>
            <w:shd w:val="clear" w:color="auto" w:fill="auto"/>
            <w:vAlign w:val="center"/>
          </w:tcPr>
          <w:p w14:paraId="41BE8F7B"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460" w:type="dxa"/>
            <w:tcBorders>
              <w:right w:val="nil"/>
            </w:tcBorders>
            <w:shd w:val="clear" w:color="auto" w:fill="auto"/>
            <w:vAlign w:val="center"/>
          </w:tcPr>
          <w:p w14:paraId="469339F3"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160" w:type="dxa"/>
            <w:tcBorders>
              <w:left w:val="nil"/>
            </w:tcBorders>
            <w:shd w:val="clear" w:color="auto" w:fill="auto"/>
            <w:vAlign w:val="center"/>
          </w:tcPr>
          <w:p w14:paraId="1922F812"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507" w:type="dxa"/>
            <w:gridSpan w:val="2"/>
            <w:shd w:val="clear" w:color="auto" w:fill="auto"/>
            <w:noWrap/>
            <w:vAlign w:val="bottom"/>
          </w:tcPr>
          <w:p w14:paraId="6D938761" w14:textId="77777777" w:rsidR="00F37BFF" w:rsidRPr="004E149B" w:rsidRDefault="00F37BFF" w:rsidP="00F37BFF">
            <w:pPr>
              <w:widowControl/>
              <w:rPr>
                <w:rFonts w:ascii="Museo Sans 300" w:eastAsia="Times New Roman" w:hAnsi="Museo Sans 300" w:cs="Calibri"/>
                <w:sz w:val="20"/>
                <w:szCs w:val="20"/>
                <w:lang w:val="es-SV" w:eastAsia="es-MX"/>
              </w:rPr>
            </w:pPr>
          </w:p>
        </w:tc>
        <w:tc>
          <w:tcPr>
            <w:tcW w:w="2168" w:type="dxa"/>
            <w:shd w:val="clear" w:color="auto" w:fill="auto"/>
            <w:hideMark/>
          </w:tcPr>
          <w:p w14:paraId="4FBD80F5" w14:textId="77777777" w:rsidR="00F37BFF" w:rsidRPr="004E149B" w:rsidRDefault="00F37BFF" w:rsidP="00231E93">
            <w:pPr>
              <w:widowControl/>
              <w:jc w:val="both"/>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ARRENDAMIENTOS POR COBRAR VIGENTES (3)</w:t>
            </w:r>
            <w:r w:rsidR="005F3C0B" w:rsidRPr="004E149B">
              <w:rPr>
                <w:rFonts w:ascii="Museo Sans 300" w:eastAsia="Times New Roman" w:hAnsi="Museo Sans 300" w:cs="Calibri"/>
                <w:bCs/>
                <w:sz w:val="20"/>
                <w:szCs w:val="20"/>
                <w:lang w:val="es-SV" w:eastAsia="es-MX"/>
              </w:rPr>
              <w:t xml:space="preserve"> (4)</w:t>
            </w:r>
          </w:p>
        </w:tc>
      </w:tr>
      <w:tr w:rsidR="00F37BFF" w:rsidRPr="004E149B" w14:paraId="692F7CBC" w14:textId="77777777" w:rsidTr="00F277FB">
        <w:trPr>
          <w:trHeight w:val="330"/>
        </w:trPr>
        <w:tc>
          <w:tcPr>
            <w:tcW w:w="2037" w:type="dxa"/>
            <w:shd w:val="clear" w:color="auto" w:fill="auto"/>
            <w:vAlign w:val="center"/>
            <w:hideMark/>
          </w:tcPr>
          <w:p w14:paraId="5E13DAE5" w14:textId="77777777" w:rsidR="00F37BFF" w:rsidRPr="004E149B" w:rsidRDefault="005F3C0B" w:rsidP="00F37BFF">
            <w:pPr>
              <w:widowControl/>
              <w:jc w:val="both"/>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DETALLE</w:t>
            </w:r>
          </w:p>
        </w:tc>
        <w:tc>
          <w:tcPr>
            <w:tcW w:w="855" w:type="dxa"/>
            <w:shd w:val="clear" w:color="auto" w:fill="auto"/>
            <w:vAlign w:val="center"/>
            <w:hideMark/>
          </w:tcPr>
          <w:p w14:paraId="3AC15EFB" w14:textId="77777777" w:rsidR="00F37BFF" w:rsidRPr="004E149B" w:rsidRDefault="00F37BFF" w:rsidP="00F37BFF">
            <w:pPr>
              <w:widowControl/>
              <w:jc w:val="center"/>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9</w:t>
            </w:r>
          </w:p>
        </w:tc>
        <w:tc>
          <w:tcPr>
            <w:tcW w:w="1418" w:type="dxa"/>
            <w:shd w:val="clear" w:color="auto" w:fill="auto"/>
            <w:vAlign w:val="center"/>
            <w:hideMark/>
          </w:tcPr>
          <w:p w14:paraId="27658A38" w14:textId="77777777" w:rsidR="00F37BFF" w:rsidRPr="004E149B" w:rsidRDefault="00F37BFF" w:rsidP="00FA145D">
            <w:pPr>
              <w:widowControl/>
              <w:jc w:val="center"/>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112007010</w:t>
            </w:r>
          </w:p>
        </w:tc>
        <w:tc>
          <w:tcPr>
            <w:tcW w:w="569" w:type="dxa"/>
            <w:shd w:val="clear" w:color="auto" w:fill="auto"/>
            <w:vAlign w:val="center"/>
          </w:tcPr>
          <w:p w14:paraId="7D74414F"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300" w:type="dxa"/>
            <w:shd w:val="clear" w:color="auto" w:fill="auto"/>
            <w:vAlign w:val="center"/>
          </w:tcPr>
          <w:p w14:paraId="6FFA7207"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265" w:type="dxa"/>
            <w:tcBorders>
              <w:right w:val="nil"/>
            </w:tcBorders>
            <w:shd w:val="clear" w:color="auto" w:fill="auto"/>
            <w:vAlign w:val="center"/>
          </w:tcPr>
          <w:p w14:paraId="75F559F8"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195" w:type="dxa"/>
            <w:tcBorders>
              <w:left w:val="nil"/>
              <w:right w:val="nil"/>
            </w:tcBorders>
            <w:shd w:val="clear" w:color="auto" w:fill="auto"/>
            <w:vAlign w:val="center"/>
          </w:tcPr>
          <w:p w14:paraId="608980CB"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195" w:type="dxa"/>
            <w:tcBorders>
              <w:left w:val="nil"/>
            </w:tcBorders>
            <w:shd w:val="clear" w:color="auto" w:fill="auto"/>
            <w:vAlign w:val="center"/>
          </w:tcPr>
          <w:p w14:paraId="161ED5C6"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460" w:type="dxa"/>
            <w:tcBorders>
              <w:right w:val="nil"/>
            </w:tcBorders>
            <w:shd w:val="clear" w:color="auto" w:fill="auto"/>
            <w:vAlign w:val="center"/>
          </w:tcPr>
          <w:p w14:paraId="37FBC13B"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160" w:type="dxa"/>
            <w:tcBorders>
              <w:left w:val="nil"/>
            </w:tcBorders>
            <w:shd w:val="clear" w:color="auto" w:fill="auto"/>
            <w:vAlign w:val="center"/>
          </w:tcPr>
          <w:p w14:paraId="5030C608"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507" w:type="dxa"/>
            <w:gridSpan w:val="2"/>
            <w:shd w:val="clear" w:color="auto" w:fill="auto"/>
            <w:noWrap/>
            <w:vAlign w:val="bottom"/>
          </w:tcPr>
          <w:p w14:paraId="7A29F353" w14:textId="77777777" w:rsidR="00F37BFF" w:rsidRPr="004E149B" w:rsidRDefault="00F37BFF" w:rsidP="00F37BFF">
            <w:pPr>
              <w:widowControl/>
              <w:rPr>
                <w:rFonts w:ascii="Museo Sans 300" w:eastAsia="Times New Roman" w:hAnsi="Museo Sans 300" w:cs="Calibri"/>
                <w:sz w:val="20"/>
                <w:szCs w:val="20"/>
                <w:lang w:val="es-SV" w:eastAsia="es-MX"/>
              </w:rPr>
            </w:pPr>
          </w:p>
        </w:tc>
        <w:tc>
          <w:tcPr>
            <w:tcW w:w="2168" w:type="dxa"/>
            <w:shd w:val="clear" w:color="auto" w:fill="auto"/>
            <w:hideMark/>
          </w:tcPr>
          <w:p w14:paraId="3668AFDD" w14:textId="77777777" w:rsidR="00F37BFF" w:rsidRPr="004E149B" w:rsidRDefault="00F37BFF" w:rsidP="00231E93">
            <w:pPr>
              <w:widowControl/>
              <w:jc w:val="both"/>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ARRENDAMIENTOS POR COBRAR VENCIDOS (3)</w:t>
            </w:r>
            <w:r w:rsidR="005F3C0B" w:rsidRPr="004E149B">
              <w:rPr>
                <w:rFonts w:ascii="Museo Sans 300" w:eastAsia="Times New Roman" w:hAnsi="Museo Sans 300" w:cs="Calibri"/>
                <w:bCs/>
                <w:sz w:val="20"/>
                <w:szCs w:val="20"/>
                <w:lang w:val="es-SV" w:eastAsia="es-MX"/>
              </w:rPr>
              <w:t xml:space="preserve"> </w:t>
            </w:r>
            <w:r w:rsidR="005F3C0B" w:rsidRPr="009A6074">
              <w:rPr>
                <w:rFonts w:ascii="Museo Sans 300" w:eastAsia="Times New Roman" w:hAnsi="Museo Sans 300" w:cs="Calibri"/>
                <w:bCs/>
                <w:sz w:val="20"/>
                <w:szCs w:val="20"/>
                <w:lang w:val="es-SV" w:eastAsia="es-MX"/>
              </w:rPr>
              <w:t>(4)</w:t>
            </w:r>
          </w:p>
        </w:tc>
      </w:tr>
      <w:tr w:rsidR="00F37BFF" w:rsidRPr="004E149B" w14:paraId="5276E805" w14:textId="77777777" w:rsidTr="009B2EEB">
        <w:trPr>
          <w:trHeight w:val="330"/>
        </w:trPr>
        <w:tc>
          <w:tcPr>
            <w:tcW w:w="2037" w:type="dxa"/>
            <w:shd w:val="clear" w:color="auto" w:fill="auto"/>
            <w:vAlign w:val="center"/>
            <w:hideMark/>
          </w:tcPr>
          <w:p w14:paraId="5DD13520" w14:textId="77777777" w:rsidR="00F37BFF" w:rsidRPr="004E149B" w:rsidRDefault="00F37BFF" w:rsidP="00F37BFF">
            <w:pPr>
              <w:widowControl/>
              <w:jc w:val="both"/>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lastRenderedPageBreak/>
              <w:t>SUB-SUBCUENTA</w:t>
            </w:r>
          </w:p>
        </w:tc>
        <w:tc>
          <w:tcPr>
            <w:tcW w:w="855" w:type="dxa"/>
            <w:shd w:val="clear" w:color="auto" w:fill="auto"/>
            <w:vAlign w:val="center"/>
            <w:hideMark/>
          </w:tcPr>
          <w:p w14:paraId="3DEFFDFE" w14:textId="77777777" w:rsidR="00F37BFF" w:rsidRPr="004E149B" w:rsidRDefault="00F37BFF" w:rsidP="00F37BFF">
            <w:pPr>
              <w:widowControl/>
              <w:jc w:val="center"/>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7</w:t>
            </w:r>
          </w:p>
        </w:tc>
        <w:tc>
          <w:tcPr>
            <w:tcW w:w="1418" w:type="dxa"/>
            <w:shd w:val="clear" w:color="auto" w:fill="auto"/>
            <w:vAlign w:val="center"/>
            <w:hideMark/>
          </w:tcPr>
          <w:p w14:paraId="3AEFCC4B" w14:textId="77777777" w:rsidR="00F37BFF" w:rsidRPr="004E149B" w:rsidRDefault="00F37BFF" w:rsidP="00FA145D">
            <w:pPr>
              <w:widowControl/>
              <w:jc w:val="center"/>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1120080</w:t>
            </w:r>
          </w:p>
        </w:tc>
        <w:tc>
          <w:tcPr>
            <w:tcW w:w="569" w:type="dxa"/>
            <w:shd w:val="clear" w:color="auto" w:fill="auto"/>
            <w:vAlign w:val="center"/>
            <w:hideMark/>
          </w:tcPr>
          <w:p w14:paraId="1C7D3CFA"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 </w:t>
            </w:r>
          </w:p>
        </w:tc>
        <w:tc>
          <w:tcPr>
            <w:tcW w:w="300" w:type="dxa"/>
            <w:shd w:val="clear" w:color="auto" w:fill="auto"/>
            <w:vAlign w:val="center"/>
            <w:hideMark/>
          </w:tcPr>
          <w:p w14:paraId="0B991399"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 </w:t>
            </w:r>
          </w:p>
        </w:tc>
        <w:tc>
          <w:tcPr>
            <w:tcW w:w="655" w:type="dxa"/>
            <w:gridSpan w:val="3"/>
            <w:shd w:val="clear" w:color="auto" w:fill="auto"/>
            <w:vAlign w:val="center"/>
            <w:hideMark/>
          </w:tcPr>
          <w:p w14:paraId="0A9180B8"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 </w:t>
            </w:r>
          </w:p>
        </w:tc>
        <w:tc>
          <w:tcPr>
            <w:tcW w:w="460" w:type="dxa"/>
            <w:shd w:val="clear" w:color="auto" w:fill="auto"/>
            <w:vAlign w:val="center"/>
            <w:hideMark/>
          </w:tcPr>
          <w:p w14:paraId="0B03C5CC"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 </w:t>
            </w:r>
          </w:p>
        </w:tc>
        <w:tc>
          <w:tcPr>
            <w:tcW w:w="2835" w:type="dxa"/>
            <w:gridSpan w:val="4"/>
            <w:shd w:val="clear" w:color="auto" w:fill="auto"/>
            <w:vAlign w:val="center"/>
            <w:hideMark/>
          </w:tcPr>
          <w:p w14:paraId="2AC7EA5E" w14:textId="77777777" w:rsidR="00F37BFF" w:rsidRPr="004E149B" w:rsidRDefault="00F37BFF" w:rsidP="00231E93">
            <w:pPr>
              <w:widowControl/>
              <w:jc w:val="both"/>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INDEMNIZACIONES RECLAMADAS POR SINIESTROS (3)</w:t>
            </w:r>
          </w:p>
        </w:tc>
      </w:tr>
      <w:bookmarkEnd w:id="147"/>
      <w:tr w:rsidR="00F37BFF" w:rsidRPr="004E149B" w14:paraId="4950A9D5" w14:textId="77777777" w:rsidTr="009B2EEB">
        <w:trPr>
          <w:trHeight w:val="330"/>
        </w:trPr>
        <w:tc>
          <w:tcPr>
            <w:tcW w:w="2037" w:type="dxa"/>
            <w:shd w:val="clear" w:color="auto" w:fill="auto"/>
            <w:vAlign w:val="center"/>
            <w:hideMark/>
          </w:tcPr>
          <w:p w14:paraId="36AFF9C9" w14:textId="77777777" w:rsidR="00F37BFF" w:rsidRPr="004E149B" w:rsidRDefault="00F37BFF" w:rsidP="00F37BFF">
            <w:pPr>
              <w:widowControl/>
              <w:jc w:val="both"/>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SUB-CUENTA</w:t>
            </w:r>
          </w:p>
        </w:tc>
        <w:tc>
          <w:tcPr>
            <w:tcW w:w="855" w:type="dxa"/>
            <w:shd w:val="clear" w:color="auto" w:fill="auto"/>
            <w:vAlign w:val="center"/>
            <w:hideMark/>
          </w:tcPr>
          <w:p w14:paraId="180E5210" w14:textId="77777777" w:rsidR="00F37BFF" w:rsidRPr="004E149B" w:rsidRDefault="00F37BFF" w:rsidP="00F37BFF">
            <w:pPr>
              <w:widowControl/>
              <w:jc w:val="center"/>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4</w:t>
            </w:r>
          </w:p>
        </w:tc>
        <w:tc>
          <w:tcPr>
            <w:tcW w:w="1418" w:type="dxa"/>
            <w:shd w:val="clear" w:color="auto" w:fill="auto"/>
            <w:vAlign w:val="center"/>
            <w:hideMark/>
          </w:tcPr>
          <w:p w14:paraId="786EF292" w14:textId="77777777" w:rsidR="00F37BFF" w:rsidRPr="004E149B" w:rsidRDefault="00F37BFF" w:rsidP="00FA145D">
            <w:pPr>
              <w:widowControl/>
              <w:jc w:val="center"/>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1121</w:t>
            </w:r>
          </w:p>
        </w:tc>
        <w:tc>
          <w:tcPr>
            <w:tcW w:w="569" w:type="dxa"/>
            <w:shd w:val="clear" w:color="auto" w:fill="auto"/>
            <w:vAlign w:val="center"/>
            <w:hideMark/>
          </w:tcPr>
          <w:p w14:paraId="535CC52C"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 </w:t>
            </w:r>
          </w:p>
        </w:tc>
        <w:tc>
          <w:tcPr>
            <w:tcW w:w="300" w:type="dxa"/>
            <w:shd w:val="clear" w:color="auto" w:fill="auto"/>
            <w:vAlign w:val="center"/>
            <w:hideMark/>
          </w:tcPr>
          <w:p w14:paraId="290505D2"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 </w:t>
            </w:r>
          </w:p>
        </w:tc>
        <w:tc>
          <w:tcPr>
            <w:tcW w:w="655" w:type="dxa"/>
            <w:gridSpan w:val="3"/>
            <w:shd w:val="clear" w:color="auto" w:fill="auto"/>
            <w:vAlign w:val="center"/>
            <w:hideMark/>
          </w:tcPr>
          <w:p w14:paraId="40BD2527"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 </w:t>
            </w:r>
          </w:p>
        </w:tc>
        <w:tc>
          <w:tcPr>
            <w:tcW w:w="3295" w:type="dxa"/>
            <w:gridSpan w:val="5"/>
            <w:shd w:val="clear" w:color="auto" w:fill="auto"/>
            <w:noWrap/>
            <w:vAlign w:val="center"/>
            <w:hideMark/>
          </w:tcPr>
          <w:p w14:paraId="3347172B" w14:textId="77777777" w:rsidR="00F37BFF" w:rsidRPr="004E149B" w:rsidRDefault="00FA145D" w:rsidP="00F37BFF">
            <w:pPr>
              <w:widowControl/>
              <w:jc w:val="both"/>
              <w:rPr>
                <w:rFonts w:ascii="Museo Sans 300" w:eastAsia="Times New Roman" w:hAnsi="Museo Sans 300" w:cs="Calibri"/>
                <w:bCs/>
                <w:sz w:val="20"/>
                <w:szCs w:val="20"/>
                <w:lang w:val="es-SV" w:eastAsia="es-MX"/>
              </w:rPr>
            </w:pPr>
            <w:bookmarkStart w:id="148" w:name="_Hlk34149009"/>
            <w:r w:rsidRPr="004E149B">
              <w:rPr>
                <w:rFonts w:ascii="Museo Sans 300" w:eastAsia="Times New Roman" w:hAnsi="Museo Sans 300" w:cs="Calibri"/>
                <w:sz w:val="20"/>
                <w:szCs w:val="20"/>
                <w:lang w:val="es-SV" w:eastAsia="es-MX"/>
              </w:rPr>
              <w:t>(</w:t>
            </w:r>
            <w:r w:rsidR="00F37BFF" w:rsidRPr="004E149B">
              <w:rPr>
                <w:rFonts w:ascii="Museo Sans 300" w:eastAsia="Times New Roman" w:hAnsi="Museo Sans 300" w:cs="Calibri"/>
                <w:bCs/>
                <w:sz w:val="20"/>
                <w:szCs w:val="20"/>
                <w:lang w:val="es-SV" w:eastAsia="es-MX"/>
              </w:rPr>
              <w:t>ESTIMACIÓN PARA CUENTAS INCOBRABLES)</w:t>
            </w:r>
            <w:bookmarkEnd w:id="148"/>
            <w:r w:rsidR="00F37BFF" w:rsidRPr="004E149B">
              <w:rPr>
                <w:rFonts w:ascii="Museo Sans 300" w:eastAsia="Times New Roman" w:hAnsi="Museo Sans 300" w:cs="Calibri"/>
                <w:bCs/>
                <w:sz w:val="20"/>
                <w:szCs w:val="20"/>
                <w:lang w:val="es-SV" w:eastAsia="es-MX"/>
              </w:rPr>
              <w:t xml:space="preserve"> (3)</w:t>
            </w:r>
          </w:p>
        </w:tc>
      </w:tr>
      <w:tr w:rsidR="00F37BFF" w:rsidRPr="004E149B" w14:paraId="708AB4B0" w14:textId="77777777" w:rsidTr="009B2EEB">
        <w:trPr>
          <w:trHeight w:val="330"/>
        </w:trPr>
        <w:tc>
          <w:tcPr>
            <w:tcW w:w="2037" w:type="dxa"/>
            <w:shd w:val="clear" w:color="auto" w:fill="auto"/>
            <w:vAlign w:val="center"/>
            <w:hideMark/>
          </w:tcPr>
          <w:p w14:paraId="369028B8" w14:textId="77777777" w:rsidR="00F37BFF" w:rsidRPr="004E149B" w:rsidRDefault="00F37BFF" w:rsidP="00F37BFF">
            <w:pPr>
              <w:widowControl/>
              <w:jc w:val="both"/>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SUB-SUBCUENTA</w:t>
            </w:r>
          </w:p>
        </w:tc>
        <w:tc>
          <w:tcPr>
            <w:tcW w:w="855" w:type="dxa"/>
            <w:shd w:val="clear" w:color="auto" w:fill="auto"/>
            <w:vAlign w:val="center"/>
            <w:hideMark/>
          </w:tcPr>
          <w:p w14:paraId="5376FA9A" w14:textId="77777777" w:rsidR="00F37BFF" w:rsidRPr="004E149B" w:rsidRDefault="00F37BFF" w:rsidP="00F37BFF">
            <w:pPr>
              <w:widowControl/>
              <w:jc w:val="center"/>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7</w:t>
            </w:r>
          </w:p>
        </w:tc>
        <w:tc>
          <w:tcPr>
            <w:tcW w:w="1418" w:type="dxa"/>
            <w:shd w:val="clear" w:color="auto" w:fill="auto"/>
            <w:vAlign w:val="center"/>
            <w:hideMark/>
          </w:tcPr>
          <w:p w14:paraId="1678C508" w14:textId="77777777" w:rsidR="00F37BFF" w:rsidRPr="004E149B" w:rsidRDefault="00F37BFF" w:rsidP="00FA145D">
            <w:pPr>
              <w:widowControl/>
              <w:jc w:val="center"/>
              <w:rPr>
                <w:rFonts w:ascii="Museo Sans 300" w:eastAsia="Times New Roman" w:hAnsi="Museo Sans 300" w:cs="Calibri"/>
                <w:bCs/>
                <w:sz w:val="20"/>
                <w:szCs w:val="20"/>
                <w:lang w:val="es-SV" w:eastAsia="es-MX"/>
              </w:rPr>
            </w:pPr>
            <w:bookmarkStart w:id="149" w:name="_Hlk34149036"/>
            <w:r w:rsidRPr="004E149B">
              <w:rPr>
                <w:rFonts w:ascii="Museo Sans 300" w:eastAsia="Times New Roman" w:hAnsi="Museo Sans 300" w:cs="Calibri"/>
                <w:bCs/>
                <w:sz w:val="20"/>
                <w:szCs w:val="20"/>
                <w:lang w:val="es-SV" w:eastAsia="es-MX"/>
              </w:rPr>
              <w:t>1121000</w:t>
            </w:r>
            <w:bookmarkEnd w:id="149"/>
          </w:p>
        </w:tc>
        <w:tc>
          <w:tcPr>
            <w:tcW w:w="569" w:type="dxa"/>
            <w:shd w:val="clear" w:color="auto" w:fill="auto"/>
            <w:vAlign w:val="center"/>
            <w:hideMark/>
          </w:tcPr>
          <w:p w14:paraId="322B8AA4"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 </w:t>
            </w:r>
          </w:p>
        </w:tc>
        <w:tc>
          <w:tcPr>
            <w:tcW w:w="300" w:type="dxa"/>
            <w:shd w:val="clear" w:color="auto" w:fill="auto"/>
            <w:vAlign w:val="center"/>
            <w:hideMark/>
          </w:tcPr>
          <w:p w14:paraId="4B727B09"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 </w:t>
            </w:r>
          </w:p>
        </w:tc>
        <w:tc>
          <w:tcPr>
            <w:tcW w:w="655" w:type="dxa"/>
            <w:gridSpan w:val="3"/>
            <w:shd w:val="clear" w:color="auto" w:fill="auto"/>
            <w:vAlign w:val="center"/>
            <w:hideMark/>
          </w:tcPr>
          <w:p w14:paraId="01E6F0B9"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 </w:t>
            </w:r>
          </w:p>
        </w:tc>
        <w:tc>
          <w:tcPr>
            <w:tcW w:w="460" w:type="dxa"/>
            <w:shd w:val="clear" w:color="auto" w:fill="auto"/>
            <w:vAlign w:val="center"/>
            <w:hideMark/>
          </w:tcPr>
          <w:p w14:paraId="13ADA4A1"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 </w:t>
            </w:r>
          </w:p>
        </w:tc>
        <w:tc>
          <w:tcPr>
            <w:tcW w:w="2835" w:type="dxa"/>
            <w:gridSpan w:val="4"/>
            <w:shd w:val="clear" w:color="auto" w:fill="auto"/>
            <w:vAlign w:val="center"/>
            <w:hideMark/>
          </w:tcPr>
          <w:p w14:paraId="0791698B" w14:textId="77777777" w:rsidR="00F37BFF" w:rsidRPr="004E149B" w:rsidRDefault="00FA145D" w:rsidP="00F37BFF">
            <w:pPr>
              <w:widowControl/>
              <w:jc w:val="both"/>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w:t>
            </w:r>
            <w:r w:rsidR="00F37BFF" w:rsidRPr="004E149B">
              <w:rPr>
                <w:rFonts w:ascii="Museo Sans 300" w:eastAsia="Times New Roman" w:hAnsi="Museo Sans 300" w:cs="Calibri"/>
                <w:bCs/>
                <w:sz w:val="20"/>
                <w:szCs w:val="20"/>
                <w:lang w:val="es-SV" w:eastAsia="es-MX"/>
              </w:rPr>
              <w:t>ESTIMACIÓN PARA CUENTAS INCOBRABLES) (3)</w:t>
            </w:r>
          </w:p>
        </w:tc>
      </w:tr>
      <w:tr w:rsidR="00F37BFF" w:rsidRPr="004E149B" w14:paraId="282C74B6" w14:textId="77777777" w:rsidTr="009B2EEB">
        <w:trPr>
          <w:trHeight w:val="330"/>
        </w:trPr>
        <w:tc>
          <w:tcPr>
            <w:tcW w:w="2037" w:type="dxa"/>
            <w:shd w:val="clear" w:color="auto" w:fill="auto"/>
            <w:vAlign w:val="center"/>
            <w:hideMark/>
          </w:tcPr>
          <w:p w14:paraId="1442B0D0"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5D85CC31"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70F74937"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113</w:t>
            </w:r>
          </w:p>
        </w:tc>
        <w:tc>
          <w:tcPr>
            <w:tcW w:w="569" w:type="dxa"/>
            <w:shd w:val="clear" w:color="auto" w:fill="auto"/>
            <w:vAlign w:val="center"/>
            <w:hideMark/>
          </w:tcPr>
          <w:p w14:paraId="59C0C5E1"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53742F2A"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2B4243B6" w14:textId="77777777" w:rsidR="00F37BFF" w:rsidRPr="004E149B" w:rsidRDefault="00F37BFF" w:rsidP="00F37BFF">
            <w:pPr>
              <w:widowControl/>
              <w:jc w:val="both"/>
              <w:rPr>
                <w:rFonts w:ascii="Museo Sans 300" w:eastAsia="Times New Roman" w:hAnsi="Museo Sans 300" w:cs="Calibri"/>
                <w:sz w:val="20"/>
                <w:szCs w:val="20"/>
                <w:lang w:val="es-SV" w:eastAsia="es-MX"/>
              </w:rPr>
            </w:pPr>
            <w:bookmarkStart w:id="150" w:name="_Hlk34149212"/>
            <w:r w:rsidRPr="004E149B">
              <w:rPr>
                <w:rFonts w:ascii="Museo Sans 300" w:eastAsia="Times New Roman" w:hAnsi="Museo Sans 300" w:cs="Calibri"/>
                <w:sz w:val="20"/>
                <w:szCs w:val="20"/>
                <w:lang w:val="es-SV" w:eastAsia="es-MX"/>
              </w:rPr>
              <w:t>CARTERA DE INVERSIONES</w:t>
            </w:r>
            <w:bookmarkEnd w:id="150"/>
          </w:p>
        </w:tc>
      </w:tr>
      <w:tr w:rsidR="00F37BFF" w:rsidRPr="004E149B" w14:paraId="49BFA7D8" w14:textId="77777777" w:rsidTr="009B2EEB">
        <w:trPr>
          <w:trHeight w:val="330"/>
        </w:trPr>
        <w:tc>
          <w:tcPr>
            <w:tcW w:w="2037" w:type="dxa"/>
            <w:shd w:val="clear" w:color="auto" w:fill="auto"/>
            <w:vAlign w:val="center"/>
            <w:hideMark/>
          </w:tcPr>
          <w:p w14:paraId="4C862A8E"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521B6B84"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00F8904E"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1130</w:t>
            </w:r>
          </w:p>
        </w:tc>
        <w:tc>
          <w:tcPr>
            <w:tcW w:w="569" w:type="dxa"/>
            <w:shd w:val="clear" w:color="auto" w:fill="auto"/>
            <w:vAlign w:val="center"/>
            <w:hideMark/>
          </w:tcPr>
          <w:p w14:paraId="5AC4C2A5"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496C2AA1"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55AC3D00"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4BAD1306"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INVERSIONES FINANCIERAS </w:t>
            </w:r>
          </w:p>
        </w:tc>
      </w:tr>
      <w:tr w:rsidR="00F37BFF" w:rsidRPr="004E149B" w14:paraId="1446A35A" w14:textId="77777777" w:rsidTr="009B2EEB">
        <w:trPr>
          <w:trHeight w:val="330"/>
        </w:trPr>
        <w:tc>
          <w:tcPr>
            <w:tcW w:w="2037" w:type="dxa"/>
            <w:shd w:val="clear" w:color="auto" w:fill="auto"/>
            <w:vAlign w:val="center"/>
            <w:hideMark/>
          </w:tcPr>
          <w:p w14:paraId="5896DB11"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2E5EED99"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0ACDD8EF"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1130000</w:t>
            </w:r>
          </w:p>
        </w:tc>
        <w:tc>
          <w:tcPr>
            <w:tcW w:w="569" w:type="dxa"/>
            <w:shd w:val="clear" w:color="auto" w:fill="auto"/>
            <w:vAlign w:val="center"/>
            <w:hideMark/>
          </w:tcPr>
          <w:p w14:paraId="1607EDD7"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493C209B"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22BBA96F"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145FD9F9"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3C39E658"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 DE AHORROS</w:t>
            </w:r>
          </w:p>
        </w:tc>
      </w:tr>
      <w:tr w:rsidR="00F37BFF" w:rsidRPr="004E149B" w14:paraId="042C1E1F" w14:textId="77777777" w:rsidTr="009B2EEB">
        <w:trPr>
          <w:trHeight w:val="330"/>
        </w:trPr>
        <w:tc>
          <w:tcPr>
            <w:tcW w:w="2037" w:type="dxa"/>
            <w:shd w:val="clear" w:color="auto" w:fill="auto"/>
            <w:vAlign w:val="center"/>
            <w:hideMark/>
          </w:tcPr>
          <w:p w14:paraId="74F55DF4"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04224491"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31AD29F2"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1130010</w:t>
            </w:r>
          </w:p>
        </w:tc>
        <w:tc>
          <w:tcPr>
            <w:tcW w:w="569" w:type="dxa"/>
            <w:shd w:val="clear" w:color="auto" w:fill="auto"/>
            <w:vAlign w:val="center"/>
            <w:hideMark/>
          </w:tcPr>
          <w:p w14:paraId="5B2EF663"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3AF2D20"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6262F373"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09225FEB"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06C66562"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DEPÓSITOS A PLAZO</w:t>
            </w:r>
          </w:p>
        </w:tc>
      </w:tr>
      <w:tr w:rsidR="00F37BFF" w:rsidRPr="004E149B" w14:paraId="08790A26" w14:textId="77777777" w:rsidTr="009B2EEB">
        <w:trPr>
          <w:trHeight w:val="330"/>
        </w:trPr>
        <w:tc>
          <w:tcPr>
            <w:tcW w:w="2037" w:type="dxa"/>
            <w:shd w:val="clear" w:color="auto" w:fill="auto"/>
            <w:vAlign w:val="center"/>
            <w:hideMark/>
          </w:tcPr>
          <w:p w14:paraId="2B8C439C"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3F0A81ED"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11273B2A"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1130020</w:t>
            </w:r>
          </w:p>
        </w:tc>
        <w:tc>
          <w:tcPr>
            <w:tcW w:w="569" w:type="dxa"/>
            <w:shd w:val="clear" w:color="auto" w:fill="auto"/>
            <w:vAlign w:val="center"/>
            <w:hideMark/>
          </w:tcPr>
          <w:p w14:paraId="29157A79"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80840FC"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2FB1D2E6"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53F482BE"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66488DE9"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RENTA FIJA</w:t>
            </w:r>
          </w:p>
        </w:tc>
      </w:tr>
      <w:tr w:rsidR="00F37BFF" w:rsidRPr="004E149B" w14:paraId="7121B690" w14:textId="77777777" w:rsidTr="009B2EEB">
        <w:trPr>
          <w:trHeight w:val="330"/>
        </w:trPr>
        <w:tc>
          <w:tcPr>
            <w:tcW w:w="2037" w:type="dxa"/>
            <w:shd w:val="clear" w:color="auto" w:fill="auto"/>
            <w:vAlign w:val="center"/>
            <w:hideMark/>
          </w:tcPr>
          <w:p w14:paraId="268719DD"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27F806C2"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71280149"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1130030</w:t>
            </w:r>
          </w:p>
        </w:tc>
        <w:tc>
          <w:tcPr>
            <w:tcW w:w="569" w:type="dxa"/>
            <w:shd w:val="clear" w:color="auto" w:fill="auto"/>
            <w:vAlign w:val="center"/>
            <w:hideMark/>
          </w:tcPr>
          <w:p w14:paraId="26C6524B"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214FDBFE"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0FB76376"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096F6496"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1172833F"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RENTA VARIABLE</w:t>
            </w:r>
          </w:p>
        </w:tc>
      </w:tr>
      <w:tr w:rsidR="00F37BFF" w:rsidRPr="004E149B" w14:paraId="59C14494" w14:textId="77777777" w:rsidTr="009B2EEB">
        <w:trPr>
          <w:trHeight w:val="330"/>
        </w:trPr>
        <w:tc>
          <w:tcPr>
            <w:tcW w:w="2037" w:type="dxa"/>
            <w:shd w:val="clear" w:color="auto" w:fill="auto"/>
            <w:vAlign w:val="center"/>
            <w:hideMark/>
          </w:tcPr>
          <w:p w14:paraId="3565B8BC"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1A6CD90B"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5CCF3F2E"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1130040</w:t>
            </w:r>
          </w:p>
        </w:tc>
        <w:tc>
          <w:tcPr>
            <w:tcW w:w="569" w:type="dxa"/>
            <w:shd w:val="clear" w:color="auto" w:fill="auto"/>
            <w:vAlign w:val="center"/>
            <w:hideMark/>
          </w:tcPr>
          <w:p w14:paraId="15B7ACCB"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426C9C7F"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5BBC892E"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6AE789C4"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4F9D1F29"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BONOS TITULARIZADOS</w:t>
            </w:r>
          </w:p>
        </w:tc>
      </w:tr>
      <w:tr w:rsidR="00F37BFF" w:rsidRPr="004E149B" w14:paraId="0F37679E" w14:textId="77777777" w:rsidTr="009B2EEB">
        <w:trPr>
          <w:trHeight w:val="330"/>
        </w:trPr>
        <w:tc>
          <w:tcPr>
            <w:tcW w:w="2037" w:type="dxa"/>
            <w:shd w:val="clear" w:color="auto" w:fill="auto"/>
            <w:vAlign w:val="center"/>
            <w:hideMark/>
          </w:tcPr>
          <w:p w14:paraId="6670D60D"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11D0AD55"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0D964BFB"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1130050</w:t>
            </w:r>
          </w:p>
        </w:tc>
        <w:tc>
          <w:tcPr>
            <w:tcW w:w="569" w:type="dxa"/>
            <w:shd w:val="clear" w:color="auto" w:fill="auto"/>
            <w:vAlign w:val="center"/>
            <w:hideMark/>
          </w:tcPr>
          <w:p w14:paraId="59ED9534"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A81CE80"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30DBB97A"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786740E7"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2C31D7FA"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BONOS DE ARRENDAMIENTO FINANCIERO</w:t>
            </w:r>
          </w:p>
        </w:tc>
      </w:tr>
      <w:tr w:rsidR="00F37BFF" w:rsidRPr="009A6074" w14:paraId="62068669" w14:textId="77777777" w:rsidTr="009B2EEB">
        <w:trPr>
          <w:trHeight w:val="330"/>
        </w:trPr>
        <w:tc>
          <w:tcPr>
            <w:tcW w:w="2037" w:type="dxa"/>
            <w:shd w:val="clear" w:color="auto" w:fill="auto"/>
            <w:vAlign w:val="center"/>
            <w:hideMark/>
          </w:tcPr>
          <w:p w14:paraId="5B8ECB0C"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10108379"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649072F3"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1130060</w:t>
            </w:r>
          </w:p>
        </w:tc>
        <w:tc>
          <w:tcPr>
            <w:tcW w:w="569" w:type="dxa"/>
            <w:shd w:val="clear" w:color="auto" w:fill="auto"/>
            <w:vAlign w:val="center"/>
            <w:hideMark/>
          </w:tcPr>
          <w:p w14:paraId="1496C4BF"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77069F83"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54225368"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43E6AF7F"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03E77880"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INVERSIONES EN FONDOS DE INVERSIÓN</w:t>
            </w:r>
          </w:p>
        </w:tc>
      </w:tr>
      <w:tr w:rsidR="00F37BFF" w:rsidRPr="004E149B" w14:paraId="1845707B" w14:textId="77777777" w:rsidTr="009B2EEB">
        <w:trPr>
          <w:trHeight w:val="330"/>
        </w:trPr>
        <w:tc>
          <w:tcPr>
            <w:tcW w:w="2037" w:type="dxa"/>
            <w:shd w:val="clear" w:color="auto" w:fill="auto"/>
            <w:vAlign w:val="center"/>
            <w:hideMark/>
          </w:tcPr>
          <w:p w14:paraId="2F5F6807"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7A268E02"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3422EF25"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1130070</w:t>
            </w:r>
          </w:p>
        </w:tc>
        <w:tc>
          <w:tcPr>
            <w:tcW w:w="569" w:type="dxa"/>
            <w:shd w:val="clear" w:color="auto" w:fill="auto"/>
            <w:vAlign w:val="center"/>
            <w:hideMark/>
          </w:tcPr>
          <w:p w14:paraId="3B3D2134"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32F9BA9"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44737F15"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1DDF168F"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12711BD5"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REPORTOS</w:t>
            </w:r>
          </w:p>
        </w:tc>
      </w:tr>
      <w:tr w:rsidR="00F37BFF" w:rsidRPr="004E149B" w14:paraId="453A4274" w14:textId="77777777" w:rsidTr="009B2EEB">
        <w:trPr>
          <w:trHeight w:val="330"/>
        </w:trPr>
        <w:tc>
          <w:tcPr>
            <w:tcW w:w="2037" w:type="dxa"/>
            <w:shd w:val="clear" w:color="auto" w:fill="auto"/>
            <w:vAlign w:val="center"/>
            <w:hideMark/>
          </w:tcPr>
          <w:p w14:paraId="3AF8D7B4"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7777F6FE"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504B6FF9"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1130080</w:t>
            </w:r>
          </w:p>
        </w:tc>
        <w:tc>
          <w:tcPr>
            <w:tcW w:w="569" w:type="dxa"/>
            <w:shd w:val="clear" w:color="auto" w:fill="auto"/>
            <w:vAlign w:val="center"/>
            <w:hideMark/>
          </w:tcPr>
          <w:p w14:paraId="79138D7A"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7E278258"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4CC06214"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0B7F79B4"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346C991A"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OTRAS INVERSIONES FINANCIERAS</w:t>
            </w:r>
          </w:p>
        </w:tc>
      </w:tr>
      <w:tr w:rsidR="00F37BFF" w:rsidRPr="004E149B" w14:paraId="2CDABA74" w14:textId="77777777" w:rsidTr="009B2EEB">
        <w:trPr>
          <w:trHeight w:val="330"/>
        </w:trPr>
        <w:tc>
          <w:tcPr>
            <w:tcW w:w="2037" w:type="dxa"/>
            <w:shd w:val="clear" w:color="auto" w:fill="auto"/>
            <w:vAlign w:val="center"/>
            <w:hideMark/>
          </w:tcPr>
          <w:p w14:paraId="671424F8" w14:textId="77777777" w:rsidR="00F37BFF" w:rsidRPr="004E149B" w:rsidRDefault="00F37BFF" w:rsidP="00F37BFF">
            <w:pPr>
              <w:widowControl/>
              <w:jc w:val="both"/>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SUB-CUENTA</w:t>
            </w:r>
          </w:p>
        </w:tc>
        <w:tc>
          <w:tcPr>
            <w:tcW w:w="855" w:type="dxa"/>
            <w:shd w:val="clear" w:color="auto" w:fill="auto"/>
            <w:vAlign w:val="center"/>
            <w:hideMark/>
          </w:tcPr>
          <w:p w14:paraId="0ADB2D37"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156258C5"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1131</w:t>
            </w:r>
          </w:p>
        </w:tc>
        <w:tc>
          <w:tcPr>
            <w:tcW w:w="569" w:type="dxa"/>
            <w:shd w:val="clear" w:color="auto" w:fill="auto"/>
            <w:vAlign w:val="center"/>
            <w:hideMark/>
          </w:tcPr>
          <w:p w14:paraId="78F44379"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 </w:t>
            </w:r>
          </w:p>
        </w:tc>
        <w:tc>
          <w:tcPr>
            <w:tcW w:w="300" w:type="dxa"/>
            <w:shd w:val="clear" w:color="auto" w:fill="auto"/>
            <w:vAlign w:val="center"/>
            <w:hideMark/>
          </w:tcPr>
          <w:p w14:paraId="4DCD64DA"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 </w:t>
            </w:r>
          </w:p>
        </w:tc>
        <w:tc>
          <w:tcPr>
            <w:tcW w:w="655" w:type="dxa"/>
            <w:gridSpan w:val="3"/>
            <w:shd w:val="clear" w:color="auto" w:fill="auto"/>
            <w:vAlign w:val="center"/>
            <w:hideMark/>
          </w:tcPr>
          <w:p w14:paraId="5BA2EE9D"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 </w:t>
            </w:r>
          </w:p>
        </w:tc>
        <w:tc>
          <w:tcPr>
            <w:tcW w:w="3295" w:type="dxa"/>
            <w:gridSpan w:val="5"/>
            <w:shd w:val="clear" w:color="auto" w:fill="auto"/>
            <w:vAlign w:val="center"/>
            <w:hideMark/>
          </w:tcPr>
          <w:p w14:paraId="14A8DAB3" w14:textId="77777777" w:rsidR="00F37BFF" w:rsidRPr="004E149B" w:rsidRDefault="00F37BFF" w:rsidP="00F37BFF">
            <w:pPr>
              <w:widowControl/>
              <w:jc w:val="both"/>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 xml:space="preserve"> </w:t>
            </w:r>
            <w:bookmarkStart w:id="151" w:name="_Hlk34149234"/>
            <w:r w:rsidRPr="004E149B">
              <w:rPr>
                <w:rFonts w:ascii="Museo Sans 300" w:eastAsia="Times New Roman" w:hAnsi="Museo Sans 300" w:cs="Calibri"/>
                <w:bCs/>
                <w:sz w:val="20"/>
                <w:szCs w:val="20"/>
                <w:lang w:val="es-SV" w:eastAsia="es-MX"/>
              </w:rPr>
              <w:t>(AJUSTES POR VALORIZACIÓN) (3)</w:t>
            </w:r>
            <w:bookmarkEnd w:id="151"/>
          </w:p>
        </w:tc>
      </w:tr>
      <w:tr w:rsidR="00F37BFF" w:rsidRPr="004E149B" w14:paraId="1E14C807" w14:textId="77777777" w:rsidTr="009B2EEB">
        <w:trPr>
          <w:trHeight w:val="330"/>
        </w:trPr>
        <w:tc>
          <w:tcPr>
            <w:tcW w:w="2037" w:type="dxa"/>
            <w:shd w:val="clear" w:color="auto" w:fill="auto"/>
            <w:vAlign w:val="center"/>
            <w:hideMark/>
          </w:tcPr>
          <w:p w14:paraId="5E2FBB2C" w14:textId="77777777" w:rsidR="00F37BFF" w:rsidRPr="004E149B" w:rsidRDefault="00F37BFF" w:rsidP="00F37BFF">
            <w:pPr>
              <w:widowControl/>
              <w:jc w:val="both"/>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SUB-SUBCUENTA</w:t>
            </w:r>
          </w:p>
        </w:tc>
        <w:tc>
          <w:tcPr>
            <w:tcW w:w="855" w:type="dxa"/>
            <w:shd w:val="clear" w:color="auto" w:fill="auto"/>
            <w:vAlign w:val="center"/>
            <w:hideMark/>
          </w:tcPr>
          <w:p w14:paraId="682C6850"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0AAAC365"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1131000</w:t>
            </w:r>
          </w:p>
        </w:tc>
        <w:tc>
          <w:tcPr>
            <w:tcW w:w="569" w:type="dxa"/>
            <w:shd w:val="clear" w:color="auto" w:fill="auto"/>
            <w:vAlign w:val="center"/>
            <w:hideMark/>
          </w:tcPr>
          <w:p w14:paraId="5416B69B"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 </w:t>
            </w:r>
          </w:p>
        </w:tc>
        <w:tc>
          <w:tcPr>
            <w:tcW w:w="300" w:type="dxa"/>
            <w:shd w:val="clear" w:color="auto" w:fill="auto"/>
            <w:vAlign w:val="center"/>
            <w:hideMark/>
          </w:tcPr>
          <w:p w14:paraId="06684C00"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 </w:t>
            </w:r>
          </w:p>
        </w:tc>
        <w:tc>
          <w:tcPr>
            <w:tcW w:w="655" w:type="dxa"/>
            <w:gridSpan w:val="3"/>
            <w:shd w:val="clear" w:color="auto" w:fill="auto"/>
            <w:vAlign w:val="center"/>
            <w:hideMark/>
          </w:tcPr>
          <w:p w14:paraId="6A3860DB"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 </w:t>
            </w:r>
          </w:p>
        </w:tc>
        <w:tc>
          <w:tcPr>
            <w:tcW w:w="460" w:type="dxa"/>
            <w:shd w:val="clear" w:color="auto" w:fill="auto"/>
            <w:vAlign w:val="center"/>
            <w:hideMark/>
          </w:tcPr>
          <w:p w14:paraId="0FE8AEFE"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 </w:t>
            </w:r>
          </w:p>
        </w:tc>
        <w:tc>
          <w:tcPr>
            <w:tcW w:w="2835" w:type="dxa"/>
            <w:gridSpan w:val="4"/>
            <w:shd w:val="clear" w:color="auto" w:fill="auto"/>
            <w:vAlign w:val="center"/>
            <w:hideMark/>
          </w:tcPr>
          <w:p w14:paraId="6C8DFC4B" w14:textId="77777777" w:rsidR="00F37BFF" w:rsidRPr="004E149B" w:rsidRDefault="00F37BFF" w:rsidP="00F37BFF">
            <w:pPr>
              <w:widowControl/>
              <w:jc w:val="both"/>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INVERSIONES FINANCIERAS</w:t>
            </w:r>
          </w:p>
        </w:tc>
      </w:tr>
      <w:tr w:rsidR="00F37BFF" w:rsidRPr="004E149B" w14:paraId="4E255B4D" w14:textId="77777777" w:rsidTr="009B2EEB">
        <w:trPr>
          <w:trHeight w:val="330"/>
        </w:trPr>
        <w:tc>
          <w:tcPr>
            <w:tcW w:w="2037" w:type="dxa"/>
            <w:shd w:val="clear" w:color="auto" w:fill="auto"/>
            <w:vAlign w:val="center"/>
            <w:hideMark/>
          </w:tcPr>
          <w:p w14:paraId="1E4A74E9"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2973C33F"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59160EFE"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114</w:t>
            </w:r>
          </w:p>
        </w:tc>
        <w:tc>
          <w:tcPr>
            <w:tcW w:w="569" w:type="dxa"/>
            <w:shd w:val="clear" w:color="auto" w:fill="auto"/>
            <w:vAlign w:val="center"/>
            <w:hideMark/>
          </w:tcPr>
          <w:p w14:paraId="3E4A0E93"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A1DF13F"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29BCE18B"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ACTIVOS EN TITULARIZACIÓN </w:t>
            </w:r>
          </w:p>
        </w:tc>
      </w:tr>
      <w:tr w:rsidR="00F37BFF" w:rsidRPr="004E149B" w14:paraId="03649CA6" w14:textId="77777777" w:rsidTr="009B2EEB">
        <w:trPr>
          <w:trHeight w:val="330"/>
        </w:trPr>
        <w:tc>
          <w:tcPr>
            <w:tcW w:w="2037" w:type="dxa"/>
            <w:shd w:val="clear" w:color="auto" w:fill="auto"/>
            <w:vAlign w:val="center"/>
            <w:hideMark/>
          </w:tcPr>
          <w:p w14:paraId="0A2C6F98"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65C1CCCB"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56DA78E3"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1140</w:t>
            </w:r>
          </w:p>
        </w:tc>
        <w:tc>
          <w:tcPr>
            <w:tcW w:w="569" w:type="dxa"/>
            <w:shd w:val="clear" w:color="auto" w:fill="auto"/>
            <w:vAlign w:val="center"/>
            <w:hideMark/>
          </w:tcPr>
          <w:p w14:paraId="165C80F2"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 </w:t>
            </w:r>
          </w:p>
        </w:tc>
        <w:tc>
          <w:tcPr>
            <w:tcW w:w="300" w:type="dxa"/>
            <w:shd w:val="clear" w:color="auto" w:fill="auto"/>
            <w:vAlign w:val="center"/>
            <w:hideMark/>
          </w:tcPr>
          <w:p w14:paraId="75CB8DA4"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 </w:t>
            </w:r>
          </w:p>
        </w:tc>
        <w:tc>
          <w:tcPr>
            <w:tcW w:w="655" w:type="dxa"/>
            <w:gridSpan w:val="3"/>
            <w:shd w:val="clear" w:color="auto" w:fill="auto"/>
            <w:vAlign w:val="center"/>
            <w:hideMark/>
          </w:tcPr>
          <w:p w14:paraId="1D05C298"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 </w:t>
            </w:r>
          </w:p>
        </w:tc>
        <w:tc>
          <w:tcPr>
            <w:tcW w:w="3295" w:type="dxa"/>
            <w:gridSpan w:val="5"/>
            <w:shd w:val="clear" w:color="auto" w:fill="auto"/>
            <w:vAlign w:val="center"/>
            <w:hideMark/>
          </w:tcPr>
          <w:p w14:paraId="0106F7FF" w14:textId="77777777" w:rsidR="00F37BFF" w:rsidRPr="004E149B" w:rsidRDefault="00F37BFF" w:rsidP="00F37BFF">
            <w:pPr>
              <w:widowControl/>
              <w:jc w:val="both"/>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ACTIVOS FINANCIEROS TITULARIZADOS (3)</w:t>
            </w:r>
          </w:p>
        </w:tc>
      </w:tr>
      <w:tr w:rsidR="00F37BFF" w:rsidRPr="004E149B" w14:paraId="77F72770" w14:textId="77777777" w:rsidTr="009B2EEB">
        <w:trPr>
          <w:trHeight w:val="330"/>
        </w:trPr>
        <w:tc>
          <w:tcPr>
            <w:tcW w:w="2037" w:type="dxa"/>
            <w:shd w:val="clear" w:color="auto" w:fill="auto"/>
            <w:vAlign w:val="center"/>
            <w:hideMark/>
          </w:tcPr>
          <w:p w14:paraId="45DA49D2"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624EE77E"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0813C470"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1140000</w:t>
            </w:r>
          </w:p>
        </w:tc>
        <w:tc>
          <w:tcPr>
            <w:tcW w:w="569" w:type="dxa"/>
            <w:shd w:val="clear" w:color="auto" w:fill="auto"/>
            <w:vAlign w:val="center"/>
            <w:hideMark/>
          </w:tcPr>
          <w:p w14:paraId="7963B33B"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0DFE7A2"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28C5D572"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489A349B"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5EE0FA82"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CARTERA DE CRÉDITOS</w:t>
            </w:r>
          </w:p>
        </w:tc>
      </w:tr>
      <w:tr w:rsidR="00F37BFF" w:rsidRPr="004E149B" w14:paraId="42D9EB18" w14:textId="77777777" w:rsidTr="009B2EEB">
        <w:trPr>
          <w:trHeight w:val="330"/>
        </w:trPr>
        <w:tc>
          <w:tcPr>
            <w:tcW w:w="2037" w:type="dxa"/>
            <w:shd w:val="clear" w:color="auto" w:fill="auto"/>
            <w:vAlign w:val="center"/>
            <w:hideMark/>
          </w:tcPr>
          <w:p w14:paraId="5FB0E833"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20C8D7C1"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5409B7D1"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1140010</w:t>
            </w:r>
          </w:p>
        </w:tc>
        <w:tc>
          <w:tcPr>
            <w:tcW w:w="569" w:type="dxa"/>
            <w:shd w:val="clear" w:color="auto" w:fill="auto"/>
            <w:vAlign w:val="center"/>
            <w:hideMark/>
          </w:tcPr>
          <w:p w14:paraId="13DDA951"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9B53A7B"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7891410B"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77794452"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023EEB6A"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CONTRATOS DE LEASING</w:t>
            </w:r>
          </w:p>
        </w:tc>
      </w:tr>
      <w:tr w:rsidR="00F37BFF" w:rsidRPr="004E149B" w14:paraId="211FED58" w14:textId="77777777" w:rsidTr="009B2EEB">
        <w:trPr>
          <w:trHeight w:val="330"/>
        </w:trPr>
        <w:tc>
          <w:tcPr>
            <w:tcW w:w="2037" w:type="dxa"/>
            <w:shd w:val="clear" w:color="auto" w:fill="auto"/>
            <w:vAlign w:val="center"/>
            <w:hideMark/>
          </w:tcPr>
          <w:p w14:paraId="3D1CCA4B"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1489702C"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77A1020D"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1140020</w:t>
            </w:r>
          </w:p>
        </w:tc>
        <w:tc>
          <w:tcPr>
            <w:tcW w:w="569" w:type="dxa"/>
            <w:shd w:val="clear" w:color="auto" w:fill="auto"/>
            <w:vAlign w:val="center"/>
            <w:hideMark/>
          </w:tcPr>
          <w:p w14:paraId="76D8A428"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701E810C"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5D49A690"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6D87D03B"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0E4C532F"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VALORES</w:t>
            </w:r>
          </w:p>
        </w:tc>
      </w:tr>
      <w:tr w:rsidR="00F37BFF" w:rsidRPr="004E149B" w14:paraId="481733F7" w14:textId="77777777" w:rsidTr="009B2EEB">
        <w:trPr>
          <w:trHeight w:val="330"/>
        </w:trPr>
        <w:tc>
          <w:tcPr>
            <w:tcW w:w="2037" w:type="dxa"/>
            <w:shd w:val="clear" w:color="auto" w:fill="auto"/>
            <w:vAlign w:val="center"/>
            <w:hideMark/>
          </w:tcPr>
          <w:p w14:paraId="60E11671"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3626E636"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0D5A7472"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1140030</w:t>
            </w:r>
          </w:p>
        </w:tc>
        <w:tc>
          <w:tcPr>
            <w:tcW w:w="569" w:type="dxa"/>
            <w:shd w:val="clear" w:color="auto" w:fill="auto"/>
            <w:vAlign w:val="center"/>
            <w:hideMark/>
          </w:tcPr>
          <w:p w14:paraId="6231F02F"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0D832D0"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71221313"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4342C4FA"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738B7512"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FLUJOS FUTUROS</w:t>
            </w:r>
          </w:p>
        </w:tc>
      </w:tr>
      <w:tr w:rsidR="00F37BFF" w:rsidRPr="004E149B" w14:paraId="76AF6D40" w14:textId="77777777" w:rsidTr="009B2EEB">
        <w:trPr>
          <w:trHeight w:val="330"/>
        </w:trPr>
        <w:tc>
          <w:tcPr>
            <w:tcW w:w="2037" w:type="dxa"/>
            <w:shd w:val="clear" w:color="auto" w:fill="auto"/>
            <w:vAlign w:val="center"/>
            <w:hideMark/>
          </w:tcPr>
          <w:p w14:paraId="3D317175"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2CDA7078"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531972B3"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1140040</w:t>
            </w:r>
          </w:p>
        </w:tc>
        <w:tc>
          <w:tcPr>
            <w:tcW w:w="569" w:type="dxa"/>
            <w:shd w:val="clear" w:color="auto" w:fill="auto"/>
            <w:vAlign w:val="center"/>
            <w:hideMark/>
          </w:tcPr>
          <w:p w14:paraId="12522555"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746EDB5C"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5BE23C13"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11279539"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369469E6"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DOCUMENTOS DESCONTADOS</w:t>
            </w:r>
          </w:p>
        </w:tc>
      </w:tr>
      <w:tr w:rsidR="00F37BFF" w:rsidRPr="004E149B" w14:paraId="225BD191" w14:textId="77777777" w:rsidTr="009B2EEB">
        <w:trPr>
          <w:trHeight w:val="330"/>
        </w:trPr>
        <w:tc>
          <w:tcPr>
            <w:tcW w:w="2037" w:type="dxa"/>
            <w:shd w:val="clear" w:color="auto" w:fill="auto"/>
            <w:vAlign w:val="center"/>
            <w:hideMark/>
          </w:tcPr>
          <w:p w14:paraId="42FF2224"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50CD9C83"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7AFA3AD5"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1140050</w:t>
            </w:r>
          </w:p>
        </w:tc>
        <w:tc>
          <w:tcPr>
            <w:tcW w:w="569" w:type="dxa"/>
            <w:shd w:val="clear" w:color="auto" w:fill="auto"/>
            <w:vAlign w:val="center"/>
          </w:tcPr>
          <w:p w14:paraId="6CAFF723"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35A8DA00"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655" w:type="dxa"/>
            <w:gridSpan w:val="3"/>
            <w:tcBorders>
              <w:bottom w:val="single" w:sz="4" w:space="0" w:color="auto"/>
            </w:tcBorders>
            <w:shd w:val="clear" w:color="auto" w:fill="auto"/>
            <w:vAlign w:val="center"/>
          </w:tcPr>
          <w:p w14:paraId="29BFF536"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442EEFD5"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hideMark/>
          </w:tcPr>
          <w:p w14:paraId="57B3A8B3" w14:textId="77777777" w:rsidR="00F37BFF" w:rsidRPr="004E149B" w:rsidRDefault="00231E93" w:rsidP="00231E93">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DEROGADA</w:t>
            </w:r>
            <w:r w:rsidR="0043142D" w:rsidRPr="004E149B">
              <w:rPr>
                <w:rFonts w:ascii="Museo Sans 300" w:eastAsia="Times New Roman" w:hAnsi="Museo Sans 300" w:cs="Calibri"/>
                <w:sz w:val="20"/>
                <w:szCs w:val="20"/>
                <w:lang w:val="es-SV" w:eastAsia="es-MX"/>
              </w:rPr>
              <w:t xml:space="preserve"> </w:t>
            </w:r>
            <w:r w:rsidR="00F37BFF" w:rsidRPr="004E149B">
              <w:rPr>
                <w:rFonts w:ascii="Museo Sans 300" w:eastAsia="Times New Roman" w:hAnsi="Museo Sans 300" w:cs="Calibri"/>
                <w:sz w:val="20"/>
                <w:szCs w:val="20"/>
                <w:lang w:val="es-SV" w:eastAsia="es-MX"/>
              </w:rPr>
              <w:t>(3)</w:t>
            </w:r>
          </w:p>
        </w:tc>
      </w:tr>
      <w:tr w:rsidR="00F37BFF" w:rsidRPr="004E149B" w14:paraId="3C915D3E" w14:textId="77777777" w:rsidTr="009B2EEB">
        <w:trPr>
          <w:trHeight w:val="330"/>
        </w:trPr>
        <w:tc>
          <w:tcPr>
            <w:tcW w:w="2037" w:type="dxa"/>
            <w:shd w:val="clear" w:color="auto" w:fill="auto"/>
            <w:vAlign w:val="center"/>
            <w:hideMark/>
          </w:tcPr>
          <w:p w14:paraId="378368CA"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4757E14D"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116B3199"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1141</w:t>
            </w:r>
          </w:p>
        </w:tc>
        <w:tc>
          <w:tcPr>
            <w:tcW w:w="569" w:type="dxa"/>
            <w:shd w:val="clear" w:color="auto" w:fill="auto"/>
            <w:vAlign w:val="center"/>
          </w:tcPr>
          <w:p w14:paraId="585A8044"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300" w:type="dxa"/>
            <w:shd w:val="clear" w:color="auto" w:fill="auto"/>
            <w:vAlign w:val="center"/>
          </w:tcPr>
          <w:p w14:paraId="22F787B2"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265" w:type="dxa"/>
            <w:tcBorders>
              <w:right w:val="nil"/>
            </w:tcBorders>
            <w:shd w:val="clear" w:color="auto" w:fill="auto"/>
            <w:vAlign w:val="center"/>
          </w:tcPr>
          <w:p w14:paraId="0D1D8D16"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195" w:type="dxa"/>
            <w:tcBorders>
              <w:left w:val="nil"/>
              <w:right w:val="nil"/>
            </w:tcBorders>
            <w:shd w:val="clear" w:color="auto" w:fill="auto"/>
            <w:vAlign w:val="center"/>
          </w:tcPr>
          <w:p w14:paraId="41BA3B2A"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195" w:type="dxa"/>
            <w:tcBorders>
              <w:left w:val="nil"/>
            </w:tcBorders>
            <w:shd w:val="clear" w:color="auto" w:fill="auto"/>
            <w:vAlign w:val="center"/>
          </w:tcPr>
          <w:p w14:paraId="207CA09D"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3295" w:type="dxa"/>
            <w:gridSpan w:val="5"/>
            <w:shd w:val="clear" w:color="auto" w:fill="auto"/>
            <w:vAlign w:val="center"/>
            <w:hideMark/>
          </w:tcPr>
          <w:p w14:paraId="682A5F28" w14:textId="77777777" w:rsidR="00F37BFF" w:rsidRPr="004E149B" w:rsidRDefault="00F37BFF" w:rsidP="00F37BFF">
            <w:pPr>
              <w:widowControl/>
              <w:jc w:val="both"/>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ACTIVOS INMUEBLES TITULARIZADOS (3)</w:t>
            </w:r>
          </w:p>
        </w:tc>
      </w:tr>
      <w:tr w:rsidR="00F37BFF" w:rsidRPr="004E149B" w14:paraId="0052AC95" w14:textId="77777777" w:rsidTr="009B2EEB">
        <w:trPr>
          <w:trHeight w:val="645"/>
        </w:trPr>
        <w:tc>
          <w:tcPr>
            <w:tcW w:w="2037" w:type="dxa"/>
            <w:shd w:val="clear" w:color="auto" w:fill="auto"/>
            <w:vAlign w:val="center"/>
            <w:hideMark/>
          </w:tcPr>
          <w:p w14:paraId="2FB2F9F4"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002BC4BC"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2A271187"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1141000</w:t>
            </w:r>
          </w:p>
        </w:tc>
        <w:tc>
          <w:tcPr>
            <w:tcW w:w="569" w:type="dxa"/>
            <w:shd w:val="clear" w:color="auto" w:fill="auto"/>
            <w:vAlign w:val="center"/>
          </w:tcPr>
          <w:p w14:paraId="37D8287C" w14:textId="77777777" w:rsidR="00F37BFF" w:rsidRPr="004E149B" w:rsidRDefault="00F37BFF" w:rsidP="00F37BFF">
            <w:pPr>
              <w:widowControl/>
              <w:jc w:val="right"/>
              <w:rPr>
                <w:rFonts w:ascii="Museo Sans 300" w:eastAsia="Times New Roman" w:hAnsi="Museo Sans 300" w:cs="Calibri"/>
                <w:sz w:val="20"/>
                <w:szCs w:val="20"/>
                <w:u w:val="single"/>
                <w:lang w:val="es-SV" w:eastAsia="es-MX"/>
              </w:rPr>
            </w:pPr>
          </w:p>
        </w:tc>
        <w:tc>
          <w:tcPr>
            <w:tcW w:w="300" w:type="dxa"/>
            <w:shd w:val="clear" w:color="auto" w:fill="auto"/>
            <w:vAlign w:val="center"/>
          </w:tcPr>
          <w:p w14:paraId="7A95E6FF" w14:textId="77777777" w:rsidR="00F37BFF" w:rsidRPr="004E149B" w:rsidRDefault="00F37BFF" w:rsidP="00F37BFF">
            <w:pPr>
              <w:widowControl/>
              <w:jc w:val="right"/>
              <w:rPr>
                <w:rFonts w:ascii="Museo Sans 300" w:eastAsia="Times New Roman" w:hAnsi="Museo Sans 300" w:cs="Calibri"/>
                <w:sz w:val="20"/>
                <w:szCs w:val="20"/>
                <w:u w:val="single"/>
                <w:lang w:val="es-SV" w:eastAsia="es-MX"/>
              </w:rPr>
            </w:pPr>
          </w:p>
        </w:tc>
        <w:tc>
          <w:tcPr>
            <w:tcW w:w="655" w:type="dxa"/>
            <w:gridSpan w:val="3"/>
            <w:shd w:val="clear" w:color="auto" w:fill="auto"/>
            <w:vAlign w:val="center"/>
          </w:tcPr>
          <w:p w14:paraId="63CBCF8D" w14:textId="77777777" w:rsidR="00F37BFF" w:rsidRPr="004E149B" w:rsidRDefault="00F37BFF" w:rsidP="00F37BFF">
            <w:pPr>
              <w:widowControl/>
              <w:jc w:val="right"/>
              <w:rPr>
                <w:rFonts w:ascii="Museo Sans 300" w:eastAsia="Times New Roman" w:hAnsi="Museo Sans 300" w:cs="Calibri"/>
                <w:sz w:val="20"/>
                <w:szCs w:val="20"/>
                <w:u w:val="single"/>
                <w:lang w:val="es-SV" w:eastAsia="es-MX"/>
              </w:rPr>
            </w:pPr>
          </w:p>
        </w:tc>
        <w:tc>
          <w:tcPr>
            <w:tcW w:w="460" w:type="dxa"/>
            <w:shd w:val="clear" w:color="auto" w:fill="auto"/>
            <w:vAlign w:val="center"/>
          </w:tcPr>
          <w:p w14:paraId="1CE64B70" w14:textId="77777777" w:rsidR="00F37BFF" w:rsidRPr="004E149B" w:rsidRDefault="00F37BFF" w:rsidP="00F37BFF">
            <w:pPr>
              <w:widowControl/>
              <w:jc w:val="right"/>
              <w:rPr>
                <w:rFonts w:ascii="Museo Sans 300" w:eastAsia="Times New Roman" w:hAnsi="Museo Sans 300" w:cs="Calibri"/>
                <w:sz w:val="20"/>
                <w:szCs w:val="20"/>
                <w:u w:val="single"/>
                <w:lang w:val="es-SV" w:eastAsia="es-MX"/>
              </w:rPr>
            </w:pPr>
          </w:p>
        </w:tc>
        <w:tc>
          <w:tcPr>
            <w:tcW w:w="2835" w:type="dxa"/>
            <w:gridSpan w:val="4"/>
            <w:shd w:val="clear" w:color="auto" w:fill="auto"/>
            <w:vAlign w:val="center"/>
            <w:hideMark/>
          </w:tcPr>
          <w:p w14:paraId="49E8BACA" w14:textId="77777777" w:rsidR="00F37BFF" w:rsidRPr="004E149B" w:rsidRDefault="00F37BFF" w:rsidP="00F37BFF">
            <w:pPr>
              <w:widowControl/>
              <w:jc w:val="both"/>
              <w:rPr>
                <w:rFonts w:ascii="Museo Sans 300" w:eastAsia="Times New Roman" w:hAnsi="Museo Sans 300" w:cs="Calibri"/>
                <w:b/>
                <w:bCs/>
                <w:sz w:val="20"/>
                <w:szCs w:val="20"/>
                <w:u w:val="single"/>
                <w:lang w:val="es-SV" w:eastAsia="es-MX"/>
              </w:rPr>
            </w:pPr>
            <w:r w:rsidRPr="004E149B">
              <w:rPr>
                <w:rFonts w:ascii="Museo Sans 300" w:eastAsia="Times New Roman" w:hAnsi="Museo Sans 300" w:cs="Calibri"/>
                <w:bCs/>
                <w:sz w:val="20"/>
                <w:szCs w:val="20"/>
                <w:lang w:val="es-SV" w:eastAsia="es-MX"/>
              </w:rPr>
              <w:t>BIENES INMUEBLES EXISTENTES (3)</w:t>
            </w:r>
          </w:p>
        </w:tc>
      </w:tr>
      <w:tr w:rsidR="00F37BFF" w:rsidRPr="004E149B" w14:paraId="0E06A5BD" w14:textId="77777777" w:rsidTr="009B2EEB">
        <w:trPr>
          <w:trHeight w:val="330"/>
        </w:trPr>
        <w:tc>
          <w:tcPr>
            <w:tcW w:w="2037" w:type="dxa"/>
            <w:shd w:val="clear" w:color="auto" w:fill="auto"/>
            <w:vAlign w:val="center"/>
            <w:hideMark/>
          </w:tcPr>
          <w:p w14:paraId="7EB37165" w14:textId="77777777" w:rsidR="00F37BFF" w:rsidRPr="004E149B" w:rsidRDefault="005F3C0B" w:rsidP="00F37BFF">
            <w:pPr>
              <w:widowControl/>
              <w:jc w:val="both"/>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lastRenderedPageBreak/>
              <w:t>D</w:t>
            </w:r>
            <w:r w:rsidR="00864546" w:rsidRPr="004E149B">
              <w:rPr>
                <w:rFonts w:ascii="Museo Sans 300" w:eastAsia="Times New Roman" w:hAnsi="Museo Sans 300" w:cs="Calibri"/>
                <w:bCs/>
                <w:sz w:val="20"/>
                <w:szCs w:val="20"/>
                <w:lang w:val="es-SV" w:eastAsia="es-MX"/>
              </w:rPr>
              <w:t>E</w:t>
            </w:r>
            <w:r w:rsidRPr="004E149B">
              <w:rPr>
                <w:rFonts w:ascii="Museo Sans 300" w:eastAsia="Times New Roman" w:hAnsi="Museo Sans 300" w:cs="Calibri"/>
                <w:bCs/>
                <w:sz w:val="20"/>
                <w:szCs w:val="20"/>
                <w:lang w:val="es-SV" w:eastAsia="es-MX"/>
              </w:rPr>
              <w:t>TALLE</w:t>
            </w:r>
          </w:p>
        </w:tc>
        <w:tc>
          <w:tcPr>
            <w:tcW w:w="855" w:type="dxa"/>
            <w:shd w:val="clear" w:color="auto" w:fill="auto"/>
            <w:vAlign w:val="center"/>
            <w:hideMark/>
          </w:tcPr>
          <w:p w14:paraId="45122268" w14:textId="77777777" w:rsidR="00F37BFF" w:rsidRPr="004E149B" w:rsidRDefault="00F37BFF" w:rsidP="00F37BFF">
            <w:pPr>
              <w:widowControl/>
              <w:jc w:val="center"/>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9</w:t>
            </w:r>
          </w:p>
        </w:tc>
        <w:tc>
          <w:tcPr>
            <w:tcW w:w="1418" w:type="dxa"/>
            <w:shd w:val="clear" w:color="auto" w:fill="auto"/>
            <w:vAlign w:val="center"/>
            <w:hideMark/>
          </w:tcPr>
          <w:p w14:paraId="63BEDB9A"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114100000</w:t>
            </w:r>
          </w:p>
        </w:tc>
        <w:tc>
          <w:tcPr>
            <w:tcW w:w="569" w:type="dxa"/>
            <w:shd w:val="clear" w:color="auto" w:fill="auto"/>
            <w:vAlign w:val="center"/>
          </w:tcPr>
          <w:p w14:paraId="2BFB8B66"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300" w:type="dxa"/>
            <w:shd w:val="clear" w:color="auto" w:fill="auto"/>
            <w:vAlign w:val="center"/>
          </w:tcPr>
          <w:p w14:paraId="6C1F8378"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655" w:type="dxa"/>
            <w:gridSpan w:val="3"/>
            <w:shd w:val="clear" w:color="auto" w:fill="auto"/>
            <w:vAlign w:val="center"/>
          </w:tcPr>
          <w:p w14:paraId="1003945F"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460" w:type="dxa"/>
            <w:shd w:val="clear" w:color="auto" w:fill="auto"/>
            <w:vAlign w:val="center"/>
          </w:tcPr>
          <w:p w14:paraId="745FCB10"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642" w:type="dxa"/>
            <w:gridSpan w:val="2"/>
            <w:shd w:val="clear" w:color="auto" w:fill="auto"/>
            <w:vAlign w:val="center"/>
          </w:tcPr>
          <w:p w14:paraId="19FE1AC1" w14:textId="77777777" w:rsidR="00F37BFF" w:rsidRPr="004E149B" w:rsidRDefault="00F37BFF" w:rsidP="00F37BFF">
            <w:pPr>
              <w:widowControl/>
              <w:jc w:val="both"/>
              <w:rPr>
                <w:rFonts w:ascii="Museo Sans 300" w:eastAsia="Times New Roman" w:hAnsi="Museo Sans 300" w:cs="Calibri"/>
                <w:bCs/>
                <w:sz w:val="20"/>
                <w:szCs w:val="20"/>
                <w:lang w:val="es-SV" w:eastAsia="es-MX"/>
              </w:rPr>
            </w:pPr>
          </w:p>
        </w:tc>
        <w:tc>
          <w:tcPr>
            <w:tcW w:w="2193" w:type="dxa"/>
            <w:gridSpan w:val="2"/>
            <w:shd w:val="clear" w:color="auto" w:fill="auto"/>
            <w:vAlign w:val="center"/>
            <w:hideMark/>
          </w:tcPr>
          <w:p w14:paraId="44550DFE" w14:textId="25D30034" w:rsidR="00F37BFF" w:rsidRPr="004E149B" w:rsidRDefault="00F37BFF" w:rsidP="00F37BFF">
            <w:pPr>
              <w:widowControl/>
              <w:jc w:val="both"/>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TERRENOS (3)</w:t>
            </w:r>
            <w:r w:rsidR="009A6074">
              <w:rPr>
                <w:rFonts w:ascii="Museo Sans 300" w:eastAsia="Times New Roman" w:hAnsi="Museo Sans 300" w:cs="Calibri"/>
                <w:bCs/>
                <w:sz w:val="20"/>
                <w:szCs w:val="20"/>
                <w:lang w:val="es-SV" w:eastAsia="es-MX"/>
              </w:rPr>
              <w:t xml:space="preserve"> </w:t>
            </w:r>
            <w:r w:rsidR="005F3C0B" w:rsidRPr="004E149B">
              <w:rPr>
                <w:rFonts w:ascii="Museo Sans 300" w:eastAsia="Times New Roman" w:hAnsi="Museo Sans 300" w:cs="Calibri"/>
                <w:bCs/>
                <w:sz w:val="20"/>
                <w:szCs w:val="20"/>
                <w:lang w:val="es-SV" w:eastAsia="es-MX"/>
              </w:rPr>
              <w:t>(4)</w:t>
            </w:r>
          </w:p>
        </w:tc>
      </w:tr>
      <w:tr w:rsidR="00F37BFF" w:rsidRPr="004E149B" w14:paraId="5A6DE3F2" w14:textId="77777777" w:rsidTr="009B2EEB">
        <w:trPr>
          <w:trHeight w:val="330"/>
        </w:trPr>
        <w:tc>
          <w:tcPr>
            <w:tcW w:w="2037" w:type="dxa"/>
            <w:shd w:val="clear" w:color="auto" w:fill="auto"/>
            <w:vAlign w:val="center"/>
            <w:hideMark/>
          </w:tcPr>
          <w:p w14:paraId="3010FCAF" w14:textId="77777777" w:rsidR="00F37BFF" w:rsidRPr="004E149B" w:rsidRDefault="005F3C0B" w:rsidP="00F37BFF">
            <w:pPr>
              <w:widowControl/>
              <w:jc w:val="both"/>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DETALLE</w:t>
            </w:r>
          </w:p>
        </w:tc>
        <w:tc>
          <w:tcPr>
            <w:tcW w:w="855" w:type="dxa"/>
            <w:shd w:val="clear" w:color="auto" w:fill="auto"/>
            <w:vAlign w:val="center"/>
            <w:hideMark/>
          </w:tcPr>
          <w:p w14:paraId="16BA81D2" w14:textId="77777777" w:rsidR="00F37BFF" w:rsidRPr="004E149B" w:rsidRDefault="00F37BFF" w:rsidP="00F37BFF">
            <w:pPr>
              <w:widowControl/>
              <w:jc w:val="center"/>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9</w:t>
            </w:r>
          </w:p>
        </w:tc>
        <w:tc>
          <w:tcPr>
            <w:tcW w:w="1418" w:type="dxa"/>
            <w:shd w:val="clear" w:color="auto" w:fill="auto"/>
            <w:vAlign w:val="center"/>
            <w:hideMark/>
          </w:tcPr>
          <w:p w14:paraId="0C130A44"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114100010</w:t>
            </w:r>
          </w:p>
        </w:tc>
        <w:tc>
          <w:tcPr>
            <w:tcW w:w="569" w:type="dxa"/>
            <w:shd w:val="clear" w:color="auto" w:fill="auto"/>
            <w:vAlign w:val="center"/>
          </w:tcPr>
          <w:p w14:paraId="517D964A"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300" w:type="dxa"/>
            <w:shd w:val="clear" w:color="auto" w:fill="auto"/>
            <w:vAlign w:val="center"/>
          </w:tcPr>
          <w:p w14:paraId="59FB6894"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655" w:type="dxa"/>
            <w:gridSpan w:val="3"/>
            <w:shd w:val="clear" w:color="auto" w:fill="auto"/>
            <w:vAlign w:val="center"/>
          </w:tcPr>
          <w:p w14:paraId="1CE7CB7C"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460" w:type="dxa"/>
            <w:shd w:val="clear" w:color="auto" w:fill="auto"/>
            <w:vAlign w:val="center"/>
          </w:tcPr>
          <w:p w14:paraId="03762619"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642" w:type="dxa"/>
            <w:gridSpan w:val="2"/>
            <w:shd w:val="clear" w:color="auto" w:fill="auto"/>
            <w:vAlign w:val="center"/>
          </w:tcPr>
          <w:p w14:paraId="66A03C96" w14:textId="77777777" w:rsidR="00F37BFF" w:rsidRPr="004E149B" w:rsidRDefault="00F37BFF" w:rsidP="00F37BFF">
            <w:pPr>
              <w:widowControl/>
              <w:jc w:val="both"/>
              <w:rPr>
                <w:rFonts w:ascii="Museo Sans 300" w:eastAsia="Times New Roman" w:hAnsi="Museo Sans 300" w:cs="Calibri"/>
                <w:bCs/>
                <w:sz w:val="20"/>
                <w:szCs w:val="20"/>
                <w:lang w:val="es-SV" w:eastAsia="es-MX"/>
              </w:rPr>
            </w:pPr>
          </w:p>
        </w:tc>
        <w:tc>
          <w:tcPr>
            <w:tcW w:w="2193" w:type="dxa"/>
            <w:gridSpan w:val="2"/>
            <w:shd w:val="clear" w:color="auto" w:fill="auto"/>
            <w:vAlign w:val="center"/>
            <w:hideMark/>
          </w:tcPr>
          <w:p w14:paraId="2C41267A" w14:textId="77777777" w:rsidR="00F37BFF" w:rsidRPr="004E149B" w:rsidRDefault="00F37BFF" w:rsidP="00F37BFF">
            <w:pPr>
              <w:widowControl/>
              <w:jc w:val="both"/>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EDIFICIOS (3)</w:t>
            </w:r>
            <w:r w:rsidR="005F3C0B" w:rsidRPr="004E149B">
              <w:rPr>
                <w:rFonts w:ascii="Museo Sans 300" w:eastAsia="Times New Roman" w:hAnsi="Museo Sans 300" w:cs="Calibri"/>
                <w:bCs/>
                <w:sz w:val="20"/>
                <w:szCs w:val="20"/>
                <w:lang w:val="es-SV" w:eastAsia="es-MX"/>
              </w:rPr>
              <w:t xml:space="preserve"> (4)</w:t>
            </w:r>
          </w:p>
        </w:tc>
      </w:tr>
      <w:tr w:rsidR="00F37BFF" w:rsidRPr="004E149B" w14:paraId="40580AA8" w14:textId="77777777" w:rsidTr="009B2EEB">
        <w:trPr>
          <w:trHeight w:val="330"/>
        </w:trPr>
        <w:tc>
          <w:tcPr>
            <w:tcW w:w="2037" w:type="dxa"/>
            <w:shd w:val="clear" w:color="auto" w:fill="auto"/>
            <w:vAlign w:val="center"/>
            <w:hideMark/>
          </w:tcPr>
          <w:p w14:paraId="44CE9BA6" w14:textId="77777777" w:rsidR="00F37BFF" w:rsidRPr="004E149B" w:rsidRDefault="005F3C0B" w:rsidP="00F37BFF">
            <w:pPr>
              <w:widowControl/>
              <w:jc w:val="both"/>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DETALLE</w:t>
            </w:r>
          </w:p>
        </w:tc>
        <w:tc>
          <w:tcPr>
            <w:tcW w:w="855" w:type="dxa"/>
            <w:shd w:val="clear" w:color="auto" w:fill="auto"/>
            <w:vAlign w:val="center"/>
            <w:hideMark/>
          </w:tcPr>
          <w:p w14:paraId="4535F5E3" w14:textId="77777777" w:rsidR="00F37BFF" w:rsidRPr="004E149B" w:rsidRDefault="00F37BFF" w:rsidP="00F37BFF">
            <w:pPr>
              <w:widowControl/>
              <w:jc w:val="center"/>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9</w:t>
            </w:r>
          </w:p>
        </w:tc>
        <w:tc>
          <w:tcPr>
            <w:tcW w:w="1418" w:type="dxa"/>
            <w:shd w:val="clear" w:color="auto" w:fill="auto"/>
            <w:vAlign w:val="center"/>
            <w:hideMark/>
          </w:tcPr>
          <w:p w14:paraId="4226E35A"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114100020</w:t>
            </w:r>
          </w:p>
        </w:tc>
        <w:tc>
          <w:tcPr>
            <w:tcW w:w="569" w:type="dxa"/>
            <w:shd w:val="clear" w:color="auto" w:fill="auto"/>
            <w:vAlign w:val="center"/>
          </w:tcPr>
          <w:p w14:paraId="68ECBE06"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300" w:type="dxa"/>
            <w:shd w:val="clear" w:color="auto" w:fill="auto"/>
            <w:vAlign w:val="center"/>
          </w:tcPr>
          <w:p w14:paraId="5D42CD36"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655" w:type="dxa"/>
            <w:gridSpan w:val="3"/>
            <w:shd w:val="clear" w:color="auto" w:fill="auto"/>
            <w:vAlign w:val="center"/>
          </w:tcPr>
          <w:p w14:paraId="66C77312"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460" w:type="dxa"/>
            <w:shd w:val="clear" w:color="auto" w:fill="auto"/>
            <w:vAlign w:val="center"/>
          </w:tcPr>
          <w:p w14:paraId="0C966D4F"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642" w:type="dxa"/>
            <w:gridSpan w:val="2"/>
            <w:shd w:val="clear" w:color="auto" w:fill="auto"/>
            <w:vAlign w:val="center"/>
          </w:tcPr>
          <w:p w14:paraId="01EC152B" w14:textId="77777777" w:rsidR="00F37BFF" w:rsidRPr="004E149B" w:rsidRDefault="00F37BFF" w:rsidP="00F37BFF">
            <w:pPr>
              <w:widowControl/>
              <w:jc w:val="both"/>
              <w:rPr>
                <w:rFonts w:ascii="Museo Sans 300" w:eastAsia="Times New Roman" w:hAnsi="Museo Sans 300" w:cs="Calibri"/>
                <w:bCs/>
                <w:sz w:val="20"/>
                <w:szCs w:val="20"/>
                <w:lang w:val="es-SV" w:eastAsia="es-MX"/>
              </w:rPr>
            </w:pPr>
          </w:p>
        </w:tc>
        <w:tc>
          <w:tcPr>
            <w:tcW w:w="2193" w:type="dxa"/>
            <w:gridSpan w:val="2"/>
            <w:shd w:val="clear" w:color="auto" w:fill="auto"/>
            <w:vAlign w:val="center"/>
            <w:hideMark/>
          </w:tcPr>
          <w:p w14:paraId="58F4BF34" w14:textId="77777777" w:rsidR="00F37BFF" w:rsidRPr="004E149B" w:rsidRDefault="00F37BFF" w:rsidP="00F37BFF">
            <w:pPr>
              <w:widowControl/>
              <w:jc w:val="both"/>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MEJORAS (3)</w:t>
            </w:r>
            <w:r w:rsidR="005F3C0B" w:rsidRPr="004E149B">
              <w:rPr>
                <w:rFonts w:ascii="Museo Sans 300" w:eastAsia="Times New Roman" w:hAnsi="Museo Sans 300" w:cs="Calibri"/>
                <w:bCs/>
                <w:sz w:val="20"/>
                <w:szCs w:val="20"/>
                <w:lang w:val="es-SV" w:eastAsia="es-MX"/>
              </w:rPr>
              <w:t xml:space="preserve"> (4)</w:t>
            </w:r>
          </w:p>
        </w:tc>
      </w:tr>
      <w:tr w:rsidR="00F37BFF" w:rsidRPr="004E149B" w14:paraId="4FDDDD75" w14:textId="77777777" w:rsidTr="009B2EEB">
        <w:trPr>
          <w:trHeight w:val="330"/>
        </w:trPr>
        <w:tc>
          <w:tcPr>
            <w:tcW w:w="2037" w:type="dxa"/>
            <w:shd w:val="clear" w:color="auto" w:fill="auto"/>
            <w:vAlign w:val="center"/>
            <w:hideMark/>
          </w:tcPr>
          <w:p w14:paraId="0C9D9491" w14:textId="77777777" w:rsidR="00F37BFF" w:rsidRPr="004E149B" w:rsidRDefault="00F37BFF" w:rsidP="00F37BFF">
            <w:pPr>
              <w:widowControl/>
              <w:jc w:val="both"/>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SUB-SUBCUENTA</w:t>
            </w:r>
          </w:p>
        </w:tc>
        <w:tc>
          <w:tcPr>
            <w:tcW w:w="855" w:type="dxa"/>
            <w:shd w:val="clear" w:color="auto" w:fill="auto"/>
            <w:vAlign w:val="center"/>
            <w:hideMark/>
          </w:tcPr>
          <w:p w14:paraId="145947BC" w14:textId="77777777" w:rsidR="00F37BFF" w:rsidRPr="004E149B" w:rsidRDefault="00F37BFF" w:rsidP="00F37BFF">
            <w:pPr>
              <w:widowControl/>
              <w:jc w:val="center"/>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7</w:t>
            </w:r>
          </w:p>
        </w:tc>
        <w:tc>
          <w:tcPr>
            <w:tcW w:w="1418" w:type="dxa"/>
            <w:shd w:val="clear" w:color="auto" w:fill="auto"/>
            <w:vAlign w:val="center"/>
            <w:hideMark/>
          </w:tcPr>
          <w:p w14:paraId="4021AE98"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1141010</w:t>
            </w:r>
          </w:p>
        </w:tc>
        <w:tc>
          <w:tcPr>
            <w:tcW w:w="569" w:type="dxa"/>
            <w:shd w:val="clear" w:color="auto" w:fill="auto"/>
            <w:vAlign w:val="center"/>
          </w:tcPr>
          <w:p w14:paraId="6733D901"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4B18E8C2"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15A63BD0"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25514C2B"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hideMark/>
          </w:tcPr>
          <w:p w14:paraId="3AE3CA8A" w14:textId="77777777" w:rsidR="00F37BFF" w:rsidRPr="004E149B" w:rsidRDefault="00F37BFF" w:rsidP="00F37BFF">
            <w:pPr>
              <w:widowControl/>
              <w:jc w:val="both"/>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BIENES INMUEBLES POR CONSTRUIRSE (3)</w:t>
            </w:r>
          </w:p>
        </w:tc>
      </w:tr>
      <w:tr w:rsidR="00F37BFF" w:rsidRPr="004E149B" w14:paraId="0A5EF6D6" w14:textId="77777777" w:rsidTr="009B2EEB">
        <w:trPr>
          <w:trHeight w:val="330"/>
        </w:trPr>
        <w:tc>
          <w:tcPr>
            <w:tcW w:w="2037" w:type="dxa"/>
            <w:shd w:val="clear" w:color="auto" w:fill="auto"/>
            <w:vAlign w:val="center"/>
            <w:hideMark/>
          </w:tcPr>
          <w:p w14:paraId="0D85BCBB" w14:textId="77777777" w:rsidR="00F37BFF" w:rsidRPr="004E149B" w:rsidRDefault="005F3C0B" w:rsidP="00F37BFF">
            <w:pPr>
              <w:widowControl/>
              <w:jc w:val="both"/>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DETALLE</w:t>
            </w:r>
          </w:p>
        </w:tc>
        <w:tc>
          <w:tcPr>
            <w:tcW w:w="855" w:type="dxa"/>
            <w:shd w:val="clear" w:color="auto" w:fill="auto"/>
            <w:vAlign w:val="center"/>
            <w:hideMark/>
          </w:tcPr>
          <w:p w14:paraId="5EA602A3" w14:textId="77777777" w:rsidR="00F37BFF" w:rsidRPr="004E149B" w:rsidRDefault="00F37BFF" w:rsidP="00F37BFF">
            <w:pPr>
              <w:widowControl/>
              <w:jc w:val="center"/>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9</w:t>
            </w:r>
          </w:p>
        </w:tc>
        <w:tc>
          <w:tcPr>
            <w:tcW w:w="1418" w:type="dxa"/>
            <w:shd w:val="clear" w:color="auto" w:fill="auto"/>
            <w:vAlign w:val="center"/>
            <w:hideMark/>
          </w:tcPr>
          <w:p w14:paraId="21C0039B"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114101000</w:t>
            </w:r>
          </w:p>
        </w:tc>
        <w:tc>
          <w:tcPr>
            <w:tcW w:w="569" w:type="dxa"/>
            <w:shd w:val="clear" w:color="auto" w:fill="auto"/>
            <w:vAlign w:val="center"/>
          </w:tcPr>
          <w:p w14:paraId="5E57035C"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300" w:type="dxa"/>
            <w:shd w:val="clear" w:color="auto" w:fill="auto"/>
            <w:vAlign w:val="center"/>
          </w:tcPr>
          <w:p w14:paraId="4B28C726"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655" w:type="dxa"/>
            <w:gridSpan w:val="3"/>
            <w:shd w:val="clear" w:color="auto" w:fill="auto"/>
            <w:vAlign w:val="center"/>
          </w:tcPr>
          <w:p w14:paraId="766CD7C4"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460" w:type="dxa"/>
            <w:shd w:val="clear" w:color="auto" w:fill="auto"/>
            <w:vAlign w:val="center"/>
          </w:tcPr>
          <w:p w14:paraId="489E67AC"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642" w:type="dxa"/>
            <w:gridSpan w:val="2"/>
            <w:shd w:val="clear" w:color="auto" w:fill="auto"/>
            <w:vAlign w:val="center"/>
          </w:tcPr>
          <w:p w14:paraId="7FFC19DB" w14:textId="77777777" w:rsidR="00F37BFF" w:rsidRPr="004E149B" w:rsidRDefault="00F37BFF" w:rsidP="00F37BFF">
            <w:pPr>
              <w:widowControl/>
              <w:jc w:val="both"/>
              <w:rPr>
                <w:rFonts w:ascii="Museo Sans 300" w:eastAsia="Times New Roman" w:hAnsi="Museo Sans 300" w:cs="Calibri"/>
                <w:bCs/>
                <w:sz w:val="20"/>
                <w:szCs w:val="20"/>
                <w:lang w:val="es-SV" w:eastAsia="es-MX"/>
              </w:rPr>
            </w:pPr>
          </w:p>
        </w:tc>
        <w:tc>
          <w:tcPr>
            <w:tcW w:w="2193" w:type="dxa"/>
            <w:gridSpan w:val="2"/>
            <w:shd w:val="clear" w:color="auto" w:fill="auto"/>
            <w:vAlign w:val="center"/>
            <w:hideMark/>
          </w:tcPr>
          <w:p w14:paraId="0578E7BD" w14:textId="77777777" w:rsidR="00F37BFF" w:rsidRPr="004E149B" w:rsidRDefault="00F37BFF" w:rsidP="00F37BFF">
            <w:pPr>
              <w:widowControl/>
              <w:jc w:val="both"/>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TERRENOS (3)</w:t>
            </w:r>
            <w:r w:rsidR="005F3C0B" w:rsidRPr="004E149B">
              <w:rPr>
                <w:rFonts w:ascii="Museo Sans 300" w:eastAsia="Times New Roman" w:hAnsi="Museo Sans 300" w:cs="Calibri"/>
                <w:bCs/>
                <w:sz w:val="20"/>
                <w:szCs w:val="20"/>
                <w:lang w:val="es-SV" w:eastAsia="es-MX"/>
              </w:rPr>
              <w:t xml:space="preserve"> (4)</w:t>
            </w:r>
          </w:p>
        </w:tc>
      </w:tr>
      <w:tr w:rsidR="00F37BFF" w:rsidRPr="004E149B" w14:paraId="5C8E8495" w14:textId="77777777" w:rsidTr="009B2EEB">
        <w:trPr>
          <w:trHeight w:val="330"/>
        </w:trPr>
        <w:tc>
          <w:tcPr>
            <w:tcW w:w="2037" w:type="dxa"/>
            <w:shd w:val="clear" w:color="auto" w:fill="auto"/>
            <w:vAlign w:val="center"/>
            <w:hideMark/>
          </w:tcPr>
          <w:p w14:paraId="7830138E" w14:textId="77777777" w:rsidR="00F37BFF" w:rsidRPr="004E149B" w:rsidRDefault="005F3C0B" w:rsidP="00F37BFF">
            <w:pPr>
              <w:widowControl/>
              <w:jc w:val="both"/>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DETALLE</w:t>
            </w:r>
          </w:p>
        </w:tc>
        <w:tc>
          <w:tcPr>
            <w:tcW w:w="855" w:type="dxa"/>
            <w:shd w:val="clear" w:color="auto" w:fill="auto"/>
            <w:vAlign w:val="center"/>
            <w:hideMark/>
          </w:tcPr>
          <w:p w14:paraId="676B280B" w14:textId="77777777" w:rsidR="00F37BFF" w:rsidRPr="004E149B" w:rsidRDefault="00F37BFF" w:rsidP="00F37BFF">
            <w:pPr>
              <w:widowControl/>
              <w:jc w:val="center"/>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9</w:t>
            </w:r>
          </w:p>
        </w:tc>
        <w:tc>
          <w:tcPr>
            <w:tcW w:w="1418" w:type="dxa"/>
            <w:shd w:val="clear" w:color="auto" w:fill="auto"/>
            <w:vAlign w:val="center"/>
            <w:hideMark/>
          </w:tcPr>
          <w:p w14:paraId="14EC18C6"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114101010</w:t>
            </w:r>
          </w:p>
        </w:tc>
        <w:tc>
          <w:tcPr>
            <w:tcW w:w="569" w:type="dxa"/>
            <w:shd w:val="clear" w:color="auto" w:fill="auto"/>
            <w:vAlign w:val="center"/>
          </w:tcPr>
          <w:p w14:paraId="407F1130"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300" w:type="dxa"/>
            <w:shd w:val="clear" w:color="auto" w:fill="auto"/>
            <w:vAlign w:val="center"/>
          </w:tcPr>
          <w:p w14:paraId="65C32D2F"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655" w:type="dxa"/>
            <w:gridSpan w:val="3"/>
            <w:shd w:val="clear" w:color="auto" w:fill="auto"/>
            <w:vAlign w:val="center"/>
          </w:tcPr>
          <w:p w14:paraId="0BA9609C"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460" w:type="dxa"/>
            <w:shd w:val="clear" w:color="auto" w:fill="auto"/>
            <w:vAlign w:val="center"/>
          </w:tcPr>
          <w:p w14:paraId="7BEBEFCC"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642" w:type="dxa"/>
            <w:gridSpan w:val="2"/>
            <w:shd w:val="clear" w:color="auto" w:fill="auto"/>
            <w:vAlign w:val="center"/>
          </w:tcPr>
          <w:p w14:paraId="255B6EFB" w14:textId="77777777" w:rsidR="00F37BFF" w:rsidRPr="004E149B" w:rsidRDefault="00F37BFF" w:rsidP="00F37BFF">
            <w:pPr>
              <w:widowControl/>
              <w:jc w:val="both"/>
              <w:rPr>
                <w:rFonts w:ascii="Museo Sans 300" w:eastAsia="Times New Roman" w:hAnsi="Museo Sans 300" w:cs="Calibri"/>
                <w:bCs/>
                <w:sz w:val="20"/>
                <w:szCs w:val="20"/>
                <w:lang w:val="es-SV" w:eastAsia="es-MX"/>
              </w:rPr>
            </w:pPr>
          </w:p>
        </w:tc>
        <w:tc>
          <w:tcPr>
            <w:tcW w:w="2193" w:type="dxa"/>
            <w:gridSpan w:val="2"/>
            <w:shd w:val="clear" w:color="auto" w:fill="auto"/>
            <w:vAlign w:val="center"/>
            <w:hideMark/>
          </w:tcPr>
          <w:p w14:paraId="3FBD4F0D" w14:textId="77777777" w:rsidR="00F37BFF" w:rsidRPr="004E149B" w:rsidRDefault="00F37BFF" w:rsidP="00F37BFF">
            <w:pPr>
              <w:widowControl/>
              <w:jc w:val="both"/>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CONSTRUCCIONES EN PROCESO (3)</w:t>
            </w:r>
            <w:r w:rsidR="005F3C0B" w:rsidRPr="004E149B">
              <w:rPr>
                <w:rFonts w:ascii="Museo Sans 300" w:eastAsia="Times New Roman" w:hAnsi="Museo Sans 300" w:cs="Calibri"/>
                <w:bCs/>
                <w:sz w:val="20"/>
                <w:szCs w:val="20"/>
                <w:lang w:val="es-SV" w:eastAsia="es-MX"/>
              </w:rPr>
              <w:t>(4)</w:t>
            </w:r>
          </w:p>
        </w:tc>
      </w:tr>
      <w:tr w:rsidR="00F37BFF" w:rsidRPr="004E149B" w14:paraId="1872F20C" w14:textId="77777777" w:rsidTr="009B2EEB">
        <w:trPr>
          <w:trHeight w:val="330"/>
        </w:trPr>
        <w:tc>
          <w:tcPr>
            <w:tcW w:w="2037" w:type="dxa"/>
            <w:shd w:val="clear" w:color="auto" w:fill="auto"/>
            <w:vAlign w:val="center"/>
            <w:hideMark/>
          </w:tcPr>
          <w:p w14:paraId="62812051" w14:textId="77777777" w:rsidR="00F37BFF" w:rsidRPr="004E149B" w:rsidRDefault="00F37BFF" w:rsidP="00F37BFF">
            <w:pPr>
              <w:widowControl/>
              <w:jc w:val="both"/>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SUB-SUBCUENTA</w:t>
            </w:r>
          </w:p>
        </w:tc>
        <w:tc>
          <w:tcPr>
            <w:tcW w:w="855" w:type="dxa"/>
            <w:shd w:val="clear" w:color="auto" w:fill="auto"/>
            <w:vAlign w:val="center"/>
            <w:hideMark/>
          </w:tcPr>
          <w:p w14:paraId="0EC1BB9D" w14:textId="77777777" w:rsidR="00F37BFF" w:rsidRPr="004E149B" w:rsidRDefault="00F37BFF" w:rsidP="00F37BFF">
            <w:pPr>
              <w:widowControl/>
              <w:jc w:val="center"/>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7</w:t>
            </w:r>
          </w:p>
        </w:tc>
        <w:tc>
          <w:tcPr>
            <w:tcW w:w="1418" w:type="dxa"/>
            <w:shd w:val="clear" w:color="auto" w:fill="auto"/>
            <w:vAlign w:val="center"/>
            <w:hideMark/>
          </w:tcPr>
          <w:p w14:paraId="39473700"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1141020</w:t>
            </w:r>
          </w:p>
        </w:tc>
        <w:tc>
          <w:tcPr>
            <w:tcW w:w="569" w:type="dxa"/>
            <w:shd w:val="clear" w:color="auto" w:fill="auto"/>
            <w:vAlign w:val="center"/>
          </w:tcPr>
          <w:p w14:paraId="7C15C0FB"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6999500C"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39A0C7BB"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681B35EF"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hideMark/>
          </w:tcPr>
          <w:p w14:paraId="76F10C54" w14:textId="77777777" w:rsidR="00F37BFF" w:rsidRPr="004E149B" w:rsidRDefault="00F37BFF" w:rsidP="00F37BFF">
            <w:pPr>
              <w:widowControl/>
              <w:jc w:val="both"/>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BIENES INMUEBLES TERMINADOS (3)</w:t>
            </w:r>
          </w:p>
        </w:tc>
      </w:tr>
      <w:tr w:rsidR="00F37BFF" w:rsidRPr="004E149B" w14:paraId="7AA041F5" w14:textId="77777777" w:rsidTr="009B2EEB">
        <w:trPr>
          <w:trHeight w:val="330"/>
        </w:trPr>
        <w:tc>
          <w:tcPr>
            <w:tcW w:w="2037" w:type="dxa"/>
            <w:shd w:val="clear" w:color="auto" w:fill="auto"/>
            <w:vAlign w:val="center"/>
            <w:hideMark/>
          </w:tcPr>
          <w:p w14:paraId="0CBC6FD5" w14:textId="77777777" w:rsidR="00F37BFF" w:rsidRPr="004E149B" w:rsidRDefault="005F3C0B" w:rsidP="00F37BFF">
            <w:pPr>
              <w:widowControl/>
              <w:jc w:val="both"/>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DETALLE</w:t>
            </w:r>
          </w:p>
        </w:tc>
        <w:tc>
          <w:tcPr>
            <w:tcW w:w="855" w:type="dxa"/>
            <w:shd w:val="clear" w:color="auto" w:fill="auto"/>
            <w:vAlign w:val="center"/>
            <w:hideMark/>
          </w:tcPr>
          <w:p w14:paraId="341AFE12" w14:textId="77777777" w:rsidR="00F37BFF" w:rsidRPr="004E149B" w:rsidRDefault="00F37BFF" w:rsidP="00F37BFF">
            <w:pPr>
              <w:widowControl/>
              <w:jc w:val="center"/>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9</w:t>
            </w:r>
          </w:p>
        </w:tc>
        <w:tc>
          <w:tcPr>
            <w:tcW w:w="1418" w:type="dxa"/>
            <w:shd w:val="clear" w:color="auto" w:fill="auto"/>
            <w:vAlign w:val="center"/>
            <w:hideMark/>
          </w:tcPr>
          <w:p w14:paraId="0A91BB27"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114102000</w:t>
            </w:r>
          </w:p>
        </w:tc>
        <w:tc>
          <w:tcPr>
            <w:tcW w:w="569" w:type="dxa"/>
            <w:shd w:val="clear" w:color="auto" w:fill="auto"/>
            <w:vAlign w:val="center"/>
          </w:tcPr>
          <w:p w14:paraId="13C58D01"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300" w:type="dxa"/>
            <w:shd w:val="clear" w:color="auto" w:fill="auto"/>
            <w:vAlign w:val="center"/>
          </w:tcPr>
          <w:p w14:paraId="1CBF1DEE"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655" w:type="dxa"/>
            <w:gridSpan w:val="3"/>
            <w:shd w:val="clear" w:color="auto" w:fill="auto"/>
            <w:vAlign w:val="center"/>
          </w:tcPr>
          <w:p w14:paraId="6AEC00A3"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460" w:type="dxa"/>
            <w:shd w:val="clear" w:color="auto" w:fill="auto"/>
            <w:vAlign w:val="center"/>
          </w:tcPr>
          <w:p w14:paraId="7AE14A7F"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642" w:type="dxa"/>
            <w:gridSpan w:val="2"/>
            <w:shd w:val="clear" w:color="auto" w:fill="auto"/>
            <w:vAlign w:val="center"/>
          </w:tcPr>
          <w:p w14:paraId="2FF3EFE3" w14:textId="77777777" w:rsidR="00F37BFF" w:rsidRPr="004E149B" w:rsidRDefault="00F37BFF" w:rsidP="00F37BFF">
            <w:pPr>
              <w:widowControl/>
              <w:jc w:val="both"/>
              <w:rPr>
                <w:rFonts w:ascii="Museo Sans 300" w:eastAsia="Times New Roman" w:hAnsi="Museo Sans 300" w:cs="Calibri"/>
                <w:bCs/>
                <w:sz w:val="20"/>
                <w:szCs w:val="20"/>
                <w:lang w:val="es-SV" w:eastAsia="es-MX"/>
              </w:rPr>
            </w:pPr>
          </w:p>
        </w:tc>
        <w:tc>
          <w:tcPr>
            <w:tcW w:w="2193" w:type="dxa"/>
            <w:gridSpan w:val="2"/>
            <w:shd w:val="clear" w:color="auto" w:fill="auto"/>
            <w:vAlign w:val="center"/>
            <w:hideMark/>
          </w:tcPr>
          <w:p w14:paraId="3C4693C8" w14:textId="0972FF0B" w:rsidR="00F37BFF" w:rsidRPr="009A6074" w:rsidRDefault="00F37BFF" w:rsidP="00F37BFF">
            <w:pPr>
              <w:widowControl/>
              <w:jc w:val="both"/>
              <w:rPr>
                <w:rFonts w:ascii="Museo Sans 300" w:eastAsia="Times New Roman" w:hAnsi="Museo Sans 300" w:cs="Calibri"/>
                <w:bCs/>
                <w:sz w:val="20"/>
                <w:szCs w:val="20"/>
                <w:lang w:val="es-SV" w:eastAsia="es-MX"/>
              </w:rPr>
            </w:pPr>
            <w:r w:rsidRPr="009A6074">
              <w:rPr>
                <w:rFonts w:ascii="Museo Sans 300" w:eastAsia="Times New Roman" w:hAnsi="Museo Sans 300" w:cs="Calibri"/>
                <w:bCs/>
                <w:sz w:val="20"/>
                <w:szCs w:val="20"/>
                <w:lang w:val="es-SV" w:eastAsia="es-MX"/>
              </w:rPr>
              <w:t>TERRENOS (3)</w:t>
            </w:r>
            <w:r w:rsidR="009A6074">
              <w:rPr>
                <w:rFonts w:ascii="Museo Sans 300" w:eastAsia="Times New Roman" w:hAnsi="Museo Sans 300" w:cs="Calibri"/>
                <w:bCs/>
                <w:sz w:val="20"/>
                <w:szCs w:val="20"/>
                <w:lang w:val="es-SV" w:eastAsia="es-MX"/>
              </w:rPr>
              <w:t xml:space="preserve"> </w:t>
            </w:r>
            <w:r w:rsidR="005F3C0B" w:rsidRPr="009A6074">
              <w:rPr>
                <w:rFonts w:ascii="Museo Sans 300" w:eastAsia="Times New Roman" w:hAnsi="Museo Sans 300" w:cs="Calibri"/>
                <w:bCs/>
                <w:sz w:val="20"/>
                <w:szCs w:val="20"/>
                <w:lang w:val="es-SV" w:eastAsia="es-MX"/>
              </w:rPr>
              <w:t>(4)</w:t>
            </w:r>
          </w:p>
        </w:tc>
      </w:tr>
      <w:tr w:rsidR="00F37BFF" w:rsidRPr="004E149B" w14:paraId="5782097F" w14:textId="77777777" w:rsidTr="009B2EEB">
        <w:trPr>
          <w:trHeight w:val="330"/>
        </w:trPr>
        <w:tc>
          <w:tcPr>
            <w:tcW w:w="2037" w:type="dxa"/>
            <w:shd w:val="clear" w:color="auto" w:fill="auto"/>
            <w:vAlign w:val="center"/>
            <w:hideMark/>
          </w:tcPr>
          <w:p w14:paraId="710F6031" w14:textId="77777777" w:rsidR="004715BA" w:rsidRPr="004E149B" w:rsidRDefault="004715BA" w:rsidP="00F37BFF">
            <w:pPr>
              <w:widowControl/>
              <w:jc w:val="both"/>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DETALLE</w:t>
            </w:r>
          </w:p>
        </w:tc>
        <w:tc>
          <w:tcPr>
            <w:tcW w:w="855" w:type="dxa"/>
            <w:shd w:val="clear" w:color="auto" w:fill="auto"/>
            <w:vAlign w:val="center"/>
            <w:hideMark/>
          </w:tcPr>
          <w:p w14:paraId="75EA324E" w14:textId="77777777" w:rsidR="00F37BFF" w:rsidRPr="004E149B" w:rsidRDefault="00F37BFF" w:rsidP="00F37BFF">
            <w:pPr>
              <w:widowControl/>
              <w:jc w:val="center"/>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9</w:t>
            </w:r>
          </w:p>
        </w:tc>
        <w:tc>
          <w:tcPr>
            <w:tcW w:w="1418" w:type="dxa"/>
            <w:shd w:val="clear" w:color="auto" w:fill="auto"/>
            <w:vAlign w:val="center"/>
            <w:hideMark/>
          </w:tcPr>
          <w:p w14:paraId="3498D9F1"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114102010</w:t>
            </w:r>
          </w:p>
        </w:tc>
        <w:tc>
          <w:tcPr>
            <w:tcW w:w="569" w:type="dxa"/>
            <w:shd w:val="clear" w:color="auto" w:fill="auto"/>
            <w:vAlign w:val="center"/>
          </w:tcPr>
          <w:p w14:paraId="66EDB2EA"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300" w:type="dxa"/>
            <w:shd w:val="clear" w:color="auto" w:fill="auto"/>
            <w:vAlign w:val="center"/>
          </w:tcPr>
          <w:p w14:paraId="47F595F8"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655" w:type="dxa"/>
            <w:gridSpan w:val="3"/>
            <w:tcBorders>
              <w:bottom w:val="single" w:sz="4" w:space="0" w:color="auto"/>
            </w:tcBorders>
            <w:shd w:val="clear" w:color="auto" w:fill="auto"/>
            <w:vAlign w:val="center"/>
          </w:tcPr>
          <w:p w14:paraId="33873891"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460" w:type="dxa"/>
            <w:shd w:val="clear" w:color="auto" w:fill="auto"/>
            <w:vAlign w:val="center"/>
          </w:tcPr>
          <w:p w14:paraId="6591D49C"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p>
        </w:tc>
        <w:tc>
          <w:tcPr>
            <w:tcW w:w="642" w:type="dxa"/>
            <w:gridSpan w:val="2"/>
            <w:shd w:val="clear" w:color="auto" w:fill="auto"/>
            <w:vAlign w:val="center"/>
          </w:tcPr>
          <w:p w14:paraId="26965EE2" w14:textId="77777777" w:rsidR="00F37BFF" w:rsidRPr="004E149B" w:rsidRDefault="00F37BFF" w:rsidP="00F37BFF">
            <w:pPr>
              <w:widowControl/>
              <w:jc w:val="both"/>
              <w:rPr>
                <w:rFonts w:ascii="Museo Sans 300" w:eastAsia="Times New Roman" w:hAnsi="Museo Sans 300" w:cs="Calibri"/>
                <w:bCs/>
                <w:sz w:val="20"/>
                <w:szCs w:val="20"/>
                <w:lang w:val="es-SV" w:eastAsia="es-MX"/>
              </w:rPr>
            </w:pPr>
          </w:p>
        </w:tc>
        <w:tc>
          <w:tcPr>
            <w:tcW w:w="2193" w:type="dxa"/>
            <w:gridSpan w:val="2"/>
            <w:shd w:val="clear" w:color="auto" w:fill="auto"/>
            <w:vAlign w:val="center"/>
            <w:hideMark/>
          </w:tcPr>
          <w:p w14:paraId="71C2C164" w14:textId="1BAF0EAF" w:rsidR="00F37BFF" w:rsidRPr="009A6074" w:rsidRDefault="00F37BFF" w:rsidP="00F37BFF">
            <w:pPr>
              <w:widowControl/>
              <w:jc w:val="both"/>
              <w:rPr>
                <w:rFonts w:ascii="Museo Sans 300" w:eastAsia="Times New Roman" w:hAnsi="Museo Sans 300" w:cs="Calibri"/>
                <w:bCs/>
                <w:sz w:val="20"/>
                <w:szCs w:val="20"/>
                <w:lang w:val="es-SV" w:eastAsia="es-MX"/>
              </w:rPr>
            </w:pPr>
            <w:r w:rsidRPr="009A6074">
              <w:rPr>
                <w:rFonts w:ascii="Museo Sans 300" w:eastAsia="Times New Roman" w:hAnsi="Museo Sans 300" w:cs="Calibri"/>
                <w:bCs/>
                <w:sz w:val="20"/>
                <w:szCs w:val="20"/>
                <w:lang w:val="es-SV" w:eastAsia="es-MX"/>
              </w:rPr>
              <w:t>EDIFICIOS (3)</w:t>
            </w:r>
            <w:r w:rsidR="009A6074">
              <w:rPr>
                <w:rFonts w:ascii="Museo Sans 300" w:eastAsia="Times New Roman" w:hAnsi="Museo Sans 300" w:cs="Calibri"/>
                <w:bCs/>
                <w:sz w:val="20"/>
                <w:szCs w:val="20"/>
                <w:lang w:val="es-SV" w:eastAsia="es-MX"/>
              </w:rPr>
              <w:t xml:space="preserve"> </w:t>
            </w:r>
            <w:r w:rsidR="005F3C0B" w:rsidRPr="009A6074">
              <w:rPr>
                <w:rFonts w:ascii="Museo Sans 300" w:eastAsia="Times New Roman" w:hAnsi="Museo Sans 300" w:cs="Calibri"/>
                <w:bCs/>
                <w:sz w:val="20"/>
                <w:szCs w:val="20"/>
                <w:lang w:val="es-SV" w:eastAsia="es-MX"/>
              </w:rPr>
              <w:t>(4)</w:t>
            </w:r>
          </w:p>
        </w:tc>
      </w:tr>
      <w:tr w:rsidR="00F37BFF" w:rsidRPr="004E149B" w14:paraId="6D348A8A" w14:textId="77777777" w:rsidTr="009B2EEB">
        <w:trPr>
          <w:trHeight w:val="330"/>
        </w:trPr>
        <w:tc>
          <w:tcPr>
            <w:tcW w:w="2037" w:type="dxa"/>
            <w:shd w:val="clear" w:color="auto" w:fill="auto"/>
            <w:vAlign w:val="center"/>
            <w:hideMark/>
          </w:tcPr>
          <w:p w14:paraId="32B323D4" w14:textId="77777777" w:rsidR="00F37BFF" w:rsidRPr="004E149B" w:rsidRDefault="00F37BFF" w:rsidP="00F37BFF">
            <w:pPr>
              <w:widowControl/>
              <w:jc w:val="both"/>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SUB-CUENTA</w:t>
            </w:r>
          </w:p>
        </w:tc>
        <w:tc>
          <w:tcPr>
            <w:tcW w:w="855" w:type="dxa"/>
            <w:shd w:val="clear" w:color="auto" w:fill="auto"/>
            <w:vAlign w:val="center"/>
            <w:hideMark/>
          </w:tcPr>
          <w:p w14:paraId="1D725BED" w14:textId="77777777" w:rsidR="00F37BFF" w:rsidRPr="004E149B" w:rsidRDefault="00F37BFF" w:rsidP="00F37BFF">
            <w:pPr>
              <w:widowControl/>
              <w:jc w:val="center"/>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4</w:t>
            </w:r>
          </w:p>
        </w:tc>
        <w:tc>
          <w:tcPr>
            <w:tcW w:w="1418" w:type="dxa"/>
            <w:shd w:val="clear" w:color="auto" w:fill="auto"/>
            <w:vAlign w:val="center"/>
            <w:hideMark/>
          </w:tcPr>
          <w:p w14:paraId="473D59C1"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1149</w:t>
            </w:r>
          </w:p>
        </w:tc>
        <w:tc>
          <w:tcPr>
            <w:tcW w:w="569" w:type="dxa"/>
            <w:shd w:val="clear" w:color="auto" w:fill="auto"/>
            <w:vAlign w:val="center"/>
          </w:tcPr>
          <w:p w14:paraId="17A925F8"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4F22614D"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265" w:type="dxa"/>
            <w:tcBorders>
              <w:right w:val="nil"/>
            </w:tcBorders>
            <w:shd w:val="clear" w:color="auto" w:fill="auto"/>
            <w:vAlign w:val="center"/>
          </w:tcPr>
          <w:p w14:paraId="74FBA860"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195" w:type="dxa"/>
            <w:tcBorders>
              <w:left w:val="nil"/>
              <w:right w:val="nil"/>
            </w:tcBorders>
            <w:shd w:val="clear" w:color="auto" w:fill="auto"/>
            <w:vAlign w:val="center"/>
          </w:tcPr>
          <w:p w14:paraId="7577702B"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195" w:type="dxa"/>
            <w:tcBorders>
              <w:left w:val="nil"/>
            </w:tcBorders>
            <w:shd w:val="clear" w:color="auto" w:fill="auto"/>
            <w:vAlign w:val="center"/>
          </w:tcPr>
          <w:p w14:paraId="02172739"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3295" w:type="dxa"/>
            <w:gridSpan w:val="5"/>
            <w:shd w:val="clear" w:color="auto" w:fill="auto"/>
            <w:vAlign w:val="center"/>
            <w:hideMark/>
          </w:tcPr>
          <w:p w14:paraId="4D486416" w14:textId="77777777" w:rsidR="00F37BFF" w:rsidRPr="004E149B" w:rsidRDefault="00F37BFF" w:rsidP="00F37BFF">
            <w:pPr>
              <w:widowControl/>
              <w:jc w:val="both"/>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AJUSTE POR VALORIZACIÓN (3)</w:t>
            </w:r>
          </w:p>
        </w:tc>
      </w:tr>
      <w:tr w:rsidR="00F37BFF" w:rsidRPr="004E149B" w14:paraId="3D4758D0" w14:textId="77777777" w:rsidTr="009B2EEB">
        <w:trPr>
          <w:trHeight w:val="330"/>
        </w:trPr>
        <w:tc>
          <w:tcPr>
            <w:tcW w:w="2037" w:type="dxa"/>
            <w:shd w:val="clear" w:color="auto" w:fill="auto"/>
            <w:vAlign w:val="center"/>
            <w:hideMark/>
          </w:tcPr>
          <w:p w14:paraId="13B3CC38" w14:textId="77777777" w:rsidR="00F37BFF" w:rsidRPr="004E149B" w:rsidRDefault="00F37BFF" w:rsidP="00F37BFF">
            <w:pPr>
              <w:widowControl/>
              <w:jc w:val="both"/>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SUB-SUBCUENTA</w:t>
            </w:r>
          </w:p>
        </w:tc>
        <w:tc>
          <w:tcPr>
            <w:tcW w:w="855" w:type="dxa"/>
            <w:shd w:val="clear" w:color="auto" w:fill="auto"/>
            <w:vAlign w:val="center"/>
            <w:hideMark/>
          </w:tcPr>
          <w:p w14:paraId="73AE2C06" w14:textId="77777777" w:rsidR="00F37BFF" w:rsidRPr="004E149B" w:rsidRDefault="00F37BFF" w:rsidP="00F37BFF">
            <w:pPr>
              <w:widowControl/>
              <w:jc w:val="center"/>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7</w:t>
            </w:r>
          </w:p>
        </w:tc>
        <w:tc>
          <w:tcPr>
            <w:tcW w:w="1418" w:type="dxa"/>
            <w:shd w:val="clear" w:color="auto" w:fill="auto"/>
            <w:vAlign w:val="center"/>
            <w:hideMark/>
          </w:tcPr>
          <w:p w14:paraId="7BDBDE68" w14:textId="77777777" w:rsidR="00F37BFF" w:rsidRPr="004E149B" w:rsidRDefault="00F37BFF" w:rsidP="00F37BFF">
            <w:pPr>
              <w:widowControl/>
              <w:jc w:val="right"/>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1149000</w:t>
            </w:r>
          </w:p>
        </w:tc>
        <w:tc>
          <w:tcPr>
            <w:tcW w:w="569" w:type="dxa"/>
            <w:shd w:val="clear" w:color="auto" w:fill="auto"/>
            <w:vAlign w:val="center"/>
          </w:tcPr>
          <w:p w14:paraId="3CF04247"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682B796E"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66DE506B"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hideMark/>
          </w:tcPr>
          <w:p w14:paraId="79C00271"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hideMark/>
          </w:tcPr>
          <w:p w14:paraId="562AA6A1" w14:textId="77777777" w:rsidR="00F37BFF" w:rsidRPr="004E149B" w:rsidRDefault="00F37BFF" w:rsidP="00F37BFF">
            <w:pPr>
              <w:widowControl/>
              <w:jc w:val="both"/>
              <w:rPr>
                <w:rFonts w:ascii="Museo Sans 300" w:eastAsia="Times New Roman" w:hAnsi="Museo Sans 300" w:cs="Calibri"/>
                <w:bCs/>
                <w:sz w:val="20"/>
                <w:szCs w:val="20"/>
                <w:lang w:val="es-SV" w:eastAsia="es-MX"/>
              </w:rPr>
            </w:pPr>
            <w:r w:rsidRPr="004E149B">
              <w:rPr>
                <w:rFonts w:ascii="Museo Sans 300" w:eastAsia="Times New Roman" w:hAnsi="Museo Sans 300" w:cs="Calibri"/>
                <w:bCs/>
                <w:sz w:val="20"/>
                <w:szCs w:val="20"/>
                <w:lang w:val="es-SV" w:eastAsia="es-MX"/>
              </w:rPr>
              <w:t>AJUSTE POR VALORIZACIÓN (3)</w:t>
            </w:r>
          </w:p>
        </w:tc>
      </w:tr>
      <w:tr w:rsidR="00F37BFF" w:rsidRPr="004E149B" w14:paraId="0980CAF4" w14:textId="77777777" w:rsidTr="009B2EEB">
        <w:trPr>
          <w:trHeight w:val="330"/>
        </w:trPr>
        <w:tc>
          <w:tcPr>
            <w:tcW w:w="2037" w:type="dxa"/>
            <w:shd w:val="clear" w:color="auto" w:fill="auto"/>
            <w:vAlign w:val="center"/>
            <w:hideMark/>
          </w:tcPr>
          <w:p w14:paraId="7526F3BC"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72615AC5"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1BE431ED"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115</w:t>
            </w:r>
          </w:p>
        </w:tc>
        <w:tc>
          <w:tcPr>
            <w:tcW w:w="569" w:type="dxa"/>
            <w:shd w:val="clear" w:color="auto" w:fill="auto"/>
            <w:vAlign w:val="center"/>
            <w:hideMark/>
          </w:tcPr>
          <w:p w14:paraId="1C5C1C67"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14BA63F4"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4D993486"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RENDIMIENTOS POR COBRAR</w:t>
            </w:r>
          </w:p>
        </w:tc>
      </w:tr>
      <w:tr w:rsidR="00F37BFF" w:rsidRPr="004E149B" w14:paraId="4845B87D" w14:textId="77777777" w:rsidTr="009B2EEB">
        <w:trPr>
          <w:trHeight w:val="330"/>
        </w:trPr>
        <w:tc>
          <w:tcPr>
            <w:tcW w:w="2037" w:type="dxa"/>
            <w:shd w:val="clear" w:color="auto" w:fill="auto"/>
            <w:vAlign w:val="center"/>
            <w:hideMark/>
          </w:tcPr>
          <w:p w14:paraId="2CF6B70D"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0FD94159"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1CAC9BB9"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1150</w:t>
            </w:r>
          </w:p>
        </w:tc>
        <w:tc>
          <w:tcPr>
            <w:tcW w:w="569" w:type="dxa"/>
            <w:shd w:val="clear" w:color="auto" w:fill="auto"/>
            <w:vAlign w:val="center"/>
            <w:hideMark/>
          </w:tcPr>
          <w:p w14:paraId="24DEB803"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F462096"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105CD7A3"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54C94415" w14:textId="77777777" w:rsidR="00F37BFF" w:rsidRPr="004E149B" w:rsidRDefault="00F37BFF" w:rsidP="00F37BFF">
            <w:pPr>
              <w:widowControl/>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BANCOS </w:t>
            </w:r>
          </w:p>
        </w:tc>
      </w:tr>
      <w:tr w:rsidR="00F37BFF" w:rsidRPr="004E149B" w14:paraId="456799FE" w14:textId="77777777" w:rsidTr="009B2EEB">
        <w:trPr>
          <w:trHeight w:val="330"/>
        </w:trPr>
        <w:tc>
          <w:tcPr>
            <w:tcW w:w="2037" w:type="dxa"/>
            <w:shd w:val="clear" w:color="auto" w:fill="auto"/>
            <w:vAlign w:val="center"/>
            <w:hideMark/>
          </w:tcPr>
          <w:p w14:paraId="35C36B9A"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2503C4C5"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1CA07A88"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1150000</w:t>
            </w:r>
          </w:p>
        </w:tc>
        <w:tc>
          <w:tcPr>
            <w:tcW w:w="569" w:type="dxa"/>
            <w:shd w:val="clear" w:color="auto" w:fill="auto"/>
            <w:vAlign w:val="center"/>
          </w:tcPr>
          <w:p w14:paraId="53897963"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5C02BDD4"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7039594F"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63243018" w14:textId="77777777" w:rsidR="00F37BFF" w:rsidRPr="004E149B" w:rsidRDefault="00F37BFF" w:rsidP="00F37BFF">
            <w:pPr>
              <w:widowControl/>
              <w:jc w:val="right"/>
              <w:rPr>
                <w:rFonts w:ascii="Museo Sans 300" w:eastAsia="Times New Roman" w:hAnsi="Museo Sans 300" w:cs="Calibri"/>
                <w:sz w:val="20"/>
                <w:szCs w:val="20"/>
                <w:u w:val="single"/>
                <w:lang w:val="es-SV" w:eastAsia="es-MX"/>
              </w:rPr>
            </w:pPr>
          </w:p>
        </w:tc>
        <w:tc>
          <w:tcPr>
            <w:tcW w:w="2835" w:type="dxa"/>
            <w:gridSpan w:val="4"/>
            <w:shd w:val="clear" w:color="auto" w:fill="auto"/>
            <w:vAlign w:val="center"/>
            <w:hideMark/>
          </w:tcPr>
          <w:p w14:paraId="7E56076B" w14:textId="77777777" w:rsidR="00F37BFF" w:rsidRPr="004E149B" w:rsidRDefault="00F37BFF" w:rsidP="0043142D">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CUENTAS DE AHORROS (3)</w:t>
            </w:r>
          </w:p>
        </w:tc>
      </w:tr>
      <w:tr w:rsidR="00F37BFF" w:rsidRPr="004E149B" w14:paraId="793BCF1A" w14:textId="77777777" w:rsidTr="009B2EEB">
        <w:trPr>
          <w:trHeight w:val="330"/>
        </w:trPr>
        <w:tc>
          <w:tcPr>
            <w:tcW w:w="2037" w:type="dxa"/>
            <w:shd w:val="clear" w:color="auto" w:fill="auto"/>
            <w:vAlign w:val="center"/>
            <w:hideMark/>
          </w:tcPr>
          <w:p w14:paraId="328B8482"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2D6743E6"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6DA48BC5"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1150010</w:t>
            </w:r>
          </w:p>
        </w:tc>
        <w:tc>
          <w:tcPr>
            <w:tcW w:w="569" w:type="dxa"/>
            <w:shd w:val="clear" w:color="auto" w:fill="auto"/>
            <w:vAlign w:val="center"/>
          </w:tcPr>
          <w:p w14:paraId="5C92EDC4"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0BB852F2"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3952C01E"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36A10D33" w14:textId="77777777" w:rsidR="00F37BFF" w:rsidRPr="004E149B" w:rsidRDefault="00F37BFF" w:rsidP="00F37BFF">
            <w:pPr>
              <w:widowControl/>
              <w:jc w:val="right"/>
              <w:rPr>
                <w:rFonts w:ascii="Museo Sans 300" w:eastAsia="Times New Roman" w:hAnsi="Museo Sans 300" w:cs="Calibri"/>
                <w:sz w:val="20"/>
                <w:szCs w:val="20"/>
                <w:u w:val="single"/>
                <w:lang w:val="es-SV" w:eastAsia="es-MX"/>
              </w:rPr>
            </w:pPr>
          </w:p>
        </w:tc>
        <w:tc>
          <w:tcPr>
            <w:tcW w:w="2835" w:type="dxa"/>
            <w:gridSpan w:val="4"/>
            <w:shd w:val="clear" w:color="auto" w:fill="auto"/>
            <w:vAlign w:val="center"/>
            <w:hideMark/>
          </w:tcPr>
          <w:p w14:paraId="5B84303F" w14:textId="77777777" w:rsidR="00F37BFF" w:rsidRPr="004E149B" w:rsidRDefault="00F37BFF" w:rsidP="0043142D">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DEPÓSITOS A PLAZO</w:t>
            </w:r>
          </w:p>
        </w:tc>
      </w:tr>
      <w:tr w:rsidR="00F37BFF" w:rsidRPr="004E149B" w14:paraId="08EE6407" w14:textId="77777777" w:rsidTr="009B2EEB">
        <w:trPr>
          <w:trHeight w:val="330"/>
        </w:trPr>
        <w:tc>
          <w:tcPr>
            <w:tcW w:w="2037" w:type="dxa"/>
            <w:shd w:val="clear" w:color="auto" w:fill="auto"/>
            <w:vAlign w:val="center"/>
            <w:hideMark/>
          </w:tcPr>
          <w:p w14:paraId="06852012"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3C2BFD53"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7EA22820"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1150020</w:t>
            </w:r>
          </w:p>
        </w:tc>
        <w:tc>
          <w:tcPr>
            <w:tcW w:w="569" w:type="dxa"/>
            <w:shd w:val="clear" w:color="auto" w:fill="auto"/>
            <w:vAlign w:val="center"/>
          </w:tcPr>
          <w:p w14:paraId="2DEA3EB3" w14:textId="77777777" w:rsidR="00F37BFF" w:rsidRPr="004E149B" w:rsidRDefault="00F37BFF" w:rsidP="00F37BFF">
            <w:pPr>
              <w:widowControl/>
              <w:jc w:val="right"/>
              <w:rPr>
                <w:rFonts w:ascii="Museo Sans 300" w:eastAsia="Times New Roman" w:hAnsi="Museo Sans 300" w:cs="Calibri"/>
                <w:b/>
                <w:bCs/>
                <w:sz w:val="20"/>
                <w:szCs w:val="20"/>
                <w:u w:val="single"/>
                <w:lang w:val="es-SV" w:eastAsia="es-MX"/>
              </w:rPr>
            </w:pPr>
          </w:p>
        </w:tc>
        <w:tc>
          <w:tcPr>
            <w:tcW w:w="300" w:type="dxa"/>
            <w:shd w:val="clear" w:color="auto" w:fill="auto"/>
            <w:vAlign w:val="center"/>
          </w:tcPr>
          <w:p w14:paraId="0E74223C" w14:textId="77777777" w:rsidR="00F37BFF" w:rsidRPr="004E149B" w:rsidRDefault="00F37BFF" w:rsidP="00F37BFF">
            <w:pPr>
              <w:widowControl/>
              <w:jc w:val="right"/>
              <w:rPr>
                <w:rFonts w:ascii="Museo Sans 300" w:eastAsia="Times New Roman" w:hAnsi="Museo Sans 300" w:cs="Calibri"/>
                <w:b/>
                <w:bCs/>
                <w:sz w:val="20"/>
                <w:szCs w:val="20"/>
                <w:u w:val="single"/>
                <w:lang w:val="es-SV" w:eastAsia="es-MX"/>
              </w:rPr>
            </w:pPr>
          </w:p>
        </w:tc>
        <w:tc>
          <w:tcPr>
            <w:tcW w:w="655" w:type="dxa"/>
            <w:gridSpan w:val="3"/>
            <w:shd w:val="clear" w:color="auto" w:fill="auto"/>
            <w:vAlign w:val="center"/>
          </w:tcPr>
          <w:p w14:paraId="18521D09" w14:textId="77777777" w:rsidR="00F37BFF" w:rsidRPr="004E149B" w:rsidRDefault="00F37BFF" w:rsidP="00F37BFF">
            <w:pPr>
              <w:widowControl/>
              <w:jc w:val="right"/>
              <w:rPr>
                <w:rFonts w:ascii="Museo Sans 300" w:eastAsia="Times New Roman" w:hAnsi="Museo Sans 300" w:cs="Calibri"/>
                <w:b/>
                <w:bCs/>
                <w:sz w:val="20"/>
                <w:szCs w:val="20"/>
                <w:u w:val="single"/>
                <w:lang w:val="es-SV" w:eastAsia="es-MX"/>
              </w:rPr>
            </w:pPr>
          </w:p>
        </w:tc>
        <w:tc>
          <w:tcPr>
            <w:tcW w:w="460" w:type="dxa"/>
            <w:shd w:val="clear" w:color="auto" w:fill="auto"/>
            <w:vAlign w:val="center"/>
          </w:tcPr>
          <w:p w14:paraId="21308F74" w14:textId="77777777" w:rsidR="00F37BFF" w:rsidRPr="004E149B" w:rsidRDefault="00F37BFF" w:rsidP="00F37BFF">
            <w:pPr>
              <w:widowControl/>
              <w:jc w:val="right"/>
              <w:rPr>
                <w:rFonts w:ascii="Museo Sans 300" w:eastAsia="Times New Roman" w:hAnsi="Museo Sans 300" w:cs="Calibri"/>
                <w:sz w:val="20"/>
                <w:szCs w:val="20"/>
                <w:u w:val="single"/>
                <w:lang w:val="es-SV" w:eastAsia="es-MX"/>
              </w:rPr>
            </w:pPr>
          </w:p>
        </w:tc>
        <w:tc>
          <w:tcPr>
            <w:tcW w:w="2835" w:type="dxa"/>
            <w:gridSpan w:val="4"/>
            <w:shd w:val="clear" w:color="auto" w:fill="auto"/>
            <w:vAlign w:val="center"/>
            <w:hideMark/>
          </w:tcPr>
          <w:p w14:paraId="5EFC1CEC" w14:textId="77777777" w:rsidR="00F37BFF" w:rsidRPr="004E149B" w:rsidRDefault="00F37BFF" w:rsidP="0043142D">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DEPÓSITOS EN CUENTAS CORRIENTES (3)</w:t>
            </w:r>
          </w:p>
        </w:tc>
      </w:tr>
      <w:tr w:rsidR="00F37BFF" w:rsidRPr="004E149B" w14:paraId="2EFB9AF3" w14:textId="77777777" w:rsidTr="009B2EEB">
        <w:trPr>
          <w:trHeight w:val="330"/>
        </w:trPr>
        <w:tc>
          <w:tcPr>
            <w:tcW w:w="2037" w:type="dxa"/>
            <w:shd w:val="clear" w:color="auto" w:fill="auto"/>
            <w:vAlign w:val="center"/>
            <w:hideMark/>
          </w:tcPr>
          <w:p w14:paraId="3C800F4C"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17D7BDA3"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4A92E6B0"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1151</w:t>
            </w:r>
          </w:p>
        </w:tc>
        <w:tc>
          <w:tcPr>
            <w:tcW w:w="569" w:type="dxa"/>
            <w:shd w:val="clear" w:color="auto" w:fill="auto"/>
            <w:vAlign w:val="center"/>
            <w:hideMark/>
          </w:tcPr>
          <w:p w14:paraId="00A8CAED"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667DA988"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7DDDB287"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3D16CE78"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INVERSIONES FINANCIERAS </w:t>
            </w:r>
          </w:p>
        </w:tc>
      </w:tr>
      <w:tr w:rsidR="00F37BFF" w:rsidRPr="004E149B" w14:paraId="63EC3948" w14:textId="77777777" w:rsidTr="009B2EEB">
        <w:trPr>
          <w:trHeight w:val="330"/>
        </w:trPr>
        <w:tc>
          <w:tcPr>
            <w:tcW w:w="2037" w:type="dxa"/>
            <w:shd w:val="clear" w:color="auto" w:fill="auto"/>
            <w:vAlign w:val="center"/>
            <w:hideMark/>
          </w:tcPr>
          <w:p w14:paraId="05742F74"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554D1A14"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09EE602A"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1151000</w:t>
            </w:r>
          </w:p>
        </w:tc>
        <w:tc>
          <w:tcPr>
            <w:tcW w:w="569" w:type="dxa"/>
            <w:shd w:val="clear" w:color="auto" w:fill="auto"/>
            <w:vAlign w:val="center"/>
            <w:hideMark/>
          </w:tcPr>
          <w:p w14:paraId="18EBD824"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2ACFAF5A"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7C86D41A"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5B83E36D"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6DB8C1B5"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RENTA FIJA</w:t>
            </w:r>
          </w:p>
        </w:tc>
      </w:tr>
      <w:tr w:rsidR="00F37BFF" w:rsidRPr="004E149B" w14:paraId="69C1B8E9" w14:textId="77777777" w:rsidTr="009B2EEB">
        <w:trPr>
          <w:trHeight w:val="330"/>
        </w:trPr>
        <w:tc>
          <w:tcPr>
            <w:tcW w:w="2037" w:type="dxa"/>
            <w:shd w:val="clear" w:color="auto" w:fill="auto"/>
            <w:vAlign w:val="center"/>
            <w:hideMark/>
          </w:tcPr>
          <w:p w14:paraId="785E7B29"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5BA7C556"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4E4A4E61"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1151010</w:t>
            </w:r>
          </w:p>
        </w:tc>
        <w:tc>
          <w:tcPr>
            <w:tcW w:w="569" w:type="dxa"/>
            <w:shd w:val="clear" w:color="auto" w:fill="auto"/>
            <w:vAlign w:val="center"/>
            <w:hideMark/>
          </w:tcPr>
          <w:p w14:paraId="13ADCCC9"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D9603EE"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4F216AD2"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500BDE51"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725CB612"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RENTA VARIABLE</w:t>
            </w:r>
          </w:p>
        </w:tc>
      </w:tr>
      <w:tr w:rsidR="00F37BFF" w:rsidRPr="004E149B" w14:paraId="782C843E" w14:textId="77777777" w:rsidTr="009B2EEB">
        <w:trPr>
          <w:trHeight w:val="330"/>
        </w:trPr>
        <w:tc>
          <w:tcPr>
            <w:tcW w:w="2037" w:type="dxa"/>
            <w:shd w:val="clear" w:color="auto" w:fill="auto"/>
            <w:vAlign w:val="center"/>
            <w:hideMark/>
          </w:tcPr>
          <w:p w14:paraId="47DFC3E5"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6E6B0EB1"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1C1F88B9"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1151020</w:t>
            </w:r>
          </w:p>
        </w:tc>
        <w:tc>
          <w:tcPr>
            <w:tcW w:w="569" w:type="dxa"/>
            <w:shd w:val="clear" w:color="auto" w:fill="auto"/>
            <w:vAlign w:val="center"/>
            <w:hideMark/>
          </w:tcPr>
          <w:p w14:paraId="00CCF4C2"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51D657E5"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26F6C67C"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64293D44"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1D2038B7"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BONOS TITULARIZADOS</w:t>
            </w:r>
          </w:p>
        </w:tc>
      </w:tr>
      <w:tr w:rsidR="00F37BFF" w:rsidRPr="004E149B" w14:paraId="7D56A6D2" w14:textId="77777777" w:rsidTr="009B2EEB">
        <w:trPr>
          <w:trHeight w:val="330"/>
        </w:trPr>
        <w:tc>
          <w:tcPr>
            <w:tcW w:w="2037" w:type="dxa"/>
            <w:shd w:val="clear" w:color="auto" w:fill="auto"/>
            <w:vAlign w:val="center"/>
            <w:hideMark/>
          </w:tcPr>
          <w:p w14:paraId="5EDA2E77"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73357374"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649B1C61"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1151030</w:t>
            </w:r>
          </w:p>
        </w:tc>
        <w:tc>
          <w:tcPr>
            <w:tcW w:w="569" w:type="dxa"/>
            <w:shd w:val="clear" w:color="auto" w:fill="auto"/>
            <w:vAlign w:val="center"/>
            <w:hideMark/>
          </w:tcPr>
          <w:p w14:paraId="2D9C9D2A"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6C462B9F"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5B046B05"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538A8D2F"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05573346"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BONOS DE ARRENDAMIENTO FINANCIERO</w:t>
            </w:r>
          </w:p>
        </w:tc>
      </w:tr>
      <w:tr w:rsidR="00F37BFF" w:rsidRPr="009A6074" w14:paraId="4EB50C30" w14:textId="77777777" w:rsidTr="009B2EEB">
        <w:trPr>
          <w:trHeight w:val="330"/>
        </w:trPr>
        <w:tc>
          <w:tcPr>
            <w:tcW w:w="2037" w:type="dxa"/>
            <w:shd w:val="clear" w:color="auto" w:fill="auto"/>
            <w:vAlign w:val="center"/>
            <w:hideMark/>
          </w:tcPr>
          <w:p w14:paraId="004AAE72"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4C12EB1C"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0CD264A6"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1151040</w:t>
            </w:r>
          </w:p>
        </w:tc>
        <w:tc>
          <w:tcPr>
            <w:tcW w:w="569" w:type="dxa"/>
            <w:shd w:val="clear" w:color="auto" w:fill="auto"/>
            <w:vAlign w:val="center"/>
            <w:hideMark/>
          </w:tcPr>
          <w:p w14:paraId="7E6BDD23"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B0F87B2"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6DD5746E"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30E085B7"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30768ABC"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INVERSIONES EN FONDOS DE INVERSIÓN</w:t>
            </w:r>
          </w:p>
        </w:tc>
      </w:tr>
      <w:tr w:rsidR="00F37BFF" w:rsidRPr="004E149B" w14:paraId="7D7D6266" w14:textId="77777777" w:rsidTr="009B2EEB">
        <w:trPr>
          <w:trHeight w:val="330"/>
        </w:trPr>
        <w:tc>
          <w:tcPr>
            <w:tcW w:w="2037" w:type="dxa"/>
            <w:shd w:val="clear" w:color="auto" w:fill="auto"/>
            <w:vAlign w:val="center"/>
            <w:hideMark/>
          </w:tcPr>
          <w:p w14:paraId="12A168A1"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55379E23"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51BA80A7"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1151050</w:t>
            </w:r>
          </w:p>
        </w:tc>
        <w:tc>
          <w:tcPr>
            <w:tcW w:w="569" w:type="dxa"/>
            <w:shd w:val="clear" w:color="auto" w:fill="auto"/>
            <w:vAlign w:val="center"/>
            <w:hideMark/>
          </w:tcPr>
          <w:p w14:paraId="7AE65BA2"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7256554D"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75136A20"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04DB30E9"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67F001AE"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REPORTOS DE COMPRA</w:t>
            </w:r>
          </w:p>
        </w:tc>
      </w:tr>
      <w:tr w:rsidR="00F37BFF" w:rsidRPr="004E149B" w14:paraId="1EED7D70" w14:textId="77777777" w:rsidTr="009B2EEB">
        <w:trPr>
          <w:trHeight w:val="330"/>
        </w:trPr>
        <w:tc>
          <w:tcPr>
            <w:tcW w:w="2037" w:type="dxa"/>
            <w:shd w:val="clear" w:color="auto" w:fill="auto"/>
            <w:vAlign w:val="center"/>
            <w:hideMark/>
          </w:tcPr>
          <w:p w14:paraId="4E34DC5D"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5CF6B89F"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001587A1"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1151060</w:t>
            </w:r>
          </w:p>
        </w:tc>
        <w:tc>
          <w:tcPr>
            <w:tcW w:w="569" w:type="dxa"/>
            <w:shd w:val="clear" w:color="auto" w:fill="auto"/>
            <w:vAlign w:val="center"/>
            <w:hideMark/>
          </w:tcPr>
          <w:p w14:paraId="5500D320"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1BB04FD7"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55F3AAB8"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7FE936D9"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30EA1327"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OTRAS INVERSIONES FINANCIERAS</w:t>
            </w:r>
          </w:p>
        </w:tc>
      </w:tr>
      <w:tr w:rsidR="00F37BFF" w:rsidRPr="004E149B" w14:paraId="221CC4DF" w14:textId="77777777" w:rsidTr="009B2EEB">
        <w:trPr>
          <w:trHeight w:val="330"/>
        </w:trPr>
        <w:tc>
          <w:tcPr>
            <w:tcW w:w="2037" w:type="dxa"/>
            <w:shd w:val="clear" w:color="auto" w:fill="auto"/>
            <w:vAlign w:val="center"/>
            <w:hideMark/>
          </w:tcPr>
          <w:p w14:paraId="17F1E2FE"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359DF1AE"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074D7E06"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116</w:t>
            </w:r>
          </w:p>
        </w:tc>
        <w:tc>
          <w:tcPr>
            <w:tcW w:w="569" w:type="dxa"/>
            <w:shd w:val="clear" w:color="auto" w:fill="auto"/>
            <w:vAlign w:val="center"/>
            <w:hideMark/>
          </w:tcPr>
          <w:p w14:paraId="42E86F8A"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6A0BE649"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658E6099" w14:textId="77777777" w:rsidR="00F37BFF" w:rsidRPr="004E149B" w:rsidRDefault="00F37BFF" w:rsidP="00F37BFF">
            <w:pPr>
              <w:widowControl/>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IMPUESTOS</w:t>
            </w:r>
          </w:p>
        </w:tc>
      </w:tr>
      <w:tr w:rsidR="00F37BFF" w:rsidRPr="004E149B" w14:paraId="7CECF253" w14:textId="77777777" w:rsidTr="009B2EEB">
        <w:trPr>
          <w:trHeight w:val="330"/>
        </w:trPr>
        <w:tc>
          <w:tcPr>
            <w:tcW w:w="2037" w:type="dxa"/>
            <w:shd w:val="clear" w:color="auto" w:fill="auto"/>
            <w:vAlign w:val="center"/>
            <w:hideMark/>
          </w:tcPr>
          <w:p w14:paraId="44B95915"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159B4BB4"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01B40067"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1160</w:t>
            </w:r>
          </w:p>
        </w:tc>
        <w:tc>
          <w:tcPr>
            <w:tcW w:w="569" w:type="dxa"/>
            <w:shd w:val="clear" w:color="auto" w:fill="auto"/>
            <w:vAlign w:val="center"/>
            <w:hideMark/>
          </w:tcPr>
          <w:p w14:paraId="718011E2"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593AFA39"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469E357F"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3E772C58"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IVA CRÉDITO FISCAL</w:t>
            </w:r>
          </w:p>
        </w:tc>
      </w:tr>
      <w:tr w:rsidR="00F37BFF" w:rsidRPr="004E149B" w14:paraId="465B80BB" w14:textId="77777777" w:rsidTr="009B2EEB">
        <w:trPr>
          <w:trHeight w:val="330"/>
        </w:trPr>
        <w:tc>
          <w:tcPr>
            <w:tcW w:w="2037" w:type="dxa"/>
            <w:shd w:val="clear" w:color="auto" w:fill="auto"/>
            <w:vAlign w:val="center"/>
            <w:hideMark/>
          </w:tcPr>
          <w:p w14:paraId="2919497F"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4A2563FA"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17795BAB"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1160000</w:t>
            </w:r>
          </w:p>
        </w:tc>
        <w:tc>
          <w:tcPr>
            <w:tcW w:w="569" w:type="dxa"/>
            <w:shd w:val="clear" w:color="auto" w:fill="auto"/>
            <w:vAlign w:val="center"/>
            <w:hideMark/>
          </w:tcPr>
          <w:p w14:paraId="25BE6D8A"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157D0660"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786A5009"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218D6E32"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49C930A2"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IVA CRÉDITO FISCAL</w:t>
            </w:r>
          </w:p>
        </w:tc>
      </w:tr>
      <w:tr w:rsidR="00F37BFF" w:rsidRPr="009A6074" w14:paraId="3983420B" w14:textId="77777777" w:rsidTr="009B2EEB">
        <w:trPr>
          <w:trHeight w:val="330"/>
        </w:trPr>
        <w:tc>
          <w:tcPr>
            <w:tcW w:w="2037" w:type="dxa"/>
            <w:shd w:val="clear" w:color="auto" w:fill="auto"/>
            <w:vAlign w:val="center"/>
            <w:hideMark/>
          </w:tcPr>
          <w:p w14:paraId="3F666385"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5604BA22"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0E659BDF"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1160010</w:t>
            </w:r>
          </w:p>
        </w:tc>
        <w:tc>
          <w:tcPr>
            <w:tcW w:w="569" w:type="dxa"/>
            <w:shd w:val="clear" w:color="auto" w:fill="auto"/>
            <w:vAlign w:val="center"/>
            <w:hideMark/>
          </w:tcPr>
          <w:p w14:paraId="6B19749A"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4A9B39CC"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400518B5"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1E91AA2D"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553A52B1"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IMPUESTO IVA A CUENTA POR RETENCIÓN</w:t>
            </w:r>
          </w:p>
        </w:tc>
      </w:tr>
      <w:tr w:rsidR="00F37BFF" w:rsidRPr="004E149B" w14:paraId="2B6D966E" w14:textId="77777777" w:rsidTr="009B2EEB">
        <w:trPr>
          <w:trHeight w:val="330"/>
        </w:trPr>
        <w:tc>
          <w:tcPr>
            <w:tcW w:w="2037" w:type="dxa"/>
            <w:shd w:val="clear" w:color="auto" w:fill="auto"/>
            <w:vAlign w:val="center"/>
            <w:hideMark/>
          </w:tcPr>
          <w:p w14:paraId="7B896F7E"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lastRenderedPageBreak/>
              <w:t>SUB-SUBCUENTA</w:t>
            </w:r>
          </w:p>
        </w:tc>
        <w:tc>
          <w:tcPr>
            <w:tcW w:w="855" w:type="dxa"/>
            <w:shd w:val="clear" w:color="auto" w:fill="auto"/>
            <w:vAlign w:val="center"/>
            <w:hideMark/>
          </w:tcPr>
          <w:p w14:paraId="62872A42"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766D1EFC"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1160020</w:t>
            </w:r>
          </w:p>
        </w:tc>
        <w:tc>
          <w:tcPr>
            <w:tcW w:w="569" w:type="dxa"/>
            <w:shd w:val="clear" w:color="auto" w:fill="auto"/>
            <w:vAlign w:val="center"/>
            <w:hideMark/>
          </w:tcPr>
          <w:p w14:paraId="534A90CC"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6EA1C7A2"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4F7496C6"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46C90CC3"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29FB5EB9"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IMPUESTO IVA PERCIBIDO</w:t>
            </w:r>
          </w:p>
        </w:tc>
      </w:tr>
      <w:tr w:rsidR="00F37BFF" w:rsidRPr="004E149B" w14:paraId="3A69CBE5" w14:textId="77777777" w:rsidTr="009B2EEB">
        <w:trPr>
          <w:trHeight w:val="330"/>
        </w:trPr>
        <w:tc>
          <w:tcPr>
            <w:tcW w:w="2037" w:type="dxa"/>
            <w:shd w:val="clear" w:color="auto" w:fill="auto"/>
            <w:vAlign w:val="center"/>
            <w:hideMark/>
          </w:tcPr>
          <w:p w14:paraId="2630CEC8"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397999CF"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090E7B29"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1160030</w:t>
            </w:r>
          </w:p>
        </w:tc>
        <w:tc>
          <w:tcPr>
            <w:tcW w:w="569" w:type="dxa"/>
            <w:shd w:val="clear" w:color="auto" w:fill="auto"/>
            <w:vAlign w:val="center"/>
            <w:hideMark/>
          </w:tcPr>
          <w:p w14:paraId="0B978906"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4F705656"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23AD130F"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41C0FCEB"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23B38E60"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OTRAS RETENCIONES</w:t>
            </w:r>
          </w:p>
        </w:tc>
      </w:tr>
      <w:tr w:rsidR="00F37BFF" w:rsidRPr="004E149B" w14:paraId="35FC01EA" w14:textId="77777777" w:rsidTr="009B2EEB">
        <w:trPr>
          <w:trHeight w:val="330"/>
        </w:trPr>
        <w:tc>
          <w:tcPr>
            <w:tcW w:w="2037" w:type="dxa"/>
            <w:shd w:val="clear" w:color="auto" w:fill="auto"/>
            <w:vAlign w:val="center"/>
            <w:hideMark/>
          </w:tcPr>
          <w:p w14:paraId="07BFF3ED"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69FD7581"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3B91CEB9"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1161</w:t>
            </w:r>
          </w:p>
        </w:tc>
        <w:tc>
          <w:tcPr>
            <w:tcW w:w="569" w:type="dxa"/>
            <w:shd w:val="clear" w:color="auto" w:fill="auto"/>
            <w:vAlign w:val="center"/>
            <w:hideMark/>
          </w:tcPr>
          <w:p w14:paraId="63B46885"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1B1AA3F0"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680FFE0F"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4892776A"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IMPUESTOS A LA RENTA </w:t>
            </w:r>
          </w:p>
        </w:tc>
      </w:tr>
      <w:tr w:rsidR="00F37BFF" w:rsidRPr="009A6074" w14:paraId="363265F3" w14:textId="77777777" w:rsidTr="009B2EEB">
        <w:trPr>
          <w:trHeight w:val="330"/>
        </w:trPr>
        <w:tc>
          <w:tcPr>
            <w:tcW w:w="2037" w:type="dxa"/>
            <w:shd w:val="clear" w:color="auto" w:fill="auto"/>
            <w:vAlign w:val="center"/>
            <w:hideMark/>
          </w:tcPr>
          <w:p w14:paraId="1FE230C5"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4375C956"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18B9C4EE"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1161000</w:t>
            </w:r>
          </w:p>
        </w:tc>
        <w:tc>
          <w:tcPr>
            <w:tcW w:w="569" w:type="dxa"/>
            <w:shd w:val="clear" w:color="auto" w:fill="auto"/>
            <w:vAlign w:val="center"/>
            <w:hideMark/>
          </w:tcPr>
          <w:p w14:paraId="29C4AC63"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79162834"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621155B7"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4E122D03"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2A55BCA2"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PAGO A CUENTA DE IMPUESTO A LA RENTA </w:t>
            </w:r>
          </w:p>
        </w:tc>
      </w:tr>
      <w:tr w:rsidR="00F37BFF" w:rsidRPr="009A6074" w14:paraId="646C9E58" w14:textId="77777777" w:rsidTr="009B2EEB">
        <w:trPr>
          <w:trHeight w:val="330"/>
        </w:trPr>
        <w:tc>
          <w:tcPr>
            <w:tcW w:w="2037" w:type="dxa"/>
            <w:shd w:val="clear" w:color="auto" w:fill="auto"/>
            <w:vAlign w:val="center"/>
            <w:hideMark/>
          </w:tcPr>
          <w:p w14:paraId="467DDF9D"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65F856AF"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032270D0"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1161010</w:t>
            </w:r>
          </w:p>
        </w:tc>
        <w:tc>
          <w:tcPr>
            <w:tcW w:w="569" w:type="dxa"/>
            <w:shd w:val="clear" w:color="auto" w:fill="auto"/>
            <w:vAlign w:val="center"/>
            <w:hideMark/>
          </w:tcPr>
          <w:p w14:paraId="5B4E8AFE"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6F370B4A"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2DB8FEA2"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2D0D644B"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75CD6A1C"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CRÉDITO FISCAL DEL IMPUESTO SOBRE LA RENTA </w:t>
            </w:r>
          </w:p>
        </w:tc>
      </w:tr>
      <w:tr w:rsidR="00F37BFF" w:rsidRPr="009A6074" w14:paraId="17A7C9DC" w14:textId="77777777" w:rsidTr="009B2EEB">
        <w:trPr>
          <w:trHeight w:val="330"/>
        </w:trPr>
        <w:tc>
          <w:tcPr>
            <w:tcW w:w="2037" w:type="dxa"/>
            <w:shd w:val="clear" w:color="auto" w:fill="auto"/>
            <w:vAlign w:val="center"/>
            <w:hideMark/>
          </w:tcPr>
          <w:p w14:paraId="36037EA5"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3F1E5044"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08FA0FC2"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1161020</w:t>
            </w:r>
          </w:p>
        </w:tc>
        <w:tc>
          <w:tcPr>
            <w:tcW w:w="569" w:type="dxa"/>
            <w:shd w:val="clear" w:color="auto" w:fill="auto"/>
            <w:vAlign w:val="center"/>
            <w:hideMark/>
          </w:tcPr>
          <w:p w14:paraId="7C3B2ACA"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4E572C2"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71703B30"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799BA1E9"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629F630D"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IMPUESTO SOBRE LA RENTA RETENIDO </w:t>
            </w:r>
          </w:p>
        </w:tc>
      </w:tr>
      <w:tr w:rsidR="00F37BFF" w:rsidRPr="004E149B" w14:paraId="093165C3" w14:textId="77777777" w:rsidTr="009B2EEB">
        <w:trPr>
          <w:trHeight w:val="330"/>
        </w:trPr>
        <w:tc>
          <w:tcPr>
            <w:tcW w:w="2037" w:type="dxa"/>
            <w:shd w:val="clear" w:color="auto" w:fill="auto"/>
            <w:vAlign w:val="center"/>
            <w:hideMark/>
          </w:tcPr>
          <w:p w14:paraId="1AF7B220"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2B7927C1"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61F6DE71"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117</w:t>
            </w:r>
          </w:p>
        </w:tc>
        <w:tc>
          <w:tcPr>
            <w:tcW w:w="569" w:type="dxa"/>
            <w:shd w:val="clear" w:color="auto" w:fill="auto"/>
            <w:vAlign w:val="center"/>
            <w:hideMark/>
          </w:tcPr>
          <w:p w14:paraId="56C09241"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4B7B576"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06B92E49"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GASTOS PAGADOS POR ANTICIPADO </w:t>
            </w:r>
          </w:p>
        </w:tc>
      </w:tr>
      <w:tr w:rsidR="00F37BFF" w:rsidRPr="009A6074" w14:paraId="75A933CB" w14:textId="77777777" w:rsidTr="009B2EEB">
        <w:trPr>
          <w:trHeight w:val="330"/>
        </w:trPr>
        <w:tc>
          <w:tcPr>
            <w:tcW w:w="2037" w:type="dxa"/>
            <w:shd w:val="clear" w:color="auto" w:fill="auto"/>
            <w:vAlign w:val="center"/>
            <w:hideMark/>
          </w:tcPr>
          <w:p w14:paraId="4719A901"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3E7569EC"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396D656A"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1170</w:t>
            </w:r>
          </w:p>
        </w:tc>
        <w:tc>
          <w:tcPr>
            <w:tcW w:w="569" w:type="dxa"/>
            <w:shd w:val="clear" w:color="auto" w:fill="auto"/>
            <w:vAlign w:val="center"/>
            <w:hideMark/>
          </w:tcPr>
          <w:p w14:paraId="34D875D1"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6F2C9263"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1BF8DA66"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34DF4D67"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GASTOS PAGADOS POR ANTICIPADO POR SERVICIOS</w:t>
            </w:r>
          </w:p>
        </w:tc>
      </w:tr>
      <w:tr w:rsidR="00F37BFF" w:rsidRPr="004E149B" w14:paraId="1AE30419" w14:textId="77777777" w:rsidTr="009B2EEB">
        <w:trPr>
          <w:trHeight w:val="330"/>
        </w:trPr>
        <w:tc>
          <w:tcPr>
            <w:tcW w:w="2037" w:type="dxa"/>
            <w:shd w:val="clear" w:color="auto" w:fill="auto"/>
            <w:vAlign w:val="center"/>
            <w:hideMark/>
          </w:tcPr>
          <w:p w14:paraId="7734E89B"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43CC77DF"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161F7FB4"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1170000</w:t>
            </w:r>
          </w:p>
        </w:tc>
        <w:tc>
          <w:tcPr>
            <w:tcW w:w="569" w:type="dxa"/>
            <w:shd w:val="clear" w:color="auto" w:fill="auto"/>
            <w:vAlign w:val="center"/>
            <w:hideMark/>
          </w:tcPr>
          <w:p w14:paraId="5172E020"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F0D0D42"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72C26A73"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277AB6F0"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29C8E417"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ALQUILERES PAGADOS POR ANTICIPADO </w:t>
            </w:r>
          </w:p>
        </w:tc>
      </w:tr>
      <w:tr w:rsidR="00F37BFF" w:rsidRPr="004E149B" w14:paraId="4CD036CF" w14:textId="77777777" w:rsidTr="009B2EEB">
        <w:trPr>
          <w:trHeight w:val="330"/>
        </w:trPr>
        <w:tc>
          <w:tcPr>
            <w:tcW w:w="2037" w:type="dxa"/>
            <w:shd w:val="clear" w:color="auto" w:fill="auto"/>
            <w:vAlign w:val="center"/>
            <w:hideMark/>
          </w:tcPr>
          <w:p w14:paraId="12210056"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1716A123"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5A30708A"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1170010</w:t>
            </w:r>
          </w:p>
        </w:tc>
        <w:tc>
          <w:tcPr>
            <w:tcW w:w="569" w:type="dxa"/>
            <w:shd w:val="clear" w:color="auto" w:fill="auto"/>
            <w:vAlign w:val="center"/>
            <w:hideMark/>
          </w:tcPr>
          <w:p w14:paraId="0F5A3A26"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13757962"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1CBE5336"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4C8AF158"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095995B0"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SEGUROS PAGADOS POR ANTICIPADO </w:t>
            </w:r>
          </w:p>
        </w:tc>
      </w:tr>
      <w:tr w:rsidR="00F37BFF" w:rsidRPr="004E149B" w14:paraId="6F860BBF" w14:textId="77777777" w:rsidTr="009B2EEB">
        <w:trPr>
          <w:trHeight w:val="330"/>
        </w:trPr>
        <w:tc>
          <w:tcPr>
            <w:tcW w:w="2037" w:type="dxa"/>
            <w:shd w:val="clear" w:color="auto" w:fill="auto"/>
            <w:vAlign w:val="center"/>
            <w:hideMark/>
          </w:tcPr>
          <w:p w14:paraId="6AD3940A"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51E3329A"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1419183D"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1170020</w:t>
            </w:r>
          </w:p>
        </w:tc>
        <w:tc>
          <w:tcPr>
            <w:tcW w:w="569" w:type="dxa"/>
            <w:shd w:val="clear" w:color="auto" w:fill="auto"/>
            <w:vAlign w:val="center"/>
            <w:hideMark/>
          </w:tcPr>
          <w:p w14:paraId="21C38AEB"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65B51A08"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6FB49BBD"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7EC7A502"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4C12279A"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PRIMAS POR FIANZA </w:t>
            </w:r>
          </w:p>
        </w:tc>
      </w:tr>
      <w:tr w:rsidR="00F37BFF" w:rsidRPr="004E149B" w14:paraId="4A4DCC2C" w14:textId="77777777" w:rsidTr="009B2EEB">
        <w:trPr>
          <w:trHeight w:val="330"/>
        </w:trPr>
        <w:tc>
          <w:tcPr>
            <w:tcW w:w="2037" w:type="dxa"/>
            <w:shd w:val="clear" w:color="auto" w:fill="auto"/>
            <w:vAlign w:val="center"/>
            <w:hideMark/>
          </w:tcPr>
          <w:p w14:paraId="047D7F33"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5D856EB7"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62F53C3E"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1170030</w:t>
            </w:r>
          </w:p>
        </w:tc>
        <w:tc>
          <w:tcPr>
            <w:tcW w:w="569" w:type="dxa"/>
            <w:shd w:val="clear" w:color="auto" w:fill="auto"/>
            <w:vAlign w:val="center"/>
            <w:hideMark/>
          </w:tcPr>
          <w:p w14:paraId="75150796"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42D1095E"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686128FF"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726EB445"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1C06C204"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SUSCRIPCIONES PAGADAS POR ANTICIPADO </w:t>
            </w:r>
          </w:p>
        </w:tc>
      </w:tr>
      <w:tr w:rsidR="00F37BFF" w:rsidRPr="004E149B" w14:paraId="2F09B02B" w14:textId="77777777" w:rsidTr="009B2EEB">
        <w:trPr>
          <w:trHeight w:val="330"/>
        </w:trPr>
        <w:tc>
          <w:tcPr>
            <w:tcW w:w="2037" w:type="dxa"/>
            <w:shd w:val="clear" w:color="auto" w:fill="auto"/>
            <w:vAlign w:val="center"/>
            <w:hideMark/>
          </w:tcPr>
          <w:p w14:paraId="259EA115"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51966816"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1223FC72"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1170040</w:t>
            </w:r>
          </w:p>
        </w:tc>
        <w:tc>
          <w:tcPr>
            <w:tcW w:w="569" w:type="dxa"/>
            <w:shd w:val="clear" w:color="auto" w:fill="auto"/>
            <w:vAlign w:val="center"/>
            <w:hideMark/>
          </w:tcPr>
          <w:p w14:paraId="09985CD6"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52E32CB"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485F604D"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0DFE398D"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6CF285F3"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PUBLICIDAD Y MERCADEO </w:t>
            </w:r>
          </w:p>
        </w:tc>
      </w:tr>
      <w:tr w:rsidR="00F37BFF" w:rsidRPr="004E149B" w14:paraId="5785C43E" w14:textId="77777777" w:rsidTr="009B2EEB">
        <w:trPr>
          <w:trHeight w:val="330"/>
        </w:trPr>
        <w:tc>
          <w:tcPr>
            <w:tcW w:w="2037" w:type="dxa"/>
            <w:shd w:val="clear" w:color="auto" w:fill="auto"/>
            <w:vAlign w:val="center"/>
            <w:hideMark/>
          </w:tcPr>
          <w:p w14:paraId="21B822E3"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301F19F6"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3433AE63"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1170050</w:t>
            </w:r>
          </w:p>
        </w:tc>
        <w:tc>
          <w:tcPr>
            <w:tcW w:w="569" w:type="dxa"/>
            <w:shd w:val="clear" w:color="auto" w:fill="auto"/>
            <w:vAlign w:val="center"/>
            <w:hideMark/>
          </w:tcPr>
          <w:p w14:paraId="3DB5D266"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3556302"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7DC3EFEE"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60D8841C"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6D51004F"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COMUNICACIONES</w:t>
            </w:r>
          </w:p>
        </w:tc>
      </w:tr>
      <w:tr w:rsidR="00F37BFF" w:rsidRPr="004E149B" w14:paraId="529A5756" w14:textId="77777777" w:rsidTr="009B2EEB">
        <w:trPr>
          <w:trHeight w:val="330"/>
        </w:trPr>
        <w:tc>
          <w:tcPr>
            <w:tcW w:w="2037" w:type="dxa"/>
            <w:shd w:val="clear" w:color="auto" w:fill="auto"/>
            <w:vAlign w:val="center"/>
            <w:hideMark/>
          </w:tcPr>
          <w:p w14:paraId="41C66DF1"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74749435"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3766B768"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1170060</w:t>
            </w:r>
          </w:p>
        </w:tc>
        <w:tc>
          <w:tcPr>
            <w:tcW w:w="569" w:type="dxa"/>
            <w:shd w:val="clear" w:color="auto" w:fill="auto"/>
            <w:vAlign w:val="center"/>
            <w:hideMark/>
          </w:tcPr>
          <w:p w14:paraId="7A96D7E3"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7E507C5"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7867BE0B"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3EF2B604"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003D8169"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COSTO DE FISCALIZACIÓN</w:t>
            </w:r>
          </w:p>
        </w:tc>
      </w:tr>
      <w:tr w:rsidR="00F37BFF" w:rsidRPr="004E149B" w14:paraId="6C9929CE" w14:textId="77777777" w:rsidTr="009B2EEB">
        <w:trPr>
          <w:trHeight w:val="330"/>
        </w:trPr>
        <w:tc>
          <w:tcPr>
            <w:tcW w:w="2037" w:type="dxa"/>
            <w:shd w:val="clear" w:color="auto" w:fill="auto"/>
            <w:vAlign w:val="center"/>
            <w:hideMark/>
          </w:tcPr>
          <w:p w14:paraId="06154EF2"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7A824D76"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73E2A6DE"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1170070</w:t>
            </w:r>
          </w:p>
        </w:tc>
        <w:tc>
          <w:tcPr>
            <w:tcW w:w="569" w:type="dxa"/>
            <w:shd w:val="clear" w:color="auto" w:fill="auto"/>
            <w:vAlign w:val="center"/>
            <w:hideMark/>
          </w:tcPr>
          <w:p w14:paraId="59288E5B"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3EA0EB5"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4542DA78"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30C40795"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6B63BEBC"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CUOTAS DE MEMBRESÍA</w:t>
            </w:r>
          </w:p>
        </w:tc>
      </w:tr>
      <w:tr w:rsidR="00F37BFF" w:rsidRPr="009A6074" w14:paraId="488252A4" w14:textId="77777777" w:rsidTr="009B2EEB">
        <w:trPr>
          <w:trHeight w:val="330"/>
        </w:trPr>
        <w:tc>
          <w:tcPr>
            <w:tcW w:w="2037" w:type="dxa"/>
            <w:shd w:val="clear" w:color="auto" w:fill="auto"/>
            <w:vAlign w:val="center"/>
            <w:hideMark/>
          </w:tcPr>
          <w:p w14:paraId="4AE5B940"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6A009800"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33D42A57"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1170080</w:t>
            </w:r>
          </w:p>
        </w:tc>
        <w:tc>
          <w:tcPr>
            <w:tcW w:w="569" w:type="dxa"/>
            <w:shd w:val="clear" w:color="auto" w:fill="auto"/>
            <w:vAlign w:val="center"/>
            <w:hideMark/>
          </w:tcPr>
          <w:p w14:paraId="6D692C7C"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76DC8BED"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05F0FF1C"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097779F7"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478EB353"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OTROS GASTOS POR SERVICIOS PAGADOS ANTICIPADAMENTE</w:t>
            </w:r>
          </w:p>
        </w:tc>
      </w:tr>
      <w:tr w:rsidR="00F37BFF" w:rsidRPr="009A6074" w14:paraId="3D167FE5" w14:textId="77777777" w:rsidTr="009B2EEB">
        <w:trPr>
          <w:trHeight w:val="330"/>
        </w:trPr>
        <w:tc>
          <w:tcPr>
            <w:tcW w:w="2037" w:type="dxa"/>
            <w:shd w:val="clear" w:color="auto" w:fill="auto"/>
            <w:vAlign w:val="center"/>
            <w:hideMark/>
          </w:tcPr>
          <w:p w14:paraId="4AA92F1A"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5780C3E6"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01E82507"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1171</w:t>
            </w:r>
          </w:p>
        </w:tc>
        <w:tc>
          <w:tcPr>
            <w:tcW w:w="569" w:type="dxa"/>
            <w:shd w:val="clear" w:color="auto" w:fill="auto"/>
            <w:vAlign w:val="center"/>
            <w:hideMark/>
          </w:tcPr>
          <w:p w14:paraId="41E1222F"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74E93818"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3219EB74"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276A8900"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IMPUESTO SOBRE LA RENTA DIFERIDO</w:t>
            </w:r>
          </w:p>
        </w:tc>
      </w:tr>
      <w:tr w:rsidR="00F37BFF" w:rsidRPr="004E149B" w14:paraId="6A5DAB4F" w14:textId="77777777" w:rsidTr="009B2EEB">
        <w:trPr>
          <w:trHeight w:val="330"/>
        </w:trPr>
        <w:tc>
          <w:tcPr>
            <w:tcW w:w="2037" w:type="dxa"/>
            <w:shd w:val="clear" w:color="auto" w:fill="auto"/>
            <w:vAlign w:val="center"/>
            <w:hideMark/>
          </w:tcPr>
          <w:p w14:paraId="23354531"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4DAC29D7"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60CDEA0E"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1171000</w:t>
            </w:r>
          </w:p>
        </w:tc>
        <w:tc>
          <w:tcPr>
            <w:tcW w:w="569" w:type="dxa"/>
            <w:shd w:val="clear" w:color="auto" w:fill="auto"/>
            <w:vAlign w:val="center"/>
            <w:hideMark/>
          </w:tcPr>
          <w:p w14:paraId="569909D4"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481AF5B0"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4D503B73"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1A0594CE"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632A5722"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PROVISIÓN POR VALUACIÓN </w:t>
            </w:r>
          </w:p>
        </w:tc>
      </w:tr>
      <w:tr w:rsidR="00F37BFF" w:rsidRPr="004E149B" w14:paraId="57A374B7" w14:textId="77777777" w:rsidTr="009B2EEB">
        <w:trPr>
          <w:trHeight w:val="330"/>
        </w:trPr>
        <w:tc>
          <w:tcPr>
            <w:tcW w:w="2037" w:type="dxa"/>
            <w:shd w:val="clear" w:color="auto" w:fill="auto"/>
            <w:vAlign w:val="center"/>
            <w:hideMark/>
          </w:tcPr>
          <w:p w14:paraId="2681EE7C"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61A6DD64"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59883711"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1171010</w:t>
            </w:r>
          </w:p>
        </w:tc>
        <w:tc>
          <w:tcPr>
            <w:tcW w:w="569" w:type="dxa"/>
            <w:shd w:val="clear" w:color="auto" w:fill="auto"/>
            <w:vAlign w:val="center"/>
            <w:hideMark/>
          </w:tcPr>
          <w:p w14:paraId="59B57D09"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228AB7C2"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3EB8601F"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424C6C83"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08EBC2F9"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OTRAS PROVISIONES</w:t>
            </w:r>
          </w:p>
        </w:tc>
      </w:tr>
      <w:tr w:rsidR="00F37BFF" w:rsidRPr="004E149B" w14:paraId="3D959B7A" w14:textId="77777777" w:rsidTr="009B2EEB">
        <w:trPr>
          <w:trHeight w:val="330"/>
        </w:trPr>
        <w:tc>
          <w:tcPr>
            <w:tcW w:w="2037" w:type="dxa"/>
            <w:shd w:val="clear" w:color="auto" w:fill="auto"/>
            <w:vAlign w:val="center"/>
            <w:hideMark/>
          </w:tcPr>
          <w:p w14:paraId="34C17B67"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RUBRO</w:t>
            </w:r>
          </w:p>
        </w:tc>
        <w:tc>
          <w:tcPr>
            <w:tcW w:w="855" w:type="dxa"/>
            <w:shd w:val="clear" w:color="auto" w:fill="auto"/>
            <w:vAlign w:val="center"/>
            <w:hideMark/>
          </w:tcPr>
          <w:p w14:paraId="7DA7FFF9"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w:t>
            </w:r>
          </w:p>
        </w:tc>
        <w:tc>
          <w:tcPr>
            <w:tcW w:w="1418" w:type="dxa"/>
            <w:shd w:val="clear" w:color="auto" w:fill="auto"/>
            <w:vAlign w:val="center"/>
            <w:hideMark/>
          </w:tcPr>
          <w:p w14:paraId="3113E054"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12</w:t>
            </w:r>
          </w:p>
        </w:tc>
        <w:tc>
          <w:tcPr>
            <w:tcW w:w="569" w:type="dxa"/>
            <w:shd w:val="clear" w:color="auto" w:fill="auto"/>
            <w:vAlign w:val="center"/>
            <w:hideMark/>
          </w:tcPr>
          <w:p w14:paraId="6291CD81"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250" w:type="dxa"/>
            <w:gridSpan w:val="9"/>
            <w:shd w:val="clear" w:color="auto" w:fill="auto"/>
            <w:vAlign w:val="center"/>
            <w:hideMark/>
          </w:tcPr>
          <w:p w14:paraId="0E85C9A6"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ACTIVO NO CORRIENTE</w:t>
            </w:r>
          </w:p>
        </w:tc>
      </w:tr>
      <w:tr w:rsidR="00F37BFF" w:rsidRPr="009A6074" w14:paraId="0B8FBF0C" w14:textId="77777777" w:rsidTr="009B2EEB">
        <w:trPr>
          <w:trHeight w:val="330"/>
        </w:trPr>
        <w:tc>
          <w:tcPr>
            <w:tcW w:w="2037" w:type="dxa"/>
            <w:shd w:val="clear" w:color="auto" w:fill="auto"/>
            <w:vAlign w:val="center"/>
            <w:hideMark/>
          </w:tcPr>
          <w:p w14:paraId="2F7A7DAC"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09340DF9"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2D08BECF"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120</w:t>
            </w:r>
          </w:p>
        </w:tc>
        <w:tc>
          <w:tcPr>
            <w:tcW w:w="569" w:type="dxa"/>
            <w:shd w:val="clear" w:color="auto" w:fill="auto"/>
            <w:vAlign w:val="center"/>
            <w:hideMark/>
          </w:tcPr>
          <w:p w14:paraId="438CCB43"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B5EAECC"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4A647956"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ACTIVOS EN TITULARIZACIÓN LARGO PLAZO</w:t>
            </w:r>
          </w:p>
        </w:tc>
      </w:tr>
      <w:tr w:rsidR="00F37BFF" w:rsidRPr="009A6074" w14:paraId="5CBFC6BB" w14:textId="77777777" w:rsidTr="009B2EEB">
        <w:trPr>
          <w:trHeight w:val="330"/>
        </w:trPr>
        <w:tc>
          <w:tcPr>
            <w:tcW w:w="2037" w:type="dxa"/>
            <w:shd w:val="clear" w:color="auto" w:fill="auto"/>
            <w:vAlign w:val="center"/>
            <w:hideMark/>
          </w:tcPr>
          <w:p w14:paraId="24A0EAEE"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4C616F72"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50FD5117"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1200</w:t>
            </w:r>
          </w:p>
        </w:tc>
        <w:tc>
          <w:tcPr>
            <w:tcW w:w="569" w:type="dxa"/>
            <w:shd w:val="clear" w:color="auto" w:fill="auto"/>
            <w:vAlign w:val="center"/>
          </w:tcPr>
          <w:p w14:paraId="211CAFAE" w14:textId="77777777" w:rsidR="00F37BFF" w:rsidRPr="004E149B" w:rsidRDefault="00F37BFF" w:rsidP="00F37BFF">
            <w:pPr>
              <w:widowControl/>
              <w:jc w:val="right"/>
              <w:rPr>
                <w:rFonts w:ascii="Museo Sans 300" w:eastAsia="Times New Roman" w:hAnsi="Museo Sans 300" w:cs="Calibri"/>
                <w:b/>
                <w:bCs/>
                <w:sz w:val="20"/>
                <w:szCs w:val="20"/>
                <w:u w:val="single"/>
                <w:lang w:val="es-SV" w:eastAsia="es-MX"/>
              </w:rPr>
            </w:pPr>
          </w:p>
        </w:tc>
        <w:tc>
          <w:tcPr>
            <w:tcW w:w="300" w:type="dxa"/>
            <w:shd w:val="clear" w:color="auto" w:fill="auto"/>
            <w:vAlign w:val="center"/>
          </w:tcPr>
          <w:p w14:paraId="648C7542" w14:textId="77777777" w:rsidR="00F37BFF" w:rsidRPr="004E149B" w:rsidRDefault="00F37BFF" w:rsidP="00F37BFF">
            <w:pPr>
              <w:widowControl/>
              <w:jc w:val="right"/>
              <w:rPr>
                <w:rFonts w:ascii="Museo Sans 300" w:eastAsia="Times New Roman" w:hAnsi="Museo Sans 300" w:cs="Calibri"/>
                <w:b/>
                <w:bCs/>
                <w:sz w:val="20"/>
                <w:szCs w:val="20"/>
                <w:u w:val="single"/>
                <w:lang w:val="es-SV" w:eastAsia="es-MX"/>
              </w:rPr>
            </w:pPr>
          </w:p>
        </w:tc>
        <w:tc>
          <w:tcPr>
            <w:tcW w:w="655" w:type="dxa"/>
            <w:gridSpan w:val="3"/>
            <w:shd w:val="clear" w:color="auto" w:fill="auto"/>
            <w:vAlign w:val="center"/>
          </w:tcPr>
          <w:p w14:paraId="7B7B5704" w14:textId="77777777" w:rsidR="00F37BFF" w:rsidRPr="004E149B" w:rsidRDefault="00F37BFF" w:rsidP="00F37BFF">
            <w:pPr>
              <w:widowControl/>
              <w:jc w:val="right"/>
              <w:rPr>
                <w:rFonts w:ascii="Museo Sans 300" w:eastAsia="Times New Roman" w:hAnsi="Museo Sans 300" w:cs="Calibri"/>
                <w:b/>
                <w:bCs/>
                <w:sz w:val="20"/>
                <w:szCs w:val="20"/>
                <w:u w:val="single"/>
                <w:lang w:val="es-SV" w:eastAsia="es-MX"/>
              </w:rPr>
            </w:pPr>
          </w:p>
        </w:tc>
        <w:tc>
          <w:tcPr>
            <w:tcW w:w="3295" w:type="dxa"/>
            <w:gridSpan w:val="5"/>
            <w:shd w:val="clear" w:color="auto" w:fill="auto"/>
            <w:vAlign w:val="center"/>
            <w:hideMark/>
          </w:tcPr>
          <w:p w14:paraId="45C61FD3" w14:textId="77777777" w:rsidR="00F37BFF" w:rsidRPr="004E149B" w:rsidRDefault="00F37BFF" w:rsidP="00F37BFF">
            <w:pPr>
              <w:widowControl/>
              <w:jc w:val="both"/>
              <w:rPr>
                <w:rFonts w:ascii="Museo Sans 300" w:eastAsia="Times New Roman" w:hAnsi="Museo Sans 300" w:cs="Calibri"/>
                <w:b/>
                <w:bCs/>
                <w:sz w:val="20"/>
                <w:szCs w:val="20"/>
                <w:u w:val="single"/>
                <w:lang w:val="es-SV" w:eastAsia="es-MX"/>
              </w:rPr>
            </w:pPr>
            <w:r w:rsidRPr="004E149B">
              <w:rPr>
                <w:rFonts w:ascii="Museo Sans 300" w:eastAsia="Times New Roman" w:hAnsi="Museo Sans 300" w:cs="Calibri"/>
                <w:sz w:val="20"/>
                <w:szCs w:val="20"/>
                <w:lang w:val="es-SV" w:eastAsia="es-MX"/>
              </w:rPr>
              <w:t>ACTIVOS FINANCIEROS TITULARIZADOS LARGO PLAZO (3)</w:t>
            </w:r>
          </w:p>
        </w:tc>
      </w:tr>
      <w:tr w:rsidR="00F37BFF" w:rsidRPr="004E149B" w14:paraId="0CC94041" w14:textId="77777777" w:rsidTr="009B2EEB">
        <w:trPr>
          <w:trHeight w:val="330"/>
        </w:trPr>
        <w:tc>
          <w:tcPr>
            <w:tcW w:w="2037" w:type="dxa"/>
            <w:shd w:val="clear" w:color="auto" w:fill="auto"/>
            <w:vAlign w:val="center"/>
            <w:hideMark/>
          </w:tcPr>
          <w:p w14:paraId="4437CF0C"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2C0ED468"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4FF7537A"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1200000</w:t>
            </w:r>
          </w:p>
        </w:tc>
        <w:tc>
          <w:tcPr>
            <w:tcW w:w="569" w:type="dxa"/>
            <w:shd w:val="clear" w:color="auto" w:fill="auto"/>
            <w:vAlign w:val="center"/>
            <w:hideMark/>
          </w:tcPr>
          <w:p w14:paraId="5E4A43EA"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621C449E"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71814EB7"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08B5C336"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400EA47E"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CARTERA DE CRÉDITOS</w:t>
            </w:r>
          </w:p>
        </w:tc>
      </w:tr>
      <w:tr w:rsidR="00F37BFF" w:rsidRPr="004E149B" w14:paraId="532BAEE0" w14:textId="77777777" w:rsidTr="009B2EEB">
        <w:trPr>
          <w:trHeight w:val="330"/>
        </w:trPr>
        <w:tc>
          <w:tcPr>
            <w:tcW w:w="2037" w:type="dxa"/>
            <w:shd w:val="clear" w:color="auto" w:fill="auto"/>
            <w:vAlign w:val="center"/>
            <w:hideMark/>
          </w:tcPr>
          <w:p w14:paraId="1FB2C639"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286B2C8F"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3299381A"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1200010</w:t>
            </w:r>
          </w:p>
        </w:tc>
        <w:tc>
          <w:tcPr>
            <w:tcW w:w="569" w:type="dxa"/>
            <w:shd w:val="clear" w:color="auto" w:fill="auto"/>
            <w:vAlign w:val="center"/>
            <w:hideMark/>
          </w:tcPr>
          <w:p w14:paraId="3B0A023B"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A046189"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651E7EE9"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5DF7AF0C"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0203499D"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CONTRATOS DE LEASING</w:t>
            </w:r>
          </w:p>
        </w:tc>
      </w:tr>
      <w:tr w:rsidR="00F37BFF" w:rsidRPr="004E149B" w14:paraId="37458D5D" w14:textId="77777777" w:rsidTr="009B2EEB">
        <w:trPr>
          <w:trHeight w:val="330"/>
        </w:trPr>
        <w:tc>
          <w:tcPr>
            <w:tcW w:w="2037" w:type="dxa"/>
            <w:shd w:val="clear" w:color="auto" w:fill="auto"/>
            <w:vAlign w:val="center"/>
            <w:hideMark/>
          </w:tcPr>
          <w:p w14:paraId="4DE0B2F9"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403EE501"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47E43C71"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1200020</w:t>
            </w:r>
          </w:p>
        </w:tc>
        <w:tc>
          <w:tcPr>
            <w:tcW w:w="569" w:type="dxa"/>
            <w:shd w:val="clear" w:color="auto" w:fill="auto"/>
            <w:vAlign w:val="center"/>
            <w:hideMark/>
          </w:tcPr>
          <w:p w14:paraId="19EF962B"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17609E4E"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70A5D007"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242A9781"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1102E631"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VALORES</w:t>
            </w:r>
          </w:p>
        </w:tc>
      </w:tr>
      <w:tr w:rsidR="00F37BFF" w:rsidRPr="004E149B" w14:paraId="65879107" w14:textId="77777777" w:rsidTr="009B2EEB">
        <w:trPr>
          <w:trHeight w:val="330"/>
        </w:trPr>
        <w:tc>
          <w:tcPr>
            <w:tcW w:w="2037" w:type="dxa"/>
            <w:shd w:val="clear" w:color="auto" w:fill="auto"/>
            <w:vAlign w:val="center"/>
            <w:hideMark/>
          </w:tcPr>
          <w:p w14:paraId="024CFF08"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lastRenderedPageBreak/>
              <w:t>SUB-SUBCUENTA</w:t>
            </w:r>
          </w:p>
        </w:tc>
        <w:tc>
          <w:tcPr>
            <w:tcW w:w="855" w:type="dxa"/>
            <w:shd w:val="clear" w:color="auto" w:fill="auto"/>
            <w:vAlign w:val="center"/>
            <w:hideMark/>
          </w:tcPr>
          <w:p w14:paraId="5EE08C01"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6767E1BF"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1200030</w:t>
            </w:r>
          </w:p>
        </w:tc>
        <w:tc>
          <w:tcPr>
            <w:tcW w:w="569" w:type="dxa"/>
            <w:shd w:val="clear" w:color="auto" w:fill="auto"/>
            <w:vAlign w:val="center"/>
            <w:hideMark/>
          </w:tcPr>
          <w:p w14:paraId="174C5600"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668BE9E8"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2099540E"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353A70B5"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1E029E82"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FLUJOS FUTUROS</w:t>
            </w:r>
          </w:p>
        </w:tc>
      </w:tr>
      <w:tr w:rsidR="00F37BFF" w:rsidRPr="004E149B" w14:paraId="25949B8B" w14:textId="77777777" w:rsidTr="009B2EEB">
        <w:trPr>
          <w:trHeight w:val="330"/>
        </w:trPr>
        <w:tc>
          <w:tcPr>
            <w:tcW w:w="2037" w:type="dxa"/>
            <w:shd w:val="clear" w:color="auto" w:fill="auto"/>
            <w:vAlign w:val="center"/>
            <w:hideMark/>
          </w:tcPr>
          <w:p w14:paraId="1CD3B567"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00E2ED90"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1CC0692F"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1200040</w:t>
            </w:r>
          </w:p>
        </w:tc>
        <w:tc>
          <w:tcPr>
            <w:tcW w:w="569" w:type="dxa"/>
            <w:shd w:val="clear" w:color="auto" w:fill="auto"/>
            <w:vAlign w:val="center"/>
            <w:hideMark/>
          </w:tcPr>
          <w:p w14:paraId="1C8FE893"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57DA0CBB"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63274267"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742B511E"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3CD3D4B9"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DOCUMENTOS DESCONTADOS</w:t>
            </w:r>
          </w:p>
        </w:tc>
      </w:tr>
      <w:tr w:rsidR="00F37BFF" w:rsidRPr="004E149B" w14:paraId="7E93AD14" w14:textId="77777777" w:rsidTr="009B2EEB">
        <w:trPr>
          <w:trHeight w:val="330"/>
        </w:trPr>
        <w:tc>
          <w:tcPr>
            <w:tcW w:w="2037" w:type="dxa"/>
            <w:shd w:val="clear" w:color="auto" w:fill="auto"/>
            <w:vAlign w:val="center"/>
            <w:hideMark/>
          </w:tcPr>
          <w:p w14:paraId="511FF145"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5177D2BC"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7CDC5AFF"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1200050</w:t>
            </w:r>
          </w:p>
        </w:tc>
        <w:tc>
          <w:tcPr>
            <w:tcW w:w="569" w:type="dxa"/>
            <w:shd w:val="clear" w:color="auto" w:fill="auto"/>
            <w:vAlign w:val="center"/>
          </w:tcPr>
          <w:p w14:paraId="2C9BEDA3" w14:textId="77777777" w:rsidR="00F37BFF" w:rsidRPr="004E149B" w:rsidRDefault="00F37BFF" w:rsidP="00F37BFF">
            <w:pPr>
              <w:widowControl/>
              <w:jc w:val="right"/>
              <w:rPr>
                <w:rFonts w:ascii="Museo Sans 300" w:eastAsia="Times New Roman" w:hAnsi="Museo Sans 300" w:cs="Calibri"/>
                <w:sz w:val="20"/>
                <w:szCs w:val="20"/>
                <w:u w:val="single"/>
                <w:lang w:val="es-SV" w:eastAsia="es-MX"/>
              </w:rPr>
            </w:pPr>
          </w:p>
        </w:tc>
        <w:tc>
          <w:tcPr>
            <w:tcW w:w="300" w:type="dxa"/>
            <w:shd w:val="clear" w:color="auto" w:fill="auto"/>
            <w:vAlign w:val="center"/>
          </w:tcPr>
          <w:p w14:paraId="74F84993" w14:textId="77777777" w:rsidR="00F37BFF" w:rsidRPr="004E149B" w:rsidRDefault="00F37BFF" w:rsidP="00F37BFF">
            <w:pPr>
              <w:widowControl/>
              <w:jc w:val="right"/>
              <w:rPr>
                <w:rFonts w:ascii="Museo Sans 300" w:eastAsia="Times New Roman" w:hAnsi="Museo Sans 300" w:cs="Calibri"/>
                <w:sz w:val="20"/>
                <w:szCs w:val="20"/>
                <w:u w:val="single"/>
                <w:lang w:val="es-SV" w:eastAsia="es-MX"/>
              </w:rPr>
            </w:pPr>
          </w:p>
        </w:tc>
        <w:tc>
          <w:tcPr>
            <w:tcW w:w="655" w:type="dxa"/>
            <w:gridSpan w:val="3"/>
            <w:tcBorders>
              <w:bottom w:val="single" w:sz="4" w:space="0" w:color="auto"/>
            </w:tcBorders>
            <w:shd w:val="clear" w:color="auto" w:fill="auto"/>
            <w:vAlign w:val="center"/>
          </w:tcPr>
          <w:p w14:paraId="742B718D" w14:textId="77777777" w:rsidR="00F37BFF" w:rsidRPr="004E149B" w:rsidRDefault="00F37BFF" w:rsidP="00F37BFF">
            <w:pPr>
              <w:widowControl/>
              <w:jc w:val="right"/>
              <w:rPr>
                <w:rFonts w:ascii="Museo Sans 300" w:eastAsia="Times New Roman" w:hAnsi="Museo Sans 300" w:cs="Calibri"/>
                <w:sz w:val="20"/>
                <w:szCs w:val="20"/>
                <w:u w:val="single"/>
                <w:lang w:val="es-SV" w:eastAsia="es-MX"/>
              </w:rPr>
            </w:pPr>
          </w:p>
        </w:tc>
        <w:tc>
          <w:tcPr>
            <w:tcW w:w="460" w:type="dxa"/>
            <w:shd w:val="clear" w:color="auto" w:fill="auto"/>
            <w:vAlign w:val="center"/>
            <w:hideMark/>
          </w:tcPr>
          <w:p w14:paraId="41B036D1" w14:textId="77777777" w:rsidR="00F37BFF" w:rsidRPr="004E149B" w:rsidRDefault="00F37BFF" w:rsidP="00F37BFF">
            <w:pPr>
              <w:widowControl/>
              <w:jc w:val="right"/>
              <w:rPr>
                <w:rFonts w:ascii="Museo Sans 300" w:eastAsia="Times New Roman" w:hAnsi="Museo Sans 300" w:cs="Calibri"/>
                <w:sz w:val="20"/>
                <w:szCs w:val="20"/>
                <w:u w:val="single"/>
                <w:lang w:val="es-SV" w:eastAsia="es-MX"/>
              </w:rPr>
            </w:pPr>
          </w:p>
        </w:tc>
        <w:tc>
          <w:tcPr>
            <w:tcW w:w="2835" w:type="dxa"/>
            <w:gridSpan w:val="4"/>
            <w:shd w:val="clear" w:color="auto" w:fill="auto"/>
            <w:vAlign w:val="center"/>
            <w:hideMark/>
          </w:tcPr>
          <w:p w14:paraId="2033CEDD" w14:textId="77777777" w:rsidR="00F37BFF" w:rsidRPr="004E149B" w:rsidRDefault="0043142D" w:rsidP="00F37BFF">
            <w:pPr>
              <w:widowControl/>
              <w:jc w:val="both"/>
              <w:rPr>
                <w:rFonts w:ascii="Museo Sans 300" w:eastAsia="Times New Roman" w:hAnsi="Museo Sans 300" w:cs="Calibri"/>
                <w:sz w:val="20"/>
                <w:szCs w:val="20"/>
                <w:u w:val="single"/>
                <w:lang w:val="es-SV" w:eastAsia="es-MX"/>
              </w:rPr>
            </w:pPr>
            <w:r w:rsidRPr="004E149B">
              <w:rPr>
                <w:rFonts w:ascii="Museo Sans 300" w:eastAsia="Times New Roman" w:hAnsi="Museo Sans 300" w:cs="Calibri"/>
                <w:sz w:val="20"/>
                <w:szCs w:val="20"/>
                <w:lang w:val="es-SV" w:eastAsia="es-MX"/>
              </w:rPr>
              <w:t xml:space="preserve">DEROGADA </w:t>
            </w:r>
            <w:r w:rsidR="00F37BFF" w:rsidRPr="004E149B">
              <w:rPr>
                <w:rFonts w:ascii="Museo Sans 300" w:eastAsia="Times New Roman" w:hAnsi="Museo Sans 300" w:cs="Calibri"/>
                <w:sz w:val="20"/>
                <w:szCs w:val="20"/>
                <w:lang w:val="es-SV" w:eastAsia="es-MX"/>
              </w:rPr>
              <w:t>(3)</w:t>
            </w:r>
          </w:p>
        </w:tc>
      </w:tr>
      <w:tr w:rsidR="00F37BFF" w:rsidRPr="009A6074" w14:paraId="00C9272D" w14:textId="77777777" w:rsidTr="009B2EEB">
        <w:trPr>
          <w:trHeight w:val="735"/>
        </w:trPr>
        <w:tc>
          <w:tcPr>
            <w:tcW w:w="2037" w:type="dxa"/>
            <w:shd w:val="clear" w:color="auto" w:fill="auto"/>
            <w:vAlign w:val="center"/>
            <w:hideMark/>
          </w:tcPr>
          <w:p w14:paraId="0263CC55"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49A29A4B"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7E05F8AD"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1201</w:t>
            </w:r>
          </w:p>
        </w:tc>
        <w:tc>
          <w:tcPr>
            <w:tcW w:w="569" w:type="dxa"/>
            <w:shd w:val="clear" w:color="auto" w:fill="auto"/>
            <w:vAlign w:val="center"/>
          </w:tcPr>
          <w:p w14:paraId="4621F5FD" w14:textId="77777777" w:rsidR="00F37BFF" w:rsidRPr="004E149B" w:rsidRDefault="00F37BFF" w:rsidP="00F37BFF">
            <w:pPr>
              <w:widowControl/>
              <w:jc w:val="right"/>
              <w:rPr>
                <w:rFonts w:ascii="Museo Sans 300" w:eastAsia="Times New Roman" w:hAnsi="Museo Sans 300" w:cs="Calibri"/>
                <w:sz w:val="20"/>
                <w:szCs w:val="20"/>
                <w:u w:val="single"/>
                <w:lang w:val="es-SV" w:eastAsia="es-MX"/>
              </w:rPr>
            </w:pPr>
          </w:p>
        </w:tc>
        <w:tc>
          <w:tcPr>
            <w:tcW w:w="300" w:type="dxa"/>
            <w:shd w:val="clear" w:color="auto" w:fill="auto"/>
            <w:vAlign w:val="center"/>
          </w:tcPr>
          <w:p w14:paraId="1FE6CF8B" w14:textId="77777777" w:rsidR="00F37BFF" w:rsidRPr="004E149B" w:rsidRDefault="00F37BFF" w:rsidP="00F37BFF">
            <w:pPr>
              <w:widowControl/>
              <w:jc w:val="right"/>
              <w:rPr>
                <w:rFonts w:ascii="Museo Sans 300" w:eastAsia="Times New Roman" w:hAnsi="Museo Sans 300" w:cs="Calibri"/>
                <w:sz w:val="20"/>
                <w:szCs w:val="20"/>
                <w:u w:val="single"/>
                <w:lang w:val="es-SV" w:eastAsia="es-MX"/>
              </w:rPr>
            </w:pPr>
          </w:p>
        </w:tc>
        <w:tc>
          <w:tcPr>
            <w:tcW w:w="265" w:type="dxa"/>
            <w:tcBorders>
              <w:right w:val="nil"/>
            </w:tcBorders>
            <w:shd w:val="clear" w:color="auto" w:fill="auto"/>
            <w:vAlign w:val="center"/>
          </w:tcPr>
          <w:p w14:paraId="74B4B8CC" w14:textId="77777777" w:rsidR="00F37BFF" w:rsidRPr="004E149B" w:rsidRDefault="00F37BFF" w:rsidP="00F37BFF">
            <w:pPr>
              <w:widowControl/>
              <w:jc w:val="right"/>
              <w:rPr>
                <w:rFonts w:ascii="Museo Sans 300" w:eastAsia="Times New Roman" w:hAnsi="Museo Sans 300" w:cs="Calibri"/>
                <w:sz w:val="20"/>
                <w:szCs w:val="20"/>
                <w:u w:val="single"/>
                <w:lang w:val="es-SV" w:eastAsia="es-MX"/>
              </w:rPr>
            </w:pPr>
          </w:p>
        </w:tc>
        <w:tc>
          <w:tcPr>
            <w:tcW w:w="195" w:type="dxa"/>
            <w:tcBorders>
              <w:left w:val="nil"/>
              <w:right w:val="nil"/>
            </w:tcBorders>
            <w:shd w:val="clear" w:color="auto" w:fill="auto"/>
            <w:vAlign w:val="center"/>
          </w:tcPr>
          <w:p w14:paraId="542257E1" w14:textId="77777777" w:rsidR="00F37BFF" w:rsidRPr="004E149B" w:rsidRDefault="00F37BFF" w:rsidP="00F37BFF">
            <w:pPr>
              <w:widowControl/>
              <w:jc w:val="right"/>
              <w:rPr>
                <w:rFonts w:ascii="Museo Sans 300" w:eastAsia="Times New Roman" w:hAnsi="Museo Sans 300" w:cs="Calibri"/>
                <w:sz w:val="20"/>
                <w:szCs w:val="20"/>
                <w:u w:val="single"/>
                <w:lang w:val="es-SV" w:eastAsia="es-MX"/>
              </w:rPr>
            </w:pPr>
          </w:p>
        </w:tc>
        <w:tc>
          <w:tcPr>
            <w:tcW w:w="195" w:type="dxa"/>
            <w:tcBorders>
              <w:left w:val="nil"/>
            </w:tcBorders>
            <w:shd w:val="clear" w:color="auto" w:fill="auto"/>
            <w:vAlign w:val="center"/>
          </w:tcPr>
          <w:p w14:paraId="449230A0" w14:textId="77777777" w:rsidR="00F37BFF" w:rsidRPr="004E149B" w:rsidRDefault="00F37BFF" w:rsidP="00F37BFF">
            <w:pPr>
              <w:widowControl/>
              <w:jc w:val="right"/>
              <w:rPr>
                <w:rFonts w:ascii="Museo Sans 300" w:eastAsia="Times New Roman" w:hAnsi="Museo Sans 300" w:cs="Calibri"/>
                <w:sz w:val="20"/>
                <w:szCs w:val="20"/>
                <w:u w:val="single"/>
                <w:lang w:val="es-SV" w:eastAsia="es-MX"/>
              </w:rPr>
            </w:pPr>
          </w:p>
        </w:tc>
        <w:tc>
          <w:tcPr>
            <w:tcW w:w="3295" w:type="dxa"/>
            <w:gridSpan w:val="5"/>
            <w:shd w:val="clear" w:color="auto" w:fill="auto"/>
            <w:vAlign w:val="center"/>
            <w:hideMark/>
          </w:tcPr>
          <w:p w14:paraId="37603474" w14:textId="77777777" w:rsidR="00F37BFF" w:rsidRPr="004E149B" w:rsidRDefault="00F37BFF" w:rsidP="00F37BFF">
            <w:pPr>
              <w:widowControl/>
              <w:jc w:val="both"/>
              <w:rPr>
                <w:rFonts w:ascii="Museo Sans 300" w:eastAsia="Times New Roman" w:hAnsi="Museo Sans 300" w:cs="Calibri"/>
                <w:b/>
                <w:bCs/>
                <w:sz w:val="20"/>
                <w:szCs w:val="20"/>
                <w:u w:val="single"/>
                <w:lang w:val="es-SV" w:eastAsia="es-MX"/>
              </w:rPr>
            </w:pPr>
            <w:r w:rsidRPr="004E149B">
              <w:rPr>
                <w:rFonts w:ascii="Museo Sans 300" w:eastAsia="Times New Roman" w:hAnsi="Museo Sans 300" w:cs="Calibri"/>
                <w:sz w:val="20"/>
                <w:szCs w:val="20"/>
                <w:lang w:val="es-SV" w:eastAsia="es-MX"/>
              </w:rPr>
              <w:t>ACTIVOS INMUEBLES TITULARIZADOS A LARGO PLAZO (3)</w:t>
            </w:r>
          </w:p>
        </w:tc>
      </w:tr>
      <w:tr w:rsidR="00F37BFF" w:rsidRPr="004E149B" w14:paraId="3C2F5F61" w14:textId="77777777" w:rsidTr="009B2EEB">
        <w:trPr>
          <w:trHeight w:val="523"/>
        </w:trPr>
        <w:tc>
          <w:tcPr>
            <w:tcW w:w="2037" w:type="dxa"/>
            <w:shd w:val="clear" w:color="auto" w:fill="auto"/>
            <w:vAlign w:val="center"/>
            <w:hideMark/>
          </w:tcPr>
          <w:p w14:paraId="3FF0A571"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0E07AD75"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5796126E"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1201000</w:t>
            </w:r>
          </w:p>
        </w:tc>
        <w:tc>
          <w:tcPr>
            <w:tcW w:w="569" w:type="dxa"/>
            <w:shd w:val="clear" w:color="auto" w:fill="auto"/>
            <w:vAlign w:val="center"/>
          </w:tcPr>
          <w:p w14:paraId="334DF741" w14:textId="77777777" w:rsidR="00F37BFF" w:rsidRPr="004E149B" w:rsidRDefault="00F37BFF" w:rsidP="00F37BFF">
            <w:pPr>
              <w:widowControl/>
              <w:jc w:val="right"/>
              <w:rPr>
                <w:rFonts w:ascii="Museo Sans 300" w:eastAsia="Times New Roman" w:hAnsi="Museo Sans 300" w:cs="Calibri"/>
                <w:sz w:val="20"/>
                <w:szCs w:val="20"/>
                <w:u w:val="single"/>
                <w:lang w:val="es-SV" w:eastAsia="es-MX"/>
              </w:rPr>
            </w:pPr>
          </w:p>
        </w:tc>
        <w:tc>
          <w:tcPr>
            <w:tcW w:w="300" w:type="dxa"/>
            <w:shd w:val="clear" w:color="auto" w:fill="auto"/>
            <w:vAlign w:val="center"/>
          </w:tcPr>
          <w:p w14:paraId="511344AA" w14:textId="77777777" w:rsidR="00F37BFF" w:rsidRPr="004E149B" w:rsidRDefault="00F37BFF" w:rsidP="00F37BFF">
            <w:pPr>
              <w:widowControl/>
              <w:jc w:val="right"/>
              <w:rPr>
                <w:rFonts w:ascii="Museo Sans 300" w:eastAsia="Times New Roman" w:hAnsi="Museo Sans 300" w:cs="Calibri"/>
                <w:sz w:val="20"/>
                <w:szCs w:val="20"/>
                <w:u w:val="single"/>
                <w:lang w:val="es-SV" w:eastAsia="es-MX"/>
              </w:rPr>
            </w:pPr>
          </w:p>
        </w:tc>
        <w:tc>
          <w:tcPr>
            <w:tcW w:w="655" w:type="dxa"/>
            <w:gridSpan w:val="3"/>
            <w:shd w:val="clear" w:color="auto" w:fill="auto"/>
            <w:vAlign w:val="center"/>
          </w:tcPr>
          <w:p w14:paraId="6B3E159B" w14:textId="77777777" w:rsidR="00F37BFF" w:rsidRPr="004E149B" w:rsidRDefault="00F37BFF" w:rsidP="00F37BFF">
            <w:pPr>
              <w:widowControl/>
              <w:jc w:val="right"/>
              <w:rPr>
                <w:rFonts w:ascii="Museo Sans 300" w:eastAsia="Times New Roman" w:hAnsi="Museo Sans 300" w:cs="Calibri"/>
                <w:sz w:val="20"/>
                <w:szCs w:val="20"/>
                <w:u w:val="single"/>
                <w:lang w:val="es-SV" w:eastAsia="es-MX"/>
              </w:rPr>
            </w:pPr>
          </w:p>
        </w:tc>
        <w:tc>
          <w:tcPr>
            <w:tcW w:w="460" w:type="dxa"/>
            <w:shd w:val="clear" w:color="auto" w:fill="auto"/>
            <w:vAlign w:val="center"/>
          </w:tcPr>
          <w:p w14:paraId="47CFD212" w14:textId="77777777" w:rsidR="00F37BFF" w:rsidRPr="004E149B" w:rsidRDefault="00F37BFF" w:rsidP="00F37BFF">
            <w:pPr>
              <w:widowControl/>
              <w:jc w:val="right"/>
              <w:rPr>
                <w:rFonts w:ascii="Museo Sans 300" w:eastAsia="Times New Roman" w:hAnsi="Museo Sans 300" w:cs="Calibri"/>
                <w:sz w:val="20"/>
                <w:szCs w:val="20"/>
                <w:u w:val="single"/>
                <w:lang w:val="es-SV" w:eastAsia="es-MX"/>
              </w:rPr>
            </w:pPr>
          </w:p>
        </w:tc>
        <w:tc>
          <w:tcPr>
            <w:tcW w:w="2835" w:type="dxa"/>
            <w:gridSpan w:val="4"/>
            <w:shd w:val="clear" w:color="auto" w:fill="auto"/>
            <w:vAlign w:val="center"/>
            <w:hideMark/>
          </w:tcPr>
          <w:p w14:paraId="0ABAD2A3" w14:textId="77777777" w:rsidR="00F37BFF" w:rsidRPr="004E149B" w:rsidRDefault="00F37BFF" w:rsidP="00F37BFF">
            <w:pPr>
              <w:widowControl/>
              <w:jc w:val="both"/>
              <w:rPr>
                <w:rFonts w:ascii="Museo Sans 300" w:eastAsia="Times New Roman" w:hAnsi="Museo Sans 300" w:cs="Calibri"/>
                <w:b/>
                <w:bCs/>
                <w:sz w:val="20"/>
                <w:szCs w:val="20"/>
                <w:u w:val="single"/>
                <w:lang w:val="es-SV" w:eastAsia="es-MX"/>
              </w:rPr>
            </w:pPr>
            <w:r w:rsidRPr="004E149B">
              <w:rPr>
                <w:rFonts w:ascii="Museo Sans 300" w:eastAsia="Times New Roman" w:hAnsi="Museo Sans 300" w:cs="Calibri"/>
                <w:sz w:val="20"/>
                <w:szCs w:val="20"/>
                <w:lang w:val="es-SV" w:eastAsia="es-MX"/>
              </w:rPr>
              <w:t>BIENES INMUEBLES EXISTENTES (3)</w:t>
            </w:r>
          </w:p>
        </w:tc>
      </w:tr>
      <w:tr w:rsidR="00F37BFF" w:rsidRPr="004E149B" w14:paraId="77E8A6C2" w14:textId="77777777" w:rsidTr="009B2EEB">
        <w:trPr>
          <w:trHeight w:val="330"/>
        </w:trPr>
        <w:tc>
          <w:tcPr>
            <w:tcW w:w="2037" w:type="dxa"/>
            <w:shd w:val="clear" w:color="auto" w:fill="auto"/>
            <w:vAlign w:val="center"/>
            <w:hideMark/>
          </w:tcPr>
          <w:p w14:paraId="006ACD81" w14:textId="77777777" w:rsidR="00F37BFF" w:rsidRPr="004E149B" w:rsidRDefault="005F3C0B"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DETALLE</w:t>
            </w:r>
          </w:p>
        </w:tc>
        <w:tc>
          <w:tcPr>
            <w:tcW w:w="855" w:type="dxa"/>
            <w:shd w:val="clear" w:color="auto" w:fill="auto"/>
            <w:vAlign w:val="center"/>
            <w:hideMark/>
          </w:tcPr>
          <w:p w14:paraId="1C5A895C"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9</w:t>
            </w:r>
          </w:p>
        </w:tc>
        <w:tc>
          <w:tcPr>
            <w:tcW w:w="1418" w:type="dxa"/>
            <w:shd w:val="clear" w:color="auto" w:fill="auto"/>
            <w:vAlign w:val="center"/>
            <w:hideMark/>
          </w:tcPr>
          <w:p w14:paraId="58544A70"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120100000</w:t>
            </w:r>
          </w:p>
        </w:tc>
        <w:tc>
          <w:tcPr>
            <w:tcW w:w="569" w:type="dxa"/>
            <w:shd w:val="clear" w:color="auto" w:fill="auto"/>
            <w:vAlign w:val="center"/>
          </w:tcPr>
          <w:p w14:paraId="34B8A2FC"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2A517C1C"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1312FA7E"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5A206FB7"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642" w:type="dxa"/>
            <w:gridSpan w:val="2"/>
            <w:shd w:val="clear" w:color="auto" w:fill="auto"/>
            <w:vAlign w:val="center"/>
          </w:tcPr>
          <w:p w14:paraId="296AA54F" w14:textId="77777777" w:rsidR="00F37BFF" w:rsidRPr="004E149B" w:rsidRDefault="00F37BFF" w:rsidP="00F37BFF">
            <w:pPr>
              <w:widowControl/>
              <w:jc w:val="both"/>
              <w:rPr>
                <w:rFonts w:ascii="Museo Sans 300" w:eastAsia="Times New Roman" w:hAnsi="Museo Sans 300" w:cs="Calibri"/>
                <w:sz w:val="20"/>
                <w:szCs w:val="20"/>
                <w:lang w:val="es-SV" w:eastAsia="es-MX"/>
              </w:rPr>
            </w:pPr>
          </w:p>
        </w:tc>
        <w:tc>
          <w:tcPr>
            <w:tcW w:w="2193" w:type="dxa"/>
            <w:gridSpan w:val="2"/>
            <w:shd w:val="clear" w:color="auto" w:fill="auto"/>
            <w:vAlign w:val="center"/>
            <w:hideMark/>
          </w:tcPr>
          <w:p w14:paraId="7B549BC4" w14:textId="2ABBA04F"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TERRENOS (3)</w:t>
            </w:r>
            <w:r w:rsidR="009A6074">
              <w:rPr>
                <w:rFonts w:ascii="Museo Sans 300" w:eastAsia="Times New Roman" w:hAnsi="Museo Sans 300" w:cs="Calibri"/>
                <w:sz w:val="20"/>
                <w:szCs w:val="20"/>
                <w:lang w:val="es-SV" w:eastAsia="es-MX"/>
              </w:rPr>
              <w:t xml:space="preserve"> </w:t>
            </w:r>
            <w:r w:rsidR="005F3C0B" w:rsidRPr="004E149B">
              <w:rPr>
                <w:rFonts w:ascii="Museo Sans 300" w:eastAsia="Times New Roman" w:hAnsi="Museo Sans 300" w:cs="Calibri"/>
                <w:sz w:val="20"/>
                <w:szCs w:val="20"/>
                <w:lang w:val="es-SV" w:eastAsia="es-MX"/>
              </w:rPr>
              <w:t>(4)</w:t>
            </w:r>
          </w:p>
        </w:tc>
      </w:tr>
      <w:tr w:rsidR="00F37BFF" w:rsidRPr="004E149B" w14:paraId="6C22C749" w14:textId="77777777" w:rsidTr="009B2EEB">
        <w:trPr>
          <w:trHeight w:val="330"/>
        </w:trPr>
        <w:tc>
          <w:tcPr>
            <w:tcW w:w="2037" w:type="dxa"/>
            <w:shd w:val="clear" w:color="auto" w:fill="auto"/>
            <w:vAlign w:val="center"/>
            <w:hideMark/>
          </w:tcPr>
          <w:p w14:paraId="33526AB8" w14:textId="77777777" w:rsidR="00F37BFF" w:rsidRPr="004E149B" w:rsidRDefault="005F3C0B"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DETALLE</w:t>
            </w:r>
          </w:p>
        </w:tc>
        <w:tc>
          <w:tcPr>
            <w:tcW w:w="855" w:type="dxa"/>
            <w:shd w:val="clear" w:color="auto" w:fill="auto"/>
            <w:vAlign w:val="center"/>
            <w:hideMark/>
          </w:tcPr>
          <w:p w14:paraId="7BD4F3A0"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9</w:t>
            </w:r>
          </w:p>
        </w:tc>
        <w:tc>
          <w:tcPr>
            <w:tcW w:w="1418" w:type="dxa"/>
            <w:shd w:val="clear" w:color="auto" w:fill="auto"/>
            <w:vAlign w:val="center"/>
            <w:hideMark/>
          </w:tcPr>
          <w:p w14:paraId="339338B6"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120100010</w:t>
            </w:r>
          </w:p>
        </w:tc>
        <w:tc>
          <w:tcPr>
            <w:tcW w:w="569" w:type="dxa"/>
            <w:shd w:val="clear" w:color="auto" w:fill="auto"/>
            <w:vAlign w:val="center"/>
          </w:tcPr>
          <w:p w14:paraId="31F37410"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63B84A66"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300B1AED"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3514B0D8"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642" w:type="dxa"/>
            <w:gridSpan w:val="2"/>
            <w:shd w:val="clear" w:color="auto" w:fill="auto"/>
            <w:vAlign w:val="center"/>
          </w:tcPr>
          <w:p w14:paraId="75D11187" w14:textId="77777777" w:rsidR="00F37BFF" w:rsidRPr="004E149B" w:rsidRDefault="00F37BFF" w:rsidP="00F37BFF">
            <w:pPr>
              <w:widowControl/>
              <w:jc w:val="both"/>
              <w:rPr>
                <w:rFonts w:ascii="Museo Sans 300" w:eastAsia="Times New Roman" w:hAnsi="Museo Sans 300" w:cs="Calibri"/>
                <w:sz w:val="20"/>
                <w:szCs w:val="20"/>
                <w:lang w:val="es-SV" w:eastAsia="es-MX"/>
              </w:rPr>
            </w:pPr>
          </w:p>
        </w:tc>
        <w:tc>
          <w:tcPr>
            <w:tcW w:w="2193" w:type="dxa"/>
            <w:gridSpan w:val="2"/>
            <w:shd w:val="clear" w:color="auto" w:fill="auto"/>
            <w:vAlign w:val="center"/>
            <w:hideMark/>
          </w:tcPr>
          <w:p w14:paraId="709A57AF" w14:textId="0C140F71"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EDIFICIOS (3)</w:t>
            </w:r>
            <w:r w:rsidR="009A6074">
              <w:rPr>
                <w:rFonts w:ascii="Museo Sans 300" w:eastAsia="Times New Roman" w:hAnsi="Museo Sans 300" w:cs="Calibri"/>
                <w:sz w:val="20"/>
                <w:szCs w:val="20"/>
                <w:lang w:val="es-SV" w:eastAsia="es-MX"/>
              </w:rPr>
              <w:t xml:space="preserve"> </w:t>
            </w:r>
            <w:r w:rsidR="005F3C0B" w:rsidRPr="004E149B">
              <w:rPr>
                <w:rFonts w:ascii="Museo Sans 300" w:eastAsia="Times New Roman" w:hAnsi="Museo Sans 300" w:cs="Calibri"/>
                <w:sz w:val="20"/>
                <w:szCs w:val="20"/>
                <w:lang w:val="es-SV" w:eastAsia="es-MX"/>
              </w:rPr>
              <w:t>(4)</w:t>
            </w:r>
          </w:p>
        </w:tc>
      </w:tr>
      <w:tr w:rsidR="00F37BFF" w:rsidRPr="004E149B" w14:paraId="40D83F6C" w14:textId="77777777" w:rsidTr="009B2EEB">
        <w:trPr>
          <w:trHeight w:val="330"/>
        </w:trPr>
        <w:tc>
          <w:tcPr>
            <w:tcW w:w="2037" w:type="dxa"/>
            <w:shd w:val="clear" w:color="auto" w:fill="auto"/>
            <w:vAlign w:val="center"/>
            <w:hideMark/>
          </w:tcPr>
          <w:p w14:paraId="0D443F52" w14:textId="77777777" w:rsidR="00F37BFF" w:rsidRPr="004E149B" w:rsidRDefault="005F3C0B"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DETALLE</w:t>
            </w:r>
          </w:p>
        </w:tc>
        <w:tc>
          <w:tcPr>
            <w:tcW w:w="855" w:type="dxa"/>
            <w:shd w:val="clear" w:color="auto" w:fill="auto"/>
            <w:vAlign w:val="center"/>
            <w:hideMark/>
          </w:tcPr>
          <w:p w14:paraId="0E3DF3C0" w14:textId="77777777" w:rsidR="00F37BFF" w:rsidRPr="004E149B" w:rsidRDefault="00F37BFF" w:rsidP="00F37BFF">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9</w:t>
            </w:r>
          </w:p>
        </w:tc>
        <w:tc>
          <w:tcPr>
            <w:tcW w:w="1418" w:type="dxa"/>
            <w:shd w:val="clear" w:color="auto" w:fill="auto"/>
            <w:vAlign w:val="center"/>
            <w:hideMark/>
          </w:tcPr>
          <w:p w14:paraId="79BCC0BF" w14:textId="77777777" w:rsidR="00F37BFF" w:rsidRPr="004E149B" w:rsidRDefault="00F37BFF" w:rsidP="00F37BFF">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120100020</w:t>
            </w:r>
          </w:p>
        </w:tc>
        <w:tc>
          <w:tcPr>
            <w:tcW w:w="569" w:type="dxa"/>
            <w:shd w:val="clear" w:color="auto" w:fill="auto"/>
            <w:vAlign w:val="center"/>
          </w:tcPr>
          <w:p w14:paraId="593B61D6"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562531B9"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6BF15E05"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25B0E186" w14:textId="77777777" w:rsidR="00F37BFF" w:rsidRPr="004E149B" w:rsidRDefault="00F37BFF" w:rsidP="00F37BFF">
            <w:pPr>
              <w:widowControl/>
              <w:jc w:val="right"/>
              <w:rPr>
                <w:rFonts w:ascii="Museo Sans 300" w:eastAsia="Times New Roman" w:hAnsi="Museo Sans 300" w:cs="Calibri"/>
                <w:sz w:val="20"/>
                <w:szCs w:val="20"/>
                <w:lang w:val="es-SV" w:eastAsia="es-MX"/>
              </w:rPr>
            </w:pPr>
          </w:p>
        </w:tc>
        <w:tc>
          <w:tcPr>
            <w:tcW w:w="642" w:type="dxa"/>
            <w:gridSpan w:val="2"/>
            <w:shd w:val="clear" w:color="auto" w:fill="auto"/>
            <w:vAlign w:val="center"/>
          </w:tcPr>
          <w:p w14:paraId="0DC8A753" w14:textId="77777777" w:rsidR="00F37BFF" w:rsidRPr="004E149B" w:rsidRDefault="00F37BFF" w:rsidP="00F37BFF">
            <w:pPr>
              <w:widowControl/>
              <w:jc w:val="both"/>
              <w:rPr>
                <w:rFonts w:ascii="Museo Sans 300" w:eastAsia="Times New Roman" w:hAnsi="Museo Sans 300" w:cs="Calibri"/>
                <w:sz w:val="20"/>
                <w:szCs w:val="20"/>
                <w:lang w:val="es-SV" w:eastAsia="es-MX"/>
              </w:rPr>
            </w:pPr>
          </w:p>
        </w:tc>
        <w:tc>
          <w:tcPr>
            <w:tcW w:w="2193" w:type="dxa"/>
            <w:gridSpan w:val="2"/>
            <w:shd w:val="clear" w:color="auto" w:fill="auto"/>
            <w:vAlign w:val="center"/>
            <w:hideMark/>
          </w:tcPr>
          <w:p w14:paraId="65C7E63A" w14:textId="77777777" w:rsidR="00F37BFF" w:rsidRPr="004E149B" w:rsidRDefault="00F37BFF" w:rsidP="00F37BFF">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MEJORAS (3)</w:t>
            </w:r>
            <w:r w:rsidR="005F3C0B" w:rsidRPr="004E149B">
              <w:rPr>
                <w:rFonts w:ascii="Museo Sans 300" w:eastAsia="Times New Roman" w:hAnsi="Museo Sans 300" w:cs="Calibri"/>
                <w:sz w:val="20"/>
                <w:szCs w:val="20"/>
                <w:lang w:val="es-SV" w:eastAsia="es-MX"/>
              </w:rPr>
              <w:t xml:space="preserve"> (4)</w:t>
            </w:r>
          </w:p>
        </w:tc>
      </w:tr>
      <w:tr w:rsidR="00F65BD5" w:rsidRPr="004E149B" w14:paraId="197C1A05" w14:textId="77777777" w:rsidTr="009B2EEB">
        <w:trPr>
          <w:trHeight w:val="330"/>
        </w:trPr>
        <w:tc>
          <w:tcPr>
            <w:tcW w:w="2037" w:type="dxa"/>
            <w:shd w:val="clear" w:color="auto" w:fill="auto"/>
            <w:vAlign w:val="center"/>
          </w:tcPr>
          <w:p w14:paraId="4305F1D8" w14:textId="77777777" w:rsidR="00F65BD5" w:rsidRPr="004E149B" w:rsidRDefault="005F3C0B" w:rsidP="00F65BD5">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DETALLE</w:t>
            </w:r>
          </w:p>
        </w:tc>
        <w:tc>
          <w:tcPr>
            <w:tcW w:w="855" w:type="dxa"/>
            <w:shd w:val="clear" w:color="auto" w:fill="auto"/>
            <w:vAlign w:val="center"/>
          </w:tcPr>
          <w:p w14:paraId="561BBC9D" w14:textId="77777777" w:rsidR="00F65BD5" w:rsidRPr="004E149B" w:rsidRDefault="00F65BD5" w:rsidP="00F65BD5">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9</w:t>
            </w:r>
          </w:p>
        </w:tc>
        <w:tc>
          <w:tcPr>
            <w:tcW w:w="1418" w:type="dxa"/>
            <w:shd w:val="clear" w:color="auto" w:fill="auto"/>
            <w:vAlign w:val="center"/>
          </w:tcPr>
          <w:p w14:paraId="011FC861" w14:textId="77777777" w:rsidR="00F65BD5" w:rsidRPr="004E149B" w:rsidRDefault="00F65BD5" w:rsidP="00F65BD5">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120100030</w:t>
            </w:r>
          </w:p>
        </w:tc>
        <w:tc>
          <w:tcPr>
            <w:tcW w:w="569" w:type="dxa"/>
            <w:shd w:val="clear" w:color="auto" w:fill="auto"/>
            <w:vAlign w:val="center"/>
          </w:tcPr>
          <w:p w14:paraId="3B56CF96" w14:textId="77777777" w:rsidR="00F65BD5" w:rsidRPr="004E149B" w:rsidRDefault="00F65BD5" w:rsidP="00F65BD5">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0C6676A0" w14:textId="77777777" w:rsidR="00F65BD5" w:rsidRPr="004E149B" w:rsidRDefault="00F65BD5" w:rsidP="00F65BD5">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51E1A1DB" w14:textId="77777777" w:rsidR="00F65BD5" w:rsidRPr="004E149B" w:rsidRDefault="00F65BD5" w:rsidP="00F65BD5">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580B1E35" w14:textId="77777777" w:rsidR="00F65BD5" w:rsidRPr="004E149B" w:rsidRDefault="00F65BD5" w:rsidP="00F65BD5">
            <w:pPr>
              <w:widowControl/>
              <w:jc w:val="right"/>
              <w:rPr>
                <w:rFonts w:ascii="Museo Sans 300" w:eastAsia="Times New Roman" w:hAnsi="Museo Sans 300" w:cs="Calibri"/>
                <w:sz w:val="20"/>
                <w:szCs w:val="20"/>
                <w:lang w:val="es-SV" w:eastAsia="es-MX"/>
              </w:rPr>
            </w:pPr>
          </w:p>
        </w:tc>
        <w:tc>
          <w:tcPr>
            <w:tcW w:w="642" w:type="dxa"/>
            <w:gridSpan w:val="2"/>
            <w:shd w:val="clear" w:color="auto" w:fill="auto"/>
            <w:vAlign w:val="center"/>
          </w:tcPr>
          <w:p w14:paraId="3D92B451" w14:textId="77777777" w:rsidR="00F65BD5" w:rsidRPr="004E149B" w:rsidRDefault="00F65BD5" w:rsidP="00F65BD5">
            <w:pPr>
              <w:widowControl/>
              <w:jc w:val="both"/>
              <w:rPr>
                <w:rFonts w:ascii="Museo Sans 300" w:eastAsia="Times New Roman" w:hAnsi="Museo Sans 300" w:cs="Calibri"/>
                <w:sz w:val="20"/>
                <w:szCs w:val="20"/>
                <w:lang w:val="es-SV" w:eastAsia="es-MX"/>
              </w:rPr>
            </w:pPr>
          </w:p>
        </w:tc>
        <w:tc>
          <w:tcPr>
            <w:tcW w:w="2193" w:type="dxa"/>
            <w:gridSpan w:val="2"/>
            <w:shd w:val="clear" w:color="auto" w:fill="auto"/>
            <w:vAlign w:val="center"/>
          </w:tcPr>
          <w:p w14:paraId="401C51D4" w14:textId="77777777" w:rsidR="00F65BD5" w:rsidRPr="004E149B" w:rsidRDefault="00F65BD5" w:rsidP="00F65BD5">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MOBILIARIO Y EQUIPO</w:t>
            </w:r>
            <w:r w:rsidR="00A64669" w:rsidRPr="004E149B">
              <w:rPr>
                <w:rFonts w:ascii="Museo Sans 300" w:eastAsia="Times New Roman" w:hAnsi="Museo Sans 300" w:cs="Calibri"/>
                <w:sz w:val="20"/>
                <w:szCs w:val="20"/>
                <w:lang w:val="es-SV" w:eastAsia="es-MX"/>
              </w:rPr>
              <w:t xml:space="preserve"> (3)</w:t>
            </w:r>
            <w:r w:rsidR="005F3C0B" w:rsidRPr="004E149B">
              <w:rPr>
                <w:rFonts w:ascii="Museo Sans 300" w:eastAsia="Times New Roman" w:hAnsi="Museo Sans 300" w:cs="Calibri"/>
                <w:sz w:val="20"/>
                <w:szCs w:val="20"/>
                <w:lang w:val="es-SV" w:eastAsia="es-MX"/>
              </w:rPr>
              <w:t xml:space="preserve"> (4)</w:t>
            </w:r>
          </w:p>
        </w:tc>
      </w:tr>
      <w:tr w:rsidR="00F65BD5" w:rsidRPr="004E149B" w14:paraId="32151F1C" w14:textId="77777777" w:rsidTr="009B2EEB">
        <w:trPr>
          <w:trHeight w:val="330"/>
        </w:trPr>
        <w:tc>
          <w:tcPr>
            <w:tcW w:w="2037" w:type="dxa"/>
            <w:shd w:val="clear" w:color="auto" w:fill="auto"/>
            <w:vAlign w:val="center"/>
            <w:hideMark/>
          </w:tcPr>
          <w:p w14:paraId="48FEE9CA" w14:textId="77777777" w:rsidR="00F65BD5" w:rsidRPr="004E149B" w:rsidRDefault="00F65BD5" w:rsidP="00F65BD5">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765BB828" w14:textId="77777777" w:rsidR="00F65BD5" w:rsidRPr="004E149B" w:rsidRDefault="00F65BD5" w:rsidP="00F65BD5">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37B4C534" w14:textId="77777777" w:rsidR="00F65BD5" w:rsidRPr="004E149B" w:rsidRDefault="00F65BD5" w:rsidP="00F65BD5">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1201010</w:t>
            </w:r>
          </w:p>
        </w:tc>
        <w:tc>
          <w:tcPr>
            <w:tcW w:w="569" w:type="dxa"/>
            <w:shd w:val="clear" w:color="auto" w:fill="auto"/>
            <w:vAlign w:val="center"/>
          </w:tcPr>
          <w:p w14:paraId="2CFE1A4F" w14:textId="77777777" w:rsidR="00F65BD5" w:rsidRPr="004E149B" w:rsidRDefault="00F65BD5" w:rsidP="00F65BD5">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2B4407F1" w14:textId="77777777" w:rsidR="00F65BD5" w:rsidRPr="004E149B" w:rsidRDefault="00F65BD5" w:rsidP="00F65BD5">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6BF167B7" w14:textId="77777777" w:rsidR="00F65BD5" w:rsidRPr="004E149B" w:rsidRDefault="00F65BD5" w:rsidP="00F65BD5">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2724B60B" w14:textId="77777777" w:rsidR="00F65BD5" w:rsidRPr="004E149B" w:rsidRDefault="00F65BD5" w:rsidP="00F65BD5">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hideMark/>
          </w:tcPr>
          <w:p w14:paraId="46688077" w14:textId="77777777" w:rsidR="00F65BD5" w:rsidRPr="004E149B" w:rsidRDefault="00F65BD5" w:rsidP="00F65BD5">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BIENES INMUEBLES POR CONSTRUIRSE (3)</w:t>
            </w:r>
          </w:p>
        </w:tc>
      </w:tr>
      <w:tr w:rsidR="00F65BD5" w:rsidRPr="004E149B" w14:paraId="35FE60A7" w14:textId="77777777" w:rsidTr="009B2EEB">
        <w:trPr>
          <w:trHeight w:val="330"/>
        </w:trPr>
        <w:tc>
          <w:tcPr>
            <w:tcW w:w="2037" w:type="dxa"/>
            <w:shd w:val="clear" w:color="auto" w:fill="auto"/>
            <w:vAlign w:val="center"/>
            <w:hideMark/>
          </w:tcPr>
          <w:p w14:paraId="6F5752C1" w14:textId="77777777" w:rsidR="00F65BD5" w:rsidRPr="004E149B" w:rsidRDefault="005F3C0B" w:rsidP="00F65BD5">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DETALLE</w:t>
            </w:r>
          </w:p>
        </w:tc>
        <w:tc>
          <w:tcPr>
            <w:tcW w:w="855" w:type="dxa"/>
            <w:shd w:val="clear" w:color="auto" w:fill="auto"/>
            <w:vAlign w:val="center"/>
            <w:hideMark/>
          </w:tcPr>
          <w:p w14:paraId="040EB14D" w14:textId="77777777" w:rsidR="00F65BD5" w:rsidRPr="004E149B" w:rsidRDefault="00F65BD5" w:rsidP="00F65BD5">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9</w:t>
            </w:r>
          </w:p>
        </w:tc>
        <w:tc>
          <w:tcPr>
            <w:tcW w:w="1418" w:type="dxa"/>
            <w:shd w:val="clear" w:color="auto" w:fill="auto"/>
            <w:vAlign w:val="center"/>
            <w:hideMark/>
          </w:tcPr>
          <w:p w14:paraId="42B47BC3" w14:textId="77777777" w:rsidR="00F65BD5" w:rsidRPr="004E149B" w:rsidRDefault="00F65BD5" w:rsidP="00F65BD5">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120101000</w:t>
            </w:r>
          </w:p>
        </w:tc>
        <w:tc>
          <w:tcPr>
            <w:tcW w:w="569" w:type="dxa"/>
            <w:shd w:val="clear" w:color="auto" w:fill="auto"/>
            <w:vAlign w:val="center"/>
          </w:tcPr>
          <w:p w14:paraId="20FCC8CD" w14:textId="77777777" w:rsidR="00F65BD5" w:rsidRPr="004E149B" w:rsidRDefault="00F65BD5" w:rsidP="00F65BD5">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1CB01599" w14:textId="77777777" w:rsidR="00F65BD5" w:rsidRPr="004E149B" w:rsidRDefault="00F65BD5" w:rsidP="00F65BD5">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2A39601B" w14:textId="77777777" w:rsidR="00F65BD5" w:rsidRPr="004E149B" w:rsidRDefault="00F65BD5" w:rsidP="00F65BD5">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7628B742" w14:textId="77777777" w:rsidR="00F65BD5" w:rsidRPr="004E149B" w:rsidRDefault="00F65BD5" w:rsidP="00F65BD5">
            <w:pPr>
              <w:widowControl/>
              <w:jc w:val="right"/>
              <w:rPr>
                <w:rFonts w:ascii="Museo Sans 300" w:eastAsia="Times New Roman" w:hAnsi="Museo Sans 300" w:cs="Calibri"/>
                <w:sz w:val="20"/>
                <w:szCs w:val="20"/>
                <w:lang w:val="es-SV" w:eastAsia="es-MX"/>
              </w:rPr>
            </w:pPr>
          </w:p>
        </w:tc>
        <w:tc>
          <w:tcPr>
            <w:tcW w:w="642" w:type="dxa"/>
            <w:gridSpan w:val="2"/>
            <w:shd w:val="clear" w:color="auto" w:fill="auto"/>
            <w:vAlign w:val="center"/>
          </w:tcPr>
          <w:p w14:paraId="130B5BCF" w14:textId="77777777" w:rsidR="00F65BD5" w:rsidRPr="004E149B" w:rsidRDefault="00F65BD5" w:rsidP="00F65BD5">
            <w:pPr>
              <w:widowControl/>
              <w:jc w:val="both"/>
              <w:rPr>
                <w:rFonts w:ascii="Museo Sans 300" w:eastAsia="Times New Roman" w:hAnsi="Museo Sans 300" w:cs="Calibri"/>
                <w:sz w:val="20"/>
                <w:szCs w:val="20"/>
                <w:lang w:val="es-SV" w:eastAsia="es-MX"/>
              </w:rPr>
            </w:pPr>
          </w:p>
        </w:tc>
        <w:tc>
          <w:tcPr>
            <w:tcW w:w="2193" w:type="dxa"/>
            <w:gridSpan w:val="2"/>
            <w:shd w:val="clear" w:color="auto" w:fill="auto"/>
            <w:vAlign w:val="center"/>
            <w:hideMark/>
          </w:tcPr>
          <w:p w14:paraId="35CDDF5A" w14:textId="78A12555" w:rsidR="00F65BD5" w:rsidRPr="004E149B" w:rsidRDefault="00F65BD5" w:rsidP="00F65BD5">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TERRENOS (3)</w:t>
            </w:r>
            <w:r w:rsidR="009A6074">
              <w:rPr>
                <w:rFonts w:ascii="Museo Sans 300" w:eastAsia="Times New Roman" w:hAnsi="Museo Sans 300" w:cs="Calibri"/>
                <w:sz w:val="20"/>
                <w:szCs w:val="20"/>
                <w:lang w:val="es-SV" w:eastAsia="es-MX"/>
              </w:rPr>
              <w:t xml:space="preserve"> </w:t>
            </w:r>
            <w:r w:rsidR="005F3C0B" w:rsidRPr="004E149B">
              <w:rPr>
                <w:rFonts w:ascii="Museo Sans 300" w:eastAsia="Times New Roman" w:hAnsi="Museo Sans 300" w:cs="Calibri"/>
                <w:sz w:val="20"/>
                <w:szCs w:val="20"/>
                <w:lang w:val="es-SV" w:eastAsia="es-MX"/>
              </w:rPr>
              <w:t>(4)</w:t>
            </w:r>
          </w:p>
        </w:tc>
      </w:tr>
      <w:tr w:rsidR="00F65BD5" w:rsidRPr="004E149B" w14:paraId="039F8082" w14:textId="77777777" w:rsidTr="009B2EEB">
        <w:trPr>
          <w:trHeight w:val="330"/>
        </w:trPr>
        <w:tc>
          <w:tcPr>
            <w:tcW w:w="2037" w:type="dxa"/>
            <w:shd w:val="clear" w:color="auto" w:fill="auto"/>
            <w:vAlign w:val="center"/>
            <w:hideMark/>
          </w:tcPr>
          <w:p w14:paraId="7ACEC227" w14:textId="77777777" w:rsidR="00F65BD5" w:rsidRPr="004E149B" w:rsidRDefault="005F3C0B" w:rsidP="00F65BD5">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DETALLE</w:t>
            </w:r>
          </w:p>
        </w:tc>
        <w:tc>
          <w:tcPr>
            <w:tcW w:w="855" w:type="dxa"/>
            <w:shd w:val="clear" w:color="auto" w:fill="auto"/>
            <w:vAlign w:val="center"/>
            <w:hideMark/>
          </w:tcPr>
          <w:p w14:paraId="68FB4A0D" w14:textId="77777777" w:rsidR="00F65BD5" w:rsidRPr="004E149B" w:rsidRDefault="00F65BD5" w:rsidP="00F65BD5">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9</w:t>
            </w:r>
          </w:p>
        </w:tc>
        <w:tc>
          <w:tcPr>
            <w:tcW w:w="1418" w:type="dxa"/>
            <w:shd w:val="clear" w:color="auto" w:fill="auto"/>
            <w:vAlign w:val="center"/>
            <w:hideMark/>
          </w:tcPr>
          <w:p w14:paraId="0B54C68B" w14:textId="77777777" w:rsidR="00F65BD5" w:rsidRPr="004E149B" w:rsidRDefault="00F65BD5" w:rsidP="00F65BD5">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120101010</w:t>
            </w:r>
          </w:p>
        </w:tc>
        <w:tc>
          <w:tcPr>
            <w:tcW w:w="569" w:type="dxa"/>
            <w:shd w:val="clear" w:color="auto" w:fill="auto"/>
            <w:vAlign w:val="center"/>
          </w:tcPr>
          <w:p w14:paraId="4E517299" w14:textId="77777777" w:rsidR="00F65BD5" w:rsidRPr="004E149B" w:rsidRDefault="00F65BD5" w:rsidP="00F65BD5">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25A648F3" w14:textId="77777777" w:rsidR="00F65BD5" w:rsidRPr="004E149B" w:rsidRDefault="00F65BD5" w:rsidP="00F65BD5">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7749654B" w14:textId="77777777" w:rsidR="00F65BD5" w:rsidRPr="004E149B" w:rsidRDefault="00F65BD5" w:rsidP="00F65BD5">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55BFF857" w14:textId="77777777" w:rsidR="00F65BD5" w:rsidRPr="004E149B" w:rsidRDefault="00F65BD5" w:rsidP="00F65BD5">
            <w:pPr>
              <w:widowControl/>
              <w:jc w:val="right"/>
              <w:rPr>
                <w:rFonts w:ascii="Museo Sans 300" w:eastAsia="Times New Roman" w:hAnsi="Museo Sans 300" w:cs="Calibri"/>
                <w:sz w:val="20"/>
                <w:szCs w:val="20"/>
                <w:lang w:val="es-SV" w:eastAsia="es-MX"/>
              </w:rPr>
            </w:pPr>
          </w:p>
        </w:tc>
        <w:tc>
          <w:tcPr>
            <w:tcW w:w="642" w:type="dxa"/>
            <w:gridSpan w:val="2"/>
            <w:shd w:val="clear" w:color="auto" w:fill="auto"/>
            <w:vAlign w:val="center"/>
          </w:tcPr>
          <w:p w14:paraId="40A6F274" w14:textId="77777777" w:rsidR="00F65BD5" w:rsidRPr="004E149B" w:rsidRDefault="00F65BD5" w:rsidP="00F65BD5">
            <w:pPr>
              <w:widowControl/>
              <w:jc w:val="both"/>
              <w:rPr>
                <w:rFonts w:ascii="Museo Sans 300" w:eastAsia="Times New Roman" w:hAnsi="Museo Sans 300" w:cs="Calibri"/>
                <w:sz w:val="20"/>
                <w:szCs w:val="20"/>
                <w:lang w:val="es-SV" w:eastAsia="es-MX"/>
              </w:rPr>
            </w:pPr>
          </w:p>
        </w:tc>
        <w:tc>
          <w:tcPr>
            <w:tcW w:w="2193" w:type="dxa"/>
            <w:gridSpan w:val="2"/>
            <w:shd w:val="clear" w:color="auto" w:fill="auto"/>
            <w:vAlign w:val="center"/>
            <w:hideMark/>
          </w:tcPr>
          <w:p w14:paraId="5FB0259A" w14:textId="5922326D" w:rsidR="00F65BD5" w:rsidRPr="004E149B" w:rsidRDefault="00F65BD5" w:rsidP="00F65BD5">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CONSTRUCCIONES EN PROCESO (3)</w:t>
            </w:r>
            <w:r w:rsidR="009A6074">
              <w:rPr>
                <w:rFonts w:ascii="Museo Sans 300" w:eastAsia="Times New Roman" w:hAnsi="Museo Sans 300" w:cs="Calibri"/>
                <w:sz w:val="20"/>
                <w:szCs w:val="20"/>
                <w:lang w:val="es-SV" w:eastAsia="es-MX"/>
              </w:rPr>
              <w:t xml:space="preserve"> </w:t>
            </w:r>
            <w:r w:rsidR="005F3C0B" w:rsidRPr="004E149B">
              <w:rPr>
                <w:rFonts w:ascii="Museo Sans 300" w:eastAsia="Times New Roman" w:hAnsi="Museo Sans 300" w:cs="Calibri"/>
                <w:sz w:val="20"/>
                <w:szCs w:val="20"/>
                <w:lang w:val="es-SV" w:eastAsia="es-MX"/>
              </w:rPr>
              <w:t>(4)</w:t>
            </w:r>
          </w:p>
        </w:tc>
      </w:tr>
      <w:tr w:rsidR="00F65BD5" w:rsidRPr="004E149B" w14:paraId="743DCCA5" w14:textId="77777777" w:rsidTr="009B2EEB">
        <w:trPr>
          <w:trHeight w:val="330"/>
        </w:trPr>
        <w:tc>
          <w:tcPr>
            <w:tcW w:w="2037" w:type="dxa"/>
            <w:shd w:val="clear" w:color="auto" w:fill="auto"/>
            <w:vAlign w:val="center"/>
            <w:hideMark/>
          </w:tcPr>
          <w:p w14:paraId="19119C7F" w14:textId="77777777" w:rsidR="00F65BD5" w:rsidRPr="004E149B" w:rsidRDefault="00F65BD5" w:rsidP="00F65BD5">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53AD807D" w14:textId="77777777" w:rsidR="00F65BD5" w:rsidRPr="004E149B" w:rsidRDefault="00F65BD5" w:rsidP="00F65BD5">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422718C5" w14:textId="77777777" w:rsidR="00F65BD5" w:rsidRPr="004E149B" w:rsidRDefault="00F65BD5" w:rsidP="00F65BD5">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1201020</w:t>
            </w:r>
          </w:p>
        </w:tc>
        <w:tc>
          <w:tcPr>
            <w:tcW w:w="569" w:type="dxa"/>
            <w:shd w:val="clear" w:color="auto" w:fill="auto"/>
            <w:vAlign w:val="center"/>
          </w:tcPr>
          <w:p w14:paraId="70EE23D7" w14:textId="77777777" w:rsidR="00F65BD5" w:rsidRPr="004E149B" w:rsidRDefault="00F65BD5" w:rsidP="00F65BD5">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7AE1ECFB" w14:textId="77777777" w:rsidR="00F65BD5" w:rsidRPr="004E149B" w:rsidRDefault="00F65BD5" w:rsidP="00F65BD5">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484D5F61" w14:textId="77777777" w:rsidR="00F65BD5" w:rsidRPr="004E149B" w:rsidRDefault="00F65BD5" w:rsidP="00F65BD5">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5B50F25D" w14:textId="77777777" w:rsidR="00F65BD5" w:rsidRPr="004E149B" w:rsidRDefault="00F65BD5" w:rsidP="00F65BD5">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hideMark/>
          </w:tcPr>
          <w:p w14:paraId="4B6EC9BA" w14:textId="77777777" w:rsidR="00F65BD5" w:rsidRPr="004E149B" w:rsidRDefault="00F65BD5" w:rsidP="00F65BD5">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BIENES INMUEBLES TERMINADOS (3)</w:t>
            </w:r>
          </w:p>
        </w:tc>
      </w:tr>
      <w:tr w:rsidR="00F65BD5" w:rsidRPr="004E149B" w14:paraId="750A8D7C" w14:textId="77777777" w:rsidTr="009B2EEB">
        <w:trPr>
          <w:trHeight w:val="330"/>
        </w:trPr>
        <w:tc>
          <w:tcPr>
            <w:tcW w:w="2037" w:type="dxa"/>
            <w:shd w:val="clear" w:color="auto" w:fill="auto"/>
            <w:vAlign w:val="center"/>
            <w:hideMark/>
          </w:tcPr>
          <w:p w14:paraId="01E0BB40" w14:textId="77777777" w:rsidR="00F65BD5" w:rsidRPr="004E149B" w:rsidRDefault="005F3C0B" w:rsidP="00F65BD5">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DETALLE</w:t>
            </w:r>
          </w:p>
        </w:tc>
        <w:tc>
          <w:tcPr>
            <w:tcW w:w="855" w:type="dxa"/>
            <w:shd w:val="clear" w:color="auto" w:fill="auto"/>
            <w:vAlign w:val="center"/>
            <w:hideMark/>
          </w:tcPr>
          <w:p w14:paraId="257C298B" w14:textId="77777777" w:rsidR="00F65BD5" w:rsidRPr="004E149B" w:rsidRDefault="00F65BD5" w:rsidP="00F65BD5">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9</w:t>
            </w:r>
          </w:p>
        </w:tc>
        <w:tc>
          <w:tcPr>
            <w:tcW w:w="1418" w:type="dxa"/>
            <w:shd w:val="clear" w:color="auto" w:fill="auto"/>
            <w:vAlign w:val="center"/>
            <w:hideMark/>
          </w:tcPr>
          <w:p w14:paraId="2752822E" w14:textId="77777777" w:rsidR="00F65BD5" w:rsidRPr="004E149B" w:rsidRDefault="00F65BD5" w:rsidP="00F65BD5">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120102000</w:t>
            </w:r>
          </w:p>
        </w:tc>
        <w:tc>
          <w:tcPr>
            <w:tcW w:w="569" w:type="dxa"/>
            <w:shd w:val="clear" w:color="auto" w:fill="auto"/>
            <w:vAlign w:val="center"/>
          </w:tcPr>
          <w:p w14:paraId="2358F089" w14:textId="77777777" w:rsidR="00F65BD5" w:rsidRPr="004E149B" w:rsidRDefault="00F65BD5" w:rsidP="00F65BD5">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261078BC" w14:textId="77777777" w:rsidR="00F65BD5" w:rsidRPr="004E149B" w:rsidRDefault="00F65BD5" w:rsidP="00F65BD5">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60F48A47" w14:textId="77777777" w:rsidR="00F65BD5" w:rsidRPr="004E149B" w:rsidRDefault="00F65BD5" w:rsidP="00F65BD5">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2069B8A9" w14:textId="77777777" w:rsidR="00F65BD5" w:rsidRPr="004E149B" w:rsidRDefault="00F65BD5" w:rsidP="00F65BD5">
            <w:pPr>
              <w:widowControl/>
              <w:jc w:val="right"/>
              <w:rPr>
                <w:rFonts w:ascii="Museo Sans 300" w:eastAsia="Times New Roman" w:hAnsi="Museo Sans 300" w:cs="Calibri"/>
                <w:sz w:val="20"/>
                <w:szCs w:val="20"/>
                <w:lang w:val="es-SV" w:eastAsia="es-MX"/>
              </w:rPr>
            </w:pPr>
          </w:p>
        </w:tc>
        <w:tc>
          <w:tcPr>
            <w:tcW w:w="642" w:type="dxa"/>
            <w:gridSpan w:val="2"/>
            <w:shd w:val="clear" w:color="auto" w:fill="auto"/>
            <w:vAlign w:val="center"/>
          </w:tcPr>
          <w:p w14:paraId="12DDF055" w14:textId="77777777" w:rsidR="00F65BD5" w:rsidRPr="004E149B" w:rsidRDefault="00F65BD5" w:rsidP="00F65BD5">
            <w:pPr>
              <w:widowControl/>
              <w:jc w:val="both"/>
              <w:rPr>
                <w:rFonts w:ascii="Museo Sans 300" w:eastAsia="Times New Roman" w:hAnsi="Museo Sans 300" w:cs="Calibri"/>
                <w:sz w:val="20"/>
                <w:szCs w:val="20"/>
                <w:lang w:val="es-SV" w:eastAsia="es-MX"/>
              </w:rPr>
            </w:pPr>
          </w:p>
        </w:tc>
        <w:tc>
          <w:tcPr>
            <w:tcW w:w="2193" w:type="dxa"/>
            <w:gridSpan w:val="2"/>
            <w:shd w:val="clear" w:color="auto" w:fill="auto"/>
            <w:vAlign w:val="center"/>
            <w:hideMark/>
          </w:tcPr>
          <w:p w14:paraId="6759A48C" w14:textId="0FF565E1" w:rsidR="00F65BD5" w:rsidRPr="004E149B" w:rsidRDefault="00F65BD5" w:rsidP="00F65BD5">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TERRENOS (3)</w:t>
            </w:r>
            <w:r w:rsidR="009A6074">
              <w:rPr>
                <w:rFonts w:ascii="Museo Sans 300" w:eastAsia="Times New Roman" w:hAnsi="Museo Sans 300" w:cs="Calibri"/>
                <w:sz w:val="20"/>
                <w:szCs w:val="20"/>
                <w:lang w:val="es-SV" w:eastAsia="es-MX"/>
              </w:rPr>
              <w:t xml:space="preserve"> </w:t>
            </w:r>
            <w:r w:rsidR="005F3C0B" w:rsidRPr="004E149B">
              <w:rPr>
                <w:rFonts w:ascii="Museo Sans 300" w:eastAsia="Times New Roman" w:hAnsi="Museo Sans 300" w:cs="Calibri"/>
                <w:sz w:val="20"/>
                <w:szCs w:val="20"/>
                <w:lang w:val="es-SV" w:eastAsia="es-MX"/>
              </w:rPr>
              <w:t>(4)</w:t>
            </w:r>
          </w:p>
        </w:tc>
      </w:tr>
      <w:tr w:rsidR="00F65BD5" w:rsidRPr="004E149B" w14:paraId="266DA0F1" w14:textId="77777777" w:rsidTr="009B2EEB">
        <w:trPr>
          <w:trHeight w:val="330"/>
        </w:trPr>
        <w:tc>
          <w:tcPr>
            <w:tcW w:w="2037" w:type="dxa"/>
            <w:shd w:val="clear" w:color="auto" w:fill="auto"/>
            <w:vAlign w:val="center"/>
            <w:hideMark/>
          </w:tcPr>
          <w:p w14:paraId="30E2CD34" w14:textId="77777777" w:rsidR="00F65BD5" w:rsidRPr="004E149B" w:rsidRDefault="00D37693" w:rsidP="00F65BD5">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DETALLE</w:t>
            </w:r>
          </w:p>
        </w:tc>
        <w:tc>
          <w:tcPr>
            <w:tcW w:w="855" w:type="dxa"/>
            <w:shd w:val="clear" w:color="auto" w:fill="auto"/>
            <w:vAlign w:val="center"/>
            <w:hideMark/>
          </w:tcPr>
          <w:p w14:paraId="07E700D0" w14:textId="77777777" w:rsidR="00F65BD5" w:rsidRPr="004E149B" w:rsidRDefault="00F65BD5" w:rsidP="00F65BD5">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9</w:t>
            </w:r>
          </w:p>
        </w:tc>
        <w:tc>
          <w:tcPr>
            <w:tcW w:w="1418" w:type="dxa"/>
            <w:shd w:val="clear" w:color="auto" w:fill="auto"/>
            <w:vAlign w:val="center"/>
            <w:hideMark/>
          </w:tcPr>
          <w:p w14:paraId="4416D286" w14:textId="77777777" w:rsidR="00F65BD5" w:rsidRPr="004E149B" w:rsidRDefault="00F65BD5" w:rsidP="00F65BD5">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120102010</w:t>
            </w:r>
          </w:p>
        </w:tc>
        <w:tc>
          <w:tcPr>
            <w:tcW w:w="569" w:type="dxa"/>
            <w:shd w:val="clear" w:color="auto" w:fill="auto"/>
            <w:vAlign w:val="center"/>
          </w:tcPr>
          <w:p w14:paraId="3A9749E7" w14:textId="77777777" w:rsidR="00F65BD5" w:rsidRPr="004E149B" w:rsidRDefault="00F65BD5" w:rsidP="00F65BD5">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58FAF9FC" w14:textId="77777777" w:rsidR="00F65BD5" w:rsidRPr="004E149B" w:rsidRDefault="00F65BD5" w:rsidP="00F65BD5">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2F5514EF" w14:textId="77777777" w:rsidR="00F65BD5" w:rsidRPr="004E149B" w:rsidRDefault="00F65BD5" w:rsidP="00F65BD5">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6E10ED3D" w14:textId="77777777" w:rsidR="00F65BD5" w:rsidRPr="004E149B" w:rsidRDefault="00F65BD5" w:rsidP="00F65BD5">
            <w:pPr>
              <w:widowControl/>
              <w:jc w:val="right"/>
              <w:rPr>
                <w:rFonts w:ascii="Museo Sans 300" w:eastAsia="Times New Roman" w:hAnsi="Museo Sans 300" w:cs="Calibri"/>
                <w:sz w:val="20"/>
                <w:szCs w:val="20"/>
                <w:lang w:val="es-SV" w:eastAsia="es-MX"/>
              </w:rPr>
            </w:pPr>
          </w:p>
        </w:tc>
        <w:tc>
          <w:tcPr>
            <w:tcW w:w="642" w:type="dxa"/>
            <w:gridSpan w:val="2"/>
            <w:shd w:val="clear" w:color="auto" w:fill="auto"/>
            <w:vAlign w:val="center"/>
          </w:tcPr>
          <w:p w14:paraId="1A6A23E4" w14:textId="77777777" w:rsidR="00F65BD5" w:rsidRPr="004E149B" w:rsidRDefault="00F65BD5" w:rsidP="00F65BD5">
            <w:pPr>
              <w:widowControl/>
              <w:jc w:val="both"/>
              <w:rPr>
                <w:rFonts w:ascii="Museo Sans 300" w:eastAsia="Times New Roman" w:hAnsi="Museo Sans 300" w:cs="Calibri"/>
                <w:sz w:val="20"/>
                <w:szCs w:val="20"/>
                <w:lang w:val="es-SV" w:eastAsia="es-MX"/>
              </w:rPr>
            </w:pPr>
          </w:p>
        </w:tc>
        <w:tc>
          <w:tcPr>
            <w:tcW w:w="2193" w:type="dxa"/>
            <w:gridSpan w:val="2"/>
            <w:shd w:val="clear" w:color="auto" w:fill="auto"/>
            <w:vAlign w:val="center"/>
            <w:hideMark/>
          </w:tcPr>
          <w:p w14:paraId="74EF9680" w14:textId="545219E4" w:rsidR="00F65BD5" w:rsidRPr="004E149B" w:rsidRDefault="00F65BD5" w:rsidP="00F65BD5">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EDIFICIOS (3)</w:t>
            </w:r>
            <w:r w:rsidR="009A6074">
              <w:rPr>
                <w:rFonts w:ascii="Museo Sans 300" w:eastAsia="Times New Roman" w:hAnsi="Museo Sans 300" w:cs="Calibri"/>
                <w:sz w:val="20"/>
                <w:szCs w:val="20"/>
                <w:lang w:val="es-SV" w:eastAsia="es-MX"/>
              </w:rPr>
              <w:t xml:space="preserve"> </w:t>
            </w:r>
            <w:r w:rsidR="00D37693" w:rsidRPr="004E149B">
              <w:rPr>
                <w:rFonts w:ascii="Museo Sans 300" w:eastAsia="Times New Roman" w:hAnsi="Museo Sans 300" w:cs="Calibri"/>
                <w:sz w:val="20"/>
                <w:szCs w:val="20"/>
                <w:lang w:val="es-SV" w:eastAsia="es-MX"/>
              </w:rPr>
              <w:t>(4)</w:t>
            </w:r>
          </w:p>
        </w:tc>
      </w:tr>
      <w:tr w:rsidR="00F65BD5" w:rsidRPr="004E149B" w14:paraId="2EA7FFA7" w14:textId="77777777" w:rsidTr="009B2EEB">
        <w:trPr>
          <w:trHeight w:val="330"/>
        </w:trPr>
        <w:tc>
          <w:tcPr>
            <w:tcW w:w="2037" w:type="dxa"/>
            <w:shd w:val="clear" w:color="auto" w:fill="auto"/>
            <w:vAlign w:val="center"/>
            <w:hideMark/>
          </w:tcPr>
          <w:p w14:paraId="56C3FB84" w14:textId="77777777" w:rsidR="00F65BD5" w:rsidRPr="004E149B" w:rsidRDefault="00D37693" w:rsidP="00F65BD5">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DETALLE</w:t>
            </w:r>
          </w:p>
        </w:tc>
        <w:tc>
          <w:tcPr>
            <w:tcW w:w="855" w:type="dxa"/>
            <w:shd w:val="clear" w:color="auto" w:fill="auto"/>
            <w:vAlign w:val="center"/>
            <w:hideMark/>
          </w:tcPr>
          <w:p w14:paraId="3794D91C" w14:textId="77777777" w:rsidR="00F65BD5" w:rsidRPr="004E149B" w:rsidRDefault="00F65BD5" w:rsidP="00F65BD5">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9</w:t>
            </w:r>
          </w:p>
        </w:tc>
        <w:tc>
          <w:tcPr>
            <w:tcW w:w="1418" w:type="dxa"/>
            <w:shd w:val="clear" w:color="auto" w:fill="auto"/>
            <w:vAlign w:val="center"/>
            <w:hideMark/>
          </w:tcPr>
          <w:p w14:paraId="6459DF10" w14:textId="77777777" w:rsidR="00F65BD5" w:rsidRPr="004E149B" w:rsidRDefault="00F65BD5" w:rsidP="00F65BD5">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120102020</w:t>
            </w:r>
          </w:p>
        </w:tc>
        <w:tc>
          <w:tcPr>
            <w:tcW w:w="569" w:type="dxa"/>
            <w:shd w:val="clear" w:color="auto" w:fill="auto"/>
            <w:vAlign w:val="center"/>
          </w:tcPr>
          <w:p w14:paraId="66CF451F" w14:textId="77777777" w:rsidR="00F65BD5" w:rsidRPr="004E149B" w:rsidRDefault="00F65BD5" w:rsidP="00F65BD5">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389BAE13" w14:textId="77777777" w:rsidR="00F65BD5" w:rsidRPr="004E149B" w:rsidRDefault="00F65BD5" w:rsidP="00F65BD5">
            <w:pPr>
              <w:widowControl/>
              <w:jc w:val="right"/>
              <w:rPr>
                <w:rFonts w:ascii="Museo Sans 300" w:eastAsia="Times New Roman" w:hAnsi="Museo Sans 300" w:cs="Calibri"/>
                <w:sz w:val="20"/>
                <w:szCs w:val="20"/>
                <w:lang w:val="es-SV" w:eastAsia="es-MX"/>
              </w:rPr>
            </w:pPr>
          </w:p>
        </w:tc>
        <w:tc>
          <w:tcPr>
            <w:tcW w:w="655" w:type="dxa"/>
            <w:gridSpan w:val="3"/>
            <w:tcBorders>
              <w:bottom w:val="single" w:sz="4" w:space="0" w:color="auto"/>
            </w:tcBorders>
            <w:shd w:val="clear" w:color="auto" w:fill="auto"/>
            <w:vAlign w:val="center"/>
          </w:tcPr>
          <w:p w14:paraId="4771D363" w14:textId="77777777" w:rsidR="00F65BD5" w:rsidRPr="004E149B" w:rsidRDefault="00F65BD5" w:rsidP="00F65BD5">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74C7578D" w14:textId="77777777" w:rsidR="00F65BD5" w:rsidRPr="004E149B" w:rsidRDefault="00F65BD5" w:rsidP="00F65BD5">
            <w:pPr>
              <w:widowControl/>
              <w:jc w:val="right"/>
              <w:rPr>
                <w:rFonts w:ascii="Museo Sans 300" w:eastAsia="Times New Roman" w:hAnsi="Museo Sans 300" w:cs="Calibri"/>
                <w:sz w:val="20"/>
                <w:szCs w:val="20"/>
                <w:lang w:val="es-SV" w:eastAsia="es-MX"/>
              </w:rPr>
            </w:pPr>
          </w:p>
        </w:tc>
        <w:tc>
          <w:tcPr>
            <w:tcW w:w="642" w:type="dxa"/>
            <w:gridSpan w:val="2"/>
            <w:shd w:val="clear" w:color="auto" w:fill="auto"/>
            <w:vAlign w:val="center"/>
          </w:tcPr>
          <w:p w14:paraId="1E76AD38" w14:textId="77777777" w:rsidR="00F65BD5" w:rsidRPr="004E149B" w:rsidRDefault="00F65BD5" w:rsidP="00F65BD5">
            <w:pPr>
              <w:widowControl/>
              <w:jc w:val="both"/>
              <w:rPr>
                <w:rFonts w:ascii="Museo Sans 300" w:eastAsia="Times New Roman" w:hAnsi="Museo Sans 300" w:cs="Calibri"/>
                <w:sz w:val="20"/>
                <w:szCs w:val="20"/>
                <w:lang w:val="es-SV" w:eastAsia="es-MX"/>
              </w:rPr>
            </w:pPr>
          </w:p>
        </w:tc>
        <w:tc>
          <w:tcPr>
            <w:tcW w:w="2193" w:type="dxa"/>
            <w:gridSpan w:val="2"/>
            <w:shd w:val="clear" w:color="auto" w:fill="auto"/>
            <w:vAlign w:val="center"/>
            <w:hideMark/>
          </w:tcPr>
          <w:p w14:paraId="49DFED86" w14:textId="6CB81FA9" w:rsidR="00F65BD5" w:rsidRPr="004E149B" w:rsidRDefault="00F65BD5" w:rsidP="00F65BD5">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MEJORAS (3)</w:t>
            </w:r>
            <w:r w:rsidR="009A6074">
              <w:rPr>
                <w:rFonts w:ascii="Museo Sans 300" w:eastAsia="Times New Roman" w:hAnsi="Museo Sans 300" w:cs="Calibri"/>
                <w:sz w:val="20"/>
                <w:szCs w:val="20"/>
                <w:lang w:val="es-SV" w:eastAsia="es-MX"/>
              </w:rPr>
              <w:t xml:space="preserve"> </w:t>
            </w:r>
            <w:r w:rsidR="00D37693" w:rsidRPr="004E149B">
              <w:rPr>
                <w:rFonts w:ascii="Museo Sans 300" w:eastAsia="Times New Roman" w:hAnsi="Museo Sans 300" w:cs="Calibri"/>
                <w:sz w:val="20"/>
                <w:szCs w:val="20"/>
                <w:lang w:val="es-SV" w:eastAsia="es-MX"/>
              </w:rPr>
              <w:t>(4)</w:t>
            </w:r>
          </w:p>
        </w:tc>
      </w:tr>
      <w:tr w:rsidR="00876F48" w:rsidRPr="004E149B" w14:paraId="6FAEDDE5" w14:textId="77777777" w:rsidTr="009B2EEB">
        <w:trPr>
          <w:trHeight w:val="330"/>
        </w:trPr>
        <w:tc>
          <w:tcPr>
            <w:tcW w:w="2037" w:type="dxa"/>
            <w:shd w:val="clear" w:color="auto" w:fill="auto"/>
            <w:vAlign w:val="center"/>
          </w:tcPr>
          <w:p w14:paraId="7E077890" w14:textId="77777777" w:rsidR="00876F48" w:rsidRPr="004E149B" w:rsidRDefault="00D37693" w:rsidP="00876F48">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DETALLE</w:t>
            </w:r>
          </w:p>
        </w:tc>
        <w:tc>
          <w:tcPr>
            <w:tcW w:w="855" w:type="dxa"/>
            <w:shd w:val="clear" w:color="auto" w:fill="auto"/>
            <w:vAlign w:val="center"/>
          </w:tcPr>
          <w:p w14:paraId="7FA936C7" w14:textId="77777777" w:rsidR="00876F48" w:rsidRPr="004E149B" w:rsidRDefault="00876F48" w:rsidP="00876F48">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9</w:t>
            </w:r>
          </w:p>
        </w:tc>
        <w:tc>
          <w:tcPr>
            <w:tcW w:w="1418" w:type="dxa"/>
            <w:shd w:val="clear" w:color="auto" w:fill="auto"/>
            <w:vAlign w:val="center"/>
          </w:tcPr>
          <w:p w14:paraId="19A763E9" w14:textId="77777777" w:rsidR="00876F48" w:rsidRPr="004E149B" w:rsidRDefault="00876F48" w:rsidP="00876F48">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120102030</w:t>
            </w:r>
          </w:p>
        </w:tc>
        <w:tc>
          <w:tcPr>
            <w:tcW w:w="569" w:type="dxa"/>
            <w:shd w:val="clear" w:color="auto" w:fill="auto"/>
            <w:vAlign w:val="center"/>
          </w:tcPr>
          <w:p w14:paraId="45B09F9C" w14:textId="77777777" w:rsidR="00876F48" w:rsidRPr="004E149B" w:rsidRDefault="00876F48" w:rsidP="00876F48">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23E805D4" w14:textId="77777777" w:rsidR="00876F48" w:rsidRPr="004E149B" w:rsidRDefault="00876F48" w:rsidP="00876F48">
            <w:pPr>
              <w:widowControl/>
              <w:jc w:val="right"/>
              <w:rPr>
                <w:rFonts w:ascii="Museo Sans 300" w:eastAsia="Times New Roman" w:hAnsi="Museo Sans 300" w:cs="Calibri"/>
                <w:sz w:val="20"/>
                <w:szCs w:val="20"/>
                <w:lang w:val="es-SV" w:eastAsia="es-MX"/>
              </w:rPr>
            </w:pPr>
          </w:p>
        </w:tc>
        <w:tc>
          <w:tcPr>
            <w:tcW w:w="655" w:type="dxa"/>
            <w:gridSpan w:val="3"/>
            <w:tcBorders>
              <w:bottom w:val="single" w:sz="4" w:space="0" w:color="auto"/>
            </w:tcBorders>
            <w:shd w:val="clear" w:color="auto" w:fill="auto"/>
            <w:vAlign w:val="center"/>
          </w:tcPr>
          <w:p w14:paraId="17346DE9" w14:textId="77777777" w:rsidR="00876F48" w:rsidRPr="004E149B" w:rsidRDefault="00876F48" w:rsidP="00876F48">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51693998" w14:textId="77777777" w:rsidR="00876F48" w:rsidRPr="004E149B" w:rsidRDefault="00876F48" w:rsidP="00876F48">
            <w:pPr>
              <w:widowControl/>
              <w:jc w:val="right"/>
              <w:rPr>
                <w:rFonts w:ascii="Museo Sans 300" w:eastAsia="Times New Roman" w:hAnsi="Museo Sans 300" w:cs="Calibri"/>
                <w:sz w:val="20"/>
                <w:szCs w:val="20"/>
                <w:lang w:val="es-SV" w:eastAsia="es-MX"/>
              </w:rPr>
            </w:pPr>
          </w:p>
        </w:tc>
        <w:tc>
          <w:tcPr>
            <w:tcW w:w="642" w:type="dxa"/>
            <w:gridSpan w:val="2"/>
            <w:shd w:val="clear" w:color="auto" w:fill="auto"/>
            <w:vAlign w:val="center"/>
          </w:tcPr>
          <w:p w14:paraId="4CD34DAA" w14:textId="77777777" w:rsidR="00876F48" w:rsidRPr="004E149B" w:rsidRDefault="00876F48" w:rsidP="00876F48">
            <w:pPr>
              <w:widowControl/>
              <w:jc w:val="both"/>
              <w:rPr>
                <w:rFonts w:ascii="Museo Sans 300" w:eastAsia="Times New Roman" w:hAnsi="Museo Sans 300" w:cs="Calibri"/>
                <w:sz w:val="20"/>
                <w:szCs w:val="20"/>
                <w:lang w:val="es-SV" w:eastAsia="es-MX"/>
              </w:rPr>
            </w:pPr>
          </w:p>
        </w:tc>
        <w:tc>
          <w:tcPr>
            <w:tcW w:w="2193" w:type="dxa"/>
            <w:gridSpan w:val="2"/>
            <w:shd w:val="clear" w:color="auto" w:fill="auto"/>
            <w:vAlign w:val="center"/>
          </w:tcPr>
          <w:p w14:paraId="61575D9B" w14:textId="6EA37C72" w:rsidR="00876F48" w:rsidRPr="004E149B" w:rsidRDefault="00876F48" w:rsidP="00876F48">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MOBILIARIO Y EQUIPO</w:t>
            </w:r>
            <w:r w:rsidR="00A64669" w:rsidRPr="004E149B">
              <w:rPr>
                <w:rFonts w:ascii="Museo Sans 300" w:eastAsia="Times New Roman" w:hAnsi="Museo Sans 300" w:cs="Calibri"/>
                <w:sz w:val="20"/>
                <w:szCs w:val="20"/>
                <w:lang w:val="es-SV" w:eastAsia="es-MX"/>
              </w:rPr>
              <w:t xml:space="preserve"> (3)</w:t>
            </w:r>
            <w:r w:rsidR="009A6074">
              <w:rPr>
                <w:rFonts w:ascii="Museo Sans 300" w:eastAsia="Times New Roman" w:hAnsi="Museo Sans 300" w:cs="Calibri"/>
                <w:sz w:val="20"/>
                <w:szCs w:val="20"/>
                <w:lang w:val="es-SV" w:eastAsia="es-MX"/>
              </w:rPr>
              <w:t xml:space="preserve"> </w:t>
            </w:r>
            <w:r w:rsidR="00D37693" w:rsidRPr="004E149B">
              <w:rPr>
                <w:rFonts w:ascii="Museo Sans 300" w:eastAsia="Times New Roman" w:hAnsi="Museo Sans 300" w:cs="Calibri"/>
                <w:sz w:val="20"/>
                <w:szCs w:val="20"/>
                <w:lang w:val="es-SV" w:eastAsia="es-MX"/>
              </w:rPr>
              <w:t>(4)</w:t>
            </w:r>
          </w:p>
        </w:tc>
      </w:tr>
      <w:tr w:rsidR="00876F48" w:rsidRPr="004E149B" w14:paraId="2B24DBB0" w14:textId="77777777" w:rsidTr="009B2EEB">
        <w:trPr>
          <w:trHeight w:val="330"/>
        </w:trPr>
        <w:tc>
          <w:tcPr>
            <w:tcW w:w="2037" w:type="dxa"/>
            <w:shd w:val="clear" w:color="auto" w:fill="auto"/>
            <w:vAlign w:val="center"/>
            <w:hideMark/>
          </w:tcPr>
          <w:p w14:paraId="22838B2F" w14:textId="77777777" w:rsidR="00876F48" w:rsidRPr="004E149B" w:rsidRDefault="00876F48" w:rsidP="00876F48">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2B7F609E" w14:textId="77777777" w:rsidR="00876F48" w:rsidRPr="004E149B" w:rsidRDefault="00876F48" w:rsidP="00876F48">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50AA5F5F" w14:textId="77777777" w:rsidR="00876F48" w:rsidRPr="004E149B" w:rsidRDefault="00876F48" w:rsidP="00876F48">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1209</w:t>
            </w:r>
          </w:p>
        </w:tc>
        <w:tc>
          <w:tcPr>
            <w:tcW w:w="569" w:type="dxa"/>
            <w:shd w:val="clear" w:color="auto" w:fill="auto"/>
            <w:vAlign w:val="center"/>
          </w:tcPr>
          <w:p w14:paraId="33198E6A" w14:textId="77777777" w:rsidR="00876F48" w:rsidRPr="004E149B" w:rsidRDefault="00876F48" w:rsidP="00876F48">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7679363F" w14:textId="77777777" w:rsidR="00876F48" w:rsidRPr="004E149B" w:rsidRDefault="00876F48" w:rsidP="00876F48">
            <w:pPr>
              <w:widowControl/>
              <w:jc w:val="right"/>
              <w:rPr>
                <w:rFonts w:ascii="Museo Sans 300" w:eastAsia="Times New Roman" w:hAnsi="Museo Sans 300" w:cs="Calibri"/>
                <w:sz w:val="20"/>
                <w:szCs w:val="20"/>
                <w:lang w:val="es-SV" w:eastAsia="es-MX"/>
              </w:rPr>
            </w:pPr>
          </w:p>
        </w:tc>
        <w:tc>
          <w:tcPr>
            <w:tcW w:w="265" w:type="dxa"/>
            <w:tcBorders>
              <w:right w:val="nil"/>
            </w:tcBorders>
            <w:shd w:val="clear" w:color="auto" w:fill="auto"/>
            <w:vAlign w:val="center"/>
          </w:tcPr>
          <w:p w14:paraId="23230281" w14:textId="77777777" w:rsidR="00876F48" w:rsidRPr="004E149B" w:rsidRDefault="00876F48" w:rsidP="00876F48">
            <w:pPr>
              <w:widowControl/>
              <w:jc w:val="right"/>
              <w:rPr>
                <w:rFonts w:ascii="Museo Sans 300" w:eastAsia="Times New Roman" w:hAnsi="Museo Sans 300" w:cs="Calibri"/>
                <w:sz w:val="20"/>
                <w:szCs w:val="20"/>
                <w:lang w:val="es-SV" w:eastAsia="es-MX"/>
              </w:rPr>
            </w:pPr>
          </w:p>
        </w:tc>
        <w:tc>
          <w:tcPr>
            <w:tcW w:w="195" w:type="dxa"/>
            <w:tcBorders>
              <w:left w:val="nil"/>
              <w:right w:val="nil"/>
            </w:tcBorders>
            <w:shd w:val="clear" w:color="auto" w:fill="auto"/>
            <w:vAlign w:val="center"/>
          </w:tcPr>
          <w:p w14:paraId="1123CCD5" w14:textId="77777777" w:rsidR="00876F48" w:rsidRPr="004E149B" w:rsidRDefault="00876F48" w:rsidP="00876F48">
            <w:pPr>
              <w:widowControl/>
              <w:jc w:val="right"/>
              <w:rPr>
                <w:rFonts w:ascii="Museo Sans 300" w:eastAsia="Times New Roman" w:hAnsi="Museo Sans 300" w:cs="Calibri"/>
                <w:sz w:val="20"/>
                <w:szCs w:val="20"/>
                <w:lang w:val="es-SV" w:eastAsia="es-MX"/>
              </w:rPr>
            </w:pPr>
          </w:p>
        </w:tc>
        <w:tc>
          <w:tcPr>
            <w:tcW w:w="195" w:type="dxa"/>
            <w:tcBorders>
              <w:left w:val="nil"/>
            </w:tcBorders>
            <w:shd w:val="clear" w:color="auto" w:fill="auto"/>
            <w:vAlign w:val="center"/>
          </w:tcPr>
          <w:p w14:paraId="2575C32C" w14:textId="77777777" w:rsidR="00876F48" w:rsidRPr="004E149B" w:rsidRDefault="00876F48" w:rsidP="00876F48">
            <w:pPr>
              <w:widowControl/>
              <w:jc w:val="right"/>
              <w:rPr>
                <w:rFonts w:ascii="Museo Sans 300" w:eastAsia="Times New Roman" w:hAnsi="Museo Sans 300" w:cs="Calibri"/>
                <w:sz w:val="20"/>
                <w:szCs w:val="20"/>
                <w:lang w:val="es-SV" w:eastAsia="es-MX"/>
              </w:rPr>
            </w:pPr>
          </w:p>
        </w:tc>
        <w:tc>
          <w:tcPr>
            <w:tcW w:w="3295" w:type="dxa"/>
            <w:gridSpan w:val="5"/>
            <w:shd w:val="clear" w:color="auto" w:fill="auto"/>
            <w:vAlign w:val="center"/>
            <w:hideMark/>
          </w:tcPr>
          <w:p w14:paraId="31CD46E0" w14:textId="77777777" w:rsidR="00876F48" w:rsidRPr="004E149B" w:rsidRDefault="00876F48" w:rsidP="00876F48">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AJUSTE POR VALORIZACIÓN (3)</w:t>
            </w:r>
          </w:p>
        </w:tc>
      </w:tr>
      <w:tr w:rsidR="00876F48" w:rsidRPr="004E149B" w14:paraId="3C3BF7A6" w14:textId="77777777" w:rsidTr="009B2EEB">
        <w:trPr>
          <w:trHeight w:val="330"/>
        </w:trPr>
        <w:tc>
          <w:tcPr>
            <w:tcW w:w="2037" w:type="dxa"/>
            <w:shd w:val="clear" w:color="auto" w:fill="auto"/>
            <w:vAlign w:val="center"/>
            <w:hideMark/>
          </w:tcPr>
          <w:p w14:paraId="400CC063" w14:textId="77777777" w:rsidR="00876F48" w:rsidRPr="004E149B" w:rsidRDefault="00876F48" w:rsidP="00876F48">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443D5A73" w14:textId="77777777" w:rsidR="00876F48" w:rsidRPr="004E149B" w:rsidRDefault="00876F48" w:rsidP="00876F48">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00C3C85F" w14:textId="77777777" w:rsidR="00876F48" w:rsidRPr="004E149B" w:rsidRDefault="00876F48" w:rsidP="00876F48">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1209000</w:t>
            </w:r>
          </w:p>
        </w:tc>
        <w:tc>
          <w:tcPr>
            <w:tcW w:w="569" w:type="dxa"/>
            <w:shd w:val="clear" w:color="auto" w:fill="auto"/>
            <w:vAlign w:val="center"/>
          </w:tcPr>
          <w:p w14:paraId="71EA88C6" w14:textId="77777777" w:rsidR="00876F48" w:rsidRPr="004E149B" w:rsidRDefault="00876F48" w:rsidP="00876F48">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4D8E10D6" w14:textId="77777777" w:rsidR="00876F48" w:rsidRPr="004E149B" w:rsidRDefault="00876F48" w:rsidP="00876F48">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5E28BF53" w14:textId="77777777" w:rsidR="00876F48" w:rsidRPr="004E149B" w:rsidRDefault="00876F48" w:rsidP="00876F48">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hideMark/>
          </w:tcPr>
          <w:p w14:paraId="5C40CE55" w14:textId="77777777" w:rsidR="00876F48" w:rsidRPr="004E149B" w:rsidRDefault="00876F48" w:rsidP="00876F48">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hideMark/>
          </w:tcPr>
          <w:p w14:paraId="3D388465" w14:textId="77777777" w:rsidR="00876F48" w:rsidRPr="004E149B" w:rsidRDefault="00876F48" w:rsidP="00876F48">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AJUSTE POR VALORIZACIÓN (3)</w:t>
            </w:r>
          </w:p>
        </w:tc>
      </w:tr>
      <w:tr w:rsidR="009D11C1" w:rsidRPr="004E149B" w14:paraId="34381C34" w14:textId="77777777" w:rsidTr="009B2EEB">
        <w:trPr>
          <w:trHeight w:val="330"/>
        </w:trPr>
        <w:tc>
          <w:tcPr>
            <w:tcW w:w="2037" w:type="dxa"/>
            <w:shd w:val="clear" w:color="auto" w:fill="auto"/>
            <w:vAlign w:val="center"/>
            <w:hideMark/>
          </w:tcPr>
          <w:p w14:paraId="639876CA"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6B121B44"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30ACF185"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121</w:t>
            </w:r>
          </w:p>
        </w:tc>
        <w:tc>
          <w:tcPr>
            <w:tcW w:w="569" w:type="dxa"/>
            <w:shd w:val="clear" w:color="auto" w:fill="auto"/>
            <w:vAlign w:val="center"/>
          </w:tcPr>
          <w:p w14:paraId="75BA51DB"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07E336E6"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3950" w:type="dxa"/>
            <w:gridSpan w:val="8"/>
            <w:shd w:val="clear" w:color="auto" w:fill="auto"/>
            <w:vAlign w:val="center"/>
            <w:hideMark/>
          </w:tcPr>
          <w:p w14:paraId="32BDBE3E"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DEROGADA (3)</w:t>
            </w:r>
          </w:p>
        </w:tc>
      </w:tr>
      <w:tr w:rsidR="009D11C1" w:rsidRPr="004E149B" w14:paraId="29DB3920" w14:textId="77777777" w:rsidTr="009B2EEB">
        <w:trPr>
          <w:trHeight w:val="330"/>
        </w:trPr>
        <w:tc>
          <w:tcPr>
            <w:tcW w:w="2037" w:type="dxa"/>
            <w:shd w:val="clear" w:color="auto" w:fill="auto"/>
            <w:vAlign w:val="center"/>
            <w:hideMark/>
          </w:tcPr>
          <w:p w14:paraId="679EBBE6"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4F9B4B8F"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13AE8119"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1210</w:t>
            </w:r>
          </w:p>
        </w:tc>
        <w:tc>
          <w:tcPr>
            <w:tcW w:w="569" w:type="dxa"/>
            <w:shd w:val="clear" w:color="auto" w:fill="auto"/>
            <w:vAlign w:val="center"/>
          </w:tcPr>
          <w:p w14:paraId="289B4EE3"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692E13C8"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27B9DE23"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3295" w:type="dxa"/>
            <w:gridSpan w:val="5"/>
            <w:shd w:val="clear" w:color="auto" w:fill="auto"/>
            <w:vAlign w:val="center"/>
          </w:tcPr>
          <w:p w14:paraId="208BAF92"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DEROGADA (3)</w:t>
            </w:r>
          </w:p>
        </w:tc>
      </w:tr>
      <w:tr w:rsidR="009D11C1" w:rsidRPr="004E149B" w14:paraId="6207B3D9" w14:textId="77777777" w:rsidTr="009B2EEB">
        <w:trPr>
          <w:trHeight w:val="330"/>
        </w:trPr>
        <w:tc>
          <w:tcPr>
            <w:tcW w:w="2037" w:type="dxa"/>
            <w:shd w:val="clear" w:color="auto" w:fill="auto"/>
            <w:vAlign w:val="center"/>
            <w:hideMark/>
          </w:tcPr>
          <w:p w14:paraId="5A2B463B"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49323BD2"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272DC0D5"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1210000</w:t>
            </w:r>
          </w:p>
        </w:tc>
        <w:tc>
          <w:tcPr>
            <w:tcW w:w="569" w:type="dxa"/>
            <w:shd w:val="clear" w:color="auto" w:fill="auto"/>
            <w:vAlign w:val="center"/>
          </w:tcPr>
          <w:p w14:paraId="214B612E"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63DBE538"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05F58870"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377FE42A"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tcPr>
          <w:p w14:paraId="4060F0EE"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DEROGADA (3)</w:t>
            </w:r>
          </w:p>
        </w:tc>
      </w:tr>
      <w:tr w:rsidR="009D11C1" w:rsidRPr="004E149B" w14:paraId="04F06499" w14:textId="77777777" w:rsidTr="009B2EEB">
        <w:trPr>
          <w:trHeight w:val="330"/>
        </w:trPr>
        <w:tc>
          <w:tcPr>
            <w:tcW w:w="2037" w:type="dxa"/>
            <w:shd w:val="clear" w:color="auto" w:fill="auto"/>
            <w:vAlign w:val="center"/>
            <w:hideMark/>
          </w:tcPr>
          <w:p w14:paraId="5C8B806B"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6ECA7AFC"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68DD07E3"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122</w:t>
            </w:r>
          </w:p>
        </w:tc>
        <w:tc>
          <w:tcPr>
            <w:tcW w:w="569" w:type="dxa"/>
            <w:shd w:val="clear" w:color="auto" w:fill="auto"/>
            <w:vAlign w:val="center"/>
          </w:tcPr>
          <w:p w14:paraId="02847080"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2DDC9A98"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3950" w:type="dxa"/>
            <w:gridSpan w:val="8"/>
            <w:shd w:val="clear" w:color="auto" w:fill="auto"/>
            <w:vAlign w:val="center"/>
          </w:tcPr>
          <w:p w14:paraId="032386A0"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DEROGADA (3)</w:t>
            </w:r>
          </w:p>
        </w:tc>
      </w:tr>
      <w:tr w:rsidR="009D11C1" w:rsidRPr="004E149B" w14:paraId="7918DFD2" w14:textId="77777777" w:rsidTr="009B2EEB">
        <w:trPr>
          <w:trHeight w:val="330"/>
        </w:trPr>
        <w:tc>
          <w:tcPr>
            <w:tcW w:w="2037" w:type="dxa"/>
            <w:shd w:val="clear" w:color="auto" w:fill="auto"/>
            <w:vAlign w:val="center"/>
            <w:hideMark/>
          </w:tcPr>
          <w:p w14:paraId="154FE51A"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3514E4A9"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7D950A42"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1220</w:t>
            </w:r>
          </w:p>
        </w:tc>
        <w:tc>
          <w:tcPr>
            <w:tcW w:w="569" w:type="dxa"/>
            <w:shd w:val="clear" w:color="auto" w:fill="auto"/>
            <w:vAlign w:val="center"/>
          </w:tcPr>
          <w:p w14:paraId="59B78CE2"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71A4A8EB"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54F13203"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3295" w:type="dxa"/>
            <w:gridSpan w:val="5"/>
            <w:shd w:val="clear" w:color="auto" w:fill="auto"/>
            <w:vAlign w:val="center"/>
          </w:tcPr>
          <w:p w14:paraId="441873A2"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DEROGADA (3)</w:t>
            </w:r>
          </w:p>
        </w:tc>
      </w:tr>
      <w:tr w:rsidR="009D11C1" w:rsidRPr="004E149B" w14:paraId="53444446" w14:textId="77777777" w:rsidTr="009B2EEB">
        <w:trPr>
          <w:trHeight w:val="330"/>
        </w:trPr>
        <w:tc>
          <w:tcPr>
            <w:tcW w:w="2037" w:type="dxa"/>
            <w:shd w:val="clear" w:color="auto" w:fill="auto"/>
            <w:vAlign w:val="center"/>
            <w:hideMark/>
          </w:tcPr>
          <w:p w14:paraId="4A4F708D"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649DB566"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114504A4"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1220000</w:t>
            </w:r>
          </w:p>
        </w:tc>
        <w:tc>
          <w:tcPr>
            <w:tcW w:w="569" w:type="dxa"/>
            <w:shd w:val="clear" w:color="auto" w:fill="auto"/>
            <w:vAlign w:val="center"/>
          </w:tcPr>
          <w:p w14:paraId="1FCFC15A"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00394EE6"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31947FAF"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28F323E9"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tcPr>
          <w:p w14:paraId="12B56083"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DEROGADA (3)</w:t>
            </w:r>
          </w:p>
        </w:tc>
      </w:tr>
      <w:tr w:rsidR="009D11C1" w:rsidRPr="004E149B" w14:paraId="05233666" w14:textId="77777777" w:rsidTr="009B2EEB">
        <w:trPr>
          <w:trHeight w:val="330"/>
        </w:trPr>
        <w:tc>
          <w:tcPr>
            <w:tcW w:w="2037" w:type="dxa"/>
            <w:shd w:val="clear" w:color="auto" w:fill="auto"/>
            <w:vAlign w:val="center"/>
            <w:hideMark/>
          </w:tcPr>
          <w:p w14:paraId="7CFC2497"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7014BC06"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667E2617"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123</w:t>
            </w:r>
          </w:p>
        </w:tc>
        <w:tc>
          <w:tcPr>
            <w:tcW w:w="569" w:type="dxa"/>
            <w:shd w:val="clear" w:color="auto" w:fill="auto"/>
            <w:vAlign w:val="center"/>
            <w:hideMark/>
          </w:tcPr>
          <w:p w14:paraId="10884090"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56217F9F"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5E29D026"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GASTOS DE COLOCACIÓN</w:t>
            </w:r>
          </w:p>
        </w:tc>
      </w:tr>
      <w:tr w:rsidR="009D11C1" w:rsidRPr="004E149B" w14:paraId="518F667B" w14:textId="77777777" w:rsidTr="009B2EEB">
        <w:trPr>
          <w:trHeight w:val="330"/>
        </w:trPr>
        <w:tc>
          <w:tcPr>
            <w:tcW w:w="2037" w:type="dxa"/>
            <w:shd w:val="clear" w:color="auto" w:fill="auto"/>
            <w:vAlign w:val="center"/>
            <w:hideMark/>
          </w:tcPr>
          <w:p w14:paraId="32EA8C72"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6B1ABD64"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7BE08635"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1230</w:t>
            </w:r>
          </w:p>
        </w:tc>
        <w:tc>
          <w:tcPr>
            <w:tcW w:w="569" w:type="dxa"/>
            <w:shd w:val="clear" w:color="auto" w:fill="auto"/>
            <w:vAlign w:val="center"/>
            <w:hideMark/>
          </w:tcPr>
          <w:p w14:paraId="6F899A35"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CEDE64F"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1DA90C57"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794B1C73"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GASTOS DE COLOCACIÓN</w:t>
            </w:r>
          </w:p>
        </w:tc>
      </w:tr>
      <w:tr w:rsidR="009D11C1" w:rsidRPr="004E149B" w14:paraId="3AADC89E" w14:textId="77777777" w:rsidTr="009B2EEB">
        <w:trPr>
          <w:trHeight w:val="330"/>
        </w:trPr>
        <w:tc>
          <w:tcPr>
            <w:tcW w:w="2037" w:type="dxa"/>
            <w:shd w:val="clear" w:color="auto" w:fill="auto"/>
            <w:vAlign w:val="center"/>
            <w:hideMark/>
          </w:tcPr>
          <w:p w14:paraId="055B5C85"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1CF91A02"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1B678157"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1230000</w:t>
            </w:r>
          </w:p>
        </w:tc>
        <w:tc>
          <w:tcPr>
            <w:tcW w:w="569" w:type="dxa"/>
            <w:shd w:val="clear" w:color="auto" w:fill="auto"/>
            <w:vAlign w:val="center"/>
            <w:hideMark/>
          </w:tcPr>
          <w:p w14:paraId="6CD9AC70"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75B9299D"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5B7E5FA6"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1A2847A3"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1650F403"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GASTOS DE COLOCACIÓN</w:t>
            </w:r>
          </w:p>
        </w:tc>
      </w:tr>
      <w:tr w:rsidR="009D11C1" w:rsidRPr="004E149B" w14:paraId="343B5A86" w14:textId="77777777" w:rsidTr="009B2EEB">
        <w:trPr>
          <w:trHeight w:val="330"/>
        </w:trPr>
        <w:tc>
          <w:tcPr>
            <w:tcW w:w="2037" w:type="dxa"/>
            <w:shd w:val="clear" w:color="auto" w:fill="auto"/>
            <w:vAlign w:val="center"/>
            <w:hideMark/>
          </w:tcPr>
          <w:p w14:paraId="37F631B6"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lastRenderedPageBreak/>
              <w:t>CUENTA</w:t>
            </w:r>
          </w:p>
        </w:tc>
        <w:tc>
          <w:tcPr>
            <w:tcW w:w="855" w:type="dxa"/>
            <w:shd w:val="clear" w:color="auto" w:fill="auto"/>
            <w:vAlign w:val="center"/>
            <w:hideMark/>
          </w:tcPr>
          <w:p w14:paraId="7ADDE490"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2D965329"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124</w:t>
            </w:r>
          </w:p>
        </w:tc>
        <w:tc>
          <w:tcPr>
            <w:tcW w:w="569" w:type="dxa"/>
            <w:shd w:val="clear" w:color="auto" w:fill="auto"/>
            <w:vAlign w:val="center"/>
            <w:hideMark/>
          </w:tcPr>
          <w:p w14:paraId="7B0126A1"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7633ED6A"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4127F052"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OTROS ACTIVOS NO CORRIENTES</w:t>
            </w:r>
          </w:p>
        </w:tc>
      </w:tr>
      <w:tr w:rsidR="009D11C1" w:rsidRPr="004E149B" w14:paraId="2945CA15" w14:textId="77777777" w:rsidTr="009B2EEB">
        <w:trPr>
          <w:trHeight w:val="330"/>
        </w:trPr>
        <w:tc>
          <w:tcPr>
            <w:tcW w:w="2037" w:type="dxa"/>
            <w:shd w:val="clear" w:color="auto" w:fill="auto"/>
            <w:vAlign w:val="center"/>
            <w:hideMark/>
          </w:tcPr>
          <w:p w14:paraId="640C8D43"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50942139"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5DCB7866"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1240</w:t>
            </w:r>
          </w:p>
        </w:tc>
        <w:tc>
          <w:tcPr>
            <w:tcW w:w="569" w:type="dxa"/>
            <w:shd w:val="clear" w:color="auto" w:fill="auto"/>
            <w:vAlign w:val="center"/>
            <w:hideMark/>
          </w:tcPr>
          <w:p w14:paraId="61D6C216"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6E0A874"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73AB112D"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04BEDD8B"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OTROS ACTIVOS NO CORRIENTES</w:t>
            </w:r>
          </w:p>
        </w:tc>
      </w:tr>
      <w:tr w:rsidR="009D11C1" w:rsidRPr="004E149B" w14:paraId="5039BD95" w14:textId="77777777" w:rsidTr="009B2EEB">
        <w:trPr>
          <w:trHeight w:val="330"/>
        </w:trPr>
        <w:tc>
          <w:tcPr>
            <w:tcW w:w="2037" w:type="dxa"/>
            <w:shd w:val="clear" w:color="auto" w:fill="auto"/>
            <w:vAlign w:val="center"/>
            <w:hideMark/>
          </w:tcPr>
          <w:p w14:paraId="75663E06"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6E66676F"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699B05E2"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1240000</w:t>
            </w:r>
          </w:p>
        </w:tc>
        <w:tc>
          <w:tcPr>
            <w:tcW w:w="569" w:type="dxa"/>
            <w:shd w:val="clear" w:color="auto" w:fill="auto"/>
            <w:vAlign w:val="center"/>
            <w:hideMark/>
          </w:tcPr>
          <w:p w14:paraId="7B3D92FA"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43C85E6"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20E96C73"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35F22B7B"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267ACDE6"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OTROS ACTIVOS NO CORRIENTES</w:t>
            </w:r>
          </w:p>
        </w:tc>
      </w:tr>
      <w:tr w:rsidR="009D11C1" w:rsidRPr="004E149B" w14:paraId="618681B2" w14:textId="77777777" w:rsidTr="009B2EEB">
        <w:trPr>
          <w:trHeight w:val="330"/>
        </w:trPr>
        <w:tc>
          <w:tcPr>
            <w:tcW w:w="2037" w:type="dxa"/>
            <w:shd w:val="clear" w:color="auto" w:fill="auto"/>
            <w:vAlign w:val="center"/>
            <w:hideMark/>
          </w:tcPr>
          <w:p w14:paraId="522ACC7A"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ELEMENTO</w:t>
            </w:r>
          </w:p>
        </w:tc>
        <w:tc>
          <w:tcPr>
            <w:tcW w:w="855" w:type="dxa"/>
            <w:shd w:val="clear" w:color="auto" w:fill="auto"/>
            <w:vAlign w:val="center"/>
            <w:hideMark/>
          </w:tcPr>
          <w:p w14:paraId="4EF34BDF"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w:t>
            </w:r>
          </w:p>
        </w:tc>
        <w:tc>
          <w:tcPr>
            <w:tcW w:w="1418" w:type="dxa"/>
            <w:shd w:val="clear" w:color="auto" w:fill="auto"/>
            <w:vAlign w:val="center"/>
            <w:hideMark/>
          </w:tcPr>
          <w:p w14:paraId="66B284E6"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w:t>
            </w:r>
          </w:p>
        </w:tc>
        <w:tc>
          <w:tcPr>
            <w:tcW w:w="1984" w:type="dxa"/>
            <w:gridSpan w:val="6"/>
            <w:shd w:val="clear" w:color="auto" w:fill="auto"/>
            <w:vAlign w:val="center"/>
            <w:hideMark/>
          </w:tcPr>
          <w:p w14:paraId="69A1520E" w14:textId="77777777" w:rsidR="009D11C1" w:rsidRPr="004E149B" w:rsidRDefault="009D11C1" w:rsidP="009D11C1">
            <w:pPr>
              <w:widowControl/>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PASIVO</w:t>
            </w:r>
          </w:p>
        </w:tc>
        <w:tc>
          <w:tcPr>
            <w:tcW w:w="2835" w:type="dxa"/>
            <w:gridSpan w:val="4"/>
            <w:shd w:val="clear" w:color="auto" w:fill="auto"/>
            <w:vAlign w:val="center"/>
            <w:hideMark/>
          </w:tcPr>
          <w:p w14:paraId="6CD5CF81"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r>
      <w:tr w:rsidR="009D11C1" w:rsidRPr="004E149B" w14:paraId="1357AF7E" w14:textId="77777777" w:rsidTr="009B2EEB">
        <w:trPr>
          <w:trHeight w:val="330"/>
        </w:trPr>
        <w:tc>
          <w:tcPr>
            <w:tcW w:w="2037" w:type="dxa"/>
            <w:shd w:val="clear" w:color="auto" w:fill="auto"/>
            <w:vAlign w:val="center"/>
            <w:hideMark/>
          </w:tcPr>
          <w:p w14:paraId="002A70FF"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RUBRO</w:t>
            </w:r>
          </w:p>
        </w:tc>
        <w:tc>
          <w:tcPr>
            <w:tcW w:w="855" w:type="dxa"/>
            <w:shd w:val="clear" w:color="auto" w:fill="auto"/>
            <w:vAlign w:val="center"/>
            <w:hideMark/>
          </w:tcPr>
          <w:p w14:paraId="773D8641"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w:t>
            </w:r>
          </w:p>
        </w:tc>
        <w:tc>
          <w:tcPr>
            <w:tcW w:w="1418" w:type="dxa"/>
            <w:shd w:val="clear" w:color="auto" w:fill="auto"/>
            <w:vAlign w:val="center"/>
            <w:hideMark/>
          </w:tcPr>
          <w:p w14:paraId="0E545E7C"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w:t>
            </w:r>
          </w:p>
        </w:tc>
        <w:tc>
          <w:tcPr>
            <w:tcW w:w="569" w:type="dxa"/>
            <w:shd w:val="clear" w:color="auto" w:fill="auto"/>
            <w:vAlign w:val="center"/>
            <w:hideMark/>
          </w:tcPr>
          <w:p w14:paraId="55B96814"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250" w:type="dxa"/>
            <w:gridSpan w:val="9"/>
            <w:shd w:val="clear" w:color="auto" w:fill="auto"/>
            <w:vAlign w:val="center"/>
            <w:hideMark/>
          </w:tcPr>
          <w:p w14:paraId="44DAA779"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PASIVO CORRIENTE</w:t>
            </w:r>
          </w:p>
        </w:tc>
      </w:tr>
      <w:tr w:rsidR="009D11C1" w:rsidRPr="004E149B" w14:paraId="11B42B39" w14:textId="77777777" w:rsidTr="009B2EEB">
        <w:trPr>
          <w:trHeight w:val="330"/>
        </w:trPr>
        <w:tc>
          <w:tcPr>
            <w:tcW w:w="2037" w:type="dxa"/>
            <w:shd w:val="clear" w:color="auto" w:fill="auto"/>
            <w:vAlign w:val="center"/>
            <w:hideMark/>
          </w:tcPr>
          <w:p w14:paraId="25F422C8"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21E71A5D"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39EB351B"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210</w:t>
            </w:r>
          </w:p>
        </w:tc>
        <w:tc>
          <w:tcPr>
            <w:tcW w:w="569" w:type="dxa"/>
            <w:shd w:val="clear" w:color="auto" w:fill="auto"/>
            <w:vAlign w:val="center"/>
            <w:hideMark/>
          </w:tcPr>
          <w:p w14:paraId="0F61260D"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1CFD8103"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444B2416"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DOCUMENTOS POR PAGAR</w:t>
            </w:r>
          </w:p>
        </w:tc>
      </w:tr>
      <w:tr w:rsidR="009D11C1" w:rsidRPr="004E149B" w14:paraId="7878D0CD" w14:textId="77777777" w:rsidTr="009B2EEB">
        <w:trPr>
          <w:trHeight w:val="330"/>
        </w:trPr>
        <w:tc>
          <w:tcPr>
            <w:tcW w:w="2037" w:type="dxa"/>
            <w:shd w:val="clear" w:color="auto" w:fill="auto"/>
            <w:vAlign w:val="center"/>
            <w:hideMark/>
          </w:tcPr>
          <w:p w14:paraId="47EAEB45"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1A508D6F"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1F4EAD39"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2100</w:t>
            </w:r>
          </w:p>
        </w:tc>
        <w:tc>
          <w:tcPr>
            <w:tcW w:w="569" w:type="dxa"/>
            <w:shd w:val="clear" w:color="auto" w:fill="auto"/>
            <w:vAlign w:val="center"/>
            <w:hideMark/>
          </w:tcPr>
          <w:p w14:paraId="28582BA4"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598EF470"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5C445FED"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4620EEE0"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DOCUMENTOS POR PAGAR</w:t>
            </w:r>
          </w:p>
        </w:tc>
      </w:tr>
      <w:tr w:rsidR="009D11C1" w:rsidRPr="004E149B" w14:paraId="3FD26967" w14:textId="77777777" w:rsidTr="009B2EEB">
        <w:trPr>
          <w:trHeight w:val="330"/>
        </w:trPr>
        <w:tc>
          <w:tcPr>
            <w:tcW w:w="2037" w:type="dxa"/>
            <w:shd w:val="clear" w:color="auto" w:fill="auto"/>
            <w:vAlign w:val="center"/>
            <w:hideMark/>
          </w:tcPr>
          <w:p w14:paraId="4DEF48F9"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6FCF6613"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028BDD25"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2100000</w:t>
            </w:r>
          </w:p>
        </w:tc>
        <w:tc>
          <w:tcPr>
            <w:tcW w:w="569" w:type="dxa"/>
            <w:shd w:val="clear" w:color="auto" w:fill="auto"/>
            <w:vAlign w:val="center"/>
            <w:hideMark/>
          </w:tcPr>
          <w:p w14:paraId="4AAF79D5"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48E1AC5C"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149E16F2"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0FE30D5F"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1484A59E"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ORIGINADOR</w:t>
            </w:r>
          </w:p>
        </w:tc>
      </w:tr>
      <w:tr w:rsidR="009D11C1" w:rsidRPr="004E149B" w14:paraId="18137984" w14:textId="77777777" w:rsidTr="009B2EEB">
        <w:trPr>
          <w:trHeight w:val="330"/>
        </w:trPr>
        <w:tc>
          <w:tcPr>
            <w:tcW w:w="2037" w:type="dxa"/>
            <w:shd w:val="clear" w:color="auto" w:fill="auto"/>
            <w:vAlign w:val="center"/>
            <w:hideMark/>
          </w:tcPr>
          <w:p w14:paraId="06226771"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70E7176A"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6C7A34A4"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2100010</w:t>
            </w:r>
          </w:p>
        </w:tc>
        <w:tc>
          <w:tcPr>
            <w:tcW w:w="569" w:type="dxa"/>
            <w:shd w:val="clear" w:color="auto" w:fill="auto"/>
            <w:vAlign w:val="center"/>
            <w:hideMark/>
          </w:tcPr>
          <w:p w14:paraId="27427097"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AE611D2"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27466B46"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538E28EE"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0FC51DC3"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TENEDORES DE VALORES</w:t>
            </w:r>
          </w:p>
        </w:tc>
      </w:tr>
      <w:tr w:rsidR="009D11C1" w:rsidRPr="004E149B" w14:paraId="6C2F1041" w14:textId="77777777" w:rsidTr="009B2EEB">
        <w:trPr>
          <w:trHeight w:val="330"/>
        </w:trPr>
        <w:tc>
          <w:tcPr>
            <w:tcW w:w="2037" w:type="dxa"/>
            <w:shd w:val="clear" w:color="auto" w:fill="auto"/>
            <w:vAlign w:val="center"/>
            <w:hideMark/>
          </w:tcPr>
          <w:p w14:paraId="3E296EDB"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568EA059"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38AA598A"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2100020</w:t>
            </w:r>
          </w:p>
        </w:tc>
        <w:tc>
          <w:tcPr>
            <w:tcW w:w="569" w:type="dxa"/>
            <w:shd w:val="clear" w:color="auto" w:fill="auto"/>
            <w:vAlign w:val="center"/>
            <w:hideMark/>
          </w:tcPr>
          <w:p w14:paraId="7A39C97D"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15F3AFC2"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40AA55F5"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61B05F7C"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464BFCD3"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CASAS DE CORREDORES</w:t>
            </w:r>
          </w:p>
        </w:tc>
      </w:tr>
      <w:tr w:rsidR="009D11C1" w:rsidRPr="004E149B" w14:paraId="6D5BAC4B" w14:textId="77777777" w:rsidTr="009B2EEB">
        <w:trPr>
          <w:trHeight w:val="330"/>
        </w:trPr>
        <w:tc>
          <w:tcPr>
            <w:tcW w:w="2037" w:type="dxa"/>
            <w:shd w:val="clear" w:color="auto" w:fill="auto"/>
            <w:vAlign w:val="center"/>
            <w:hideMark/>
          </w:tcPr>
          <w:p w14:paraId="648F7324"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6E410AB6"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5044D1C4"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2100030</w:t>
            </w:r>
          </w:p>
        </w:tc>
        <w:tc>
          <w:tcPr>
            <w:tcW w:w="569" w:type="dxa"/>
            <w:shd w:val="clear" w:color="auto" w:fill="auto"/>
            <w:vAlign w:val="center"/>
            <w:hideMark/>
          </w:tcPr>
          <w:p w14:paraId="7B302A89"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1DCBDEA"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0C6E5C1B"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00D01DBB"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4B112F98"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TITULARIZADORA DE ACTIVOS</w:t>
            </w:r>
          </w:p>
        </w:tc>
      </w:tr>
      <w:tr w:rsidR="009D11C1" w:rsidRPr="004E149B" w14:paraId="71850150" w14:textId="77777777" w:rsidTr="009B2EEB">
        <w:trPr>
          <w:trHeight w:val="330"/>
        </w:trPr>
        <w:tc>
          <w:tcPr>
            <w:tcW w:w="2037" w:type="dxa"/>
            <w:shd w:val="clear" w:color="auto" w:fill="auto"/>
            <w:vAlign w:val="center"/>
            <w:hideMark/>
          </w:tcPr>
          <w:p w14:paraId="70EDA1FE"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676C8B13"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4A205735"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211</w:t>
            </w:r>
          </w:p>
        </w:tc>
        <w:tc>
          <w:tcPr>
            <w:tcW w:w="569" w:type="dxa"/>
            <w:shd w:val="clear" w:color="auto" w:fill="auto"/>
            <w:vAlign w:val="center"/>
            <w:hideMark/>
          </w:tcPr>
          <w:p w14:paraId="55BE5708"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21DB264"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485149B2"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COMISIONES POR PAGAR</w:t>
            </w:r>
          </w:p>
        </w:tc>
      </w:tr>
      <w:tr w:rsidR="009D11C1" w:rsidRPr="004E149B" w14:paraId="1D58B761" w14:textId="77777777" w:rsidTr="009B2EEB">
        <w:trPr>
          <w:trHeight w:val="330"/>
        </w:trPr>
        <w:tc>
          <w:tcPr>
            <w:tcW w:w="2037" w:type="dxa"/>
            <w:shd w:val="clear" w:color="auto" w:fill="auto"/>
            <w:vAlign w:val="center"/>
            <w:hideMark/>
          </w:tcPr>
          <w:p w14:paraId="16904E21"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39120967"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03FF7DDA"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2110</w:t>
            </w:r>
          </w:p>
        </w:tc>
        <w:tc>
          <w:tcPr>
            <w:tcW w:w="569" w:type="dxa"/>
            <w:shd w:val="clear" w:color="auto" w:fill="auto"/>
            <w:vAlign w:val="center"/>
            <w:hideMark/>
          </w:tcPr>
          <w:p w14:paraId="7B8BC7F8"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C8362A4"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176BF6A3"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23E18284"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COMISIONES POR PAGAR</w:t>
            </w:r>
          </w:p>
        </w:tc>
      </w:tr>
      <w:tr w:rsidR="009D11C1" w:rsidRPr="004E149B" w14:paraId="29C9BFE7" w14:textId="77777777" w:rsidTr="009B2EEB">
        <w:trPr>
          <w:trHeight w:val="330"/>
        </w:trPr>
        <w:tc>
          <w:tcPr>
            <w:tcW w:w="2037" w:type="dxa"/>
            <w:shd w:val="clear" w:color="auto" w:fill="auto"/>
            <w:vAlign w:val="center"/>
            <w:hideMark/>
          </w:tcPr>
          <w:p w14:paraId="6F7FCB45"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14A5F767"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3E10DC19"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2110000</w:t>
            </w:r>
          </w:p>
        </w:tc>
        <w:tc>
          <w:tcPr>
            <w:tcW w:w="569" w:type="dxa"/>
            <w:shd w:val="clear" w:color="auto" w:fill="auto"/>
            <w:vAlign w:val="center"/>
            <w:hideMark/>
          </w:tcPr>
          <w:p w14:paraId="27D86EF8"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525E94D"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0A73F436"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1D6C68CD"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62FD4841"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POR ADMINISTRACIÓN</w:t>
            </w:r>
          </w:p>
        </w:tc>
      </w:tr>
      <w:tr w:rsidR="009D11C1" w:rsidRPr="004E149B" w14:paraId="49B9C4EE" w14:textId="77777777" w:rsidTr="009B2EEB">
        <w:trPr>
          <w:trHeight w:val="330"/>
        </w:trPr>
        <w:tc>
          <w:tcPr>
            <w:tcW w:w="2037" w:type="dxa"/>
            <w:shd w:val="clear" w:color="auto" w:fill="auto"/>
            <w:vAlign w:val="center"/>
            <w:hideMark/>
          </w:tcPr>
          <w:p w14:paraId="3BD3D609"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48C6FE4C"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15167A16"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2110010</w:t>
            </w:r>
          </w:p>
        </w:tc>
        <w:tc>
          <w:tcPr>
            <w:tcW w:w="569" w:type="dxa"/>
            <w:shd w:val="clear" w:color="auto" w:fill="auto"/>
            <w:vAlign w:val="center"/>
            <w:hideMark/>
          </w:tcPr>
          <w:p w14:paraId="1A56549E"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7CF8F4D5"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75D57B7F"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19EFBB8A"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1CFA4F1D"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POR CUSTODIA</w:t>
            </w:r>
          </w:p>
        </w:tc>
      </w:tr>
      <w:tr w:rsidR="009D11C1" w:rsidRPr="004E149B" w14:paraId="560368C1" w14:textId="77777777" w:rsidTr="009B2EEB">
        <w:trPr>
          <w:trHeight w:val="330"/>
        </w:trPr>
        <w:tc>
          <w:tcPr>
            <w:tcW w:w="2037" w:type="dxa"/>
            <w:shd w:val="clear" w:color="auto" w:fill="auto"/>
            <w:vAlign w:val="center"/>
            <w:hideMark/>
          </w:tcPr>
          <w:p w14:paraId="76C4BD8B"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74A86A97"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7C0E0EAD"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2110020</w:t>
            </w:r>
          </w:p>
        </w:tc>
        <w:tc>
          <w:tcPr>
            <w:tcW w:w="569" w:type="dxa"/>
            <w:shd w:val="clear" w:color="auto" w:fill="auto"/>
            <w:vAlign w:val="center"/>
            <w:hideMark/>
          </w:tcPr>
          <w:p w14:paraId="4255EB5F"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75338455"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5468B580"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5007DCD2"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58AF3EA7"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POR COBRANZA Y PAGO</w:t>
            </w:r>
          </w:p>
        </w:tc>
      </w:tr>
      <w:tr w:rsidR="009D11C1" w:rsidRPr="004E149B" w14:paraId="217C886B" w14:textId="77777777" w:rsidTr="009B2EEB">
        <w:trPr>
          <w:trHeight w:val="330"/>
        </w:trPr>
        <w:tc>
          <w:tcPr>
            <w:tcW w:w="2037" w:type="dxa"/>
            <w:shd w:val="clear" w:color="auto" w:fill="auto"/>
            <w:vAlign w:val="center"/>
            <w:hideMark/>
          </w:tcPr>
          <w:p w14:paraId="5BD69704"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526C6BAA"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246B3239"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2110030</w:t>
            </w:r>
          </w:p>
        </w:tc>
        <w:tc>
          <w:tcPr>
            <w:tcW w:w="569" w:type="dxa"/>
            <w:shd w:val="clear" w:color="auto" w:fill="auto"/>
            <w:vAlign w:val="center"/>
            <w:hideMark/>
          </w:tcPr>
          <w:p w14:paraId="3F7289E7"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28212A8D"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1B6A2F94"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53AFF7C3"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20C0DA1F"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POR COMERCIALIZACIÓN (3)</w:t>
            </w:r>
          </w:p>
        </w:tc>
      </w:tr>
      <w:tr w:rsidR="009D11C1" w:rsidRPr="004E149B" w14:paraId="17DE4180" w14:textId="77777777" w:rsidTr="009B2EEB">
        <w:trPr>
          <w:trHeight w:val="330"/>
        </w:trPr>
        <w:tc>
          <w:tcPr>
            <w:tcW w:w="2037" w:type="dxa"/>
            <w:shd w:val="clear" w:color="auto" w:fill="auto"/>
            <w:vAlign w:val="center"/>
            <w:hideMark/>
          </w:tcPr>
          <w:p w14:paraId="418A2A57"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6C8731A8"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1988E302"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212</w:t>
            </w:r>
          </w:p>
        </w:tc>
        <w:tc>
          <w:tcPr>
            <w:tcW w:w="569" w:type="dxa"/>
            <w:shd w:val="clear" w:color="auto" w:fill="auto"/>
            <w:vAlign w:val="center"/>
            <w:hideMark/>
          </w:tcPr>
          <w:p w14:paraId="337989A3"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58A1F7BF"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58AA49CE"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HONORARIOS PROFESIONALES POR PAGAR</w:t>
            </w:r>
          </w:p>
        </w:tc>
      </w:tr>
      <w:tr w:rsidR="009D11C1" w:rsidRPr="004E149B" w14:paraId="33804DFE" w14:textId="77777777" w:rsidTr="009B2EEB">
        <w:trPr>
          <w:trHeight w:val="330"/>
        </w:trPr>
        <w:tc>
          <w:tcPr>
            <w:tcW w:w="2037" w:type="dxa"/>
            <w:shd w:val="clear" w:color="auto" w:fill="auto"/>
            <w:vAlign w:val="center"/>
            <w:hideMark/>
          </w:tcPr>
          <w:p w14:paraId="448380ED"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03F5CB22"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077E9253"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2120</w:t>
            </w:r>
          </w:p>
        </w:tc>
        <w:tc>
          <w:tcPr>
            <w:tcW w:w="569" w:type="dxa"/>
            <w:shd w:val="clear" w:color="auto" w:fill="auto"/>
            <w:vAlign w:val="center"/>
            <w:hideMark/>
          </w:tcPr>
          <w:p w14:paraId="1DC02BC2"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705B6E64"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7EA6E604"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63D312AC"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HONORARIOS PROFESIONALES POR PAGAR</w:t>
            </w:r>
          </w:p>
        </w:tc>
      </w:tr>
      <w:tr w:rsidR="009D11C1" w:rsidRPr="009A6074" w14:paraId="24557980" w14:textId="77777777" w:rsidTr="009B2EEB">
        <w:trPr>
          <w:trHeight w:val="330"/>
        </w:trPr>
        <w:tc>
          <w:tcPr>
            <w:tcW w:w="2037" w:type="dxa"/>
            <w:shd w:val="clear" w:color="auto" w:fill="auto"/>
            <w:vAlign w:val="center"/>
            <w:hideMark/>
          </w:tcPr>
          <w:p w14:paraId="5C3CC644"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228EF300"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610D07BD"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2120000</w:t>
            </w:r>
          </w:p>
        </w:tc>
        <w:tc>
          <w:tcPr>
            <w:tcW w:w="569" w:type="dxa"/>
            <w:shd w:val="clear" w:color="auto" w:fill="auto"/>
            <w:vAlign w:val="center"/>
          </w:tcPr>
          <w:p w14:paraId="4BEEB51A"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1FA67F50"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516EE3DF"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2628CA9D"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hideMark/>
          </w:tcPr>
          <w:p w14:paraId="05F1B265"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POR SERVICIOS DE REPRESENTACIÓN DE LOS TENEDORES DE VALORES</w:t>
            </w:r>
          </w:p>
        </w:tc>
      </w:tr>
      <w:tr w:rsidR="009D11C1" w:rsidRPr="009A6074" w14:paraId="6DA65B5C" w14:textId="77777777" w:rsidTr="009B2EEB">
        <w:trPr>
          <w:trHeight w:val="330"/>
        </w:trPr>
        <w:tc>
          <w:tcPr>
            <w:tcW w:w="2037" w:type="dxa"/>
            <w:shd w:val="clear" w:color="auto" w:fill="auto"/>
            <w:vAlign w:val="center"/>
            <w:hideMark/>
          </w:tcPr>
          <w:p w14:paraId="7E22EECD"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1D301D5E"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59E37264"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2120010</w:t>
            </w:r>
          </w:p>
        </w:tc>
        <w:tc>
          <w:tcPr>
            <w:tcW w:w="569" w:type="dxa"/>
            <w:shd w:val="clear" w:color="auto" w:fill="auto"/>
            <w:vAlign w:val="center"/>
          </w:tcPr>
          <w:p w14:paraId="05A85EF7"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274FEE24"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406FAEB3"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178DD7C8"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hideMark/>
          </w:tcPr>
          <w:p w14:paraId="379BC376"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POR SERVICIOS DE AUDITORÍA EXTERNA</w:t>
            </w:r>
          </w:p>
        </w:tc>
      </w:tr>
      <w:tr w:rsidR="009D11C1" w:rsidRPr="009A6074" w14:paraId="12E9347C" w14:textId="77777777" w:rsidTr="009B2EEB">
        <w:trPr>
          <w:trHeight w:val="330"/>
        </w:trPr>
        <w:tc>
          <w:tcPr>
            <w:tcW w:w="2037" w:type="dxa"/>
            <w:shd w:val="clear" w:color="auto" w:fill="auto"/>
            <w:vAlign w:val="center"/>
            <w:hideMark/>
          </w:tcPr>
          <w:p w14:paraId="220BBBEE"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37355554"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14175661"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2120020</w:t>
            </w:r>
          </w:p>
        </w:tc>
        <w:tc>
          <w:tcPr>
            <w:tcW w:w="569" w:type="dxa"/>
            <w:shd w:val="clear" w:color="auto" w:fill="auto"/>
            <w:vAlign w:val="center"/>
          </w:tcPr>
          <w:p w14:paraId="5E597910"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29865300"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212AE7F7"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0611B4B8"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hideMark/>
          </w:tcPr>
          <w:p w14:paraId="704E9CFB"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POR SERVICIOS DE CLASIFICACIÓN DE RIESGO</w:t>
            </w:r>
          </w:p>
        </w:tc>
      </w:tr>
      <w:tr w:rsidR="009D11C1" w:rsidRPr="009A6074" w14:paraId="649633A6" w14:textId="77777777" w:rsidTr="009B2EEB">
        <w:trPr>
          <w:trHeight w:val="330"/>
        </w:trPr>
        <w:tc>
          <w:tcPr>
            <w:tcW w:w="2037" w:type="dxa"/>
            <w:shd w:val="clear" w:color="auto" w:fill="auto"/>
            <w:vAlign w:val="center"/>
            <w:hideMark/>
          </w:tcPr>
          <w:p w14:paraId="178F30B9"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6B4CDB1B"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7E7E99F5"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2120030</w:t>
            </w:r>
          </w:p>
        </w:tc>
        <w:tc>
          <w:tcPr>
            <w:tcW w:w="569" w:type="dxa"/>
            <w:shd w:val="clear" w:color="auto" w:fill="auto"/>
            <w:vAlign w:val="center"/>
          </w:tcPr>
          <w:p w14:paraId="59E555A5"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4E138EB5"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5F568194"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14B60414"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hideMark/>
          </w:tcPr>
          <w:p w14:paraId="25C729AA"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POR SERVICIOS DE PERITOS VALUADORES (3)</w:t>
            </w:r>
          </w:p>
        </w:tc>
      </w:tr>
      <w:tr w:rsidR="009D11C1" w:rsidRPr="009A6074" w14:paraId="6E1DC65A" w14:textId="77777777" w:rsidTr="009B2EEB">
        <w:trPr>
          <w:trHeight w:val="330"/>
        </w:trPr>
        <w:tc>
          <w:tcPr>
            <w:tcW w:w="2037" w:type="dxa"/>
            <w:shd w:val="clear" w:color="auto" w:fill="auto"/>
            <w:vAlign w:val="center"/>
            <w:hideMark/>
          </w:tcPr>
          <w:p w14:paraId="71485FC9"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008FA539"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21C23148"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2120040</w:t>
            </w:r>
          </w:p>
        </w:tc>
        <w:tc>
          <w:tcPr>
            <w:tcW w:w="569" w:type="dxa"/>
            <w:shd w:val="clear" w:color="auto" w:fill="auto"/>
            <w:vAlign w:val="center"/>
          </w:tcPr>
          <w:p w14:paraId="31E96C21"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62E5EC37"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29A3E159"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0F08C995"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hideMark/>
          </w:tcPr>
          <w:p w14:paraId="5F2A2016"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OTROS HONORARIOS PROFESIONALES POR PAGAR (3)</w:t>
            </w:r>
          </w:p>
        </w:tc>
      </w:tr>
      <w:tr w:rsidR="009D11C1" w:rsidRPr="004E149B" w14:paraId="6FC2203E" w14:textId="77777777" w:rsidTr="009B2EEB">
        <w:trPr>
          <w:trHeight w:val="330"/>
        </w:trPr>
        <w:tc>
          <w:tcPr>
            <w:tcW w:w="2037" w:type="dxa"/>
            <w:shd w:val="clear" w:color="auto" w:fill="auto"/>
            <w:vAlign w:val="center"/>
            <w:hideMark/>
          </w:tcPr>
          <w:p w14:paraId="074F6D26"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0D1B076D"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60F8920C"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213</w:t>
            </w:r>
          </w:p>
        </w:tc>
        <w:tc>
          <w:tcPr>
            <w:tcW w:w="569" w:type="dxa"/>
            <w:shd w:val="clear" w:color="auto" w:fill="auto"/>
            <w:vAlign w:val="center"/>
            <w:hideMark/>
          </w:tcPr>
          <w:p w14:paraId="3B07D211"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612ABBF"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05538280"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CUENTAS POR PAGAR (3)</w:t>
            </w:r>
          </w:p>
        </w:tc>
      </w:tr>
      <w:tr w:rsidR="009D11C1" w:rsidRPr="004E149B" w14:paraId="666742D2" w14:textId="77777777" w:rsidTr="009B2EEB">
        <w:trPr>
          <w:trHeight w:val="330"/>
        </w:trPr>
        <w:tc>
          <w:tcPr>
            <w:tcW w:w="2037" w:type="dxa"/>
            <w:shd w:val="clear" w:color="auto" w:fill="auto"/>
            <w:vAlign w:val="center"/>
            <w:hideMark/>
          </w:tcPr>
          <w:p w14:paraId="055BF020"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3317AA02"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2DE1D2EA"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2130</w:t>
            </w:r>
          </w:p>
        </w:tc>
        <w:tc>
          <w:tcPr>
            <w:tcW w:w="569" w:type="dxa"/>
            <w:shd w:val="clear" w:color="auto" w:fill="auto"/>
            <w:vAlign w:val="center"/>
          </w:tcPr>
          <w:p w14:paraId="4B6519B9"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0098A953"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7BA483D4"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3295" w:type="dxa"/>
            <w:gridSpan w:val="5"/>
            <w:shd w:val="clear" w:color="auto" w:fill="auto"/>
            <w:vAlign w:val="center"/>
            <w:hideMark/>
          </w:tcPr>
          <w:p w14:paraId="7162626F"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CUENTAS POR PAGAR (3)</w:t>
            </w:r>
          </w:p>
        </w:tc>
      </w:tr>
      <w:tr w:rsidR="009D11C1" w:rsidRPr="004E149B" w14:paraId="2D664B3C" w14:textId="77777777" w:rsidTr="009B2EEB">
        <w:trPr>
          <w:trHeight w:val="330"/>
        </w:trPr>
        <w:tc>
          <w:tcPr>
            <w:tcW w:w="2037" w:type="dxa"/>
            <w:shd w:val="clear" w:color="auto" w:fill="auto"/>
            <w:vAlign w:val="center"/>
            <w:hideMark/>
          </w:tcPr>
          <w:p w14:paraId="227B4DEE"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lastRenderedPageBreak/>
              <w:t>SUB-SUBCUENTA</w:t>
            </w:r>
          </w:p>
        </w:tc>
        <w:tc>
          <w:tcPr>
            <w:tcW w:w="855" w:type="dxa"/>
            <w:shd w:val="clear" w:color="auto" w:fill="auto"/>
            <w:vAlign w:val="center"/>
            <w:hideMark/>
          </w:tcPr>
          <w:p w14:paraId="6F695C8E"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38109D29"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2130000</w:t>
            </w:r>
          </w:p>
        </w:tc>
        <w:tc>
          <w:tcPr>
            <w:tcW w:w="569" w:type="dxa"/>
            <w:shd w:val="clear" w:color="auto" w:fill="auto"/>
            <w:vAlign w:val="center"/>
          </w:tcPr>
          <w:p w14:paraId="706A052F"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2E55CD5E"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2CB45B34"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1E1B9B61"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hideMark/>
          </w:tcPr>
          <w:p w14:paraId="2424A8A3"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CONSTRUCTORES (3)</w:t>
            </w:r>
          </w:p>
        </w:tc>
      </w:tr>
      <w:tr w:rsidR="009D11C1" w:rsidRPr="004E149B" w14:paraId="41566236" w14:textId="77777777" w:rsidTr="009B2EEB">
        <w:trPr>
          <w:trHeight w:val="330"/>
        </w:trPr>
        <w:tc>
          <w:tcPr>
            <w:tcW w:w="2037" w:type="dxa"/>
            <w:shd w:val="clear" w:color="auto" w:fill="auto"/>
            <w:vAlign w:val="center"/>
            <w:hideMark/>
          </w:tcPr>
          <w:p w14:paraId="4861045A"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4CF0DC71"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4F45BC88"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2130010</w:t>
            </w:r>
          </w:p>
        </w:tc>
        <w:tc>
          <w:tcPr>
            <w:tcW w:w="569" w:type="dxa"/>
            <w:shd w:val="clear" w:color="auto" w:fill="auto"/>
            <w:vAlign w:val="center"/>
          </w:tcPr>
          <w:p w14:paraId="415E934F"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644618BC"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702FD8BC"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769A8879"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hideMark/>
          </w:tcPr>
          <w:p w14:paraId="2172849E"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PROVEEDORES (3)</w:t>
            </w:r>
          </w:p>
        </w:tc>
      </w:tr>
      <w:tr w:rsidR="009D11C1" w:rsidRPr="004E149B" w14:paraId="741EF2AC" w14:textId="77777777" w:rsidTr="009B2EEB">
        <w:trPr>
          <w:trHeight w:val="330"/>
        </w:trPr>
        <w:tc>
          <w:tcPr>
            <w:tcW w:w="2037" w:type="dxa"/>
            <w:shd w:val="clear" w:color="auto" w:fill="auto"/>
            <w:vAlign w:val="center"/>
            <w:hideMark/>
          </w:tcPr>
          <w:p w14:paraId="2A029007"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3F5C314A"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4EDBA811"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2130020</w:t>
            </w:r>
          </w:p>
        </w:tc>
        <w:tc>
          <w:tcPr>
            <w:tcW w:w="569" w:type="dxa"/>
            <w:shd w:val="clear" w:color="auto" w:fill="auto"/>
            <w:vAlign w:val="center"/>
          </w:tcPr>
          <w:p w14:paraId="5BCB7941"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27F78DBA"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5F04ED9D"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5B1C8018"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hideMark/>
          </w:tcPr>
          <w:p w14:paraId="6F6AED4F"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SERVICIOS DE SUPERVISIÓN (3)</w:t>
            </w:r>
          </w:p>
        </w:tc>
      </w:tr>
      <w:tr w:rsidR="009D11C1" w:rsidRPr="004E149B" w14:paraId="00AC656C" w14:textId="77777777" w:rsidTr="009B2EEB">
        <w:trPr>
          <w:trHeight w:val="330"/>
        </w:trPr>
        <w:tc>
          <w:tcPr>
            <w:tcW w:w="2037" w:type="dxa"/>
            <w:shd w:val="clear" w:color="auto" w:fill="auto"/>
            <w:vAlign w:val="center"/>
            <w:hideMark/>
          </w:tcPr>
          <w:p w14:paraId="62509DCE"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49C2C246"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4FA3DA7C"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214</w:t>
            </w:r>
          </w:p>
        </w:tc>
        <w:tc>
          <w:tcPr>
            <w:tcW w:w="569" w:type="dxa"/>
            <w:shd w:val="clear" w:color="auto" w:fill="auto"/>
            <w:vAlign w:val="center"/>
            <w:hideMark/>
          </w:tcPr>
          <w:p w14:paraId="5C01A5D4"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4643AD9A"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2D67C2E4"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EXCEDENTES POR PAGAR</w:t>
            </w:r>
          </w:p>
        </w:tc>
      </w:tr>
      <w:tr w:rsidR="009D11C1" w:rsidRPr="004E149B" w14:paraId="1F1373C5" w14:textId="77777777" w:rsidTr="009B2EEB">
        <w:trPr>
          <w:trHeight w:val="330"/>
        </w:trPr>
        <w:tc>
          <w:tcPr>
            <w:tcW w:w="2037" w:type="dxa"/>
            <w:shd w:val="clear" w:color="auto" w:fill="auto"/>
            <w:vAlign w:val="center"/>
            <w:hideMark/>
          </w:tcPr>
          <w:p w14:paraId="70BB8360"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64ABDAFB"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2FFCC426"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2140</w:t>
            </w:r>
          </w:p>
        </w:tc>
        <w:tc>
          <w:tcPr>
            <w:tcW w:w="569" w:type="dxa"/>
            <w:shd w:val="clear" w:color="auto" w:fill="auto"/>
            <w:vAlign w:val="center"/>
            <w:hideMark/>
          </w:tcPr>
          <w:p w14:paraId="0EFDAE0A"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50A6D01"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6C04A21E"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08CC422D"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EXCEDENTES POR PAGAR</w:t>
            </w:r>
          </w:p>
        </w:tc>
      </w:tr>
      <w:tr w:rsidR="009D11C1" w:rsidRPr="004E149B" w14:paraId="36F2ED19" w14:textId="77777777" w:rsidTr="009B2EEB">
        <w:trPr>
          <w:trHeight w:val="330"/>
        </w:trPr>
        <w:tc>
          <w:tcPr>
            <w:tcW w:w="2037" w:type="dxa"/>
            <w:shd w:val="clear" w:color="auto" w:fill="auto"/>
            <w:vAlign w:val="center"/>
            <w:hideMark/>
          </w:tcPr>
          <w:p w14:paraId="484D019E"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4D43D4F4"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3E4D6437"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2140000</w:t>
            </w:r>
          </w:p>
        </w:tc>
        <w:tc>
          <w:tcPr>
            <w:tcW w:w="569" w:type="dxa"/>
            <w:shd w:val="clear" w:color="auto" w:fill="auto"/>
            <w:vAlign w:val="center"/>
            <w:hideMark/>
          </w:tcPr>
          <w:p w14:paraId="3A0A6813"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C476F6E"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1B8A903A"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2DCBBC91"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7C0DC2B1"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EXCEDENTES POR PAGAR</w:t>
            </w:r>
          </w:p>
        </w:tc>
      </w:tr>
      <w:tr w:rsidR="009D11C1" w:rsidRPr="004E149B" w14:paraId="51ADF3C6" w14:textId="77777777" w:rsidTr="009B2EEB">
        <w:trPr>
          <w:trHeight w:val="330"/>
        </w:trPr>
        <w:tc>
          <w:tcPr>
            <w:tcW w:w="2037" w:type="dxa"/>
            <w:shd w:val="clear" w:color="auto" w:fill="auto"/>
            <w:vAlign w:val="center"/>
            <w:hideMark/>
          </w:tcPr>
          <w:p w14:paraId="207EA808"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36010D7A"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616EE19A"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215</w:t>
            </w:r>
          </w:p>
        </w:tc>
        <w:tc>
          <w:tcPr>
            <w:tcW w:w="569" w:type="dxa"/>
            <w:shd w:val="clear" w:color="auto" w:fill="auto"/>
            <w:vAlign w:val="center"/>
            <w:hideMark/>
          </w:tcPr>
          <w:p w14:paraId="75D1BA71"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9EA77AA"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02FD7CEB"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OBLIGACIONES POR GARANTÍAS</w:t>
            </w:r>
          </w:p>
        </w:tc>
      </w:tr>
      <w:tr w:rsidR="009D11C1" w:rsidRPr="004E149B" w14:paraId="63790CCE" w14:textId="77777777" w:rsidTr="009B2EEB">
        <w:trPr>
          <w:trHeight w:val="330"/>
        </w:trPr>
        <w:tc>
          <w:tcPr>
            <w:tcW w:w="2037" w:type="dxa"/>
            <w:shd w:val="clear" w:color="auto" w:fill="auto"/>
            <w:vAlign w:val="center"/>
            <w:hideMark/>
          </w:tcPr>
          <w:p w14:paraId="196DD9D0"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2649B3BE"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748135D2"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2150</w:t>
            </w:r>
          </w:p>
        </w:tc>
        <w:tc>
          <w:tcPr>
            <w:tcW w:w="569" w:type="dxa"/>
            <w:shd w:val="clear" w:color="auto" w:fill="auto"/>
            <w:vAlign w:val="center"/>
            <w:hideMark/>
          </w:tcPr>
          <w:p w14:paraId="1BFAA32A"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79524F0E"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65AFD341"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25485888"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OBLIGACIONES POR GARANTÍAS</w:t>
            </w:r>
          </w:p>
        </w:tc>
      </w:tr>
      <w:tr w:rsidR="009D11C1" w:rsidRPr="004E149B" w14:paraId="053A028E" w14:textId="77777777" w:rsidTr="009B2EEB">
        <w:trPr>
          <w:trHeight w:val="330"/>
        </w:trPr>
        <w:tc>
          <w:tcPr>
            <w:tcW w:w="2037" w:type="dxa"/>
            <w:shd w:val="clear" w:color="auto" w:fill="auto"/>
            <w:vAlign w:val="center"/>
            <w:hideMark/>
          </w:tcPr>
          <w:p w14:paraId="35ED2BE7"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66BA1A6D"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0C94BBD1"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2150000</w:t>
            </w:r>
          </w:p>
        </w:tc>
        <w:tc>
          <w:tcPr>
            <w:tcW w:w="569" w:type="dxa"/>
            <w:shd w:val="clear" w:color="auto" w:fill="auto"/>
            <w:vAlign w:val="center"/>
            <w:hideMark/>
          </w:tcPr>
          <w:p w14:paraId="40F5E9D6"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5189753"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0B722A2A"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35C84D06"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603FA8C2"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OBLIGACIONES POR GARANTÍAS</w:t>
            </w:r>
          </w:p>
        </w:tc>
      </w:tr>
      <w:tr w:rsidR="009D11C1" w:rsidRPr="009A6074" w14:paraId="1E426084" w14:textId="77777777" w:rsidTr="009B2EEB">
        <w:trPr>
          <w:trHeight w:val="330"/>
        </w:trPr>
        <w:tc>
          <w:tcPr>
            <w:tcW w:w="2037" w:type="dxa"/>
            <w:shd w:val="clear" w:color="auto" w:fill="auto"/>
            <w:vAlign w:val="center"/>
            <w:hideMark/>
          </w:tcPr>
          <w:p w14:paraId="1D80C087"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6F66C4B2"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5494CFB5"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2150010</w:t>
            </w:r>
          </w:p>
        </w:tc>
        <w:tc>
          <w:tcPr>
            <w:tcW w:w="569" w:type="dxa"/>
            <w:shd w:val="clear" w:color="auto" w:fill="auto"/>
            <w:vAlign w:val="center"/>
          </w:tcPr>
          <w:p w14:paraId="6BF13415"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1F6807F6" w14:textId="77777777" w:rsidR="009D11C1" w:rsidRPr="004E149B" w:rsidRDefault="009D11C1" w:rsidP="009D11C1">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7506256E" w14:textId="77777777" w:rsidR="009D11C1" w:rsidRPr="004E149B" w:rsidRDefault="009D11C1" w:rsidP="009D11C1">
            <w:pPr>
              <w:widowControl/>
              <w:jc w:val="both"/>
              <w:rPr>
                <w:rFonts w:ascii="Museo Sans 300" w:eastAsia="Times New Roman" w:hAnsi="Museo Sans 300" w:cs="Calibri"/>
                <w:sz w:val="20"/>
                <w:szCs w:val="20"/>
                <w:lang w:val="es-SV" w:eastAsia="es-MX"/>
              </w:rPr>
            </w:pPr>
          </w:p>
        </w:tc>
        <w:tc>
          <w:tcPr>
            <w:tcW w:w="460" w:type="dxa"/>
            <w:shd w:val="clear" w:color="auto" w:fill="auto"/>
            <w:vAlign w:val="center"/>
          </w:tcPr>
          <w:p w14:paraId="07D6EE97" w14:textId="77777777" w:rsidR="009D11C1" w:rsidRPr="004E149B" w:rsidRDefault="009D11C1" w:rsidP="009D11C1">
            <w:pPr>
              <w:widowControl/>
              <w:jc w:val="both"/>
              <w:rPr>
                <w:rFonts w:ascii="Museo Sans 300" w:eastAsia="Times New Roman" w:hAnsi="Museo Sans 300" w:cs="Calibri"/>
                <w:sz w:val="20"/>
                <w:szCs w:val="20"/>
                <w:lang w:val="es-SV" w:eastAsia="es-MX"/>
              </w:rPr>
            </w:pPr>
          </w:p>
        </w:tc>
        <w:tc>
          <w:tcPr>
            <w:tcW w:w="2835" w:type="dxa"/>
            <w:gridSpan w:val="4"/>
            <w:shd w:val="clear" w:color="auto" w:fill="auto"/>
            <w:vAlign w:val="center"/>
            <w:hideMark/>
          </w:tcPr>
          <w:p w14:paraId="5B8BD39F"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DEPÓSITOS POR ARRENDAMIENTOS CORTO PLAZO (3)</w:t>
            </w:r>
          </w:p>
        </w:tc>
      </w:tr>
      <w:tr w:rsidR="009D11C1" w:rsidRPr="004E149B" w14:paraId="633BEAAE" w14:textId="77777777" w:rsidTr="009B2EEB">
        <w:trPr>
          <w:trHeight w:val="330"/>
        </w:trPr>
        <w:tc>
          <w:tcPr>
            <w:tcW w:w="2037" w:type="dxa"/>
            <w:shd w:val="clear" w:color="auto" w:fill="auto"/>
            <w:vAlign w:val="center"/>
            <w:hideMark/>
          </w:tcPr>
          <w:p w14:paraId="737D750D"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2F007068"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3EE502D9"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216</w:t>
            </w:r>
          </w:p>
        </w:tc>
        <w:tc>
          <w:tcPr>
            <w:tcW w:w="569" w:type="dxa"/>
            <w:shd w:val="clear" w:color="auto" w:fill="auto"/>
            <w:vAlign w:val="center"/>
            <w:hideMark/>
          </w:tcPr>
          <w:p w14:paraId="72AB1A18"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2914EDB3"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22EFC3EC"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OTRAS CUENTAS POR PAGAR</w:t>
            </w:r>
          </w:p>
        </w:tc>
      </w:tr>
      <w:tr w:rsidR="009D11C1" w:rsidRPr="004E149B" w14:paraId="55522549" w14:textId="77777777" w:rsidTr="009B2EEB">
        <w:trPr>
          <w:trHeight w:val="330"/>
        </w:trPr>
        <w:tc>
          <w:tcPr>
            <w:tcW w:w="2037" w:type="dxa"/>
            <w:shd w:val="clear" w:color="auto" w:fill="auto"/>
            <w:vAlign w:val="center"/>
            <w:hideMark/>
          </w:tcPr>
          <w:p w14:paraId="0CA70D06"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7FAB63A9"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6D1B4B58"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2160</w:t>
            </w:r>
          </w:p>
        </w:tc>
        <w:tc>
          <w:tcPr>
            <w:tcW w:w="569" w:type="dxa"/>
            <w:shd w:val="clear" w:color="auto" w:fill="auto"/>
            <w:vAlign w:val="center"/>
            <w:hideMark/>
          </w:tcPr>
          <w:p w14:paraId="4B266009"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1A3F16DC"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015CA462"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5A1AE864" w14:textId="77777777" w:rsidR="009D11C1" w:rsidRPr="004E149B" w:rsidRDefault="009D11C1" w:rsidP="009D11C1">
            <w:pPr>
              <w:widowControl/>
              <w:jc w:val="both"/>
              <w:rPr>
                <w:rFonts w:ascii="Museo Sans 300" w:eastAsia="Times New Roman" w:hAnsi="Museo Sans 300" w:cs="Calibri"/>
                <w:sz w:val="20"/>
                <w:szCs w:val="20"/>
                <w:lang w:val="es-SV" w:eastAsia="es-MX"/>
              </w:rPr>
            </w:pPr>
            <w:bookmarkStart w:id="152" w:name="_Hlk34220978"/>
            <w:r w:rsidRPr="004E149B">
              <w:rPr>
                <w:rFonts w:ascii="Museo Sans 300" w:eastAsia="Times New Roman" w:hAnsi="Museo Sans 300" w:cs="Calibri"/>
                <w:sz w:val="20"/>
                <w:szCs w:val="20"/>
                <w:lang w:val="es-SV" w:eastAsia="es-MX"/>
              </w:rPr>
              <w:t>OTRAS CUENTAS POR PAGAR</w:t>
            </w:r>
            <w:bookmarkEnd w:id="152"/>
          </w:p>
        </w:tc>
      </w:tr>
      <w:tr w:rsidR="009D11C1" w:rsidRPr="004E149B" w14:paraId="764FCFE7" w14:textId="77777777" w:rsidTr="009B2EEB">
        <w:trPr>
          <w:trHeight w:val="330"/>
        </w:trPr>
        <w:tc>
          <w:tcPr>
            <w:tcW w:w="2037" w:type="dxa"/>
            <w:shd w:val="clear" w:color="auto" w:fill="auto"/>
            <w:vAlign w:val="center"/>
            <w:hideMark/>
          </w:tcPr>
          <w:p w14:paraId="4B6D4878"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3A821376"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2B3176FA"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2160000</w:t>
            </w:r>
          </w:p>
        </w:tc>
        <w:tc>
          <w:tcPr>
            <w:tcW w:w="569" w:type="dxa"/>
            <w:shd w:val="clear" w:color="auto" w:fill="auto"/>
            <w:vAlign w:val="center"/>
            <w:hideMark/>
          </w:tcPr>
          <w:p w14:paraId="23AE17E2"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68D70261"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1B8335CE"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13B3EF43"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78EEA57E"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AUDITOR FISCAL</w:t>
            </w:r>
          </w:p>
        </w:tc>
      </w:tr>
      <w:tr w:rsidR="009D11C1" w:rsidRPr="004E149B" w14:paraId="1486F0AB" w14:textId="77777777" w:rsidTr="009B2EEB">
        <w:trPr>
          <w:trHeight w:val="330"/>
        </w:trPr>
        <w:tc>
          <w:tcPr>
            <w:tcW w:w="2037" w:type="dxa"/>
            <w:shd w:val="clear" w:color="auto" w:fill="auto"/>
            <w:vAlign w:val="center"/>
            <w:hideMark/>
          </w:tcPr>
          <w:p w14:paraId="6EE7B7F1"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4A888F76"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73F485E5"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2160010</w:t>
            </w:r>
          </w:p>
        </w:tc>
        <w:tc>
          <w:tcPr>
            <w:tcW w:w="569" w:type="dxa"/>
            <w:shd w:val="clear" w:color="auto" w:fill="auto"/>
            <w:vAlign w:val="center"/>
            <w:hideMark/>
          </w:tcPr>
          <w:p w14:paraId="06C18ED7"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4A919044"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4D586974"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53D25E6E"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487D9341"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GASTOS DE VALORIZACIÓN</w:t>
            </w:r>
          </w:p>
        </w:tc>
      </w:tr>
      <w:tr w:rsidR="009D11C1" w:rsidRPr="004E149B" w14:paraId="35BF5336" w14:textId="77777777" w:rsidTr="009B2EEB">
        <w:trPr>
          <w:trHeight w:val="330"/>
        </w:trPr>
        <w:tc>
          <w:tcPr>
            <w:tcW w:w="2037" w:type="dxa"/>
            <w:shd w:val="clear" w:color="auto" w:fill="auto"/>
            <w:vAlign w:val="center"/>
            <w:hideMark/>
          </w:tcPr>
          <w:p w14:paraId="17CB919C"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779DDE11"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7E5D2E8E"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2160020</w:t>
            </w:r>
          </w:p>
        </w:tc>
        <w:tc>
          <w:tcPr>
            <w:tcW w:w="569" w:type="dxa"/>
            <w:shd w:val="clear" w:color="auto" w:fill="auto"/>
            <w:vAlign w:val="center"/>
            <w:hideMark/>
          </w:tcPr>
          <w:p w14:paraId="57CFEB81"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5E8A9FAF"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071CE507"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7A8AF8F5"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407DD0C8"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SERVICIOS DE PUBLICIDAD</w:t>
            </w:r>
          </w:p>
        </w:tc>
      </w:tr>
      <w:tr w:rsidR="009D11C1" w:rsidRPr="004E149B" w14:paraId="5D9AE3B4" w14:textId="77777777" w:rsidTr="009B2EEB">
        <w:trPr>
          <w:trHeight w:val="330"/>
        </w:trPr>
        <w:tc>
          <w:tcPr>
            <w:tcW w:w="2037" w:type="dxa"/>
            <w:shd w:val="clear" w:color="auto" w:fill="auto"/>
            <w:vAlign w:val="center"/>
            <w:hideMark/>
          </w:tcPr>
          <w:p w14:paraId="07E80E32"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6C7543E4"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69BA76B7"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2160030</w:t>
            </w:r>
          </w:p>
        </w:tc>
        <w:tc>
          <w:tcPr>
            <w:tcW w:w="569" w:type="dxa"/>
            <w:shd w:val="clear" w:color="auto" w:fill="auto"/>
            <w:vAlign w:val="center"/>
            <w:hideMark/>
          </w:tcPr>
          <w:p w14:paraId="3169321C"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2BB417AB"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36FCB724"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180AA683"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6BA2BF89"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GASTOS POR SEGUROS</w:t>
            </w:r>
          </w:p>
        </w:tc>
      </w:tr>
      <w:tr w:rsidR="009D11C1" w:rsidRPr="004E149B" w14:paraId="3D2B39BD" w14:textId="77777777" w:rsidTr="009B2EEB">
        <w:trPr>
          <w:trHeight w:val="330"/>
        </w:trPr>
        <w:tc>
          <w:tcPr>
            <w:tcW w:w="2037" w:type="dxa"/>
            <w:shd w:val="clear" w:color="auto" w:fill="auto"/>
            <w:vAlign w:val="center"/>
            <w:hideMark/>
          </w:tcPr>
          <w:p w14:paraId="1A1E50D3"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180F7FBA"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25A3CA94"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2160040</w:t>
            </w:r>
          </w:p>
        </w:tc>
        <w:tc>
          <w:tcPr>
            <w:tcW w:w="569" w:type="dxa"/>
            <w:shd w:val="clear" w:color="auto" w:fill="auto"/>
            <w:vAlign w:val="center"/>
            <w:hideMark/>
          </w:tcPr>
          <w:p w14:paraId="179F5899"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5716AE56"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1C2B0165"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38E1459A"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3537EA7B"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HONORARIOS LEGALES </w:t>
            </w:r>
          </w:p>
        </w:tc>
      </w:tr>
      <w:tr w:rsidR="009D11C1" w:rsidRPr="009A6074" w14:paraId="4E705D9D" w14:textId="77777777" w:rsidTr="009B2EEB">
        <w:trPr>
          <w:trHeight w:val="330"/>
        </w:trPr>
        <w:tc>
          <w:tcPr>
            <w:tcW w:w="2037" w:type="dxa"/>
            <w:shd w:val="clear" w:color="auto" w:fill="auto"/>
            <w:vAlign w:val="center"/>
            <w:hideMark/>
          </w:tcPr>
          <w:p w14:paraId="3E52E552"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0D345694"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2BEA32CD" w14:textId="77777777" w:rsidR="009D11C1" w:rsidRPr="004E149B" w:rsidRDefault="009D11C1" w:rsidP="009D11C1">
            <w:pPr>
              <w:widowControl/>
              <w:jc w:val="right"/>
              <w:rPr>
                <w:rFonts w:ascii="Museo Sans 300" w:eastAsia="Times New Roman" w:hAnsi="Museo Sans 300" w:cs="Calibri"/>
                <w:sz w:val="20"/>
                <w:szCs w:val="20"/>
                <w:lang w:val="es-SV" w:eastAsia="es-MX"/>
              </w:rPr>
            </w:pPr>
            <w:bookmarkStart w:id="153" w:name="_Hlk34221007"/>
            <w:r w:rsidRPr="004E149B">
              <w:rPr>
                <w:rFonts w:ascii="Museo Sans 300" w:eastAsia="Times New Roman" w:hAnsi="Museo Sans 300" w:cs="Calibri"/>
                <w:sz w:val="20"/>
                <w:szCs w:val="20"/>
                <w:lang w:val="es-SV" w:eastAsia="es-MX"/>
              </w:rPr>
              <w:t>2160050</w:t>
            </w:r>
            <w:bookmarkEnd w:id="153"/>
          </w:p>
        </w:tc>
        <w:tc>
          <w:tcPr>
            <w:tcW w:w="569" w:type="dxa"/>
            <w:shd w:val="clear" w:color="auto" w:fill="auto"/>
            <w:vAlign w:val="center"/>
            <w:hideMark/>
          </w:tcPr>
          <w:p w14:paraId="52AB9D71"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1CC3D005"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1F100CBC"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45C5559F"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3E729FFC"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IMPUESTOS, TASAS Y SERVICIOS MUNICIPALES (3) </w:t>
            </w:r>
          </w:p>
        </w:tc>
      </w:tr>
      <w:tr w:rsidR="009D11C1" w:rsidRPr="004E149B" w14:paraId="0240EFA2" w14:textId="77777777" w:rsidTr="009B2EEB">
        <w:trPr>
          <w:trHeight w:val="330"/>
        </w:trPr>
        <w:tc>
          <w:tcPr>
            <w:tcW w:w="2037" w:type="dxa"/>
            <w:shd w:val="clear" w:color="auto" w:fill="auto"/>
            <w:vAlign w:val="center"/>
            <w:hideMark/>
          </w:tcPr>
          <w:p w14:paraId="47C42C6C"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4BE903A6"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453DDE08"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2160060</w:t>
            </w:r>
          </w:p>
        </w:tc>
        <w:tc>
          <w:tcPr>
            <w:tcW w:w="569" w:type="dxa"/>
            <w:shd w:val="clear" w:color="auto" w:fill="auto"/>
            <w:vAlign w:val="center"/>
            <w:hideMark/>
          </w:tcPr>
          <w:p w14:paraId="717BB3DE"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1B0391F"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508C1C46"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2A25843F"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7C4F1E0E"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OTROS SERVICIOS</w:t>
            </w:r>
          </w:p>
        </w:tc>
      </w:tr>
      <w:tr w:rsidR="009D11C1" w:rsidRPr="004E149B" w14:paraId="4D473776" w14:textId="77777777" w:rsidTr="009B2EEB">
        <w:trPr>
          <w:trHeight w:val="330"/>
        </w:trPr>
        <w:tc>
          <w:tcPr>
            <w:tcW w:w="2037" w:type="dxa"/>
            <w:shd w:val="clear" w:color="auto" w:fill="auto"/>
            <w:vAlign w:val="center"/>
            <w:hideMark/>
          </w:tcPr>
          <w:p w14:paraId="1035C6BD"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7A15EC91"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36217874"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2160070</w:t>
            </w:r>
          </w:p>
        </w:tc>
        <w:tc>
          <w:tcPr>
            <w:tcW w:w="569" w:type="dxa"/>
            <w:shd w:val="clear" w:color="auto" w:fill="auto"/>
            <w:vAlign w:val="center"/>
            <w:hideMark/>
          </w:tcPr>
          <w:p w14:paraId="3D16C4B2"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2D84B03D"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5669EA40"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384C8E24"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6BF5BC57"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OTROS SERVICIOS POR PAGAR (3)</w:t>
            </w:r>
          </w:p>
        </w:tc>
      </w:tr>
      <w:tr w:rsidR="009D11C1" w:rsidRPr="004E149B" w14:paraId="6056C215" w14:textId="77777777" w:rsidTr="009B2EEB">
        <w:trPr>
          <w:trHeight w:val="330"/>
        </w:trPr>
        <w:tc>
          <w:tcPr>
            <w:tcW w:w="2037" w:type="dxa"/>
            <w:shd w:val="clear" w:color="auto" w:fill="auto"/>
            <w:vAlign w:val="center"/>
            <w:hideMark/>
          </w:tcPr>
          <w:p w14:paraId="40278C66"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4841F96C"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260A924E"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2160080</w:t>
            </w:r>
          </w:p>
        </w:tc>
        <w:tc>
          <w:tcPr>
            <w:tcW w:w="569" w:type="dxa"/>
            <w:shd w:val="clear" w:color="auto" w:fill="auto"/>
            <w:vAlign w:val="center"/>
            <w:hideMark/>
          </w:tcPr>
          <w:p w14:paraId="7E9B8DA7"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0963F46"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0F0620CC"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7924E6B5"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17B39B3A"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POR SERVICIOS DE VIGILANCIA (3)</w:t>
            </w:r>
          </w:p>
        </w:tc>
      </w:tr>
      <w:tr w:rsidR="009D11C1" w:rsidRPr="004E149B" w14:paraId="1D543E90" w14:textId="77777777" w:rsidTr="009B2EEB">
        <w:trPr>
          <w:trHeight w:val="330"/>
        </w:trPr>
        <w:tc>
          <w:tcPr>
            <w:tcW w:w="2037" w:type="dxa"/>
            <w:shd w:val="clear" w:color="auto" w:fill="auto"/>
            <w:vAlign w:val="center"/>
            <w:hideMark/>
          </w:tcPr>
          <w:p w14:paraId="7B607A70"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3F462096"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005CE4C0"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2160090</w:t>
            </w:r>
          </w:p>
        </w:tc>
        <w:tc>
          <w:tcPr>
            <w:tcW w:w="569" w:type="dxa"/>
            <w:shd w:val="clear" w:color="auto" w:fill="auto"/>
            <w:vAlign w:val="center"/>
            <w:hideMark/>
          </w:tcPr>
          <w:p w14:paraId="06C04D74"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1A681B5C"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26EE4D77"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1F1E898A"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718F30E9"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ADMINISTRACIÓN DE INMUEBLES (3)</w:t>
            </w:r>
          </w:p>
        </w:tc>
      </w:tr>
      <w:tr w:rsidR="009D11C1" w:rsidRPr="004E149B" w14:paraId="5CE2F610" w14:textId="77777777" w:rsidTr="009B2EEB">
        <w:trPr>
          <w:trHeight w:val="330"/>
        </w:trPr>
        <w:tc>
          <w:tcPr>
            <w:tcW w:w="2037" w:type="dxa"/>
            <w:shd w:val="clear" w:color="auto" w:fill="auto"/>
            <w:vAlign w:val="center"/>
            <w:hideMark/>
          </w:tcPr>
          <w:p w14:paraId="43F0E95D"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0C356077"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76C27A3D"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2160100</w:t>
            </w:r>
          </w:p>
        </w:tc>
        <w:tc>
          <w:tcPr>
            <w:tcW w:w="569" w:type="dxa"/>
            <w:shd w:val="clear" w:color="auto" w:fill="auto"/>
            <w:vAlign w:val="center"/>
            <w:hideMark/>
          </w:tcPr>
          <w:p w14:paraId="1DD85B2A"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102E2E68"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56B6FE95"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455179D0"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61BAF8AD"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REPARACIONES (3)</w:t>
            </w:r>
          </w:p>
        </w:tc>
      </w:tr>
      <w:tr w:rsidR="009D11C1" w:rsidRPr="004E149B" w14:paraId="3D27656C" w14:textId="77777777" w:rsidTr="009B2EEB">
        <w:trPr>
          <w:trHeight w:val="330"/>
        </w:trPr>
        <w:tc>
          <w:tcPr>
            <w:tcW w:w="2037" w:type="dxa"/>
            <w:shd w:val="clear" w:color="auto" w:fill="auto"/>
            <w:vAlign w:val="center"/>
            <w:hideMark/>
          </w:tcPr>
          <w:p w14:paraId="0A06AF43"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3D7E62F3"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34A6D44D"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2160110</w:t>
            </w:r>
          </w:p>
        </w:tc>
        <w:tc>
          <w:tcPr>
            <w:tcW w:w="569" w:type="dxa"/>
            <w:shd w:val="clear" w:color="auto" w:fill="auto"/>
            <w:vAlign w:val="center"/>
            <w:hideMark/>
          </w:tcPr>
          <w:p w14:paraId="7F2B6782"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F2EE8C1"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05A3F7C7"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7E654197"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0D9235D2"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MANTENIMIENTO (3)</w:t>
            </w:r>
          </w:p>
        </w:tc>
      </w:tr>
      <w:tr w:rsidR="009D11C1" w:rsidRPr="004E149B" w14:paraId="1C3A89CB" w14:textId="77777777" w:rsidTr="009B2EEB">
        <w:trPr>
          <w:trHeight w:val="330"/>
        </w:trPr>
        <w:tc>
          <w:tcPr>
            <w:tcW w:w="2037" w:type="dxa"/>
            <w:shd w:val="clear" w:color="auto" w:fill="auto"/>
            <w:vAlign w:val="center"/>
            <w:hideMark/>
          </w:tcPr>
          <w:p w14:paraId="2B6AB98D"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385D1D7B" w14:textId="77777777" w:rsidR="009D11C1" w:rsidRPr="004E149B" w:rsidRDefault="009D11C1" w:rsidP="009D11C1">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6740C78E"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2160120</w:t>
            </w:r>
          </w:p>
        </w:tc>
        <w:tc>
          <w:tcPr>
            <w:tcW w:w="569" w:type="dxa"/>
            <w:shd w:val="clear" w:color="auto" w:fill="auto"/>
            <w:vAlign w:val="center"/>
            <w:hideMark/>
          </w:tcPr>
          <w:p w14:paraId="3B34848D"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68CDF9A0" w14:textId="77777777" w:rsidR="009D11C1" w:rsidRPr="004E149B" w:rsidRDefault="009D11C1" w:rsidP="009D11C1">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tcBorders>
              <w:bottom w:val="single" w:sz="4" w:space="0" w:color="auto"/>
            </w:tcBorders>
            <w:shd w:val="clear" w:color="auto" w:fill="auto"/>
            <w:vAlign w:val="center"/>
            <w:hideMark/>
          </w:tcPr>
          <w:p w14:paraId="40EE5840"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tcBorders>
              <w:bottom w:val="single" w:sz="4" w:space="0" w:color="auto"/>
            </w:tcBorders>
            <w:shd w:val="clear" w:color="auto" w:fill="auto"/>
            <w:vAlign w:val="center"/>
            <w:hideMark/>
          </w:tcPr>
          <w:p w14:paraId="12BC6306"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602F9380" w14:textId="77777777" w:rsidR="009D11C1" w:rsidRPr="004E149B" w:rsidRDefault="009D11C1" w:rsidP="009D11C1">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MEJORAS (3)</w:t>
            </w:r>
          </w:p>
        </w:tc>
      </w:tr>
      <w:tr w:rsidR="00EB1CD2" w:rsidRPr="009A6074" w14:paraId="164DE08D" w14:textId="77777777" w:rsidTr="009B2EEB">
        <w:trPr>
          <w:trHeight w:val="330"/>
        </w:trPr>
        <w:tc>
          <w:tcPr>
            <w:tcW w:w="2037" w:type="dxa"/>
            <w:shd w:val="clear" w:color="auto" w:fill="auto"/>
            <w:vAlign w:val="center"/>
          </w:tcPr>
          <w:p w14:paraId="0CC4E0A1"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tcPr>
          <w:p w14:paraId="77EA3695"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tcPr>
          <w:p w14:paraId="6F3CF7E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2160130</w:t>
            </w:r>
          </w:p>
        </w:tc>
        <w:tc>
          <w:tcPr>
            <w:tcW w:w="569" w:type="dxa"/>
            <w:shd w:val="clear" w:color="auto" w:fill="auto"/>
            <w:vAlign w:val="center"/>
          </w:tcPr>
          <w:p w14:paraId="10FE2F0F"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02600E79"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tcBorders>
              <w:bottom w:val="single" w:sz="4" w:space="0" w:color="auto"/>
            </w:tcBorders>
            <w:shd w:val="clear" w:color="auto" w:fill="auto"/>
            <w:vAlign w:val="center"/>
          </w:tcPr>
          <w:p w14:paraId="3A17D807" w14:textId="77777777" w:rsidR="00EB1CD2" w:rsidRPr="004E149B" w:rsidRDefault="00EB1CD2" w:rsidP="00EB1CD2">
            <w:pPr>
              <w:widowControl/>
              <w:jc w:val="both"/>
              <w:rPr>
                <w:rFonts w:ascii="Museo Sans 300" w:eastAsia="Times New Roman" w:hAnsi="Museo Sans 300" w:cs="Calibri"/>
                <w:sz w:val="20"/>
                <w:szCs w:val="20"/>
                <w:lang w:val="es-SV" w:eastAsia="es-MX"/>
              </w:rPr>
            </w:pPr>
          </w:p>
        </w:tc>
        <w:tc>
          <w:tcPr>
            <w:tcW w:w="460" w:type="dxa"/>
            <w:tcBorders>
              <w:bottom w:val="single" w:sz="4" w:space="0" w:color="auto"/>
            </w:tcBorders>
            <w:shd w:val="clear" w:color="auto" w:fill="auto"/>
            <w:vAlign w:val="center"/>
          </w:tcPr>
          <w:p w14:paraId="3FC7547E" w14:textId="77777777" w:rsidR="00EB1CD2" w:rsidRPr="004E149B" w:rsidRDefault="00EB1CD2" w:rsidP="00EB1CD2">
            <w:pPr>
              <w:widowControl/>
              <w:jc w:val="both"/>
              <w:rPr>
                <w:rFonts w:ascii="Museo Sans 300" w:eastAsia="Times New Roman" w:hAnsi="Museo Sans 300" w:cs="Calibri"/>
                <w:sz w:val="20"/>
                <w:szCs w:val="20"/>
                <w:lang w:val="es-SV" w:eastAsia="es-MX"/>
              </w:rPr>
            </w:pPr>
          </w:p>
        </w:tc>
        <w:tc>
          <w:tcPr>
            <w:tcW w:w="2835" w:type="dxa"/>
            <w:gridSpan w:val="4"/>
            <w:shd w:val="clear" w:color="auto" w:fill="auto"/>
            <w:vAlign w:val="center"/>
          </w:tcPr>
          <w:p w14:paraId="5D014F59"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SERVICIOS POR PAGAR DE COMUNICACIÓN Y TELÉFONO (3)</w:t>
            </w:r>
          </w:p>
        </w:tc>
      </w:tr>
      <w:tr w:rsidR="00EB1CD2" w:rsidRPr="009A6074" w14:paraId="59DF6C85" w14:textId="77777777" w:rsidTr="009B2EEB">
        <w:trPr>
          <w:trHeight w:val="330"/>
        </w:trPr>
        <w:tc>
          <w:tcPr>
            <w:tcW w:w="2037" w:type="dxa"/>
            <w:shd w:val="clear" w:color="auto" w:fill="auto"/>
            <w:vAlign w:val="center"/>
          </w:tcPr>
          <w:p w14:paraId="44AC452F"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tcPr>
          <w:p w14:paraId="1FE6EC40"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tcPr>
          <w:p w14:paraId="7902145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2160140</w:t>
            </w:r>
          </w:p>
        </w:tc>
        <w:tc>
          <w:tcPr>
            <w:tcW w:w="569" w:type="dxa"/>
            <w:shd w:val="clear" w:color="auto" w:fill="auto"/>
            <w:vAlign w:val="center"/>
          </w:tcPr>
          <w:p w14:paraId="5FD407B4"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64386F03"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tcBorders>
              <w:bottom w:val="single" w:sz="4" w:space="0" w:color="auto"/>
            </w:tcBorders>
            <w:shd w:val="clear" w:color="auto" w:fill="auto"/>
            <w:vAlign w:val="center"/>
          </w:tcPr>
          <w:p w14:paraId="6407B222" w14:textId="77777777" w:rsidR="00EB1CD2" w:rsidRPr="004E149B" w:rsidRDefault="00EB1CD2" w:rsidP="00EB1CD2">
            <w:pPr>
              <w:widowControl/>
              <w:jc w:val="both"/>
              <w:rPr>
                <w:rFonts w:ascii="Museo Sans 300" w:eastAsia="Times New Roman" w:hAnsi="Museo Sans 300" w:cs="Calibri"/>
                <w:sz w:val="20"/>
                <w:szCs w:val="20"/>
                <w:lang w:val="es-SV" w:eastAsia="es-MX"/>
              </w:rPr>
            </w:pPr>
          </w:p>
        </w:tc>
        <w:tc>
          <w:tcPr>
            <w:tcW w:w="460" w:type="dxa"/>
            <w:tcBorders>
              <w:bottom w:val="single" w:sz="4" w:space="0" w:color="auto"/>
            </w:tcBorders>
            <w:shd w:val="clear" w:color="auto" w:fill="auto"/>
            <w:vAlign w:val="center"/>
          </w:tcPr>
          <w:p w14:paraId="1649BFB6" w14:textId="77777777" w:rsidR="00EB1CD2" w:rsidRPr="004E149B" w:rsidRDefault="00EB1CD2" w:rsidP="00EB1CD2">
            <w:pPr>
              <w:widowControl/>
              <w:jc w:val="both"/>
              <w:rPr>
                <w:rFonts w:ascii="Museo Sans 300" w:eastAsia="Times New Roman" w:hAnsi="Museo Sans 300" w:cs="Calibri"/>
                <w:sz w:val="20"/>
                <w:szCs w:val="20"/>
                <w:lang w:val="es-SV" w:eastAsia="es-MX"/>
              </w:rPr>
            </w:pPr>
          </w:p>
        </w:tc>
        <w:tc>
          <w:tcPr>
            <w:tcW w:w="2835" w:type="dxa"/>
            <w:gridSpan w:val="4"/>
            <w:shd w:val="clear" w:color="auto" w:fill="auto"/>
            <w:vAlign w:val="center"/>
          </w:tcPr>
          <w:p w14:paraId="264C582D"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SERVICIOS POR PAGAR DE ENERGÍA ELÉCTRICA Y AGUA (3)</w:t>
            </w:r>
          </w:p>
        </w:tc>
      </w:tr>
      <w:tr w:rsidR="00EB1CD2" w:rsidRPr="009A6074" w14:paraId="6ABF0CF4" w14:textId="77777777" w:rsidTr="009B2EEB">
        <w:trPr>
          <w:trHeight w:val="330"/>
        </w:trPr>
        <w:tc>
          <w:tcPr>
            <w:tcW w:w="2037" w:type="dxa"/>
            <w:shd w:val="clear" w:color="auto" w:fill="auto"/>
            <w:vAlign w:val="center"/>
          </w:tcPr>
          <w:p w14:paraId="6B5310AB"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lastRenderedPageBreak/>
              <w:t>SUB-SUBCUENTA</w:t>
            </w:r>
          </w:p>
        </w:tc>
        <w:tc>
          <w:tcPr>
            <w:tcW w:w="855" w:type="dxa"/>
            <w:shd w:val="clear" w:color="auto" w:fill="auto"/>
            <w:vAlign w:val="center"/>
          </w:tcPr>
          <w:p w14:paraId="6CB34E9A"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tcPr>
          <w:p w14:paraId="35DB6C1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2160150</w:t>
            </w:r>
          </w:p>
        </w:tc>
        <w:tc>
          <w:tcPr>
            <w:tcW w:w="569" w:type="dxa"/>
            <w:shd w:val="clear" w:color="auto" w:fill="auto"/>
            <w:vAlign w:val="center"/>
          </w:tcPr>
          <w:p w14:paraId="3DCEC230"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3FFC93BD"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tcBorders>
              <w:bottom w:val="single" w:sz="4" w:space="0" w:color="auto"/>
            </w:tcBorders>
            <w:shd w:val="clear" w:color="auto" w:fill="auto"/>
            <w:vAlign w:val="center"/>
          </w:tcPr>
          <w:p w14:paraId="57BC8D81" w14:textId="77777777" w:rsidR="00EB1CD2" w:rsidRPr="004E149B" w:rsidRDefault="00EB1CD2" w:rsidP="00EB1CD2">
            <w:pPr>
              <w:widowControl/>
              <w:jc w:val="both"/>
              <w:rPr>
                <w:rFonts w:ascii="Museo Sans 300" w:eastAsia="Times New Roman" w:hAnsi="Museo Sans 300" w:cs="Calibri"/>
                <w:sz w:val="20"/>
                <w:szCs w:val="20"/>
                <w:lang w:val="es-SV" w:eastAsia="es-MX"/>
              </w:rPr>
            </w:pPr>
          </w:p>
        </w:tc>
        <w:tc>
          <w:tcPr>
            <w:tcW w:w="460" w:type="dxa"/>
            <w:tcBorders>
              <w:bottom w:val="single" w:sz="4" w:space="0" w:color="auto"/>
            </w:tcBorders>
            <w:shd w:val="clear" w:color="auto" w:fill="auto"/>
            <w:vAlign w:val="center"/>
          </w:tcPr>
          <w:p w14:paraId="778D7184" w14:textId="77777777" w:rsidR="00EB1CD2" w:rsidRPr="004E149B" w:rsidRDefault="00EB1CD2" w:rsidP="00EB1CD2">
            <w:pPr>
              <w:widowControl/>
              <w:jc w:val="both"/>
              <w:rPr>
                <w:rFonts w:ascii="Museo Sans 300" w:eastAsia="Times New Roman" w:hAnsi="Museo Sans 300" w:cs="Calibri"/>
                <w:sz w:val="20"/>
                <w:szCs w:val="20"/>
                <w:lang w:val="es-SV" w:eastAsia="es-MX"/>
              </w:rPr>
            </w:pPr>
          </w:p>
        </w:tc>
        <w:tc>
          <w:tcPr>
            <w:tcW w:w="2835" w:type="dxa"/>
            <w:gridSpan w:val="4"/>
            <w:shd w:val="clear" w:color="auto" w:fill="auto"/>
            <w:vAlign w:val="center"/>
          </w:tcPr>
          <w:p w14:paraId="0848C520"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SERVICIOS DE LIMPIEZA Y FUMIGACIÓN (3)</w:t>
            </w:r>
          </w:p>
        </w:tc>
      </w:tr>
      <w:tr w:rsidR="00EB1CD2" w:rsidRPr="009A6074" w14:paraId="05962145" w14:textId="77777777" w:rsidTr="009B2EEB">
        <w:trPr>
          <w:trHeight w:val="330"/>
        </w:trPr>
        <w:tc>
          <w:tcPr>
            <w:tcW w:w="2037" w:type="dxa"/>
            <w:shd w:val="clear" w:color="auto" w:fill="auto"/>
            <w:vAlign w:val="center"/>
            <w:hideMark/>
          </w:tcPr>
          <w:p w14:paraId="3E60CC8D"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229403E2"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2365B39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2161</w:t>
            </w:r>
          </w:p>
        </w:tc>
        <w:tc>
          <w:tcPr>
            <w:tcW w:w="569" w:type="dxa"/>
            <w:shd w:val="clear" w:color="auto" w:fill="auto"/>
            <w:vAlign w:val="center"/>
          </w:tcPr>
          <w:p w14:paraId="0FA7946E"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2AF5FB02"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tcBorders>
              <w:bottom w:val="single" w:sz="4" w:space="0" w:color="auto"/>
            </w:tcBorders>
            <w:shd w:val="clear" w:color="auto" w:fill="auto"/>
            <w:vAlign w:val="center"/>
          </w:tcPr>
          <w:p w14:paraId="39AB344C"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295" w:type="dxa"/>
            <w:gridSpan w:val="5"/>
            <w:shd w:val="clear" w:color="auto" w:fill="auto"/>
            <w:vAlign w:val="center"/>
            <w:hideMark/>
          </w:tcPr>
          <w:p w14:paraId="780226C4"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BENEFICIOS POR PAGAR A EMPLEADOS (3)</w:t>
            </w:r>
          </w:p>
        </w:tc>
      </w:tr>
      <w:tr w:rsidR="00EB1CD2" w:rsidRPr="004E149B" w14:paraId="2425C164" w14:textId="77777777" w:rsidTr="00F90BAD">
        <w:trPr>
          <w:trHeight w:val="330"/>
        </w:trPr>
        <w:tc>
          <w:tcPr>
            <w:tcW w:w="2037" w:type="dxa"/>
            <w:shd w:val="clear" w:color="auto" w:fill="auto"/>
            <w:vAlign w:val="center"/>
          </w:tcPr>
          <w:p w14:paraId="6B87157A" w14:textId="77777777" w:rsidR="00EB1CD2" w:rsidRPr="004E149B" w:rsidRDefault="00EB1CD2" w:rsidP="00F90BAD">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tcPr>
          <w:p w14:paraId="384FD91D" w14:textId="77777777" w:rsidR="00EB1CD2" w:rsidRPr="004E149B" w:rsidRDefault="00EB1CD2" w:rsidP="00F90BAD">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tcPr>
          <w:p w14:paraId="6A4907AC" w14:textId="77777777" w:rsidR="00EB1CD2" w:rsidRPr="004E149B" w:rsidRDefault="00EB1CD2" w:rsidP="00F90BAD">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2161000</w:t>
            </w:r>
          </w:p>
        </w:tc>
        <w:tc>
          <w:tcPr>
            <w:tcW w:w="569" w:type="dxa"/>
            <w:shd w:val="clear" w:color="auto" w:fill="auto"/>
            <w:vAlign w:val="center"/>
          </w:tcPr>
          <w:p w14:paraId="0EB83F08" w14:textId="77777777" w:rsidR="00EB1CD2" w:rsidRPr="004E149B" w:rsidRDefault="00EB1CD2" w:rsidP="00F90BAD">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4D56DED0" w14:textId="77777777" w:rsidR="00EB1CD2" w:rsidRPr="004E149B" w:rsidRDefault="00EB1CD2" w:rsidP="00F90BAD">
            <w:pPr>
              <w:widowControl/>
              <w:jc w:val="right"/>
              <w:rPr>
                <w:rFonts w:ascii="Museo Sans 300" w:eastAsia="Times New Roman" w:hAnsi="Museo Sans 300" w:cs="Calibri"/>
                <w:sz w:val="20"/>
                <w:szCs w:val="20"/>
                <w:lang w:val="es-SV" w:eastAsia="es-MX"/>
              </w:rPr>
            </w:pPr>
          </w:p>
        </w:tc>
        <w:tc>
          <w:tcPr>
            <w:tcW w:w="655" w:type="dxa"/>
            <w:gridSpan w:val="3"/>
            <w:tcBorders>
              <w:bottom w:val="single" w:sz="4" w:space="0" w:color="auto"/>
            </w:tcBorders>
            <w:shd w:val="clear" w:color="auto" w:fill="auto"/>
            <w:vAlign w:val="center"/>
          </w:tcPr>
          <w:p w14:paraId="18AEA14A" w14:textId="77777777" w:rsidR="00EB1CD2" w:rsidRPr="004E149B" w:rsidRDefault="00EB1CD2" w:rsidP="00F90BAD">
            <w:pPr>
              <w:widowControl/>
              <w:jc w:val="both"/>
              <w:rPr>
                <w:rFonts w:ascii="Museo Sans 300" w:eastAsia="Times New Roman" w:hAnsi="Museo Sans 300" w:cs="Calibri"/>
                <w:sz w:val="20"/>
                <w:szCs w:val="20"/>
                <w:lang w:val="es-SV" w:eastAsia="es-MX"/>
              </w:rPr>
            </w:pPr>
          </w:p>
        </w:tc>
        <w:tc>
          <w:tcPr>
            <w:tcW w:w="460" w:type="dxa"/>
            <w:tcBorders>
              <w:bottom w:val="single" w:sz="4" w:space="0" w:color="auto"/>
            </w:tcBorders>
            <w:shd w:val="clear" w:color="auto" w:fill="auto"/>
            <w:vAlign w:val="center"/>
          </w:tcPr>
          <w:p w14:paraId="7E6E518C" w14:textId="77777777" w:rsidR="00EB1CD2" w:rsidRPr="004E149B" w:rsidRDefault="00EB1CD2" w:rsidP="00F90BAD">
            <w:pPr>
              <w:widowControl/>
              <w:jc w:val="both"/>
              <w:rPr>
                <w:rFonts w:ascii="Museo Sans 300" w:eastAsia="Times New Roman" w:hAnsi="Museo Sans 300" w:cs="Calibri"/>
                <w:sz w:val="20"/>
                <w:szCs w:val="20"/>
                <w:lang w:val="es-SV" w:eastAsia="es-MX"/>
              </w:rPr>
            </w:pPr>
          </w:p>
        </w:tc>
        <w:tc>
          <w:tcPr>
            <w:tcW w:w="2835" w:type="dxa"/>
            <w:gridSpan w:val="4"/>
            <w:shd w:val="clear" w:color="auto" w:fill="auto"/>
            <w:vAlign w:val="center"/>
          </w:tcPr>
          <w:p w14:paraId="693B5481" w14:textId="77777777" w:rsidR="00EB1CD2" w:rsidRPr="004E149B" w:rsidRDefault="00EB1CD2" w:rsidP="00F90BAD">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REMUNERACIONES POR PAGAR (3)</w:t>
            </w:r>
          </w:p>
        </w:tc>
      </w:tr>
      <w:tr w:rsidR="00EB1CD2" w:rsidRPr="004E149B" w14:paraId="7A3EA426" w14:textId="77777777" w:rsidTr="00F90BAD">
        <w:trPr>
          <w:trHeight w:val="330"/>
        </w:trPr>
        <w:tc>
          <w:tcPr>
            <w:tcW w:w="2037" w:type="dxa"/>
            <w:shd w:val="clear" w:color="auto" w:fill="auto"/>
            <w:vAlign w:val="center"/>
          </w:tcPr>
          <w:p w14:paraId="5778DBB7"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tcPr>
          <w:p w14:paraId="5291D2C5"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tcPr>
          <w:p w14:paraId="3F4FC0D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2161010</w:t>
            </w:r>
          </w:p>
        </w:tc>
        <w:tc>
          <w:tcPr>
            <w:tcW w:w="569" w:type="dxa"/>
            <w:shd w:val="clear" w:color="auto" w:fill="auto"/>
            <w:vAlign w:val="center"/>
          </w:tcPr>
          <w:p w14:paraId="71A683F9"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1C21CF4F"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tcBorders>
              <w:bottom w:val="single" w:sz="4" w:space="0" w:color="auto"/>
            </w:tcBorders>
            <w:shd w:val="clear" w:color="auto" w:fill="auto"/>
            <w:vAlign w:val="center"/>
          </w:tcPr>
          <w:p w14:paraId="581ADA3F" w14:textId="77777777" w:rsidR="00EB1CD2" w:rsidRPr="004E149B" w:rsidRDefault="00EB1CD2" w:rsidP="00EB1CD2">
            <w:pPr>
              <w:widowControl/>
              <w:jc w:val="both"/>
              <w:rPr>
                <w:rFonts w:ascii="Museo Sans 300" w:eastAsia="Times New Roman" w:hAnsi="Museo Sans 300" w:cs="Calibri"/>
                <w:sz w:val="20"/>
                <w:szCs w:val="20"/>
                <w:lang w:val="es-SV" w:eastAsia="es-MX"/>
              </w:rPr>
            </w:pPr>
          </w:p>
        </w:tc>
        <w:tc>
          <w:tcPr>
            <w:tcW w:w="460" w:type="dxa"/>
            <w:tcBorders>
              <w:bottom w:val="single" w:sz="4" w:space="0" w:color="auto"/>
            </w:tcBorders>
            <w:shd w:val="clear" w:color="auto" w:fill="auto"/>
            <w:vAlign w:val="center"/>
          </w:tcPr>
          <w:p w14:paraId="193386D8" w14:textId="77777777" w:rsidR="00EB1CD2" w:rsidRPr="004E149B" w:rsidRDefault="00EB1CD2" w:rsidP="00EB1CD2">
            <w:pPr>
              <w:widowControl/>
              <w:jc w:val="both"/>
              <w:rPr>
                <w:rFonts w:ascii="Museo Sans 300" w:eastAsia="Times New Roman" w:hAnsi="Museo Sans 300" w:cs="Calibri"/>
                <w:sz w:val="20"/>
                <w:szCs w:val="20"/>
                <w:lang w:val="es-SV" w:eastAsia="es-MX"/>
              </w:rPr>
            </w:pPr>
          </w:p>
        </w:tc>
        <w:tc>
          <w:tcPr>
            <w:tcW w:w="2835" w:type="dxa"/>
            <w:gridSpan w:val="4"/>
            <w:shd w:val="clear" w:color="auto" w:fill="auto"/>
            <w:vAlign w:val="center"/>
          </w:tcPr>
          <w:p w14:paraId="68C8CBC8"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VACACIONES POR PAGAR (3)</w:t>
            </w:r>
          </w:p>
        </w:tc>
      </w:tr>
      <w:tr w:rsidR="00EB1CD2" w:rsidRPr="004E149B" w14:paraId="57A316BA" w14:textId="77777777" w:rsidTr="00F90BAD">
        <w:trPr>
          <w:trHeight w:val="330"/>
        </w:trPr>
        <w:tc>
          <w:tcPr>
            <w:tcW w:w="2037" w:type="dxa"/>
            <w:shd w:val="clear" w:color="auto" w:fill="auto"/>
            <w:vAlign w:val="center"/>
          </w:tcPr>
          <w:p w14:paraId="502C469B"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tcPr>
          <w:p w14:paraId="4D9D8B70"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tcPr>
          <w:p w14:paraId="2FFB2D7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2161020</w:t>
            </w:r>
          </w:p>
        </w:tc>
        <w:tc>
          <w:tcPr>
            <w:tcW w:w="569" w:type="dxa"/>
            <w:shd w:val="clear" w:color="auto" w:fill="auto"/>
            <w:vAlign w:val="center"/>
          </w:tcPr>
          <w:p w14:paraId="520B1527"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0E374F7D"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tcBorders>
              <w:bottom w:val="single" w:sz="4" w:space="0" w:color="auto"/>
            </w:tcBorders>
            <w:shd w:val="clear" w:color="auto" w:fill="auto"/>
            <w:vAlign w:val="center"/>
          </w:tcPr>
          <w:p w14:paraId="7AF12B79" w14:textId="77777777" w:rsidR="00EB1CD2" w:rsidRPr="004E149B" w:rsidRDefault="00EB1CD2" w:rsidP="00EB1CD2">
            <w:pPr>
              <w:widowControl/>
              <w:jc w:val="both"/>
              <w:rPr>
                <w:rFonts w:ascii="Museo Sans 300" w:eastAsia="Times New Roman" w:hAnsi="Museo Sans 300" w:cs="Calibri"/>
                <w:sz w:val="20"/>
                <w:szCs w:val="20"/>
                <w:lang w:val="es-SV" w:eastAsia="es-MX"/>
              </w:rPr>
            </w:pPr>
          </w:p>
        </w:tc>
        <w:tc>
          <w:tcPr>
            <w:tcW w:w="460" w:type="dxa"/>
            <w:tcBorders>
              <w:bottom w:val="single" w:sz="4" w:space="0" w:color="auto"/>
            </w:tcBorders>
            <w:shd w:val="clear" w:color="auto" w:fill="auto"/>
            <w:vAlign w:val="center"/>
          </w:tcPr>
          <w:p w14:paraId="111DC296" w14:textId="77777777" w:rsidR="00EB1CD2" w:rsidRPr="004E149B" w:rsidRDefault="00EB1CD2" w:rsidP="00EB1CD2">
            <w:pPr>
              <w:widowControl/>
              <w:jc w:val="both"/>
              <w:rPr>
                <w:rFonts w:ascii="Museo Sans 300" w:eastAsia="Times New Roman" w:hAnsi="Museo Sans 300" w:cs="Calibri"/>
                <w:sz w:val="20"/>
                <w:szCs w:val="20"/>
                <w:lang w:val="es-SV" w:eastAsia="es-MX"/>
              </w:rPr>
            </w:pPr>
          </w:p>
        </w:tc>
        <w:tc>
          <w:tcPr>
            <w:tcW w:w="2835" w:type="dxa"/>
            <w:gridSpan w:val="4"/>
            <w:shd w:val="clear" w:color="auto" w:fill="auto"/>
            <w:vAlign w:val="center"/>
          </w:tcPr>
          <w:p w14:paraId="3DBEB142"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OTROS BENEFICIOS POR PAGAR (3)</w:t>
            </w:r>
          </w:p>
        </w:tc>
      </w:tr>
      <w:tr w:rsidR="00EB1CD2" w:rsidRPr="004E149B" w14:paraId="5010A3B8" w14:textId="77777777" w:rsidTr="009B2EEB">
        <w:trPr>
          <w:trHeight w:val="330"/>
        </w:trPr>
        <w:tc>
          <w:tcPr>
            <w:tcW w:w="2037" w:type="dxa"/>
            <w:shd w:val="clear" w:color="auto" w:fill="auto"/>
            <w:vAlign w:val="center"/>
            <w:hideMark/>
          </w:tcPr>
          <w:p w14:paraId="26ABD109"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287F1C97"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2F7889E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2162</w:t>
            </w:r>
          </w:p>
        </w:tc>
        <w:tc>
          <w:tcPr>
            <w:tcW w:w="569" w:type="dxa"/>
            <w:shd w:val="clear" w:color="auto" w:fill="auto"/>
            <w:vAlign w:val="center"/>
          </w:tcPr>
          <w:p w14:paraId="3E4FFDFF"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1DD0029F"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tcBorders>
              <w:bottom w:val="single" w:sz="4" w:space="0" w:color="auto"/>
            </w:tcBorders>
            <w:shd w:val="clear" w:color="auto" w:fill="auto"/>
            <w:vAlign w:val="center"/>
          </w:tcPr>
          <w:p w14:paraId="50013F37"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295" w:type="dxa"/>
            <w:gridSpan w:val="5"/>
            <w:shd w:val="clear" w:color="auto" w:fill="auto"/>
            <w:vAlign w:val="center"/>
            <w:hideMark/>
          </w:tcPr>
          <w:p w14:paraId="5AE2F65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ARRENDAMIENTOS COBRADOS POR ANTICIPADO (3)</w:t>
            </w:r>
          </w:p>
        </w:tc>
      </w:tr>
      <w:tr w:rsidR="00F277FB" w:rsidRPr="004E149B" w14:paraId="7278A499" w14:textId="77777777" w:rsidTr="00F90BAD">
        <w:trPr>
          <w:trHeight w:val="330"/>
        </w:trPr>
        <w:tc>
          <w:tcPr>
            <w:tcW w:w="2037" w:type="dxa"/>
            <w:shd w:val="clear" w:color="auto" w:fill="auto"/>
            <w:vAlign w:val="center"/>
          </w:tcPr>
          <w:p w14:paraId="2965B452" w14:textId="77777777" w:rsidR="00F277FB" w:rsidRPr="004E149B" w:rsidRDefault="00F277FB" w:rsidP="00F90BAD">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tcPr>
          <w:p w14:paraId="3DC36589" w14:textId="77777777" w:rsidR="00F277FB" w:rsidRPr="004E149B" w:rsidRDefault="00F277FB" w:rsidP="00F90BAD">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tcPr>
          <w:p w14:paraId="0C1B1802" w14:textId="77777777" w:rsidR="00F277FB" w:rsidRPr="004E149B" w:rsidRDefault="00F277FB" w:rsidP="00F90BAD">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2162000</w:t>
            </w:r>
          </w:p>
        </w:tc>
        <w:tc>
          <w:tcPr>
            <w:tcW w:w="569" w:type="dxa"/>
            <w:shd w:val="clear" w:color="auto" w:fill="auto"/>
            <w:vAlign w:val="center"/>
          </w:tcPr>
          <w:p w14:paraId="0674B309" w14:textId="77777777" w:rsidR="00F277FB" w:rsidRPr="004E149B" w:rsidRDefault="00F277FB" w:rsidP="00F90BAD">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46051D7C" w14:textId="77777777" w:rsidR="00F277FB" w:rsidRPr="004E149B" w:rsidRDefault="00F277FB" w:rsidP="00F90BAD">
            <w:pPr>
              <w:widowControl/>
              <w:jc w:val="right"/>
              <w:rPr>
                <w:rFonts w:ascii="Museo Sans 300" w:eastAsia="Times New Roman" w:hAnsi="Museo Sans 300" w:cs="Calibri"/>
                <w:sz w:val="20"/>
                <w:szCs w:val="20"/>
                <w:lang w:val="es-SV" w:eastAsia="es-MX"/>
              </w:rPr>
            </w:pPr>
          </w:p>
        </w:tc>
        <w:tc>
          <w:tcPr>
            <w:tcW w:w="655" w:type="dxa"/>
            <w:gridSpan w:val="3"/>
            <w:tcBorders>
              <w:bottom w:val="single" w:sz="4" w:space="0" w:color="auto"/>
            </w:tcBorders>
            <w:shd w:val="clear" w:color="auto" w:fill="auto"/>
            <w:vAlign w:val="center"/>
          </w:tcPr>
          <w:p w14:paraId="4D49073F" w14:textId="77777777" w:rsidR="00F277FB" w:rsidRPr="004E149B" w:rsidRDefault="00F277FB" w:rsidP="00F90BAD">
            <w:pPr>
              <w:widowControl/>
              <w:jc w:val="both"/>
              <w:rPr>
                <w:rFonts w:ascii="Museo Sans 300" w:eastAsia="Times New Roman" w:hAnsi="Museo Sans 300" w:cs="Calibri"/>
                <w:sz w:val="20"/>
                <w:szCs w:val="20"/>
                <w:lang w:val="es-SV" w:eastAsia="es-MX"/>
              </w:rPr>
            </w:pPr>
          </w:p>
        </w:tc>
        <w:tc>
          <w:tcPr>
            <w:tcW w:w="460" w:type="dxa"/>
            <w:tcBorders>
              <w:bottom w:val="single" w:sz="4" w:space="0" w:color="auto"/>
            </w:tcBorders>
            <w:shd w:val="clear" w:color="auto" w:fill="auto"/>
            <w:vAlign w:val="center"/>
          </w:tcPr>
          <w:p w14:paraId="05A7D6A1" w14:textId="77777777" w:rsidR="00F277FB" w:rsidRPr="004E149B" w:rsidRDefault="00F277FB" w:rsidP="00F90BAD">
            <w:pPr>
              <w:widowControl/>
              <w:jc w:val="both"/>
              <w:rPr>
                <w:rFonts w:ascii="Museo Sans 300" w:eastAsia="Times New Roman" w:hAnsi="Museo Sans 300" w:cs="Calibri"/>
                <w:sz w:val="20"/>
                <w:szCs w:val="20"/>
                <w:lang w:val="es-SV" w:eastAsia="es-MX"/>
              </w:rPr>
            </w:pPr>
          </w:p>
        </w:tc>
        <w:tc>
          <w:tcPr>
            <w:tcW w:w="2835" w:type="dxa"/>
            <w:gridSpan w:val="4"/>
            <w:shd w:val="clear" w:color="auto" w:fill="auto"/>
            <w:vAlign w:val="center"/>
          </w:tcPr>
          <w:p w14:paraId="12E190B1" w14:textId="77777777" w:rsidR="00F277FB" w:rsidRPr="004E149B" w:rsidRDefault="00F277FB" w:rsidP="00F90BAD">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ARRENDAMIENTOS COBRADOS POR ANTICIPADO (3)</w:t>
            </w:r>
          </w:p>
        </w:tc>
      </w:tr>
      <w:tr w:rsidR="00EB1CD2" w:rsidRPr="009A6074" w14:paraId="2AC3B634" w14:textId="77777777" w:rsidTr="009B2EEB">
        <w:trPr>
          <w:trHeight w:val="330"/>
        </w:trPr>
        <w:tc>
          <w:tcPr>
            <w:tcW w:w="2037" w:type="dxa"/>
            <w:shd w:val="clear" w:color="auto" w:fill="auto"/>
            <w:vAlign w:val="center"/>
            <w:hideMark/>
          </w:tcPr>
          <w:p w14:paraId="194F7AAB"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1921B9FB"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3DE88D1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217</w:t>
            </w:r>
          </w:p>
        </w:tc>
        <w:tc>
          <w:tcPr>
            <w:tcW w:w="569" w:type="dxa"/>
            <w:shd w:val="clear" w:color="auto" w:fill="auto"/>
            <w:vAlign w:val="center"/>
            <w:hideMark/>
          </w:tcPr>
          <w:p w14:paraId="1D79094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476536B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10F1E3FA"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OBLIGACIONES POR TITULARIZACIÓN DE ACTIVOS (CORTO PLAZO)</w:t>
            </w:r>
          </w:p>
        </w:tc>
      </w:tr>
      <w:tr w:rsidR="00EB1CD2" w:rsidRPr="009A6074" w14:paraId="37D5C6D1" w14:textId="77777777" w:rsidTr="009B2EEB">
        <w:trPr>
          <w:trHeight w:val="330"/>
        </w:trPr>
        <w:tc>
          <w:tcPr>
            <w:tcW w:w="2037" w:type="dxa"/>
            <w:shd w:val="clear" w:color="auto" w:fill="auto"/>
            <w:vAlign w:val="center"/>
            <w:hideMark/>
          </w:tcPr>
          <w:p w14:paraId="3131AE3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59F4B50A"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1BD22AA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2170</w:t>
            </w:r>
          </w:p>
        </w:tc>
        <w:tc>
          <w:tcPr>
            <w:tcW w:w="569" w:type="dxa"/>
            <w:shd w:val="clear" w:color="auto" w:fill="auto"/>
            <w:vAlign w:val="center"/>
            <w:hideMark/>
          </w:tcPr>
          <w:p w14:paraId="68BB49B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7407034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4C14F3C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5AD8522F"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OBLIGACIONES POR TITULARIZACIÓN DE ACTIVOS (CORTO PLAZO)</w:t>
            </w:r>
          </w:p>
        </w:tc>
      </w:tr>
      <w:tr w:rsidR="00EB1CD2" w:rsidRPr="004E149B" w14:paraId="046E2564" w14:textId="77777777" w:rsidTr="009B2EEB">
        <w:trPr>
          <w:trHeight w:val="330"/>
        </w:trPr>
        <w:tc>
          <w:tcPr>
            <w:tcW w:w="2037" w:type="dxa"/>
            <w:shd w:val="clear" w:color="auto" w:fill="auto"/>
            <w:vAlign w:val="center"/>
            <w:hideMark/>
          </w:tcPr>
          <w:p w14:paraId="1F390F6D"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6B1197B8"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1CF666D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2170000</w:t>
            </w:r>
          </w:p>
        </w:tc>
        <w:tc>
          <w:tcPr>
            <w:tcW w:w="569" w:type="dxa"/>
            <w:shd w:val="clear" w:color="auto" w:fill="auto"/>
            <w:vAlign w:val="center"/>
            <w:hideMark/>
          </w:tcPr>
          <w:p w14:paraId="33D4A08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7F1EFAA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6283184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5A46875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5EC3465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CARTERA DE CRÉDITOS</w:t>
            </w:r>
          </w:p>
        </w:tc>
      </w:tr>
      <w:tr w:rsidR="00EB1CD2" w:rsidRPr="004E149B" w14:paraId="5D12CAEA" w14:textId="77777777" w:rsidTr="009B2EEB">
        <w:trPr>
          <w:trHeight w:val="330"/>
        </w:trPr>
        <w:tc>
          <w:tcPr>
            <w:tcW w:w="2037" w:type="dxa"/>
            <w:shd w:val="clear" w:color="auto" w:fill="auto"/>
            <w:vAlign w:val="center"/>
            <w:hideMark/>
          </w:tcPr>
          <w:p w14:paraId="109D2022"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76E671AB"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01A3AB9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2170010</w:t>
            </w:r>
          </w:p>
        </w:tc>
        <w:tc>
          <w:tcPr>
            <w:tcW w:w="569" w:type="dxa"/>
            <w:shd w:val="clear" w:color="auto" w:fill="auto"/>
            <w:vAlign w:val="center"/>
            <w:hideMark/>
          </w:tcPr>
          <w:p w14:paraId="7EFAFDC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7DE7668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31564D1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56D8872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4BC4EF07"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CONTRATOS DE LEASING</w:t>
            </w:r>
          </w:p>
        </w:tc>
      </w:tr>
      <w:tr w:rsidR="00EB1CD2" w:rsidRPr="004E149B" w14:paraId="57F3F0C6" w14:textId="77777777" w:rsidTr="009B2EEB">
        <w:trPr>
          <w:trHeight w:val="330"/>
        </w:trPr>
        <w:tc>
          <w:tcPr>
            <w:tcW w:w="2037" w:type="dxa"/>
            <w:shd w:val="clear" w:color="auto" w:fill="auto"/>
            <w:vAlign w:val="center"/>
            <w:hideMark/>
          </w:tcPr>
          <w:p w14:paraId="34FF580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42E03F3C"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2FE6B9F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2170020</w:t>
            </w:r>
          </w:p>
        </w:tc>
        <w:tc>
          <w:tcPr>
            <w:tcW w:w="569" w:type="dxa"/>
            <w:shd w:val="clear" w:color="auto" w:fill="auto"/>
            <w:vAlign w:val="center"/>
            <w:hideMark/>
          </w:tcPr>
          <w:p w14:paraId="4178F20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57EAB4D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622866F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4302B07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593817BF"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VALORES</w:t>
            </w:r>
          </w:p>
        </w:tc>
      </w:tr>
      <w:tr w:rsidR="00EB1CD2" w:rsidRPr="004E149B" w14:paraId="5613958E" w14:textId="77777777" w:rsidTr="009B2EEB">
        <w:trPr>
          <w:trHeight w:val="330"/>
        </w:trPr>
        <w:tc>
          <w:tcPr>
            <w:tcW w:w="2037" w:type="dxa"/>
            <w:shd w:val="clear" w:color="auto" w:fill="auto"/>
            <w:vAlign w:val="center"/>
            <w:hideMark/>
          </w:tcPr>
          <w:p w14:paraId="4468B578"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000698C3"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181F0DF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2170030</w:t>
            </w:r>
          </w:p>
        </w:tc>
        <w:tc>
          <w:tcPr>
            <w:tcW w:w="569" w:type="dxa"/>
            <w:shd w:val="clear" w:color="auto" w:fill="auto"/>
            <w:vAlign w:val="center"/>
            <w:hideMark/>
          </w:tcPr>
          <w:p w14:paraId="7A686FA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138FA7B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0921BD5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6E68C23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43EF802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FLUJOS FUTUROS</w:t>
            </w:r>
          </w:p>
        </w:tc>
      </w:tr>
      <w:tr w:rsidR="00EB1CD2" w:rsidRPr="004E149B" w14:paraId="54862EFF" w14:textId="77777777" w:rsidTr="009B2EEB">
        <w:trPr>
          <w:trHeight w:val="330"/>
        </w:trPr>
        <w:tc>
          <w:tcPr>
            <w:tcW w:w="2037" w:type="dxa"/>
            <w:shd w:val="clear" w:color="auto" w:fill="auto"/>
            <w:vAlign w:val="center"/>
            <w:hideMark/>
          </w:tcPr>
          <w:p w14:paraId="485D566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3FC99EBD"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34DB9E4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2170040</w:t>
            </w:r>
          </w:p>
        </w:tc>
        <w:tc>
          <w:tcPr>
            <w:tcW w:w="569" w:type="dxa"/>
            <w:shd w:val="clear" w:color="auto" w:fill="auto"/>
            <w:vAlign w:val="center"/>
          </w:tcPr>
          <w:p w14:paraId="685355DE"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60120435"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2E3847F0"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402C7E21"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hideMark/>
          </w:tcPr>
          <w:p w14:paraId="05EF9DD2"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DOCUMENTOS DESCONTADOS</w:t>
            </w:r>
          </w:p>
        </w:tc>
      </w:tr>
      <w:tr w:rsidR="00EB1CD2" w:rsidRPr="004E149B" w14:paraId="589647F9" w14:textId="77777777" w:rsidTr="009B2EEB">
        <w:trPr>
          <w:trHeight w:val="330"/>
        </w:trPr>
        <w:tc>
          <w:tcPr>
            <w:tcW w:w="2037" w:type="dxa"/>
            <w:shd w:val="clear" w:color="auto" w:fill="auto"/>
            <w:vAlign w:val="center"/>
            <w:hideMark/>
          </w:tcPr>
          <w:p w14:paraId="3AC5BED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4F36D52F"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059D43D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2170050</w:t>
            </w:r>
          </w:p>
        </w:tc>
        <w:tc>
          <w:tcPr>
            <w:tcW w:w="569" w:type="dxa"/>
            <w:shd w:val="clear" w:color="auto" w:fill="auto"/>
            <w:vAlign w:val="center"/>
          </w:tcPr>
          <w:p w14:paraId="7D3F774C"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06D09EAA"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0C63A392"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6586DA46"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hideMark/>
          </w:tcPr>
          <w:p w14:paraId="01709F27"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INMUEBLES (3)</w:t>
            </w:r>
          </w:p>
        </w:tc>
      </w:tr>
      <w:tr w:rsidR="00EB1CD2" w:rsidRPr="009A6074" w14:paraId="6CB46A78" w14:textId="77777777" w:rsidTr="009B2EEB">
        <w:trPr>
          <w:trHeight w:val="330"/>
        </w:trPr>
        <w:tc>
          <w:tcPr>
            <w:tcW w:w="2037" w:type="dxa"/>
            <w:shd w:val="clear" w:color="auto" w:fill="auto"/>
            <w:vAlign w:val="center"/>
            <w:hideMark/>
          </w:tcPr>
          <w:p w14:paraId="18540D21"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6B88589E"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68BC96F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218</w:t>
            </w:r>
          </w:p>
        </w:tc>
        <w:tc>
          <w:tcPr>
            <w:tcW w:w="569" w:type="dxa"/>
            <w:shd w:val="clear" w:color="auto" w:fill="auto"/>
            <w:vAlign w:val="center"/>
            <w:hideMark/>
          </w:tcPr>
          <w:p w14:paraId="25F94FD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68789C1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7609B011"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IMPUESTOS Y RETENCIONES POR PAGAR </w:t>
            </w:r>
          </w:p>
        </w:tc>
      </w:tr>
      <w:tr w:rsidR="00EB1CD2" w:rsidRPr="009A6074" w14:paraId="50DE5C2E" w14:textId="77777777" w:rsidTr="009B2EEB">
        <w:trPr>
          <w:trHeight w:val="330"/>
        </w:trPr>
        <w:tc>
          <w:tcPr>
            <w:tcW w:w="2037" w:type="dxa"/>
            <w:shd w:val="clear" w:color="auto" w:fill="auto"/>
            <w:vAlign w:val="center"/>
            <w:hideMark/>
          </w:tcPr>
          <w:p w14:paraId="606565D1"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2CFFF63E"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729670E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2180</w:t>
            </w:r>
          </w:p>
        </w:tc>
        <w:tc>
          <w:tcPr>
            <w:tcW w:w="569" w:type="dxa"/>
            <w:shd w:val="clear" w:color="auto" w:fill="auto"/>
            <w:vAlign w:val="center"/>
            <w:hideMark/>
          </w:tcPr>
          <w:p w14:paraId="1076399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228C307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772B500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53AA8C8A"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IMPUESTOS Y RETENCIONES POR PAGAR </w:t>
            </w:r>
          </w:p>
        </w:tc>
      </w:tr>
      <w:tr w:rsidR="00EB1CD2" w:rsidRPr="009A6074" w14:paraId="574DABF9" w14:textId="77777777" w:rsidTr="009B2EEB">
        <w:trPr>
          <w:trHeight w:val="330"/>
        </w:trPr>
        <w:tc>
          <w:tcPr>
            <w:tcW w:w="2037" w:type="dxa"/>
            <w:shd w:val="clear" w:color="auto" w:fill="auto"/>
            <w:vAlign w:val="center"/>
            <w:hideMark/>
          </w:tcPr>
          <w:p w14:paraId="7D83269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2B6BDBC0"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63DA227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2180000</w:t>
            </w:r>
          </w:p>
        </w:tc>
        <w:tc>
          <w:tcPr>
            <w:tcW w:w="569" w:type="dxa"/>
            <w:shd w:val="clear" w:color="auto" w:fill="auto"/>
            <w:vAlign w:val="center"/>
            <w:hideMark/>
          </w:tcPr>
          <w:p w14:paraId="42687D7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DA29A2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22005BB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02CACF3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397BA3F4"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IMPUESTO A LA TRANSFERENCIA DE BIENES RAÍCES</w:t>
            </w:r>
          </w:p>
        </w:tc>
      </w:tr>
      <w:tr w:rsidR="00EB1CD2" w:rsidRPr="009A6074" w14:paraId="2A0B9C3A" w14:textId="77777777" w:rsidTr="009B2EEB">
        <w:trPr>
          <w:trHeight w:val="330"/>
        </w:trPr>
        <w:tc>
          <w:tcPr>
            <w:tcW w:w="2037" w:type="dxa"/>
            <w:shd w:val="clear" w:color="auto" w:fill="auto"/>
            <w:vAlign w:val="center"/>
            <w:hideMark/>
          </w:tcPr>
          <w:p w14:paraId="59CB4240"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65B98670"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196753D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2180010</w:t>
            </w:r>
          </w:p>
        </w:tc>
        <w:tc>
          <w:tcPr>
            <w:tcW w:w="569" w:type="dxa"/>
            <w:shd w:val="clear" w:color="auto" w:fill="auto"/>
            <w:vAlign w:val="center"/>
            <w:hideMark/>
          </w:tcPr>
          <w:p w14:paraId="2C07970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A39A50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507E0F2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0F18622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357A25DF"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RETENCIONES DE IMPUESTO SOBRE LA RENTA</w:t>
            </w:r>
          </w:p>
        </w:tc>
      </w:tr>
      <w:tr w:rsidR="00EB1CD2" w:rsidRPr="004E149B" w14:paraId="78A654B3" w14:textId="77777777" w:rsidTr="009B2EEB">
        <w:trPr>
          <w:trHeight w:val="330"/>
        </w:trPr>
        <w:tc>
          <w:tcPr>
            <w:tcW w:w="2037" w:type="dxa"/>
            <w:shd w:val="clear" w:color="auto" w:fill="auto"/>
            <w:vAlign w:val="center"/>
            <w:hideMark/>
          </w:tcPr>
          <w:p w14:paraId="1A752A19"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1BDCD06F"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0134F38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2180020</w:t>
            </w:r>
          </w:p>
        </w:tc>
        <w:tc>
          <w:tcPr>
            <w:tcW w:w="569" w:type="dxa"/>
            <w:shd w:val="clear" w:color="auto" w:fill="auto"/>
            <w:vAlign w:val="center"/>
            <w:hideMark/>
          </w:tcPr>
          <w:p w14:paraId="676EC37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1F4E05D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0F42412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7BCB26C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3B9C5CF1"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IVA DÉBITO FISCAL (3)</w:t>
            </w:r>
          </w:p>
        </w:tc>
      </w:tr>
      <w:tr w:rsidR="00EB1CD2" w:rsidRPr="004E149B" w14:paraId="1883092C" w14:textId="77777777" w:rsidTr="009B2EEB">
        <w:trPr>
          <w:trHeight w:val="330"/>
        </w:trPr>
        <w:tc>
          <w:tcPr>
            <w:tcW w:w="2037" w:type="dxa"/>
            <w:shd w:val="clear" w:color="auto" w:fill="auto"/>
            <w:vAlign w:val="center"/>
            <w:hideMark/>
          </w:tcPr>
          <w:p w14:paraId="200C5E5A"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158C57F9"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4417A48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2180030</w:t>
            </w:r>
          </w:p>
        </w:tc>
        <w:tc>
          <w:tcPr>
            <w:tcW w:w="569" w:type="dxa"/>
            <w:shd w:val="clear" w:color="auto" w:fill="auto"/>
            <w:vAlign w:val="center"/>
            <w:hideMark/>
          </w:tcPr>
          <w:p w14:paraId="5A109EC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4AA8CF5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49268D7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670E517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2B593640"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IVA POR PAGAR (3)</w:t>
            </w:r>
          </w:p>
        </w:tc>
      </w:tr>
      <w:tr w:rsidR="00EB1CD2" w:rsidRPr="004E149B" w14:paraId="72A4C1CE" w14:textId="77777777" w:rsidTr="009B2EEB">
        <w:trPr>
          <w:trHeight w:val="330"/>
        </w:trPr>
        <w:tc>
          <w:tcPr>
            <w:tcW w:w="2037" w:type="dxa"/>
            <w:shd w:val="clear" w:color="auto" w:fill="auto"/>
            <w:vAlign w:val="center"/>
            <w:hideMark/>
          </w:tcPr>
          <w:p w14:paraId="7603A13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044DB393"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33EEBF2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2180040</w:t>
            </w:r>
          </w:p>
        </w:tc>
        <w:tc>
          <w:tcPr>
            <w:tcW w:w="569" w:type="dxa"/>
            <w:shd w:val="clear" w:color="auto" w:fill="auto"/>
            <w:vAlign w:val="center"/>
            <w:hideMark/>
          </w:tcPr>
          <w:p w14:paraId="69292B1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6B65FF7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430685B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6C43D51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015345AD"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IVA RETENIDO A TERCEROS (3)</w:t>
            </w:r>
          </w:p>
        </w:tc>
      </w:tr>
      <w:tr w:rsidR="00EB1CD2" w:rsidRPr="004E149B" w14:paraId="01F4F0F5" w14:textId="77777777" w:rsidTr="009B2EEB">
        <w:trPr>
          <w:trHeight w:val="330"/>
        </w:trPr>
        <w:tc>
          <w:tcPr>
            <w:tcW w:w="2037" w:type="dxa"/>
            <w:shd w:val="clear" w:color="auto" w:fill="auto"/>
            <w:vAlign w:val="center"/>
            <w:hideMark/>
          </w:tcPr>
          <w:p w14:paraId="35ABF260"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207E1987"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20A622E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2180050</w:t>
            </w:r>
          </w:p>
        </w:tc>
        <w:tc>
          <w:tcPr>
            <w:tcW w:w="569" w:type="dxa"/>
            <w:shd w:val="clear" w:color="auto" w:fill="auto"/>
            <w:vAlign w:val="center"/>
            <w:hideMark/>
          </w:tcPr>
          <w:p w14:paraId="209640C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F40D17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34B17A2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17A830E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2A6864EF"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IVA PERCIBIDO POR PAGAR (3)</w:t>
            </w:r>
          </w:p>
        </w:tc>
      </w:tr>
      <w:tr w:rsidR="00EB1CD2" w:rsidRPr="004E149B" w14:paraId="5C84E22D" w14:textId="77777777" w:rsidTr="009B2EEB">
        <w:trPr>
          <w:trHeight w:val="330"/>
        </w:trPr>
        <w:tc>
          <w:tcPr>
            <w:tcW w:w="2037" w:type="dxa"/>
            <w:shd w:val="clear" w:color="auto" w:fill="auto"/>
            <w:vAlign w:val="center"/>
            <w:hideMark/>
          </w:tcPr>
          <w:p w14:paraId="2CCC8919"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3DB4505D"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497BC6D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2180060</w:t>
            </w:r>
          </w:p>
        </w:tc>
        <w:tc>
          <w:tcPr>
            <w:tcW w:w="569" w:type="dxa"/>
            <w:shd w:val="clear" w:color="auto" w:fill="auto"/>
            <w:vAlign w:val="center"/>
            <w:hideMark/>
          </w:tcPr>
          <w:p w14:paraId="2C87214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5713B8F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2AAAD8D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774D30B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6752549C"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OTROS IMPUESTOS </w:t>
            </w:r>
            <w:r w:rsidRPr="004E149B">
              <w:rPr>
                <w:rFonts w:ascii="Museo Sans 300" w:eastAsia="Times New Roman" w:hAnsi="Museo Sans 300" w:cs="Calibri"/>
                <w:sz w:val="20"/>
                <w:szCs w:val="20"/>
                <w:lang w:val="es-SV" w:eastAsia="es-MX"/>
              </w:rPr>
              <w:lastRenderedPageBreak/>
              <w:t>RETENIDOS (3)</w:t>
            </w:r>
          </w:p>
        </w:tc>
      </w:tr>
      <w:tr w:rsidR="00EB1CD2" w:rsidRPr="009A6074" w14:paraId="4BF1A77C" w14:textId="77777777" w:rsidTr="009B2EEB">
        <w:trPr>
          <w:trHeight w:val="330"/>
        </w:trPr>
        <w:tc>
          <w:tcPr>
            <w:tcW w:w="2037" w:type="dxa"/>
            <w:shd w:val="clear" w:color="auto" w:fill="auto"/>
            <w:vAlign w:val="center"/>
            <w:hideMark/>
          </w:tcPr>
          <w:p w14:paraId="70E5BBB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lastRenderedPageBreak/>
              <w:t>SUB-CUENTA</w:t>
            </w:r>
          </w:p>
        </w:tc>
        <w:tc>
          <w:tcPr>
            <w:tcW w:w="855" w:type="dxa"/>
            <w:shd w:val="clear" w:color="auto" w:fill="auto"/>
            <w:vAlign w:val="center"/>
            <w:hideMark/>
          </w:tcPr>
          <w:p w14:paraId="385EBCB0"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25796CC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2181</w:t>
            </w:r>
          </w:p>
        </w:tc>
        <w:tc>
          <w:tcPr>
            <w:tcW w:w="569" w:type="dxa"/>
            <w:shd w:val="clear" w:color="auto" w:fill="auto"/>
            <w:vAlign w:val="center"/>
          </w:tcPr>
          <w:p w14:paraId="3E4DE029"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4C9D59A3"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tcBorders>
              <w:bottom w:val="single" w:sz="4" w:space="0" w:color="auto"/>
            </w:tcBorders>
            <w:shd w:val="clear" w:color="auto" w:fill="auto"/>
            <w:vAlign w:val="center"/>
          </w:tcPr>
          <w:p w14:paraId="4B84ACC3"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295" w:type="dxa"/>
            <w:gridSpan w:val="5"/>
            <w:shd w:val="clear" w:color="auto" w:fill="auto"/>
            <w:vAlign w:val="center"/>
            <w:hideMark/>
          </w:tcPr>
          <w:p w14:paraId="3BE499EB"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RETENCIONES POR PAGAR DE EMPLEADOS (3)</w:t>
            </w:r>
          </w:p>
        </w:tc>
      </w:tr>
      <w:tr w:rsidR="00EB1CD2" w:rsidRPr="004E149B" w14:paraId="43C09D18" w14:textId="77777777" w:rsidTr="00F277FB">
        <w:trPr>
          <w:trHeight w:val="330"/>
        </w:trPr>
        <w:tc>
          <w:tcPr>
            <w:tcW w:w="2037" w:type="dxa"/>
            <w:shd w:val="clear" w:color="auto" w:fill="auto"/>
            <w:vAlign w:val="center"/>
            <w:hideMark/>
          </w:tcPr>
          <w:p w14:paraId="10B31518"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413CF36A"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5A52FE1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2181000</w:t>
            </w:r>
          </w:p>
        </w:tc>
        <w:tc>
          <w:tcPr>
            <w:tcW w:w="569" w:type="dxa"/>
            <w:shd w:val="clear" w:color="auto" w:fill="auto"/>
            <w:vAlign w:val="center"/>
          </w:tcPr>
          <w:p w14:paraId="3CEB080F"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1FA0EE69"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265" w:type="dxa"/>
            <w:tcBorders>
              <w:right w:val="nil"/>
            </w:tcBorders>
            <w:shd w:val="clear" w:color="auto" w:fill="auto"/>
            <w:vAlign w:val="center"/>
          </w:tcPr>
          <w:p w14:paraId="7BE6E624"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195" w:type="dxa"/>
            <w:tcBorders>
              <w:left w:val="nil"/>
              <w:right w:val="nil"/>
            </w:tcBorders>
            <w:shd w:val="clear" w:color="auto" w:fill="auto"/>
            <w:vAlign w:val="center"/>
          </w:tcPr>
          <w:p w14:paraId="6417F587"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195" w:type="dxa"/>
            <w:tcBorders>
              <w:left w:val="nil"/>
            </w:tcBorders>
            <w:shd w:val="clear" w:color="auto" w:fill="auto"/>
            <w:vAlign w:val="center"/>
          </w:tcPr>
          <w:p w14:paraId="06331F07"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tcBorders>
              <w:right w:val="nil"/>
            </w:tcBorders>
            <w:shd w:val="clear" w:color="auto" w:fill="auto"/>
            <w:vAlign w:val="center"/>
          </w:tcPr>
          <w:p w14:paraId="723A00FE"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160" w:type="dxa"/>
            <w:tcBorders>
              <w:left w:val="nil"/>
            </w:tcBorders>
            <w:shd w:val="clear" w:color="auto" w:fill="auto"/>
            <w:vAlign w:val="center"/>
          </w:tcPr>
          <w:p w14:paraId="36450BFB"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2675" w:type="dxa"/>
            <w:gridSpan w:val="3"/>
            <w:shd w:val="clear" w:color="auto" w:fill="auto"/>
            <w:vAlign w:val="center"/>
            <w:hideMark/>
          </w:tcPr>
          <w:p w14:paraId="11E971D4"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ISSS - FSV (3)</w:t>
            </w:r>
          </w:p>
        </w:tc>
      </w:tr>
      <w:tr w:rsidR="00EB1CD2" w:rsidRPr="009A6074" w14:paraId="215C5606" w14:textId="77777777" w:rsidTr="00F277FB">
        <w:trPr>
          <w:trHeight w:val="330"/>
        </w:trPr>
        <w:tc>
          <w:tcPr>
            <w:tcW w:w="2037" w:type="dxa"/>
            <w:shd w:val="clear" w:color="auto" w:fill="auto"/>
            <w:vAlign w:val="center"/>
            <w:hideMark/>
          </w:tcPr>
          <w:p w14:paraId="4F577BB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6A31AE5C"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0EFAF6F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2181010</w:t>
            </w:r>
          </w:p>
        </w:tc>
        <w:tc>
          <w:tcPr>
            <w:tcW w:w="569" w:type="dxa"/>
            <w:shd w:val="clear" w:color="auto" w:fill="auto"/>
            <w:vAlign w:val="center"/>
          </w:tcPr>
          <w:p w14:paraId="4CDFFDCC"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4818662F"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265" w:type="dxa"/>
            <w:tcBorders>
              <w:right w:val="nil"/>
            </w:tcBorders>
            <w:shd w:val="clear" w:color="auto" w:fill="auto"/>
            <w:vAlign w:val="center"/>
          </w:tcPr>
          <w:p w14:paraId="6B14E234"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195" w:type="dxa"/>
            <w:tcBorders>
              <w:left w:val="nil"/>
              <w:right w:val="nil"/>
            </w:tcBorders>
            <w:shd w:val="clear" w:color="auto" w:fill="auto"/>
            <w:vAlign w:val="center"/>
          </w:tcPr>
          <w:p w14:paraId="1B36C986"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195" w:type="dxa"/>
            <w:tcBorders>
              <w:left w:val="nil"/>
            </w:tcBorders>
            <w:shd w:val="clear" w:color="auto" w:fill="auto"/>
            <w:vAlign w:val="center"/>
          </w:tcPr>
          <w:p w14:paraId="1FDDCB0F"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tcBorders>
              <w:right w:val="nil"/>
            </w:tcBorders>
            <w:shd w:val="clear" w:color="auto" w:fill="auto"/>
            <w:vAlign w:val="center"/>
          </w:tcPr>
          <w:p w14:paraId="1AC3CCD4"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160" w:type="dxa"/>
            <w:tcBorders>
              <w:left w:val="nil"/>
            </w:tcBorders>
            <w:shd w:val="clear" w:color="auto" w:fill="auto"/>
            <w:vAlign w:val="center"/>
          </w:tcPr>
          <w:p w14:paraId="64959457"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2675" w:type="dxa"/>
            <w:gridSpan w:val="3"/>
            <w:shd w:val="clear" w:color="auto" w:fill="auto"/>
            <w:vAlign w:val="center"/>
            <w:hideMark/>
          </w:tcPr>
          <w:p w14:paraId="5968B7B4"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ADMINISTRADORAS DE FONDOS DE PENSIONES (AFP) (3)</w:t>
            </w:r>
          </w:p>
        </w:tc>
      </w:tr>
      <w:tr w:rsidR="00EB1CD2" w:rsidRPr="004E149B" w14:paraId="08C9A227" w14:textId="77777777" w:rsidTr="00F277FB">
        <w:trPr>
          <w:trHeight w:val="330"/>
        </w:trPr>
        <w:tc>
          <w:tcPr>
            <w:tcW w:w="2037" w:type="dxa"/>
            <w:shd w:val="clear" w:color="auto" w:fill="auto"/>
            <w:vAlign w:val="center"/>
            <w:hideMark/>
          </w:tcPr>
          <w:p w14:paraId="6E5CF1A7"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7EAF8CD3"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2FBA6FE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2181020</w:t>
            </w:r>
          </w:p>
        </w:tc>
        <w:tc>
          <w:tcPr>
            <w:tcW w:w="569" w:type="dxa"/>
            <w:shd w:val="clear" w:color="auto" w:fill="auto"/>
            <w:vAlign w:val="center"/>
          </w:tcPr>
          <w:p w14:paraId="1E644830"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08322DA9"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265" w:type="dxa"/>
            <w:tcBorders>
              <w:right w:val="nil"/>
            </w:tcBorders>
            <w:shd w:val="clear" w:color="auto" w:fill="auto"/>
            <w:vAlign w:val="center"/>
          </w:tcPr>
          <w:p w14:paraId="080E662B"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195" w:type="dxa"/>
            <w:tcBorders>
              <w:left w:val="nil"/>
              <w:right w:val="nil"/>
            </w:tcBorders>
            <w:shd w:val="clear" w:color="auto" w:fill="auto"/>
            <w:vAlign w:val="center"/>
          </w:tcPr>
          <w:p w14:paraId="2B7234D2"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195" w:type="dxa"/>
            <w:tcBorders>
              <w:left w:val="nil"/>
            </w:tcBorders>
            <w:shd w:val="clear" w:color="auto" w:fill="auto"/>
            <w:vAlign w:val="center"/>
          </w:tcPr>
          <w:p w14:paraId="576134C7"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tcBorders>
              <w:right w:val="nil"/>
            </w:tcBorders>
            <w:shd w:val="clear" w:color="auto" w:fill="auto"/>
            <w:vAlign w:val="center"/>
          </w:tcPr>
          <w:p w14:paraId="4732A3FD"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160" w:type="dxa"/>
            <w:tcBorders>
              <w:left w:val="nil"/>
            </w:tcBorders>
            <w:shd w:val="clear" w:color="auto" w:fill="auto"/>
            <w:vAlign w:val="center"/>
          </w:tcPr>
          <w:p w14:paraId="7CC9F7C0"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2675" w:type="dxa"/>
            <w:gridSpan w:val="3"/>
            <w:shd w:val="clear" w:color="auto" w:fill="auto"/>
            <w:vAlign w:val="center"/>
            <w:hideMark/>
          </w:tcPr>
          <w:p w14:paraId="6B326E98"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OTRAS RETENCIONES A EMPLEADOS (3)</w:t>
            </w:r>
          </w:p>
        </w:tc>
      </w:tr>
      <w:tr w:rsidR="00EB1CD2" w:rsidRPr="004E149B" w14:paraId="4242F3DC" w14:textId="77777777" w:rsidTr="009B2EEB">
        <w:trPr>
          <w:trHeight w:val="330"/>
        </w:trPr>
        <w:tc>
          <w:tcPr>
            <w:tcW w:w="2037" w:type="dxa"/>
            <w:shd w:val="clear" w:color="auto" w:fill="auto"/>
            <w:vAlign w:val="center"/>
            <w:hideMark/>
          </w:tcPr>
          <w:p w14:paraId="3A5E590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508B5257"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0BE2AEC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2182</w:t>
            </w:r>
          </w:p>
        </w:tc>
        <w:tc>
          <w:tcPr>
            <w:tcW w:w="569" w:type="dxa"/>
            <w:shd w:val="clear" w:color="auto" w:fill="auto"/>
            <w:vAlign w:val="center"/>
          </w:tcPr>
          <w:p w14:paraId="12587DC3"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67DD5769"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tcBorders>
              <w:bottom w:val="single" w:sz="4" w:space="0" w:color="auto"/>
            </w:tcBorders>
            <w:shd w:val="clear" w:color="auto" w:fill="auto"/>
            <w:vAlign w:val="center"/>
          </w:tcPr>
          <w:p w14:paraId="316F527A"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295" w:type="dxa"/>
            <w:gridSpan w:val="5"/>
            <w:shd w:val="clear" w:color="auto" w:fill="auto"/>
            <w:vAlign w:val="center"/>
            <w:hideMark/>
          </w:tcPr>
          <w:p w14:paraId="16BBEB6A"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IMPUESTOS RETENIDOS A EMPLEADOS (3)</w:t>
            </w:r>
          </w:p>
        </w:tc>
      </w:tr>
      <w:tr w:rsidR="00EB1CD2" w:rsidRPr="009A6074" w14:paraId="07CBB20F" w14:textId="77777777" w:rsidTr="00F277FB">
        <w:trPr>
          <w:trHeight w:val="330"/>
        </w:trPr>
        <w:tc>
          <w:tcPr>
            <w:tcW w:w="2037" w:type="dxa"/>
            <w:shd w:val="clear" w:color="auto" w:fill="auto"/>
            <w:vAlign w:val="center"/>
            <w:hideMark/>
          </w:tcPr>
          <w:p w14:paraId="1D921B29"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0928BE60"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7B1C317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2182000</w:t>
            </w:r>
          </w:p>
        </w:tc>
        <w:tc>
          <w:tcPr>
            <w:tcW w:w="569" w:type="dxa"/>
            <w:shd w:val="clear" w:color="auto" w:fill="auto"/>
            <w:vAlign w:val="center"/>
          </w:tcPr>
          <w:p w14:paraId="03A315E7"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228BE6B5"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265" w:type="dxa"/>
            <w:tcBorders>
              <w:right w:val="nil"/>
            </w:tcBorders>
            <w:shd w:val="clear" w:color="auto" w:fill="auto"/>
            <w:vAlign w:val="center"/>
          </w:tcPr>
          <w:p w14:paraId="6C1E7289"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195" w:type="dxa"/>
            <w:tcBorders>
              <w:left w:val="nil"/>
              <w:right w:val="nil"/>
            </w:tcBorders>
            <w:shd w:val="clear" w:color="auto" w:fill="auto"/>
            <w:vAlign w:val="center"/>
          </w:tcPr>
          <w:p w14:paraId="671CE83B"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195" w:type="dxa"/>
            <w:tcBorders>
              <w:left w:val="nil"/>
            </w:tcBorders>
            <w:shd w:val="clear" w:color="auto" w:fill="auto"/>
            <w:vAlign w:val="center"/>
          </w:tcPr>
          <w:p w14:paraId="5B060004"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tcBorders>
              <w:right w:val="nil"/>
            </w:tcBorders>
            <w:shd w:val="clear" w:color="auto" w:fill="auto"/>
            <w:vAlign w:val="center"/>
          </w:tcPr>
          <w:p w14:paraId="103B7877"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160" w:type="dxa"/>
            <w:tcBorders>
              <w:left w:val="nil"/>
            </w:tcBorders>
            <w:shd w:val="clear" w:color="auto" w:fill="auto"/>
            <w:vAlign w:val="center"/>
          </w:tcPr>
          <w:p w14:paraId="54892CFE"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2675" w:type="dxa"/>
            <w:gridSpan w:val="3"/>
            <w:shd w:val="clear" w:color="auto" w:fill="auto"/>
            <w:vAlign w:val="center"/>
            <w:hideMark/>
          </w:tcPr>
          <w:p w14:paraId="2D8FFC38"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IMPUESTO SOBRE LA RENTA RETENIDO (3)</w:t>
            </w:r>
          </w:p>
        </w:tc>
      </w:tr>
      <w:tr w:rsidR="00EB1CD2" w:rsidRPr="004E149B" w14:paraId="0F236E0E" w14:textId="77777777" w:rsidTr="00F277FB">
        <w:trPr>
          <w:trHeight w:val="330"/>
        </w:trPr>
        <w:tc>
          <w:tcPr>
            <w:tcW w:w="2037" w:type="dxa"/>
            <w:shd w:val="clear" w:color="auto" w:fill="auto"/>
            <w:vAlign w:val="center"/>
            <w:hideMark/>
          </w:tcPr>
          <w:p w14:paraId="2C7AA864"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789ACDFB"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65DD053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2182010</w:t>
            </w:r>
          </w:p>
        </w:tc>
        <w:tc>
          <w:tcPr>
            <w:tcW w:w="569" w:type="dxa"/>
            <w:shd w:val="clear" w:color="auto" w:fill="auto"/>
            <w:vAlign w:val="center"/>
          </w:tcPr>
          <w:p w14:paraId="6B1E6366"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07D83E63"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265" w:type="dxa"/>
            <w:tcBorders>
              <w:right w:val="nil"/>
            </w:tcBorders>
            <w:shd w:val="clear" w:color="auto" w:fill="auto"/>
            <w:vAlign w:val="center"/>
          </w:tcPr>
          <w:p w14:paraId="0DDE1909"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195" w:type="dxa"/>
            <w:tcBorders>
              <w:left w:val="nil"/>
              <w:right w:val="nil"/>
            </w:tcBorders>
            <w:shd w:val="clear" w:color="auto" w:fill="auto"/>
            <w:vAlign w:val="center"/>
          </w:tcPr>
          <w:p w14:paraId="1C73232C"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195" w:type="dxa"/>
            <w:tcBorders>
              <w:left w:val="nil"/>
            </w:tcBorders>
            <w:shd w:val="clear" w:color="auto" w:fill="auto"/>
            <w:vAlign w:val="center"/>
          </w:tcPr>
          <w:p w14:paraId="08190B9B"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tcBorders>
              <w:right w:val="nil"/>
            </w:tcBorders>
            <w:shd w:val="clear" w:color="auto" w:fill="auto"/>
            <w:vAlign w:val="center"/>
          </w:tcPr>
          <w:p w14:paraId="43DEEAC3"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160" w:type="dxa"/>
            <w:tcBorders>
              <w:left w:val="nil"/>
            </w:tcBorders>
            <w:shd w:val="clear" w:color="auto" w:fill="auto"/>
            <w:vAlign w:val="center"/>
          </w:tcPr>
          <w:p w14:paraId="59E1102F"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2675" w:type="dxa"/>
            <w:gridSpan w:val="3"/>
            <w:shd w:val="clear" w:color="auto" w:fill="auto"/>
            <w:vAlign w:val="center"/>
            <w:hideMark/>
          </w:tcPr>
          <w:p w14:paraId="2A36B0A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IMPUESTOS MUNICIPALES RETENIDOS (3)</w:t>
            </w:r>
          </w:p>
        </w:tc>
      </w:tr>
      <w:tr w:rsidR="00EB1CD2" w:rsidRPr="004E149B" w14:paraId="18054D74" w14:textId="77777777" w:rsidTr="00F277FB">
        <w:trPr>
          <w:trHeight w:val="330"/>
        </w:trPr>
        <w:tc>
          <w:tcPr>
            <w:tcW w:w="2037" w:type="dxa"/>
            <w:shd w:val="clear" w:color="auto" w:fill="auto"/>
            <w:vAlign w:val="center"/>
            <w:hideMark/>
          </w:tcPr>
          <w:p w14:paraId="5D41C6D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3F75B89D"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223833B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2182020</w:t>
            </w:r>
          </w:p>
        </w:tc>
        <w:tc>
          <w:tcPr>
            <w:tcW w:w="569" w:type="dxa"/>
            <w:shd w:val="clear" w:color="auto" w:fill="auto"/>
            <w:vAlign w:val="center"/>
          </w:tcPr>
          <w:p w14:paraId="612463F8"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4C1C0A4B"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265" w:type="dxa"/>
            <w:tcBorders>
              <w:right w:val="nil"/>
            </w:tcBorders>
            <w:shd w:val="clear" w:color="auto" w:fill="auto"/>
            <w:vAlign w:val="center"/>
          </w:tcPr>
          <w:p w14:paraId="6AC3B9FB"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195" w:type="dxa"/>
            <w:tcBorders>
              <w:left w:val="nil"/>
              <w:right w:val="nil"/>
            </w:tcBorders>
            <w:shd w:val="clear" w:color="auto" w:fill="auto"/>
            <w:vAlign w:val="center"/>
          </w:tcPr>
          <w:p w14:paraId="71C2D11C"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195" w:type="dxa"/>
            <w:tcBorders>
              <w:left w:val="nil"/>
            </w:tcBorders>
            <w:shd w:val="clear" w:color="auto" w:fill="auto"/>
            <w:vAlign w:val="center"/>
          </w:tcPr>
          <w:p w14:paraId="59DD13D5"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tcBorders>
              <w:right w:val="nil"/>
            </w:tcBorders>
            <w:shd w:val="clear" w:color="auto" w:fill="auto"/>
            <w:vAlign w:val="center"/>
          </w:tcPr>
          <w:p w14:paraId="114ECB8B"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160" w:type="dxa"/>
            <w:tcBorders>
              <w:left w:val="nil"/>
            </w:tcBorders>
            <w:shd w:val="clear" w:color="auto" w:fill="auto"/>
            <w:vAlign w:val="center"/>
          </w:tcPr>
          <w:p w14:paraId="16E33BF6"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2675" w:type="dxa"/>
            <w:gridSpan w:val="3"/>
            <w:shd w:val="clear" w:color="auto" w:fill="auto"/>
            <w:vAlign w:val="center"/>
            <w:hideMark/>
          </w:tcPr>
          <w:p w14:paraId="26800324"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OTROS IMPUESTOS RETENIDOS (3)</w:t>
            </w:r>
          </w:p>
        </w:tc>
      </w:tr>
      <w:tr w:rsidR="00EB1CD2" w:rsidRPr="004E149B" w14:paraId="1C95A624" w14:textId="77777777" w:rsidTr="009B2EEB">
        <w:trPr>
          <w:trHeight w:val="330"/>
        </w:trPr>
        <w:tc>
          <w:tcPr>
            <w:tcW w:w="2037" w:type="dxa"/>
            <w:shd w:val="clear" w:color="auto" w:fill="auto"/>
            <w:vAlign w:val="center"/>
            <w:hideMark/>
          </w:tcPr>
          <w:p w14:paraId="1E7918A9"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26B3C3BE"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59691A4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2183</w:t>
            </w:r>
          </w:p>
        </w:tc>
        <w:tc>
          <w:tcPr>
            <w:tcW w:w="569" w:type="dxa"/>
            <w:shd w:val="clear" w:color="auto" w:fill="auto"/>
            <w:vAlign w:val="center"/>
          </w:tcPr>
          <w:p w14:paraId="3021EFDC"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20FB8B23"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tcBorders>
              <w:bottom w:val="single" w:sz="4" w:space="0" w:color="auto"/>
            </w:tcBorders>
            <w:shd w:val="clear" w:color="auto" w:fill="auto"/>
            <w:vAlign w:val="center"/>
          </w:tcPr>
          <w:p w14:paraId="6D158ABD"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295" w:type="dxa"/>
            <w:gridSpan w:val="5"/>
            <w:shd w:val="clear" w:color="auto" w:fill="auto"/>
            <w:vAlign w:val="center"/>
            <w:hideMark/>
          </w:tcPr>
          <w:p w14:paraId="6E786A5F"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APORTACIONES PATRONALES (3)</w:t>
            </w:r>
          </w:p>
        </w:tc>
      </w:tr>
      <w:tr w:rsidR="00EB1CD2" w:rsidRPr="004E149B" w14:paraId="50B19E23" w14:textId="77777777" w:rsidTr="00F277FB">
        <w:trPr>
          <w:trHeight w:val="330"/>
        </w:trPr>
        <w:tc>
          <w:tcPr>
            <w:tcW w:w="2037" w:type="dxa"/>
            <w:shd w:val="clear" w:color="auto" w:fill="auto"/>
            <w:vAlign w:val="center"/>
            <w:hideMark/>
          </w:tcPr>
          <w:p w14:paraId="34136EA6"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6888994A"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5B6D948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2183000</w:t>
            </w:r>
          </w:p>
        </w:tc>
        <w:tc>
          <w:tcPr>
            <w:tcW w:w="569" w:type="dxa"/>
            <w:shd w:val="clear" w:color="auto" w:fill="auto"/>
            <w:vAlign w:val="center"/>
          </w:tcPr>
          <w:p w14:paraId="15E90246"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2709067B"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265" w:type="dxa"/>
            <w:tcBorders>
              <w:right w:val="nil"/>
            </w:tcBorders>
            <w:shd w:val="clear" w:color="auto" w:fill="auto"/>
            <w:vAlign w:val="center"/>
          </w:tcPr>
          <w:p w14:paraId="204A685D"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195" w:type="dxa"/>
            <w:tcBorders>
              <w:left w:val="nil"/>
              <w:right w:val="nil"/>
            </w:tcBorders>
            <w:shd w:val="clear" w:color="auto" w:fill="auto"/>
            <w:vAlign w:val="center"/>
          </w:tcPr>
          <w:p w14:paraId="61927CCB"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195" w:type="dxa"/>
            <w:tcBorders>
              <w:left w:val="nil"/>
            </w:tcBorders>
            <w:shd w:val="clear" w:color="auto" w:fill="auto"/>
            <w:vAlign w:val="center"/>
          </w:tcPr>
          <w:p w14:paraId="4BCA5CC0"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tcBorders>
              <w:right w:val="nil"/>
            </w:tcBorders>
            <w:shd w:val="clear" w:color="auto" w:fill="auto"/>
            <w:vAlign w:val="center"/>
          </w:tcPr>
          <w:p w14:paraId="2D5505E5"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160" w:type="dxa"/>
            <w:tcBorders>
              <w:left w:val="nil"/>
            </w:tcBorders>
            <w:shd w:val="clear" w:color="auto" w:fill="auto"/>
            <w:vAlign w:val="center"/>
          </w:tcPr>
          <w:p w14:paraId="31CFFB5B"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2675" w:type="dxa"/>
            <w:gridSpan w:val="3"/>
            <w:shd w:val="clear" w:color="auto" w:fill="auto"/>
            <w:vAlign w:val="center"/>
            <w:hideMark/>
          </w:tcPr>
          <w:p w14:paraId="12EAB1BF"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ISSS - FSV (3)</w:t>
            </w:r>
          </w:p>
        </w:tc>
      </w:tr>
      <w:tr w:rsidR="00EB1CD2" w:rsidRPr="009A6074" w14:paraId="4BDC7531" w14:textId="77777777" w:rsidTr="00F277FB">
        <w:trPr>
          <w:trHeight w:val="330"/>
        </w:trPr>
        <w:tc>
          <w:tcPr>
            <w:tcW w:w="2037" w:type="dxa"/>
            <w:shd w:val="clear" w:color="auto" w:fill="auto"/>
            <w:vAlign w:val="center"/>
            <w:hideMark/>
          </w:tcPr>
          <w:p w14:paraId="490C95E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02E0B6EA"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01D5CE4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2183010</w:t>
            </w:r>
          </w:p>
        </w:tc>
        <w:tc>
          <w:tcPr>
            <w:tcW w:w="569" w:type="dxa"/>
            <w:shd w:val="clear" w:color="auto" w:fill="auto"/>
            <w:vAlign w:val="center"/>
          </w:tcPr>
          <w:p w14:paraId="025663A5"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473954C1"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265" w:type="dxa"/>
            <w:tcBorders>
              <w:right w:val="nil"/>
            </w:tcBorders>
            <w:shd w:val="clear" w:color="auto" w:fill="auto"/>
            <w:vAlign w:val="center"/>
          </w:tcPr>
          <w:p w14:paraId="7D753B94"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195" w:type="dxa"/>
            <w:tcBorders>
              <w:left w:val="nil"/>
              <w:right w:val="nil"/>
            </w:tcBorders>
            <w:shd w:val="clear" w:color="auto" w:fill="auto"/>
            <w:vAlign w:val="center"/>
          </w:tcPr>
          <w:p w14:paraId="157BA118"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195" w:type="dxa"/>
            <w:tcBorders>
              <w:left w:val="nil"/>
            </w:tcBorders>
            <w:shd w:val="clear" w:color="auto" w:fill="auto"/>
            <w:vAlign w:val="center"/>
          </w:tcPr>
          <w:p w14:paraId="42DFC0CD"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tcBorders>
              <w:right w:val="nil"/>
            </w:tcBorders>
            <w:shd w:val="clear" w:color="auto" w:fill="auto"/>
            <w:vAlign w:val="center"/>
          </w:tcPr>
          <w:p w14:paraId="1CF46353"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160" w:type="dxa"/>
            <w:tcBorders>
              <w:left w:val="nil"/>
            </w:tcBorders>
            <w:shd w:val="clear" w:color="auto" w:fill="auto"/>
            <w:vAlign w:val="center"/>
          </w:tcPr>
          <w:p w14:paraId="66931B60"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2675" w:type="dxa"/>
            <w:gridSpan w:val="3"/>
            <w:shd w:val="clear" w:color="auto" w:fill="auto"/>
            <w:vAlign w:val="center"/>
            <w:hideMark/>
          </w:tcPr>
          <w:p w14:paraId="348E22D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ADMINISTRADORAS DE FONDOS DE PENSIONES (AFP) (3)</w:t>
            </w:r>
          </w:p>
        </w:tc>
      </w:tr>
      <w:tr w:rsidR="00EB1CD2" w:rsidRPr="004E149B" w14:paraId="650EB0D5" w14:textId="77777777" w:rsidTr="00F277FB">
        <w:trPr>
          <w:trHeight w:val="330"/>
        </w:trPr>
        <w:tc>
          <w:tcPr>
            <w:tcW w:w="2037" w:type="dxa"/>
            <w:shd w:val="clear" w:color="auto" w:fill="auto"/>
            <w:vAlign w:val="center"/>
            <w:hideMark/>
          </w:tcPr>
          <w:p w14:paraId="6388AAC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0D0C3CD5"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2986751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2183020</w:t>
            </w:r>
          </w:p>
        </w:tc>
        <w:tc>
          <w:tcPr>
            <w:tcW w:w="569" w:type="dxa"/>
            <w:shd w:val="clear" w:color="auto" w:fill="auto"/>
            <w:vAlign w:val="center"/>
          </w:tcPr>
          <w:p w14:paraId="2647F384"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3155CCD8"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265" w:type="dxa"/>
            <w:tcBorders>
              <w:right w:val="nil"/>
            </w:tcBorders>
            <w:shd w:val="clear" w:color="auto" w:fill="auto"/>
            <w:vAlign w:val="center"/>
          </w:tcPr>
          <w:p w14:paraId="43A055A8"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195" w:type="dxa"/>
            <w:tcBorders>
              <w:left w:val="nil"/>
              <w:right w:val="nil"/>
            </w:tcBorders>
            <w:shd w:val="clear" w:color="auto" w:fill="auto"/>
            <w:vAlign w:val="center"/>
          </w:tcPr>
          <w:p w14:paraId="7902EA0A"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195" w:type="dxa"/>
            <w:tcBorders>
              <w:left w:val="nil"/>
            </w:tcBorders>
            <w:shd w:val="clear" w:color="auto" w:fill="auto"/>
            <w:vAlign w:val="center"/>
          </w:tcPr>
          <w:p w14:paraId="7FD983EE"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tcBorders>
              <w:right w:val="nil"/>
            </w:tcBorders>
            <w:shd w:val="clear" w:color="auto" w:fill="auto"/>
            <w:vAlign w:val="center"/>
          </w:tcPr>
          <w:p w14:paraId="56A73CDE"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160" w:type="dxa"/>
            <w:tcBorders>
              <w:left w:val="nil"/>
            </w:tcBorders>
            <w:shd w:val="clear" w:color="auto" w:fill="auto"/>
            <w:vAlign w:val="center"/>
          </w:tcPr>
          <w:p w14:paraId="68D6F0C7"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2675" w:type="dxa"/>
            <w:gridSpan w:val="3"/>
            <w:shd w:val="clear" w:color="auto" w:fill="auto"/>
            <w:vAlign w:val="center"/>
            <w:hideMark/>
          </w:tcPr>
          <w:p w14:paraId="18E00439"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OTRAS APORTACIONES PATRONALES (3)</w:t>
            </w:r>
          </w:p>
        </w:tc>
      </w:tr>
      <w:tr w:rsidR="00EB1CD2" w:rsidRPr="009A6074" w14:paraId="0B27FB05" w14:textId="77777777" w:rsidTr="009B2EEB">
        <w:trPr>
          <w:trHeight w:val="613"/>
        </w:trPr>
        <w:tc>
          <w:tcPr>
            <w:tcW w:w="2037" w:type="dxa"/>
            <w:shd w:val="clear" w:color="auto" w:fill="auto"/>
            <w:vAlign w:val="center"/>
            <w:hideMark/>
          </w:tcPr>
          <w:p w14:paraId="7FA2C912"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2308B4BF"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200ACAF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219</w:t>
            </w:r>
          </w:p>
        </w:tc>
        <w:tc>
          <w:tcPr>
            <w:tcW w:w="569" w:type="dxa"/>
            <w:shd w:val="clear" w:color="auto" w:fill="auto"/>
            <w:vAlign w:val="center"/>
          </w:tcPr>
          <w:p w14:paraId="59186B4C"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18D92418"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950" w:type="dxa"/>
            <w:gridSpan w:val="8"/>
            <w:shd w:val="clear" w:color="auto" w:fill="auto"/>
            <w:vAlign w:val="center"/>
            <w:hideMark/>
          </w:tcPr>
          <w:p w14:paraId="5D4A6C42"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OBLIGACIONES FINANCIERAS DE CORTO PLAZO (3)</w:t>
            </w:r>
          </w:p>
        </w:tc>
      </w:tr>
      <w:tr w:rsidR="00EB1CD2" w:rsidRPr="009A6074" w14:paraId="37FE4949" w14:textId="77777777" w:rsidTr="009B2EEB">
        <w:trPr>
          <w:trHeight w:val="330"/>
        </w:trPr>
        <w:tc>
          <w:tcPr>
            <w:tcW w:w="2037" w:type="dxa"/>
            <w:shd w:val="clear" w:color="auto" w:fill="auto"/>
            <w:vAlign w:val="center"/>
            <w:hideMark/>
          </w:tcPr>
          <w:p w14:paraId="17D59688"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77FC9D38"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312867E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2190</w:t>
            </w:r>
          </w:p>
        </w:tc>
        <w:tc>
          <w:tcPr>
            <w:tcW w:w="569" w:type="dxa"/>
            <w:shd w:val="clear" w:color="auto" w:fill="auto"/>
            <w:vAlign w:val="center"/>
            <w:hideMark/>
          </w:tcPr>
          <w:p w14:paraId="7627CF3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7045E5F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4495404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2CCFB92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SOBREGIROS CON INSTITUCIONES BANCARIAS O DE CRÉDITO (2)</w:t>
            </w:r>
          </w:p>
        </w:tc>
      </w:tr>
      <w:tr w:rsidR="00EB1CD2" w:rsidRPr="009A6074" w14:paraId="358DFADB" w14:textId="77777777" w:rsidTr="009B2EEB">
        <w:trPr>
          <w:trHeight w:val="330"/>
        </w:trPr>
        <w:tc>
          <w:tcPr>
            <w:tcW w:w="2037" w:type="dxa"/>
            <w:shd w:val="clear" w:color="auto" w:fill="auto"/>
            <w:vAlign w:val="center"/>
            <w:hideMark/>
          </w:tcPr>
          <w:p w14:paraId="314E39A1"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2105B39A"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72C7D3D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2190000</w:t>
            </w:r>
          </w:p>
        </w:tc>
        <w:tc>
          <w:tcPr>
            <w:tcW w:w="569" w:type="dxa"/>
            <w:shd w:val="clear" w:color="auto" w:fill="auto"/>
            <w:vAlign w:val="center"/>
            <w:hideMark/>
          </w:tcPr>
          <w:p w14:paraId="7715CD9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1A7D23F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4DD8F22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16CD8F1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66F73A8C"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INSTITUCIONES BANCARIAS O DE CRÉDITO LOCALES (2)</w:t>
            </w:r>
          </w:p>
        </w:tc>
      </w:tr>
      <w:tr w:rsidR="00EB1CD2" w:rsidRPr="009A6074" w14:paraId="6AD5F1E4" w14:textId="77777777" w:rsidTr="009B2EEB">
        <w:trPr>
          <w:trHeight w:val="330"/>
        </w:trPr>
        <w:tc>
          <w:tcPr>
            <w:tcW w:w="2037" w:type="dxa"/>
            <w:shd w:val="clear" w:color="auto" w:fill="auto"/>
            <w:vAlign w:val="center"/>
            <w:hideMark/>
          </w:tcPr>
          <w:p w14:paraId="22DD6FEA"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241B1B02"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3EE7DBA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2190010</w:t>
            </w:r>
          </w:p>
        </w:tc>
        <w:tc>
          <w:tcPr>
            <w:tcW w:w="569" w:type="dxa"/>
            <w:shd w:val="clear" w:color="auto" w:fill="auto"/>
            <w:vAlign w:val="center"/>
            <w:hideMark/>
          </w:tcPr>
          <w:p w14:paraId="5FE1FA1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7B444A8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05ECE94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6CBE0B8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51CE1A5B"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INSTITUCIONES BANCARIAS O DE CRÉDITO DEL EXTERIOR (2)</w:t>
            </w:r>
          </w:p>
        </w:tc>
      </w:tr>
      <w:tr w:rsidR="00EB1CD2" w:rsidRPr="009A6074" w14:paraId="4CCE5B2A" w14:textId="77777777" w:rsidTr="009B2EEB">
        <w:trPr>
          <w:trHeight w:val="330"/>
        </w:trPr>
        <w:tc>
          <w:tcPr>
            <w:tcW w:w="2037" w:type="dxa"/>
            <w:shd w:val="clear" w:color="auto" w:fill="auto"/>
            <w:vAlign w:val="center"/>
            <w:hideMark/>
          </w:tcPr>
          <w:p w14:paraId="2CADBA0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1FC7793D"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4282DDF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2191</w:t>
            </w:r>
          </w:p>
        </w:tc>
        <w:tc>
          <w:tcPr>
            <w:tcW w:w="569" w:type="dxa"/>
            <w:shd w:val="clear" w:color="auto" w:fill="auto"/>
            <w:vAlign w:val="center"/>
            <w:hideMark/>
          </w:tcPr>
          <w:p w14:paraId="31895D0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7DC21C9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1ACFF1A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36754B16"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PRÉSTAMOS CON INSTITUCIONES BANCARIAS O DE CRÉDITO (2)</w:t>
            </w:r>
          </w:p>
        </w:tc>
      </w:tr>
      <w:tr w:rsidR="00EB1CD2" w:rsidRPr="009A6074" w14:paraId="3CD0C09E" w14:textId="77777777" w:rsidTr="009B2EEB">
        <w:trPr>
          <w:trHeight w:val="330"/>
        </w:trPr>
        <w:tc>
          <w:tcPr>
            <w:tcW w:w="2037" w:type="dxa"/>
            <w:shd w:val="clear" w:color="auto" w:fill="auto"/>
            <w:vAlign w:val="center"/>
            <w:hideMark/>
          </w:tcPr>
          <w:p w14:paraId="238C41BC"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56C29D37"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0316319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2191000</w:t>
            </w:r>
          </w:p>
        </w:tc>
        <w:tc>
          <w:tcPr>
            <w:tcW w:w="569" w:type="dxa"/>
            <w:shd w:val="clear" w:color="auto" w:fill="auto"/>
            <w:vAlign w:val="center"/>
            <w:hideMark/>
          </w:tcPr>
          <w:p w14:paraId="0579CCF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2CBA034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771C341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1008272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23D1A5C2"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INSTITUCIONES BANCARIAS O DE CRÉDITO LOCALES (2)</w:t>
            </w:r>
          </w:p>
        </w:tc>
      </w:tr>
      <w:tr w:rsidR="00EB1CD2" w:rsidRPr="009A6074" w14:paraId="3F69B0CC" w14:textId="77777777" w:rsidTr="009B2EEB">
        <w:trPr>
          <w:trHeight w:val="330"/>
        </w:trPr>
        <w:tc>
          <w:tcPr>
            <w:tcW w:w="2037" w:type="dxa"/>
            <w:shd w:val="clear" w:color="auto" w:fill="auto"/>
            <w:vAlign w:val="center"/>
            <w:hideMark/>
          </w:tcPr>
          <w:p w14:paraId="2F7A4FA1"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024DB25A"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79BFD88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2191010</w:t>
            </w:r>
          </w:p>
        </w:tc>
        <w:tc>
          <w:tcPr>
            <w:tcW w:w="569" w:type="dxa"/>
            <w:shd w:val="clear" w:color="auto" w:fill="auto"/>
            <w:vAlign w:val="center"/>
            <w:hideMark/>
          </w:tcPr>
          <w:p w14:paraId="4FE25E8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A5052E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3689522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4D2204D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2D1FFE40"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INSTITUCIONES BANCARIAS O DE CRÉDITO DEL EXTERIOR (2)</w:t>
            </w:r>
          </w:p>
        </w:tc>
      </w:tr>
      <w:tr w:rsidR="00EB1CD2" w:rsidRPr="009A6074" w14:paraId="73904AF8" w14:textId="77777777" w:rsidTr="009B2EEB">
        <w:trPr>
          <w:trHeight w:val="330"/>
        </w:trPr>
        <w:tc>
          <w:tcPr>
            <w:tcW w:w="2037" w:type="dxa"/>
            <w:shd w:val="clear" w:color="auto" w:fill="auto"/>
            <w:vAlign w:val="center"/>
            <w:hideMark/>
          </w:tcPr>
          <w:p w14:paraId="54B049E4"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0A0F8A1F"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1132760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2191020</w:t>
            </w:r>
          </w:p>
        </w:tc>
        <w:tc>
          <w:tcPr>
            <w:tcW w:w="569" w:type="dxa"/>
            <w:shd w:val="clear" w:color="auto" w:fill="auto"/>
            <w:vAlign w:val="center"/>
            <w:hideMark/>
          </w:tcPr>
          <w:p w14:paraId="57E65E7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BC3652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520C8C8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46778DC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7385EAD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PORCIÓN CORRIENTE DE PRÉSTAMOS A LARGO </w:t>
            </w:r>
            <w:r w:rsidRPr="004E149B">
              <w:rPr>
                <w:rFonts w:ascii="Museo Sans 300" w:eastAsia="Times New Roman" w:hAnsi="Museo Sans 300" w:cs="Calibri"/>
                <w:sz w:val="20"/>
                <w:szCs w:val="20"/>
                <w:lang w:val="es-SV" w:eastAsia="es-MX"/>
              </w:rPr>
              <w:lastRenderedPageBreak/>
              <w:t>PLAZO (2)</w:t>
            </w:r>
          </w:p>
        </w:tc>
      </w:tr>
      <w:tr w:rsidR="00EB1CD2" w:rsidRPr="004E149B" w14:paraId="2941D403" w14:textId="77777777" w:rsidTr="009B2EEB">
        <w:trPr>
          <w:trHeight w:val="330"/>
        </w:trPr>
        <w:tc>
          <w:tcPr>
            <w:tcW w:w="2037" w:type="dxa"/>
            <w:shd w:val="clear" w:color="auto" w:fill="auto"/>
            <w:vAlign w:val="center"/>
            <w:hideMark/>
          </w:tcPr>
          <w:p w14:paraId="019903E9"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lastRenderedPageBreak/>
              <w:t>SUB-CUENTA</w:t>
            </w:r>
          </w:p>
        </w:tc>
        <w:tc>
          <w:tcPr>
            <w:tcW w:w="855" w:type="dxa"/>
            <w:shd w:val="clear" w:color="auto" w:fill="auto"/>
            <w:vAlign w:val="center"/>
            <w:hideMark/>
          </w:tcPr>
          <w:p w14:paraId="66379FD7"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7EFBDCA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2192</w:t>
            </w:r>
          </w:p>
        </w:tc>
        <w:tc>
          <w:tcPr>
            <w:tcW w:w="569" w:type="dxa"/>
            <w:shd w:val="clear" w:color="auto" w:fill="auto"/>
            <w:vAlign w:val="center"/>
          </w:tcPr>
          <w:p w14:paraId="1F4D37BB"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705FCFFB"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26BAC23A"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295" w:type="dxa"/>
            <w:gridSpan w:val="5"/>
            <w:shd w:val="clear" w:color="auto" w:fill="auto"/>
            <w:vAlign w:val="center"/>
            <w:hideMark/>
          </w:tcPr>
          <w:p w14:paraId="65B9F03A"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OTRAS FUENTES DE FINANCIAMIENTO (3)</w:t>
            </w:r>
          </w:p>
        </w:tc>
      </w:tr>
      <w:tr w:rsidR="00EB1CD2" w:rsidRPr="004E149B" w14:paraId="5E976394" w14:textId="77777777" w:rsidTr="009B2EEB">
        <w:trPr>
          <w:trHeight w:val="330"/>
        </w:trPr>
        <w:tc>
          <w:tcPr>
            <w:tcW w:w="2037" w:type="dxa"/>
            <w:shd w:val="clear" w:color="auto" w:fill="auto"/>
            <w:vAlign w:val="center"/>
            <w:hideMark/>
          </w:tcPr>
          <w:p w14:paraId="5D6F42F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1069E431"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4963DE1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2192000</w:t>
            </w:r>
          </w:p>
        </w:tc>
        <w:tc>
          <w:tcPr>
            <w:tcW w:w="569" w:type="dxa"/>
            <w:shd w:val="clear" w:color="auto" w:fill="auto"/>
            <w:vAlign w:val="center"/>
          </w:tcPr>
          <w:p w14:paraId="174B7A89"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45A8A85F"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72500CBD"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0405B2C3"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hideMark/>
          </w:tcPr>
          <w:p w14:paraId="69A79F4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OTRAS FUENTES DE FINANCIAMIENTO (3)</w:t>
            </w:r>
          </w:p>
        </w:tc>
      </w:tr>
      <w:tr w:rsidR="00EB1CD2" w:rsidRPr="004E149B" w14:paraId="0CF14FA4" w14:textId="77777777" w:rsidTr="009B2EEB">
        <w:trPr>
          <w:trHeight w:val="330"/>
        </w:trPr>
        <w:tc>
          <w:tcPr>
            <w:tcW w:w="2037" w:type="dxa"/>
            <w:shd w:val="clear" w:color="auto" w:fill="auto"/>
            <w:vAlign w:val="center"/>
            <w:hideMark/>
          </w:tcPr>
          <w:p w14:paraId="70D40259"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RUBRO</w:t>
            </w:r>
          </w:p>
        </w:tc>
        <w:tc>
          <w:tcPr>
            <w:tcW w:w="855" w:type="dxa"/>
            <w:shd w:val="clear" w:color="auto" w:fill="auto"/>
            <w:vAlign w:val="center"/>
            <w:hideMark/>
          </w:tcPr>
          <w:p w14:paraId="106B0B84"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w:t>
            </w:r>
          </w:p>
        </w:tc>
        <w:tc>
          <w:tcPr>
            <w:tcW w:w="1418" w:type="dxa"/>
            <w:shd w:val="clear" w:color="auto" w:fill="auto"/>
            <w:vAlign w:val="center"/>
            <w:hideMark/>
          </w:tcPr>
          <w:p w14:paraId="75A5921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22</w:t>
            </w:r>
          </w:p>
        </w:tc>
        <w:tc>
          <w:tcPr>
            <w:tcW w:w="569" w:type="dxa"/>
            <w:shd w:val="clear" w:color="auto" w:fill="auto"/>
            <w:vAlign w:val="center"/>
            <w:hideMark/>
          </w:tcPr>
          <w:p w14:paraId="6BE2F6C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250" w:type="dxa"/>
            <w:gridSpan w:val="9"/>
            <w:shd w:val="clear" w:color="auto" w:fill="auto"/>
            <w:vAlign w:val="center"/>
            <w:hideMark/>
          </w:tcPr>
          <w:p w14:paraId="7D2198D6"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PASIVO NO CORRIENTE</w:t>
            </w:r>
          </w:p>
        </w:tc>
      </w:tr>
      <w:tr w:rsidR="00EB1CD2" w:rsidRPr="009A6074" w14:paraId="5E490291" w14:textId="77777777" w:rsidTr="009B2EEB">
        <w:trPr>
          <w:trHeight w:val="330"/>
        </w:trPr>
        <w:tc>
          <w:tcPr>
            <w:tcW w:w="2037" w:type="dxa"/>
            <w:shd w:val="clear" w:color="auto" w:fill="auto"/>
            <w:vAlign w:val="center"/>
            <w:hideMark/>
          </w:tcPr>
          <w:p w14:paraId="208910D6"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45579571"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4C0CF6A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220</w:t>
            </w:r>
          </w:p>
        </w:tc>
        <w:tc>
          <w:tcPr>
            <w:tcW w:w="569" w:type="dxa"/>
            <w:shd w:val="clear" w:color="auto" w:fill="auto"/>
            <w:vAlign w:val="center"/>
            <w:hideMark/>
          </w:tcPr>
          <w:p w14:paraId="285E4B8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4483D64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10C12F87"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OBLIGACIONES POR TITULARIZACIÓN DE ACTIVOS (LARGO PLAZO)</w:t>
            </w:r>
          </w:p>
        </w:tc>
      </w:tr>
      <w:tr w:rsidR="00EB1CD2" w:rsidRPr="009A6074" w14:paraId="4A8E823D" w14:textId="77777777" w:rsidTr="009B2EEB">
        <w:trPr>
          <w:trHeight w:val="330"/>
        </w:trPr>
        <w:tc>
          <w:tcPr>
            <w:tcW w:w="2037" w:type="dxa"/>
            <w:shd w:val="clear" w:color="auto" w:fill="auto"/>
            <w:vAlign w:val="center"/>
            <w:hideMark/>
          </w:tcPr>
          <w:p w14:paraId="31F45B2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065AB9C6"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61958E0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2200</w:t>
            </w:r>
          </w:p>
        </w:tc>
        <w:tc>
          <w:tcPr>
            <w:tcW w:w="569" w:type="dxa"/>
            <w:shd w:val="clear" w:color="auto" w:fill="auto"/>
            <w:vAlign w:val="center"/>
            <w:hideMark/>
          </w:tcPr>
          <w:p w14:paraId="4176D67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70DB1D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336BC06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47C0CD3D"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OBLIGACIONES POR TITULARIZACIÓN DE ACTIVOS (LARGO PLAZO)</w:t>
            </w:r>
          </w:p>
        </w:tc>
      </w:tr>
      <w:tr w:rsidR="00EB1CD2" w:rsidRPr="004E149B" w14:paraId="1CECDBCE" w14:textId="77777777" w:rsidTr="009B2EEB">
        <w:trPr>
          <w:trHeight w:val="330"/>
        </w:trPr>
        <w:tc>
          <w:tcPr>
            <w:tcW w:w="2037" w:type="dxa"/>
            <w:shd w:val="clear" w:color="auto" w:fill="auto"/>
            <w:vAlign w:val="center"/>
            <w:hideMark/>
          </w:tcPr>
          <w:p w14:paraId="58273946"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73CD0778"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1BA48D0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2200000</w:t>
            </w:r>
          </w:p>
        </w:tc>
        <w:tc>
          <w:tcPr>
            <w:tcW w:w="569" w:type="dxa"/>
            <w:shd w:val="clear" w:color="auto" w:fill="auto"/>
            <w:vAlign w:val="center"/>
            <w:hideMark/>
          </w:tcPr>
          <w:p w14:paraId="12C2A73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509513B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0222123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7020E34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38BBEFD7"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CARTERA DE CRÉDITOS</w:t>
            </w:r>
          </w:p>
        </w:tc>
      </w:tr>
      <w:tr w:rsidR="00EB1CD2" w:rsidRPr="004E149B" w14:paraId="645099E4" w14:textId="77777777" w:rsidTr="009B2EEB">
        <w:trPr>
          <w:trHeight w:val="330"/>
        </w:trPr>
        <w:tc>
          <w:tcPr>
            <w:tcW w:w="2037" w:type="dxa"/>
            <w:shd w:val="clear" w:color="auto" w:fill="auto"/>
            <w:vAlign w:val="center"/>
            <w:hideMark/>
          </w:tcPr>
          <w:p w14:paraId="45B9395D"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6DDA8238"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72C28B9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2200010</w:t>
            </w:r>
          </w:p>
        </w:tc>
        <w:tc>
          <w:tcPr>
            <w:tcW w:w="569" w:type="dxa"/>
            <w:shd w:val="clear" w:color="auto" w:fill="auto"/>
            <w:vAlign w:val="center"/>
            <w:hideMark/>
          </w:tcPr>
          <w:p w14:paraId="2C71F36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2A937E4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776024A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3E6C44E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5A9D6C4D"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CONTRATOS DE LEASING</w:t>
            </w:r>
          </w:p>
        </w:tc>
      </w:tr>
      <w:tr w:rsidR="00EB1CD2" w:rsidRPr="004E149B" w14:paraId="541E0008" w14:textId="77777777" w:rsidTr="009B2EEB">
        <w:trPr>
          <w:trHeight w:val="330"/>
        </w:trPr>
        <w:tc>
          <w:tcPr>
            <w:tcW w:w="2037" w:type="dxa"/>
            <w:shd w:val="clear" w:color="auto" w:fill="auto"/>
            <w:vAlign w:val="center"/>
            <w:hideMark/>
          </w:tcPr>
          <w:p w14:paraId="032CAA7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6393E9D2"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3C7E1AA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2200020</w:t>
            </w:r>
          </w:p>
        </w:tc>
        <w:tc>
          <w:tcPr>
            <w:tcW w:w="569" w:type="dxa"/>
            <w:shd w:val="clear" w:color="auto" w:fill="auto"/>
            <w:vAlign w:val="center"/>
            <w:hideMark/>
          </w:tcPr>
          <w:p w14:paraId="4CD1185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CA07B4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03A553C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788C4AC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391E227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VALORES</w:t>
            </w:r>
          </w:p>
        </w:tc>
      </w:tr>
      <w:tr w:rsidR="00EB1CD2" w:rsidRPr="004E149B" w14:paraId="420ABCB8" w14:textId="77777777" w:rsidTr="009B2EEB">
        <w:trPr>
          <w:trHeight w:val="330"/>
        </w:trPr>
        <w:tc>
          <w:tcPr>
            <w:tcW w:w="2037" w:type="dxa"/>
            <w:shd w:val="clear" w:color="auto" w:fill="auto"/>
            <w:vAlign w:val="center"/>
            <w:hideMark/>
          </w:tcPr>
          <w:p w14:paraId="1DF41EF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39544DA2"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7233154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2200030</w:t>
            </w:r>
          </w:p>
        </w:tc>
        <w:tc>
          <w:tcPr>
            <w:tcW w:w="569" w:type="dxa"/>
            <w:shd w:val="clear" w:color="auto" w:fill="auto"/>
            <w:vAlign w:val="center"/>
            <w:hideMark/>
          </w:tcPr>
          <w:p w14:paraId="2CC3D49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6FBFFE5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338E67F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7937467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58975E5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FLUJOS FUTUROS</w:t>
            </w:r>
          </w:p>
        </w:tc>
      </w:tr>
      <w:tr w:rsidR="00EB1CD2" w:rsidRPr="004E149B" w14:paraId="5E3400CD" w14:textId="77777777" w:rsidTr="009B2EEB">
        <w:trPr>
          <w:trHeight w:val="330"/>
        </w:trPr>
        <w:tc>
          <w:tcPr>
            <w:tcW w:w="2037" w:type="dxa"/>
            <w:shd w:val="clear" w:color="auto" w:fill="auto"/>
            <w:vAlign w:val="center"/>
            <w:hideMark/>
          </w:tcPr>
          <w:p w14:paraId="30F6B084"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02DE9159"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2F7AAB3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2200040</w:t>
            </w:r>
          </w:p>
        </w:tc>
        <w:tc>
          <w:tcPr>
            <w:tcW w:w="569" w:type="dxa"/>
            <w:shd w:val="clear" w:color="auto" w:fill="auto"/>
            <w:vAlign w:val="center"/>
            <w:hideMark/>
          </w:tcPr>
          <w:p w14:paraId="100668E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60F3E25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073F6E8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277F6CE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5E82E264"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DOCUMENTOS DESCONTADOS</w:t>
            </w:r>
          </w:p>
        </w:tc>
      </w:tr>
      <w:tr w:rsidR="00EB1CD2" w:rsidRPr="004E149B" w14:paraId="21C87337" w14:textId="77777777" w:rsidTr="009B2EEB">
        <w:trPr>
          <w:trHeight w:val="330"/>
        </w:trPr>
        <w:tc>
          <w:tcPr>
            <w:tcW w:w="2037" w:type="dxa"/>
            <w:shd w:val="clear" w:color="auto" w:fill="auto"/>
            <w:vAlign w:val="center"/>
            <w:hideMark/>
          </w:tcPr>
          <w:p w14:paraId="0C0F9696"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4D10B15D"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1471117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2200050</w:t>
            </w:r>
          </w:p>
        </w:tc>
        <w:tc>
          <w:tcPr>
            <w:tcW w:w="569" w:type="dxa"/>
            <w:shd w:val="clear" w:color="auto" w:fill="auto"/>
            <w:vAlign w:val="center"/>
            <w:hideMark/>
          </w:tcPr>
          <w:p w14:paraId="50B772B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28B8E60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585E0EB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2B681AD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53DB5E96"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INMUEBLES (3)</w:t>
            </w:r>
          </w:p>
        </w:tc>
      </w:tr>
      <w:tr w:rsidR="00EB1CD2" w:rsidRPr="009A6074" w14:paraId="69D145AE" w14:textId="77777777" w:rsidTr="009B2EEB">
        <w:trPr>
          <w:trHeight w:val="330"/>
        </w:trPr>
        <w:tc>
          <w:tcPr>
            <w:tcW w:w="2037" w:type="dxa"/>
            <w:shd w:val="clear" w:color="auto" w:fill="auto"/>
            <w:vAlign w:val="center"/>
            <w:hideMark/>
          </w:tcPr>
          <w:p w14:paraId="21F8CCD7"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60D70EFF"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3567440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221</w:t>
            </w:r>
          </w:p>
        </w:tc>
        <w:tc>
          <w:tcPr>
            <w:tcW w:w="569" w:type="dxa"/>
            <w:shd w:val="clear" w:color="auto" w:fill="auto"/>
            <w:vAlign w:val="center"/>
            <w:hideMark/>
          </w:tcPr>
          <w:p w14:paraId="55A8750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A9ECD9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7941BBDF"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PARTICIPACIONES POR TITULARIZACIÓN DE ACTIVOS (LARGO PLAZO)</w:t>
            </w:r>
          </w:p>
        </w:tc>
      </w:tr>
      <w:tr w:rsidR="00EB1CD2" w:rsidRPr="009A6074" w14:paraId="5C93A155" w14:textId="77777777" w:rsidTr="009B2EEB">
        <w:trPr>
          <w:trHeight w:val="330"/>
        </w:trPr>
        <w:tc>
          <w:tcPr>
            <w:tcW w:w="2037" w:type="dxa"/>
            <w:shd w:val="clear" w:color="auto" w:fill="auto"/>
            <w:vAlign w:val="center"/>
            <w:hideMark/>
          </w:tcPr>
          <w:p w14:paraId="1C6B252A"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557D86E3"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4BAC890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2210</w:t>
            </w:r>
          </w:p>
        </w:tc>
        <w:tc>
          <w:tcPr>
            <w:tcW w:w="569" w:type="dxa"/>
            <w:shd w:val="clear" w:color="auto" w:fill="auto"/>
            <w:vAlign w:val="center"/>
            <w:hideMark/>
          </w:tcPr>
          <w:p w14:paraId="3510E3B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63FC18E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5955203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31C1382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PARTICIPACIONES POR TITULARIZACIÓN DE ACTIVOS (LARGO PLAZO)</w:t>
            </w:r>
          </w:p>
        </w:tc>
      </w:tr>
      <w:tr w:rsidR="00EB1CD2" w:rsidRPr="004E149B" w14:paraId="7EEE0BCC" w14:textId="77777777" w:rsidTr="009B2EEB">
        <w:trPr>
          <w:trHeight w:val="330"/>
        </w:trPr>
        <w:tc>
          <w:tcPr>
            <w:tcW w:w="2037" w:type="dxa"/>
            <w:shd w:val="clear" w:color="auto" w:fill="auto"/>
            <w:vAlign w:val="center"/>
            <w:hideMark/>
          </w:tcPr>
          <w:p w14:paraId="26A11512"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0CB20931"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2517526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2210000</w:t>
            </w:r>
          </w:p>
        </w:tc>
        <w:tc>
          <w:tcPr>
            <w:tcW w:w="569" w:type="dxa"/>
            <w:shd w:val="clear" w:color="auto" w:fill="auto"/>
            <w:vAlign w:val="center"/>
            <w:hideMark/>
          </w:tcPr>
          <w:p w14:paraId="0AC001D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313949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21370AA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57A0F7F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5556D31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INMUEBLES</w:t>
            </w:r>
          </w:p>
        </w:tc>
      </w:tr>
      <w:tr w:rsidR="00EB1CD2" w:rsidRPr="004E149B" w14:paraId="4469E854" w14:textId="77777777" w:rsidTr="009B2EEB">
        <w:trPr>
          <w:trHeight w:val="330"/>
        </w:trPr>
        <w:tc>
          <w:tcPr>
            <w:tcW w:w="2037" w:type="dxa"/>
            <w:shd w:val="clear" w:color="auto" w:fill="auto"/>
            <w:vAlign w:val="center"/>
            <w:hideMark/>
          </w:tcPr>
          <w:p w14:paraId="0D479284"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0DCC79BE"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786732C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222</w:t>
            </w:r>
          </w:p>
        </w:tc>
        <w:tc>
          <w:tcPr>
            <w:tcW w:w="569" w:type="dxa"/>
            <w:shd w:val="clear" w:color="auto" w:fill="auto"/>
            <w:vAlign w:val="center"/>
            <w:hideMark/>
          </w:tcPr>
          <w:p w14:paraId="2A14FF4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292E73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58BC21CF"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INGRESOS DIFERIDOS</w:t>
            </w:r>
          </w:p>
        </w:tc>
      </w:tr>
      <w:tr w:rsidR="00EB1CD2" w:rsidRPr="004E149B" w14:paraId="1B102CF4" w14:textId="77777777" w:rsidTr="009B2EEB">
        <w:trPr>
          <w:trHeight w:val="330"/>
        </w:trPr>
        <w:tc>
          <w:tcPr>
            <w:tcW w:w="2037" w:type="dxa"/>
            <w:shd w:val="clear" w:color="auto" w:fill="auto"/>
            <w:vAlign w:val="center"/>
            <w:hideMark/>
          </w:tcPr>
          <w:p w14:paraId="2E02BF1A"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3A6A0117"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0FB8B57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2220</w:t>
            </w:r>
          </w:p>
        </w:tc>
        <w:tc>
          <w:tcPr>
            <w:tcW w:w="569" w:type="dxa"/>
            <w:shd w:val="clear" w:color="auto" w:fill="auto"/>
            <w:vAlign w:val="center"/>
            <w:hideMark/>
          </w:tcPr>
          <w:p w14:paraId="3C171FA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5E25253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5210FAD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70738708"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INGRESOS DIFERIDOS</w:t>
            </w:r>
          </w:p>
        </w:tc>
      </w:tr>
      <w:tr w:rsidR="00EB1CD2" w:rsidRPr="004E149B" w14:paraId="7FC9FF01" w14:textId="77777777" w:rsidTr="009B2EEB">
        <w:trPr>
          <w:trHeight w:val="330"/>
        </w:trPr>
        <w:tc>
          <w:tcPr>
            <w:tcW w:w="2037" w:type="dxa"/>
            <w:shd w:val="clear" w:color="auto" w:fill="auto"/>
            <w:vAlign w:val="center"/>
            <w:hideMark/>
          </w:tcPr>
          <w:p w14:paraId="5699479C"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515D03A3"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7861677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2220000</w:t>
            </w:r>
          </w:p>
        </w:tc>
        <w:tc>
          <w:tcPr>
            <w:tcW w:w="569" w:type="dxa"/>
            <w:shd w:val="clear" w:color="auto" w:fill="auto"/>
            <w:vAlign w:val="center"/>
            <w:hideMark/>
          </w:tcPr>
          <w:p w14:paraId="4BCC407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75D1DA1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0EA87B6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7093BAC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6E70FDEA"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INGRESOS DIFERIDOS</w:t>
            </w:r>
          </w:p>
        </w:tc>
      </w:tr>
      <w:tr w:rsidR="00EB1CD2" w:rsidRPr="009A6074" w14:paraId="78AE523F" w14:textId="77777777" w:rsidTr="009B2EEB">
        <w:trPr>
          <w:trHeight w:val="330"/>
        </w:trPr>
        <w:tc>
          <w:tcPr>
            <w:tcW w:w="2037" w:type="dxa"/>
            <w:shd w:val="clear" w:color="auto" w:fill="auto"/>
            <w:vAlign w:val="center"/>
            <w:hideMark/>
          </w:tcPr>
          <w:p w14:paraId="0348B317"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170B3839"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2478A56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2220010</w:t>
            </w:r>
          </w:p>
        </w:tc>
        <w:tc>
          <w:tcPr>
            <w:tcW w:w="569" w:type="dxa"/>
            <w:shd w:val="clear" w:color="auto" w:fill="auto"/>
            <w:vAlign w:val="center"/>
            <w:hideMark/>
          </w:tcPr>
          <w:p w14:paraId="436DF77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6CBC9AE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1A8E781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66A2CA5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0E3A968D"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INGRESOS POR PREVENTA POR PROYECTOS DE CONSTRUCCIÓN (3)</w:t>
            </w:r>
          </w:p>
        </w:tc>
      </w:tr>
      <w:tr w:rsidR="00EB1CD2" w:rsidRPr="009A6074" w14:paraId="4DE4258D" w14:textId="77777777" w:rsidTr="009B2EEB">
        <w:trPr>
          <w:trHeight w:val="660"/>
        </w:trPr>
        <w:tc>
          <w:tcPr>
            <w:tcW w:w="2037" w:type="dxa"/>
            <w:shd w:val="clear" w:color="auto" w:fill="auto"/>
            <w:vAlign w:val="center"/>
            <w:hideMark/>
          </w:tcPr>
          <w:p w14:paraId="52962F79"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66A82712"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5BEFCFE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223</w:t>
            </w:r>
          </w:p>
        </w:tc>
        <w:tc>
          <w:tcPr>
            <w:tcW w:w="569" w:type="dxa"/>
            <w:shd w:val="clear" w:color="auto" w:fill="auto"/>
            <w:vAlign w:val="center"/>
          </w:tcPr>
          <w:p w14:paraId="1A06CBA0"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11BE6749"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950" w:type="dxa"/>
            <w:gridSpan w:val="8"/>
            <w:shd w:val="clear" w:color="auto" w:fill="auto"/>
            <w:vAlign w:val="center"/>
            <w:hideMark/>
          </w:tcPr>
          <w:p w14:paraId="508D0ACC"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OBLIGACIONES FINANCIERAS DE LARGO PLAZO (3)</w:t>
            </w:r>
          </w:p>
        </w:tc>
      </w:tr>
      <w:tr w:rsidR="00EB1CD2" w:rsidRPr="009A6074" w14:paraId="1D9EF4F9" w14:textId="77777777" w:rsidTr="009B2EEB">
        <w:trPr>
          <w:trHeight w:val="330"/>
        </w:trPr>
        <w:tc>
          <w:tcPr>
            <w:tcW w:w="2037" w:type="dxa"/>
            <w:shd w:val="clear" w:color="auto" w:fill="auto"/>
            <w:vAlign w:val="center"/>
            <w:hideMark/>
          </w:tcPr>
          <w:p w14:paraId="44816C36"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3421333A"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78B7093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2230</w:t>
            </w:r>
          </w:p>
        </w:tc>
        <w:tc>
          <w:tcPr>
            <w:tcW w:w="569" w:type="dxa"/>
            <w:shd w:val="clear" w:color="auto" w:fill="auto"/>
            <w:vAlign w:val="center"/>
            <w:hideMark/>
          </w:tcPr>
          <w:p w14:paraId="20E9785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7B9A6A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683B055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3B49E9E6"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PRÉSTAMOS CON INSTITUCIONES BANCARIAS O DE CRÉDITO LOCALES (2)</w:t>
            </w:r>
          </w:p>
        </w:tc>
      </w:tr>
      <w:tr w:rsidR="00EB1CD2" w:rsidRPr="004E149B" w14:paraId="32F8EF45" w14:textId="77777777" w:rsidTr="009B2EEB">
        <w:trPr>
          <w:trHeight w:val="330"/>
        </w:trPr>
        <w:tc>
          <w:tcPr>
            <w:tcW w:w="2037" w:type="dxa"/>
            <w:shd w:val="clear" w:color="auto" w:fill="auto"/>
            <w:vAlign w:val="center"/>
            <w:hideMark/>
          </w:tcPr>
          <w:p w14:paraId="7628B4D1"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12ADB741"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2D5BFFD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2230000</w:t>
            </w:r>
          </w:p>
        </w:tc>
        <w:tc>
          <w:tcPr>
            <w:tcW w:w="569" w:type="dxa"/>
            <w:shd w:val="clear" w:color="auto" w:fill="auto"/>
            <w:vAlign w:val="center"/>
            <w:hideMark/>
          </w:tcPr>
          <w:p w14:paraId="3D73DDE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2114191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1B12859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309B67E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54ED6999"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ADEUDADOS POR PRÉSTAMOS (2)</w:t>
            </w:r>
          </w:p>
        </w:tc>
      </w:tr>
      <w:tr w:rsidR="00EB1CD2" w:rsidRPr="009A6074" w14:paraId="60049FAF" w14:textId="77777777" w:rsidTr="009B2EEB">
        <w:trPr>
          <w:trHeight w:val="330"/>
        </w:trPr>
        <w:tc>
          <w:tcPr>
            <w:tcW w:w="2037" w:type="dxa"/>
            <w:shd w:val="clear" w:color="auto" w:fill="auto"/>
            <w:vAlign w:val="center"/>
            <w:hideMark/>
          </w:tcPr>
          <w:p w14:paraId="12FFF7FF"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00D9A185"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3816216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2231</w:t>
            </w:r>
          </w:p>
        </w:tc>
        <w:tc>
          <w:tcPr>
            <w:tcW w:w="569" w:type="dxa"/>
            <w:shd w:val="clear" w:color="auto" w:fill="auto"/>
            <w:vAlign w:val="center"/>
            <w:hideMark/>
          </w:tcPr>
          <w:p w14:paraId="440CBEE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8041EE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112230E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67B9DA9D"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PRÉSTAMOS CON INSTITUCIONES BANCARIAS O DE CRÉDITO DEL EXTERIOR (2)</w:t>
            </w:r>
          </w:p>
        </w:tc>
      </w:tr>
      <w:tr w:rsidR="00EB1CD2" w:rsidRPr="004E149B" w14:paraId="1300A159" w14:textId="77777777" w:rsidTr="009B2EEB">
        <w:trPr>
          <w:trHeight w:val="330"/>
        </w:trPr>
        <w:tc>
          <w:tcPr>
            <w:tcW w:w="2037" w:type="dxa"/>
            <w:shd w:val="clear" w:color="auto" w:fill="auto"/>
            <w:vAlign w:val="center"/>
            <w:hideMark/>
          </w:tcPr>
          <w:p w14:paraId="2C6EF6EF"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lastRenderedPageBreak/>
              <w:t>SUB-SUBCUENTA</w:t>
            </w:r>
          </w:p>
        </w:tc>
        <w:tc>
          <w:tcPr>
            <w:tcW w:w="855" w:type="dxa"/>
            <w:shd w:val="clear" w:color="auto" w:fill="auto"/>
            <w:vAlign w:val="center"/>
            <w:hideMark/>
          </w:tcPr>
          <w:p w14:paraId="3803FA0E"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0B9CACA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2231000</w:t>
            </w:r>
          </w:p>
        </w:tc>
        <w:tc>
          <w:tcPr>
            <w:tcW w:w="569" w:type="dxa"/>
            <w:shd w:val="clear" w:color="auto" w:fill="auto"/>
            <w:vAlign w:val="center"/>
            <w:hideMark/>
          </w:tcPr>
          <w:p w14:paraId="149833A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2E031F6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48D7BA8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171BDBA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22C5A2BB"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ADEUDADOS POR PRÉSTAMOS (2)</w:t>
            </w:r>
          </w:p>
        </w:tc>
      </w:tr>
      <w:tr w:rsidR="00EB1CD2" w:rsidRPr="004E149B" w14:paraId="0B145810" w14:textId="77777777" w:rsidTr="009B2EEB">
        <w:trPr>
          <w:trHeight w:val="330"/>
        </w:trPr>
        <w:tc>
          <w:tcPr>
            <w:tcW w:w="2037" w:type="dxa"/>
            <w:shd w:val="clear" w:color="auto" w:fill="auto"/>
            <w:vAlign w:val="center"/>
            <w:hideMark/>
          </w:tcPr>
          <w:p w14:paraId="1A3A9CC4"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559CBEFA"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79576A5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2232</w:t>
            </w:r>
          </w:p>
        </w:tc>
        <w:tc>
          <w:tcPr>
            <w:tcW w:w="569" w:type="dxa"/>
            <w:shd w:val="clear" w:color="auto" w:fill="auto"/>
            <w:vAlign w:val="center"/>
          </w:tcPr>
          <w:p w14:paraId="2998610E"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55D025E2"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2D4A3A1A"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295" w:type="dxa"/>
            <w:gridSpan w:val="5"/>
            <w:shd w:val="clear" w:color="auto" w:fill="auto"/>
            <w:vAlign w:val="center"/>
            <w:hideMark/>
          </w:tcPr>
          <w:p w14:paraId="13A3B99C"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OTRAS FUENTES DE FINANCIAMIENTO (3)</w:t>
            </w:r>
          </w:p>
        </w:tc>
      </w:tr>
      <w:tr w:rsidR="00EB1CD2" w:rsidRPr="004E149B" w14:paraId="79728ED6" w14:textId="77777777" w:rsidTr="009B2EEB">
        <w:trPr>
          <w:trHeight w:val="330"/>
        </w:trPr>
        <w:tc>
          <w:tcPr>
            <w:tcW w:w="2037" w:type="dxa"/>
            <w:shd w:val="clear" w:color="auto" w:fill="auto"/>
            <w:vAlign w:val="center"/>
            <w:hideMark/>
          </w:tcPr>
          <w:p w14:paraId="26830EB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0CD959F5"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095CB1B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2232000</w:t>
            </w:r>
          </w:p>
        </w:tc>
        <w:tc>
          <w:tcPr>
            <w:tcW w:w="569" w:type="dxa"/>
            <w:shd w:val="clear" w:color="auto" w:fill="auto"/>
            <w:vAlign w:val="center"/>
          </w:tcPr>
          <w:p w14:paraId="4419BB27"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2A2D9791"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321C6BB2"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hideMark/>
          </w:tcPr>
          <w:p w14:paraId="075C5339"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hideMark/>
          </w:tcPr>
          <w:p w14:paraId="7BF17716"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OTRAS FUENTES DE FINANCIAMIENTO (3)</w:t>
            </w:r>
          </w:p>
        </w:tc>
      </w:tr>
      <w:tr w:rsidR="00EB1CD2" w:rsidRPr="009A6074" w14:paraId="6EC79BB9" w14:textId="77777777" w:rsidTr="009B2EEB">
        <w:trPr>
          <w:trHeight w:val="330"/>
        </w:trPr>
        <w:tc>
          <w:tcPr>
            <w:tcW w:w="2037" w:type="dxa"/>
            <w:shd w:val="clear" w:color="auto" w:fill="auto"/>
            <w:vAlign w:val="center"/>
            <w:hideMark/>
          </w:tcPr>
          <w:p w14:paraId="3ADE8DB8"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06EFADEE"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33F02E0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224</w:t>
            </w:r>
          </w:p>
        </w:tc>
        <w:tc>
          <w:tcPr>
            <w:tcW w:w="569" w:type="dxa"/>
            <w:shd w:val="clear" w:color="auto" w:fill="auto"/>
            <w:vAlign w:val="center"/>
            <w:hideMark/>
          </w:tcPr>
          <w:p w14:paraId="2022564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6053A65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0420862A"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DEPÓSITOS EN GARANTÍA RECIBIDOS A LARGO PLAZO (3)</w:t>
            </w:r>
          </w:p>
        </w:tc>
      </w:tr>
      <w:tr w:rsidR="00EB1CD2" w:rsidRPr="004E149B" w14:paraId="1477FCDB" w14:textId="77777777" w:rsidTr="009B2EEB">
        <w:trPr>
          <w:trHeight w:val="330"/>
        </w:trPr>
        <w:tc>
          <w:tcPr>
            <w:tcW w:w="2037" w:type="dxa"/>
            <w:shd w:val="clear" w:color="auto" w:fill="auto"/>
            <w:vAlign w:val="center"/>
            <w:hideMark/>
          </w:tcPr>
          <w:p w14:paraId="7AADF75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7EF61360"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41523D3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2240</w:t>
            </w:r>
          </w:p>
        </w:tc>
        <w:tc>
          <w:tcPr>
            <w:tcW w:w="569" w:type="dxa"/>
            <w:shd w:val="clear" w:color="auto" w:fill="auto"/>
            <w:vAlign w:val="center"/>
          </w:tcPr>
          <w:p w14:paraId="0B024943"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71C13540"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1C24D502"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295" w:type="dxa"/>
            <w:gridSpan w:val="5"/>
            <w:shd w:val="clear" w:color="auto" w:fill="auto"/>
            <w:vAlign w:val="center"/>
            <w:hideMark/>
          </w:tcPr>
          <w:p w14:paraId="4C0C71D6" w14:textId="77777777" w:rsidR="00EB1CD2" w:rsidRPr="004E149B" w:rsidRDefault="00EB1CD2" w:rsidP="00EB1CD2">
            <w:pPr>
              <w:widowControl/>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POR ARRENDAMIENTOS (3)</w:t>
            </w:r>
          </w:p>
        </w:tc>
      </w:tr>
      <w:tr w:rsidR="00EB1CD2" w:rsidRPr="004E149B" w14:paraId="2F65947A" w14:textId="77777777" w:rsidTr="009B2EEB">
        <w:trPr>
          <w:trHeight w:val="330"/>
        </w:trPr>
        <w:tc>
          <w:tcPr>
            <w:tcW w:w="2037" w:type="dxa"/>
            <w:shd w:val="clear" w:color="auto" w:fill="auto"/>
            <w:vAlign w:val="center"/>
            <w:hideMark/>
          </w:tcPr>
          <w:p w14:paraId="5A2C166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68654EA1"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11865A1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2240000</w:t>
            </w:r>
          </w:p>
        </w:tc>
        <w:tc>
          <w:tcPr>
            <w:tcW w:w="569" w:type="dxa"/>
            <w:shd w:val="clear" w:color="auto" w:fill="auto"/>
            <w:vAlign w:val="center"/>
          </w:tcPr>
          <w:p w14:paraId="6A3A275F"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5405689D"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6E8B2799"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hideMark/>
          </w:tcPr>
          <w:p w14:paraId="6B7B0D3E"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hideMark/>
          </w:tcPr>
          <w:p w14:paraId="6AB7FCA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DEPÓSITOS POR ARRENDAMIENTOS (3)</w:t>
            </w:r>
          </w:p>
        </w:tc>
      </w:tr>
      <w:tr w:rsidR="00EB1CD2" w:rsidRPr="009A6074" w14:paraId="7682230B" w14:textId="77777777" w:rsidTr="009B2EEB">
        <w:trPr>
          <w:trHeight w:val="330"/>
        </w:trPr>
        <w:tc>
          <w:tcPr>
            <w:tcW w:w="2037" w:type="dxa"/>
            <w:shd w:val="clear" w:color="auto" w:fill="auto"/>
            <w:vAlign w:val="center"/>
            <w:hideMark/>
          </w:tcPr>
          <w:p w14:paraId="66FDCA0F"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RUBRO</w:t>
            </w:r>
          </w:p>
        </w:tc>
        <w:tc>
          <w:tcPr>
            <w:tcW w:w="855" w:type="dxa"/>
            <w:shd w:val="clear" w:color="auto" w:fill="auto"/>
            <w:vAlign w:val="center"/>
            <w:hideMark/>
          </w:tcPr>
          <w:p w14:paraId="313D9511"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w:t>
            </w:r>
          </w:p>
        </w:tc>
        <w:tc>
          <w:tcPr>
            <w:tcW w:w="1418" w:type="dxa"/>
            <w:shd w:val="clear" w:color="auto" w:fill="auto"/>
            <w:vAlign w:val="center"/>
            <w:hideMark/>
          </w:tcPr>
          <w:p w14:paraId="228C6B1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23</w:t>
            </w:r>
          </w:p>
        </w:tc>
        <w:tc>
          <w:tcPr>
            <w:tcW w:w="569" w:type="dxa"/>
            <w:shd w:val="clear" w:color="auto" w:fill="auto"/>
            <w:vAlign w:val="center"/>
            <w:hideMark/>
          </w:tcPr>
          <w:p w14:paraId="7FF4465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250" w:type="dxa"/>
            <w:gridSpan w:val="9"/>
            <w:shd w:val="clear" w:color="auto" w:fill="auto"/>
            <w:vAlign w:val="center"/>
            <w:hideMark/>
          </w:tcPr>
          <w:p w14:paraId="593C39CC"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EXCEDENTE ACUMULADO DEL FONDO DE TITULARIZACIÓN (3)</w:t>
            </w:r>
          </w:p>
        </w:tc>
      </w:tr>
      <w:tr w:rsidR="00EB1CD2" w:rsidRPr="004E149B" w14:paraId="6C6C255E" w14:textId="77777777" w:rsidTr="009B2EEB">
        <w:trPr>
          <w:trHeight w:val="330"/>
        </w:trPr>
        <w:tc>
          <w:tcPr>
            <w:tcW w:w="2037" w:type="dxa"/>
            <w:shd w:val="clear" w:color="auto" w:fill="auto"/>
            <w:vAlign w:val="center"/>
            <w:hideMark/>
          </w:tcPr>
          <w:p w14:paraId="79875853" w14:textId="77777777" w:rsidR="00EB1CD2" w:rsidRPr="004E149B" w:rsidRDefault="0055735D"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585467C1" w14:textId="77777777" w:rsidR="00EB1CD2" w:rsidRPr="004E149B" w:rsidRDefault="0055735D"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391D3DD7" w14:textId="77777777" w:rsidR="00EB1CD2" w:rsidRPr="004E149B" w:rsidRDefault="0055735D"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231</w:t>
            </w:r>
          </w:p>
        </w:tc>
        <w:tc>
          <w:tcPr>
            <w:tcW w:w="569" w:type="dxa"/>
            <w:shd w:val="clear" w:color="auto" w:fill="auto"/>
            <w:vAlign w:val="center"/>
            <w:hideMark/>
          </w:tcPr>
          <w:p w14:paraId="31DA3C1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1C3F45A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425FB33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RESERVAS DE EXCEDENTES ANTERIORES</w:t>
            </w:r>
          </w:p>
        </w:tc>
      </w:tr>
      <w:tr w:rsidR="00EB1CD2" w:rsidRPr="004E149B" w14:paraId="121F3266" w14:textId="77777777" w:rsidTr="009B2EEB">
        <w:trPr>
          <w:trHeight w:val="330"/>
        </w:trPr>
        <w:tc>
          <w:tcPr>
            <w:tcW w:w="2037" w:type="dxa"/>
            <w:shd w:val="clear" w:color="auto" w:fill="auto"/>
            <w:vAlign w:val="center"/>
            <w:hideMark/>
          </w:tcPr>
          <w:p w14:paraId="0BE26AC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08282ACB"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07FE6BF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2310</w:t>
            </w:r>
          </w:p>
        </w:tc>
        <w:tc>
          <w:tcPr>
            <w:tcW w:w="569" w:type="dxa"/>
            <w:shd w:val="clear" w:color="auto" w:fill="auto"/>
            <w:vAlign w:val="center"/>
            <w:hideMark/>
          </w:tcPr>
          <w:p w14:paraId="467FA6E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2A321DF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5FB576B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4F97EB00"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RESERVAS DE EXCEDENTES ANTERIORES</w:t>
            </w:r>
          </w:p>
        </w:tc>
      </w:tr>
      <w:tr w:rsidR="00EB1CD2" w:rsidRPr="009A6074" w14:paraId="650976A9" w14:textId="77777777" w:rsidTr="009B2EEB">
        <w:trPr>
          <w:trHeight w:val="330"/>
        </w:trPr>
        <w:tc>
          <w:tcPr>
            <w:tcW w:w="2037" w:type="dxa"/>
            <w:shd w:val="clear" w:color="auto" w:fill="auto"/>
            <w:vAlign w:val="center"/>
            <w:hideMark/>
          </w:tcPr>
          <w:p w14:paraId="51DD2CE6"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2D105616"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66C35E5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2310000</w:t>
            </w:r>
          </w:p>
        </w:tc>
        <w:tc>
          <w:tcPr>
            <w:tcW w:w="569" w:type="dxa"/>
            <w:shd w:val="clear" w:color="auto" w:fill="auto"/>
            <w:vAlign w:val="center"/>
            <w:hideMark/>
          </w:tcPr>
          <w:p w14:paraId="7007DD7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78C8FE1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51C8B7F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1C4618B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482F98E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 EXCEDENTES OBLIGATORIOS AL FIN DEL PERÍODO ANTERIOR</w:t>
            </w:r>
          </w:p>
        </w:tc>
      </w:tr>
      <w:tr w:rsidR="00EB1CD2" w:rsidRPr="009A6074" w14:paraId="299839F4" w14:textId="77777777" w:rsidTr="009B2EEB">
        <w:trPr>
          <w:trHeight w:val="330"/>
        </w:trPr>
        <w:tc>
          <w:tcPr>
            <w:tcW w:w="2037" w:type="dxa"/>
            <w:shd w:val="clear" w:color="auto" w:fill="auto"/>
            <w:vAlign w:val="center"/>
            <w:hideMark/>
          </w:tcPr>
          <w:p w14:paraId="371A19B2"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7F589581"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046C7FE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2310010</w:t>
            </w:r>
          </w:p>
        </w:tc>
        <w:tc>
          <w:tcPr>
            <w:tcW w:w="569" w:type="dxa"/>
            <w:shd w:val="clear" w:color="auto" w:fill="auto"/>
            <w:vAlign w:val="center"/>
            <w:hideMark/>
          </w:tcPr>
          <w:p w14:paraId="5172CB0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BE4BCA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5125B04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2DE85F5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469DAA39"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 EXCEDENTES VOLUNTARIOS AL FIN DEL PERÍODO ANTERIOR</w:t>
            </w:r>
          </w:p>
        </w:tc>
      </w:tr>
      <w:tr w:rsidR="00EB1CD2" w:rsidRPr="004E149B" w14:paraId="5A2C7DF9" w14:textId="77777777" w:rsidTr="009B2EEB">
        <w:trPr>
          <w:trHeight w:val="330"/>
        </w:trPr>
        <w:tc>
          <w:tcPr>
            <w:tcW w:w="2037" w:type="dxa"/>
            <w:shd w:val="clear" w:color="auto" w:fill="auto"/>
            <w:vAlign w:val="center"/>
            <w:hideMark/>
          </w:tcPr>
          <w:p w14:paraId="4FF41909"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62714E7A"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2FDC80D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232</w:t>
            </w:r>
          </w:p>
        </w:tc>
        <w:tc>
          <w:tcPr>
            <w:tcW w:w="569" w:type="dxa"/>
            <w:shd w:val="clear" w:color="auto" w:fill="auto"/>
            <w:vAlign w:val="center"/>
            <w:hideMark/>
          </w:tcPr>
          <w:p w14:paraId="3947FF9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1A24256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77BAF3EB"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EXCEDENTES DEL EJERCICIO</w:t>
            </w:r>
          </w:p>
        </w:tc>
      </w:tr>
      <w:tr w:rsidR="00EB1CD2" w:rsidRPr="004E149B" w14:paraId="15E279B1" w14:textId="77777777" w:rsidTr="009B2EEB">
        <w:trPr>
          <w:trHeight w:val="330"/>
        </w:trPr>
        <w:tc>
          <w:tcPr>
            <w:tcW w:w="2037" w:type="dxa"/>
            <w:shd w:val="clear" w:color="auto" w:fill="auto"/>
            <w:vAlign w:val="center"/>
            <w:hideMark/>
          </w:tcPr>
          <w:p w14:paraId="77E9A02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58B30609"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66FB74E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2320</w:t>
            </w:r>
          </w:p>
        </w:tc>
        <w:tc>
          <w:tcPr>
            <w:tcW w:w="569" w:type="dxa"/>
            <w:shd w:val="clear" w:color="auto" w:fill="auto"/>
            <w:vAlign w:val="center"/>
            <w:hideMark/>
          </w:tcPr>
          <w:p w14:paraId="57C01EB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066AAF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7DBAB6A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7EFEF3F8"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EXCEDENTES DEL EJERCICIO</w:t>
            </w:r>
          </w:p>
        </w:tc>
      </w:tr>
      <w:tr w:rsidR="00EB1CD2" w:rsidRPr="004E149B" w14:paraId="1D58F633" w14:textId="77777777" w:rsidTr="009B2EEB">
        <w:trPr>
          <w:trHeight w:val="330"/>
        </w:trPr>
        <w:tc>
          <w:tcPr>
            <w:tcW w:w="2037" w:type="dxa"/>
            <w:shd w:val="clear" w:color="auto" w:fill="auto"/>
            <w:vAlign w:val="center"/>
            <w:hideMark/>
          </w:tcPr>
          <w:p w14:paraId="2C6333E0"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74C9D12B"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7D6A52A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2320000</w:t>
            </w:r>
          </w:p>
        </w:tc>
        <w:tc>
          <w:tcPr>
            <w:tcW w:w="569" w:type="dxa"/>
            <w:shd w:val="clear" w:color="auto" w:fill="auto"/>
            <w:vAlign w:val="center"/>
            <w:hideMark/>
          </w:tcPr>
          <w:p w14:paraId="72F2EB5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6C3BA53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473D76B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1BFFEE3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4462CCD6"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EXCEDENTES DEL EJERCICIO</w:t>
            </w:r>
          </w:p>
        </w:tc>
      </w:tr>
      <w:tr w:rsidR="00EB1CD2" w:rsidRPr="004E149B" w14:paraId="6380E8D6" w14:textId="77777777" w:rsidTr="009B2EEB">
        <w:trPr>
          <w:trHeight w:val="330"/>
        </w:trPr>
        <w:tc>
          <w:tcPr>
            <w:tcW w:w="2037" w:type="dxa"/>
            <w:shd w:val="clear" w:color="auto" w:fill="auto"/>
            <w:vAlign w:val="center"/>
            <w:hideMark/>
          </w:tcPr>
          <w:p w14:paraId="78E9CECD"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3CAF8B3B"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357D1A8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233</w:t>
            </w:r>
          </w:p>
        </w:tc>
        <w:tc>
          <w:tcPr>
            <w:tcW w:w="569" w:type="dxa"/>
            <w:shd w:val="clear" w:color="auto" w:fill="auto"/>
            <w:vAlign w:val="center"/>
          </w:tcPr>
          <w:p w14:paraId="1B70249C"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38392D8B"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950" w:type="dxa"/>
            <w:gridSpan w:val="8"/>
            <w:shd w:val="clear" w:color="auto" w:fill="auto"/>
            <w:vAlign w:val="center"/>
            <w:hideMark/>
          </w:tcPr>
          <w:p w14:paraId="0495022B"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RETIROS DE EXCEDENTES (3)</w:t>
            </w:r>
          </w:p>
        </w:tc>
      </w:tr>
      <w:tr w:rsidR="00EB1CD2" w:rsidRPr="004E149B" w14:paraId="3431DD04" w14:textId="77777777" w:rsidTr="009B2EEB">
        <w:trPr>
          <w:trHeight w:val="330"/>
        </w:trPr>
        <w:tc>
          <w:tcPr>
            <w:tcW w:w="2037" w:type="dxa"/>
            <w:shd w:val="clear" w:color="auto" w:fill="auto"/>
            <w:vAlign w:val="center"/>
            <w:hideMark/>
          </w:tcPr>
          <w:p w14:paraId="637142F1"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0B21F24B"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3058D97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2330</w:t>
            </w:r>
          </w:p>
        </w:tc>
        <w:tc>
          <w:tcPr>
            <w:tcW w:w="569" w:type="dxa"/>
            <w:shd w:val="clear" w:color="auto" w:fill="auto"/>
            <w:vAlign w:val="center"/>
          </w:tcPr>
          <w:p w14:paraId="5B9ADF13"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5F6CD4FC"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6D33B5C4"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295" w:type="dxa"/>
            <w:gridSpan w:val="5"/>
            <w:shd w:val="clear" w:color="auto" w:fill="auto"/>
            <w:vAlign w:val="center"/>
            <w:hideMark/>
          </w:tcPr>
          <w:p w14:paraId="73D1017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RETIROS DE EXCEDENTES (3)</w:t>
            </w:r>
          </w:p>
        </w:tc>
      </w:tr>
      <w:tr w:rsidR="00EB1CD2" w:rsidRPr="004E149B" w14:paraId="0D5694E3" w14:textId="77777777" w:rsidTr="009B2EEB">
        <w:trPr>
          <w:trHeight w:val="330"/>
        </w:trPr>
        <w:tc>
          <w:tcPr>
            <w:tcW w:w="2037" w:type="dxa"/>
            <w:shd w:val="clear" w:color="auto" w:fill="auto"/>
            <w:vAlign w:val="center"/>
            <w:hideMark/>
          </w:tcPr>
          <w:p w14:paraId="77F8B180"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1ABE6D8B"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167D32A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2330000</w:t>
            </w:r>
          </w:p>
        </w:tc>
        <w:tc>
          <w:tcPr>
            <w:tcW w:w="569" w:type="dxa"/>
            <w:shd w:val="clear" w:color="auto" w:fill="auto"/>
            <w:vAlign w:val="center"/>
          </w:tcPr>
          <w:p w14:paraId="5C0D239B"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7F1BE392"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6BF65850"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hideMark/>
          </w:tcPr>
          <w:p w14:paraId="64A6F410"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hideMark/>
          </w:tcPr>
          <w:p w14:paraId="73EE0584"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RETIROS DE EXCEDENTES (3)</w:t>
            </w:r>
          </w:p>
        </w:tc>
      </w:tr>
      <w:tr w:rsidR="00EB1CD2" w:rsidRPr="004E149B" w14:paraId="66FA1587" w14:textId="77777777" w:rsidTr="009B2EEB">
        <w:trPr>
          <w:trHeight w:val="330"/>
        </w:trPr>
        <w:tc>
          <w:tcPr>
            <w:tcW w:w="2037" w:type="dxa"/>
            <w:shd w:val="clear" w:color="auto" w:fill="auto"/>
            <w:vAlign w:val="center"/>
            <w:hideMark/>
          </w:tcPr>
          <w:p w14:paraId="4D9A8CB9"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3D158141"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7D0C719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234</w:t>
            </w:r>
          </w:p>
        </w:tc>
        <w:tc>
          <w:tcPr>
            <w:tcW w:w="569" w:type="dxa"/>
            <w:shd w:val="clear" w:color="auto" w:fill="auto"/>
            <w:vAlign w:val="center"/>
          </w:tcPr>
          <w:p w14:paraId="616F1CBA"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7EADE81A"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950" w:type="dxa"/>
            <w:gridSpan w:val="8"/>
            <w:shd w:val="clear" w:color="auto" w:fill="auto"/>
            <w:vAlign w:val="center"/>
            <w:hideMark/>
          </w:tcPr>
          <w:p w14:paraId="70AE3A28"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APORTES ADICIONALES (3)</w:t>
            </w:r>
          </w:p>
        </w:tc>
      </w:tr>
      <w:tr w:rsidR="00EB1CD2" w:rsidRPr="004E149B" w14:paraId="27130AB8" w14:textId="77777777" w:rsidTr="009B2EEB">
        <w:trPr>
          <w:trHeight w:val="330"/>
        </w:trPr>
        <w:tc>
          <w:tcPr>
            <w:tcW w:w="2037" w:type="dxa"/>
            <w:shd w:val="clear" w:color="auto" w:fill="auto"/>
            <w:vAlign w:val="center"/>
            <w:hideMark/>
          </w:tcPr>
          <w:p w14:paraId="2318C5C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0867D55C"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1270E62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2340</w:t>
            </w:r>
          </w:p>
        </w:tc>
        <w:tc>
          <w:tcPr>
            <w:tcW w:w="569" w:type="dxa"/>
            <w:shd w:val="clear" w:color="auto" w:fill="auto"/>
            <w:vAlign w:val="center"/>
          </w:tcPr>
          <w:p w14:paraId="1039C401"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13211470"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hideMark/>
          </w:tcPr>
          <w:p w14:paraId="7719B765"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295" w:type="dxa"/>
            <w:gridSpan w:val="5"/>
            <w:shd w:val="clear" w:color="auto" w:fill="auto"/>
            <w:vAlign w:val="center"/>
            <w:hideMark/>
          </w:tcPr>
          <w:p w14:paraId="309D8C10"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APORTES ADICIONALES (3)</w:t>
            </w:r>
          </w:p>
        </w:tc>
      </w:tr>
      <w:tr w:rsidR="00EB1CD2" w:rsidRPr="004E149B" w14:paraId="0F4079C8" w14:textId="77777777" w:rsidTr="009B2EEB">
        <w:trPr>
          <w:trHeight w:val="330"/>
        </w:trPr>
        <w:tc>
          <w:tcPr>
            <w:tcW w:w="2037" w:type="dxa"/>
            <w:shd w:val="clear" w:color="auto" w:fill="auto"/>
            <w:vAlign w:val="center"/>
            <w:hideMark/>
          </w:tcPr>
          <w:p w14:paraId="208F0492"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29AF12B5"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3C6D700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2340000</w:t>
            </w:r>
          </w:p>
        </w:tc>
        <w:tc>
          <w:tcPr>
            <w:tcW w:w="569" w:type="dxa"/>
            <w:shd w:val="clear" w:color="auto" w:fill="auto"/>
            <w:vAlign w:val="center"/>
          </w:tcPr>
          <w:p w14:paraId="4D6FF1A5"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5A9621C1"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4C99C8A5"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42B3527C"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hideMark/>
          </w:tcPr>
          <w:p w14:paraId="74703224"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APORTES ADICIONALES (3)</w:t>
            </w:r>
          </w:p>
        </w:tc>
      </w:tr>
      <w:tr w:rsidR="00EB1CD2" w:rsidRPr="004E149B" w14:paraId="71B01A05" w14:textId="77777777" w:rsidTr="009B2EEB">
        <w:trPr>
          <w:trHeight w:val="330"/>
        </w:trPr>
        <w:tc>
          <w:tcPr>
            <w:tcW w:w="2037" w:type="dxa"/>
            <w:shd w:val="clear" w:color="auto" w:fill="auto"/>
            <w:vAlign w:val="center"/>
            <w:hideMark/>
          </w:tcPr>
          <w:p w14:paraId="378C93F2"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ELEMENTO</w:t>
            </w:r>
          </w:p>
        </w:tc>
        <w:tc>
          <w:tcPr>
            <w:tcW w:w="855" w:type="dxa"/>
            <w:shd w:val="clear" w:color="auto" w:fill="auto"/>
            <w:vAlign w:val="center"/>
            <w:hideMark/>
          </w:tcPr>
          <w:p w14:paraId="27147DC9"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w:t>
            </w:r>
          </w:p>
        </w:tc>
        <w:tc>
          <w:tcPr>
            <w:tcW w:w="1418" w:type="dxa"/>
            <w:shd w:val="clear" w:color="auto" w:fill="auto"/>
            <w:vAlign w:val="center"/>
            <w:hideMark/>
          </w:tcPr>
          <w:p w14:paraId="582A5DD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984" w:type="dxa"/>
            <w:gridSpan w:val="6"/>
            <w:shd w:val="clear" w:color="auto" w:fill="auto"/>
            <w:vAlign w:val="center"/>
            <w:hideMark/>
          </w:tcPr>
          <w:p w14:paraId="6C5DCD93" w14:textId="77777777" w:rsidR="00EB1CD2" w:rsidRPr="004E149B" w:rsidRDefault="00EB1CD2" w:rsidP="00EB1CD2">
            <w:pPr>
              <w:widowControl/>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PATRIMONIO </w:t>
            </w:r>
          </w:p>
        </w:tc>
        <w:tc>
          <w:tcPr>
            <w:tcW w:w="2835" w:type="dxa"/>
            <w:gridSpan w:val="4"/>
            <w:shd w:val="clear" w:color="auto" w:fill="auto"/>
            <w:vAlign w:val="center"/>
            <w:hideMark/>
          </w:tcPr>
          <w:p w14:paraId="65A47883"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r>
      <w:tr w:rsidR="00EB1CD2" w:rsidRPr="004E149B" w14:paraId="725AEA30" w14:textId="77777777" w:rsidTr="009B2EEB">
        <w:trPr>
          <w:trHeight w:val="330"/>
        </w:trPr>
        <w:tc>
          <w:tcPr>
            <w:tcW w:w="2037" w:type="dxa"/>
            <w:shd w:val="clear" w:color="auto" w:fill="auto"/>
            <w:vAlign w:val="center"/>
            <w:hideMark/>
          </w:tcPr>
          <w:p w14:paraId="0BE32941"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RUBRO</w:t>
            </w:r>
          </w:p>
        </w:tc>
        <w:tc>
          <w:tcPr>
            <w:tcW w:w="855" w:type="dxa"/>
            <w:shd w:val="clear" w:color="auto" w:fill="auto"/>
            <w:vAlign w:val="center"/>
            <w:hideMark/>
          </w:tcPr>
          <w:p w14:paraId="24B26AC5"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w:t>
            </w:r>
          </w:p>
        </w:tc>
        <w:tc>
          <w:tcPr>
            <w:tcW w:w="1418" w:type="dxa"/>
            <w:shd w:val="clear" w:color="auto" w:fill="auto"/>
            <w:vAlign w:val="center"/>
            <w:hideMark/>
          </w:tcPr>
          <w:p w14:paraId="6BB6DE5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31</w:t>
            </w:r>
          </w:p>
        </w:tc>
        <w:tc>
          <w:tcPr>
            <w:tcW w:w="569" w:type="dxa"/>
            <w:shd w:val="clear" w:color="auto" w:fill="auto"/>
            <w:vAlign w:val="center"/>
            <w:hideMark/>
          </w:tcPr>
          <w:p w14:paraId="617C49C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250" w:type="dxa"/>
            <w:gridSpan w:val="9"/>
            <w:shd w:val="clear" w:color="auto" w:fill="auto"/>
            <w:vAlign w:val="center"/>
            <w:hideMark/>
          </w:tcPr>
          <w:p w14:paraId="78265A16"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PARTICIPACIONES</w:t>
            </w:r>
          </w:p>
        </w:tc>
      </w:tr>
      <w:tr w:rsidR="00EB1CD2" w:rsidRPr="004E149B" w14:paraId="707DFE59" w14:textId="77777777" w:rsidTr="009B2EEB">
        <w:trPr>
          <w:trHeight w:val="330"/>
        </w:trPr>
        <w:tc>
          <w:tcPr>
            <w:tcW w:w="2037" w:type="dxa"/>
            <w:shd w:val="clear" w:color="auto" w:fill="auto"/>
            <w:vAlign w:val="center"/>
            <w:hideMark/>
          </w:tcPr>
          <w:p w14:paraId="24D7185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6ACE9B66"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132C7C5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310</w:t>
            </w:r>
          </w:p>
        </w:tc>
        <w:tc>
          <w:tcPr>
            <w:tcW w:w="569" w:type="dxa"/>
            <w:shd w:val="clear" w:color="auto" w:fill="auto"/>
            <w:vAlign w:val="center"/>
            <w:hideMark/>
          </w:tcPr>
          <w:p w14:paraId="2CA9BE0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6EC493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31C1BD0A"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PARTICIPACIONES EN FONDOS INMOBILIARIOS</w:t>
            </w:r>
          </w:p>
        </w:tc>
      </w:tr>
      <w:tr w:rsidR="00EB1CD2" w:rsidRPr="009A6074" w14:paraId="44DD1C00" w14:textId="77777777" w:rsidTr="009B2EEB">
        <w:trPr>
          <w:trHeight w:val="330"/>
        </w:trPr>
        <w:tc>
          <w:tcPr>
            <w:tcW w:w="2037" w:type="dxa"/>
            <w:shd w:val="clear" w:color="auto" w:fill="auto"/>
            <w:vAlign w:val="center"/>
            <w:hideMark/>
          </w:tcPr>
          <w:p w14:paraId="2C9394B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34BE12F8"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7AEA74A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3100</w:t>
            </w:r>
          </w:p>
        </w:tc>
        <w:tc>
          <w:tcPr>
            <w:tcW w:w="569" w:type="dxa"/>
            <w:shd w:val="clear" w:color="auto" w:fill="auto"/>
            <w:vAlign w:val="center"/>
            <w:hideMark/>
          </w:tcPr>
          <w:p w14:paraId="0F8B271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68670B7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542F04C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2AD83E5C"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PARTICIPACIONES EN INMUEBLES EXISTENTES O POR CONSTRUIRSE (3)</w:t>
            </w:r>
          </w:p>
        </w:tc>
      </w:tr>
      <w:tr w:rsidR="00EB1CD2" w:rsidRPr="009A6074" w14:paraId="76C3E23D" w14:textId="77777777" w:rsidTr="009B2EEB">
        <w:trPr>
          <w:trHeight w:val="330"/>
        </w:trPr>
        <w:tc>
          <w:tcPr>
            <w:tcW w:w="2037" w:type="dxa"/>
            <w:shd w:val="clear" w:color="auto" w:fill="auto"/>
            <w:vAlign w:val="center"/>
            <w:hideMark/>
          </w:tcPr>
          <w:p w14:paraId="7187F7E6"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083E32D6"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5530EE0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3100000</w:t>
            </w:r>
          </w:p>
        </w:tc>
        <w:tc>
          <w:tcPr>
            <w:tcW w:w="569" w:type="dxa"/>
            <w:shd w:val="clear" w:color="auto" w:fill="auto"/>
            <w:vAlign w:val="center"/>
            <w:hideMark/>
          </w:tcPr>
          <w:p w14:paraId="51280B1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83E199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5168A47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3679AD8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75025D58"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PARTICIPACIONES EN </w:t>
            </w:r>
            <w:r w:rsidRPr="004E149B">
              <w:rPr>
                <w:rFonts w:ascii="Museo Sans 300" w:eastAsia="Times New Roman" w:hAnsi="Museo Sans 300" w:cs="Calibri"/>
                <w:sz w:val="20"/>
                <w:szCs w:val="20"/>
                <w:lang w:val="es-SV" w:eastAsia="es-MX"/>
              </w:rPr>
              <w:lastRenderedPageBreak/>
              <w:t>PROYECTOS DE CONSTRUCCIÓN (3)</w:t>
            </w:r>
          </w:p>
        </w:tc>
      </w:tr>
      <w:tr w:rsidR="00EB1CD2" w:rsidRPr="004E149B" w14:paraId="70574867" w14:textId="77777777" w:rsidTr="009B2EEB">
        <w:trPr>
          <w:trHeight w:val="330"/>
        </w:trPr>
        <w:tc>
          <w:tcPr>
            <w:tcW w:w="2037" w:type="dxa"/>
            <w:shd w:val="clear" w:color="auto" w:fill="auto"/>
            <w:vAlign w:val="center"/>
            <w:hideMark/>
          </w:tcPr>
          <w:p w14:paraId="53CB464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lastRenderedPageBreak/>
              <w:t>SUB-SUBCUENTA</w:t>
            </w:r>
          </w:p>
        </w:tc>
        <w:tc>
          <w:tcPr>
            <w:tcW w:w="855" w:type="dxa"/>
            <w:shd w:val="clear" w:color="auto" w:fill="auto"/>
            <w:vAlign w:val="center"/>
            <w:hideMark/>
          </w:tcPr>
          <w:p w14:paraId="3854F9D3"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2F00E52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3100010</w:t>
            </w:r>
          </w:p>
        </w:tc>
        <w:tc>
          <w:tcPr>
            <w:tcW w:w="569" w:type="dxa"/>
            <w:shd w:val="clear" w:color="auto" w:fill="auto"/>
            <w:vAlign w:val="center"/>
            <w:hideMark/>
          </w:tcPr>
          <w:p w14:paraId="5064BAC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435F20F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337F888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3EA6829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14ED580B"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PARTICIPACIONES EN INMUEBLES EXISTENTES (3)</w:t>
            </w:r>
          </w:p>
        </w:tc>
      </w:tr>
      <w:tr w:rsidR="00EB1CD2" w:rsidRPr="004E149B" w14:paraId="722DD6D3" w14:textId="77777777" w:rsidTr="009B2EEB">
        <w:trPr>
          <w:trHeight w:val="330"/>
        </w:trPr>
        <w:tc>
          <w:tcPr>
            <w:tcW w:w="2037" w:type="dxa"/>
            <w:shd w:val="clear" w:color="auto" w:fill="auto"/>
            <w:vAlign w:val="center"/>
            <w:hideMark/>
          </w:tcPr>
          <w:p w14:paraId="5F819047"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0888CD30"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0334524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311</w:t>
            </w:r>
          </w:p>
        </w:tc>
        <w:tc>
          <w:tcPr>
            <w:tcW w:w="569" w:type="dxa"/>
            <w:shd w:val="clear" w:color="auto" w:fill="auto"/>
            <w:vAlign w:val="center"/>
          </w:tcPr>
          <w:p w14:paraId="09461FBB"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623BEE8C"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950" w:type="dxa"/>
            <w:gridSpan w:val="8"/>
            <w:shd w:val="clear" w:color="auto" w:fill="auto"/>
            <w:vAlign w:val="center"/>
            <w:hideMark/>
          </w:tcPr>
          <w:p w14:paraId="303B68BD"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APORTES ADICIONALES (3)</w:t>
            </w:r>
          </w:p>
        </w:tc>
      </w:tr>
      <w:tr w:rsidR="00EB1CD2" w:rsidRPr="004E149B" w14:paraId="4A33914B" w14:textId="77777777" w:rsidTr="009B2EEB">
        <w:trPr>
          <w:trHeight w:val="330"/>
        </w:trPr>
        <w:tc>
          <w:tcPr>
            <w:tcW w:w="2037" w:type="dxa"/>
            <w:shd w:val="clear" w:color="auto" w:fill="auto"/>
            <w:vAlign w:val="center"/>
            <w:hideMark/>
          </w:tcPr>
          <w:p w14:paraId="63975762" w14:textId="77777777" w:rsidR="00EB1CD2" w:rsidRPr="004E149B" w:rsidRDefault="00EB1CD2" w:rsidP="00EB1CD2">
            <w:pPr>
              <w:widowControl/>
              <w:jc w:val="both"/>
              <w:rPr>
                <w:rFonts w:ascii="Museo Sans 300" w:eastAsia="Times New Roman" w:hAnsi="Museo Sans 300" w:cs="Calibri"/>
                <w:sz w:val="20"/>
                <w:szCs w:val="20"/>
                <w:lang w:val="es-SV" w:eastAsia="es-MX"/>
              </w:rPr>
            </w:pPr>
            <w:bookmarkStart w:id="154" w:name="_Hlk34742347"/>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400038D2"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6390B18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3110</w:t>
            </w:r>
          </w:p>
        </w:tc>
        <w:tc>
          <w:tcPr>
            <w:tcW w:w="569" w:type="dxa"/>
            <w:shd w:val="clear" w:color="auto" w:fill="auto"/>
            <w:vAlign w:val="center"/>
          </w:tcPr>
          <w:p w14:paraId="40F818DB"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08DE70F7"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hideMark/>
          </w:tcPr>
          <w:p w14:paraId="58A05A51"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295" w:type="dxa"/>
            <w:gridSpan w:val="5"/>
            <w:shd w:val="clear" w:color="auto" w:fill="auto"/>
            <w:vAlign w:val="center"/>
            <w:hideMark/>
          </w:tcPr>
          <w:p w14:paraId="1AB5C42C"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APORTES ADICIONALES (3)</w:t>
            </w:r>
          </w:p>
        </w:tc>
      </w:tr>
      <w:tr w:rsidR="00EB1CD2" w:rsidRPr="004E149B" w14:paraId="2BE17A2F" w14:textId="77777777" w:rsidTr="009B2EEB">
        <w:trPr>
          <w:trHeight w:val="330"/>
        </w:trPr>
        <w:tc>
          <w:tcPr>
            <w:tcW w:w="2037" w:type="dxa"/>
            <w:shd w:val="clear" w:color="auto" w:fill="auto"/>
            <w:vAlign w:val="center"/>
            <w:hideMark/>
          </w:tcPr>
          <w:p w14:paraId="3759C4C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09DE3081"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2BF7792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3110000</w:t>
            </w:r>
          </w:p>
        </w:tc>
        <w:tc>
          <w:tcPr>
            <w:tcW w:w="569" w:type="dxa"/>
            <w:shd w:val="clear" w:color="auto" w:fill="auto"/>
            <w:vAlign w:val="center"/>
          </w:tcPr>
          <w:p w14:paraId="4FF011DB"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47E9D0FB"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7002FF87"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3E11CFC9"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hideMark/>
          </w:tcPr>
          <w:p w14:paraId="4C5D21AB"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APORTES ADICIONALES (3)</w:t>
            </w:r>
          </w:p>
        </w:tc>
      </w:tr>
      <w:tr w:rsidR="009A1F4D" w:rsidRPr="009A6074" w14:paraId="6053B90F" w14:textId="77777777" w:rsidTr="000E6CE8">
        <w:trPr>
          <w:trHeight w:val="330"/>
        </w:trPr>
        <w:tc>
          <w:tcPr>
            <w:tcW w:w="2037" w:type="dxa"/>
            <w:shd w:val="clear" w:color="auto" w:fill="auto"/>
            <w:vAlign w:val="center"/>
          </w:tcPr>
          <w:p w14:paraId="0419277B" w14:textId="77777777" w:rsidR="009A1F4D" w:rsidRPr="004E149B" w:rsidRDefault="009A1F4D"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tcPr>
          <w:p w14:paraId="540C5B52" w14:textId="77777777" w:rsidR="009A1F4D" w:rsidRPr="004E149B" w:rsidRDefault="009A1F4D"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tcPr>
          <w:p w14:paraId="7918371F" w14:textId="77777777" w:rsidR="009A1F4D" w:rsidRPr="004E149B" w:rsidRDefault="009A1F4D"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312</w:t>
            </w:r>
          </w:p>
        </w:tc>
        <w:tc>
          <w:tcPr>
            <w:tcW w:w="569" w:type="dxa"/>
            <w:shd w:val="clear" w:color="auto" w:fill="auto"/>
            <w:vAlign w:val="center"/>
          </w:tcPr>
          <w:p w14:paraId="31079467" w14:textId="77777777" w:rsidR="009A1F4D" w:rsidRPr="004E149B" w:rsidRDefault="009A1F4D"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0AD4FBE1" w14:textId="77777777" w:rsidR="009A1F4D" w:rsidRPr="004E149B" w:rsidRDefault="009A1F4D" w:rsidP="00EB1CD2">
            <w:pPr>
              <w:widowControl/>
              <w:jc w:val="right"/>
              <w:rPr>
                <w:rFonts w:ascii="Museo Sans 300" w:eastAsia="Times New Roman" w:hAnsi="Museo Sans 300" w:cs="Calibri"/>
                <w:sz w:val="20"/>
                <w:szCs w:val="20"/>
                <w:lang w:val="es-SV" w:eastAsia="es-MX"/>
              </w:rPr>
            </w:pPr>
          </w:p>
        </w:tc>
        <w:tc>
          <w:tcPr>
            <w:tcW w:w="3950" w:type="dxa"/>
            <w:gridSpan w:val="8"/>
            <w:shd w:val="clear" w:color="auto" w:fill="auto"/>
            <w:vAlign w:val="center"/>
          </w:tcPr>
          <w:p w14:paraId="27CF8CA7" w14:textId="77777777" w:rsidR="009A1F4D" w:rsidRPr="004E149B" w:rsidRDefault="009A1F4D"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PARTICIPACIONES EN OTROS TIPOS DE FONDOS DE TITULARIZACION NO INMOBILIARIOS (4)</w:t>
            </w:r>
          </w:p>
        </w:tc>
      </w:tr>
      <w:tr w:rsidR="009A1F4D" w:rsidRPr="009A6074" w14:paraId="4EB3B3EA" w14:textId="77777777" w:rsidTr="000E6CE8">
        <w:trPr>
          <w:trHeight w:val="330"/>
        </w:trPr>
        <w:tc>
          <w:tcPr>
            <w:tcW w:w="2037" w:type="dxa"/>
            <w:shd w:val="clear" w:color="auto" w:fill="auto"/>
            <w:vAlign w:val="center"/>
          </w:tcPr>
          <w:p w14:paraId="06EF5EDA" w14:textId="77777777" w:rsidR="009A1F4D" w:rsidRPr="004E149B" w:rsidRDefault="009A1F4D"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tcPr>
          <w:p w14:paraId="281681FA" w14:textId="77777777" w:rsidR="009A1F4D" w:rsidRPr="004E149B" w:rsidRDefault="009A1F4D"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tcPr>
          <w:p w14:paraId="028510D1" w14:textId="77777777" w:rsidR="009A1F4D" w:rsidRPr="004E149B" w:rsidRDefault="00765707" w:rsidP="00EB1CD2">
            <w:pPr>
              <w:widowControl/>
              <w:jc w:val="right"/>
              <w:rPr>
                <w:rFonts w:ascii="Museo Sans 300" w:eastAsia="Times New Roman" w:hAnsi="Museo Sans 300" w:cs="Calibri"/>
                <w:sz w:val="20"/>
                <w:szCs w:val="20"/>
                <w:lang w:val="es-SV" w:eastAsia="es-MX"/>
              </w:rPr>
            </w:pPr>
            <w:r>
              <w:rPr>
                <w:rFonts w:ascii="Museo Sans 300" w:eastAsia="Times New Roman" w:hAnsi="Museo Sans 300" w:cs="Calibri"/>
                <w:sz w:val="20"/>
                <w:szCs w:val="20"/>
                <w:lang w:val="es-SV" w:eastAsia="es-MX"/>
              </w:rPr>
              <w:t>3120</w:t>
            </w:r>
          </w:p>
        </w:tc>
        <w:tc>
          <w:tcPr>
            <w:tcW w:w="569" w:type="dxa"/>
            <w:shd w:val="clear" w:color="auto" w:fill="auto"/>
            <w:vAlign w:val="center"/>
          </w:tcPr>
          <w:p w14:paraId="45E2CFDB" w14:textId="77777777" w:rsidR="009A1F4D" w:rsidRPr="004E149B" w:rsidRDefault="009A1F4D"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294CEBAA" w14:textId="77777777" w:rsidR="009A1F4D" w:rsidRPr="004E149B" w:rsidRDefault="009A1F4D" w:rsidP="00EB1CD2">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06F9A0D8" w14:textId="77777777" w:rsidR="009A1F4D" w:rsidRPr="004E149B" w:rsidRDefault="009A1F4D" w:rsidP="00EB1CD2">
            <w:pPr>
              <w:widowControl/>
              <w:jc w:val="right"/>
              <w:rPr>
                <w:rFonts w:ascii="Museo Sans 300" w:eastAsia="Times New Roman" w:hAnsi="Museo Sans 300" w:cs="Calibri"/>
                <w:sz w:val="20"/>
                <w:szCs w:val="20"/>
                <w:lang w:val="es-SV" w:eastAsia="es-MX"/>
              </w:rPr>
            </w:pPr>
          </w:p>
        </w:tc>
        <w:tc>
          <w:tcPr>
            <w:tcW w:w="3295" w:type="dxa"/>
            <w:gridSpan w:val="5"/>
            <w:shd w:val="clear" w:color="auto" w:fill="auto"/>
            <w:vAlign w:val="center"/>
          </w:tcPr>
          <w:p w14:paraId="319C27E8" w14:textId="77777777" w:rsidR="009A1F4D" w:rsidRPr="004E149B" w:rsidRDefault="009A1F4D"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PARTICIPACIONES EN OTROS TIPOS DE FONDOS NO INMOBILIARIOS (4)</w:t>
            </w:r>
          </w:p>
        </w:tc>
      </w:tr>
      <w:tr w:rsidR="009A1F4D" w:rsidRPr="009A6074" w14:paraId="1D38367A" w14:textId="77777777" w:rsidTr="009B2EEB">
        <w:trPr>
          <w:trHeight w:val="330"/>
        </w:trPr>
        <w:tc>
          <w:tcPr>
            <w:tcW w:w="2037" w:type="dxa"/>
            <w:shd w:val="clear" w:color="auto" w:fill="auto"/>
            <w:vAlign w:val="center"/>
          </w:tcPr>
          <w:p w14:paraId="5F0A0088" w14:textId="77777777" w:rsidR="009A1F4D" w:rsidRPr="004E149B" w:rsidRDefault="009A1F4D"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tcPr>
          <w:p w14:paraId="1DC34A29" w14:textId="77777777" w:rsidR="009A1F4D" w:rsidRPr="004E149B" w:rsidRDefault="00765707" w:rsidP="00EB1CD2">
            <w:pPr>
              <w:widowControl/>
              <w:jc w:val="center"/>
              <w:rPr>
                <w:rFonts w:ascii="Museo Sans 300" w:eastAsia="Times New Roman" w:hAnsi="Museo Sans 300" w:cs="Calibri"/>
                <w:sz w:val="20"/>
                <w:szCs w:val="20"/>
                <w:lang w:val="es-SV" w:eastAsia="es-MX"/>
              </w:rPr>
            </w:pPr>
            <w:r>
              <w:rPr>
                <w:rFonts w:ascii="Museo Sans 300" w:eastAsia="Times New Roman" w:hAnsi="Museo Sans 300" w:cs="Calibri"/>
                <w:sz w:val="20"/>
                <w:szCs w:val="20"/>
                <w:lang w:val="es-SV" w:eastAsia="es-MX"/>
              </w:rPr>
              <w:t>7</w:t>
            </w:r>
          </w:p>
        </w:tc>
        <w:tc>
          <w:tcPr>
            <w:tcW w:w="1418" w:type="dxa"/>
            <w:shd w:val="clear" w:color="auto" w:fill="auto"/>
            <w:vAlign w:val="center"/>
          </w:tcPr>
          <w:p w14:paraId="6800B7D2" w14:textId="77777777" w:rsidR="009A1F4D" w:rsidRPr="004E149B" w:rsidRDefault="009A1F4D"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3120000</w:t>
            </w:r>
          </w:p>
        </w:tc>
        <w:tc>
          <w:tcPr>
            <w:tcW w:w="569" w:type="dxa"/>
            <w:shd w:val="clear" w:color="auto" w:fill="auto"/>
            <w:vAlign w:val="center"/>
          </w:tcPr>
          <w:p w14:paraId="7E98E494" w14:textId="77777777" w:rsidR="009A1F4D" w:rsidRPr="004E149B" w:rsidRDefault="009A1F4D"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4A85F42E" w14:textId="77777777" w:rsidR="009A1F4D" w:rsidRPr="004E149B" w:rsidRDefault="009A1F4D" w:rsidP="00EB1CD2">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0FF570A4" w14:textId="77777777" w:rsidR="009A1F4D" w:rsidRPr="004E149B" w:rsidRDefault="009A1F4D" w:rsidP="00EB1CD2">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55EEF495" w14:textId="77777777" w:rsidR="009A1F4D" w:rsidRPr="004E149B" w:rsidRDefault="009A1F4D" w:rsidP="00EB1CD2">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tcPr>
          <w:p w14:paraId="4B29CA06" w14:textId="77777777" w:rsidR="009A1F4D" w:rsidRPr="004E149B" w:rsidRDefault="009A1F4D"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PARTICIPACIONES EN OTROS TIPOS DE FONDOS NO INMOBILIARIOS (4)</w:t>
            </w:r>
          </w:p>
        </w:tc>
      </w:tr>
      <w:bookmarkEnd w:id="154"/>
      <w:tr w:rsidR="00EB1CD2" w:rsidRPr="004E149B" w14:paraId="0BAC54E7" w14:textId="77777777" w:rsidTr="009B2EEB">
        <w:trPr>
          <w:trHeight w:val="330"/>
        </w:trPr>
        <w:tc>
          <w:tcPr>
            <w:tcW w:w="2037" w:type="dxa"/>
            <w:shd w:val="clear" w:color="auto" w:fill="auto"/>
            <w:vAlign w:val="center"/>
            <w:hideMark/>
          </w:tcPr>
          <w:p w14:paraId="108EA82F"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RUBRO</w:t>
            </w:r>
          </w:p>
        </w:tc>
        <w:tc>
          <w:tcPr>
            <w:tcW w:w="855" w:type="dxa"/>
            <w:shd w:val="clear" w:color="auto" w:fill="auto"/>
            <w:vAlign w:val="center"/>
            <w:hideMark/>
          </w:tcPr>
          <w:p w14:paraId="4BD6DFF3"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w:t>
            </w:r>
          </w:p>
        </w:tc>
        <w:tc>
          <w:tcPr>
            <w:tcW w:w="1418" w:type="dxa"/>
            <w:shd w:val="clear" w:color="auto" w:fill="auto"/>
            <w:vAlign w:val="center"/>
            <w:hideMark/>
          </w:tcPr>
          <w:p w14:paraId="0D5A550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32</w:t>
            </w:r>
          </w:p>
        </w:tc>
        <w:tc>
          <w:tcPr>
            <w:tcW w:w="569" w:type="dxa"/>
            <w:shd w:val="clear" w:color="auto" w:fill="auto"/>
            <w:vAlign w:val="center"/>
          </w:tcPr>
          <w:p w14:paraId="5D7DC384"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250" w:type="dxa"/>
            <w:gridSpan w:val="9"/>
            <w:shd w:val="clear" w:color="auto" w:fill="auto"/>
            <w:vAlign w:val="center"/>
            <w:hideMark/>
          </w:tcPr>
          <w:p w14:paraId="3CC27918"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PATRIMONIO RESTRINGIDO (3)</w:t>
            </w:r>
          </w:p>
        </w:tc>
      </w:tr>
      <w:tr w:rsidR="00EB1CD2" w:rsidRPr="004E149B" w14:paraId="2F4A9B49" w14:textId="77777777" w:rsidTr="009B2EEB">
        <w:trPr>
          <w:trHeight w:val="330"/>
        </w:trPr>
        <w:tc>
          <w:tcPr>
            <w:tcW w:w="2037" w:type="dxa"/>
            <w:shd w:val="clear" w:color="auto" w:fill="auto"/>
            <w:vAlign w:val="center"/>
            <w:hideMark/>
          </w:tcPr>
          <w:p w14:paraId="6D41EAD2"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14DA7061"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1B15F6E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320</w:t>
            </w:r>
          </w:p>
        </w:tc>
        <w:tc>
          <w:tcPr>
            <w:tcW w:w="569" w:type="dxa"/>
            <w:shd w:val="clear" w:color="auto" w:fill="auto"/>
            <w:vAlign w:val="center"/>
          </w:tcPr>
          <w:p w14:paraId="34ADE891"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hideMark/>
          </w:tcPr>
          <w:p w14:paraId="0EBFC4B1"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950" w:type="dxa"/>
            <w:gridSpan w:val="8"/>
            <w:shd w:val="clear" w:color="auto" w:fill="auto"/>
            <w:vAlign w:val="center"/>
            <w:hideMark/>
          </w:tcPr>
          <w:p w14:paraId="6DE96EC0"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GANANCIAS NO REALIZADAS (3)</w:t>
            </w:r>
          </w:p>
        </w:tc>
      </w:tr>
      <w:tr w:rsidR="00EB1CD2" w:rsidRPr="004E149B" w14:paraId="6B52E5B0" w14:textId="77777777" w:rsidTr="009B2EEB">
        <w:trPr>
          <w:trHeight w:val="330"/>
        </w:trPr>
        <w:tc>
          <w:tcPr>
            <w:tcW w:w="2037" w:type="dxa"/>
            <w:shd w:val="clear" w:color="auto" w:fill="auto"/>
            <w:vAlign w:val="center"/>
            <w:hideMark/>
          </w:tcPr>
          <w:p w14:paraId="5C3409C6"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5367CAFE"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4FE358D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3200</w:t>
            </w:r>
          </w:p>
        </w:tc>
        <w:tc>
          <w:tcPr>
            <w:tcW w:w="569" w:type="dxa"/>
            <w:shd w:val="clear" w:color="auto" w:fill="auto"/>
            <w:vAlign w:val="center"/>
          </w:tcPr>
          <w:p w14:paraId="5FD47038"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73E20A0E"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hideMark/>
          </w:tcPr>
          <w:p w14:paraId="41A8A2A3"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295" w:type="dxa"/>
            <w:gridSpan w:val="5"/>
            <w:shd w:val="clear" w:color="auto" w:fill="auto"/>
            <w:vAlign w:val="center"/>
            <w:hideMark/>
          </w:tcPr>
          <w:p w14:paraId="7D742240"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GANANCIAS NO REALIZADAS (3)</w:t>
            </w:r>
          </w:p>
        </w:tc>
      </w:tr>
      <w:tr w:rsidR="00EB1CD2" w:rsidRPr="004E149B" w14:paraId="1DF42C33" w14:textId="77777777" w:rsidTr="009B2EEB">
        <w:trPr>
          <w:trHeight w:val="330"/>
        </w:trPr>
        <w:tc>
          <w:tcPr>
            <w:tcW w:w="2037" w:type="dxa"/>
            <w:shd w:val="clear" w:color="auto" w:fill="auto"/>
            <w:vAlign w:val="center"/>
            <w:hideMark/>
          </w:tcPr>
          <w:p w14:paraId="66427544"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1E9993F0"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04CD16B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3200000</w:t>
            </w:r>
          </w:p>
        </w:tc>
        <w:tc>
          <w:tcPr>
            <w:tcW w:w="569" w:type="dxa"/>
            <w:shd w:val="clear" w:color="auto" w:fill="auto"/>
            <w:vAlign w:val="center"/>
          </w:tcPr>
          <w:p w14:paraId="4AEC0FC4"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5D25A406"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08126182"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44337E36"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hideMark/>
          </w:tcPr>
          <w:p w14:paraId="067DAA1F"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GANANCIAS NO REALIZADAS (3)</w:t>
            </w:r>
          </w:p>
        </w:tc>
      </w:tr>
      <w:tr w:rsidR="00EB1CD2" w:rsidRPr="004E149B" w14:paraId="747718B0" w14:textId="77777777" w:rsidTr="009B2EEB">
        <w:trPr>
          <w:trHeight w:val="330"/>
        </w:trPr>
        <w:tc>
          <w:tcPr>
            <w:tcW w:w="2037" w:type="dxa"/>
            <w:shd w:val="clear" w:color="auto" w:fill="auto"/>
            <w:vAlign w:val="center"/>
            <w:hideMark/>
          </w:tcPr>
          <w:p w14:paraId="3B50583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ELEMENTO</w:t>
            </w:r>
          </w:p>
        </w:tc>
        <w:tc>
          <w:tcPr>
            <w:tcW w:w="855" w:type="dxa"/>
            <w:shd w:val="clear" w:color="auto" w:fill="auto"/>
            <w:vAlign w:val="center"/>
            <w:hideMark/>
          </w:tcPr>
          <w:p w14:paraId="145474CC"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w:t>
            </w:r>
          </w:p>
        </w:tc>
        <w:tc>
          <w:tcPr>
            <w:tcW w:w="1418" w:type="dxa"/>
            <w:shd w:val="clear" w:color="auto" w:fill="auto"/>
            <w:vAlign w:val="center"/>
            <w:hideMark/>
          </w:tcPr>
          <w:p w14:paraId="0711688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984" w:type="dxa"/>
            <w:gridSpan w:val="6"/>
            <w:shd w:val="clear" w:color="auto" w:fill="auto"/>
            <w:vAlign w:val="center"/>
            <w:hideMark/>
          </w:tcPr>
          <w:p w14:paraId="41E432FA" w14:textId="77777777" w:rsidR="00EB1CD2" w:rsidRPr="004E149B" w:rsidRDefault="00EB1CD2" w:rsidP="00EB1CD2">
            <w:pPr>
              <w:widowControl/>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EGRESOS </w:t>
            </w:r>
          </w:p>
        </w:tc>
        <w:tc>
          <w:tcPr>
            <w:tcW w:w="2835" w:type="dxa"/>
            <w:gridSpan w:val="4"/>
            <w:shd w:val="clear" w:color="auto" w:fill="auto"/>
            <w:vAlign w:val="center"/>
            <w:hideMark/>
          </w:tcPr>
          <w:p w14:paraId="6A84672D"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r>
      <w:tr w:rsidR="00EB1CD2" w:rsidRPr="009A6074" w14:paraId="28DD9BC8" w14:textId="77777777" w:rsidTr="009B2EEB">
        <w:trPr>
          <w:trHeight w:val="330"/>
        </w:trPr>
        <w:tc>
          <w:tcPr>
            <w:tcW w:w="2037" w:type="dxa"/>
            <w:shd w:val="clear" w:color="auto" w:fill="auto"/>
            <w:vAlign w:val="center"/>
            <w:hideMark/>
          </w:tcPr>
          <w:p w14:paraId="17FB14FF"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RUBRO</w:t>
            </w:r>
          </w:p>
        </w:tc>
        <w:tc>
          <w:tcPr>
            <w:tcW w:w="855" w:type="dxa"/>
            <w:shd w:val="clear" w:color="auto" w:fill="auto"/>
            <w:vAlign w:val="center"/>
            <w:hideMark/>
          </w:tcPr>
          <w:p w14:paraId="16613442"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w:t>
            </w:r>
          </w:p>
        </w:tc>
        <w:tc>
          <w:tcPr>
            <w:tcW w:w="1418" w:type="dxa"/>
            <w:shd w:val="clear" w:color="auto" w:fill="auto"/>
            <w:vAlign w:val="center"/>
            <w:hideMark/>
          </w:tcPr>
          <w:p w14:paraId="2A1E959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w:t>
            </w:r>
          </w:p>
        </w:tc>
        <w:tc>
          <w:tcPr>
            <w:tcW w:w="569" w:type="dxa"/>
            <w:shd w:val="clear" w:color="auto" w:fill="auto"/>
            <w:vAlign w:val="center"/>
            <w:hideMark/>
          </w:tcPr>
          <w:p w14:paraId="725E15A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250" w:type="dxa"/>
            <w:gridSpan w:val="9"/>
            <w:shd w:val="clear" w:color="auto" w:fill="auto"/>
            <w:vAlign w:val="center"/>
            <w:hideMark/>
          </w:tcPr>
          <w:p w14:paraId="1E727ACC"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GASTOS DE ADMINISTRACIÓN Y OPERACIÓN</w:t>
            </w:r>
          </w:p>
        </w:tc>
      </w:tr>
      <w:tr w:rsidR="00EB1CD2" w:rsidRPr="004E149B" w14:paraId="4099244C" w14:textId="77777777" w:rsidTr="009B2EEB">
        <w:trPr>
          <w:trHeight w:val="330"/>
        </w:trPr>
        <w:tc>
          <w:tcPr>
            <w:tcW w:w="2037" w:type="dxa"/>
            <w:shd w:val="clear" w:color="auto" w:fill="auto"/>
            <w:vAlign w:val="center"/>
            <w:hideMark/>
          </w:tcPr>
          <w:p w14:paraId="58AE1FEC"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2B0B7987"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7241ECE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410</w:t>
            </w:r>
          </w:p>
        </w:tc>
        <w:tc>
          <w:tcPr>
            <w:tcW w:w="569" w:type="dxa"/>
            <w:shd w:val="clear" w:color="auto" w:fill="auto"/>
            <w:vAlign w:val="center"/>
            <w:hideMark/>
          </w:tcPr>
          <w:p w14:paraId="662986D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622615B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6A1B9E69"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POR ADMINISTRACIÓN Y CUSTODIA</w:t>
            </w:r>
          </w:p>
        </w:tc>
      </w:tr>
      <w:tr w:rsidR="00EB1CD2" w:rsidRPr="004E149B" w14:paraId="74B7AD02" w14:textId="77777777" w:rsidTr="009B2EEB">
        <w:trPr>
          <w:trHeight w:val="330"/>
        </w:trPr>
        <w:tc>
          <w:tcPr>
            <w:tcW w:w="2037" w:type="dxa"/>
            <w:shd w:val="clear" w:color="auto" w:fill="auto"/>
            <w:vAlign w:val="center"/>
            <w:hideMark/>
          </w:tcPr>
          <w:p w14:paraId="4E123EA4"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2CF9FAE9"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0D1B949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4100</w:t>
            </w:r>
          </w:p>
        </w:tc>
        <w:tc>
          <w:tcPr>
            <w:tcW w:w="569" w:type="dxa"/>
            <w:shd w:val="clear" w:color="auto" w:fill="auto"/>
            <w:vAlign w:val="center"/>
            <w:hideMark/>
          </w:tcPr>
          <w:p w14:paraId="762107F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6C3AE8F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2B0836F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753105C8" w14:textId="77777777" w:rsidR="00EB1CD2" w:rsidRPr="004E149B" w:rsidRDefault="00EB1CD2" w:rsidP="00EB1CD2">
            <w:pPr>
              <w:widowControl/>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BANCOS </w:t>
            </w:r>
          </w:p>
        </w:tc>
      </w:tr>
      <w:tr w:rsidR="00EB1CD2" w:rsidRPr="004E149B" w14:paraId="67657A95" w14:textId="77777777" w:rsidTr="009B2EEB">
        <w:trPr>
          <w:trHeight w:val="330"/>
        </w:trPr>
        <w:tc>
          <w:tcPr>
            <w:tcW w:w="2037" w:type="dxa"/>
            <w:shd w:val="clear" w:color="auto" w:fill="auto"/>
            <w:vAlign w:val="center"/>
            <w:hideMark/>
          </w:tcPr>
          <w:p w14:paraId="45752089"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396DF685"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4A97227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4100000</w:t>
            </w:r>
          </w:p>
        </w:tc>
        <w:tc>
          <w:tcPr>
            <w:tcW w:w="569" w:type="dxa"/>
            <w:shd w:val="clear" w:color="auto" w:fill="auto"/>
            <w:vAlign w:val="center"/>
            <w:hideMark/>
          </w:tcPr>
          <w:p w14:paraId="2312C48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220AC5A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124CE07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2A4B544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26ECD99F" w14:textId="77777777" w:rsidR="00EB1CD2" w:rsidRPr="004E149B" w:rsidRDefault="00EB1CD2" w:rsidP="00EB1CD2">
            <w:pPr>
              <w:widowControl/>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BANCOS</w:t>
            </w:r>
          </w:p>
        </w:tc>
      </w:tr>
      <w:tr w:rsidR="00EB1CD2" w:rsidRPr="004E149B" w14:paraId="79C9CAE8" w14:textId="77777777" w:rsidTr="009B2EEB">
        <w:trPr>
          <w:trHeight w:val="330"/>
        </w:trPr>
        <w:tc>
          <w:tcPr>
            <w:tcW w:w="2037" w:type="dxa"/>
            <w:shd w:val="clear" w:color="auto" w:fill="auto"/>
            <w:vAlign w:val="center"/>
            <w:hideMark/>
          </w:tcPr>
          <w:p w14:paraId="3B1C8D7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516B877C"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253992E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4101</w:t>
            </w:r>
          </w:p>
        </w:tc>
        <w:tc>
          <w:tcPr>
            <w:tcW w:w="569" w:type="dxa"/>
            <w:shd w:val="clear" w:color="auto" w:fill="auto"/>
            <w:vAlign w:val="center"/>
            <w:hideMark/>
          </w:tcPr>
          <w:p w14:paraId="2CC5DFF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E2CFE9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5F2F98C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40042344"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CENTRALES DE DEPÓSITO</w:t>
            </w:r>
          </w:p>
        </w:tc>
      </w:tr>
      <w:tr w:rsidR="00EB1CD2" w:rsidRPr="004E149B" w14:paraId="30CB9923" w14:textId="77777777" w:rsidTr="009B2EEB">
        <w:trPr>
          <w:trHeight w:val="330"/>
        </w:trPr>
        <w:tc>
          <w:tcPr>
            <w:tcW w:w="2037" w:type="dxa"/>
            <w:shd w:val="clear" w:color="auto" w:fill="auto"/>
            <w:vAlign w:val="center"/>
            <w:hideMark/>
          </w:tcPr>
          <w:p w14:paraId="4D7A1300"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5F37D66B"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7C29A48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4101000</w:t>
            </w:r>
          </w:p>
        </w:tc>
        <w:tc>
          <w:tcPr>
            <w:tcW w:w="569" w:type="dxa"/>
            <w:shd w:val="clear" w:color="auto" w:fill="auto"/>
            <w:vAlign w:val="center"/>
            <w:hideMark/>
          </w:tcPr>
          <w:p w14:paraId="6499D13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7BFB324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6EC4695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000B0EF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434B0A01"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CENTRALES DE DEPÓSITO</w:t>
            </w:r>
          </w:p>
        </w:tc>
      </w:tr>
      <w:tr w:rsidR="00EB1CD2" w:rsidRPr="004E149B" w14:paraId="7847F998" w14:textId="77777777" w:rsidTr="009B2EEB">
        <w:trPr>
          <w:trHeight w:val="330"/>
        </w:trPr>
        <w:tc>
          <w:tcPr>
            <w:tcW w:w="2037" w:type="dxa"/>
            <w:shd w:val="clear" w:color="auto" w:fill="auto"/>
            <w:vAlign w:val="center"/>
            <w:hideMark/>
          </w:tcPr>
          <w:p w14:paraId="0DBEB3DA"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68066764"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58B9662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4102</w:t>
            </w:r>
          </w:p>
        </w:tc>
        <w:tc>
          <w:tcPr>
            <w:tcW w:w="569" w:type="dxa"/>
            <w:shd w:val="clear" w:color="auto" w:fill="auto"/>
            <w:vAlign w:val="center"/>
            <w:hideMark/>
          </w:tcPr>
          <w:p w14:paraId="5B91E06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65ACCA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6468DD9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260A6817"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BOLSA DE VALORES</w:t>
            </w:r>
          </w:p>
        </w:tc>
      </w:tr>
      <w:tr w:rsidR="00EB1CD2" w:rsidRPr="004E149B" w14:paraId="674BC165" w14:textId="77777777" w:rsidTr="009B2EEB">
        <w:trPr>
          <w:trHeight w:val="330"/>
        </w:trPr>
        <w:tc>
          <w:tcPr>
            <w:tcW w:w="2037" w:type="dxa"/>
            <w:shd w:val="clear" w:color="auto" w:fill="auto"/>
            <w:vAlign w:val="center"/>
            <w:hideMark/>
          </w:tcPr>
          <w:p w14:paraId="7C3F21B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1CFE7B06"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69C2588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4102000</w:t>
            </w:r>
          </w:p>
        </w:tc>
        <w:tc>
          <w:tcPr>
            <w:tcW w:w="569" w:type="dxa"/>
            <w:shd w:val="clear" w:color="auto" w:fill="auto"/>
            <w:vAlign w:val="center"/>
            <w:hideMark/>
          </w:tcPr>
          <w:p w14:paraId="5FCB8B4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1EAB519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2D6651D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495F921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727400B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BOLSA DE VALORES</w:t>
            </w:r>
          </w:p>
        </w:tc>
      </w:tr>
      <w:tr w:rsidR="00EB1CD2" w:rsidRPr="004E149B" w14:paraId="18296DA6" w14:textId="77777777" w:rsidTr="009B2EEB">
        <w:trPr>
          <w:trHeight w:val="330"/>
        </w:trPr>
        <w:tc>
          <w:tcPr>
            <w:tcW w:w="2037" w:type="dxa"/>
            <w:shd w:val="clear" w:color="auto" w:fill="auto"/>
            <w:vAlign w:val="center"/>
            <w:hideMark/>
          </w:tcPr>
          <w:p w14:paraId="60472EF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25E16318"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52A34D6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4103</w:t>
            </w:r>
          </w:p>
        </w:tc>
        <w:tc>
          <w:tcPr>
            <w:tcW w:w="569" w:type="dxa"/>
            <w:shd w:val="clear" w:color="auto" w:fill="auto"/>
            <w:vAlign w:val="center"/>
          </w:tcPr>
          <w:p w14:paraId="5DDC953F"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72567A42"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7A9D3726"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295" w:type="dxa"/>
            <w:gridSpan w:val="5"/>
            <w:shd w:val="clear" w:color="auto" w:fill="auto"/>
            <w:vAlign w:val="center"/>
            <w:hideMark/>
          </w:tcPr>
          <w:p w14:paraId="7C59B2B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TITULARIZADORA DE ACTIVOS (3)</w:t>
            </w:r>
          </w:p>
        </w:tc>
      </w:tr>
      <w:tr w:rsidR="00EB1CD2" w:rsidRPr="004E149B" w14:paraId="57C63B12" w14:textId="77777777" w:rsidTr="009B2EEB">
        <w:trPr>
          <w:trHeight w:val="330"/>
        </w:trPr>
        <w:tc>
          <w:tcPr>
            <w:tcW w:w="2037" w:type="dxa"/>
            <w:shd w:val="clear" w:color="auto" w:fill="auto"/>
            <w:vAlign w:val="center"/>
            <w:hideMark/>
          </w:tcPr>
          <w:p w14:paraId="08602D1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6CAE45CF"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74B9057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4103000</w:t>
            </w:r>
          </w:p>
        </w:tc>
        <w:tc>
          <w:tcPr>
            <w:tcW w:w="569" w:type="dxa"/>
            <w:shd w:val="clear" w:color="auto" w:fill="auto"/>
            <w:vAlign w:val="center"/>
          </w:tcPr>
          <w:p w14:paraId="79139C64"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00639368"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071A9FA0"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hideMark/>
          </w:tcPr>
          <w:p w14:paraId="236A825D"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hideMark/>
          </w:tcPr>
          <w:p w14:paraId="4817E558"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TITULARIZADORA DE ACTIVOS (3)</w:t>
            </w:r>
          </w:p>
        </w:tc>
      </w:tr>
      <w:tr w:rsidR="00EB1CD2" w:rsidRPr="004E149B" w14:paraId="52BAF610" w14:textId="77777777" w:rsidTr="009B2EEB">
        <w:trPr>
          <w:trHeight w:val="330"/>
        </w:trPr>
        <w:tc>
          <w:tcPr>
            <w:tcW w:w="2037" w:type="dxa"/>
            <w:shd w:val="clear" w:color="auto" w:fill="auto"/>
            <w:vAlign w:val="center"/>
            <w:hideMark/>
          </w:tcPr>
          <w:p w14:paraId="6AD4F874"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074C6EF5"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1A49676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411</w:t>
            </w:r>
          </w:p>
        </w:tc>
        <w:tc>
          <w:tcPr>
            <w:tcW w:w="569" w:type="dxa"/>
            <w:shd w:val="clear" w:color="auto" w:fill="auto"/>
            <w:vAlign w:val="center"/>
            <w:hideMark/>
          </w:tcPr>
          <w:p w14:paraId="0D0F947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29BF2A6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25CA08A9"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POR CLASIFICACIÓN DE RIESGO</w:t>
            </w:r>
          </w:p>
        </w:tc>
      </w:tr>
      <w:tr w:rsidR="00EB1CD2" w:rsidRPr="004E149B" w14:paraId="5E845343" w14:textId="77777777" w:rsidTr="009B2EEB">
        <w:trPr>
          <w:trHeight w:val="330"/>
        </w:trPr>
        <w:tc>
          <w:tcPr>
            <w:tcW w:w="2037" w:type="dxa"/>
            <w:shd w:val="clear" w:color="auto" w:fill="auto"/>
            <w:vAlign w:val="center"/>
            <w:hideMark/>
          </w:tcPr>
          <w:p w14:paraId="697EA644"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3ABD7278"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10DD316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4110</w:t>
            </w:r>
          </w:p>
        </w:tc>
        <w:tc>
          <w:tcPr>
            <w:tcW w:w="569" w:type="dxa"/>
            <w:shd w:val="clear" w:color="auto" w:fill="auto"/>
            <w:vAlign w:val="center"/>
            <w:hideMark/>
          </w:tcPr>
          <w:p w14:paraId="10BDCF2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5CC1F47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17CC9AD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1F5D6F52"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CLASIFICADORAS DE RIESGO</w:t>
            </w:r>
          </w:p>
        </w:tc>
      </w:tr>
      <w:tr w:rsidR="00EB1CD2" w:rsidRPr="004E149B" w14:paraId="48A5D8E5" w14:textId="77777777" w:rsidTr="009B2EEB">
        <w:trPr>
          <w:trHeight w:val="330"/>
        </w:trPr>
        <w:tc>
          <w:tcPr>
            <w:tcW w:w="2037" w:type="dxa"/>
            <w:shd w:val="clear" w:color="auto" w:fill="auto"/>
            <w:vAlign w:val="center"/>
            <w:hideMark/>
          </w:tcPr>
          <w:p w14:paraId="157B0D34"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2CB651E4"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6970750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4110000</w:t>
            </w:r>
          </w:p>
        </w:tc>
        <w:tc>
          <w:tcPr>
            <w:tcW w:w="569" w:type="dxa"/>
            <w:shd w:val="clear" w:color="auto" w:fill="auto"/>
            <w:vAlign w:val="center"/>
            <w:hideMark/>
          </w:tcPr>
          <w:p w14:paraId="1A46D8F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2AFEA83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0688251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3002C3E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7522871A"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CLASIFICADORAS DE RIESGO</w:t>
            </w:r>
          </w:p>
        </w:tc>
      </w:tr>
      <w:tr w:rsidR="00EB1CD2" w:rsidRPr="009A6074" w14:paraId="71936493" w14:textId="77777777" w:rsidTr="009B2EEB">
        <w:trPr>
          <w:trHeight w:val="330"/>
        </w:trPr>
        <w:tc>
          <w:tcPr>
            <w:tcW w:w="2037" w:type="dxa"/>
            <w:shd w:val="clear" w:color="auto" w:fill="auto"/>
            <w:vAlign w:val="center"/>
            <w:hideMark/>
          </w:tcPr>
          <w:p w14:paraId="1D7EAB20"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1F77AD9D"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4D4C225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412</w:t>
            </w:r>
          </w:p>
        </w:tc>
        <w:tc>
          <w:tcPr>
            <w:tcW w:w="569" w:type="dxa"/>
            <w:shd w:val="clear" w:color="auto" w:fill="auto"/>
            <w:vAlign w:val="center"/>
            <w:hideMark/>
          </w:tcPr>
          <w:p w14:paraId="7CCE80A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192A7C1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0DE6FD6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POR AUDITORÍA EXTERNA Y FISCAL</w:t>
            </w:r>
          </w:p>
        </w:tc>
      </w:tr>
      <w:tr w:rsidR="00EB1CD2" w:rsidRPr="009A6074" w14:paraId="0E265F04" w14:textId="77777777" w:rsidTr="009B2EEB">
        <w:trPr>
          <w:trHeight w:val="330"/>
        </w:trPr>
        <w:tc>
          <w:tcPr>
            <w:tcW w:w="2037" w:type="dxa"/>
            <w:shd w:val="clear" w:color="auto" w:fill="auto"/>
            <w:vAlign w:val="center"/>
            <w:hideMark/>
          </w:tcPr>
          <w:p w14:paraId="3E8662A6"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lastRenderedPageBreak/>
              <w:t>SUB-CUENTA</w:t>
            </w:r>
          </w:p>
        </w:tc>
        <w:tc>
          <w:tcPr>
            <w:tcW w:w="855" w:type="dxa"/>
            <w:shd w:val="clear" w:color="auto" w:fill="auto"/>
            <w:vAlign w:val="center"/>
            <w:hideMark/>
          </w:tcPr>
          <w:p w14:paraId="44834EE6"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7C76AA2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4120</w:t>
            </w:r>
          </w:p>
        </w:tc>
        <w:tc>
          <w:tcPr>
            <w:tcW w:w="569" w:type="dxa"/>
            <w:shd w:val="clear" w:color="auto" w:fill="auto"/>
            <w:vAlign w:val="center"/>
            <w:hideMark/>
          </w:tcPr>
          <w:p w14:paraId="6F6AFA9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761BDA3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258EE00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753505A4"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POR AUDITORÍA EXTERNA Y FISCAL</w:t>
            </w:r>
          </w:p>
        </w:tc>
      </w:tr>
      <w:tr w:rsidR="00EB1CD2" w:rsidRPr="004E149B" w14:paraId="4054C45E" w14:textId="77777777" w:rsidTr="009B2EEB">
        <w:trPr>
          <w:trHeight w:val="330"/>
        </w:trPr>
        <w:tc>
          <w:tcPr>
            <w:tcW w:w="2037" w:type="dxa"/>
            <w:shd w:val="clear" w:color="auto" w:fill="auto"/>
            <w:vAlign w:val="center"/>
            <w:hideMark/>
          </w:tcPr>
          <w:p w14:paraId="7117C86F"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38713C11"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6B1A27D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4120000</w:t>
            </w:r>
          </w:p>
        </w:tc>
        <w:tc>
          <w:tcPr>
            <w:tcW w:w="569" w:type="dxa"/>
            <w:shd w:val="clear" w:color="auto" w:fill="auto"/>
            <w:vAlign w:val="center"/>
            <w:hideMark/>
          </w:tcPr>
          <w:p w14:paraId="6576A6B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13E6850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0D8A79D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1471299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545447D6"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AUDITORÍA EXTERNA</w:t>
            </w:r>
          </w:p>
        </w:tc>
      </w:tr>
      <w:tr w:rsidR="00EB1CD2" w:rsidRPr="004E149B" w14:paraId="1F05EAE8" w14:textId="77777777" w:rsidTr="009B2EEB">
        <w:trPr>
          <w:trHeight w:val="330"/>
        </w:trPr>
        <w:tc>
          <w:tcPr>
            <w:tcW w:w="2037" w:type="dxa"/>
            <w:shd w:val="clear" w:color="auto" w:fill="auto"/>
            <w:vAlign w:val="center"/>
            <w:hideMark/>
          </w:tcPr>
          <w:p w14:paraId="0EFE2C02"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47EB04BE"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1E21D9D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4120010</w:t>
            </w:r>
          </w:p>
        </w:tc>
        <w:tc>
          <w:tcPr>
            <w:tcW w:w="569" w:type="dxa"/>
            <w:shd w:val="clear" w:color="auto" w:fill="auto"/>
            <w:vAlign w:val="center"/>
            <w:hideMark/>
          </w:tcPr>
          <w:p w14:paraId="13AE1D3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19A47FB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56C5093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5FFF6C7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64F17AE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AUDITORÍA FISCAL</w:t>
            </w:r>
          </w:p>
        </w:tc>
      </w:tr>
      <w:tr w:rsidR="00EB1CD2" w:rsidRPr="009A6074" w14:paraId="4FE34693" w14:textId="77777777" w:rsidTr="009B2EEB">
        <w:trPr>
          <w:trHeight w:val="330"/>
        </w:trPr>
        <w:tc>
          <w:tcPr>
            <w:tcW w:w="2037" w:type="dxa"/>
            <w:shd w:val="clear" w:color="auto" w:fill="auto"/>
            <w:vAlign w:val="center"/>
            <w:hideMark/>
          </w:tcPr>
          <w:p w14:paraId="4111961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5AB76843"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4927BAD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413</w:t>
            </w:r>
          </w:p>
        </w:tc>
        <w:tc>
          <w:tcPr>
            <w:tcW w:w="569" w:type="dxa"/>
            <w:shd w:val="clear" w:color="auto" w:fill="auto"/>
            <w:vAlign w:val="center"/>
            <w:hideMark/>
          </w:tcPr>
          <w:p w14:paraId="1438990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5A53C58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5ACEF03D"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POR PAGO DE SERVICIO DE LA DEUDA</w:t>
            </w:r>
          </w:p>
        </w:tc>
      </w:tr>
      <w:tr w:rsidR="00EB1CD2" w:rsidRPr="009A6074" w14:paraId="6C4DF3E4" w14:textId="77777777" w:rsidTr="009B2EEB">
        <w:trPr>
          <w:trHeight w:val="330"/>
        </w:trPr>
        <w:tc>
          <w:tcPr>
            <w:tcW w:w="2037" w:type="dxa"/>
            <w:shd w:val="clear" w:color="auto" w:fill="auto"/>
            <w:vAlign w:val="center"/>
            <w:hideMark/>
          </w:tcPr>
          <w:p w14:paraId="5D175D40"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64615702"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0553E41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4130</w:t>
            </w:r>
          </w:p>
        </w:tc>
        <w:tc>
          <w:tcPr>
            <w:tcW w:w="569" w:type="dxa"/>
            <w:shd w:val="clear" w:color="auto" w:fill="auto"/>
            <w:vAlign w:val="center"/>
            <w:hideMark/>
          </w:tcPr>
          <w:p w14:paraId="7E62CDB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2F7B445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26F8B90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2EE041ED"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POR PAGO DE SERVICIO DE LA DEUDA</w:t>
            </w:r>
          </w:p>
        </w:tc>
      </w:tr>
      <w:tr w:rsidR="00EB1CD2" w:rsidRPr="004E149B" w14:paraId="1ECB472D" w14:textId="77777777" w:rsidTr="009B2EEB">
        <w:trPr>
          <w:trHeight w:val="330"/>
        </w:trPr>
        <w:tc>
          <w:tcPr>
            <w:tcW w:w="2037" w:type="dxa"/>
            <w:shd w:val="clear" w:color="auto" w:fill="auto"/>
            <w:vAlign w:val="center"/>
            <w:hideMark/>
          </w:tcPr>
          <w:p w14:paraId="0592670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5C86E196"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3D892F3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4130000</w:t>
            </w:r>
          </w:p>
        </w:tc>
        <w:tc>
          <w:tcPr>
            <w:tcW w:w="569" w:type="dxa"/>
            <w:shd w:val="clear" w:color="auto" w:fill="auto"/>
            <w:vAlign w:val="center"/>
            <w:hideMark/>
          </w:tcPr>
          <w:p w14:paraId="52E5A7F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4F68F3F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0864FB2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2504545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3223B45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BANCOS</w:t>
            </w:r>
          </w:p>
        </w:tc>
      </w:tr>
      <w:tr w:rsidR="00EB1CD2" w:rsidRPr="004E149B" w14:paraId="623E5A18" w14:textId="77777777" w:rsidTr="009B2EEB">
        <w:trPr>
          <w:trHeight w:val="330"/>
        </w:trPr>
        <w:tc>
          <w:tcPr>
            <w:tcW w:w="2037" w:type="dxa"/>
            <w:shd w:val="clear" w:color="auto" w:fill="auto"/>
            <w:vAlign w:val="center"/>
            <w:hideMark/>
          </w:tcPr>
          <w:p w14:paraId="777658B2"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12358C38"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2B50F50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4130010</w:t>
            </w:r>
          </w:p>
        </w:tc>
        <w:tc>
          <w:tcPr>
            <w:tcW w:w="569" w:type="dxa"/>
            <w:shd w:val="clear" w:color="auto" w:fill="auto"/>
            <w:vAlign w:val="center"/>
            <w:hideMark/>
          </w:tcPr>
          <w:p w14:paraId="5BD48EE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47AA50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701911F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0CD2510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7B7C14F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CENTRALES DE DEPÓSITO</w:t>
            </w:r>
          </w:p>
        </w:tc>
      </w:tr>
      <w:tr w:rsidR="00EB1CD2" w:rsidRPr="004E149B" w14:paraId="5FDFEAF4" w14:textId="77777777" w:rsidTr="009B2EEB">
        <w:trPr>
          <w:trHeight w:val="330"/>
        </w:trPr>
        <w:tc>
          <w:tcPr>
            <w:tcW w:w="2037" w:type="dxa"/>
            <w:shd w:val="clear" w:color="auto" w:fill="auto"/>
            <w:vAlign w:val="center"/>
            <w:hideMark/>
          </w:tcPr>
          <w:p w14:paraId="0D133472"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34CFB834"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1FDA84F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414</w:t>
            </w:r>
          </w:p>
        </w:tc>
        <w:tc>
          <w:tcPr>
            <w:tcW w:w="569" w:type="dxa"/>
            <w:shd w:val="clear" w:color="auto" w:fill="auto"/>
            <w:vAlign w:val="center"/>
            <w:hideMark/>
          </w:tcPr>
          <w:p w14:paraId="1D2C156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F3D0AA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23CF398F"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POR SERVICIOS DE VALUACIÓN</w:t>
            </w:r>
          </w:p>
        </w:tc>
      </w:tr>
      <w:tr w:rsidR="00EB1CD2" w:rsidRPr="004E149B" w14:paraId="68441B02" w14:textId="77777777" w:rsidTr="009B2EEB">
        <w:trPr>
          <w:trHeight w:val="330"/>
        </w:trPr>
        <w:tc>
          <w:tcPr>
            <w:tcW w:w="2037" w:type="dxa"/>
            <w:shd w:val="clear" w:color="auto" w:fill="auto"/>
            <w:vAlign w:val="center"/>
            <w:hideMark/>
          </w:tcPr>
          <w:p w14:paraId="2C4581D6"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0192B780"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74966B4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4140</w:t>
            </w:r>
          </w:p>
        </w:tc>
        <w:tc>
          <w:tcPr>
            <w:tcW w:w="569" w:type="dxa"/>
            <w:shd w:val="clear" w:color="auto" w:fill="auto"/>
            <w:vAlign w:val="center"/>
            <w:hideMark/>
          </w:tcPr>
          <w:p w14:paraId="499EBBC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69972BE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677BBF2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1161995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POR SERVICIOS DE VALUACIÓN</w:t>
            </w:r>
          </w:p>
        </w:tc>
      </w:tr>
      <w:tr w:rsidR="00EB1CD2" w:rsidRPr="004E149B" w14:paraId="7B1A1FB4" w14:textId="77777777" w:rsidTr="009B2EEB">
        <w:trPr>
          <w:trHeight w:val="330"/>
        </w:trPr>
        <w:tc>
          <w:tcPr>
            <w:tcW w:w="2037" w:type="dxa"/>
            <w:shd w:val="clear" w:color="auto" w:fill="auto"/>
            <w:vAlign w:val="center"/>
            <w:hideMark/>
          </w:tcPr>
          <w:p w14:paraId="17CD005C"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2E937ABA"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6AD7F8F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4140000</w:t>
            </w:r>
          </w:p>
        </w:tc>
        <w:tc>
          <w:tcPr>
            <w:tcW w:w="569" w:type="dxa"/>
            <w:shd w:val="clear" w:color="auto" w:fill="auto"/>
            <w:vAlign w:val="center"/>
            <w:hideMark/>
          </w:tcPr>
          <w:p w14:paraId="7A776CA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528F463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5D856AD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6260C98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361FC01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POR SERVICIOS DE VALUACIÓN</w:t>
            </w:r>
          </w:p>
        </w:tc>
      </w:tr>
      <w:tr w:rsidR="00EB1CD2" w:rsidRPr="004E149B" w14:paraId="37E73D12" w14:textId="77777777" w:rsidTr="009B2EEB">
        <w:trPr>
          <w:trHeight w:val="330"/>
        </w:trPr>
        <w:tc>
          <w:tcPr>
            <w:tcW w:w="2037" w:type="dxa"/>
            <w:shd w:val="clear" w:color="auto" w:fill="auto"/>
            <w:vAlign w:val="center"/>
            <w:hideMark/>
          </w:tcPr>
          <w:p w14:paraId="343F304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772CFA2C"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1386620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415</w:t>
            </w:r>
          </w:p>
        </w:tc>
        <w:tc>
          <w:tcPr>
            <w:tcW w:w="569" w:type="dxa"/>
            <w:shd w:val="clear" w:color="auto" w:fill="auto"/>
            <w:vAlign w:val="center"/>
            <w:hideMark/>
          </w:tcPr>
          <w:p w14:paraId="256B335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1C9E063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75617C37"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POR SEGUROS</w:t>
            </w:r>
          </w:p>
        </w:tc>
      </w:tr>
      <w:tr w:rsidR="00EB1CD2" w:rsidRPr="004E149B" w14:paraId="10EDFD5E" w14:textId="77777777" w:rsidTr="009B2EEB">
        <w:trPr>
          <w:trHeight w:val="330"/>
        </w:trPr>
        <w:tc>
          <w:tcPr>
            <w:tcW w:w="2037" w:type="dxa"/>
            <w:shd w:val="clear" w:color="auto" w:fill="auto"/>
            <w:vAlign w:val="center"/>
            <w:hideMark/>
          </w:tcPr>
          <w:p w14:paraId="3D1EB561"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5E211BE9"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3738930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4150</w:t>
            </w:r>
          </w:p>
        </w:tc>
        <w:tc>
          <w:tcPr>
            <w:tcW w:w="569" w:type="dxa"/>
            <w:shd w:val="clear" w:color="auto" w:fill="auto"/>
            <w:vAlign w:val="center"/>
            <w:hideMark/>
          </w:tcPr>
          <w:p w14:paraId="106D8E7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560069E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68EB1BC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1E968EB8"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POR SEGUROS</w:t>
            </w:r>
          </w:p>
        </w:tc>
      </w:tr>
      <w:tr w:rsidR="00EB1CD2" w:rsidRPr="004E149B" w14:paraId="6EC3D2A8" w14:textId="77777777" w:rsidTr="009B2EEB">
        <w:trPr>
          <w:trHeight w:val="330"/>
        </w:trPr>
        <w:tc>
          <w:tcPr>
            <w:tcW w:w="2037" w:type="dxa"/>
            <w:shd w:val="clear" w:color="auto" w:fill="auto"/>
            <w:vAlign w:val="center"/>
            <w:hideMark/>
          </w:tcPr>
          <w:p w14:paraId="151DAE6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2EB97D0A"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1CFEC2A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4150000</w:t>
            </w:r>
          </w:p>
        </w:tc>
        <w:tc>
          <w:tcPr>
            <w:tcW w:w="569" w:type="dxa"/>
            <w:shd w:val="clear" w:color="auto" w:fill="auto"/>
            <w:vAlign w:val="center"/>
            <w:hideMark/>
          </w:tcPr>
          <w:p w14:paraId="747D2D5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14266A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6B69307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3D74511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3257D64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POR SEGUROS</w:t>
            </w:r>
          </w:p>
        </w:tc>
      </w:tr>
      <w:tr w:rsidR="00EB1CD2" w:rsidRPr="004E149B" w14:paraId="42C63598" w14:textId="77777777" w:rsidTr="009B2EEB">
        <w:trPr>
          <w:trHeight w:val="330"/>
        </w:trPr>
        <w:tc>
          <w:tcPr>
            <w:tcW w:w="2037" w:type="dxa"/>
            <w:shd w:val="clear" w:color="auto" w:fill="auto"/>
            <w:vAlign w:val="center"/>
            <w:hideMark/>
          </w:tcPr>
          <w:p w14:paraId="69755CB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56727853"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007EE99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416</w:t>
            </w:r>
          </w:p>
        </w:tc>
        <w:tc>
          <w:tcPr>
            <w:tcW w:w="569" w:type="dxa"/>
            <w:shd w:val="clear" w:color="auto" w:fill="auto"/>
            <w:vAlign w:val="center"/>
            <w:hideMark/>
          </w:tcPr>
          <w:p w14:paraId="1FD2F1E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7A964A4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72ABC58A"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POR HONORARIOS PROFESIONALES</w:t>
            </w:r>
          </w:p>
        </w:tc>
      </w:tr>
      <w:tr w:rsidR="00EB1CD2" w:rsidRPr="004E149B" w14:paraId="4B63214C" w14:textId="77777777" w:rsidTr="009B2EEB">
        <w:trPr>
          <w:trHeight w:val="330"/>
        </w:trPr>
        <w:tc>
          <w:tcPr>
            <w:tcW w:w="2037" w:type="dxa"/>
            <w:shd w:val="clear" w:color="auto" w:fill="auto"/>
            <w:vAlign w:val="center"/>
            <w:hideMark/>
          </w:tcPr>
          <w:p w14:paraId="4902E8CD"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0FA9DF7C"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02EF57D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4160</w:t>
            </w:r>
          </w:p>
        </w:tc>
        <w:tc>
          <w:tcPr>
            <w:tcW w:w="569" w:type="dxa"/>
            <w:shd w:val="clear" w:color="auto" w:fill="auto"/>
            <w:vAlign w:val="center"/>
            <w:hideMark/>
          </w:tcPr>
          <w:p w14:paraId="3308902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6A8E9D2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7C2FDD7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535051E8"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POR HONORARIOS PROFESIONALES</w:t>
            </w:r>
          </w:p>
        </w:tc>
      </w:tr>
      <w:tr w:rsidR="00EB1CD2" w:rsidRPr="004E149B" w14:paraId="7ACE9788" w14:textId="77777777" w:rsidTr="009B2EEB">
        <w:trPr>
          <w:trHeight w:val="330"/>
        </w:trPr>
        <w:tc>
          <w:tcPr>
            <w:tcW w:w="2037" w:type="dxa"/>
            <w:shd w:val="clear" w:color="auto" w:fill="auto"/>
            <w:vAlign w:val="center"/>
            <w:hideMark/>
          </w:tcPr>
          <w:p w14:paraId="35014FA7"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0E599ADA"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1E96673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4160000</w:t>
            </w:r>
          </w:p>
        </w:tc>
        <w:tc>
          <w:tcPr>
            <w:tcW w:w="569" w:type="dxa"/>
            <w:shd w:val="clear" w:color="auto" w:fill="auto"/>
            <w:vAlign w:val="center"/>
            <w:hideMark/>
          </w:tcPr>
          <w:p w14:paraId="0B02E13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887610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4CA17BF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6A1E992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32E79F14"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HONORARIOS LEGALES </w:t>
            </w:r>
          </w:p>
        </w:tc>
      </w:tr>
      <w:tr w:rsidR="00EB1CD2" w:rsidRPr="004E149B" w14:paraId="6619F68D" w14:textId="77777777" w:rsidTr="009B2EEB">
        <w:trPr>
          <w:trHeight w:val="330"/>
        </w:trPr>
        <w:tc>
          <w:tcPr>
            <w:tcW w:w="2037" w:type="dxa"/>
            <w:shd w:val="clear" w:color="auto" w:fill="auto"/>
            <w:vAlign w:val="center"/>
            <w:hideMark/>
          </w:tcPr>
          <w:p w14:paraId="6298315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03AAD1D2"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4B4023A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4160010</w:t>
            </w:r>
          </w:p>
        </w:tc>
        <w:tc>
          <w:tcPr>
            <w:tcW w:w="569" w:type="dxa"/>
            <w:shd w:val="clear" w:color="auto" w:fill="auto"/>
            <w:vAlign w:val="center"/>
            <w:hideMark/>
          </w:tcPr>
          <w:p w14:paraId="76A3B61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18EACE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598C44F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753F1EF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11939724"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PUBLICIDAD Y MERCADEO </w:t>
            </w:r>
          </w:p>
        </w:tc>
      </w:tr>
      <w:tr w:rsidR="00EB1CD2" w:rsidRPr="009A6074" w14:paraId="51F12482" w14:textId="77777777" w:rsidTr="009B2EEB">
        <w:trPr>
          <w:trHeight w:val="330"/>
        </w:trPr>
        <w:tc>
          <w:tcPr>
            <w:tcW w:w="2037" w:type="dxa"/>
            <w:shd w:val="clear" w:color="auto" w:fill="auto"/>
            <w:vAlign w:val="center"/>
            <w:hideMark/>
          </w:tcPr>
          <w:p w14:paraId="0D145B17"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60F728FE"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04EC757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4160020</w:t>
            </w:r>
          </w:p>
        </w:tc>
        <w:tc>
          <w:tcPr>
            <w:tcW w:w="569" w:type="dxa"/>
            <w:shd w:val="clear" w:color="auto" w:fill="auto"/>
            <w:vAlign w:val="center"/>
          </w:tcPr>
          <w:p w14:paraId="7E63EE62"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5ABD2BB9"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26433771"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7BB2BEB7"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hideMark/>
          </w:tcPr>
          <w:p w14:paraId="134B7C6D"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REPRESENTANTE DE LOS TENEDORES DE VALORES (3)</w:t>
            </w:r>
          </w:p>
        </w:tc>
      </w:tr>
      <w:tr w:rsidR="00EB1CD2" w:rsidRPr="004E149B" w14:paraId="3214F6C7" w14:textId="77777777" w:rsidTr="009B2EEB">
        <w:trPr>
          <w:trHeight w:val="330"/>
        </w:trPr>
        <w:tc>
          <w:tcPr>
            <w:tcW w:w="2037" w:type="dxa"/>
            <w:shd w:val="clear" w:color="auto" w:fill="auto"/>
            <w:vAlign w:val="center"/>
          </w:tcPr>
          <w:p w14:paraId="2B1270EF"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tcPr>
          <w:p w14:paraId="7D835544"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tcPr>
          <w:p w14:paraId="326B06B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4160030</w:t>
            </w:r>
          </w:p>
        </w:tc>
        <w:tc>
          <w:tcPr>
            <w:tcW w:w="569" w:type="dxa"/>
            <w:shd w:val="clear" w:color="auto" w:fill="auto"/>
            <w:vAlign w:val="center"/>
          </w:tcPr>
          <w:p w14:paraId="4EEE765F"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2D400210"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0B9BFAB4"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79ED8B87"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tcPr>
          <w:p w14:paraId="290EA677"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OTROS HONORARIOS PROFESIONALES (3)</w:t>
            </w:r>
          </w:p>
        </w:tc>
      </w:tr>
      <w:tr w:rsidR="00EB1CD2" w:rsidRPr="004E149B" w14:paraId="399CC06B" w14:textId="77777777" w:rsidTr="009B2EEB">
        <w:trPr>
          <w:trHeight w:val="330"/>
        </w:trPr>
        <w:tc>
          <w:tcPr>
            <w:tcW w:w="2037" w:type="dxa"/>
            <w:shd w:val="clear" w:color="auto" w:fill="auto"/>
            <w:vAlign w:val="center"/>
            <w:hideMark/>
          </w:tcPr>
          <w:p w14:paraId="694BF812"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2278CB31"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0F17EBE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417</w:t>
            </w:r>
          </w:p>
        </w:tc>
        <w:tc>
          <w:tcPr>
            <w:tcW w:w="569" w:type="dxa"/>
            <w:shd w:val="clear" w:color="auto" w:fill="auto"/>
            <w:vAlign w:val="center"/>
            <w:hideMark/>
          </w:tcPr>
          <w:p w14:paraId="23C27D6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7751828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0D095208"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POR IMPUESTOS Y CONTRIBUCIONES</w:t>
            </w:r>
          </w:p>
        </w:tc>
      </w:tr>
      <w:tr w:rsidR="00EB1CD2" w:rsidRPr="004E149B" w14:paraId="79642987" w14:textId="77777777" w:rsidTr="009B2EEB">
        <w:trPr>
          <w:trHeight w:val="330"/>
        </w:trPr>
        <w:tc>
          <w:tcPr>
            <w:tcW w:w="2037" w:type="dxa"/>
            <w:shd w:val="clear" w:color="auto" w:fill="auto"/>
            <w:vAlign w:val="center"/>
            <w:hideMark/>
          </w:tcPr>
          <w:p w14:paraId="4D8E9599"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720DE86B"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1A9A48E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4170</w:t>
            </w:r>
          </w:p>
        </w:tc>
        <w:tc>
          <w:tcPr>
            <w:tcW w:w="569" w:type="dxa"/>
            <w:shd w:val="clear" w:color="auto" w:fill="auto"/>
            <w:vAlign w:val="center"/>
            <w:hideMark/>
          </w:tcPr>
          <w:p w14:paraId="2BEBC5D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F10E57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163F56A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16EC1166"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POR IMPUESTOS Y CONTRIBUCIONES</w:t>
            </w:r>
          </w:p>
        </w:tc>
      </w:tr>
      <w:tr w:rsidR="00EB1CD2" w:rsidRPr="004E149B" w14:paraId="39A6B5EE" w14:textId="77777777" w:rsidTr="009B2EEB">
        <w:trPr>
          <w:trHeight w:val="330"/>
        </w:trPr>
        <w:tc>
          <w:tcPr>
            <w:tcW w:w="2037" w:type="dxa"/>
            <w:shd w:val="clear" w:color="auto" w:fill="auto"/>
            <w:vAlign w:val="center"/>
            <w:hideMark/>
          </w:tcPr>
          <w:p w14:paraId="129A181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3C9A90CE"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10B20B0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4170000</w:t>
            </w:r>
          </w:p>
        </w:tc>
        <w:tc>
          <w:tcPr>
            <w:tcW w:w="569" w:type="dxa"/>
            <w:shd w:val="clear" w:color="auto" w:fill="auto"/>
            <w:vAlign w:val="center"/>
            <w:hideMark/>
          </w:tcPr>
          <w:p w14:paraId="195CC28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169EE85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6943454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54C5136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27852344"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POR IMPUESTOS Y CONTRIBUCIONES</w:t>
            </w:r>
          </w:p>
        </w:tc>
      </w:tr>
      <w:tr w:rsidR="00EB1CD2" w:rsidRPr="009A6074" w14:paraId="205A3FBB" w14:textId="77777777" w:rsidTr="009B2EEB">
        <w:trPr>
          <w:trHeight w:val="330"/>
        </w:trPr>
        <w:tc>
          <w:tcPr>
            <w:tcW w:w="2037" w:type="dxa"/>
            <w:shd w:val="clear" w:color="auto" w:fill="auto"/>
            <w:vAlign w:val="center"/>
            <w:hideMark/>
          </w:tcPr>
          <w:p w14:paraId="4B9E3737"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CUENTA </w:t>
            </w:r>
          </w:p>
        </w:tc>
        <w:tc>
          <w:tcPr>
            <w:tcW w:w="855" w:type="dxa"/>
            <w:shd w:val="clear" w:color="auto" w:fill="auto"/>
            <w:vAlign w:val="center"/>
            <w:hideMark/>
          </w:tcPr>
          <w:p w14:paraId="0FB904F6"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48000BE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418</w:t>
            </w:r>
          </w:p>
        </w:tc>
        <w:tc>
          <w:tcPr>
            <w:tcW w:w="569" w:type="dxa"/>
            <w:shd w:val="clear" w:color="auto" w:fill="auto"/>
            <w:vAlign w:val="center"/>
            <w:hideMark/>
          </w:tcPr>
          <w:p w14:paraId="44D4D7F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46EB431"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160386E2"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GASTOS POR ACTIVOS INMUEBLES TITULARIZADOS (3)</w:t>
            </w:r>
          </w:p>
        </w:tc>
      </w:tr>
      <w:tr w:rsidR="00EB1CD2" w:rsidRPr="004E149B" w14:paraId="23A24BF9" w14:textId="77777777" w:rsidTr="009B2EEB">
        <w:trPr>
          <w:trHeight w:val="330"/>
        </w:trPr>
        <w:tc>
          <w:tcPr>
            <w:tcW w:w="2037" w:type="dxa"/>
            <w:shd w:val="clear" w:color="auto" w:fill="auto"/>
            <w:vAlign w:val="center"/>
            <w:hideMark/>
          </w:tcPr>
          <w:p w14:paraId="414BA22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SUB-CUENTA </w:t>
            </w:r>
          </w:p>
        </w:tc>
        <w:tc>
          <w:tcPr>
            <w:tcW w:w="855" w:type="dxa"/>
            <w:shd w:val="clear" w:color="auto" w:fill="auto"/>
            <w:vAlign w:val="center"/>
            <w:hideMark/>
          </w:tcPr>
          <w:p w14:paraId="0D998FDD"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5730B9E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4180</w:t>
            </w:r>
          </w:p>
        </w:tc>
        <w:tc>
          <w:tcPr>
            <w:tcW w:w="569" w:type="dxa"/>
            <w:shd w:val="clear" w:color="auto" w:fill="auto"/>
            <w:vAlign w:val="center"/>
            <w:hideMark/>
          </w:tcPr>
          <w:p w14:paraId="0358714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72FE06D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1658FE0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6F156A77" w14:textId="77777777" w:rsidR="00EB1CD2" w:rsidRPr="004E149B" w:rsidRDefault="00EB1CD2" w:rsidP="00EB1CD2">
            <w:pPr>
              <w:widowControl/>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REPARACIONES (3)</w:t>
            </w:r>
          </w:p>
        </w:tc>
      </w:tr>
      <w:tr w:rsidR="00EB1CD2" w:rsidRPr="004E149B" w14:paraId="2508D58B" w14:textId="77777777" w:rsidTr="00F277FB">
        <w:trPr>
          <w:trHeight w:val="330"/>
        </w:trPr>
        <w:tc>
          <w:tcPr>
            <w:tcW w:w="2037" w:type="dxa"/>
            <w:shd w:val="clear" w:color="auto" w:fill="auto"/>
            <w:vAlign w:val="center"/>
            <w:hideMark/>
          </w:tcPr>
          <w:p w14:paraId="244942EF"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29999C7F"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05158D8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4180000</w:t>
            </w:r>
          </w:p>
        </w:tc>
        <w:tc>
          <w:tcPr>
            <w:tcW w:w="569" w:type="dxa"/>
            <w:shd w:val="clear" w:color="auto" w:fill="auto"/>
            <w:vAlign w:val="center"/>
            <w:hideMark/>
          </w:tcPr>
          <w:p w14:paraId="26E3424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77721CD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6FC8704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7787C1BB" w14:textId="77777777" w:rsidR="00EB1CD2" w:rsidRPr="004E149B" w:rsidRDefault="00EB1CD2" w:rsidP="00EB1CD2">
            <w:pPr>
              <w:widowControl/>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160" w:type="dxa"/>
            <w:shd w:val="clear" w:color="auto" w:fill="auto"/>
            <w:vAlign w:val="center"/>
            <w:hideMark/>
          </w:tcPr>
          <w:p w14:paraId="2E202BD4" w14:textId="77777777" w:rsidR="00EB1CD2" w:rsidRPr="004E149B" w:rsidRDefault="00EB1CD2" w:rsidP="00EB1CD2">
            <w:pPr>
              <w:widowControl/>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675" w:type="dxa"/>
            <w:gridSpan w:val="3"/>
            <w:shd w:val="clear" w:color="auto" w:fill="auto"/>
            <w:vAlign w:val="center"/>
            <w:hideMark/>
          </w:tcPr>
          <w:p w14:paraId="233E3876"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SERVICIOS DE REPARACIONES (3)</w:t>
            </w:r>
          </w:p>
        </w:tc>
      </w:tr>
      <w:tr w:rsidR="00EB1CD2" w:rsidRPr="004E149B" w14:paraId="7541B987" w14:textId="77777777" w:rsidTr="009B2EEB">
        <w:trPr>
          <w:trHeight w:val="330"/>
        </w:trPr>
        <w:tc>
          <w:tcPr>
            <w:tcW w:w="2037" w:type="dxa"/>
            <w:shd w:val="clear" w:color="auto" w:fill="auto"/>
            <w:vAlign w:val="center"/>
            <w:hideMark/>
          </w:tcPr>
          <w:p w14:paraId="5EF504B2"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SUB-CUENTA </w:t>
            </w:r>
          </w:p>
        </w:tc>
        <w:tc>
          <w:tcPr>
            <w:tcW w:w="855" w:type="dxa"/>
            <w:shd w:val="clear" w:color="auto" w:fill="auto"/>
            <w:vAlign w:val="center"/>
            <w:hideMark/>
          </w:tcPr>
          <w:p w14:paraId="78C1FA46"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44AB58E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4181</w:t>
            </w:r>
          </w:p>
        </w:tc>
        <w:tc>
          <w:tcPr>
            <w:tcW w:w="569" w:type="dxa"/>
            <w:shd w:val="clear" w:color="auto" w:fill="auto"/>
            <w:vAlign w:val="center"/>
            <w:hideMark/>
          </w:tcPr>
          <w:p w14:paraId="7C7F3B8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81CD762"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457F9CF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4BB4E1A8"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MANTENIMIENTO (3)</w:t>
            </w:r>
          </w:p>
        </w:tc>
      </w:tr>
      <w:tr w:rsidR="00EB1CD2" w:rsidRPr="004E149B" w14:paraId="67FDF669" w14:textId="77777777" w:rsidTr="00F277FB">
        <w:trPr>
          <w:trHeight w:val="330"/>
        </w:trPr>
        <w:tc>
          <w:tcPr>
            <w:tcW w:w="2037" w:type="dxa"/>
            <w:shd w:val="clear" w:color="auto" w:fill="auto"/>
            <w:vAlign w:val="center"/>
            <w:hideMark/>
          </w:tcPr>
          <w:p w14:paraId="75776587"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007EE50E"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1F260B0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4181000</w:t>
            </w:r>
          </w:p>
        </w:tc>
        <w:tc>
          <w:tcPr>
            <w:tcW w:w="569" w:type="dxa"/>
            <w:shd w:val="clear" w:color="auto" w:fill="auto"/>
            <w:vAlign w:val="center"/>
            <w:hideMark/>
          </w:tcPr>
          <w:p w14:paraId="1182B7B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5ECE72C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3115500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19AD2DDD" w14:textId="77777777" w:rsidR="00EB1CD2" w:rsidRPr="004E149B" w:rsidRDefault="00EB1CD2" w:rsidP="00EB1CD2">
            <w:pPr>
              <w:widowControl/>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160" w:type="dxa"/>
            <w:shd w:val="clear" w:color="auto" w:fill="auto"/>
            <w:vAlign w:val="center"/>
            <w:hideMark/>
          </w:tcPr>
          <w:p w14:paraId="23C525AB" w14:textId="77777777" w:rsidR="00EB1CD2" w:rsidRPr="004E149B" w:rsidRDefault="00EB1CD2" w:rsidP="00EB1CD2">
            <w:pPr>
              <w:widowControl/>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675" w:type="dxa"/>
            <w:gridSpan w:val="3"/>
            <w:shd w:val="clear" w:color="auto" w:fill="auto"/>
            <w:vAlign w:val="center"/>
            <w:hideMark/>
          </w:tcPr>
          <w:p w14:paraId="5D42D54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SERVICIOS DE MANTENIMIENTO (3)</w:t>
            </w:r>
          </w:p>
        </w:tc>
      </w:tr>
      <w:tr w:rsidR="00EB1CD2" w:rsidRPr="009A6074" w14:paraId="4FD29E37" w14:textId="77777777" w:rsidTr="00F277FB">
        <w:trPr>
          <w:trHeight w:val="330"/>
        </w:trPr>
        <w:tc>
          <w:tcPr>
            <w:tcW w:w="2037" w:type="dxa"/>
            <w:shd w:val="clear" w:color="auto" w:fill="auto"/>
            <w:vAlign w:val="center"/>
            <w:hideMark/>
          </w:tcPr>
          <w:p w14:paraId="14E31BA0"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67A777CE"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1EABF9E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4181010</w:t>
            </w:r>
          </w:p>
        </w:tc>
        <w:tc>
          <w:tcPr>
            <w:tcW w:w="569" w:type="dxa"/>
            <w:shd w:val="clear" w:color="auto" w:fill="auto"/>
            <w:vAlign w:val="center"/>
            <w:hideMark/>
          </w:tcPr>
          <w:p w14:paraId="469E9AC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4DA4EDA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4B3D26C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0406AD91" w14:textId="77777777" w:rsidR="00EB1CD2" w:rsidRPr="004E149B" w:rsidRDefault="00EB1CD2" w:rsidP="00EB1CD2">
            <w:pPr>
              <w:widowControl/>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160" w:type="dxa"/>
            <w:shd w:val="clear" w:color="auto" w:fill="auto"/>
            <w:vAlign w:val="center"/>
            <w:hideMark/>
          </w:tcPr>
          <w:p w14:paraId="0F3D4967" w14:textId="77777777" w:rsidR="00EB1CD2" w:rsidRPr="004E149B" w:rsidRDefault="00EB1CD2" w:rsidP="00EB1CD2">
            <w:pPr>
              <w:widowControl/>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675" w:type="dxa"/>
            <w:gridSpan w:val="3"/>
            <w:shd w:val="clear" w:color="auto" w:fill="auto"/>
            <w:vAlign w:val="center"/>
            <w:hideMark/>
          </w:tcPr>
          <w:p w14:paraId="3D35B0F6"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SERVICIOS DE LIMPIEZA Y </w:t>
            </w:r>
            <w:r w:rsidRPr="004E149B">
              <w:rPr>
                <w:rFonts w:ascii="Museo Sans 300" w:eastAsia="Times New Roman" w:hAnsi="Museo Sans 300" w:cs="Calibri"/>
                <w:sz w:val="20"/>
                <w:szCs w:val="20"/>
                <w:lang w:val="es-SV" w:eastAsia="es-MX"/>
              </w:rPr>
              <w:lastRenderedPageBreak/>
              <w:t>FUMIGACIÓN (3)</w:t>
            </w:r>
          </w:p>
        </w:tc>
      </w:tr>
      <w:tr w:rsidR="00EB1CD2" w:rsidRPr="004E149B" w14:paraId="7F7BED03" w14:textId="77777777" w:rsidTr="009B2EEB">
        <w:trPr>
          <w:trHeight w:val="330"/>
        </w:trPr>
        <w:tc>
          <w:tcPr>
            <w:tcW w:w="2037" w:type="dxa"/>
            <w:shd w:val="clear" w:color="auto" w:fill="auto"/>
            <w:vAlign w:val="center"/>
            <w:hideMark/>
          </w:tcPr>
          <w:p w14:paraId="5E0C7D71"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lastRenderedPageBreak/>
              <w:t xml:space="preserve">SUB-CUENTA </w:t>
            </w:r>
          </w:p>
        </w:tc>
        <w:tc>
          <w:tcPr>
            <w:tcW w:w="855" w:type="dxa"/>
            <w:shd w:val="clear" w:color="auto" w:fill="auto"/>
            <w:vAlign w:val="center"/>
            <w:hideMark/>
          </w:tcPr>
          <w:p w14:paraId="2035539C"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38D54F4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4182</w:t>
            </w:r>
          </w:p>
        </w:tc>
        <w:tc>
          <w:tcPr>
            <w:tcW w:w="569" w:type="dxa"/>
            <w:shd w:val="clear" w:color="auto" w:fill="auto"/>
            <w:vAlign w:val="center"/>
            <w:hideMark/>
          </w:tcPr>
          <w:p w14:paraId="6A502FB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2142504D"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080F59E4" w14:textId="77777777" w:rsidR="00EB1CD2" w:rsidRPr="004E149B" w:rsidRDefault="00EB1CD2" w:rsidP="00EB1CD2">
            <w:pPr>
              <w:widowControl/>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4FF830FB"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SERVICIOS BÁSICOS (3)</w:t>
            </w:r>
          </w:p>
        </w:tc>
      </w:tr>
      <w:tr w:rsidR="00EB1CD2" w:rsidRPr="009A6074" w14:paraId="29155A63" w14:textId="77777777" w:rsidTr="00F277FB">
        <w:trPr>
          <w:trHeight w:val="330"/>
        </w:trPr>
        <w:tc>
          <w:tcPr>
            <w:tcW w:w="2037" w:type="dxa"/>
            <w:shd w:val="clear" w:color="auto" w:fill="auto"/>
            <w:vAlign w:val="center"/>
            <w:hideMark/>
          </w:tcPr>
          <w:p w14:paraId="50409881"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592775FD"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59E63EA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4182000</w:t>
            </w:r>
          </w:p>
        </w:tc>
        <w:tc>
          <w:tcPr>
            <w:tcW w:w="569" w:type="dxa"/>
            <w:shd w:val="clear" w:color="auto" w:fill="auto"/>
            <w:vAlign w:val="center"/>
            <w:hideMark/>
          </w:tcPr>
          <w:p w14:paraId="70FF75E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135AC67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1C7D32E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0A178A90" w14:textId="77777777" w:rsidR="00EB1CD2" w:rsidRPr="004E149B" w:rsidRDefault="00EB1CD2" w:rsidP="00EB1CD2">
            <w:pPr>
              <w:widowControl/>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160" w:type="dxa"/>
            <w:shd w:val="clear" w:color="auto" w:fill="auto"/>
            <w:vAlign w:val="center"/>
            <w:hideMark/>
          </w:tcPr>
          <w:p w14:paraId="442B6F55" w14:textId="77777777" w:rsidR="00EB1CD2" w:rsidRPr="004E149B" w:rsidRDefault="00EB1CD2" w:rsidP="00EB1CD2">
            <w:pPr>
              <w:widowControl/>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675" w:type="dxa"/>
            <w:gridSpan w:val="3"/>
            <w:shd w:val="clear" w:color="auto" w:fill="auto"/>
            <w:vAlign w:val="center"/>
            <w:hideMark/>
          </w:tcPr>
          <w:p w14:paraId="515AF27C"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SERVICIOS DE COMUNICACIÓN Y TELÉFONO (3)</w:t>
            </w:r>
          </w:p>
        </w:tc>
      </w:tr>
      <w:tr w:rsidR="00EB1CD2" w:rsidRPr="009A6074" w14:paraId="5DF56FF8" w14:textId="77777777" w:rsidTr="00F277FB">
        <w:trPr>
          <w:trHeight w:val="330"/>
        </w:trPr>
        <w:tc>
          <w:tcPr>
            <w:tcW w:w="2037" w:type="dxa"/>
            <w:shd w:val="clear" w:color="auto" w:fill="auto"/>
            <w:vAlign w:val="center"/>
            <w:hideMark/>
          </w:tcPr>
          <w:p w14:paraId="33394B8D"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381433EB"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7A18941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4182010</w:t>
            </w:r>
          </w:p>
        </w:tc>
        <w:tc>
          <w:tcPr>
            <w:tcW w:w="569" w:type="dxa"/>
            <w:shd w:val="clear" w:color="auto" w:fill="auto"/>
            <w:vAlign w:val="center"/>
            <w:hideMark/>
          </w:tcPr>
          <w:p w14:paraId="1BF6086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48AD2D5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36B2096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671E7161" w14:textId="77777777" w:rsidR="00EB1CD2" w:rsidRPr="004E149B" w:rsidRDefault="00EB1CD2" w:rsidP="00EB1CD2">
            <w:pPr>
              <w:widowControl/>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160" w:type="dxa"/>
            <w:shd w:val="clear" w:color="auto" w:fill="auto"/>
            <w:vAlign w:val="center"/>
            <w:hideMark/>
          </w:tcPr>
          <w:p w14:paraId="15F07759" w14:textId="77777777" w:rsidR="00EB1CD2" w:rsidRPr="004E149B" w:rsidRDefault="00EB1CD2" w:rsidP="00EB1CD2">
            <w:pPr>
              <w:widowControl/>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675" w:type="dxa"/>
            <w:gridSpan w:val="3"/>
            <w:shd w:val="clear" w:color="auto" w:fill="auto"/>
            <w:vAlign w:val="center"/>
            <w:hideMark/>
          </w:tcPr>
          <w:p w14:paraId="451F546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SERVICIOS DE ENERGÍA ELÉCTRICA Y AGUA (3)</w:t>
            </w:r>
          </w:p>
        </w:tc>
      </w:tr>
      <w:tr w:rsidR="00EB1CD2" w:rsidRPr="004E149B" w14:paraId="3DD802EF" w14:textId="77777777" w:rsidTr="009B2EEB">
        <w:trPr>
          <w:trHeight w:val="330"/>
        </w:trPr>
        <w:tc>
          <w:tcPr>
            <w:tcW w:w="2037" w:type="dxa"/>
            <w:shd w:val="clear" w:color="auto" w:fill="auto"/>
            <w:vAlign w:val="center"/>
            <w:hideMark/>
          </w:tcPr>
          <w:p w14:paraId="2BD56FA9"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SUB-CUENTA </w:t>
            </w:r>
          </w:p>
        </w:tc>
        <w:tc>
          <w:tcPr>
            <w:tcW w:w="855" w:type="dxa"/>
            <w:shd w:val="clear" w:color="auto" w:fill="auto"/>
            <w:vAlign w:val="center"/>
            <w:hideMark/>
          </w:tcPr>
          <w:p w14:paraId="362975D2"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6F99C17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4183</w:t>
            </w:r>
          </w:p>
        </w:tc>
        <w:tc>
          <w:tcPr>
            <w:tcW w:w="569" w:type="dxa"/>
            <w:shd w:val="clear" w:color="auto" w:fill="auto"/>
            <w:vAlign w:val="center"/>
            <w:hideMark/>
          </w:tcPr>
          <w:p w14:paraId="789F092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83010B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36FEF335" w14:textId="77777777" w:rsidR="00EB1CD2" w:rsidRPr="004E149B" w:rsidRDefault="00EB1CD2" w:rsidP="00EB1CD2">
            <w:pPr>
              <w:widowControl/>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6DC51C35" w14:textId="77777777" w:rsidR="00EB1CD2" w:rsidRPr="004E149B" w:rsidRDefault="00EB1CD2" w:rsidP="00EB1CD2">
            <w:pPr>
              <w:widowControl/>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OTROS GASTOS ADMINISTRATIVOS (3)</w:t>
            </w:r>
          </w:p>
        </w:tc>
      </w:tr>
      <w:tr w:rsidR="00EB1CD2" w:rsidRPr="004E149B" w14:paraId="1D58342E" w14:textId="77777777" w:rsidTr="009B2EEB">
        <w:trPr>
          <w:trHeight w:val="330"/>
        </w:trPr>
        <w:tc>
          <w:tcPr>
            <w:tcW w:w="2037" w:type="dxa"/>
            <w:shd w:val="clear" w:color="auto" w:fill="auto"/>
            <w:vAlign w:val="center"/>
            <w:hideMark/>
          </w:tcPr>
          <w:p w14:paraId="22F55109"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38328150"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0497B90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4183000</w:t>
            </w:r>
          </w:p>
        </w:tc>
        <w:tc>
          <w:tcPr>
            <w:tcW w:w="569" w:type="dxa"/>
            <w:shd w:val="clear" w:color="auto" w:fill="auto"/>
            <w:vAlign w:val="center"/>
            <w:hideMark/>
          </w:tcPr>
          <w:p w14:paraId="4BA0EDC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77CF78C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6D5A84E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44A9546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2F16EB9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ADMINISTRACIÓN DEL INMUEBLE (3)</w:t>
            </w:r>
          </w:p>
        </w:tc>
      </w:tr>
      <w:tr w:rsidR="00EB1CD2" w:rsidRPr="004E149B" w14:paraId="1A48EA69" w14:textId="77777777" w:rsidTr="009B2EEB">
        <w:trPr>
          <w:trHeight w:val="330"/>
        </w:trPr>
        <w:tc>
          <w:tcPr>
            <w:tcW w:w="2037" w:type="dxa"/>
            <w:shd w:val="clear" w:color="auto" w:fill="auto"/>
            <w:vAlign w:val="center"/>
            <w:hideMark/>
          </w:tcPr>
          <w:p w14:paraId="5BD69104"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51862B28"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23327C2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4183010</w:t>
            </w:r>
          </w:p>
        </w:tc>
        <w:tc>
          <w:tcPr>
            <w:tcW w:w="569" w:type="dxa"/>
            <w:shd w:val="clear" w:color="auto" w:fill="auto"/>
            <w:vAlign w:val="center"/>
            <w:hideMark/>
          </w:tcPr>
          <w:p w14:paraId="62D240E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710E27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1DCCD56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5624D3D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5DE0F5F7"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COMERCIALIZACIÓN (3)</w:t>
            </w:r>
          </w:p>
        </w:tc>
      </w:tr>
      <w:tr w:rsidR="00EB1CD2" w:rsidRPr="004E149B" w14:paraId="645CA53B" w14:textId="77777777" w:rsidTr="009B2EEB">
        <w:trPr>
          <w:trHeight w:val="330"/>
        </w:trPr>
        <w:tc>
          <w:tcPr>
            <w:tcW w:w="2037" w:type="dxa"/>
            <w:shd w:val="clear" w:color="auto" w:fill="auto"/>
            <w:vAlign w:val="center"/>
            <w:hideMark/>
          </w:tcPr>
          <w:p w14:paraId="7A558446"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3DC0723B"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1AEB249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4183020</w:t>
            </w:r>
          </w:p>
        </w:tc>
        <w:tc>
          <w:tcPr>
            <w:tcW w:w="569" w:type="dxa"/>
            <w:shd w:val="clear" w:color="auto" w:fill="auto"/>
            <w:vAlign w:val="center"/>
            <w:hideMark/>
          </w:tcPr>
          <w:p w14:paraId="49E68E1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2CE4EF4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65BC4D1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03E70E9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5228053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SERVICIOS DE VIGILANCIA (3)</w:t>
            </w:r>
          </w:p>
        </w:tc>
      </w:tr>
      <w:tr w:rsidR="00EB1CD2" w:rsidRPr="004E149B" w14:paraId="392312E0" w14:textId="77777777" w:rsidTr="009B2EEB">
        <w:trPr>
          <w:trHeight w:val="330"/>
        </w:trPr>
        <w:tc>
          <w:tcPr>
            <w:tcW w:w="2037" w:type="dxa"/>
            <w:shd w:val="clear" w:color="auto" w:fill="auto"/>
            <w:vAlign w:val="center"/>
          </w:tcPr>
          <w:p w14:paraId="513BC69D"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tcPr>
          <w:p w14:paraId="7D3F4A60"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tcPr>
          <w:p w14:paraId="001540D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4183030</w:t>
            </w:r>
          </w:p>
        </w:tc>
        <w:tc>
          <w:tcPr>
            <w:tcW w:w="569" w:type="dxa"/>
            <w:shd w:val="clear" w:color="auto" w:fill="auto"/>
            <w:vAlign w:val="center"/>
          </w:tcPr>
          <w:p w14:paraId="4A640975"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7ACBB98C"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749A3AD9"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5BD094EF"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tcPr>
          <w:p w14:paraId="6BEE89A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PAPELERÍA Y ÚTILES (3)</w:t>
            </w:r>
          </w:p>
        </w:tc>
      </w:tr>
      <w:tr w:rsidR="00EB1CD2" w:rsidRPr="004E149B" w14:paraId="005BE23F" w14:textId="77777777" w:rsidTr="009B2EEB">
        <w:trPr>
          <w:trHeight w:val="330"/>
        </w:trPr>
        <w:tc>
          <w:tcPr>
            <w:tcW w:w="2037" w:type="dxa"/>
            <w:shd w:val="clear" w:color="auto" w:fill="auto"/>
            <w:vAlign w:val="center"/>
          </w:tcPr>
          <w:p w14:paraId="1197DB24"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tcPr>
          <w:p w14:paraId="09BEBDA9"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tcPr>
          <w:p w14:paraId="757EBE1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4183040</w:t>
            </w:r>
          </w:p>
        </w:tc>
        <w:tc>
          <w:tcPr>
            <w:tcW w:w="569" w:type="dxa"/>
            <w:shd w:val="clear" w:color="auto" w:fill="auto"/>
            <w:vAlign w:val="center"/>
          </w:tcPr>
          <w:p w14:paraId="1A4FF71D"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08C7DD32"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767D697A"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444474DE"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tcPr>
          <w:p w14:paraId="114432C1"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OTROS GASTOS (3)</w:t>
            </w:r>
          </w:p>
        </w:tc>
      </w:tr>
      <w:tr w:rsidR="00EB1CD2" w:rsidRPr="004E149B" w14:paraId="2240628C" w14:textId="77777777" w:rsidTr="009B2EEB">
        <w:trPr>
          <w:trHeight w:val="330"/>
        </w:trPr>
        <w:tc>
          <w:tcPr>
            <w:tcW w:w="2037" w:type="dxa"/>
            <w:shd w:val="clear" w:color="auto" w:fill="auto"/>
            <w:vAlign w:val="center"/>
            <w:hideMark/>
          </w:tcPr>
          <w:p w14:paraId="60032CFA"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CUENTA </w:t>
            </w:r>
          </w:p>
        </w:tc>
        <w:tc>
          <w:tcPr>
            <w:tcW w:w="855" w:type="dxa"/>
            <w:shd w:val="clear" w:color="auto" w:fill="auto"/>
            <w:vAlign w:val="center"/>
            <w:hideMark/>
          </w:tcPr>
          <w:p w14:paraId="74E16576"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05FE44A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419</w:t>
            </w:r>
          </w:p>
        </w:tc>
        <w:tc>
          <w:tcPr>
            <w:tcW w:w="569" w:type="dxa"/>
            <w:shd w:val="clear" w:color="auto" w:fill="auto"/>
            <w:vAlign w:val="center"/>
          </w:tcPr>
          <w:p w14:paraId="069C539F"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3640C0E5" w14:textId="77777777" w:rsidR="00EB1CD2" w:rsidRPr="004E149B" w:rsidRDefault="00EB1CD2" w:rsidP="00EB1CD2">
            <w:pPr>
              <w:widowControl/>
              <w:jc w:val="both"/>
              <w:rPr>
                <w:rFonts w:ascii="Museo Sans 300" w:eastAsia="Times New Roman" w:hAnsi="Museo Sans 300" w:cs="Calibri"/>
                <w:sz w:val="20"/>
                <w:szCs w:val="20"/>
                <w:lang w:val="es-SV" w:eastAsia="es-MX"/>
              </w:rPr>
            </w:pPr>
          </w:p>
        </w:tc>
        <w:tc>
          <w:tcPr>
            <w:tcW w:w="3950" w:type="dxa"/>
            <w:gridSpan w:val="8"/>
            <w:shd w:val="clear" w:color="auto" w:fill="auto"/>
            <w:vAlign w:val="center"/>
            <w:hideMark/>
          </w:tcPr>
          <w:p w14:paraId="6D34EBA1"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GASTOS DE PERSONAL (3)</w:t>
            </w:r>
          </w:p>
        </w:tc>
      </w:tr>
      <w:tr w:rsidR="00EB1CD2" w:rsidRPr="004E149B" w14:paraId="3D5BC37B" w14:textId="77777777" w:rsidTr="009B2EEB">
        <w:trPr>
          <w:trHeight w:val="330"/>
        </w:trPr>
        <w:tc>
          <w:tcPr>
            <w:tcW w:w="2037" w:type="dxa"/>
            <w:shd w:val="clear" w:color="auto" w:fill="auto"/>
            <w:vAlign w:val="center"/>
            <w:hideMark/>
          </w:tcPr>
          <w:p w14:paraId="1B114D6F"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SUB-CUENTA </w:t>
            </w:r>
          </w:p>
        </w:tc>
        <w:tc>
          <w:tcPr>
            <w:tcW w:w="855" w:type="dxa"/>
            <w:shd w:val="clear" w:color="auto" w:fill="auto"/>
            <w:vAlign w:val="center"/>
            <w:hideMark/>
          </w:tcPr>
          <w:p w14:paraId="01D45420"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49ABF6F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4190</w:t>
            </w:r>
          </w:p>
        </w:tc>
        <w:tc>
          <w:tcPr>
            <w:tcW w:w="569" w:type="dxa"/>
            <w:shd w:val="clear" w:color="auto" w:fill="auto"/>
            <w:vAlign w:val="center"/>
          </w:tcPr>
          <w:p w14:paraId="652E2311"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36044301" w14:textId="77777777" w:rsidR="00EB1CD2" w:rsidRPr="004E149B" w:rsidRDefault="00EB1CD2" w:rsidP="00EB1CD2">
            <w:pPr>
              <w:widowControl/>
              <w:jc w:val="both"/>
              <w:rPr>
                <w:rFonts w:ascii="Museo Sans 300" w:eastAsia="Times New Roman" w:hAnsi="Museo Sans 300" w:cs="Calibri"/>
                <w:sz w:val="20"/>
                <w:szCs w:val="20"/>
                <w:lang w:val="es-SV" w:eastAsia="es-MX"/>
              </w:rPr>
            </w:pPr>
          </w:p>
        </w:tc>
        <w:tc>
          <w:tcPr>
            <w:tcW w:w="655" w:type="dxa"/>
            <w:gridSpan w:val="3"/>
            <w:shd w:val="clear" w:color="auto" w:fill="auto"/>
            <w:vAlign w:val="center"/>
            <w:hideMark/>
          </w:tcPr>
          <w:p w14:paraId="5C8B528E" w14:textId="77777777" w:rsidR="00EB1CD2" w:rsidRPr="004E149B" w:rsidRDefault="00EB1CD2" w:rsidP="00EB1CD2">
            <w:pPr>
              <w:widowControl/>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67EAFF94" w14:textId="77777777" w:rsidR="00EB1CD2" w:rsidRPr="004E149B" w:rsidRDefault="00EB1CD2" w:rsidP="00EB1CD2">
            <w:pPr>
              <w:widowControl/>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GASTOS DE PERSONAL (3)</w:t>
            </w:r>
          </w:p>
        </w:tc>
      </w:tr>
      <w:tr w:rsidR="00EB1CD2" w:rsidRPr="009A6074" w14:paraId="79CCD372" w14:textId="77777777" w:rsidTr="00F277FB">
        <w:trPr>
          <w:trHeight w:val="330"/>
        </w:trPr>
        <w:tc>
          <w:tcPr>
            <w:tcW w:w="2037" w:type="dxa"/>
            <w:shd w:val="clear" w:color="auto" w:fill="auto"/>
            <w:vAlign w:val="center"/>
            <w:hideMark/>
          </w:tcPr>
          <w:p w14:paraId="0467230C"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03B84347"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4EF9ABF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4190000</w:t>
            </w:r>
          </w:p>
        </w:tc>
        <w:tc>
          <w:tcPr>
            <w:tcW w:w="569" w:type="dxa"/>
            <w:shd w:val="clear" w:color="auto" w:fill="auto"/>
            <w:vAlign w:val="center"/>
          </w:tcPr>
          <w:p w14:paraId="5B4642BF"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317B7F71" w14:textId="77777777" w:rsidR="00EB1CD2" w:rsidRPr="004E149B" w:rsidRDefault="00EB1CD2" w:rsidP="00EB1CD2">
            <w:pPr>
              <w:widowControl/>
              <w:jc w:val="both"/>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69D4D4A9"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24EF4398" w14:textId="77777777" w:rsidR="00EB1CD2" w:rsidRPr="004E149B" w:rsidRDefault="00EB1CD2" w:rsidP="00EB1CD2">
            <w:pPr>
              <w:widowControl/>
              <w:rPr>
                <w:rFonts w:ascii="Museo Sans 300" w:eastAsia="Times New Roman" w:hAnsi="Museo Sans 300" w:cs="Calibri"/>
                <w:sz w:val="20"/>
                <w:szCs w:val="20"/>
                <w:lang w:val="es-SV" w:eastAsia="es-MX"/>
              </w:rPr>
            </w:pPr>
          </w:p>
        </w:tc>
        <w:tc>
          <w:tcPr>
            <w:tcW w:w="160" w:type="dxa"/>
            <w:shd w:val="clear" w:color="auto" w:fill="auto"/>
            <w:vAlign w:val="center"/>
          </w:tcPr>
          <w:p w14:paraId="0A00DCCA" w14:textId="77777777" w:rsidR="00EB1CD2" w:rsidRPr="004E149B" w:rsidRDefault="00EB1CD2" w:rsidP="00EB1CD2">
            <w:pPr>
              <w:widowControl/>
              <w:rPr>
                <w:rFonts w:ascii="Museo Sans 300" w:eastAsia="Times New Roman" w:hAnsi="Museo Sans 300" w:cs="Calibri"/>
                <w:sz w:val="20"/>
                <w:szCs w:val="20"/>
                <w:lang w:val="es-SV" w:eastAsia="es-MX"/>
              </w:rPr>
            </w:pPr>
          </w:p>
        </w:tc>
        <w:tc>
          <w:tcPr>
            <w:tcW w:w="2675" w:type="dxa"/>
            <w:gridSpan w:val="3"/>
            <w:shd w:val="clear" w:color="auto" w:fill="auto"/>
            <w:vAlign w:val="center"/>
            <w:hideMark/>
          </w:tcPr>
          <w:p w14:paraId="5E22D832"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SUELDOS Y SALARIOS DEL PERSONAL (3)</w:t>
            </w:r>
          </w:p>
        </w:tc>
      </w:tr>
      <w:tr w:rsidR="00EB1CD2" w:rsidRPr="004E149B" w14:paraId="5A74604F" w14:textId="77777777" w:rsidTr="00F277FB">
        <w:trPr>
          <w:trHeight w:val="330"/>
        </w:trPr>
        <w:tc>
          <w:tcPr>
            <w:tcW w:w="2037" w:type="dxa"/>
            <w:shd w:val="clear" w:color="auto" w:fill="auto"/>
            <w:vAlign w:val="center"/>
            <w:hideMark/>
          </w:tcPr>
          <w:p w14:paraId="41D8C216"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339AA1A1"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4E377CF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4190010</w:t>
            </w:r>
          </w:p>
        </w:tc>
        <w:tc>
          <w:tcPr>
            <w:tcW w:w="569" w:type="dxa"/>
            <w:shd w:val="clear" w:color="auto" w:fill="auto"/>
            <w:vAlign w:val="center"/>
          </w:tcPr>
          <w:p w14:paraId="41C1397D"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2CC747A1" w14:textId="77777777" w:rsidR="00EB1CD2" w:rsidRPr="004E149B" w:rsidRDefault="00EB1CD2" w:rsidP="00EB1CD2">
            <w:pPr>
              <w:widowControl/>
              <w:jc w:val="both"/>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7413AF72"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323E9EF4" w14:textId="77777777" w:rsidR="00EB1CD2" w:rsidRPr="004E149B" w:rsidRDefault="00EB1CD2" w:rsidP="00EB1CD2">
            <w:pPr>
              <w:widowControl/>
              <w:rPr>
                <w:rFonts w:ascii="Museo Sans 300" w:eastAsia="Times New Roman" w:hAnsi="Museo Sans 300" w:cs="Calibri"/>
                <w:sz w:val="20"/>
                <w:szCs w:val="20"/>
                <w:lang w:val="es-SV" w:eastAsia="es-MX"/>
              </w:rPr>
            </w:pPr>
          </w:p>
        </w:tc>
        <w:tc>
          <w:tcPr>
            <w:tcW w:w="160" w:type="dxa"/>
            <w:shd w:val="clear" w:color="auto" w:fill="auto"/>
            <w:vAlign w:val="center"/>
          </w:tcPr>
          <w:p w14:paraId="2764B7E8" w14:textId="77777777" w:rsidR="00EB1CD2" w:rsidRPr="004E149B" w:rsidRDefault="00EB1CD2" w:rsidP="00EB1CD2">
            <w:pPr>
              <w:widowControl/>
              <w:rPr>
                <w:rFonts w:ascii="Museo Sans 300" w:eastAsia="Times New Roman" w:hAnsi="Museo Sans 300" w:cs="Calibri"/>
                <w:sz w:val="20"/>
                <w:szCs w:val="20"/>
                <w:lang w:val="es-SV" w:eastAsia="es-MX"/>
              </w:rPr>
            </w:pPr>
          </w:p>
        </w:tc>
        <w:tc>
          <w:tcPr>
            <w:tcW w:w="2675" w:type="dxa"/>
            <w:gridSpan w:val="3"/>
            <w:shd w:val="clear" w:color="auto" w:fill="auto"/>
            <w:vAlign w:val="center"/>
            <w:hideMark/>
          </w:tcPr>
          <w:p w14:paraId="5DEFFAC6"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HORAS EXTRAS (3)</w:t>
            </w:r>
          </w:p>
        </w:tc>
      </w:tr>
      <w:tr w:rsidR="00EB1CD2" w:rsidRPr="004E149B" w14:paraId="3C13A66E" w14:textId="77777777" w:rsidTr="00F277FB">
        <w:trPr>
          <w:trHeight w:val="330"/>
        </w:trPr>
        <w:tc>
          <w:tcPr>
            <w:tcW w:w="2037" w:type="dxa"/>
            <w:shd w:val="clear" w:color="auto" w:fill="auto"/>
            <w:vAlign w:val="center"/>
            <w:hideMark/>
          </w:tcPr>
          <w:p w14:paraId="3D9FA37F"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30500F16"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0A5F919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4190020</w:t>
            </w:r>
          </w:p>
        </w:tc>
        <w:tc>
          <w:tcPr>
            <w:tcW w:w="569" w:type="dxa"/>
            <w:shd w:val="clear" w:color="auto" w:fill="auto"/>
            <w:vAlign w:val="center"/>
          </w:tcPr>
          <w:p w14:paraId="0F602199"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75F5ADB7" w14:textId="77777777" w:rsidR="00EB1CD2" w:rsidRPr="004E149B" w:rsidRDefault="00EB1CD2" w:rsidP="00EB1CD2">
            <w:pPr>
              <w:widowControl/>
              <w:jc w:val="both"/>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6D163C17"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090C2CE1" w14:textId="77777777" w:rsidR="00EB1CD2" w:rsidRPr="004E149B" w:rsidRDefault="00EB1CD2" w:rsidP="00EB1CD2">
            <w:pPr>
              <w:widowControl/>
              <w:rPr>
                <w:rFonts w:ascii="Museo Sans 300" w:eastAsia="Times New Roman" w:hAnsi="Museo Sans 300" w:cs="Calibri"/>
                <w:sz w:val="20"/>
                <w:szCs w:val="20"/>
                <w:lang w:val="es-SV" w:eastAsia="es-MX"/>
              </w:rPr>
            </w:pPr>
          </w:p>
        </w:tc>
        <w:tc>
          <w:tcPr>
            <w:tcW w:w="160" w:type="dxa"/>
            <w:shd w:val="clear" w:color="auto" w:fill="auto"/>
            <w:vAlign w:val="center"/>
          </w:tcPr>
          <w:p w14:paraId="33226438" w14:textId="77777777" w:rsidR="00EB1CD2" w:rsidRPr="004E149B" w:rsidRDefault="00EB1CD2" w:rsidP="00EB1CD2">
            <w:pPr>
              <w:widowControl/>
              <w:rPr>
                <w:rFonts w:ascii="Museo Sans 300" w:eastAsia="Times New Roman" w:hAnsi="Museo Sans 300" w:cs="Calibri"/>
                <w:sz w:val="20"/>
                <w:szCs w:val="20"/>
                <w:lang w:val="es-SV" w:eastAsia="es-MX"/>
              </w:rPr>
            </w:pPr>
          </w:p>
        </w:tc>
        <w:tc>
          <w:tcPr>
            <w:tcW w:w="2675" w:type="dxa"/>
            <w:gridSpan w:val="3"/>
            <w:shd w:val="clear" w:color="auto" w:fill="auto"/>
            <w:vAlign w:val="center"/>
            <w:hideMark/>
          </w:tcPr>
          <w:p w14:paraId="496B7FD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AGUINALDOS Y BONIFICACIONES (3)</w:t>
            </w:r>
          </w:p>
        </w:tc>
      </w:tr>
      <w:tr w:rsidR="00EB1CD2" w:rsidRPr="004E149B" w14:paraId="5D5F6E69" w14:textId="77777777" w:rsidTr="00F277FB">
        <w:trPr>
          <w:trHeight w:val="330"/>
        </w:trPr>
        <w:tc>
          <w:tcPr>
            <w:tcW w:w="2037" w:type="dxa"/>
            <w:shd w:val="clear" w:color="auto" w:fill="auto"/>
            <w:vAlign w:val="center"/>
            <w:hideMark/>
          </w:tcPr>
          <w:p w14:paraId="58E4AF90"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58300CD7"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466972A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4190030</w:t>
            </w:r>
          </w:p>
        </w:tc>
        <w:tc>
          <w:tcPr>
            <w:tcW w:w="569" w:type="dxa"/>
            <w:shd w:val="clear" w:color="auto" w:fill="auto"/>
            <w:vAlign w:val="center"/>
          </w:tcPr>
          <w:p w14:paraId="5660C670"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59A998FE" w14:textId="77777777" w:rsidR="00EB1CD2" w:rsidRPr="004E149B" w:rsidRDefault="00EB1CD2" w:rsidP="00EB1CD2">
            <w:pPr>
              <w:widowControl/>
              <w:jc w:val="both"/>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5A5F2E1A"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10786F85" w14:textId="77777777" w:rsidR="00EB1CD2" w:rsidRPr="004E149B" w:rsidRDefault="00EB1CD2" w:rsidP="00EB1CD2">
            <w:pPr>
              <w:widowControl/>
              <w:rPr>
                <w:rFonts w:ascii="Museo Sans 300" w:eastAsia="Times New Roman" w:hAnsi="Museo Sans 300" w:cs="Calibri"/>
                <w:sz w:val="20"/>
                <w:szCs w:val="20"/>
                <w:lang w:val="es-SV" w:eastAsia="es-MX"/>
              </w:rPr>
            </w:pPr>
          </w:p>
        </w:tc>
        <w:tc>
          <w:tcPr>
            <w:tcW w:w="160" w:type="dxa"/>
            <w:shd w:val="clear" w:color="auto" w:fill="auto"/>
            <w:vAlign w:val="center"/>
          </w:tcPr>
          <w:p w14:paraId="775AED25" w14:textId="77777777" w:rsidR="00EB1CD2" w:rsidRPr="004E149B" w:rsidRDefault="00EB1CD2" w:rsidP="00EB1CD2">
            <w:pPr>
              <w:widowControl/>
              <w:rPr>
                <w:rFonts w:ascii="Museo Sans 300" w:eastAsia="Times New Roman" w:hAnsi="Museo Sans 300" w:cs="Calibri"/>
                <w:sz w:val="20"/>
                <w:szCs w:val="20"/>
                <w:lang w:val="es-SV" w:eastAsia="es-MX"/>
              </w:rPr>
            </w:pPr>
          </w:p>
        </w:tc>
        <w:tc>
          <w:tcPr>
            <w:tcW w:w="2675" w:type="dxa"/>
            <w:gridSpan w:val="3"/>
            <w:shd w:val="clear" w:color="auto" w:fill="auto"/>
            <w:vAlign w:val="center"/>
            <w:hideMark/>
          </w:tcPr>
          <w:p w14:paraId="7648AE9B"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VACACIONES (3)</w:t>
            </w:r>
          </w:p>
        </w:tc>
      </w:tr>
      <w:tr w:rsidR="00EB1CD2" w:rsidRPr="004E149B" w14:paraId="7BE423A1" w14:textId="77777777" w:rsidTr="00F277FB">
        <w:trPr>
          <w:trHeight w:val="330"/>
        </w:trPr>
        <w:tc>
          <w:tcPr>
            <w:tcW w:w="2037" w:type="dxa"/>
            <w:shd w:val="clear" w:color="auto" w:fill="auto"/>
            <w:vAlign w:val="center"/>
            <w:hideMark/>
          </w:tcPr>
          <w:p w14:paraId="311BA6F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0CE0E5AA"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2AD76A6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4190040</w:t>
            </w:r>
          </w:p>
        </w:tc>
        <w:tc>
          <w:tcPr>
            <w:tcW w:w="569" w:type="dxa"/>
            <w:shd w:val="clear" w:color="auto" w:fill="auto"/>
            <w:vAlign w:val="center"/>
          </w:tcPr>
          <w:p w14:paraId="2518A085"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3CD2D845" w14:textId="77777777" w:rsidR="00EB1CD2" w:rsidRPr="004E149B" w:rsidRDefault="00EB1CD2" w:rsidP="00EB1CD2">
            <w:pPr>
              <w:widowControl/>
              <w:jc w:val="both"/>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7FBFB39E"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785AAB75" w14:textId="77777777" w:rsidR="00EB1CD2" w:rsidRPr="004E149B" w:rsidRDefault="00EB1CD2" w:rsidP="00EB1CD2">
            <w:pPr>
              <w:widowControl/>
              <w:rPr>
                <w:rFonts w:ascii="Museo Sans 300" w:eastAsia="Times New Roman" w:hAnsi="Museo Sans 300" w:cs="Calibri"/>
                <w:sz w:val="20"/>
                <w:szCs w:val="20"/>
                <w:lang w:val="es-SV" w:eastAsia="es-MX"/>
              </w:rPr>
            </w:pPr>
          </w:p>
        </w:tc>
        <w:tc>
          <w:tcPr>
            <w:tcW w:w="160" w:type="dxa"/>
            <w:shd w:val="clear" w:color="auto" w:fill="auto"/>
            <w:vAlign w:val="center"/>
          </w:tcPr>
          <w:p w14:paraId="49709978" w14:textId="77777777" w:rsidR="00EB1CD2" w:rsidRPr="004E149B" w:rsidRDefault="00EB1CD2" w:rsidP="00EB1CD2">
            <w:pPr>
              <w:widowControl/>
              <w:rPr>
                <w:rFonts w:ascii="Museo Sans 300" w:eastAsia="Times New Roman" w:hAnsi="Museo Sans 300" w:cs="Calibri"/>
                <w:sz w:val="20"/>
                <w:szCs w:val="20"/>
                <w:lang w:val="es-SV" w:eastAsia="es-MX"/>
              </w:rPr>
            </w:pPr>
          </w:p>
        </w:tc>
        <w:tc>
          <w:tcPr>
            <w:tcW w:w="2675" w:type="dxa"/>
            <w:gridSpan w:val="3"/>
            <w:shd w:val="clear" w:color="auto" w:fill="auto"/>
            <w:vAlign w:val="center"/>
            <w:hideMark/>
          </w:tcPr>
          <w:p w14:paraId="7FBC7512"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UNIFORMES (3)</w:t>
            </w:r>
          </w:p>
        </w:tc>
      </w:tr>
      <w:tr w:rsidR="00EB1CD2" w:rsidRPr="004E149B" w14:paraId="4C76BBAB" w14:textId="77777777" w:rsidTr="00F277FB">
        <w:trPr>
          <w:trHeight w:val="330"/>
        </w:trPr>
        <w:tc>
          <w:tcPr>
            <w:tcW w:w="2037" w:type="dxa"/>
            <w:shd w:val="clear" w:color="auto" w:fill="auto"/>
            <w:vAlign w:val="center"/>
            <w:hideMark/>
          </w:tcPr>
          <w:p w14:paraId="7A37CD7F"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49D384A3"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529432A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4190050</w:t>
            </w:r>
          </w:p>
        </w:tc>
        <w:tc>
          <w:tcPr>
            <w:tcW w:w="569" w:type="dxa"/>
            <w:shd w:val="clear" w:color="auto" w:fill="auto"/>
            <w:vAlign w:val="center"/>
          </w:tcPr>
          <w:p w14:paraId="1A68683F"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3273ED1D" w14:textId="77777777" w:rsidR="00EB1CD2" w:rsidRPr="004E149B" w:rsidRDefault="00EB1CD2" w:rsidP="00EB1CD2">
            <w:pPr>
              <w:widowControl/>
              <w:jc w:val="both"/>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245C3C2A"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017CEDCE" w14:textId="77777777" w:rsidR="00EB1CD2" w:rsidRPr="004E149B" w:rsidRDefault="00EB1CD2" w:rsidP="00EB1CD2">
            <w:pPr>
              <w:widowControl/>
              <w:rPr>
                <w:rFonts w:ascii="Museo Sans 300" w:eastAsia="Times New Roman" w:hAnsi="Museo Sans 300" w:cs="Calibri"/>
                <w:sz w:val="20"/>
                <w:szCs w:val="20"/>
                <w:lang w:val="es-SV" w:eastAsia="es-MX"/>
              </w:rPr>
            </w:pPr>
          </w:p>
        </w:tc>
        <w:tc>
          <w:tcPr>
            <w:tcW w:w="160" w:type="dxa"/>
            <w:shd w:val="clear" w:color="auto" w:fill="auto"/>
            <w:vAlign w:val="center"/>
          </w:tcPr>
          <w:p w14:paraId="30BBA372" w14:textId="77777777" w:rsidR="00EB1CD2" w:rsidRPr="004E149B" w:rsidRDefault="00EB1CD2" w:rsidP="00EB1CD2">
            <w:pPr>
              <w:widowControl/>
              <w:rPr>
                <w:rFonts w:ascii="Museo Sans 300" w:eastAsia="Times New Roman" w:hAnsi="Museo Sans 300" w:cs="Calibri"/>
                <w:sz w:val="20"/>
                <w:szCs w:val="20"/>
                <w:lang w:val="es-SV" w:eastAsia="es-MX"/>
              </w:rPr>
            </w:pPr>
          </w:p>
        </w:tc>
        <w:tc>
          <w:tcPr>
            <w:tcW w:w="2675" w:type="dxa"/>
            <w:gridSpan w:val="3"/>
            <w:shd w:val="clear" w:color="auto" w:fill="auto"/>
            <w:vAlign w:val="center"/>
            <w:hideMark/>
          </w:tcPr>
          <w:p w14:paraId="297A1B51"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CAPACITACIONES (3)</w:t>
            </w:r>
          </w:p>
        </w:tc>
      </w:tr>
      <w:tr w:rsidR="00EB1CD2" w:rsidRPr="004E149B" w14:paraId="1CC4FE30" w14:textId="77777777" w:rsidTr="00F277FB">
        <w:trPr>
          <w:trHeight w:val="330"/>
        </w:trPr>
        <w:tc>
          <w:tcPr>
            <w:tcW w:w="2037" w:type="dxa"/>
            <w:shd w:val="clear" w:color="auto" w:fill="auto"/>
            <w:vAlign w:val="center"/>
            <w:hideMark/>
          </w:tcPr>
          <w:p w14:paraId="020A6B06"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64B88385"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159A63F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4190060</w:t>
            </w:r>
          </w:p>
        </w:tc>
        <w:tc>
          <w:tcPr>
            <w:tcW w:w="569" w:type="dxa"/>
            <w:shd w:val="clear" w:color="auto" w:fill="auto"/>
            <w:vAlign w:val="center"/>
          </w:tcPr>
          <w:p w14:paraId="5EF961ED"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202EBC95" w14:textId="77777777" w:rsidR="00EB1CD2" w:rsidRPr="004E149B" w:rsidRDefault="00EB1CD2" w:rsidP="00EB1CD2">
            <w:pPr>
              <w:widowControl/>
              <w:jc w:val="both"/>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3C0560CB"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355F1C38" w14:textId="77777777" w:rsidR="00EB1CD2" w:rsidRPr="004E149B" w:rsidRDefault="00EB1CD2" w:rsidP="00EB1CD2">
            <w:pPr>
              <w:widowControl/>
              <w:rPr>
                <w:rFonts w:ascii="Museo Sans 300" w:eastAsia="Times New Roman" w:hAnsi="Museo Sans 300" w:cs="Calibri"/>
                <w:sz w:val="20"/>
                <w:szCs w:val="20"/>
                <w:lang w:val="es-SV" w:eastAsia="es-MX"/>
              </w:rPr>
            </w:pPr>
          </w:p>
        </w:tc>
        <w:tc>
          <w:tcPr>
            <w:tcW w:w="160" w:type="dxa"/>
            <w:shd w:val="clear" w:color="auto" w:fill="auto"/>
            <w:vAlign w:val="center"/>
          </w:tcPr>
          <w:p w14:paraId="1CCA6D55" w14:textId="77777777" w:rsidR="00EB1CD2" w:rsidRPr="004E149B" w:rsidRDefault="00EB1CD2" w:rsidP="00EB1CD2">
            <w:pPr>
              <w:widowControl/>
              <w:rPr>
                <w:rFonts w:ascii="Museo Sans 300" w:eastAsia="Times New Roman" w:hAnsi="Museo Sans 300" w:cs="Calibri"/>
                <w:sz w:val="20"/>
                <w:szCs w:val="20"/>
                <w:lang w:val="es-SV" w:eastAsia="es-MX"/>
              </w:rPr>
            </w:pPr>
          </w:p>
        </w:tc>
        <w:tc>
          <w:tcPr>
            <w:tcW w:w="2675" w:type="dxa"/>
            <w:gridSpan w:val="3"/>
            <w:shd w:val="clear" w:color="auto" w:fill="auto"/>
            <w:vAlign w:val="center"/>
            <w:hideMark/>
          </w:tcPr>
          <w:p w14:paraId="1CD11951"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PRESTACIONES SOCIALES (3)</w:t>
            </w:r>
          </w:p>
        </w:tc>
      </w:tr>
      <w:tr w:rsidR="00EB1CD2" w:rsidRPr="004E149B" w14:paraId="247006F4" w14:textId="77777777" w:rsidTr="00F277FB">
        <w:trPr>
          <w:trHeight w:val="330"/>
        </w:trPr>
        <w:tc>
          <w:tcPr>
            <w:tcW w:w="2037" w:type="dxa"/>
            <w:shd w:val="clear" w:color="auto" w:fill="auto"/>
            <w:vAlign w:val="center"/>
            <w:hideMark/>
          </w:tcPr>
          <w:p w14:paraId="4C582F09"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6E113D90"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2673C09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4190070</w:t>
            </w:r>
          </w:p>
        </w:tc>
        <w:tc>
          <w:tcPr>
            <w:tcW w:w="569" w:type="dxa"/>
            <w:shd w:val="clear" w:color="auto" w:fill="auto"/>
            <w:vAlign w:val="center"/>
          </w:tcPr>
          <w:p w14:paraId="41B01D53"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1C61C309" w14:textId="77777777" w:rsidR="00EB1CD2" w:rsidRPr="004E149B" w:rsidRDefault="00EB1CD2" w:rsidP="00EB1CD2">
            <w:pPr>
              <w:widowControl/>
              <w:jc w:val="both"/>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6D83E77D"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7854A197" w14:textId="77777777" w:rsidR="00EB1CD2" w:rsidRPr="004E149B" w:rsidRDefault="00EB1CD2" w:rsidP="00EB1CD2">
            <w:pPr>
              <w:widowControl/>
              <w:rPr>
                <w:rFonts w:ascii="Museo Sans 300" w:eastAsia="Times New Roman" w:hAnsi="Museo Sans 300" w:cs="Calibri"/>
                <w:sz w:val="20"/>
                <w:szCs w:val="20"/>
                <w:lang w:val="es-SV" w:eastAsia="es-MX"/>
              </w:rPr>
            </w:pPr>
          </w:p>
        </w:tc>
        <w:tc>
          <w:tcPr>
            <w:tcW w:w="160" w:type="dxa"/>
            <w:shd w:val="clear" w:color="auto" w:fill="auto"/>
            <w:vAlign w:val="center"/>
          </w:tcPr>
          <w:p w14:paraId="61C80F5F" w14:textId="77777777" w:rsidR="00EB1CD2" w:rsidRPr="004E149B" w:rsidRDefault="00EB1CD2" w:rsidP="00EB1CD2">
            <w:pPr>
              <w:widowControl/>
              <w:rPr>
                <w:rFonts w:ascii="Museo Sans 300" w:eastAsia="Times New Roman" w:hAnsi="Museo Sans 300" w:cs="Calibri"/>
                <w:sz w:val="20"/>
                <w:szCs w:val="20"/>
                <w:lang w:val="es-SV" w:eastAsia="es-MX"/>
              </w:rPr>
            </w:pPr>
          </w:p>
        </w:tc>
        <w:tc>
          <w:tcPr>
            <w:tcW w:w="2675" w:type="dxa"/>
            <w:gridSpan w:val="3"/>
            <w:shd w:val="clear" w:color="auto" w:fill="auto"/>
            <w:vAlign w:val="center"/>
            <w:hideMark/>
          </w:tcPr>
          <w:p w14:paraId="5302908B"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SEGUROS (3)</w:t>
            </w:r>
          </w:p>
        </w:tc>
      </w:tr>
      <w:tr w:rsidR="00EB1CD2" w:rsidRPr="004E149B" w14:paraId="3CC01130" w14:textId="77777777" w:rsidTr="00F277FB">
        <w:trPr>
          <w:trHeight w:val="330"/>
        </w:trPr>
        <w:tc>
          <w:tcPr>
            <w:tcW w:w="2037" w:type="dxa"/>
            <w:shd w:val="clear" w:color="auto" w:fill="auto"/>
            <w:vAlign w:val="center"/>
            <w:hideMark/>
          </w:tcPr>
          <w:p w14:paraId="78C78C0A"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1A544DD3"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2F3A6A9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4190080</w:t>
            </w:r>
          </w:p>
        </w:tc>
        <w:tc>
          <w:tcPr>
            <w:tcW w:w="569" w:type="dxa"/>
            <w:shd w:val="clear" w:color="auto" w:fill="auto"/>
            <w:vAlign w:val="center"/>
          </w:tcPr>
          <w:p w14:paraId="6F184C57"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1235A0DE" w14:textId="77777777" w:rsidR="00EB1CD2" w:rsidRPr="004E149B" w:rsidRDefault="00EB1CD2" w:rsidP="00EB1CD2">
            <w:pPr>
              <w:widowControl/>
              <w:jc w:val="both"/>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2E69107C"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0FAA227E" w14:textId="77777777" w:rsidR="00EB1CD2" w:rsidRPr="004E149B" w:rsidRDefault="00EB1CD2" w:rsidP="00EB1CD2">
            <w:pPr>
              <w:widowControl/>
              <w:rPr>
                <w:rFonts w:ascii="Museo Sans 300" w:eastAsia="Times New Roman" w:hAnsi="Museo Sans 300" w:cs="Calibri"/>
                <w:sz w:val="20"/>
                <w:szCs w:val="20"/>
                <w:lang w:val="es-SV" w:eastAsia="es-MX"/>
              </w:rPr>
            </w:pPr>
          </w:p>
        </w:tc>
        <w:tc>
          <w:tcPr>
            <w:tcW w:w="160" w:type="dxa"/>
            <w:shd w:val="clear" w:color="auto" w:fill="auto"/>
            <w:vAlign w:val="center"/>
          </w:tcPr>
          <w:p w14:paraId="0CF9ED28" w14:textId="77777777" w:rsidR="00EB1CD2" w:rsidRPr="004E149B" w:rsidRDefault="00EB1CD2" w:rsidP="00EB1CD2">
            <w:pPr>
              <w:widowControl/>
              <w:rPr>
                <w:rFonts w:ascii="Museo Sans 300" w:eastAsia="Times New Roman" w:hAnsi="Museo Sans 300" w:cs="Calibri"/>
                <w:sz w:val="20"/>
                <w:szCs w:val="20"/>
                <w:lang w:val="es-SV" w:eastAsia="es-MX"/>
              </w:rPr>
            </w:pPr>
          </w:p>
        </w:tc>
        <w:tc>
          <w:tcPr>
            <w:tcW w:w="2675" w:type="dxa"/>
            <w:gridSpan w:val="3"/>
            <w:shd w:val="clear" w:color="auto" w:fill="auto"/>
            <w:vAlign w:val="center"/>
            <w:hideMark/>
          </w:tcPr>
          <w:p w14:paraId="6B0BBF8A"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INDEMNIZACIONES (3)</w:t>
            </w:r>
          </w:p>
        </w:tc>
      </w:tr>
      <w:tr w:rsidR="00EB1CD2" w:rsidRPr="004E149B" w14:paraId="3269E351" w14:textId="77777777" w:rsidTr="00F277FB">
        <w:trPr>
          <w:trHeight w:val="330"/>
        </w:trPr>
        <w:tc>
          <w:tcPr>
            <w:tcW w:w="2037" w:type="dxa"/>
            <w:shd w:val="clear" w:color="auto" w:fill="auto"/>
            <w:vAlign w:val="center"/>
            <w:hideMark/>
          </w:tcPr>
          <w:p w14:paraId="2F602240"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160EB37D"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4D088BC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4190090</w:t>
            </w:r>
          </w:p>
        </w:tc>
        <w:tc>
          <w:tcPr>
            <w:tcW w:w="569" w:type="dxa"/>
            <w:shd w:val="clear" w:color="auto" w:fill="auto"/>
            <w:vAlign w:val="center"/>
          </w:tcPr>
          <w:p w14:paraId="5BE6B15F"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3C2F7B2E" w14:textId="77777777" w:rsidR="00EB1CD2" w:rsidRPr="004E149B" w:rsidRDefault="00EB1CD2" w:rsidP="00EB1CD2">
            <w:pPr>
              <w:widowControl/>
              <w:jc w:val="both"/>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04955C3F"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710089C4" w14:textId="77777777" w:rsidR="00EB1CD2" w:rsidRPr="004E149B" w:rsidRDefault="00EB1CD2" w:rsidP="00EB1CD2">
            <w:pPr>
              <w:widowControl/>
              <w:rPr>
                <w:rFonts w:ascii="Museo Sans 300" w:eastAsia="Times New Roman" w:hAnsi="Museo Sans 300" w:cs="Calibri"/>
                <w:sz w:val="20"/>
                <w:szCs w:val="20"/>
                <w:lang w:val="es-SV" w:eastAsia="es-MX"/>
              </w:rPr>
            </w:pPr>
          </w:p>
        </w:tc>
        <w:tc>
          <w:tcPr>
            <w:tcW w:w="160" w:type="dxa"/>
            <w:shd w:val="clear" w:color="auto" w:fill="auto"/>
            <w:vAlign w:val="center"/>
          </w:tcPr>
          <w:p w14:paraId="3CB21CD7" w14:textId="77777777" w:rsidR="00EB1CD2" w:rsidRPr="004E149B" w:rsidRDefault="00EB1CD2" w:rsidP="00EB1CD2">
            <w:pPr>
              <w:widowControl/>
              <w:rPr>
                <w:rFonts w:ascii="Museo Sans 300" w:eastAsia="Times New Roman" w:hAnsi="Museo Sans 300" w:cs="Calibri"/>
                <w:sz w:val="20"/>
                <w:szCs w:val="20"/>
                <w:lang w:val="es-SV" w:eastAsia="es-MX"/>
              </w:rPr>
            </w:pPr>
          </w:p>
        </w:tc>
        <w:tc>
          <w:tcPr>
            <w:tcW w:w="2675" w:type="dxa"/>
            <w:gridSpan w:val="3"/>
            <w:shd w:val="clear" w:color="auto" w:fill="auto"/>
            <w:vAlign w:val="center"/>
            <w:hideMark/>
          </w:tcPr>
          <w:p w14:paraId="180928AB"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BENEFICIOS SOCIALES (3)</w:t>
            </w:r>
          </w:p>
        </w:tc>
      </w:tr>
      <w:tr w:rsidR="00EB1CD2" w:rsidRPr="004E149B" w14:paraId="4B7263A8" w14:textId="77777777" w:rsidTr="00F277FB">
        <w:trPr>
          <w:trHeight w:val="330"/>
        </w:trPr>
        <w:tc>
          <w:tcPr>
            <w:tcW w:w="2037" w:type="dxa"/>
            <w:shd w:val="clear" w:color="auto" w:fill="auto"/>
            <w:vAlign w:val="center"/>
            <w:hideMark/>
          </w:tcPr>
          <w:p w14:paraId="234260EF"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448D87BE"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049D527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4190100</w:t>
            </w:r>
          </w:p>
        </w:tc>
        <w:tc>
          <w:tcPr>
            <w:tcW w:w="569" w:type="dxa"/>
            <w:shd w:val="clear" w:color="auto" w:fill="auto"/>
            <w:vAlign w:val="center"/>
          </w:tcPr>
          <w:p w14:paraId="2271CC9E"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02C38904" w14:textId="77777777" w:rsidR="00EB1CD2" w:rsidRPr="004E149B" w:rsidRDefault="00EB1CD2" w:rsidP="00EB1CD2">
            <w:pPr>
              <w:widowControl/>
              <w:jc w:val="both"/>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226C1A19"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2831FB0A" w14:textId="77777777" w:rsidR="00EB1CD2" w:rsidRPr="004E149B" w:rsidRDefault="00EB1CD2" w:rsidP="00EB1CD2">
            <w:pPr>
              <w:widowControl/>
              <w:rPr>
                <w:rFonts w:ascii="Museo Sans 300" w:eastAsia="Times New Roman" w:hAnsi="Museo Sans 300" w:cs="Calibri"/>
                <w:sz w:val="20"/>
                <w:szCs w:val="20"/>
                <w:lang w:val="es-SV" w:eastAsia="es-MX"/>
              </w:rPr>
            </w:pPr>
          </w:p>
        </w:tc>
        <w:tc>
          <w:tcPr>
            <w:tcW w:w="160" w:type="dxa"/>
            <w:shd w:val="clear" w:color="auto" w:fill="auto"/>
            <w:vAlign w:val="center"/>
          </w:tcPr>
          <w:p w14:paraId="207883D4" w14:textId="77777777" w:rsidR="00EB1CD2" w:rsidRPr="004E149B" w:rsidRDefault="00EB1CD2" w:rsidP="00EB1CD2">
            <w:pPr>
              <w:widowControl/>
              <w:rPr>
                <w:rFonts w:ascii="Museo Sans 300" w:eastAsia="Times New Roman" w:hAnsi="Museo Sans 300" w:cs="Calibri"/>
                <w:sz w:val="20"/>
                <w:szCs w:val="20"/>
                <w:lang w:val="es-SV" w:eastAsia="es-MX"/>
              </w:rPr>
            </w:pPr>
          </w:p>
        </w:tc>
        <w:tc>
          <w:tcPr>
            <w:tcW w:w="2675" w:type="dxa"/>
            <w:gridSpan w:val="3"/>
            <w:shd w:val="clear" w:color="auto" w:fill="auto"/>
            <w:vAlign w:val="center"/>
            <w:hideMark/>
          </w:tcPr>
          <w:p w14:paraId="4A6623A6"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OBLIGACIONES LABORALES (3)</w:t>
            </w:r>
          </w:p>
        </w:tc>
      </w:tr>
      <w:tr w:rsidR="00EB1CD2" w:rsidRPr="004E149B" w14:paraId="4BE6E9D4" w14:textId="77777777" w:rsidTr="00F277FB">
        <w:trPr>
          <w:trHeight w:val="330"/>
        </w:trPr>
        <w:tc>
          <w:tcPr>
            <w:tcW w:w="2037" w:type="dxa"/>
            <w:shd w:val="clear" w:color="auto" w:fill="auto"/>
            <w:vAlign w:val="center"/>
            <w:hideMark/>
          </w:tcPr>
          <w:p w14:paraId="7E66016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2A503F9B"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63A4F4E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4190110</w:t>
            </w:r>
          </w:p>
        </w:tc>
        <w:tc>
          <w:tcPr>
            <w:tcW w:w="569" w:type="dxa"/>
            <w:shd w:val="clear" w:color="auto" w:fill="auto"/>
            <w:vAlign w:val="center"/>
          </w:tcPr>
          <w:p w14:paraId="4A54025B"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13EB3EFE" w14:textId="77777777" w:rsidR="00EB1CD2" w:rsidRPr="004E149B" w:rsidRDefault="00EB1CD2" w:rsidP="00EB1CD2">
            <w:pPr>
              <w:widowControl/>
              <w:jc w:val="both"/>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42DC5942"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1A5921A7" w14:textId="77777777" w:rsidR="00EB1CD2" w:rsidRPr="004E149B" w:rsidRDefault="00EB1CD2" w:rsidP="00EB1CD2">
            <w:pPr>
              <w:widowControl/>
              <w:rPr>
                <w:rFonts w:ascii="Museo Sans 300" w:eastAsia="Times New Roman" w:hAnsi="Museo Sans 300" w:cs="Calibri"/>
                <w:sz w:val="20"/>
                <w:szCs w:val="20"/>
                <w:lang w:val="es-SV" w:eastAsia="es-MX"/>
              </w:rPr>
            </w:pPr>
          </w:p>
        </w:tc>
        <w:tc>
          <w:tcPr>
            <w:tcW w:w="160" w:type="dxa"/>
            <w:shd w:val="clear" w:color="auto" w:fill="auto"/>
            <w:vAlign w:val="center"/>
          </w:tcPr>
          <w:p w14:paraId="686CD3FD" w14:textId="77777777" w:rsidR="00EB1CD2" w:rsidRPr="004E149B" w:rsidRDefault="00EB1CD2" w:rsidP="00EB1CD2">
            <w:pPr>
              <w:widowControl/>
              <w:rPr>
                <w:rFonts w:ascii="Museo Sans 300" w:eastAsia="Times New Roman" w:hAnsi="Museo Sans 300" w:cs="Calibri"/>
                <w:sz w:val="20"/>
                <w:szCs w:val="20"/>
                <w:lang w:val="es-SV" w:eastAsia="es-MX"/>
              </w:rPr>
            </w:pPr>
          </w:p>
        </w:tc>
        <w:tc>
          <w:tcPr>
            <w:tcW w:w="2675" w:type="dxa"/>
            <w:gridSpan w:val="3"/>
            <w:shd w:val="clear" w:color="auto" w:fill="auto"/>
            <w:vAlign w:val="center"/>
            <w:hideMark/>
          </w:tcPr>
          <w:p w14:paraId="320D865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OTRAS PRESTACIONES AL PERSONAL (3)</w:t>
            </w:r>
          </w:p>
        </w:tc>
      </w:tr>
      <w:tr w:rsidR="00EB1CD2" w:rsidRPr="004E149B" w14:paraId="1F83C2EF" w14:textId="77777777" w:rsidTr="009B2EEB">
        <w:trPr>
          <w:trHeight w:val="330"/>
        </w:trPr>
        <w:tc>
          <w:tcPr>
            <w:tcW w:w="2037" w:type="dxa"/>
            <w:shd w:val="clear" w:color="auto" w:fill="auto"/>
            <w:vAlign w:val="center"/>
            <w:hideMark/>
          </w:tcPr>
          <w:p w14:paraId="74A5556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RUBRO</w:t>
            </w:r>
          </w:p>
        </w:tc>
        <w:tc>
          <w:tcPr>
            <w:tcW w:w="855" w:type="dxa"/>
            <w:shd w:val="clear" w:color="auto" w:fill="auto"/>
            <w:vAlign w:val="center"/>
            <w:hideMark/>
          </w:tcPr>
          <w:p w14:paraId="05C99BF9"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w:t>
            </w:r>
          </w:p>
        </w:tc>
        <w:tc>
          <w:tcPr>
            <w:tcW w:w="1418" w:type="dxa"/>
            <w:shd w:val="clear" w:color="auto" w:fill="auto"/>
            <w:vAlign w:val="center"/>
            <w:hideMark/>
          </w:tcPr>
          <w:p w14:paraId="22714D3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42</w:t>
            </w:r>
          </w:p>
        </w:tc>
        <w:tc>
          <w:tcPr>
            <w:tcW w:w="569" w:type="dxa"/>
            <w:shd w:val="clear" w:color="auto" w:fill="auto"/>
            <w:vAlign w:val="center"/>
            <w:hideMark/>
          </w:tcPr>
          <w:p w14:paraId="6FACF65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250" w:type="dxa"/>
            <w:gridSpan w:val="9"/>
            <w:shd w:val="clear" w:color="auto" w:fill="auto"/>
            <w:vAlign w:val="center"/>
            <w:hideMark/>
          </w:tcPr>
          <w:p w14:paraId="5972ADD6"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GASTOS FINANCIEROS</w:t>
            </w:r>
          </w:p>
        </w:tc>
      </w:tr>
      <w:tr w:rsidR="00EB1CD2" w:rsidRPr="004E149B" w14:paraId="54290CBA" w14:textId="77777777" w:rsidTr="009B2EEB">
        <w:trPr>
          <w:trHeight w:val="330"/>
        </w:trPr>
        <w:tc>
          <w:tcPr>
            <w:tcW w:w="2037" w:type="dxa"/>
            <w:shd w:val="clear" w:color="auto" w:fill="auto"/>
            <w:vAlign w:val="center"/>
            <w:hideMark/>
          </w:tcPr>
          <w:p w14:paraId="1CDA1CA6"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7689CD44"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1F94960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420</w:t>
            </w:r>
          </w:p>
        </w:tc>
        <w:tc>
          <w:tcPr>
            <w:tcW w:w="569" w:type="dxa"/>
            <w:shd w:val="clear" w:color="auto" w:fill="auto"/>
            <w:vAlign w:val="center"/>
            <w:hideMark/>
          </w:tcPr>
          <w:p w14:paraId="224D3D6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8385EC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75979B2D"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INTERESES VALORES TITULARIZACIÓN</w:t>
            </w:r>
          </w:p>
        </w:tc>
      </w:tr>
      <w:tr w:rsidR="00EB1CD2" w:rsidRPr="004E149B" w14:paraId="3C526253" w14:textId="77777777" w:rsidTr="009B2EEB">
        <w:trPr>
          <w:trHeight w:val="330"/>
        </w:trPr>
        <w:tc>
          <w:tcPr>
            <w:tcW w:w="2037" w:type="dxa"/>
            <w:shd w:val="clear" w:color="auto" w:fill="auto"/>
            <w:vAlign w:val="center"/>
            <w:hideMark/>
          </w:tcPr>
          <w:p w14:paraId="45DA0D51"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593DBCC8"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3080352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4200</w:t>
            </w:r>
          </w:p>
        </w:tc>
        <w:tc>
          <w:tcPr>
            <w:tcW w:w="569" w:type="dxa"/>
            <w:shd w:val="clear" w:color="auto" w:fill="auto"/>
            <w:vAlign w:val="center"/>
            <w:hideMark/>
          </w:tcPr>
          <w:p w14:paraId="4182D8C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53C22C9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5B34A95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0E505ED2"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INTERESES VALORES TITULARIZACIÓN</w:t>
            </w:r>
          </w:p>
        </w:tc>
      </w:tr>
      <w:tr w:rsidR="00EB1CD2" w:rsidRPr="004E149B" w14:paraId="69E0AA1D" w14:textId="77777777" w:rsidTr="009B2EEB">
        <w:trPr>
          <w:trHeight w:val="330"/>
        </w:trPr>
        <w:tc>
          <w:tcPr>
            <w:tcW w:w="2037" w:type="dxa"/>
            <w:shd w:val="clear" w:color="auto" w:fill="auto"/>
            <w:vAlign w:val="center"/>
            <w:hideMark/>
          </w:tcPr>
          <w:p w14:paraId="3F92E14B"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lastRenderedPageBreak/>
              <w:t>SUB-SUBCUENTA</w:t>
            </w:r>
          </w:p>
        </w:tc>
        <w:tc>
          <w:tcPr>
            <w:tcW w:w="855" w:type="dxa"/>
            <w:shd w:val="clear" w:color="auto" w:fill="auto"/>
            <w:vAlign w:val="center"/>
            <w:hideMark/>
          </w:tcPr>
          <w:p w14:paraId="00D9DD9B"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4117313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4200000</w:t>
            </w:r>
          </w:p>
        </w:tc>
        <w:tc>
          <w:tcPr>
            <w:tcW w:w="569" w:type="dxa"/>
            <w:shd w:val="clear" w:color="auto" w:fill="auto"/>
            <w:vAlign w:val="center"/>
            <w:hideMark/>
          </w:tcPr>
          <w:p w14:paraId="31C8D84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11D654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5FC1F2B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2E89EFC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7CBFEC7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INTERESES VALORES TITULARIZACIÓN</w:t>
            </w:r>
          </w:p>
        </w:tc>
      </w:tr>
      <w:tr w:rsidR="00EB1CD2" w:rsidRPr="004E149B" w14:paraId="5C1D769C" w14:textId="77777777" w:rsidTr="009B2EEB">
        <w:trPr>
          <w:trHeight w:val="330"/>
        </w:trPr>
        <w:tc>
          <w:tcPr>
            <w:tcW w:w="2037" w:type="dxa"/>
            <w:shd w:val="clear" w:color="auto" w:fill="auto"/>
            <w:vAlign w:val="center"/>
            <w:hideMark/>
          </w:tcPr>
          <w:p w14:paraId="6AEAFC9D"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53EA0A52"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549ACC3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421</w:t>
            </w:r>
          </w:p>
        </w:tc>
        <w:tc>
          <w:tcPr>
            <w:tcW w:w="569" w:type="dxa"/>
            <w:shd w:val="clear" w:color="auto" w:fill="auto"/>
            <w:vAlign w:val="center"/>
            <w:hideMark/>
          </w:tcPr>
          <w:p w14:paraId="519977C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794FBA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79877196"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REAJUSTES POR VALORES TITULARIZACIÓN</w:t>
            </w:r>
          </w:p>
        </w:tc>
      </w:tr>
      <w:tr w:rsidR="00EB1CD2" w:rsidRPr="004E149B" w14:paraId="31BDAB92" w14:textId="77777777" w:rsidTr="009B2EEB">
        <w:trPr>
          <w:trHeight w:val="330"/>
        </w:trPr>
        <w:tc>
          <w:tcPr>
            <w:tcW w:w="2037" w:type="dxa"/>
            <w:shd w:val="clear" w:color="auto" w:fill="auto"/>
            <w:vAlign w:val="center"/>
            <w:hideMark/>
          </w:tcPr>
          <w:p w14:paraId="715C26E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774D126E"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62C8EDE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4210</w:t>
            </w:r>
          </w:p>
        </w:tc>
        <w:tc>
          <w:tcPr>
            <w:tcW w:w="569" w:type="dxa"/>
            <w:shd w:val="clear" w:color="auto" w:fill="auto"/>
            <w:vAlign w:val="center"/>
            <w:hideMark/>
          </w:tcPr>
          <w:p w14:paraId="515AF4E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2972412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1F3A129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11E8F9A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REAJUSTES POR VALORES TITULARIZACIÓN</w:t>
            </w:r>
          </w:p>
        </w:tc>
      </w:tr>
      <w:tr w:rsidR="00EB1CD2" w:rsidRPr="004E149B" w14:paraId="0BA1BEED" w14:textId="77777777" w:rsidTr="009B2EEB">
        <w:trPr>
          <w:trHeight w:val="330"/>
        </w:trPr>
        <w:tc>
          <w:tcPr>
            <w:tcW w:w="2037" w:type="dxa"/>
            <w:shd w:val="clear" w:color="auto" w:fill="auto"/>
            <w:vAlign w:val="center"/>
            <w:hideMark/>
          </w:tcPr>
          <w:p w14:paraId="546BD33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479289EC"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5BC1EB4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4210000</w:t>
            </w:r>
          </w:p>
        </w:tc>
        <w:tc>
          <w:tcPr>
            <w:tcW w:w="569" w:type="dxa"/>
            <w:shd w:val="clear" w:color="auto" w:fill="auto"/>
            <w:vAlign w:val="center"/>
            <w:hideMark/>
          </w:tcPr>
          <w:p w14:paraId="396B62F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67BFD68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4596A3A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3F10517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70125DB4"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REAJUSTES POR VALORES TITULARIZACIÓN</w:t>
            </w:r>
          </w:p>
        </w:tc>
      </w:tr>
      <w:tr w:rsidR="00EB1CD2" w:rsidRPr="009A6074" w14:paraId="78B7C33A" w14:textId="77777777" w:rsidTr="009B2EEB">
        <w:trPr>
          <w:trHeight w:val="330"/>
        </w:trPr>
        <w:tc>
          <w:tcPr>
            <w:tcW w:w="2037" w:type="dxa"/>
            <w:shd w:val="clear" w:color="auto" w:fill="auto"/>
            <w:vAlign w:val="center"/>
            <w:hideMark/>
          </w:tcPr>
          <w:p w14:paraId="57263960"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70740950"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2E96426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422</w:t>
            </w:r>
          </w:p>
        </w:tc>
        <w:tc>
          <w:tcPr>
            <w:tcW w:w="569" w:type="dxa"/>
            <w:shd w:val="clear" w:color="auto" w:fill="auto"/>
            <w:vAlign w:val="center"/>
            <w:hideMark/>
          </w:tcPr>
          <w:p w14:paraId="557EBC3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7A067BE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65CCB139"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GASTOS POR OBLIGACIONES CON INSTITUCIONES BANCARIAS O DE CRÉDITO (2)</w:t>
            </w:r>
          </w:p>
        </w:tc>
      </w:tr>
      <w:tr w:rsidR="00EB1CD2" w:rsidRPr="004E149B" w14:paraId="70D8E611" w14:textId="77777777" w:rsidTr="009B2EEB">
        <w:trPr>
          <w:trHeight w:val="330"/>
        </w:trPr>
        <w:tc>
          <w:tcPr>
            <w:tcW w:w="2037" w:type="dxa"/>
            <w:shd w:val="clear" w:color="auto" w:fill="auto"/>
            <w:vAlign w:val="center"/>
            <w:hideMark/>
          </w:tcPr>
          <w:p w14:paraId="3CC97B0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1880EE25"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253CC2E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4220</w:t>
            </w:r>
          </w:p>
        </w:tc>
        <w:tc>
          <w:tcPr>
            <w:tcW w:w="569" w:type="dxa"/>
            <w:shd w:val="clear" w:color="auto" w:fill="auto"/>
            <w:vAlign w:val="center"/>
            <w:hideMark/>
          </w:tcPr>
          <w:p w14:paraId="270EF4D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3D471F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0823F21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660BE18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GASTOS POR INTERESES (2)</w:t>
            </w:r>
          </w:p>
        </w:tc>
      </w:tr>
      <w:tr w:rsidR="00EB1CD2" w:rsidRPr="009A6074" w14:paraId="7B162063" w14:textId="77777777" w:rsidTr="009B2EEB">
        <w:trPr>
          <w:trHeight w:val="600"/>
        </w:trPr>
        <w:tc>
          <w:tcPr>
            <w:tcW w:w="2037" w:type="dxa"/>
            <w:shd w:val="clear" w:color="auto" w:fill="auto"/>
            <w:vAlign w:val="center"/>
            <w:hideMark/>
          </w:tcPr>
          <w:p w14:paraId="4BFF0014"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10B2DA4F"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386DB06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4220000</w:t>
            </w:r>
          </w:p>
        </w:tc>
        <w:tc>
          <w:tcPr>
            <w:tcW w:w="569" w:type="dxa"/>
            <w:shd w:val="clear" w:color="auto" w:fill="auto"/>
            <w:vAlign w:val="center"/>
            <w:hideMark/>
          </w:tcPr>
          <w:p w14:paraId="6315905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4D4E945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5A9EE0A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1C1CF58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1E032E5B"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GASTOS POR SOBREGIRO CON INSTITUCIONES BANCARIAS O DE CRÉDITO LOCALES (2)</w:t>
            </w:r>
          </w:p>
        </w:tc>
      </w:tr>
      <w:tr w:rsidR="00EB1CD2" w:rsidRPr="009A6074" w14:paraId="51F248C5" w14:textId="77777777" w:rsidTr="009B2EEB">
        <w:trPr>
          <w:trHeight w:val="600"/>
        </w:trPr>
        <w:tc>
          <w:tcPr>
            <w:tcW w:w="2037" w:type="dxa"/>
            <w:shd w:val="clear" w:color="auto" w:fill="auto"/>
            <w:vAlign w:val="center"/>
            <w:hideMark/>
          </w:tcPr>
          <w:p w14:paraId="1AE5732C"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6F80268A"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225367E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4220010</w:t>
            </w:r>
          </w:p>
        </w:tc>
        <w:tc>
          <w:tcPr>
            <w:tcW w:w="569" w:type="dxa"/>
            <w:shd w:val="clear" w:color="auto" w:fill="auto"/>
            <w:vAlign w:val="center"/>
            <w:hideMark/>
          </w:tcPr>
          <w:p w14:paraId="74C5045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45457DF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15FF25D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785C1F5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012A61B0"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GASTOS POR ADEUDOS CON INSTITUCIONES BANCARIAS O DE CRÉDITO LOCALES (2)</w:t>
            </w:r>
          </w:p>
        </w:tc>
      </w:tr>
      <w:tr w:rsidR="00EB1CD2" w:rsidRPr="009A6074" w14:paraId="0553B962" w14:textId="77777777" w:rsidTr="009B2EEB">
        <w:trPr>
          <w:trHeight w:val="600"/>
        </w:trPr>
        <w:tc>
          <w:tcPr>
            <w:tcW w:w="2037" w:type="dxa"/>
            <w:shd w:val="clear" w:color="auto" w:fill="auto"/>
            <w:vAlign w:val="center"/>
            <w:hideMark/>
          </w:tcPr>
          <w:p w14:paraId="56DE915F"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337BCCB8"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2F69753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4220020</w:t>
            </w:r>
          </w:p>
        </w:tc>
        <w:tc>
          <w:tcPr>
            <w:tcW w:w="569" w:type="dxa"/>
            <w:shd w:val="clear" w:color="auto" w:fill="auto"/>
            <w:vAlign w:val="center"/>
            <w:hideMark/>
          </w:tcPr>
          <w:p w14:paraId="7BC214D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5FA785B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38C12A6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6583728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7ECC793B"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GASTOS POR SOBREGIRO CON INSTITUCIONES BANCARIAS O DE CRÉDITO DEL EXTERIOR (2)</w:t>
            </w:r>
          </w:p>
        </w:tc>
      </w:tr>
      <w:tr w:rsidR="00EB1CD2" w:rsidRPr="009A6074" w14:paraId="41060DFD" w14:textId="77777777" w:rsidTr="009B2EEB">
        <w:trPr>
          <w:trHeight w:val="600"/>
        </w:trPr>
        <w:tc>
          <w:tcPr>
            <w:tcW w:w="2037" w:type="dxa"/>
            <w:shd w:val="clear" w:color="auto" w:fill="auto"/>
            <w:vAlign w:val="center"/>
            <w:hideMark/>
          </w:tcPr>
          <w:p w14:paraId="77FB9C4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0AA701B3"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43F8E29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4220030</w:t>
            </w:r>
          </w:p>
        </w:tc>
        <w:tc>
          <w:tcPr>
            <w:tcW w:w="569" w:type="dxa"/>
            <w:shd w:val="clear" w:color="auto" w:fill="auto"/>
            <w:vAlign w:val="center"/>
            <w:hideMark/>
          </w:tcPr>
          <w:p w14:paraId="3E1A1F1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B27737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0385B2B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3B24D99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0FBC2C8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GASTOS POR ADEUDOS CON INSTITUCIONES BANCARIAS O DE CRÉDITO DEL EXTERIOR (2)</w:t>
            </w:r>
          </w:p>
        </w:tc>
      </w:tr>
      <w:tr w:rsidR="00EB1CD2" w:rsidRPr="009A6074" w14:paraId="4EDE337E" w14:textId="77777777" w:rsidTr="009B2EEB">
        <w:trPr>
          <w:trHeight w:val="330"/>
        </w:trPr>
        <w:tc>
          <w:tcPr>
            <w:tcW w:w="2037" w:type="dxa"/>
            <w:shd w:val="clear" w:color="auto" w:fill="auto"/>
            <w:vAlign w:val="center"/>
            <w:hideMark/>
          </w:tcPr>
          <w:p w14:paraId="20538AEA"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4004EAFB"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17B76CF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4221</w:t>
            </w:r>
          </w:p>
        </w:tc>
        <w:tc>
          <w:tcPr>
            <w:tcW w:w="569" w:type="dxa"/>
            <w:shd w:val="clear" w:color="auto" w:fill="auto"/>
            <w:vAlign w:val="center"/>
            <w:hideMark/>
          </w:tcPr>
          <w:p w14:paraId="72DBE1A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786D682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1842D81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5768144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GASTOS POR OTRAS OBLIGACIONES CON BANCOS Y OTRAS INSTITUCIONES (2)</w:t>
            </w:r>
          </w:p>
        </w:tc>
      </w:tr>
      <w:tr w:rsidR="00EB1CD2" w:rsidRPr="009A6074" w14:paraId="5992EA6D" w14:textId="77777777" w:rsidTr="009B2EEB">
        <w:trPr>
          <w:trHeight w:val="330"/>
        </w:trPr>
        <w:tc>
          <w:tcPr>
            <w:tcW w:w="2037" w:type="dxa"/>
            <w:shd w:val="clear" w:color="auto" w:fill="auto"/>
            <w:vAlign w:val="center"/>
            <w:hideMark/>
          </w:tcPr>
          <w:p w14:paraId="3D6A4ADB"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31C6847B"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27D5431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4221000</w:t>
            </w:r>
          </w:p>
        </w:tc>
        <w:tc>
          <w:tcPr>
            <w:tcW w:w="569" w:type="dxa"/>
            <w:shd w:val="clear" w:color="auto" w:fill="auto"/>
            <w:vAlign w:val="center"/>
            <w:hideMark/>
          </w:tcPr>
          <w:p w14:paraId="3B7CA6F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81E667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014DAC1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1BCEAA9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627264D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INSTITUCIONES BANCARIAS O DE CRÉDITO LOCALES (2)</w:t>
            </w:r>
          </w:p>
        </w:tc>
      </w:tr>
      <w:tr w:rsidR="00EB1CD2" w:rsidRPr="009A6074" w14:paraId="089F0555" w14:textId="77777777" w:rsidTr="009B2EEB">
        <w:trPr>
          <w:trHeight w:val="330"/>
        </w:trPr>
        <w:tc>
          <w:tcPr>
            <w:tcW w:w="2037" w:type="dxa"/>
            <w:shd w:val="clear" w:color="auto" w:fill="auto"/>
            <w:vAlign w:val="center"/>
            <w:hideMark/>
          </w:tcPr>
          <w:p w14:paraId="74382BD0"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29F5D10F"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5662081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4221010</w:t>
            </w:r>
          </w:p>
        </w:tc>
        <w:tc>
          <w:tcPr>
            <w:tcW w:w="569" w:type="dxa"/>
            <w:shd w:val="clear" w:color="auto" w:fill="auto"/>
            <w:vAlign w:val="center"/>
            <w:hideMark/>
          </w:tcPr>
          <w:p w14:paraId="09DD137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1400C5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1126AFE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143767F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2C9C70C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INSTITUCIONES BANCARIAS O DE CRÉDITO DEL EXTERIOR (2)</w:t>
            </w:r>
          </w:p>
        </w:tc>
      </w:tr>
      <w:tr w:rsidR="00EB1CD2" w:rsidRPr="009A6074" w14:paraId="38273CBB" w14:textId="77777777" w:rsidTr="009B2EEB">
        <w:trPr>
          <w:trHeight w:val="330"/>
        </w:trPr>
        <w:tc>
          <w:tcPr>
            <w:tcW w:w="2037" w:type="dxa"/>
            <w:shd w:val="clear" w:color="auto" w:fill="auto"/>
            <w:vAlign w:val="center"/>
            <w:hideMark/>
          </w:tcPr>
          <w:p w14:paraId="579C3BD9"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RUBRO</w:t>
            </w:r>
          </w:p>
        </w:tc>
        <w:tc>
          <w:tcPr>
            <w:tcW w:w="855" w:type="dxa"/>
            <w:shd w:val="clear" w:color="auto" w:fill="auto"/>
            <w:vAlign w:val="center"/>
            <w:hideMark/>
          </w:tcPr>
          <w:p w14:paraId="1FB0CB3D"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w:t>
            </w:r>
          </w:p>
        </w:tc>
        <w:tc>
          <w:tcPr>
            <w:tcW w:w="1418" w:type="dxa"/>
            <w:shd w:val="clear" w:color="auto" w:fill="auto"/>
            <w:vAlign w:val="center"/>
            <w:hideMark/>
          </w:tcPr>
          <w:p w14:paraId="5C71A56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43</w:t>
            </w:r>
          </w:p>
        </w:tc>
        <w:tc>
          <w:tcPr>
            <w:tcW w:w="569" w:type="dxa"/>
            <w:shd w:val="clear" w:color="auto" w:fill="auto"/>
            <w:vAlign w:val="center"/>
          </w:tcPr>
          <w:p w14:paraId="0EE3036A"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250" w:type="dxa"/>
            <w:gridSpan w:val="9"/>
            <w:shd w:val="clear" w:color="auto" w:fill="auto"/>
            <w:vAlign w:val="center"/>
            <w:hideMark/>
          </w:tcPr>
          <w:p w14:paraId="3606A651"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GASTOS POR ESTIMACIONES Y AMORTIZACIONES (3)</w:t>
            </w:r>
          </w:p>
        </w:tc>
      </w:tr>
      <w:tr w:rsidR="00EB1CD2" w:rsidRPr="009A6074" w14:paraId="39824AE7" w14:textId="77777777" w:rsidTr="009B2EEB">
        <w:trPr>
          <w:trHeight w:val="330"/>
        </w:trPr>
        <w:tc>
          <w:tcPr>
            <w:tcW w:w="2037" w:type="dxa"/>
            <w:shd w:val="clear" w:color="auto" w:fill="auto"/>
            <w:vAlign w:val="center"/>
            <w:hideMark/>
          </w:tcPr>
          <w:p w14:paraId="54519A77"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599F9A79"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5AF60C9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430</w:t>
            </w:r>
          </w:p>
        </w:tc>
        <w:tc>
          <w:tcPr>
            <w:tcW w:w="569" w:type="dxa"/>
            <w:shd w:val="clear" w:color="auto" w:fill="auto"/>
            <w:vAlign w:val="center"/>
          </w:tcPr>
          <w:p w14:paraId="2C4DE7A1"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hideMark/>
          </w:tcPr>
          <w:p w14:paraId="43BBDF1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196B03ED"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ESTIMACIONES POR PÉRDIDAS SOBRE ACTIVOS TITULARIZADOS (3)</w:t>
            </w:r>
          </w:p>
        </w:tc>
      </w:tr>
      <w:tr w:rsidR="00EB1CD2" w:rsidRPr="009A6074" w14:paraId="7F9D3AC7" w14:textId="77777777" w:rsidTr="009B2EEB">
        <w:trPr>
          <w:trHeight w:val="330"/>
        </w:trPr>
        <w:tc>
          <w:tcPr>
            <w:tcW w:w="2037" w:type="dxa"/>
            <w:shd w:val="clear" w:color="auto" w:fill="auto"/>
            <w:vAlign w:val="center"/>
            <w:hideMark/>
          </w:tcPr>
          <w:p w14:paraId="56805569"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145980A7"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48A9428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4300</w:t>
            </w:r>
          </w:p>
        </w:tc>
        <w:tc>
          <w:tcPr>
            <w:tcW w:w="569" w:type="dxa"/>
            <w:shd w:val="clear" w:color="auto" w:fill="auto"/>
            <w:vAlign w:val="center"/>
          </w:tcPr>
          <w:p w14:paraId="206A60A2"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hideMark/>
          </w:tcPr>
          <w:p w14:paraId="2C09D8A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10CA5D0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3E5FE33C"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ESTIMACIONES POR PÉRDIDAS SOBRE ACTIVOS TITULARIZADOS (3)</w:t>
            </w:r>
          </w:p>
        </w:tc>
      </w:tr>
      <w:tr w:rsidR="00EB1CD2" w:rsidRPr="004E149B" w14:paraId="25AEEF19" w14:textId="77777777" w:rsidTr="009B2EEB">
        <w:trPr>
          <w:trHeight w:val="330"/>
        </w:trPr>
        <w:tc>
          <w:tcPr>
            <w:tcW w:w="2037" w:type="dxa"/>
            <w:shd w:val="clear" w:color="auto" w:fill="auto"/>
            <w:vAlign w:val="center"/>
            <w:hideMark/>
          </w:tcPr>
          <w:p w14:paraId="4DE4D728"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5F1F04E7"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440BF6E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4300000</w:t>
            </w:r>
          </w:p>
        </w:tc>
        <w:tc>
          <w:tcPr>
            <w:tcW w:w="569" w:type="dxa"/>
            <w:shd w:val="clear" w:color="auto" w:fill="auto"/>
            <w:vAlign w:val="center"/>
          </w:tcPr>
          <w:p w14:paraId="1A0C8FE2"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hideMark/>
          </w:tcPr>
          <w:p w14:paraId="6EF883E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4EE9149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5EC8302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40EB8089"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CARTERA DE CRÉDITOS</w:t>
            </w:r>
          </w:p>
        </w:tc>
      </w:tr>
      <w:tr w:rsidR="00EB1CD2" w:rsidRPr="004E149B" w14:paraId="43B6FA6D" w14:textId="77777777" w:rsidTr="009B2EEB">
        <w:trPr>
          <w:trHeight w:val="330"/>
        </w:trPr>
        <w:tc>
          <w:tcPr>
            <w:tcW w:w="2037" w:type="dxa"/>
            <w:shd w:val="clear" w:color="auto" w:fill="auto"/>
            <w:vAlign w:val="center"/>
            <w:hideMark/>
          </w:tcPr>
          <w:p w14:paraId="43175811"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719A50AD"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4815E82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4300010</w:t>
            </w:r>
          </w:p>
        </w:tc>
        <w:tc>
          <w:tcPr>
            <w:tcW w:w="569" w:type="dxa"/>
            <w:shd w:val="clear" w:color="auto" w:fill="auto"/>
            <w:vAlign w:val="center"/>
          </w:tcPr>
          <w:p w14:paraId="0B77B17B"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hideMark/>
          </w:tcPr>
          <w:p w14:paraId="09E06D9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01D8EC4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79ED695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23EFDB26"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CONTRATOS DE LEASING</w:t>
            </w:r>
          </w:p>
        </w:tc>
      </w:tr>
      <w:tr w:rsidR="00EB1CD2" w:rsidRPr="004E149B" w14:paraId="074444B6" w14:textId="77777777" w:rsidTr="009B2EEB">
        <w:trPr>
          <w:trHeight w:val="330"/>
        </w:trPr>
        <w:tc>
          <w:tcPr>
            <w:tcW w:w="2037" w:type="dxa"/>
            <w:shd w:val="clear" w:color="auto" w:fill="auto"/>
            <w:vAlign w:val="center"/>
            <w:hideMark/>
          </w:tcPr>
          <w:p w14:paraId="5DB1F539"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lastRenderedPageBreak/>
              <w:t>SUB-SUBCUENTA</w:t>
            </w:r>
          </w:p>
        </w:tc>
        <w:tc>
          <w:tcPr>
            <w:tcW w:w="855" w:type="dxa"/>
            <w:shd w:val="clear" w:color="auto" w:fill="auto"/>
            <w:vAlign w:val="center"/>
            <w:hideMark/>
          </w:tcPr>
          <w:p w14:paraId="0F196C71"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5D61F1A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4300020</w:t>
            </w:r>
          </w:p>
        </w:tc>
        <w:tc>
          <w:tcPr>
            <w:tcW w:w="569" w:type="dxa"/>
            <w:shd w:val="clear" w:color="auto" w:fill="auto"/>
            <w:vAlign w:val="center"/>
          </w:tcPr>
          <w:p w14:paraId="117FB1BD"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hideMark/>
          </w:tcPr>
          <w:p w14:paraId="6AD269F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2538EFF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1459D31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5503A0FF"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VALORES</w:t>
            </w:r>
          </w:p>
        </w:tc>
      </w:tr>
      <w:tr w:rsidR="00EB1CD2" w:rsidRPr="004E149B" w14:paraId="120890E3" w14:textId="77777777" w:rsidTr="009B2EEB">
        <w:trPr>
          <w:trHeight w:val="330"/>
        </w:trPr>
        <w:tc>
          <w:tcPr>
            <w:tcW w:w="2037" w:type="dxa"/>
            <w:shd w:val="clear" w:color="auto" w:fill="auto"/>
            <w:vAlign w:val="center"/>
            <w:hideMark/>
          </w:tcPr>
          <w:p w14:paraId="610CA71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3D725D24"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676C14B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4300030</w:t>
            </w:r>
          </w:p>
        </w:tc>
        <w:tc>
          <w:tcPr>
            <w:tcW w:w="569" w:type="dxa"/>
            <w:shd w:val="clear" w:color="auto" w:fill="auto"/>
            <w:vAlign w:val="center"/>
          </w:tcPr>
          <w:p w14:paraId="38641DEE"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hideMark/>
          </w:tcPr>
          <w:p w14:paraId="73DCFEB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00238DD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6F062EB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5B3B6E6F"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FLUJOS FUTUROS</w:t>
            </w:r>
          </w:p>
        </w:tc>
      </w:tr>
      <w:tr w:rsidR="00EB1CD2" w:rsidRPr="004E149B" w14:paraId="4A6F3E68" w14:textId="77777777" w:rsidTr="009B2EEB">
        <w:trPr>
          <w:trHeight w:val="330"/>
        </w:trPr>
        <w:tc>
          <w:tcPr>
            <w:tcW w:w="2037" w:type="dxa"/>
            <w:shd w:val="clear" w:color="auto" w:fill="auto"/>
            <w:vAlign w:val="center"/>
            <w:hideMark/>
          </w:tcPr>
          <w:p w14:paraId="6DAB11E7"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56DAC905"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225EB9A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4300040</w:t>
            </w:r>
          </w:p>
        </w:tc>
        <w:tc>
          <w:tcPr>
            <w:tcW w:w="569" w:type="dxa"/>
            <w:shd w:val="clear" w:color="auto" w:fill="auto"/>
            <w:vAlign w:val="center"/>
          </w:tcPr>
          <w:p w14:paraId="27043626"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hideMark/>
          </w:tcPr>
          <w:p w14:paraId="679E0F6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35C25DE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7C984AB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79764CDA"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DOCUMENTOS DESCONTADOS</w:t>
            </w:r>
          </w:p>
        </w:tc>
      </w:tr>
      <w:tr w:rsidR="00EB1CD2" w:rsidRPr="004E149B" w14:paraId="2FA2FDFC" w14:textId="77777777" w:rsidTr="009B2EEB">
        <w:trPr>
          <w:trHeight w:val="330"/>
        </w:trPr>
        <w:tc>
          <w:tcPr>
            <w:tcW w:w="2037" w:type="dxa"/>
            <w:shd w:val="clear" w:color="auto" w:fill="auto"/>
            <w:vAlign w:val="center"/>
            <w:hideMark/>
          </w:tcPr>
          <w:p w14:paraId="28B9F55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010526F4"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3DB4222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4300050</w:t>
            </w:r>
          </w:p>
        </w:tc>
        <w:tc>
          <w:tcPr>
            <w:tcW w:w="569" w:type="dxa"/>
            <w:shd w:val="clear" w:color="auto" w:fill="auto"/>
            <w:vAlign w:val="center"/>
          </w:tcPr>
          <w:p w14:paraId="428EFEE5"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02D57C80"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5315DDCA"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08EA7D6F"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hideMark/>
          </w:tcPr>
          <w:p w14:paraId="26DAB6C9"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DEROGADA (3)</w:t>
            </w:r>
          </w:p>
        </w:tc>
      </w:tr>
      <w:tr w:rsidR="00EB1CD2" w:rsidRPr="009A6074" w14:paraId="68106EB9" w14:textId="77777777" w:rsidTr="009B2EEB">
        <w:trPr>
          <w:trHeight w:val="330"/>
        </w:trPr>
        <w:tc>
          <w:tcPr>
            <w:tcW w:w="2037" w:type="dxa"/>
            <w:shd w:val="clear" w:color="auto" w:fill="auto"/>
            <w:vAlign w:val="center"/>
            <w:hideMark/>
          </w:tcPr>
          <w:p w14:paraId="1AF67288"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7B9497E8"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0E948A9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431</w:t>
            </w:r>
          </w:p>
        </w:tc>
        <w:tc>
          <w:tcPr>
            <w:tcW w:w="569" w:type="dxa"/>
            <w:shd w:val="clear" w:color="auto" w:fill="auto"/>
            <w:vAlign w:val="center"/>
            <w:hideMark/>
          </w:tcPr>
          <w:p w14:paraId="73952DC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D0AE9B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66B5D099"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AJUSTES POR VALORIZACIÓN SOBRE INVERSIONES (3)</w:t>
            </w:r>
          </w:p>
        </w:tc>
      </w:tr>
      <w:tr w:rsidR="00EB1CD2" w:rsidRPr="009A6074" w14:paraId="29C282C0" w14:textId="77777777" w:rsidTr="009B2EEB">
        <w:trPr>
          <w:trHeight w:val="330"/>
        </w:trPr>
        <w:tc>
          <w:tcPr>
            <w:tcW w:w="2037" w:type="dxa"/>
            <w:shd w:val="clear" w:color="auto" w:fill="auto"/>
            <w:vAlign w:val="center"/>
            <w:hideMark/>
          </w:tcPr>
          <w:p w14:paraId="597493AF"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685290AA"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4284BFC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4310</w:t>
            </w:r>
          </w:p>
        </w:tc>
        <w:tc>
          <w:tcPr>
            <w:tcW w:w="569" w:type="dxa"/>
            <w:shd w:val="clear" w:color="auto" w:fill="auto"/>
            <w:vAlign w:val="center"/>
            <w:hideMark/>
          </w:tcPr>
          <w:p w14:paraId="79BDC5A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0537BE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1DC4C1E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204FA03A"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AJUSTES POR VALORIZACIÓN SOBRE INVERSIONES (3)</w:t>
            </w:r>
          </w:p>
        </w:tc>
      </w:tr>
      <w:tr w:rsidR="00EB1CD2" w:rsidRPr="009A6074" w14:paraId="7B3501B2" w14:textId="77777777" w:rsidTr="009B2EEB">
        <w:trPr>
          <w:trHeight w:val="330"/>
        </w:trPr>
        <w:tc>
          <w:tcPr>
            <w:tcW w:w="2037" w:type="dxa"/>
            <w:shd w:val="clear" w:color="auto" w:fill="auto"/>
            <w:vAlign w:val="center"/>
            <w:hideMark/>
          </w:tcPr>
          <w:p w14:paraId="261EC3A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05440D6C"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1EC3AD7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4310000</w:t>
            </w:r>
          </w:p>
        </w:tc>
        <w:tc>
          <w:tcPr>
            <w:tcW w:w="569" w:type="dxa"/>
            <w:shd w:val="clear" w:color="auto" w:fill="auto"/>
            <w:vAlign w:val="center"/>
            <w:hideMark/>
          </w:tcPr>
          <w:p w14:paraId="53E2A82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95934D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2E4DB63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76540AB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112CB554"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AJUSTES POR VALORIZACIÓN SOBRE INVERSIONES (3)</w:t>
            </w:r>
          </w:p>
        </w:tc>
      </w:tr>
      <w:tr w:rsidR="00EB1CD2" w:rsidRPr="009A6074" w14:paraId="3C7BD9FF" w14:textId="77777777" w:rsidTr="009B2EEB">
        <w:trPr>
          <w:trHeight w:val="330"/>
        </w:trPr>
        <w:tc>
          <w:tcPr>
            <w:tcW w:w="2037" w:type="dxa"/>
            <w:shd w:val="clear" w:color="auto" w:fill="auto"/>
            <w:vAlign w:val="center"/>
            <w:hideMark/>
          </w:tcPr>
          <w:p w14:paraId="3B8F13FB"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7AFE6A02"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0D35C92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432</w:t>
            </w:r>
          </w:p>
        </w:tc>
        <w:tc>
          <w:tcPr>
            <w:tcW w:w="569" w:type="dxa"/>
            <w:shd w:val="clear" w:color="auto" w:fill="auto"/>
            <w:vAlign w:val="center"/>
            <w:hideMark/>
          </w:tcPr>
          <w:p w14:paraId="6372FC3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4D43A1E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36A6EA6B"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PÉRDIDAS EN LIQUIDACIÓN DE GARANTÍAS</w:t>
            </w:r>
          </w:p>
        </w:tc>
      </w:tr>
      <w:tr w:rsidR="00EB1CD2" w:rsidRPr="009A6074" w14:paraId="225741C3" w14:textId="77777777" w:rsidTr="009B2EEB">
        <w:trPr>
          <w:trHeight w:val="330"/>
        </w:trPr>
        <w:tc>
          <w:tcPr>
            <w:tcW w:w="2037" w:type="dxa"/>
            <w:shd w:val="clear" w:color="auto" w:fill="auto"/>
            <w:vAlign w:val="center"/>
            <w:hideMark/>
          </w:tcPr>
          <w:p w14:paraId="7666DE48"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636A5768"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01A8165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4320</w:t>
            </w:r>
          </w:p>
        </w:tc>
        <w:tc>
          <w:tcPr>
            <w:tcW w:w="569" w:type="dxa"/>
            <w:shd w:val="clear" w:color="auto" w:fill="auto"/>
            <w:vAlign w:val="center"/>
            <w:hideMark/>
          </w:tcPr>
          <w:p w14:paraId="286CB34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6D25CDA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5E4F93D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2DE76D42"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PÉRDIDAS EN LIQUIDACIÓN DE GARANTÍAS</w:t>
            </w:r>
          </w:p>
        </w:tc>
      </w:tr>
      <w:tr w:rsidR="00EB1CD2" w:rsidRPr="009A6074" w14:paraId="60090DDF" w14:textId="77777777" w:rsidTr="009B2EEB">
        <w:trPr>
          <w:trHeight w:val="330"/>
        </w:trPr>
        <w:tc>
          <w:tcPr>
            <w:tcW w:w="2037" w:type="dxa"/>
            <w:shd w:val="clear" w:color="auto" w:fill="auto"/>
            <w:vAlign w:val="center"/>
            <w:hideMark/>
          </w:tcPr>
          <w:p w14:paraId="0882A5F1"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1724C8B3"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79342CB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4320000</w:t>
            </w:r>
          </w:p>
        </w:tc>
        <w:tc>
          <w:tcPr>
            <w:tcW w:w="569" w:type="dxa"/>
            <w:shd w:val="clear" w:color="auto" w:fill="auto"/>
            <w:vAlign w:val="center"/>
            <w:hideMark/>
          </w:tcPr>
          <w:p w14:paraId="61A3DFA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66C75FE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09B8270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78BCCFF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7E821914"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PÉRDIDAS EN LIQUIDACIÓN DE GARANTÍAS</w:t>
            </w:r>
          </w:p>
        </w:tc>
      </w:tr>
      <w:tr w:rsidR="00EB1CD2" w:rsidRPr="004E149B" w14:paraId="29B4121E" w14:textId="77777777" w:rsidTr="009B2EEB">
        <w:trPr>
          <w:trHeight w:val="222"/>
        </w:trPr>
        <w:tc>
          <w:tcPr>
            <w:tcW w:w="2037" w:type="dxa"/>
            <w:shd w:val="clear" w:color="auto" w:fill="auto"/>
            <w:vAlign w:val="center"/>
            <w:hideMark/>
          </w:tcPr>
          <w:p w14:paraId="56661CB8"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2668B096"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194B39F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433</w:t>
            </w:r>
          </w:p>
        </w:tc>
        <w:tc>
          <w:tcPr>
            <w:tcW w:w="569" w:type="dxa"/>
            <w:shd w:val="clear" w:color="auto" w:fill="auto"/>
            <w:vAlign w:val="center"/>
          </w:tcPr>
          <w:p w14:paraId="75FC9465"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75D5DFB3"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950" w:type="dxa"/>
            <w:gridSpan w:val="8"/>
            <w:shd w:val="clear" w:color="auto" w:fill="auto"/>
            <w:vAlign w:val="center"/>
          </w:tcPr>
          <w:p w14:paraId="28F3BD5B"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DEROGADA (3)</w:t>
            </w:r>
          </w:p>
        </w:tc>
      </w:tr>
      <w:tr w:rsidR="00EB1CD2" w:rsidRPr="004E149B" w14:paraId="1650EECA" w14:textId="77777777" w:rsidTr="009B2EEB">
        <w:trPr>
          <w:trHeight w:val="132"/>
        </w:trPr>
        <w:tc>
          <w:tcPr>
            <w:tcW w:w="2037" w:type="dxa"/>
            <w:shd w:val="clear" w:color="auto" w:fill="auto"/>
            <w:vAlign w:val="center"/>
            <w:hideMark/>
          </w:tcPr>
          <w:p w14:paraId="7C27DC5D"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203DE954"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022CF3A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4330</w:t>
            </w:r>
          </w:p>
        </w:tc>
        <w:tc>
          <w:tcPr>
            <w:tcW w:w="569" w:type="dxa"/>
            <w:shd w:val="clear" w:color="auto" w:fill="auto"/>
            <w:vAlign w:val="center"/>
          </w:tcPr>
          <w:p w14:paraId="118B8FEE"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321D5D87"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2B99DA23"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295" w:type="dxa"/>
            <w:gridSpan w:val="5"/>
            <w:shd w:val="clear" w:color="auto" w:fill="auto"/>
            <w:vAlign w:val="center"/>
          </w:tcPr>
          <w:p w14:paraId="48523F3D"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DEROGADA (3)</w:t>
            </w:r>
          </w:p>
        </w:tc>
      </w:tr>
      <w:tr w:rsidR="00EB1CD2" w:rsidRPr="004E149B" w14:paraId="4A2F2927" w14:textId="77777777" w:rsidTr="009B2EEB">
        <w:trPr>
          <w:trHeight w:val="406"/>
        </w:trPr>
        <w:tc>
          <w:tcPr>
            <w:tcW w:w="2037" w:type="dxa"/>
            <w:shd w:val="clear" w:color="auto" w:fill="auto"/>
            <w:vAlign w:val="center"/>
            <w:hideMark/>
          </w:tcPr>
          <w:p w14:paraId="39E576E0"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330E51C2"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476345E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4330000</w:t>
            </w:r>
          </w:p>
        </w:tc>
        <w:tc>
          <w:tcPr>
            <w:tcW w:w="569" w:type="dxa"/>
            <w:shd w:val="clear" w:color="auto" w:fill="auto"/>
            <w:vAlign w:val="center"/>
          </w:tcPr>
          <w:p w14:paraId="467DCB98"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62F858CA"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6C731DAA"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1745EC42"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tcPr>
          <w:p w14:paraId="70857039"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DEROGADA (3)</w:t>
            </w:r>
          </w:p>
        </w:tc>
      </w:tr>
      <w:tr w:rsidR="00EB1CD2" w:rsidRPr="009A6074" w14:paraId="41245334" w14:textId="77777777" w:rsidTr="009B2EEB">
        <w:trPr>
          <w:trHeight w:val="330"/>
        </w:trPr>
        <w:tc>
          <w:tcPr>
            <w:tcW w:w="2037" w:type="dxa"/>
            <w:shd w:val="clear" w:color="auto" w:fill="auto"/>
            <w:vAlign w:val="center"/>
            <w:hideMark/>
          </w:tcPr>
          <w:p w14:paraId="0E4A8D1F"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5D148A78"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7810FDE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434</w:t>
            </w:r>
          </w:p>
        </w:tc>
        <w:tc>
          <w:tcPr>
            <w:tcW w:w="569" w:type="dxa"/>
            <w:shd w:val="clear" w:color="auto" w:fill="auto"/>
            <w:vAlign w:val="center"/>
            <w:hideMark/>
          </w:tcPr>
          <w:p w14:paraId="3EE863E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744C589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2FF0BA3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AMORTIZACIÓN EN GASTOS DE COLOCACIÓN DE VALORES</w:t>
            </w:r>
          </w:p>
        </w:tc>
      </w:tr>
      <w:tr w:rsidR="00EB1CD2" w:rsidRPr="009A6074" w14:paraId="2673E6FD" w14:textId="77777777" w:rsidTr="009B2EEB">
        <w:trPr>
          <w:trHeight w:val="330"/>
        </w:trPr>
        <w:tc>
          <w:tcPr>
            <w:tcW w:w="2037" w:type="dxa"/>
            <w:shd w:val="clear" w:color="auto" w:fill="auto"/>
            <w:vAlign w:val="center"/>
            <w:hideMark/>
          </w:tcPr>
          <w:p w14:paraId="2998C477"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64B5C326"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2C0C724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4340</w:t>
            </w:r>
          </w:p>
        </w:tc>
        <w:tc>
          <w:tcPr>
            <w:tcW w:w="569" w:type="dxa"/>
            <w:shd w:val="clear" w:color="auto" w:fill="auto"/>
            <w:vAlign w:val="center"/>
            <w:hideMark/>
          </w:tcPr>
          <w:p w14:paraId="7489EA9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69F9449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1AC88B5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1A96CE4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AMORTIZACIÓN EN GASTOS DE COLOCACIÓN DE VALORES</w:t>
            </w:r>
          </w:p>
        </w:tc>
      </w:tr>
      <w:tr w:rsidR="00EB1CD2" w:rsidRPr="009A6074" w14:paraId="4F15316E" w14:textId="77777777" w:rsidTr="009B2EEB">
        <w:trPr>
          <w:trHeight w:val="330"/>
        </w:trPr>
        <w:tc>
          <w:tcPr>
            <w:tcW w:w="2037" w:type="dxa"/>
            <w:shd w:val="clear" w:color="auto" w:fill="auto"/>
            <w:vAlign w:val="center"/>
            <w:hideMark/>
          </w:tcPr>
          <w:p w14:paraId="47713B0C"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5DF30B9B"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501127C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4340000</w:t>
            </w:r>
          </w:p>
        </w:tc>
        <w:tc>
          <w:tcPr>
            <w:tcW w:w="569" w:type="dxa"/>
            <w:shd w:val="clear" w:color="auto" w:fill="auto"/>
            <w:vAlign w:val="center"/>
            <w:hideMark/>
          </w:tcPr>
          <w:p w14:paraId="3D2EE6E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4B5D63A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58C4731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0380953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76E87674"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AMORTIZACIÓN EN GASTOS DE COLOCACIÓN DE VALORES</w:t>
            </w:r>
          </w:p>
        </w:tc>
      </w:tr>
      <w:tr w:rsidR="00EB1CD2" w:rsidRPr="009A6074" w14:paraId="5D9BDFAA" w14:textId="77777777" w:rsidTr="009B2EEB">
        <w:trPr>
          <w:trHeight w:val="660"/>
        </w:trPr>
        <w:tc>
          <w:tcPr>
            <w:tcW w:w="2037" w:type="dxa"/>
            <w:shd w:val="clear" w:color="auto" w:fill="auto"/>
            <w:vAlign w:val="center"/>
            <w:hideMark/>
          </w:tcPr>
          <w:p w14:paraId="7B163B60"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CUENTA </w:t>
            </w:r>
          </w:p>
        </w:tc>
        <w:tc>
          <w:tcPr>
            <w:tcW w:w="855" w:type="dxa"/>
            <w:shd w:val="clear" w:color="auto" w:fill="auto"/>
            <w:vAlign w:val="center"/>
            <w:hideMark/>
          </w:tcPr>
          <w:p w14:paraId="1EF0B9BA"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1411E51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435</w:t>
            </w:r>
          </w:p>
        </w:tc>
        <w:tc>
          <w:tcPr>
            <w:tcW w:w="569" w:type="dxa"/>
            <w:shd w:val="clear" w:color="auto" w:fill="auto"/>
            <w:vAlign w:val="center"/>
            <w:hideMark/>
          </w:tcPr>
          <w:p w14:paraId="0D8F93D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5827F7D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105D128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PÉRDIDAS POR AJUSTE DE VALORIZACIÓN DE BIENES INMUEBLES (3)</w:t>
            </w:r>
          </w:p>
        </w:tc>
      </w:tr>
      <w:tr w:rsidR="00EB1CD2" w:rsidRPr="009A6074" w14:paraId="0CA56848" w14:textId="77777777" w:rsidTr="009B2EEB">
        <w:trPr>
          <w:trHeight w:val="675"/>
        </w:trPr>
        <w:tc>
          <w:tcPr>
            <w:tcW w:w="2037" w:type="dxa"/>
            <w:shd w:val="clear" w:color="auto" w:fill="auto"/>
            <w:vAlign w:val="center"/>
            <w:hideMark/>
          </w:tcPr>
          <w:p w14:paraId="3FE05FD0"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1DC88D59"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31E3608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4350</w:t>
            </w:r>
          </w:p>
        </w:tc>
        <w:tc>
          <w:tcPr>
            <w:tcW w:w="569" w:type="dxa"/>
            <w:shd w:val="clear" w:color="auto" w:fill="auto"/>
            <w:vAlign w:val="center"/>
            <w:hideMark/>
          </w:tcPr>
          <w:p w14:paraId="7AFBFD8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03A0AF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3DC4A24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3B92DFED"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PÉRDIDAS POR AJUSTE DE VALORIZACIÓN DE BIENES INMUEBLES (3)</w:t>
            </w:r>
          </w:p>
        </w:tc>
      </w:tr>
      <w:tr w:rsidR="00EB1CD2" w:rsidRPr="009A6074" w14:paraId="14E17BF5" w14:textId="77777777" w:rsidTr="009B2EEB">
        <w:trPr>
          <w:trHeight w:val="675"/>
        </w:trPr>
        <w:tc>
          <w:tcPr>
            <w:tcW w:w="2037" w:type="dxa"/>
            <w:shd w:val="clear" w:color="auto" w:fill="auto"/>
            <w:vAlign w:val="center"/>
            <w:hideMark/>
          </w:tcPr>
          <w:p w14:paraId="409E5C30"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16436299"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322A542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4350000</w:t>
            </w:r>
          </w:p>
        </w:tc>
        <w:tc>
          <w:tcPr>
            <w:tcW w:w="569" w:type="dxa"/>
            <w:shd w:val="clear" w:color="auto" w:fill="auto"/>
            <w:vAlign w:val="center"/>
            <w:hideMark/>
          </w:tcPr>
          <w:p w14:paraId="1CEB74C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FEC900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015E0ED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106B639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02D7338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PÉRDIDAS POR AJUSTE DE VALORIZACIÓN DE BIENES INMUEBLES (3)</w:t>
            </w:r>
          </w:p>
        </w:tc>
      </w:tr>
      <w:tr w:rsidR="00EB1CD2" w:rsidRPr="004E149B" w14:paraId="3CC00A73" w14:textId="77777777" w:rsidTr="009B2EEB">
        <w:trPr>
          <w:trHeight w:val="330"/>
        </w:trPr>
        <w:tc>
          <w:tcPr>
            <w:tcW w:w="2037" w:type="dxa"/>
            <w:shd w:val="clear" w:color="auto" w:fill="auto"/>
            <w:vAlign w:val="center"/>
            <w:hideMark/>
          </w:tcPr>
          <w:p w14:paraId="295D2C07"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RUBRO</w:t>
            </w:r>
          </w:p>
        </w:tc>
        <w:tc>
          <w:tcPr>
            <w:tcW w:w="855" w:type="dxa"/>
            <w:shd w:val="clear" w:color="auto" w:fill="auto"/>
            <w:vAlign w:val="center"/>
            <w:hideMark/>
          </w:tcPr>
          <w:p w14:paraId="766EDC59"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w:t>
            </w:r>
          </w:p>
        </w:tc>
        <w:tc>
          <w:tcPr>
            <w:tcW w:w="1418" w:type="dxa"/>
            <w:shd w:val="clear" w:color="auto" w:fill="auto"/>
            <w:vAlign w:val="center"/>
            <w:hideMark/>
          </w:tcPr>
          <w:p w14:paraId="160835B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44</w:t>
            </w:r>
          </w:p>
        </w:tc>
        <w:tc>
          <w:tcPr>
            <w:tcW w:w="569" w:type="dxa"/>
            <w:shd w:val="clear" w:color="auto" w:fill="auto"/>
            <w:vAlign w:val="center"/>
            <w:hideMark/>
          </w:tcPr>
          <w:p w14:paraId="540059A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250" w:type="dxa"/>
            <w:gridSpan w:val="9"/>
            <w:shd w:val="clear" w:color="auto" w:fill="auto"/>
            <w:vAlign w:val="center"/>
            <w:hideMark/>
          </w:tcPr>
          <w:p w14:paraId="2C7C6F21" w14:textId="77777777" w:rsidR="00EB1CD2" w:rsidRPr="004E149B" w:rsidRDefault="00EB1CD2" w:rsidP="00EB1CD2">
            <w:pPr>
              <w:widowControl/>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OTROS GASTOS</w:t>
            </w:r>
          </w:p>
        </w:tc>
      </w:tr>
      <w:tr w:rsidR="00EB1CD2" w:rsidRPr="004E149B" w14:paraId="2AD4CF9B" w14:textId="77777777" w:rsidTr="009B2EEB">
        <w:trPr>
          <w:trHeight w:val="330"/>
        </w:trPr>
        <w:tc>
          <w:tcPr>
            <w:tcW w:w="2037" w:type="dxa"/>
            <w:shd w:val="clear" w:color="auto" w:fill="auto"/>
            <w:vAlign w:val="center"/>
            <w:hideMark/>
          </w:tcPr>
          <w:p w14:paraId="2E5D9FD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58CAC311"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75AA3E9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440</w:t>
            </w:r>
          </w:p>
        </w:tc>
        <w:tc>
          <w:tcPr>
            <w:tcW w:w="569" w:type="dxa"/>
            <w:shd w:val="clear" w:color="auto" w:fill="auto"/>
            <w:vAlign w:val="center"/>
            <w:hideMark/>
          </w:tcPr>
          <w:p w14:paraId="1F2FF16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D4D18C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61BD00C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OTROS GASTOS</w:t>
            </w:r>
          </w:p>
        </w:tc>
      </w:tr>
      <w:tr w:rsidR="00EB1CD2" w:rsidRPr="004E149B" w14:paraId="2D163E1A" w14:textId="77777777" w:rsidTr="009B2EEB">
        <w:trPr>
          <w:trHeight w:val="330"/>
        </w:trPr>
        <w:tc>
          <w:tcPr>
            <w:tcW w:w="2037" w:type="dxa"/>
            <w:shd w:val="clear" w:color="auto" w:fill="auto"/>
            <w:vAlign w:val="center"/>
            <w:hideMark/>
          </w:tcPr>
          <w:p w14:paraId="412D2EF2"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7D6ED83F"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206ADD0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4400</w:t>
            </w:r>
          </w:p>
        </w:tc>
        <w:tc>
          <w:tcPr>
            <w:tcW w:w="569" w:type="dxa"/>
            <w:shd w:val="clear" w:color="auto" w:fill="auto"/>
            <w:vAlign w:val="center"/>
            <w:hideMark/>
          </w:tcPr>
          <w:p w14:paraId="3EAE1E0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8C1B24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79E1242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4D360979"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OTROS GASTOS  </w:t>
            </w:r>
          </w:p>
        </w:tc>
      </w:tr>
      <w:tr w:rsidR="00EB1CD2" w:rsidRPr="004E149B" w14:paraId="2B50573F" w14:textId="77777777" w:rsidTr="009B2EEB">
        <w:trPr>
          <w:trHeight w:val="330"/>
        </w:trPr>
        <w:tc>
          <w:tcPr>
            <w:tcW w:w="2037" w:type="dxa"/>
            <w:shd w:val="clear" w:color="auto" w:fill="auto"/>
            <w:vAlign w:val="center"/>
            <w:hideMark/>
          </w:tcPr>
          <w:p w14:paraId="49592870"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7C7124FA"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1BA4984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4400000</w:t>
            </w:r>
          </w:p>
        </w:tc>
        <w:tc>
          <w:tcPr>
            <w:tcW w:w="569" w:type="dxa"/>
            <w:shd w:val="clear" w:color="auto" w:fill="auto"/>
            <w:vAlign w:val="center"/>
            <w:hideMark/>
          </w:tcPr>
          <w:p w14:paraId="1472FFF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1AD2593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12B6169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6E8E20E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5D9153FF"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OTROS GASTOS</w:t>
            </w:r>
          </w:p>
        </w:tc>
      </w:tr>
      <w:tr w:rsidR="00EB1CD2" w:rsidRPr="004E149B" w14:paraId="787BD4A5" w14:textId="77777777" w:rsidTr="009B2EEB">
        <w:trPr>
          <w:trHeight w:val="330"/>
        </w:trPr>
        <w:tc>
          <w:tcPr>
            <w:tcW w:w="2037" w:type="dxa"/>
            <w:shd w:val="clear" w:color="auto" w:fill="auto"/>
            <w:vAlign w:val="center"/>
            <w:hideMark/>
          </w:tcPr>
          <w:p w14:paraId="442FDE28"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RUBRO</w:t>
            </w:r>
          </w:p>
        </w:tc>
        <w:tc>
          <w:tcPr>
            <w:tcW w:w="855" w:type="dxa"/>
            <w:shd w:val="clear" w:color="auto" w:fill="auto"/>
            <w:vAlign w:val="center"/>
            <w:hideMark/>
          </w:tcPr>
          <w:p w14:paraId="7B6A8F4D"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w:t>
            </w:r>
          </w:p>
        </w:tc>
        <w:tc>
          <w:tcPr>
            <w:tcW w:w="1418" w:type="dxa"/>
            <w:shd w:val="clear" w:color="auto" w:fill="auto"/>
            <w:vAlign w:val="center"/>
            <w:hideMark/>
          </w:tcPr>
          <w:p w14:paraId="420876F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45</w:t>
            </w:r>
          </w:p>
        </w:tc>
        <w:tc>
          <w:tcPr>
            <w:tcW w:w="569" w:type="dxa"/>
            <w:shd w:val="clear" w:color="auto" w:fill="auto"/>
            <w:vAlign w:val="center"/>
            <w:hideMark/>
          </w:tcPr>
          <w:p w14:paraId="59C863C1"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250" w:type="dxa"/>
            <w:gridSpan w:val="9"/>
            <w:shd w:val="clear" w:color="auto" w:fill="auto"/>
            <w:vAlign w:val="center"/>
            <w:hideMark/>
          </w:tcPr>
          <w:p w14:paraId="77A7B947"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COSTOS DE ACTIVOS TITULARIZADOS (3)</w:t>
            </w:r>
          </w:p>
        </w:tc>
      </w:tr>
      <w:tr w:rsidR="00EB1CD2" w:rsidRPr="004E149B" w14:paraId="7AC3EABB" w14:textId="77777777" w:rsidTr="009B2EEB">
        <w:trPr>
          <w:trHeight w:val="330"/>
        </w:trPr>
        <w:tc>
          <w:tcPr>
            <w:tcW w:w="2037" w:type="dxa"/>
            <w:shd w:val="clear" w:color="auto" w:fill="auto"/>
            <w:vAlign w:val="center"/>
            <w:hideMark/>
          </w:tcPr>
          <w:p w14:paraId="4199C7E2"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lastRenderedPageBreak/>
              <w:t>CUENTA</w:t>
            </w:r>
          </w:p>
        </w:tc>
        <w:tc>
          <w:tcPr>
            <w:tcW w:w="855" w:type="dxa"/>
            <w:shd w:val="clear" w:color="auto" w:fill="auto"/>
            <w:vAlign w:val="center"/>
            <w:hideMark/>
          </w:tcPr>
          <w:p w14:paraId="43961260"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6F4BCE9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450</w:t>
            </w:r>
          </w:p>
        </w:tc>
        <w:tc>
          <w:tcPr>
            <w:tcW w:w="569" w:type="dxa"/>
            <w:shd w:val="clear" w:color="auto" w:fill="auto"/>
            <w:vAlign w:val="center"/>
          </w:tcPr>
          <w:p w14:paraId="4A40FE93"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3A731C27"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950" w:type="dxa"/>
            <w:gridSpan w:val="8"/>
            <w:shd w:val="clear" w:color="auto" w:fill="auto"/>
            <w:vAlign w:val="center"/>
            <w:hideMark/>
          </w:tcPr>
          <w:p w14:paraId="6D0BDA5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COSTOS DE ACTIVOS TITULARIZADOS (3)</w:t>
            </w:r>
          </w:p>
        </w:tc>
      </w:tr>
      <w:tr w:rsidR="00EB1CD2" w:rsidRPr="004E149B" w14:paraId="04FFD15F" w14:textId="77777777" w:rsidTr="009B2EEB">
        <w:trPr>
          <w:trHeight w:val="311"/>
        </w:trPr>
        <w:tc>
          <w:tcPr>
            <w:tcW w:w="2037" w:type="dxa"/>
            <w:shd w:val="clear" w:color="auto" w:fill="auto"/>
            <w:vAlign w:val="center"/>
            <w:hideMark/>
          </w:tcPr>
          <w:p w14:paraId="491111E0"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2EE7A7A7"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noWrap/>
            <w:vAlign w:val="center"/>
            <w:hideMark/>
          </w:tcPr>
          <w:p w14:paraId="08176D0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4500</w:t>
            </w:r>
          </w:p>
        </w:tc>
        <w:tc>
          <w:tcPr>
            <w:tcW w:w="569" w:type="dxa"/>
            <w:shd w:val="clear" w:color="auto" w:fill="auto"/>
            <w:noWrap/>
            <w:vAlign w:val="center"/>
          </w:tcPr>
          <w:p w14:paraId="05BDE08A" w14:textId="77777777" w:rsidR="00EB1CD2" w:rsidRPr="004E149B" w:rsidRDefault="00EB1CD2" w:rsidP="00EB1CD2">
            <w:pPr>
              <w:widowControl/>
              <w:rPr>
                <w:rFonts w:ascii="Museo Sans 300" w:eastAsia="Times New Roman" w:hAnsi="Museo Sans 300" w:cs="Calibri"/>
                <w:sz w:val="20"/>
                <w:szCs w:val="20"/>
                <w:lang w:val="es-SV" w:eastAsia="es-MX"/>
              </w:rPr>
            </w:pPr>
          </w:p>
        </w:tc>
        <w:tc>
          <w:tcPr>
            <w:tcW w:w="300" w:type="dxa"/>
            <w:shd w:val="clear" w:color="auto" w:fill="auto"/>
            <w:noWrap/>
            <w:vAlign w:val="center"/>
          </w:tcPr>
          <w:p w14:paraId="605BB671" w14:textId="77777777" w:rsidR="00EB1CD2" w:rsidRPr="004E149B" w:rsidRDefault="00EB1CD2" w:rsidP="00EB1CD2">
            <w:pPr>
              <w:widowControl/>
              <w:rPr>
                <w:rFonts w:ascii="Museo Sans 300" w:eastAsia="Times New Roman" w:hAnsi="Museo Sans 300" w:cs="Calibri"/>
                <w:sz w:val="20"/>
                <w:szCs w:val="20"/>
                <w:lang w:val="es-SV" w:eastAsia="es-MX"/>
              </w:rPr>
            </w:pPr>
          </w:p>
        </w:tc>
        <w:tc>
          <w:tcPr>
            <w:tcW w:w="265" w:type="dxa"/>
            <w:tcBorders>
              <w:right w:val="nil"/>
            </w:tcBorders>
            <w:shd w:val="clear" w:color="auto" w:fill="auto"/>
            <w:noWrap/>
            <w:vAlign w:val="center"/>
          </w:tcPr>
          <w:p w14:paraId="3973029D" w14:textId="77777777" w:rsidR="00EB1CD2" w:rsidRPr="004E149B" w:rsidRDefault="00EB1CD2" w:rsidP="00EB1CD2">
            <w:pPr>
              <w:widowControl/>
              <w:rPr>
                <w:rFonts w:ascii="Museo Sans 300" w:eastAsia="Times New Roman" w:hAnsi="Museo Sans 300" w:cs="Calibri"/>
                <w:sz w:val="20"/>
                <w:szCs w:val="20"/>
                <w:lang w:val="es-SV" w:eastAsia="es-MX"/>
              </w:rPr>
            </w:pPr>
          </w:p>
        </w:tc>
        <w:tc>
          <w:tcPr>
            <w:tcW w:w="195" w:type="dxa"/>
            <w:tcBorders>
              <w:left w:val="nil"/>
              <w:right w:val="nil"/>
            </w:tcBorders>
            <w:shd w:val="clear" w:color="auto" w:fill="auto"/>
            <w:noWrap/>
            <w:vAlign w:val="center"/>
          </w:tcPr>
          <w:p w14:paraId="0C381AA7" w14:textId="77777777" w:rsidR="00EB1CD2" w:rsidRPr="004E149B" w:rsidRDefault="00EB1CD2" w:rsidP="00EB1CD2">
            <w:pPr>
              <w:widowControl/>
              <w:rPr>
                <w:rFonts w:ascii="Museo Sans 300" w:eastAsia="Times New Roman" w:hAnsi="Museo Sans 300" w:cs="Calibri"/>
                <w:sz w:val="20"/>
                <w:szCs w:val="20"/>
                <w:lang w:val="es-SV" w:eastAsia="es-MX"/>
              </w:rPr>
            </w:pPr>
          </w:p>
        </w:tc>
        <w:tc>
          <w:tcPr>
            <w:tcW w:w="195" w:type="dxa"/>
            <w:tcBorders>
              <w:left w:val="nil"/>
            </w:tcBorders>
            <w:shd w:val="clear" w:color="auto" w:fill="auto"/>
            <w:noWrap/>
            <w:vAlign w:val="center"/>
          </w:tcPr>
          <w:p w14:paraId="5F63356F" w14:textId="77777777" w:rsidR="00EB1CD2" w:rsidRPr="004E149B" w:rsidRDefault="00EB1CD2" w:rsidP="00EB1CD2">
            <w:pPr>
              <w:widowControl/>
              <w:rPr>
                <w:rFonts w:ascii="Museo Sans 300" w:eastAsia="Times New Roman" w:hAnsi="Museo Sans 300" w:cs="Calibri"/>
                <w:sz w:val="20"/>
                <w:szCs w:val="20"/>
                <w:lang w:val="es-SV" w:eastAsia="es-MX"/>
              </w:rPr>
            </w:pPr>
          </w:p>
        </w:tc>
        <w:tc>
          <w:tcPr>
            <w:tcW w:w="3295" w:type="dxa"/>
            <w:gridSpan w:val="5"/>
            <w:shd w:val="clear" w:color="auto" w:fill="auto"/>
            <w:noWrap/>
            <w:vAlign w:val="bottom"/>
            <w:hideMark/>
          </w:tcPr>
          <w:p w14:paraId="7C05C91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COSTOS DE ACTIVOS TITULARIZADOS (3)</w:t>
            </w:r>
          </w:p>
        </w:tc>
      </w:tr>
      <w:tr w:rsidR="00EB1CD2" w:rsidRPr="009A6074" w14:paraId="75BE03D6" w14:textId="77777777" w:rsidTr="009B2EEB">
        <w:trPr>
          <w:trHeight w:val="330"/>
        </w:trPr>
        <w:tc>
          <w:tcPr>
            <w:tcW w:w="2037" w:type="dxa"/>
            <w:shd w:val="clear" w:color="auto" w:fill="auto"/>
            <w:vAlign w:val="center"/>
            <w:hideMark/>
          </w:tcPr>
          <w:p w14:paraId="650FD98A"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2C196D88"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668BD18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4500000</w:t>
            </w:r>
          </w:p>
        </w:tc>
        <w:tc>
          <w:tcPr>
            <w:tcW w:w="569" w:type="dxa"/>
            <w:shd w:val="clear" w:color="auto" w:fill="auto"/>
            <w:vAlign w:val="center"/>
          </w:tcPr>
          <w:p w14:paraId="1CF2CB37"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296AD147"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01EB5189"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3BA3A5D9"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hideMark/>
          </w:tcPr>
          <w:p w14:paraId="101E4EB4"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COSTO DE VENTA DE BIENES INMUEBLES TERMINADOS (3)</w:t>
            </w:r>
          </w:p>
        </w:tc>
      </w:tr>
      <w:tr w:rsidR="00EB1CD2" w:rsidRPr="004E149B" w14:paraId="39BA494E" w14:textId="77777777" w:rsidTr="009B2EEB">
        <w:trPr>
          <w:trHeight w:val="330"/>
        </w:trPr>
        <w:tc>
          <w:tcPr>
            <w:tcW w:w="2037" w:type="dxa"/>
            <w:shd w:val="clear" w:color="auto" w:fill="auto"/>
            <w:vAlign w:val="center"/>
            <w:hideMark/>
          </w:tcPr>
          <w:p w14:paraId="15A62EA4"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RUBRO</w:t>
            </w:r>
          </w:p>
        </w:tc>
        <w:tc>
          <w:tcPr>
            <w:tcW w:w="855" w:type="dxa"/>
            <w:shd w:val="clear" w:color="auto" w:fill="auto"/>
            <w:vAlign w:val="center"/>
            <w:hideMark/>
          </w:tcPr>
          <w:p w14:paraId="235813D6"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w:t>
            </w:r>
          </w:p>
        </w:tc>
        <w:tc>
          <w:tcPr>
            <w:tcW w:w="1418" w:type="dxa"/>
            <w:shd w:val="clear" w:color="auto" w:fill="auto"/>
            <w:vAlign w:val="center"/>
            <w:hideMark/>
          </w:tcPr>
          <w:p w14:paraId="04FDAC7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46</w:t>
            </w:r>
          </w:p>
        </w:tc>
        <w:tc>
          <w:tcPr>
            <w:tcW w:w="569" w:type="dxa"/>
            <w:shd w:val="clear" w:color="auto" w:fill="auto"/>
            <w:vAlign w:val="center"/>
          </w:tcPr>
          <w:p w14:paraId="12CD51A1"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250" w:type="dxa"/>
            <w:gridSpan w:val="9"/>
            <w:shd w:val="clear" w:color="auto" w:fill="auto"/>
            <w:vAlign w:val="center"/>
            <w:hideMark/>
          </w:tcPr>
          <w:p w14:paraId="69C15A8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IMPUESTO SOBRE LA RENTA (3)</w:t>
            </w:r>
          </w:p>
        </w:tc>
      </w:tr>
      <w:tr w:rsidR="00EB1CD2" w:rsidRPr="004E149B" w14:paraId="72022E7A" w14:textId="77777777" w:rsidTr="009B2EEB">
        <w:trPr>
          <w:trHeight w:val="330"/>
        </w:trPr>
        <w:tc>
          <w:tcPr>
            <w:tcW w:w="2037" w:type="dxa"/>
            <w:shd w:val="clear" w:color="auto" w:fill="auto"/>
            <w:vAlign w:val="center"/>
            <w:hideMark/>
          </w:tcPr>
          <w:p w14:paraId="3A9AF686"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65F04D91"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4EDC9A2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460</w:t>
            </w:r>
          </w:p>
        </w:tc>
        <w:tc>
          <w:tcPr>
            <w:tcW w:w="569" w:type="dxa"/>
            <w:shd w:val="clear" w:color="auto" w:fill="auto"/>
            <w:vAlign w:val="center"/>
          </w:tcPr>
          <w:p w14:paraId="00139CC6"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0B72050A"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950" w:type="dxa"/>
            <w:gridSpan w:val="8"/>
            <w:shd w:val="clear" w:color="auto" w:fill="auto"/>
            <w:vAlign w:val="center"/>
            <w:hideMark/>
          </w:tcPr>
          <w:p w14:paraId="3038117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IMPUESTO SOBRE LA RENTA (3)</w:t>
            </w:r>
          </w:p>
        </w:tc>
      </w:tr>
      <w:tr w:rsidR="00EB1CD2" w:rsidRPr="004E149B" w14:paraId="0E52B045" w14:textId="77777777" w:rsidTr="009B2EEB">
        <w:trPr>
          <w:trHeight w:val="330"/>
        </w:trPr>
        <w:tc>
          <w:tcPr>
            <w:tcW w:w="2037" w:type="dxa"/>
            <w:shd w:val="clear" w:color="auto" w:fill="auto"/>
            <w:vAlign w:val="center"/>
            <w:hideMark/>
          </w:tcPr>
          <w:p w14:paraId="58BDF3CF"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0A3F1ED9"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328F2BB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4600</w:t>
            </w:r>
          </w:p>
        </w:tc>
        <w:tc>
          <w:tcPr>
            <w:tcW w:w="569" w:type="dxa"/>
            <w:shd w:val="clear" w:color="auto" w:fill="auto"/>
            <w:vAlign w:val="center"/>
          </w:tcPr>
          <w:p w14:paraId="398D1739" w14:textId="77777777" w:rsidR="00EB1CD2" w:rsidRPr="004E149B" w:rsidRDefault="00EB1CD2" w:rsidP="00EB1CD2">
            <w:pPr>
              <w:widowControl/>
              <w:jc w:val="both"/>
              <w:rPr>
                <w:rFonts w:ascii="Museo Sans 300" w:eastAsia="Times New Roman" w:hAnsi="Museo Sans 300" w:cs="Calibri"/>
                <w:sz w:val="20"/>
                <w:szCs w:val="20"/>
                <w:lang w:val="es-SV" w:eastAsia="es-MX"/>
              </w:rPr>
            </w:pPr>
          </w:p>
        </w:tc>
        <w:tc>
          <w:tcPr>
            <w:tcW w:w="300" w:type="dxa"/>
            <w:shd w:val="clear" w:color="auto" w:fill="auto"/>
            <w:vAlign w:val="center"/>
          </w:tcPr>
          <w:p w14:paraId="74C0B654" w14:textId="77777777" w:rsidR="00EB1CD2" w:rsidRPr="004E149B" w:rsidRDefault="00EB1CD2" w:rsidP="00EB1CD2">
            <w:pPr>
              <w:widowControl/>
              <w:jc w:val="both"/>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201F9F71" w14:textId="77777777" w:rsidR="00EB1CD2" w:rsidRPr="004E149B" w:rsidRDefault="00EB1CD2" w:rsidP="00EB1CD2">
            <w:pPr>
              <w:widowControl/>
              <w:jc w:val="both"/>
              <w:rPr>
                <w:rFonts w:ascii="Museo Sans 300" w:eastAsia="Times New Roman" w:hAnsi="Museo Sans 300" w:cs="Calibri"/>
                <w:sz w:val="20"/>
                <w:szCs w:val="20"/>
                <w:lang w:val="es-SV" w:eastAsia="es-MX"/>
              </w:rPr>
            </w:pPr>
          </w:p>
        </w:tc>
        <w:tc>
          <w:tcPr>
            <w:tcW w:w="3295" w:type="dxa"/>
            <w:gridSpan w:val="5"/>
            <w:shd w:val="clear" w:color="auto" w:fill="auto"/>
            <w:vAlign w:val="center"/>
            <w:hideMark/>
          </w:tcPr>
          <w:p w14:paraId="78346D51"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IMPUESTO SOBRE LA RENTA (3)</w:t>
            </w:r>
          </w:p>
        </w:tc>
      </w:tr>
      <w:tr w:rsidR="00EB1CD2" w:rsidRPr="004E149B" w14:paraId="0A28799A" w14:textId="77777777" w:rsidTr="009B2EEB">
        <w:trPr>
          <w:trHeight w:val="330"/>
        </w:trPr>
        <w:tc>
          <w:tcPr>
            <w:tcW w:w="2037" w:type="dxa"/>
            <w:shd w:val="clear" w:color="auto" w:fill="auto"/>
            <w:vAlign w:val="center"/>
            <w:hideMark/>
          </w:tcPr>
          <w:p w14:paraId="1540F3A7"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77D00410"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0238D51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4600000</w:t>
            </w:r>
          </w:p>
        </w:tc>
        <w:tc>
          <w:tcPr>
            <w:tcW w:w="569" w:type="dxa"/>
            <w:shd w:val="clear" w:color="auto" w:fill="auto"/>
            <w:vAlign w:val="center"/>
          </w:tcPr>
          <w:p w14:paraId="5952E5BC" w14:textId="77777777" w:rsidR="00EB1CD2" w:rsidRPr="004E149B" w:rsidRDefault="00EB1CD2" w:rsidP="00EB1CD2">
            <w:pPr>
              <w:widowControl/>
              <w:jc w:val="both"/>
              <w:rPr>
                <w:rFonts w:ascii="Museo Sans 300" w:eastAsia="Times New Roman" w:hAnsi="Museo Sans 300" w:cs="Calibri"/>
                <w:sz w:val="20"/>
                <w:szCs w:val="20"/>
                <w:lang w:val="es-SV" w:eastAsia="es-MX"/>
              </w:rPr>
            </w:pPr>
          </w:p>
        </w:tc>
        <w:tc>
          <w:tcPr>
            <w:tcW w:w="300" w:type="dxa"/>
            <w:shd w:val="clear" w:color="auto" w:fill="auto"/>
            <w:vAlign w:val="center"/>
          </w:tcPr>
          <w:p w14:paraId="5C44411A" w14:textId="77777777" w:rsidR="00EB1CD2" w:rsidRPr="004E149B" w:rsidRDefault="00EB1CD2" w:rsidP="00EB1CD2">
            <w:pPr>
              <w:widowControl/>
              <w:jc w:val="both"/>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41827131" w14:textId="77777777" w:rsidR="00EB1CD2" w:rsidRPr="004E149B" w:rsidRDefault="00EB1CD2" w:rsidP="00EB1CD2">
            <w:pPr>
              <w:widowControl/>
              <w:jc w:val="both"/>
              <w:rPr>
                <w:rFonts w:ascii="Museo Sans 300" w:eastAsia="Times New Roman" w:hAnsi="Museo Sans 300" w:cs="Calibri"/>
                <w:sz w:val="20"/>
                <w:szCs w:val="20"/>
                <w:lang w:val="es-SV" w:eastAsia="es-MX"/>
              </w:rPr>
            </w:pPr>
          </w:p>
        </w:tc>
        <w:tc>
          <w:tcPr>
            <w:tcW w:w="460" w:type="dxa"/>
            <w:shd w:val="clear" w:color="auto" w:fill="auto"/>
            <w:vAlign w:val="center"/>
            <w:hideMark/>
          </w:tcPr>
          <w:p w14:paraId="443D2A1C" w14:textId="77777777" w:rsidR="00EB1CD2" w:rsidRPr="004E149B" w:rsidRDefault="00EB1CD2" w:rsidP="00EB1CD2">
            <w:pPr>
              <w:widowControl/>
              <w:jc w:val="both"/>
              <w:rPr>
                <w:rFonts w:ascii="Museo Sans 300" w:eastAsia="Times New Roman" w:hAnsi="Museo Sans 300" w:cs="Calibri"/>
                <w:sz w:val="20"/>
                <w:szCs w:val="20"/>
                <w:lang w:val="es-SV" w:eastAsia="es-MX"/>
              </w:rPr>
            </w:pPr>
          </w:p>
        </w:tc>
        <w:tc>
          <w:tcPr>
            <w:tcW w:w="2835" w:type="dxa"/>
            <w:gridSpan w:val="4"/>
            <w:shd w:val="clear" w:color="auto" w:fill="auto"/>
            <w:vAlign w:val="center"/>
            <w:hideMark/>
          </w:tcPr>
          <w:p w14:paraId="79854EAF"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IMPUESTO SOBRE LA RENTA (3)</w:t>
            </w:r>
          </w:p>
        </w:tc>
      </w:tr>
      <w:tr w:rsidR="00EB1CD2" w:rsidRPr="004E149B" w14:paraId="5D65D7DD" w14:textId="77777777" w:rsidTr="009B2EEB">
        <w:trPr>
          <w:trHeight w:val="330"/>
        </w:trPr>
        <w:tc>
          <w:tcPr>
            <w:tcW w:w="2037" w:type="dxa"/>
            <w:shd w:val="clear" w:color="auto" w:fill="auto"/>
            <w:vAlign w:val="center"/>
            <w:hideMark/>
          </w:tcPr>
          <w:p w14:paraId="4DCDBD52"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ELEMENTO</w:t>
            </w:r>
          </w:p>
        </w:tc>
        <w:tc>
          <w:tcPr>
            <w:tcW w:w="855" w:type="dxa"/>
            <w:shd w:val="clear" w:color="auto" w:fill="auto"/>
            <w:vAlign w:val="center"/>
            <w:hideMark/>
          </w:tcPr>
          <w:p w14:paraId="68E4CB5A"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w:t>
            </w:r>
          </w:p>
        </w:tc>
        <w:tc>
          <w:tcPr>
            <w:tcW w:w="1418" w:type="dxa"/>
            <w:shd w:val="clear" w:color="auto" w:fill="auto"/>
            <w:vAlign w:val="center"/>
            <w:hideMark/>
          </w:tcPr>
          <w:p w14:paraId="2C5A305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w:t>
            </w:r>
          </w:p>
        </w:tc>
        <w:tc>
          <w:tcPr>
            <w:tcW w:w="1984" w:type="dxa"/>
            <w:gridSpan w:val="6"/>
            <w:shd w:val="clear" w:color="auto" w:fill="auto"/>
            <w:vAlign w:val="center"/>
            <w:hideMark/>
          </w:tcPr>
          <w:p w14:paraId="1AFE0C2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INGRESOS </w:t>
            </w:r>
          </w:p>
        </w:tc>
        <w:tc>
          <w:tcPr>
            <w:tcW w:w="2835" w:type="dxa"/>
            <w:gridSpan w:val="4"/>
            <w:shd w:val="clear" w:color="auto" w:fill="auto"/>
            <w:vAlign w:val="center"/>
            <w:hideMark/>
          </w:tcPr>
          <w:p w14:paraId="1F24AF4D"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r>
      <w:tr w:rsidR="00EB1CD2" w:rsidRPr="009A6074" w14:paraId="0CE722D8" w14:textId="77777777" w:rsidTr="009B2EEB">
        <w:trPr>
          <w:trHeight w:val="330"/>
        </w:trPr>
        <w:tc>
          <w:tcPr>
            <w:tcW w:w="2037" w:type="dxa"/>
            <w:shd w:val="clear" w:color="auto" w:fill="auto"/>
            <w:vAlign w:val="center"/>
            <w:hideMark/>
          </w:tcPr>
          <w:p w14:paraId="271730A6"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RUBRO</w:t>
            </w:r>
          </w:p>
        </w:tc>
        <w:tc>
          <w:tcPr>
            <w:tcW w:w="855" w:type="dxa"/>
            <w:shd w:val="clear" w:color="auto" w:fill="auto"/>
            <w:vAlign w:val="center"/>
            <w:hideMark/>
          </w:tcPr>
          <w:p w14:paraId="3FB21158"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w:t>
            </w:r>
          </w:p>
        </w:tc>
        <w:tc>
          <w:tcPr>
            <w:tcW w:w="1418" w:type="dxa"/>
            <w:shd w:val="clear" w:color="auto" w:fill="auto"/>
            <w:vAlign w:val="center"/>
            <w:hideMark/>
          </w:tcPr>
          <w:p w14:paraId="2D5029E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51</w:t>
            </w:r>
          </w:p>
        </w:tc>
        <w:tc>
          <w:tcPr>
            <w:tcW w:w="569" w:type="dxa"/>
            <w:shd w:val="clear" w:color="auto" w:fill="auto"/>
            <w:vAlign w:val="center"/>
            <w:hideMark/>
          </w:tcPr>
          <w:p w14:paraId="77650B1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250" w:type="dxa"/>
            <w:gridSpan w:val="9"/>
            <w:shd w:val="clear" w:color="auto" w:fill="auto"/>
            <w:vAlign w:val="center"/>
            <w:hideMark/>
          </w:tcPr>
          <w:p w14:paraId="7A684334"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INGRESOS DE OPERACIÓN Y ADMINISTRACIÓN</w:t>
            </w:r>
          </w:p>
        </w:tc>
      </w:tr>
      <w:tr w:rsidR="00EB1CD2" w:rsidRPr="004E149B" w14:paraId="66AC9669" w14:textId="77777777" w:rsidTr="009B2EEB">
        <w:trPr>
          <w:trHeight w:val="330"/>
        </w:trPr>
        <w:tc>
          <w:tcPr>
            <w:tcW w:w="2037" w:type="dxa"/>
            <w:shd w:val="clear" w:color="auto" w:fill="auto"/>
            <w:vAlign w:val="center"/>
            <w:hideMark/>
          </w:tcPr>
          <w:p w14:paraId="1A30832D"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52250C7E"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725D31F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510</w:t>
            </w:r>
          </w:p>
        </w:tc>
        <w:tc>
          <w:tcPr>
            <w:tcW w:w="569" w:type="dxa"/>
            <w:shd w:val="clear" w:color="auto" w:fill="auto"/>
            <w:vAlign w:val="center"/>
            <w:hideMark/>
          </w:tcPr>
          <w:p w14:paraId="7C53862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2B4F99C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27CC60DC"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INGRESOS POR ACTIVOS TITULARIZADOS</w:t>
            </w:r>
          </w:p>
        </w:tc>
      </w:tr>
      <w:tr w:rsidR="00EB1CD2" w:rsidRPr="004E149B" w14:paraId="63FA73DA" w14:textId="77777777" w:rsidTr="009B2EEB">
        <w:trPr>
          <w:trHeight w:val="330"/>
        </w:trPr>
        <w:tc>
          <w:tcPr>
            <w:tcW w:w="2037" w:type="dxa"/>
            <w:shd w:val="clear" w:color="auto" w:fill="auto"/>
            <w:vAlign w:val="center"/>
            <w:hideMark/>
          </w:tcPr>
          <w:p w14:paraId="061326B8"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27C11BE4"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3657B26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5100</w:t>
            </w:r>
          </w:p>
        </w:tc>
        <w:tc>
          <w:tcPr>
            <w:tcW w:w="569" w:type="dxa"/>
            <w:shd w:val="clear" w:color="auto" w:fill="auto"/>
            <w:vAlign w:val="center"/>
            <w:hideMark/>
          </w:tcPr>
          <w:p w14:paraId="5D63D23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598455A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44D7DBE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281C6279"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INGRESOS POR ACTIVOS TITULARIZADOS</w:t>
            </w:r>
          </w:p>
        </w:tc>
      </w:tr>
      <w:tr w:rsidR="00EB1CD2" w:rsidRPr="004E149B" w14:paraId="3FEA72B9" w14:textId="77777777" w:rsidTr="009B2EEB">
        <w:trPr>
          <w:trHeight w:val="330"/>
        </w:trPr>
        <w:tc>
          <w:tcPr>
            <w:tcW w:w="2037" w:type="dxa"/>
            <w:shd w:val="clear" w:color="auto" w:fill="auto"/>
            <w:vAlign w:val="center"/>
            <w:hideMark/>
          </w:tcPr>
          <w:p w14:paraId="1A3B5F5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72C66593"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40339CB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5100000</w:t>
            </w:r>
          </w:p>
        </w:tc>
        <w:tc>
          <w:tcPr>
            <w:tcW w:w="569" w:type="dxa"/>
            <w:shd w:val="clear" w:color="auto" w:fill="auto"/>
            <w:vAlign w:val="center"/>
            <w:hideMark/>
          </w:tcPr>
          <w:p w14:paraId="1710942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7210EE1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0E8BCD1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2447BD4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6F342E8B"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CARTERA DE CRÉDITOS</w:t>
            </w:r>
          </w:p>
        </w:tc>
      </w:tr>
      <w:tr w:rsidR="00EB1CD2" w:rsidRPr="004E149B" w14:paraId="428CA3BF" w14:textId="77777777" w:rsidTr="009B2EEB">
        <w:trPr>
          <w:trHeight w:val="330"/>
        </w:trPr>
        <w:tc>
          <w:tcPr>
            <w:tcW w:w="2037" w:type="dxa"/>
            <w:shd w:val="clear" w:color="auto" w:fill="auto"/>
            <w:vAlign w:val="center"/>
            <w:hideMark/>
          </w:tcPr>
          <w:p w14:paraId="203FF029"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4FED1D46"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5688F21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5100010</w:t>
            </w:r>
          </w:p>
        </w:tc>
        <w:tc>
          <w:tcPr>
            <w:tcW w:w="569" w:type="dxa"/>
            <w:shd w:val="clear" w:color="auto" w:fill="auto"/>
            <w:vAlign w:val="center"/>
            <w:hideMark/>
          </w:tcPr>
          <w:p w14:paraId="5EBCA9F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6D1060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1BE1153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24F763D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41BE749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CONTRATOS DE LEASING</w:t>
            </w:r>
          </w:p>
        </w:tc>
      </w:tr>
      <w:tr w:rsidR="00EB1CD2" w:rsidRPr="004E149B" w14:paraId="0EFD49EC" w14:textId="77777777" w:rsidTr="009B2EEB">
        <w:trPr>
          <w:trHeight w:val="330"/>
        </w:trPr>
        <w:tc>
          <w:tcPr>
            <w:tcW w:w="2037" w:type="dxa"/>
            <w:shd w:val="clear" w:color="auto" w:fill="auto"/>
            <w:vAlign w:val="center"/>
            <w:hideMark/>
          </w:tcPr>
          <w:p w14:paraId="2872A1C4"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50B4ABB4"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3E2BE78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5100020</w:t>
            </w:r>
          </w:p>
        </w:tc>
        <w:tc>
          <w:tcPr>
            <w:tcW w:w="569" w:type="dxa"/>
            <w:shd w:val="clear" w:color="auto" w:fill="auto"/>
            <w:vAlign w:val="center"/>
            <w:hideMark/>
          </w:tcPr>
          <w:p w14:paraId="355D859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5FDB25D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754741C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49B2801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5FE92A01"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VALORES</w:t>
            </w:r>
          </w:p>
        </w:tc>
      </w:tr>
      <w:tr w:rsidR="00EB1CD2" w:rsidRPr="004E149B" w14:paraId="5FC1CD08" w14:textId="77777777" w:rsidTr="009B2EEB">
        <w:trPr>
          <w:trHeight w:val="330"/>
        </w:trPr>
        <w:tc>
          <w:tcPr>
            <w:tcW w:w="2037" w:type="dxa"/>
            <w:shd w:val="clear" w:color="auto" w:fill="auto"/>
            <w:vAlign w:val="center"/>
            <w:hideMark/>
          </w:tcPr>
          <w:p w14:paraId="2609A93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5BAE8670"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51686B8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5100030</w:t>
            </w:r>
          </w:p>
        </w:tc>
        <w:tc>
          <w:tcPr>
            <w:tcW w:w="569" w:type="dxa"/>
            <w:shd w:val="clear" w:color="auto" w:fill="auto"/>
            <w:vAlign w:val="center"/>
            <w:hideMark/>
          </w:tcPr>
          <w:p w14:paraId="2DF0EE2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0EED5A8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42B60F3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5D733AC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28A1BC4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FLUJOS FUTUROS</w:t>
            </w:r>
          </w:p>
        </w:tc>
      </w:tr>
      <w:tr w:rsidR="00EB1CD2" w:rsidRPr="004E149B" w14:paraId="4AE3EE64" w14:textId="77777777" w:rsidTr="009B2EEB">
        <w:trPr>
          <w:trHeight w:val="330"/>
        </w:trPr>
        <w:tc>
          <w:tcPr>
            <w:tcW w:w="2037" w:type="dxa"/>
            <w:shd w:val="clear" w:color="auto" w:fill="auto"/>
            <w:vAlign w:val="center"/>
            <w:hideMark/>
          </w:tcPr>
          <w:p w14:paraId="28E39DCD"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3F29788C"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350259B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5100040</w:t>
            </w:r>
          </w:p>
        </w:tc>
        <w:tc>
          <w:tcPr>
            <w:tcW w:w="569" w:type="dxa"/>
            <w:shd w:val="clear" w:color="auto" w:fill="auto"/>
            <w:vAlign w:val="center"/>
            <w:hideMark/>
          </w:tcPr>
          <w:p w14:paraId="3639A16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5BF2661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7D42EFC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0BF6397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0007EB8B"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DOCUMENTOS DESCONTADOS</w:t>
            </w:r>
          </w:p>
        </w:tc>
      </w:tr>
      <w:tr w:rsidR="00EB1CD2" w:rsidRPr="004E149B" w14:paraId="6421F754" w14:textId="77777777" w:rsidTr="009B2EEB">
        <w:trPr>
          <w:trHeight w:val="330"/>
        </w:trPr>
        <w:tc>
          <w:tcPr>
            <w:tcW w:w="2037" w:type="dxa"/>
            <w:shd w:val="clear" w:color="auto" w:fill="auto"/>
            <w:vAlign w:val="center"/>
            <w:hideMark/>
          </w:tcPr>
          <w:p w14:paraId="253D4354"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3A4CBC31"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2CDC730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5100050</w:t>
            </w:r>
          </w:p>
        </w:tc>
        <w:tc>
          <w:tcPr>
            <w:tcW w:w="569" w:type="dxa"/>
            <w:shd w:val="clear" w:color="auto" w:fill="auto"/>
            <w:vAlign w:val="center"/>
            <w:hideMark/>
          </w:tcPr>
          <w:p w14:paraId="2034A09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1E028A2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627B530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302C673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327F991F"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INMUEBLES</w:t>
            </w:r>
          </w:p>
        </w:tc>
      </w:tr>
      <w:tr w:rsidR="00EB1CD2" w:rsidRPr="004E149B" w14:paraId="3F9CDED0" w14:textId="77777777" w:rsidTr="009B2EEB">
        <w:trPr>
          <w:trHeight w:val="330"/>
        </w:trPr>
        <w:tc>
          <w:tcPr>
            <w:tcW w:w="2037" w:type="dxa"/>
            <w:shd w:val="clear" w:color="auto" w:fill="auto"/>
            <w:vAlign w:val="center"/>
            <w:hideMark/>
          </w:tcPr>
          <w:p w14:paraId="061A2CC8"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3534B146"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4181A23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5100060</w:t>
            </w:r>
          </w:p>
        </w:tc>
        <w:tc>
          <w:tcPr>
            <w:tcW w:w="569" w:type="dxa"/>
            <w:shd w:val="clear" w:color="auto" w:fill="auto"/>
            <w:vAlign w:val="center"/>
          </w:tcPr>
          <w:p w14:paraId="253A203B"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41F34D00" w14:textId="77777777" w:rsidR="00EB1CD2" w:rsidRPr="004E149B" w:rsidRDefault="00EB1CD2" w:rsidP="00EB1CD2">
            <w:pPr>
              <w:widowControl/>
              <w:jc w:val="both"/>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2DDDE379" w14:textId="77777777" w:rsidR="00EB1CD2" w:rsidRPr="004E149B" w:rsidRDefault="00EB1CD2" w:rsidP="00EB1CD2">
            <w:pPr>
              <w:widowControl/>
              <w:jc w:val="both"/>
              <w:rPr>
                <w:rFonts w:ascii="Museo Sans 300" w:eastAsia="Times New Roman" w:hAnsi="Museo Sans 300" w:cs="Calibri"/>
                <w:sz w:val="20"/>
                <w:szCs w:val="20"/>
                <w:lang w:val="es-SV" w:eastAsia="es-MX"/>
              </w:rPr>
            </w:pPr>
          </w:p>
        </w:tc>
        <w:tc>
          <w:tcPr>
            <w:tcW w:w="460" w:type="dxa"/>
            <w:shd w:val="clear" w:color="auto" w:fill="auto"/>
            <w:vAlign w:val="center"/>
          </w:tcPr>
          <w:p w14:paraId="346C7711" w14:textId="77777777" w:rsidR="00EB1CD2" w:rsidRPr="004E149B" w:rsidRDefault="00EB1CD2" w:rsidP="00EB1CD2">
            <w:pPr>
              <w:widowControl/>
              <w:jc w:val="both"/>
              <w:rPr>
                <w:rFonts w:ascii="Museo Sans 300" w:eastAsia="Times New Roman" w:hAnsi="Museo Sans 300" w:cs="Calibri"/>
                <w:sz w:val="20"/>
                <w:szCs w:val="20"/>
                <w:lang w:val="es-SV" w:eastAsia="es-MX"/>
              </w:rPr>
            </w:pPr>
          </w:p>
        </w:tc>
        <w:tc>
          <w:tcPr>
            <w:tcW w:w="2835" w:type="dxa"/>
            <w:gridSpan w:val="4"/>
            <w:shd w:val="clear" w:color="auto" w:fill="auto"/>
            <w:vAlign w:val="center"/>
            <w:hideMark/>
          </w:tcPr>
          <w:p w14:paraId="4020A669"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INGRESOS POR ARRENDAMIENTOS (3)</w:t>
            </w:r>
          </w:p>
        </w:tc>
      </w:tr>
      <w:tr w:rsidR="00EB1CD2" w:rsidRPr="004E149B" w14:paraId="258B6BF3" w14:textId="77777777" w:rsidTr="009B2EEB">
        <w:trPr>
          <w:trHeight w:val="330"/>
        </w:trPr>
        <w:tc>
          <w:tcPr>
            <w:tcW w:w="2037" w:type="dxa"/>
            <w:shd w:val="clear" w:color="auto" w:fill="auto"/>
            <w:vAlign w:val="center"/>
            <w:hideMark/>
          </w:tcPr>
          <w:p w14:paraId="001CB52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RUBRO</w:t>
            </w:r>
          </w:p>
        </w:tc>
        <w:tc>
          <w:tcPr>
            <w:tcW w:w="855" w:type="dxa"/>
            <w:shd w:val="clear" w:color="auto" w:fill="auto"/>
            <w:vAlign w:val="center"/>
            <w:hideMark/>
          </w:tcPr>
          <w:p w14:paraId="685E0F46"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w:t>
            </w:r>
          </w:p>
        </w:tc>
        <w:tc>
          <w:tcPr>
            <w:tcW w:w="1418" w:type="dxa"/>
            <w:shd w:val="clear" w:color="auto" w:fill="auto"/>
            <w:vAlign w:val="center"/>
            <w:hideMark/>
          </w:tcPr>
          <w:p w14:paraId="7B7CF18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52</w:t>
            </w:r>
          </w:p>
        </w:tc>
        <w:tc>
          <w:tcPr>
            <w:tcW w:w="569" w:type="dxa"/>
            <w:shd w:val="clear" w:color="auto" w:fill="auto"/>
            <w:vAlign w:val="center"/>
            <w:hideMark/>
          </w:tcPr>
          <w:p w14:paraId="034AD55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250" w:type="dxa"/>
            <w:gridSpan w:val="9"/>
            <w:shd w:val="clear" w:color="auto" w:fill="auto"/>
            <w:vAlign w:val="center"/>
            <w:hideMark/>
          </w:tcPr>
          <w:p w14:paraId="68E7F41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INGRESOS POR INVERSIONES</w:t>
            </w:r>
          </w:p>
        </w:tc>
      </w:tr>
      <w:tr w:rsidR="00EB1CD2" w:rsidRPr="004E149B" w14:paraId="55FA5D04" w14:textId="77777777" w:rsidTr="009B2EEB">
        <w:trPr>
          <w:trHeight w:val="330"/>
        </w:trPr>
        <w:tc>
          <w:tcPr>
            <w:tcW w:w="2037" w:type="dxa"/>
            <w:shd w:val="clear" w:color="auto" w:fill="auto"/>
            <w:vAlign w:val="center"/>
            <w:hideMark/>
          </w:tcPr>
          <w:p w14:paraId="70B91B19"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08517569"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3812033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520</w:t>
            </w:r>
          </w:p>
        </w:tc>
        <w:tc>
          <w:tcPr>
            <w:tcW w:w="569" w:type="dxa"/>
            <w:shd w:val="clear" w:color="auto" w:fill="auto"/>
            <w:vAlign w:val="center"/>
            <w:hideMark/>
          </w:tcPr>
          <w:p w14:paraId="2611B55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1067719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6B7DD8FD"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INGRESOS POR INVERSIONES</w:t>
            </w:r>
          </w:p>
        </w:tc>
      </w:tr>
      <w:tr w:rsidR="00EB1CD2" w:rsidRPr="004E149B" w14:paraId="6C8D8E5F" w14:textId="77777777" w:rsidTr="009B2EEB">
        <w:trPr>
          <w:trHeight w:val="330"/>
        </w:trPr>
        <w:tc>
          <w:tcPr>
            <w:tcW w:w="2037" w:type="dxa"/>
            <w:shd w:val="clear" w:color="auto" w:fill="auto"/>
            <w:vAlign w:val="center"/>
            <w:hideMark/>
          </w:tcPr>
          <w:p w14:paraId="00CF4D1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2BCCBDF3"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689FEA4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5200</w:t>
            </w:r>
          </w:p>
        </w:tc>
        <w:tc>
          <w:tcPr>
            <w:tcW w:w="569" w:type="dxa"/>
            <w:shd w:val="clear" w:color="auto" w:fill="auto"/>
            <w:vAlign w:val="center"/>
            <w:hideMark/>
          </w:tcPr>
          <w:p w14:paraId="59EB39F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01C63B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4C2973C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6D4AE058"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INTERESES DEVENGADOS</w:t>
            </w:r>
          </w:p>
        </w:tc>
      </w:tr>
      <w:tr w:rsidR="00EB1CD2" w:rsidRPr="004E149B" w14:paraId="628D4178" w14:textId="77777777" w:rsidTr="009B2EEB">
        <w:trPr>
          <w:trHeight w:val="330"/>
        </w:trPr>
        <w:tc>
          <w:tcPr>
            <w:tcW w:w="2037" w:type="dxa"/>
            <w:shd w:val="clear" w:color="auto" w:fill="auto"/>
            <w:vAlign w:val="center"/>
            <w:hideMark/>
          </w:tcPr>
          <w:p w14:paraId="0D9BBCD7"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2AA82DFE"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10F9315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5200000</w:t>
            </w:r>
          </w:p>
        </w:tc>
        <w:tc>
          <w:tcPr>
            <w:tcW w:w="569" w:type="dxa"/>
            <w:shd w:val="clear" w:color="auto" w:fill="auto"/>
            <w:vAlign w:val="center"/>
            <w:hideMark/>
          </w:tcPr>
          <w:p w14:paraId="42E73FD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C899F8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06BAF31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4D0D61E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15727207"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 DE AHORROS</w:t>
            </w:r>
          </w:p>
        </w:tc>
      </w:tr>
      <w:tr w:rsidR="00EB1CD2" w:rsidRPr="004E149B" w14:paraId="64B2D1EB" w14:textId="77777777" w:rsidTr="009B2EEB">
        <w:trPr>
          <w:trHeight w:val="330"/>
        </w:trPr>
        <w:tc>
          <w:tcPr>
            <w:tcW w:w="2037" w:type="dxa"/>
            <w:shd w:val="clear" w:color="auto" w:fill="auto"/>
            <w:vAlign w:val="center"/>
            <w:hideMark/>
          </w:tcPr>
          <w:p w14:paraId="60158B02"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3582B394"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7230052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5200010</w:t>
            </w:r>
          </w:p>
        </w:tc>
        <w:tc>
          <w:tcPr>
            <w:tcW w:w="569" w:type="dxa"/>
            <w:shd w:val="clear" w:color="auto" w:fill="auto"/>
            <w:vAlign w:val="center"/>
            <w:hideMark/>
          </w:tcPr>
          <w:p w14:paraId="3742F24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1E55555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4AB8231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152697C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0498604B"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DEPÓSITOS A PLAZO</w:t>
            </w:r>
          </w:p>
        </w:tc>
      </w:tr>
      <w:tr w:rsidR="00EB1CD2" w:rsidRPr="004E149B" w14:paraId="7D647F17" w14:textId="77777777" w:rsidTr="009B2EEB">
        <w:trPr>
          <w:trHeight w:val="330"/>
        </w:trPr>
        <w:tc>
          <w:tcPr>
            <w:tcW w:w="2037" w:type="dxa"/>
            <w:shd w:val="clear" w:color="auto" w:fill="auto"/>
            <w:vAlign w:val="center"/>
            <w:hideMark/>
          </w:tcPr>
          <w:p w14:paraId="3B2C18CF"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25C0A161"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69FBDA7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5200020</w:t>
            </w:r>
          </w:p>
        </w:tc>
        <w:tc>
          <w:tcPr>
            <w:tcW w:w="569" w:type="dxa"/>
            <w:shd w:val="clear" w:color="auto" w:fill="auto"/>
            <w:vAlign w:val="center"/>
            <w:hideMark/>
          </w:tcPr>
          <w:p w14:paraId="7DF89AA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45513AC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5848BCE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7984F21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7C485151"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RENTA FIJA</w:t>
            </w:r>
          </w:p>
        </w:tc>
      </w:tr>
      <w:tr w:rsidR="00EB1CD2" w:rsidRPr="004E149B" w14:paraId="434736D7" w14:textId="77777777" w:rsidTr="009B2EEB">
        <w:trPr>
          <w:trHeight w:val="330"/>
        </w:trPr>
        <w:tc>
          <w:tcPr>
            <w:tcW w:w="2037" w:type="dxa"/>
            <w:shd w:val="clear" w:color="auto" w:fill="auto"/>
            <w:vAlign w:val="center"/>
            <w:hideMark/>
          </w:tcPr>
          <w:p w14:paraId="136CA080"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49560DD0"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055CD11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5200030</w:t>
            </w:r>
          </w:p>
        </w:tc>
        <w:tc>
          <w:tcPr>
            <w:tcW w:w="569" w:type="dxa"/>
            <w:shd w:val="clear" w:color="auto" w:fill="auto"/>
            <w:vAlign w:val="center"/>
            <w:hideMark/>
          </w:tcPr>
          <w:p w14:paraId="54CD06E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588E158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5DDC6E1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6C78ACA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6C84F210"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RENTA VARIABLE</w:t>
            </w:r>
          </w:p>
        </w:tc>
      </w:tr>
      <w:tr w:rsidR="00EB1CD2" w:rsidRPr="004E149B" w14:paraId="301206EF" w14:textId="77777777" w:rsidTr="009B2EEB">
        <w:trPr>
          <w:trHeight w:val="330"/>
        </w:trPr>
        <w:tc>
          <w:tcPr>
            <w:tcW w:w="2037" w:type="dxa"/>
            <w:shd w:val="clear" w:color="auto" w:fill="auto"/>
            <w:vAlign w:val="center"/>
            <w:hideMark/>
          </w:tcPr>
          <w:p w14:paraId="1E0FA6A8"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5979389F"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1A7E117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5200040</w:t>
            </w:r>
          </w:p>
        </w:tc>
        <w:tc>
          <w:tcPr>
            <w:tcW w:w="569" w:type="dxa"/>
            <w:shd w:val="clear" w:color="auto" w:fill="auto"/>
            <w:vAlign w:val="center"/>
            <w:hideMark/>
          </w:tcPr>
          <w:p w14:paraId="716FE22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6C44FF8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2E0B27B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7CFFA3A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7636D18D"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BONOS TITULARIZADOS</w:t>
            </w:r>
          </w:p>
        </w:tc>
      </w:tr>
      <w:tr w:rsidR="00EB1CD2" w:rsidRPr="004E149B" w14:paraId="2B701E28" w14:textId="77777777" w:rsidTr="009B2EEB">
        <w:trPr>
          <w:trHeight w:val="330"/>
        </w:trPr>
        <w:tc>
          <w:tcPr>
            <w:tcW w:w="2037" w:type="dxa"/>
            <w:shd w:val="clear" w:color="auto" w:fill="auto"/>
            <w:vAlign w:val="center"/>
            <w:hideMark/>
          </w:tcPr>
          <w:p w14:paraId="3EA0CA47"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397CDC43"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061AC15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5200050</w:t>
            </w:r>
          </w:p>
        </w:tc>
        <w:tc>
          <w:tcPr>
            <w:tcW w:w="569" w:type="dxa"/>
            <w:shd w:val="clear" w:color="auto" w:fill="auto"/>
            <w:vAlign w:val="center"/>
            <w:hideMark/>
          </w:tcPr>
          <w:p w14:paraId="4B781FF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5A7010A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183B345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3254333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633CB81D"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BONOS DE ARRENDAMIENTO FINANCIERO</w:t>
            </w:r>
          </w:p>
        </w:tc>
      </w:tr>
      <w:tr w:rsidR="00EB1CD2" w:rsidRPr="009A6074" w14:paraId="73A64D81" w14:textId="77777777" w:rsidTr="009B2EEB">
        <w:trPr>
          <w:trHeight w:val="330"/>
        </w:trPr>
        <w:tc>
          <w:tcPr>
            <w:tcW w:w="2037" w:type="dxa"/>
            <w:shd w:val="clear" w:color="auto" w:fill="auto"/>
            <w:vAlign w:val="center"/>
            <w:hideMark/>
          </w:tcPr>
          <w:p w14:paraId="0741B469"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lastRenderedPageBreak/>
              <w:t>SUB-SUBCUENTA</w:t>
            </w:r>
          </w:p>
        </w:tc>
        <w:tc>
          <w:tcPr>
            <w:tcW w:w="855" w:type="dxa"/>
            <w:shd w:val="clear" w:color="auto" w:fill="auto"/>
            <w:vAlign w:val="center"/>
            <w:hideMark/>
          </w:tcPr>
          <w:p w14:paraId="7EB2C561"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2B4B250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5200060</w:t>
            </w:r>
          </w:p>
        </w:tc>
        <w:tc>
          <w:tcPr>
            <w:tcW w:w="569" w:type="dxa"/>
            <w:shd w:val="clear" w:color="auto" w:fill="auto"/>
            <w:vAlign w:val="center"/>
            <w:hideMark/>
          </w:tcPr>
          <w:p w14:paraId="7CD7807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72690F2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4378348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7584BAC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7FFEF91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INVERSIONES EN FONDOS DE INVERSIÓN</w:t>
            </w:r>
          </w:p>
        </w:tc>
      </w:tr>
      <w:tr w:rsidR="00EB1CD2" w:rsidRPr="004E149B" w14:paraId="224A8626" w14:textId="77777777" w:rsidTr="009B2EEB">
        <w:trPr>
          <w:trHeight w:val="330"/>
        </w:trPr>
        <w:tc>
          <w:tcPr>
            <w:tcW w:w="2037" w:type="dxa"/>
            <w:shd w:val="clear" w:color="auto" w:fill="auto"/>
            <w:vAlign w:val="center"/>
            <w:hideMark/>
          </w:tcPr>
          <w:p w14:paraId="4DF83497"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46065FE5"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7D99A24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5200070</w:t>
            </w:r>
          </w:p>
        </w:tc>
        <w:tc>
          <w:tcPr>
            <w:tcW w:w="569" w:type="dxa"/>
            <w:shd w:val="clear" w:color="auto" w:fill="auto"/>
            <w:vAlign w:val="center"/>
            <w:hideMark/>
          </w:tcPr>
          <w:p w14:paraId="09F2EEE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47C3286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24F191C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6272F03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6E753A4D"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REPORTOS</w:t>
            </w:r>
          </w:p>
        </w:tc>
      </w:tr>
      <w:tr w:rsidR="00EB1CD2" w:rsidRPr="004E149B" w14:paraId="7FE660AC" w14:textId="77777777" w:rsidTr="009B2EEB">
        <w:trPr>
          <w:trHeight w:val="330"/>
        </w:trPr>
        <w:tc>
          <w:tcPr>
            <w:tcW w:w="2037" w:type="dxa"/>
            <w:shd w:val="clear" w:color="auto" w:fill="auto"/>
            <w:vAlign w:val="center"/>
            <w:hideMark/>
          </w:tcPr>
          <w:p w14:paraId="2009221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196EA939"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455EBEC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5200080</w:t>
            </w:r>
          </w:p>
        </w:tc>
        <w:tc>
          <w:tcPr>
            <w:tcW w:w="569" w:type="dxa"/>
            <w:shd w:val="clear" w:color="auto" w:fill="auto"/>
            <w:vAlign w:val="center"/>
            <w:hideMark/>
          </w:tcPr>
          <w:p w14:paraId="5EC8E42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5BE5978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11F36E2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42D508D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01C1B917"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OTRAS INVERSIONES FINANCIERAS</w:t>
            </w:r>
          </w:p>
        </w:tc>
      </w:tr>
      <w:tr w:rsidR="00EB1CD2" w:rsidRPr="004E149B" w14:paraId="17428028" w14:textId="77777777" w:rsidTr="009B2EEB">
        <w:trPr>
          <w:trHeight w:val="330"/>
        </w:trPr>
        <w:tc>
          <w:tcPr>
            <w:tcW w:w="2037" w:type="dxa"/>
            <w:shd w:val="clear" w:color="auto" w:fill="auto"/>
            <w:vAlign w:val="center"/>
            <w:hideMark/>
          </w:tcPr>
          <w:p w14:paraId="4417A4F7"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5A2079A9"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2AE831B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5200090</w:t>
            </w:r>
          </w:p>
        </w:tc>
        <w:tc>
          <w:tcPr>
            <w:tcW w:w="569" w:type="dxa"/>
            <w:shd w:val="clear" w:color="auto" w:fill="auto"/>
            <w:vAlign w:val="center"/>
          </w:tcPr>
          <w:p w14:paraId="28C92EB3"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4911595A"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399DA0BF"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6F2C8B10"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tcPr>
          <w:p w14:paraId="1ADFD030"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CUENTAS CORRIENTES (3)</w:t>
            </w:r>
          </w:p>
        </w:tc>
      </w:tr>
      <w:tr w:rsidR="00EB1CD2" w:rsidRPr="004E149B" w14:paraId="475B3A36" w14:textId="77777777" w:rsidTr="009B2EEB">
        <w:trPr>
          <w:trHeight w:val="330"/>
        </w:trPr>
        <w:tc>
          <w:tcPr>
            <w:tcW w:w="2037" w:type="dxa"/>
            <w:shd w:val="clear" w:color="auto" w:fill="auto"/>
            <w:vAlign w:val="center"/>
            <w:hideMark/>
          </w:tcPr>
          <w:p w14:paraId="6D3B3347"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RUBRO</w:t>
            </w:r>
          </w:p>
        </w:tc>
        <w:tc>
          <w:tcPr>
            <w:tcW w:w="855" w:type="dxa"/>
            <w:shd w:val="clear" w:color="auto" w:fill="auto"/>
            <w:vAlign w:val="center"/>
            <w:hideMark/>
          </w:tcPr>
          <w:p w14:paraId="132B2634"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w:t>
            </w:r>
          </w:p>
        </w:tc>
        <w:tc>
          <w:tcPr>
            <w:tcW w:w="1418" w:type="dxa"/>
            <w:shd w:val="clear" w:color="auto" w:fill="auto"/>
            <w:vAlign w:val="center"/>
            <w:hideMark/>
          </w:tcPr>
          <w:p w14:paraId="796552A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53</w:t>
            </w:r>
          </w:p>
        </w:tc>
        <w:tc>
          <w:tcPr>
            <w:tcW w:w="569" w:type="dxa"/>
            <w:shd w:val="clear" w:color="auto" w:fill="auto"/>
            <w:vAlign w:val="center"/>
            <w:hideMark/>
          </w:tcPr>
          <w:p w14:paraId="3F20F8F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250" w:type="dxa"/>
            <w:gridSpan w:val="9"/>
            <w:shd w:val="clear" w:color="auto" w:fill="auto"/>
            <w:vAlign w:val="center"/>
            <w:hideMark/>
          </w:tcPr>
          <w:p w14:paraId="6EFBA7A4"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REAJUSTES POR ACTIVOS TITULARIZADOS</w:t>
            </w:r>
          </w:p>
        </w:tc>
      </w:tr>
      <w:tr w:rsidR="00EB1CD2" w:rsidRPr="004E149B" w14:paraId="5C3957CF" w14:textId="77777777" w:rsidTr="009B2EEB">
        <w:trPr>
          <w:trHeight w:val="330"/>
        </w:trPr>
        <w:tc>
          <w:tcPr>
            <w:tcW w:w="2037" w:type="dxa"/>
            <w:shd w:val="clear" w:color="auto" w:fill="auto"/>
            <w:vAlign w:val="center"/>
            <w:hideMark/>
          </w:tcPr>
          <w:p w14:paraId="11D4F85F"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32490451"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36376CE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530</w:t>
            </w:r>
          </w:p>
        </w:tc>
        <w:tc>
          <w:tcPr>
            <w:tcW w:w="569" w:type="dxa"/>
            <w:shd w:val="clear" w:color="auto" w:fill="auto"/>
            <w:vAlign w:val="center"/>
            <w:hideMark/>
          </w:tcPr>
          <w:p w14:paraId="075A56E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2FC3B19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0181662C"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REAJUSTES POR ACTIVOS TITULARIZADOS</w:t>
            </w:r>
          </w:p>
        </w:tc>
      </w:tr>
      <w:tr w:rsidR="00EB1CD2" w:rsidRPr="004E149B" w14:paraId="33A1501F" w14:textId="77777777" w:rsidTr="009B2EEB">
        <w:trPr>
          <w:trHeight w:val="330"/>
        </w:trPr>
        <w:tc>
          <w:tcPr>
            <w:tcW w:w="2037" w:type="dxa"/>
            <w:shd w:val="clear" w:color="auto" w:fill="auto"/>
            <w:vAlign w:val="center"/>
            <w:hideMark/>
          </w:tcPr>
          <w:p w14:paraId="1EEA986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28E4DA65"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6E9B12A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5300</w:t>
            </w:r>
          </w:p>
        </w:tc>
        <w:tc>
          <w:tcPr>
            <w:tcW w:w="569" w:type="dxa"/>
            <w:shd w:val="clear" w:color="auto" w:fill="auto"/>
            <w:vAlign w:val="center"/>
            <w:hideMark/>
          </w:tcPr>
          <w:p w14:paraId="4E27993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602C9E7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2AC8989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6C91E23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REAJUSTES POR ACTIVOS TITULARIZADOS</w:t>
            </w:r>
          </w:p>
        </w:tc>
      </w:tr>
      <w:tr w:rsidR="00EB1CD2" w:rsidRPr="004E149B" w14:paraId="7F689CF5" w14:textId="77777777" w:rsidTr="009B2EEB">
        <w:trPr>
          <w:trHeight w:val="330"/>
        </w:trPr>
        <w:tc>
          <w:tcPr>
            <w:tcW w:w="2037" w:type="dxa"/>
            <w:shd w:val="clear" w:color="auto" w:fill="auto"/>
            <w:vAlign w:val="center"/>
            <w:hideMark/>
          </w:tcPr>
          <w:p w14:paraId="4E8B88C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5A0C34FB"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21595B7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5300000</w:t>
            </w:r>
          </w:p>
        </w:tc>
        <w:tc>
          <w:tcPr>
            <w:tcW w:w="569" w:type="dxa"/>
            <w:shd w:val="clear" w:color="auto" w:fill="auto"/>
            <w:vAlign w:val="center"/>
            <w:hideMark/>
          </w:tcPr>
          <w:p w14:paraId="7C17061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1A50EDE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2DC4940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696EF4A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60AD9CE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REAJUSTES POR ACTIVOS TITULARIZADOS</w:t>
            </w:r>
          </w:p>
        </w:tc>
      </w:tr>
      <w:tr w:rsidR="00EB1CD2" w:rsidRPr="004E149B" w14:paraId="5109F7E5" w14:textId="77777777" w:rsidTr="009B2EEB">
        <w:trPr>
          <w:trHeight w:val="330"/>
        </w:trPr>
        <w:tc>
          <w:tcPr>
            <w:tcW w:w="2037" w:type="dxa"/>
            <w:shd w:val="clear" w:color="auto" w:fill="auto"/>
            <w:vAlign w:val="center"/>
            <w:hideMark/>
          </w:tcPr>
          <w:p w14:paraId="6B5A63C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RUBRO</w:t>
            </w:r>
          </w:p>
        </w:tc>
        <w:tc>
          <w:tcPr>
            <w:tcW w:w="855" w:type="dxa"/>
            <w:shd w:val="clear" w:color="auto" w:fill="auto"/>
            <w:vAlign w:val="center"/>
            <w:hideMark/>
          </w:tcPr>
          <w:p w14:paraId="05B3B8F8"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w:t>
            </w:r>
          </w:p>
        </w:tc>
        <w:tc>
          <w:tcPr>
            <w:tcW w:w="1418" w:type="dxa"/>
            <w:shd w:val="clear" w:color="auto" w:fill="auto"/>
            <w:vAlign w:val="center"/>
            <w:hideMark/>
          </w:tcPr>
          <w:p w14:paraId="5ACBC18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54</w:t>
            </w:r>
          </w:p>
        </w:tc>
        <w:tc>
          <w:tcPr>
            <w:tcW w:w="569" w:type="dxa"/>
            <w:shd w:val="clear" w:color="auto" w:fill="auto"/>
            <w:vAlign w:val="center"/>
            <w:hideMark/>
          </w:tcPr>
          <w:p w14:paraId="55CD5F0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250" w:type="dxa"/>
            <w:gridSpan w:val="9"/>
            <w:shd w:val="clear" w:color="auto" w:fill="auto"/>
            <w:vAlign w:val="center"/>
            <w:hideMark/>
          </w:tcPr>
          <w:p w14:paraId="42C3150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REAJUSTES POR INVERSIONES</w:t>
            </w:r>
          </w:p>
        </w:tc>
      </w:tr>
      <w:tr w:rsidR="00EB1CD2" w:rsidRPr="004E149B" w14:paraId="2451FADB" w14:textId="77777777" w:rsidTr="009B2EEB">
        <w:trPr>
          <w:trHeight w:val="330"/>
        </w:trPr>
        <w:tc>
          <w:tcPr>
            <w:tcW w:w="2037" w:type="dxa"/>
            <w:shd w:val="clear" w:color="auto" w:fill="auto"/>
            <w:vAlign w:val="center"/>
            <w:hideMark/>
          </w:tcPr>
          <w:p w14:paraId="0677E3F0"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40701633"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27107C3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540</w:t>
            </w:r>
          </w:p>
        </w:tc>
        <w:tc>
          <w:tcPr>
            <w:tcW w:w="569" w:type="dxa"/>
            <w:shd w:val="clear" w:color="auto" w:fill="auto"/>
            <w:vAlign w:val="center"/>
            <w:hideMark/>
          </w:tcPr>
          <w:p w14:paraId="3E7A341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712CC4E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5D8A7907"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 REAJUSTES POR INVERSIONES</w:t>
            </w:r>
          </w:p>
        </w:tc>
      </w:tr>
      <w:tr w:rsidR="00EB1CD2" w:rsidRPr="004E149B" w14:paraId="3A81B30D" w14:textId="77777777" w:rsidTr="009B2EEB">
        <w:trPr>
          <w:trHeight w:val="330"/>
        </w:trPr>
        <w:tc>
          <w:tcPr>
            <w:tcW w:w="2037" w:type="dxa"/>
            <w:shd w:val="clear" w:color="auto" w:fill="auto"/>
            <w:vAlign w:val="center"/>
            <w:hideMark/>
          </w:tcPr>
          <w:p w14:paraId="781159F4"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4CB4E0E6"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5224A9C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5400</w:t>
            </w:r>
          </w:p>
        </w:tc>
        <w:tc>
          <w:tcPr>
            <w:tcW w:w="569" w:type="dxa"/>
            <w:shd w:val="clear" w:color="auto" w:fill="auto"/>
            <w:vAlign w:val="center"/>
            <w:hideMark/>
          </w:tcPr>
          <w:p w14:paraId="63910E8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4EE8355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3D52A5E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26B2F58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REAJUSTES POR INVERSIONES</w:t>
            </w:r>
          </w:p>
        </w:tc>
      </w:tr>
      <w:tr w:rsidR="00EB1CD2" w:rsidRPr="004E149B" w14:paraId="6AA8FD29" w14:textId="77777777" w:rsidTr="009B2EEB">
        <w:trPr>
          <w:trHeight w:val="330"/>
        </w:trPr>
        <w:tc>
          <w:tcPr>
            <w:tcW w:w="2037" w:type="dxa"/>
            <w:shd w:val="clear" w:color="auto" w:fill="auto"/>
            <w:vAlign w:val="center"/>
            <w:hideMark/>
          </w:tcPr>
          <w:p w14:paraId="1CBEDB5B"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60F1FF88"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3EE4FD9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5400000</w:t>
            </w:r>
          </w:p>
        </w:tc>
        <w:tc>
          <w:tcPr>
            <w:tcW w:w="569" w:type="dxa"/>
            <w:shd w:val="clear" w:color="auto" w:fill="auto"/>
            <w:vAlign w:val="center"/>
            <w:hideMark/>
          </w:tcPr>
          <w:p w14:paraId="71E0727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4A9575A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62CEBFA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309BA13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5D85A21C"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 REAJUSTES POR INVERSIONES</w:t>
            </w:r>
          </w:p>
        </w:tc>
      </w:tr>
      <w:tr w:rsidR="00EB1CD2" w:rsidRPr="004E149B" w14:paraId="4B677EAC" w14:textId="77777777" w:rsidTr="009B2EEB">
        <w:trPr>
          <w:trHeight w:val="330"/>
        </w:trPr>
        <w:tc>
          <w:tcPr>
            <w:tcW w:w="2037" w:type="dxa"/>
            <w:shd w:val="clear" w:color="auto" w:fill="auto"/>
            <w:vAlign w:val="center"/>
            <w:hideMark/>
          </w:tcPr>
          <w:p w14:paraId="70050ACC" w14:textId="77777777" w:rsidR="00EB1CD2" w:rsidRPr="004E149B" w:rsidRDefault="00EB1CD2" w:rsidP="00EB1CD2">
            <w:pPr>
              <w:widowControl/>
              <w:jc w:val="both"/>
              <w:rPr>
                <w:rFonts w:ascii="Museo Sans 300" w:eastAsia="Times New Roman" w:hAnsi="Museo Sans 300" w:cs="Calibri"/>
                <w:sz w:val="20"/>
                <w:szCs w:val="20"/>
                <w:lang w:val="es-SV" w:eastAsia="es-MX"/>
              </w:rPr>
            </w:pPr>
            <w:bookmarkStart w:id="155" w:name="_Hlk34999878"/>
            <w:r w:rsidRPr="004E149B">
              <w:rPr>
                <w:rFonts w:ascii="Museo Sans 300" w:eastAsia="Times New Roman" w:hAnsi="Museo Sans 300" w:cs="Calibri"/>
                <w:sz w:val="20"/>
                <w:szCs w:val="20"/>
                <w:lang w:val="es-SV" w:eastAsia="es-MX"/>
              </w:rPr>
              <w:t>RUBRO</w:t>
            </w:r>
          </w:p>
        </w:tc>
        <w:tc>
          <w:tcPr>
            <w:tcW w:w="855" w:type="dxa"/>
            <w:shd w:val="clear" w:color="auto" w:fill="auto"/>
            <w:vAlign w:val="center"/>
            <w:hideMark/>
          </w:tcPr>
          <w:p w14:paraId="0C7C2C73"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w:t>
            </w:r>
          </w:p>
        </w:tc>
        <w:tc>
          <w:tcPr>
            <w:tcW w:w="1418" w:type="dxa"/>
            <w:shd w:val="clear" w:color="auto" w:fill="auto"/>
            <w:vAlign w:val="center"/>
            <w:hideMark/>
          </w:tcPr>
          <w:p w14:paraId="12C1E07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55</w:t>
            </w:r>
          </w:p>
        </w:tc>
        <w:tc>
          <w:tcPr>
            <w:tcW w:w="569" w:type="dxa"/>
            <w:shd w:val="clear" w:color="auto" w:fill="auto"/>
            <w:vAlign w:val="center"/>
          </w:tcPr>
          <w:p w14:paraId="32CD00E9"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250" w:type="dxa"/>
            <w:gridSpan w:val="9"/>
            <w:shd w:val="clear" w:color="auto" w:fill="auto"/>
            <w:vAlign w:val="center"/>
          </w:tcPr>
          <w:p w14:paraId="7DA8AFA6"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DEROGADA (3)</w:t>
            </w:r>
          </w:p>
        </w:tc>
      </w:tr>
      <w:tr w:rsidR="00EB1CD2" w:rsidRPr="004E149B" w14:paraId="39316A9D" w14:textId="77777777" w:rsidTr="009B2EEB">
        <w:trPr>
          <w:trHeight w:val="330"/>
        </w:trPr>
        <w:tc>
          <w:tcPr>
            <w:tcW w:w="2037" w:type="dxa"/>
            <w:shd w:val="clear" w:color="auto" w:fill="auto"/>
            <w:vAlign w:val="center"/>
            <w:hideMark/>
          </w:tcPr>
          <w:p w14:paraId="5C7360A1"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514ED9A7"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5900BB5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550</w:t>
            </w:r>
          </w:p>
        </w:tc>
        <w:tc>
          <w:tcPr>
            <w:tcW w:w="569" w:type="dxa"/>
            <w:shd w:val="clear" w:color="auto" w:fill="auto"/>
            <w:vAlign w:val="center"/>
          </w:tcPr>
          <w:p w14:paraId="0C2043D1"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4CD64D6A"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950" w:type="dxa"/>
            <w:gridSpan w:val="8"/>
            <w:shd w:val="clear" w:color="auto" w:fill="auto"/>
            <w:vAlign w:val="center"/>
          </w:tcPr>
          <w:p w14:paraId="5464C6F4"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DEROGADA (3)</w:t>
            </w:r>
          </w:p>
        </w:tc>
      </w:tr>
      <w:tr w:rsidR="00EB1CD2" w:rsidRPr="004E149B" w14:paraId="384F6CDB" w14:textId="77777777" w:rsidTr="009B2EEB">
        <w:trPr>
          <w:trHeight w:val="330"/>
        </w:trPr>
        <w:tc>
          <w:tcPr>
            <w:tcW w:w="2037" w:type="dxa"/>
            <w:shd w:val="clear" w:color="auto" w:fill="auto"/>
            <w:vAlign w:val="center"/>
            <w:hideMark/>
          </w:tcPr>
          <w:p w14:paraId="37D3D90F"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553AEDFD"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50C8DF1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5500</w:t>
            </w:r>
          </w:p>
        </w:tc>
        <w:tc>
          <w:tcPr>
            <w:tcW w:w="569" w:type="dxa"/>
            <w:shd w:val="clear" w:color="auto" w:fill="auto"/>
            <w:vAlign w:val="center"/>
          </w:tcPr>
          <w:p w14:paraId="45229F6A"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5C4A723C"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2F0D41A3"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295" w:type="dxa"/>
            <w:gridSpan w:val="5"/>
            <w:shd w:val="clear" w:color="auto" w:fill="auto"/>
            <w:vAlign w:val="center"/>
          </w:tcPr>
          <w:p w14:paraId="2A9BDBE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DEROGADA (3)</w:t>
            </w:r>
          </w:p>
        </w:tc>
      </w:tr>
      <w:tr w:rsidR="00EB1CD2" w:rsidRPr="004E149B" w14:paraId="098038EA" w14:textId="77777777" w:rsidTr="009B2EEB">
        <w:trPr>
          <w:trHeight w:val="330"/>
        </w:trPr>
        <w:tc>
          <w:tcPr>
            <w:tcW w:w="2037" w:type="dxa"/>
            <w:shd w:val="clear" w:color="auto" w:fill="auto"/>
            <w:vAlign w:val="center"/>
            <w:hideMark/>
          </w:tcPr>
          <w:p w14:paraId="5A0FDBC8"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2D6F79C6"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289F6CE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5500000</w:t>
            </w:r>
          </w:p>
        </w:tc>
        <w:tc>
          <w:tcPr>
            <w:tcW w:w="569" w:type="dxa"/>
            <w:shd w:val="clear" w:color="auto" w:fill="auto"/>
            <w:vAlign w:val="center"/>
          </w:tcPr>
          <w:p w14:paraId="0721E12B"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39C7DCC7"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436D93F0"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5DD12944"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tcPr>
          <w:p w14:paraId="3C28EFB1"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DEROGADA (3)</w:t>
            </w:r>
          </w:p>
        </w:tc>
      </w:tr>
      <w:bookmarkEnd w:id="155"/>
      <w:tr w:rsidR="00EB1CD2" w:rsidRPr="004E149B" w14:paraId="781D938C" w14:textId="77777777" w:rsidTr="009B2EEB">
        <w:trPr>
          <w:trHeight w:val="330"/>
        </w:trPr>
        <w:tc>
          <w:tcPr>
            <w:tcW w:w="2037" w:type="dxa"/>
            <w:shd w:val="clear" w:color="auto" w:fill="auto"/>
            <w:vAlign w:val="center"/>
            <w:hideMark/>
          </w:tcPr>
          <w:p w14:paraId="171413CB"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RUBRO</w:t>
            </w:r>
          </w:p>
        </w:tc>
        <w:tc>
          <w:tcPr>
            <w:tcW w:w="855" w:type="dxa"/>
            <w:shd w:val="clear" w:color="auto" w:fill="auto"/>
            <w:vAlign w:val="center"/>
            <w:hideMark/>
          </w:tcPr>
          <w:p w14:paraId="784821B8"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w:t>
            </w:r>
          </w:p>
        </w:tc>
        <w:tc>
          <w:tcPr>
            <w:tcW w:w="1418" w:type="dxa"/>
            <w:shd w:val="clear" w:color="auto" w:fill="auto"/>
            <w:vAlign w:val="center"/>
            <w:hideMark/>
          </w:tcPr>
          <w:p w14:paraId="02427AE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56</w:t>
            </w:r>
          </w:p>
        </w:tc>
        <w:tc>
          <w:tcPr>
            <w:tcW w:w="569" w:type="dxa"/>
            <w:shd w:val="clear" w:color="auto" w:fill="auto"/>
            <w:vAlign w:val="center"/>
            <w:hideMark/>
          </w:tcPr>
          <w:p w14:paraId="4B72529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250" w:type="dxa"/>
            <w:gridSpan w:val="9"/>
            <w:shd w:val="clear" w:color="auto" w:fill="auto"/>
            <w:vAlign w:val="center"/>
            <w:hideMark/>
          </w:tcPr>
          <w:p w14:paraId="7BD6BD00"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INGRESOS POR ACTIVOS CASTIGADOS</w:t>
            </w:r>
          </w:p>
        </w:tc>
      </w:tr>
      <w:tr w:rsidR="00EB1CD2" w:rsidRPr="004E149B" w14:paraId="4B73A71C" w14:textId="77777777" w:rsidTr="009B2EEB">
        <w:trPr>
          <w:trHeight w:val="330"/>
        </w:trPr>
        <w:tc>
          <w:tcPr>
            <w:tcW w:w="2037" w:type="dxa"/>
            <w:shd w:val="clear" w:color="auto" w:fill="auto"/>
            <w:vAlign w:val="center"/>
            <w:hideMark/>
          </w:tcPr>
          <w:p w14:paraId="21B24717"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4F5E001E"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643752A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560</w:t>
            </w:r>
          </w:p>
        </w:tc>
        <w:tc>
          <w:tcPr>
            <w:tcW w:w="569" w:type="dxa"/>
            <w:shd w:val="clear" w:color="auto" w:fill="auto"/>
            <w:vAlign w:val="center"/>
            <w:hideMark/>
          </w:tcPr>
          <w:p w14:paraId="396B46C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6388411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7D373EDD"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INGRESOS POR ACTIVOS CASTIGADOS</w:t>
            </w:r>
          </w:p>
        </w:tc>
      </w:tr>
      <w:tr w:rsidR="00EB1CD2" w:rsidRPr="004E149B" w14:paraId="31D673E2" w14:textId="77777777" w:rsidTr="009B2EEB">
        <w:trPr>
          <w:trHeight w:val="330"/>
        </w:trPr>
        <w:tc>
          <w:tcPr>
            <w:tcW w:w="2037" w:type="dxa"/>
            <w:shd w:val="clear" w:color="auto" w:fill="auto"/>
            <w:vAlign w:val="center"/>
            <w:hideMark/>
          </w:tcPr>
          <w:p w14:paraId="2EDEBCB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31FA35EF"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66F3E4E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5600</w:t>
            </w:r>
          </w:p>
        </w:tc>
        <w:tc>
          <w:tcPr>
            <w:tcW w:w="569" w:type="dxa"/>
            <w:shd w:val="clear" w:color="auto" w:fill="auto"/>
            <w:vAlign w:val="center"/>
            <w:hideMark/>
          </w:tcPr>
          <w:p w14:paraId="35A1F61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2169DD3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755773A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36FD6347"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INGRESOS POR ACTIVOS CASTIGADOS</w:t>
            </w:r>
          </w:p>
        </w:tc>
      </w:tr>
      <w:tr w:rsidR="00EB1CD2" w:rsidRPr="004E149B" w14:paraId="0AE2A299" w14:textId="77777777" w:rsidTr="009B2EEB">
        <w:trPr>
          <w:trHeight w:val="330"/>
        </w:trPr>
        <w:tc>
          <w:tcPr>
            <w:tcW w:w="2037" w:type="dxa"/>
            <w:shd w:val="clear" w:color="auto" w:fill="auto"/>
            <w:vAlign w:val="center"/>
            <w:hideMark/>
          </w:tcPr>
          <w:p w14:paraId="0B287DD2"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2B6F972A"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7306F0B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5600000</w:t>
            </w:r>
          </w:p>
        </w:tc>
        <w:tc>
          <w:tcPr>
            <w:tcW w:w="569" w:type="dxa"/>
            <w:shd w:val="clear" w:color="auto" w:fill="auto"/>
            <w:vAlign w:val="center"/>
            <w:hideMark/>
          </w:tcPr>
          <w:p w14:paraId="6C4E4B4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12AA49F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29E56A7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6132453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60968E6C"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INGRESOS POR ACTIVOS CASTIGADOS</w:t>
            </w:r>
          </w:p>
        </w:tc>
      </w:tr>
      <w:tr w:rsidR="00EB1CD2" w:rsidRPr="004E149B" w14:paraId="2D28B241" w14:textId="77777777" w:rsidTr="009B2EEB">
        <w:trPr>
          <w:trHeight w:val="330"/>
        </w:trPr>
        <w:tc>
          <w:tcPr>
            <w:tcW w:w="2037" w:type="dxa"/>
            <w:shd w:val="clear" w:color="auto" w:fill="auto"/>
            <w:vAlign w:val="center"/>
            <w:hideMark/>
          </w:tcPr>
          <w:p w14:paraId="3384877F" w14:textId="77777777" w:rsidR="00EB1CD2" w:rsidRPr="004E149B" w:rsidRDefault="00EB1CD2" w:rsidP="00EB1CD2">
            <w:pPr>
              <w:widowControl/>
              <w:jc w:val="both"/>
              <w:rPr>
                <w:rFonts w:ascii="Museo Sans 300" w:eastAsia="Times New Roman" w:hAnsi="Museo Sans 300" w:cs="Calibri"/>
                <w:sz w:val="20"/>
                <w:szCs w:val="20"/>
                <w:lang w:val="es-SV" w:eastAsia="es-MX"/>
              </w:rPr>
            </w:pPr>
            <w:bookmarkStart w:id="156" w:name="_Hlk34999924"/>
            <w:r w:rsidRPr="004E149B">
              <w:rPr>
                <w:rFonts w:ascii="Museo Sans 300" w:eastAsia="Times New Roman" w:hAnsi="Museo Sans 300" w:cs="Calibri"/>
                <w:sz w:val="20"/>
                <w:szCs w:val="20"/>
                <w:lang w:val="es-SV" w:eastAsia="es-MX"/>
              </w:rPr>
              <w:t>RUBRO</w:t>
            </w:r>
          </w:p>
        </w:tc>
        <w:tc>
          <w:tcPr>
            <w:tcW w:w="855" w:type="dxa"/>
            <w:shd w:val="clear" w:color="auto" w:fill="auto"/>
            <w:vAlign w:val="center"/>
            <w:hideMark/>
          </w:tcPr>
          <w:p w14:paraId="7E4EEAA6"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w:t>
            </w:r>
          </w:p>
        </w:tc>
        <w:tc>
          <w:tcPr>
            <w:tcW w:w="1418" w:type="dxa"/>
            <w:shd w:val="clear" w:color="auto" w:fill="auto"/>
            <w:vAlign w:val="center"/>
            <w:hideMark/>
          </w:tcPr>
          <w:p w14:paraId="348CE881"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57</w:t>
            </w:r>
          </w:p>
        </w:tc>
        <w:tc>
          <w:tcPr>
            <w:tcW w:w="569" w:type="dxa"/>
            <w:shd w:val="clear" w:color="auto" w:fill="auto"/>
            <w:vAlign w:val="center"/>
          </w:tcPr>
          <w:p w14:paraId="1CC05CA1"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250" w:type="dxa"/>
            <w:gridSpan w:val="9"/>
            <w:shd w:val="clear" w:color="auto" w:fill="auto"/>
            <w:vAlign w:val="center"/>
          </w:tcPr>
          <w:p w14:paraId="1AAE5612"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DEROGADA (3)</w:t>
            </w:r>
          </w:p>
        </w:tc>
      </w:tr>
      <w:tr w:rsidR="00EB1CD2" w:rsidRPr="004E149B" w14:paraId="7485351F" w14:textId="77777777" w:rsidTr="009B2EEB">
        <w:trPr>
          <w:trHeight w:val="330"/>
        </w:trPr>
        <w:tc>
          <w:tcPr>
            <w:tcW w:w="2037" w:type="dxa"/>
            <w:shd w:val="clear" w:color="auto" w:fill="auto"/>
            <w:vAlign w:val="center"/>
            <w:hideMark/>
          </w:tcPr>
          <w:p w14:paraId="0D4B268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1712DF3E"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4A0B163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570</w:t>
            </w:r>
          </w:p>
        </w:tc>
        <w:tc>
          <w:tcPr>
            <w:tcW w:w="569" w:type="dxa"/>
            <w:shd w:val="clear" w:color="auto" w:fill="auto"/>
            <w:vAlign w:val="center"/>
          </w:tcPr>
          <w:p w14:paraId="265FAA13"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hideMark/>
          </w:tcPr>
          <w:p w14:paraId="3F0C64EF"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950" w:type="dxa"/>
            <w:gridSpan w:val="8"/>
            <w:shd w:val="clear" w:color="auto" w:fill="auto"/>
            <w:vAlign w:val="center"/>
          </w:tcPr>
          <w:p w14:paraId="5988E9FB"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DEROGADA (3)</w:t>
            </w:r>
          </w:p>
        </w:tc>
      </w:tr>
      <w:tr w:rsidR="00EB1CD2" w:rsidRPr="004E149B" w14:paraId="36AEBE68" w14:textId="77777777" w:rsidTr="009B2EEB">
        <w:trPr>
          <w:trHeight w:val="311"/>
        </w:trPr>
        <w:tc>
          <w:tcPr>
            <w:tcW w:w="2037" w:type="dxa"/>
            <w:shd w:val="clear" w:color="auto" w:fill="auto"/>
            <w:vAlign w:val="center"/>
            <w:hideMark/>
          </w:tcPr>
          <w:p w14:paraId="3553D887"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6CA68D08"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4C7D4B8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5700</w:t>
            </w:r>
          </w:p>
        </w:tc>
        <w:tc>
          <w:tcPr>
            <w:tcW w:w="569" w:type="dxa"/>
            <w:shd w:val="clear" w:color="auto" w:fill="auto"/>
            <w:vAlign w:val="center"/>
          </w:tcPr>
          <w:p w14:paraId="7DC6D819"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505D2C6B"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217DF018"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295" w:type="dxa"/>
            <w:gridSpan w:val="5"/>
            <w:shd w:val="clear" w:color="auto" w:fill="auto"/>
            <w:vAlign w:val="center"/>
          </w:tcPr>
          <w:p w14:paraId="77709FC8"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DEROGADA (3)</w:t>
            </w:r>
          </w:p>
        </w:tc>
      </w:tr>
      <w:tr w:rsidR="00EB1CD2" w:rsidRPr="004E149B" w14:paraId="539A1EF5" w14:textId="77777777" w:rsidTr="009B2EEB">
        <w:trPr>
          <w:trHeight w:val="131"/>
        </w:trPr>
        <w:tc>
          <w:tcPr>
            <w:tcW w:w="2037" w:type="dxa"/>
            <w:shd w:val="clear" w:color="auto" w:fill="auto"/>
            <w:vAlign w:val="center"/>
            <w:hideMark/>
          </w:tcPr>
          <w:p w14:paraId="68CB744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603868C3"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6F17D7A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5700000</w:t>
            </w:r>
          </w:p>
        </w:tc>
        <w:tc>
          <w:tcPr>
            <w:tcW w:w="569" w:type="dxa"/>
            <w:shd w:val="clear" w:color="auto" w:fill="auto"/>
            <w:vAlign w:val="center"/>
          </w:tcPr>
          <w:p w14:paraId="00BA1C0F"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7ED32A03"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05FFA8A2"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tcPr>
          <w:p w14:paraId="3BF51150"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tcPr>
          <w:p w14:paraId="43A6085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DEROGADA (3)</w:t>
            </w:r>
          </w:p>
        </w:tc>
      </w:tr>
      <w:bookmarkEnd w:id="156"/>
      <w:tr w:rsidR="00EB1CD2" w:rsidRPr="004E149B" w14:paraId="60DFA2D1" w14:textId="77777777" w:rsidTr="009B2EEB">
        <w:trPr>
          <w:trHeight w:val="330"/>
        </w:trPr>
        <w:tc>
          <w:tcPr>
            <w:tcW w:w="2037" w:type="dxa"/>
            <w:shd w:val="clear" w:color="auto" w:fill="auto"/>
            <w:vAlign w:val="center"/>
            <w:hideMark/>
          </w:tcPr>
          <w:p w14:paraId="5AA28FCB"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RUBRO</w:t>
            </w:r>
          </w:p>
        </w:tc>
        <w:tc>
          <w:tcPr>
            <w:tcW w:w="855" w:type="dxa"/>
            <w:shd w:val="clear" w:color="auto" w:fill="auto"/>
            <w:vAlign w:val="center"/>
            <w:hideMark/>
          </w:tcPr>
          <w:p w14:paraId="29734314"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w:t>
            </w:r>
          </w:p>
        </w:tc>
        <w:tc>
          <w:tcPr>
            <w:tcW w:w="1418" w:type="dxa"/>
            <w:shd w:val="clear" w:color="auto" w:fill="auto"/>
            <w:vAlign w:val="center"/>
            <w:hideMark/>
          </w:tcPr>
          <w:p w14:paraId="45E1120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58</w:t>
            </w:r>
          </w:p>
        </w:tc>
        <w:tc>
          <w:tcPr>
            <w:tcW w:w="569" w:type="dxa"/>
            <w:shd w:val="clear" w:color="auto" w:fill="auto"/>
            <w:vAlign w:val="center"/>
            <w:hideMark/>
          </w:tcPr>
          <w:p w14:paraId="667EA15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250" w:type="dxa"/>
            <w:gridSpan w:val="9"/>
            <w:shd w:val="clear" w:color="auto" w:fill="auto"/>
            <w:vAlign w:val="center"/>
            <w:hideMark/>
          </w:tcPr>
          <w:p w14:paraId="230062EB" w14:textId="77777777" w:rsidR="00EB1CD2" w:rsidRPr="004E149B" w:rsidRDefault="00EB1CD2" w:rsidP="00EB1CD2">
            <w:pPr>
              <w:widowControl/>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OTROS INGRESOS</w:t>
            </w:r>
          </w:p>
        </w:tc>
      </w:tr>
      <w:tr w:rsidR="00EB1CD2" w:rsidRPr="004E149B" w14:paraId="42E412D1" w14:textId="77777777" w:rsidTr="009B2EEB">
        <w:trPr>
          <w:trHeight w:val="330"/>
        </w:trPr>
        <w:tc>
          <w:tcPr>
            <w:tcW w:w="2037" w:type="dxa"/>
            <w:shd w:val="clear" w:color="auto" w:fill="auto"/>
            <w:vAlign w:val="center"/>
            <w:hideMark/>
          </w:tcPr>
          <w:p w14:paraId="7E7616C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13548485"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2C6CAD0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580</w:t>
            </w:r>
          </w:p>
        </w:tc>
        <w:tc>
          <w:tcPr>
            <w:tcW w:w="569" w:type="dxa"/>
            <w:shd w:val="clear" w:color="auto" w:fill="auto"/>
            <w:vAlign w:val="center"/>
            <w:hideMark/>
          </w:tcPr>
          <w:p w14:paraId="6036765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2466425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020CDF6D"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OTROS INGRESOS</w:t>
            </w:r>
          </w:p>
        </w:tc>
      </w:tr>
      <w:tr w:rsidR="00EB1CD2" w:rsidRPr="004E149B" w14:paraId="13CC9D99" w14:textId="77777777" w:rsidTr="009B2EEB">
        <w:trPr>
          <w:trHeight w:val="330"/>
        </w:trPr>
        <w:tc>
          <w:tcPr>
            <w:tcW w:w="2037" w:type="dxa"/>
            <w:shd w:val="clear" w:color="auto" w:fill="auto"/>
            <w:vAlign w:val="center"/>
            <w:hideMark/>
          </w:tcPr>
          <w:p w14:paraId="42B2BAF0"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SUB-CUENTA</w:t>
            </w:r>
          </w:p>
        </w:tc>
        <w:tc>
          <w:tcPr>
            <w:tcW w:w="855" w:type="dxa"/>
            <w:shd w:val="clear" w:color="auto" w:fill="auto"/>
            <w:vAlign w:val="center"/>
            <w:hideMark/>
          </w:tcPr>
          <w:p w14:paraId="5DBA5FF4"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51FFFA8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5800</w:t>
            </w:r>
          </w:p>
        </w:tc>
        <w:tc>
          <w:tcPr>
            <w:tcW w:w="569" w:type="dxa"/>
            <w:shd w:val="clear" w:color="auto" w:fill="auto"/>
            <w:vAlign w:val="center"/>
            <w:hideMark/>
          </w:tcPr>
          <w:p w14:paraId="643A82D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3BACA6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1FF47A4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295" w:type="dxa"/>
            <w:gridSpan w:val="5"/>
            <w:shd w:val="clear" w:color="auto" w:fill="auto"/>
            <w:vAlign w:val="center"/>
            <w:hideMark/>
          </w:tcPr>
          <w:p w14:paraId="01040F5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OTROS INGRESOS</w:t>
            </w:r>
          </w:p>
        </w:tc>
      </w:tr>
      <w:tr w:rsidR="00EB1CD2" w:rsidRPr="004E149B" w14:paraId="692E5CE2" w14:textId="77777777" w:rsidTr="009B2EEB">
        <w:trPr>
          <w:trHeight w:val="330"/>
        </w:trPr>
        <w:tc>
          <w:tcPr>
            <w:tcW w:w="2037" w:type="dxa"/>
            <w:shd w:val="clear" w:color="auto" w:fill="auto"/>
            <w:vAlign w:val="center"/>
            <w:hideMark/>
          </w:tcPr>
          <w:p w14:paraId="2BC6C42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035F319F"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75FF53B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5800000</w:t>
            </w:r>
          </w:p>
        </w:tc>
        <w:tc>
          <w:tcPr>
            <w:tcW w:w="569" w:type="dxa"/>
            <w:shd w:val="clear" w:color="auto" w:fill="auto"/>
            <w:vAlign w:val="center"/>
            <w:hideMark/>
          </w:tcPr>
          <w:p w14:paraId="5F3CCAA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A38098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655" w:type="dxa"/>
            <w:gridSpan w:val="3"/>
            <w:shd w:val="clear" w:color="auto" w:fill="auto"/>
            <w:vAlign w:val="center"/>
            <w:hideMark/>
          </w:tcPr>
          <w:p w14:paraId="12D1EF6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60" w:type="dxa"/>
            <w:shd w:val="clear" w:color="auto" w:fill="auto"/>
            <w:vAlign w:val="center"/>
            <w:hideMark/>
          </w:tcPr>
          <w:p w14:paraId="1ADA5C8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2835" w:type="dxa"/>
            <w:gridSpan w:val="4"/>
            <w:shd w:val="clear" w:color="auto" w:fill="auto"/>
            <w:vAlign w:val="center"/>
            <w:hideMark/>
          </w:tcPr>
          <w:p w14:paraId="461D32B0"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OTROS INGRESOS</w:t>
            </w:r>
          </w:p>
        </w:tc>
      </w:tr>
      <w:tr w:rsidR="00EB1CD2" w:rsidRPr="009A6074" w14:paraId="1466A0CF" w14:textId="77777777" w:rsidTr="009B2EEB">
        <w:trPr>
          <w:trHeight w:val="330"/>
        </w:trPr>
        <w:tc>
          <w:tcPr>
            <w:tcW w:w="2037" w:type="dxa"/>
            <w:shd w:val="clear" w:color="auto" w:fill="auto"/>
            <w:vAlign w:val="center"/>
            <w:hideMark/>
          </w:tcPr>
          <w:p w14:paraId="32AE26DD" w14:textId="77777777" w:rsidR="00EB1CD2" w:rsidRPr="004E149B" w:rsidRDefault="00EB1CD2" w:rsidP="00EB1CD2">
            <w:pPr>
              <w:widowControl/>
              <w:jc w:val="both"/>
              <w:rPr>
                <w:rFonts w:ascii="Museo Sans 300" w:eastAsia="Times New Roman" w:hAnsi="Museo Sans 300" w:cs="Calibri"/>
                <w:sz w:val="20"/>
                <w:szCs w:val="20"/>
                <w:lang w:val="es-SV" w:eastAsia="es-MX"/>
              </w:rPr>
            </w:pPr>
            <w:bookmarkStart w:id="157" w:name="_Hlk34999978"/>
            <w:r w:rsidRPr="004E149B">
              <w:rPr>
                <w:rFonts w:ascii="Museo Sans 300" w:eastAsia="Times New Roman" w:hAnsi="Museo Sans 300" w:cs="Calibri"/>
                <w:sz w:val="20"/>
                <w:szCs w:val="20"/>
                <w:lang w:val="es-SV" w:eastAsia="es-MX"/>
              </w:rPr>
              <w:t xml:space="preserve">CUENTA </w:t>
            </w:r>
          </w:p>
        </w:tc>
        <w:tc>
          <w:tcPr>
            <w:tcW w:w="855" w:type="dxa"/>
            <w:shd w:val="clear" w:color="auto" w:fill="auto"/>
            <w:vAlign w:val="center"/>
            <w:hideMark/>
          </w:tcPr>
          <w:p w14:paraId="5E15C12D"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03A0D3D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581</w:t>
            </w:r>
          </w:p>
        </w:tc>
        <w:tc>
          <w:tcPr>
            <w:tcW w:w="569" w:type="dxa"/>
            <w:shd w:val="clear" w:color="auto" w:fill="auto"/>
            <w:vAlign w:val="center"/>
          </w:tcPr>
          <w:p w14:paraId="4BEB6F37"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22166CD8"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950" w:type="dxa"/>
            <w:gridSpan w:val="8"/>
            <w:shd w:val="clear" w:color="auto" w:fill="auto"/>
            <w:vAlign w:val="center"/>
            <w:hideMark/>
          </w:tcPr>
          <w:p w14:paraId="515A6878"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GANANCIAS POR AJUSTE DE VALORIZACIÓN DE BIENES INMUEBLES </w:t>
            </w:r>
            <w:r w:rsidRPr="004E149B">
              <w:rPr>
                <w:rFonts w:ascii="Museo Sans 300" w:eastAsia="Times New Roman" w:hAnsi="Museo Sans 300" w:cs="Calibri"/>
                <w:sz w:val="20"/>
                <w:szCs w:val="20"/>
                <w:lang w:val="es-SV" w:eastAsia="es-MX"/>
              </w:rPr>
              <w:lastRenderedPageBreak/>
              <w:t>(3)</w:t>
            </w:r>
          </w:p>
        </w:tc>
      </w:tr>
      <w:tr w:rsidR="00EB1CD2" w:rsidRPr="009A6074" w14:paraId="4C54D436" w14:textId="77777777" w:rsidTr="009B2EEB">
        <w:trPr>
          <w:trHeight w:val="330"/>
        </w:trPr>
        <w:tc>
          <w:tcPr>
            <w:tcW w:w="2037" w:type="dxa"/>
            <w:shd w:val="clear" w:color="auto" w:fill="auto"/>
            <w:vAlign w:val="center"/>
            <w:hideMark/>
          </w:tcPr>
          <w:p w14:paraId="4033D72D"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lastRenderedPageBreak/>
              <w:t>SUB-CUENTA</w:t>
            </w:r>
          </w:p>
        </w:tc>
        <w:tc>
          <w:tcPr>
            <w:tcW w:w="855" w:type="dxa"/>
            <w:shd w:val="clear" w:color="auto" w:fill="auto"/>
            <w:vAlign w:val="center"/>
            <w:hideMark/>
          </w:tcPr>
          <w:p w14:paraId="1FD2B91C"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4</w:t>
            </w:r>
          </w:p>
        </w:tc>
        <w:tc>
          <w:tcPr>
            <w:tcW w:w="1418" w:type="dxa"/>
            <w:shd w:val="clear" w:color="auto" w:fill="auto"/>
            <w:vAlign w:val="center"/>
            <w:hideMark/>
          </w:tcPr>
          <w:p w14:paraId="72141FE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5810</w:t>
            </w:r>
          </w:p>
        </w:tc>
        <w:tc>
          <w:tcPr>
            <w:tcW w:w="569" w:type="dxa"/>
            <w:shd w:val="clear" w:color="auto" w:fill="auto"/>
            <w:vAlign w:val="center"/>
          </w:tcPr>
          <w:p w14:paraId="09185AED"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0664FB8F"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6B135F09"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295" w:type="dxa"/>
            <w:gridSpan w:val="5"/>
            <w:shd w:val="clear" w:color="auto" w:fill="auto"/>
            <w:vAlign w:val="center"/>
            <w:hideMark/>
          </w:tcPr>
          <w:p w14:paraId="6131BE0D"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GANANCIAS POR AJUSTE DE VALORIZACIÓN DE BIENES INMUEBLES (3)</w:t>
            </w:r>
          </w:p>
        </w:tc>
      </w:tr>
      <w:tr w:rsidR="00EB1CD2" w:rsidRPr="009A6074" w14:paraId="68B6F79A" w14:textId="77777777" w:rsidTr="009B2EEB">
        <w:trPr>
          <w:trHeight w:val="330"/>
        </w:trPr>
        <w:tc>
          <w:tcPr>
            <w:tcW w:w="2037" w:type="dxa"/>
            <w:shd w:val="clear" w:color="auto" w:fill="auto"/>
            <w:vAlign w:val="center"/>
            <w:hideMark/>
          </w:tcPr>
          <w:p w14:paraId="6D5DED2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SUB-SUBCUENTA</w:t>
            </w:r>
          </w:p>
        </w:tc>
        <w:tc>
          <w:tcPr>
            <w:tcW w:w="855" w:type="dxa"/>
            <w:shd w:val="clear" w:color="auto" w:fill="auto"/>
            <w:vAlign w:val="center"/>
            <w:hideMark/>
          </w:tcPr>
          <w:p w14:paraId="475F4988"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1418" w:type="dxa"/>
            <w:shd w:val="clear" w:color="auto" w:fill="auto"/>
            <w:vAlign w:val="center"/>
            <w:hideMark/>
          </w:tcPr>
          <w:p w14:paraId="2D94BCF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5810000</w:t>
            </w:r>
          </w:p>
        </w:tc>
        <w:tc>
          <w:tcPr>
            <w:tcW w:w="569" w:type="dxa"/>
            <w:shd w:val="clear" w:color="auto" w:fill="auto"/>
            <w:vAlign w:val="center"/>
          </w:tcPr>
          <w:p w14:paraId="3E218840"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300" w:type="dxa"/>
            <w:shd w:val="clear" w:color="auto" w:fill="auto"/>
            <w:vAlign w:val="center"/>
          </w:tcPr>
          <w:p w14:paraId="2774CE27"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655" w:type="dxa"/>
            <w:gridSpan w:val="3"/>
            <w:shd w:val="clear" w:color="auto" w:fill="auto"/>
            <w:vAlign w:val="center"/>
          </w:tcPr>
          <w:p w14:paraId="47156BE9"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460" w:type="dxa"/>
            <w:shd w:val="clear" w:color="auto" w:fill="auto"/>
            <w:vAlign w:val="center"/>
            <w:hideMark/>
          </w:tcPr>
          <w:p w14:paraId="1BD996E6" w14:textId="77777777" w:rsidR="00EB1CD2" w:rsidRPr="004E149B" w:rsidRDefault="00EB1CD2" w:rsidP="00EB1CD2">
            <w:pPr>
              <w:widowControl/>
              <w:jc w:val="right"/>
              <w:rPr>
                <w:rFonts w:ascii="Museo Sans 300" w:eastAsia="Times New Roman" w:hAnsi="Museo Sans 300" w:cs="Calibri"/>
                <w:sz w:val="20"/>
                <w:szCs w:val="20"/>
                <w:lang w:val="es-SV" w:eastAsia="es-MX"/>
              </w:rPr>
            </w:pPr>
          </w:p>
        </w:tc>
        <w:tc>
          <w:tcPr>
            <w:tcW w:w="2835" w:type="dxa"/>
            <w:gridSpan w:val="4"/>
            <w:shd w:val="clear" w:color="auto" w:fill="auto"/>
            <w:vAlign w:val="center"/>
            <w:hideMark/>
          </w:tcPr>
          <w:p w14:paraId="057EB37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GANANCIAS POR AJUSTE DE VALORIZACIÓN DE BIENES INMUEBLES (3)</w:t>
            </w:r>
          </w:p>
        </w:tc>
      </w:tr>
      <w:bookmarkEnd w:id="157"/>
      <w:tr w:rsidR="00EB1CD2" w:rsidRPr="009A6074" w14:paraId="23F45F80" w14:textId="77777777" w:rsidTr="009B2EEB">
        <w:trPr>
          <w:trHeight w:val="330"/>
        </w:trPr>
        <w:tc>
          <w:tcPr>
            <w:tcW w:w="2037" w:type="dxa"/>
            <w:shd w:val="clear" w:color="auto" w:fill="auto"/>
            <w:vAlign w:val="center"/>
            <w:hideMark/>
          </w:tcPr>
          <w:p w14:paraId="4E45AAF5"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ELEMENTO</w:t>
            </w:r>
          </w:p>
        </w:tc>
        <w:tc>
          <w:tcPr>
            <w:tcW w:w="855" w:type="dxa"/>
            <w:shd w:val="clear" w:color="auto" w:fill="auto"/>
            <w:vAlign w:val="center"/>
            <w:hideMark/>
          </w:tcPr>
          <w:p w14:paraId="61BC54F0"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w:t>
            </w:r>
          </w:p>
        </w:tc>
        <w:tc>
          <w:tcPr>
            <w:tcW w:w="1418" w:type="dxa"/>
            <w:shd w:val="clear" w:color="auto" w:fill="auto"/>
            <w:vAlign w:val="center"/>
            <w:hideMark/>
          </w:tcPr>
          <w:p w14:paraId="1113768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6</w:t>
            </w:r>
          </w:p>
        </w:tc>
        <w:tc>
          <w:tcPr>
            <w:tcW w:w="4819" w:type="dxa"/>
            <w:gridSpan w:val="10"/>
            <w:shd w:val="clear" w:color="auto" w:fill="auto"/>
            <w:vAlign w:val="center"/>
            <w:hideMark/>
          </w:tcPr>
          <w:p w14:paraId="32B6A568" w14:textId="77777777" w:rsidR="00EB1CD2" w:rsidRPr="004E149B" w:rsidRDefault="00EB1CD2" w:rsidP="00EB1CD2">
            <w:pPr>
              <w:widowControl/>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CUENTAS DE ORDEN Y DE CONTROL DEUDORAS</w:t>
            </w:r>
          </w:p>
        </w:tc>
      </w:tr>
      <w:tr w:rsidR="00EB1CD2" w:rsidRPr="009A6074" w14:paraId="742E05DC" w14:textId="77777777" w:rsidTr="009B2EEB">
        <w:trPr>
          <w:trHeight w:val="330"/>
        </w:trPr>
        <w:tc>
          <w:tcPr>
            <w:tcW w:w="2037" w:type="dxa"/>
            <w:shd w:val="clear" w:color="auto" w:fill="auto"/>
            <w:vAlign w:val="center"/>
            <w:hideMark/>
          </w:tcPr>
          <w:p w14:paraId="7100675F"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RUBRO</w:t>
            </w:r>
          </w:p>
        </w:tc>
        <w:tc>
          <w:tcPr>
            <w:tcW w:w="855" w:type="dxa"/>
            <w:shd w:val="clear" w:color="auto" w:fill="auto"/>
            <w:vAlign w:val="center"/>
            <w:hideMark/>
          </w:tcPr>
          <w:p w14:paraId="378A985B"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w:t>
            </w:r>
          </w:p>
        </w:tc>
        <w:tc>
          <w:tcPr>
            <w:tcW w:w="1418" w:type="dxa"/>
            <w:shd w:val="clear" w:color="auto" w:fill="auto"/>
            <w:vAlign w:val="center"/>
            <w:hideMark/>
          </w:tcPr>
          <w:p w14:paraId="5B03A3D0"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61</w:t>
            </w:r>
          </w:p>
        </w:tc>
        <w:tc>
          <w:tcPr>
            <w:tcW w:w="569" w:type="dxa"/>
            <w:shd w:val="clear" w:color="auto" w:fill="auto"/>
            <w:vAlign w:val="center"/>
            <w:hideMark/>
          </w:tcPr>
          <w:p w14:paraId="35B04AB7"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250" w:type="dxa"/>
            <w:gridSpan w:val="9"/>
            <w:shd w:val="clear" w:color="auto" w:fill="auto"/>
            <w:vAlign w:val="center"/>
            <w:hideMark/>
          </w:tcPr>
          <w:p w14:paraId="472F146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CUENTAS DE ORDEN Y DE CONTROL DEUDORAS</w:t>
            </w:r>
          </w:p>
        </w:tc>
      </w:tr>
      <w:tr w:rsidR="00EB1CD2" w:rsidRPr="009A6074" w14:paraId="6719CCAD" w14:textId="77777777" w:rsidTr="009B2EEB">
        <w:trPr>
          <w:trHeight w:val="330"/>
        </w:trPr>
        <w:tc>
          <w:tcPr>
            <w:tcW w:w="2037" w:type="dxa"/>
            <w:shd w:val="clear" w:color="auto" w:fill="auto"/>
            <w:vAlign w:val="center"/>
            <w:hideMark/>
          </w:tcPr>
          <w:p w14:paraId="24A3B858"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37E3BF57"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37304F5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610</w:t>
            </w:r>
          </w:p>
        </w:tc>
        <w:tc>
          <w:tcPr>
            <w:tcW w:w="569" w:type="dxa"/>
            <w:shd w:val="clear" w:color="auto" w:fill="auto"/>
            <w:vAlign w:val="center"/>
            <w:hideMark/>
          </w:tcPr>
          <w:p w14:paraId="536165B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5A873F5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1196F3F6"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VALORES Y BIENES ENTREGADOS EN GARANTÍA</w:t>
            </w:r>
          </w:p>
        </w:tc>
      </w:tr>
      <w:tr w:rsidR="00EB1CD2" w:rsidRPr="009A6074" w14:paraId="1FDCF487" w14:textId="77777777" w:rsidTr="009B2EEB">
        <w:trPr>
          <w:trHeight w:val="330"/>
        </w:trPr>
        <w:tc>
          <w:tcPr>
            <w:tcW w:w="2037" w:type="dxa"/>
            <w:shd w:val="clear" w:color="auto" w:fill="auto"/>
            <w:vAlign w:val="center"/>
            <w:hideMark/>
          </w:tcPr>
          <w:p w14:paraId="63CDFE69"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70A5DBC2"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25EC849C"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611</w:t>
            </w:r>
          </w:p>
        </w:tc>
        <w:tc>
          <w:tcPr>
            <w:tcW w:w="569" w:type="dxa"/>
            <w:shd w:val="clear" w:color="auto" w:fill="auto"/>
            <w:vAlign w:val="center"/>
            <w:hideMark/>
          </w:tcPr>
          <w:p w14:paraId="7DA81422"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41956C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4B232F5E"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VALORES Y BIENES ENTREGADOS EN CUSTODIA</w:t>
            </w:r>
          </w:p>
        </w:tc>
      </w:tr>
      <w:tr w:rsidR="00EB1CD2" w:rsidRPr="004E149B" w14:paraId="7438F4C7" w14:textId="77777777" w:rsidTr="009B2EEB">
        <w:trPr>
          <w:trHeight w:val="330"/>
        </w:trPr>
        <w:tc>
          <w:tcPr>
            <w:tcW w:w="2037" w:type="dxa"/>
            <w:shd w:val="clear" w:color="auto" w:fill="auto"/>
            <w:vAlign w:val="center"/>
            <w:hideMark/>
          </w:tcPr>
          <w:p w14:paraId="7A9DAE8A"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0E3DD9A0"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75D27B6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612</w:t>
            </w:r>
          </w:p>
        </w:tc>
        <w:tc>
          <w:tcPr>
            <w:tcW w:w="569" w:type="dxa"/>
            <w:shd w:val="clear" w:color="auto" w:fill="auto"/>
            <w:vAlign w:val="center"/>
            <w:hideMark/>
          </w:tcPr>
          <w:p w14:paraId="26D52C09"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5B07146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39A7C4E2"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GARANTÍAS RECIBIDAS </w:t>
            </w:r>
          </w:p>
        </w:tc>
      </w:tr>
      <w:tr w:rsidR="00EB1CD2" w:rsidRPr="009A6074" w14:paraId="1E249C1B" w14:textId="77777777" w:rsidTr="009B2EEB">
        <w:trPr>
          <w:trHeight w:val="330"/>
        </w:trPr>
        <w:tc>
          <w:tcPr>
            <w:tcW w:w="2037" w:type="dxa"/>
            <w:shd w:val="clear" w:color="auto" w:fill="auto"/>
            <w:vAlign w:val="center"/>
            <w:hideMark/>
          </w:tcPr>
          <w:p w14:paraId="48137EF6"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2EFA8932"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5C6E173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613</w:t>
            </w:r>
          </w:p>
        </w:tc>
        <w:tc>
          <w:tcPr>
            <w:tcW w:w="569" w:type="dxa"/>
            <w:shd w:val="clear" w:color="auto" w:fill="auto"/>
            <w:vAlign w:val="center"/>
            <w:hideMark/>
          </w:tcPr>
          <w:p w14:paraId="067E2AF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3144361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20DB7502"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CRÉDITOS A FAVOR NO UTILIZADOS</w:t>
            </w:r>
          </w:p>
        </w:tc>
      </w:tr>
      <w:tr w:rsidR="00EB1CD2" w:rsidRPr="009A6074" w14:paraId="20C9ACA3" w14:textId="77777777" w:rsidTr="009B2EEB">
        <w:trPr>
          <w:trHeight w:val="330"/>
        </w:trPr>
        <w:tc>
          <w:tcPr>
            <w:tcW w:w="2037" w:type="dxa"/>
            <w:shd w:val="clear" w:color="auto" w:fill="auto"/>
            <w:vAlign w:val="center"/>
            <w:hideMark/>
          </w:tcPr>
          <w:p w14:paraId="7D856B22"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ELEMENTO</w:t>
            </w:r>
          </w:p>
        </w:tc>
        <w:tc>
          <w:tcPr>
            <w:tcW w:w="855" w:type="dxa"/>
            <w:shd w:val="clear" w:color="auto" w:fill="auto"/>
            <w:vAlign w:val="center"/>
            <w:hideMark/>
          </w:tcPr>
          <w:p w14:paraId="026BE174"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1</w:t>
            </w:r>
          </w:p>
        </w:tc>
        <w:tc>
          <w:tcPr>
            <w:tcW w:w="1418" w:type="dxa"/>
            <w:shd w:val="clear" w:color="auto" w:fill="auto"/>
            <w:vAlign w:val="center"/>
            <w:hideMark/>
          </w:tcPr>
          <w:p w14:paraId="7FB4DA6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w:t>
            </w:r>
          </w:p>
        </w:tc>
        <w:tc>
          <w:tcPr>
            <w:tcW w:w="4819" w:type="dxa"/>
            <w:gridSpan w:val="10"/>
            <w:shd w:val="clear" w:color="auto" w:fill="auto"/>
            <w:vAlign w:val="center"/>
            <w:hideMark/>
          </w:tcPr>
          <w:p w14:paraId="582BBB9F"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CUENTAS DE ORDEN Y DE CONTROL ACREEDORAS</w:t>
            </w:r>
          </w:p>
        </w:tc>
      </w:tr>
      <w:tr w:rsidR="00EB1CD2" w:rsidRPr="009A6074" w14:paraId="17ADCE6F" w14:textId="77777777" w:rsidTr="009B2EEB">
        <w:trPr>
          <w:trHeight w:val="330"/>
        </w:trPr>
        <w:tc>
          <w:tcPr>
            <w:tcW w:w="2037" w:type="dxa"/>
            <w:shd w:val="clear" w:color="auto" w:fill="auto"/>
            <w:vAlign w:val="center"/>
            <w:hideMark/>
          </w:tcPr>
          <w:p w14:paraId="73F0B5F0"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RUBRO</w:t>
            </w:r>
          </w:p>
        </w:tc>
        <w:tc>
          <w:tcPr>
            <w:tcW w:w="855" w:type="dxa"/>
            <w:shd w:val="clear" w:color="auto" w:fill="auto"/>
            <w:vAlign w:val="center"/>
            <w:hideMark/>
          </w:tcPr>
          <w:p w14:paraId="7480B863"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2</w:t>
            </w:r>
          </w:p>
        </w:tc>
        <w:tc>
          <w:tcPr>
            <w:tcW w:w="1418" w:type="dxa"/>
            <w:shd w:val="clear" w:color="auto" w:fill="auto"/>
            <w:vAlign w:val="center"/>
            <w:hideMark/>
          </w:tcPr>
          <w:p w14:paraId="092EA61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71</w:t>
            </w:r>
          </w:p>
        </w:tc>
        <w:tc>
          <w:tcPr>
            <w:tcW w:w="569" w:type="dxa"/>
            <w:shd w:val="clear" w:color="auto" w:fill="auto"/>
            <w:vAlign w:val="center"/>
            <w:hideMark/>
          </w:tcPr>
          <w:p w14:paraId="5DA60755"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4250" w:type="dxa"/>
            <w:gridSpan w:val="9"/>
            <w:shd w:val="clear" w:color="auto" w:fill="auto"/>
            <w:vAlign w:val="center"/>
            <w:hideMark/>
          </w:tcPr>
          <w:p w14:paraId="45743F51"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CUENTAS DE ORDEN Y DE CONTROL ACREEDORAS</w:t>
            </w:r>
          </w:p>
        </w:tc>
      </w:tr>
      <w:tr w:rsidR="00EB1CD2" w:rsidRPr="009A6074" w14:paraId="28A649BD" w14:textId="77777777" w:rsidTr="009B2EEB">
        <w:trPr>
          <w:trHeight w:val="330"/>
        </w:trPr>
        <w:tc>
          <w:tcPr>
            <w:tcW w:w="2037" w:type="dxa"/>
            <w:shd w:val="clear" w:color="auto" w:fill="auto"/>
            <w:vAlign w:val="center"/>
            <w:hideMark/>
          </w:tcPr>
          <w:p w14:paraId="01D54129"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6D316449"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1AE12CAD"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710</w:t>
            </w:r>
          </w:p>
        </w:tc>
        <w:tc>
          <w:tcPr>
            <w:tcW w:w="569" w:type="dxa"/>
            <w:shd w:val="clear" w:color="auto" w:fill="auto"/>
            <w:vAlign w:val="center"/>
            <w:hideMark/>
          </w:tcPr>
          <w:p w14:paraId="4B7B9F7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60A1A864"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34C5F073"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CONTROL DE VALORES Y BIENES ENTREGADOS EN GARANTÍA</w:t>
            </w:r>
          </w:p>
        </w:tc>
      </w:tr>
      <w:tr w:rsidR="00EB1CD2" w:rsidRPr="009A6074" w14:paraId="3C70AC02" w14:textId="77777777" w:rsidTr="009B2EEB">
        <w:trPr>
          <w:trHeight w:val="330"/>
        </w:trPr>
        <w:tc>
          <w:tcPr>
            <w:tcW w:w="2037" w:type="dxa"/>
            <w:shd w:val="clear" w:color="auto" w:fill="auto"/>
            <w:vAlign w:val="center"/>
            <w:hideMark/>
          </w:tcPr>
          <w:p w14:paraId="0E67A8F6"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39C99BEA"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066F42D8"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711</w:t>
            </w:r>
          </w:p>
        </w:tc>
        <w:tc>
          <w:tcPr>
            <w:tcW w:w="569" w:type="dxa"/>
            <w:shd w:val="clear" w:color="auto" w:fill="auto"/>
            <w:vAlign w:val="center"/>
            <w:hideMark/>
          </w:tcPr>
          <w:p w14:paraId="7563FBFB"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17C6D023"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412B7D3F"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CONTROL VALORES Y BIENES ENTREGADOS EN CUSTODIA</w:t>
            </w:r>
          </w:p>
        </w:tc>
      </w:tr>
      <w:tr w:rsidR="00EB1CD2" w:rsidRPr="004E149B" w14:paraId="0A56BE96" w14:textId="77777777" w:rsidTr="009B2EEB">
        <w:trPr>
          <w:trHeight w:val="330"/>
        </w:trPr>
        <w:tc>
          <w:tcPr>
            <w:tcW w:w="2037" w:type="dxa"/>
            <w:shd w:val="clear" w:color="auto" w:fill="auto"/>
            <w:vAlign w:val="center"/>
            <w:hideMark/>
          </w:tcPr>
          <w:p w14:paraId="4983A590"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5A73612C"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1763C95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712</w:t>
            </w:r>
          </w:p>
        </w:tc>
        <w:tc>
          <w:tcPr>
            <w:tcW w:w="569" w:type="dxa"/>
            <w:shd w:val="clear" w:color="auto" w:fill="auto"/>
            <w:vAlign w:val="center"/>
            <w:hideMark/>
          </w:tcPr>
          <w:p w14:paraId="6A30388A"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56F604D6"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37246580"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xml:space="preserve">RESPONSABILIDAD POR GARANTÍAS RECIBIDAS </w:t>
            </w:r>
          </w:p>
        </w:tc>
      </w:tr>
      <w:tr w:rsidR="00EB1CD2" w:rsidRPr="009A6074" w14:paraId="1708833D" w14:textId="77777777" w:rsidTr="009B2EEB">
        <w:trPr>
          <w:trHeight w:val="330"/>
        </w:trPr>
        <w:tc>
          <w:tcPr>
            <w:tcW w:w="2037" w:type="dxa"/>
            <w:shd w:val="clear" w:color="auto" w:fill="auto"/>
            <w:vAlign w:val="center"/>
            <w:hideMark/>
          </w:tcPr>
          <w:p w14:paraId="3CDA473A"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CUENTA</w:t>
            </w:r>
          </w:p>
        </w:tc>
        <w:tc>
          <w:tcPr>
            <w:tcW w:w="855" w:type="dxa"/>
            <w:shd w:val="clear" w:color="auto" w:fill="auto"/>
            <w:vAlign w:val="center"/>
            <w:hideMark/>
          </w:tcPr>
          <w:p w14:paraId="1CEB4188" w14:textId="77777777" w:rsidR="00EB1CD2" w:rsidRPr="004E149B" w:rsidRDefault="00EB1CD2" w:rsidP="00EB1CD2">
            <w:pPr>
              <w:widowControl/>
              <w:jc w:val="center"/>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3</w:t>
            </w:r>
          </w:p>
        </w:tc>
        <w:tc>
          <w:tcPr>
            <w:tcW w:w="1418" w:type="dxa"/>
            <w:shd w:val="clear" w:color="auto" w:fill="auto"/>
            <w:vAlign w:val="center"/>
            <w:hideMark/>
          </w:tcPr>
          <w:p w14:paraId="083DC07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713</w:t>
            </w:r>
          </w:p>
        </w:tc>
        <w:tc>
          <w:tcPr>
            <w:tcW w:w="569" w:type="dxa"/>
            <w:shd w:val="clear" w:color="auto" w:fill="auto"/>
            <w:vAlign w:val="center"/>
            <w:hideMark/>
          </w:tcPr>
          <w:p w14:paraId="440E838E"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00" w:type="dxa"/>
            <w:shd w:val="clear" w:color="auto" w:fill="auto"/>
            <w:vAlign w:val="center"/>
            <w:hideMark/>
          </w:tcPr>
          <w:p w14:paraId="7BD9B9FF" w14:textId="77777777" w:rsidR="00EB1CD2" w:rsidRPr="004E149B" w:rsidRDefault="00EB1CD2" w:rsidP="00EB1CD2">
            <w:pPr>
              <w:widowControl/>
              <w:jc w:val="right"/>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 </w:t>
            </w:r>
          </w:p>
        </w:tc>
        <w:tc>
          <w:tcPr>
            <w:tcW w:w="3950" w:type="dxa"/>
            <w:gridSpan w:val="8"/>
            <w:shd w:val="clear" w:color="auto" w:fill="auto"/>
            <w:vAlign w:val="center"/>
            <w:hideMark/>
          </w:tcPr>
          <w:p w14:paraId="6AC15C8D" w14:textId="77777777" w:rsidR="00EB1CD2" w:rsidRPr="004E149B" w:rsidRDefault="00EB1CD2" w:rsidP="00EB1CD2">
            <w:pPr>
              <w:widowControl/>
              <w:jc w:val="both"/>
              <w:rPr>
                <w:rFonts w:ascii="Museo Sans 300" w:eastAsia="Times New Roman" w:hAnsi="Museo Sans 300" w:cs="Calibri"/>
                <w:sz w:val="20"/>
                <w:szCs w:val="20"/>
                <w:lang w:val="es-SV" w:eastAsia="es-MX"/>
              </w:rPr>
            </w:pPr>
            <w:r w:rsidRPr="004E149B">
              <w:rPr>
                <w:rFonts w:ascii="Museo Sans 300" w:eastAsia="Times New Roman" w:hAnsi="Museo Sans 300" w:cs="Calibri"/>
                <w:sz w:val="20"/>
                <w:szCs w:val="20"/>
                <w:lang w:val="es-SV" w:eastAsia="es-MX"/>
              </w:rPr>
              <w:t>CONTROL CRÉDITOS A FAVOR NO UTILIZADOS</w:t>
            </w:r>
          </w:p>
        </w:tc>
      </w:tr>
    </w:tbl>
    <w:p w14:paraId="3C9F71DC" w14:textId="77777777" w:rsidR="00822DF3" w:rsidRPr="004E149B" w:rsidRDefault="00822DF3" w:rsidP="00F37BFF">
      <w:pPr>
        <w:widowControl/>
        <w:jc w:val="center"/>
        <w:outlineLvl w:val="0"/>
        <w:rPr>
          <w:rFonts w:ascii="Museo Sans 300" w:eastAsia="Times New Roman" w:hAnsi="Museo Sans 300"/>
          <w:b/>
          <w:snapToGrid w:val="0"/>
          <w:kern w:val="28"/>
          <w:szCs w:val="18"/>
          <w:lang w:val="es-SV" w:eastAsia="es-ES"/>
        </w:rPr>
      </w:pPr>
    </w:p>
    <w:p w14:paraId="4BDFCF53" w14:textId="77777777" w:rsidR="00525F5E" w:rsidRPr="004E149B" w:rsidRDefault="00525F5E" w:rsidP="00F37BFF">
      <w:pPr>
        <w:widowControl/>
        <w:jc w:val="center"/>
        <w:outlineLvl w:val="0"/>
        <w:rPr>
          <w:rFonts w:ascii="Museo Sans 300" w:eastAsia="Times New Roman" w:hAnsi="Museo Sans 300"/>
          <w:b/>
          <w:snapToGrid w:val="0"/>
          <w:kern w:val="28"/>
          <w:szCs w:val="18"/>
          <w:lang w:val="es-SV" w:eastAsia="es-ES"/>
        </w:rPr>
        <w:sectPr w:rsidR="00525F5E" w:rsidRPr="004E149B" w:rsidSect="008861B4">
          <w:headerReference w:type="even" r:id="rId13"/>
          <w:headerReference w:type="default" r:id="rId14"/>
          <w:footerReference w:type="default" r:id="rId15"/>
          <w:pgSz w:w="12242" w:h="15842" w:code="1"/>
          <w:pgMar w:top="1417" w:right="1701" w:bottom="1417" w:left="1701" w:header="568" w:footer="709" w:gutter="0"/>
          <w:cols w:space="708"/>
          <w:docGrid w:linePitch="360"/>
        </w:sectPr>
      </w:pPr>
      <w:bookmarkStart w:id="158" w:name="_Toc85812332"/>
    </w:p>
    <w:p w14:paraId="64218B27" w14:textId="77777777" w:rsidR="00F37BFF" w:rsidRPr="004E149B" w:rsidRDefault="00FB2156" w:rsidP="00F17164">
      <w:pPr>
        <w:widowControl/>
        <w:tabs>
          <w:tab w:val="left" w:pos="2685"/>
          <w:tab w:val="center" w:pos="6504"/>
        </w:tabs>
        <w:outlineLvl w:val="0"/>
        <w:rPr>
          <w:rFonts w:ascii="Museo Sans 300" w:eastAsia="Times New Roman" w:hAnsi="Museo Sans 300"/>
          <w:b/>
          <w:snapToGrid w:val="0"/>
          <w:kern w:val="28"/>
          <w:szCs w:val="18"/>
          <w:lang w:val="es-SV" w:eastAsia="es-ES"/>
        </w:rPr>
      </w:pPr>
      <w:r w:rsidRPr="004E149B">
        <w:rPr>
          <w:rFonts w:ascii="Museo Sans 300" w:eastAsia="Times New Roman" w:hAnsi="Museo Sans 300"/>
          <w:b/>
          <w:snapToGrid w:val="0"/>
          <w:kern w:val="28"/>
          <w:szCs w:val="18"/>
          <w:lang w:val="es-SV" w:eastAsia="es-ES"/>
        </w:rPr>
        <w:lastRenderedPageBreak/>
        <w:tab/>
      </w:r>
      <w:r w:rsidRPr="004E149B">
        <w:rPr>
          <w:rFonts w:ascii="Museo Sans 300" w:eastAsia="Times New Roman" w:hAnsi="Museo Sans 300"/>
          <w:b/>
          <w:snapToGrid w:val="0"/>
          <w:kern w:val="28"/>
          <w:szCs w:val="18"/>
          <w:lang w:val="es-SV" w:eastAsia="es-ES"/>
        </w:rPr>
        <w:tab/>
      </w:r>
      <w:r w:rsidR="00F37BFF" w:rsidRPr="004E149B">
        <w:rPr>
          <w:rFonts w:ascii="Museo Sans 300" w:eastAsia="Times New Roman" w:hAnsi="Museo Sans 300"/>
          <w:b/>
          <w:snapToGrid w:val="0"/>
          <w:kern w:val="28"/>
          <w:szCs w:val="18"/>
          <w:lang w:val="es-SV" w:eastAsia="es-ES"/>
        </w:rPr>
        <w:t>CAPÍTULO IV</w:t>
      </w:r>
      <w:bookmarkEnd w:id="158"/>
    </w:p>
    <w:p w14:paraId="75E43580" w14:textId="77777777" w:rsidR="00F37BFF" w:rsidRPr="004E149B" w:rsidRDefault="00F37BFF" w:rsidP="00D3346F">
      <w:pPr>
        <w:widowControl/>
        <w:jc w:val="center"/>
        <w:outlineLvl w:val="0"/>
        <w:rPr>
          <w:rFonts w:ascii="Museo Sans 300" w:eastAsia="Times New Roman" w:hAnsi="Museo Sans 300"/>
          <w:b/>
          <w:snapToGrid w:val="0"/>
          <w:kern w:val="28"/>
          <w:szCs w:val="18"/>
          <w:lang w:val="es-SV" w:eastAsia="es-ES"/>
        </w:rPr>
      </w:pPr>
      <w:bookmarkStart w:id="159" w:name="_Toc118263259"/>
      <w:bookmarkStart w:id="160" w:name="_Toc85812333"/>
      <w:r w:rsidRPr="004E149B">
        <w:rPr>
          <w:rFonts w:ascii="Museo Sans 300" w:eastAsia="Times New Roman" w:hAnsi="Museo Sans 300"/>
          <w:b/>
          <w:snapToGrid w:val="0"/>
          <w:kern w:val="28"/>
          <w:szCs w:val="18"/>
          <w:lang w:val="es-SV" w:eastAsia="es-ES"/>
        </w:rPr>
        <w:t>MANUAL DE APLICACIÓN DE CUENTAS</w:t>
      </w:r>
      <w:bookmarkEnd w:id="159"/>
      <w:bookmarkEnd w:id="160"/>
    </w:p>
    <w:p w14:paraId="4EE563A3" w14:textId="77777777" w:rsidR="00D3346F" w:rsidRPr="004E149B" w:rsidRDefault="00D3346F" w:rsidP="00D3346F">
      <w:pPr>
        <w:widowControl/>
        <w:jc w:val="center"/>
        <w:outlineLvl w:val="0"/>
        <w:rPr>
          <w:rFonts w:ascii="Museo Sans 300" w:eastAsia="Times New Roman" w:hAnsi="Museo Sans 300"/>
          <w:b/>
          <w:snapToGrid w:val="0"/>
          <w:kern w:val="28"/>
          <w:szCs w:val="18"/>
          <w:lang w:val="es-SV" w:eastAsia="es-ES"/>
        </w:rPr>
      </w:pPr>
    </w:p>
    <w:tbl>
      <w:tblPr>
        <w:tblW w:w="0" w:type="auto"/>
        <w:tblInd w:w="212" w:type="dxa"/>
        <w:tblCellMar>
          <w:left w:w="70" w:type="dxa"/>
          <w:right w:w="70" w:type="dxa"/>
        </w:tblCellMar>
        <w:tblLook w:val="0000" w:firstRow="0" w:lastRow="0" w:firstColumn="0" w:lastColumn="0" w:noHBand="0" w:noVBand="0"/>
      </w:tblPr>
      <w:tblGrid>
        <w:gridCol w:w="595"/>
        <w:gridCol w:w="980"/>
        <w:gridCol w:w="1375"/>
        <w:gridCol w:w="321"/>
        <w:gridCol w:w="332"/>
        <w:gridCol w:w="432"/>
        <w:gridCol w:w="532"/>
        <w:gridCol w:w="834"/>
        <w:gridCol w:w="146"/>
        <w:gridCol w:w="241"/>
        <w:gridCol w:w="241"/>
        <w:gridCol w:w="246"/>
        <w:gridCol w:w="124"/>
        <w:gridCol w:w="124"/>
        <w:gridCol w:w="300"/>
        <w:gridCol w:w="1939"/>
        <w:gridCol w:w="1939"/>
        <w:gridCol w:w="1795"/>
        <w:gridCol w:w="146"/>
        <w:gridCol w:w="146"/>
        <w:gridCol w:w="146"/>
      </w:tblGrid>
      <w:tr w:rsidR="0022507A" w:rsidRPr="004E149B" w14:paraId="6C40DDC4" w14:textId="77777777" w:rsidTr="00F17164">
        <w:trPr>
          <w:gridAfter w:val="3"/>
          <w:trHeight w:val="276"/>
          <w:tblHeader/>
        </w:trPr>
        <w:tc>
          <w:tcPr>
            <w:tcW w:w="595" w:type="dxa"/>
            <w:tcBorders>
              <w:top w:val="single" w:sz="4" w:space="0" w:color="auto"/>
              <w:left w:val="single" w:sz="4" w:space="0" w:color="auto"/>
              <w:bottom w:val="single" w:sz="4" w:space="0" w:color="auto"/>
              <w:right w:val="single" w:sz="4" w:space="0" w:color="auto"/>
            </w:tcBorders>
            <w:vAlign w:val="center"/>
          </w:tcPr>
          <w:p w14:paraId="512C5308" w14:textId="77777777" w:rsidR="0022507A" w:rsidRPr="004E149B" w:rsidRDefault="0022507A" w:rsidP="00F37BFF">
            <w:pPr>
              <w:widowControl/>
              <w:autoSpaceDE w:val="0"/>
              <w:autoSpaceDN w:val="0"/>
              <w:adjustRightInd w:val="0"/>
              <w:spacing w:before="60" w:after="60"/>
              <w:jc w:val="center"/>
              <w:rPr>
                <w:rFonts w:ascii="Museo Sans 300" w:eastAsia="Times New Roman" w:hAnsi="Museo Sans 300" w:cs="Arial Narrow"/>
                <w:b/>
                <w:sz w:val="16"/>
                <w:szCs w:val="16"/>
                <w:lang w:val="es-SV" w:eastAsia="es-ES"/>
              </w:rPr>
            </w:pPr>
            <w:r w:rsidRPr="004E149B">
              <w:rPr>
                <w:rFonts w:ascii="Museo Sans 300" w:eastAsia="Times New Roman" w:hAnsi="Museo Sans 300" w:cs="Arial Narrow"/>
                <w:b/>
                <w:sz w:val="16"/>
                <w:szCs w:val="16"/>
                <w:lang w:val="es-SV" w:eastAsia="es-ES"/>
              </w:rPr>
              <w:t>NIVEL</w:t>
            </w:r>
          </w:p>
        </w:tc>
        <w:tc>
          <w:tcPr>
            <w:tcW w:w="0" w:type="auto"/>
            <w:tcBorders>
              <w:top w:val="single" w:sz="4" w:space="0" w:color="auto"/>
              <w:left w:val="single" w:sz="4" w:space="0" w:color="auto"/>
              <w:bottom w:val="single" w:sz="4" w:space="0" w:color="auto"/>
              <w:right w:val="single" w:sz="4" w:space="0" w:color="auto"/>
            </w:tcBorders>
            <w:vAlign w:val="center"/>
          </w:tcPr>
          <w:p w14:paraId="2C7A4C8C" w14:textId="77777777" w:rsidR="0022507A" w:rsidRPr="004E149B" w:rsidRDefault="0022507A" w:rsidP="00F37BFF">
            <w:pPr>
              <w:widowControl/>
              <w:autoSpaceDE w:val="0"/>
              <w:autoSpaceDN w:val="0"/>
              <w:adjustRightInd w:val="0"/>
              <w:spacing w:before="60" w:after="60"/>
              <w:jc w:val="center"/>
              <w:rPr>
                <w:rFonts w:ascii="Museo Sans 300" w:eastAsia="Times New Roman" w:hAnsi="Museo Sans 300" w:cs="Arial Narrow"/>
                <w:b/>
                <w:sz w:val="16"/>
                <w:szCs w:val="16"/>
                <w:lang w:val="es-SV" w:eastAsia="es-ES"/>
              </w:rPr>
            </w:pPr>
            <w:r w:rsidRPr="004E149B">
              <w:rPr>
                <w:rFonts w:ascii="Museo Sans 300" w:eastAsia="Times New Roman" w:hAnsi="Museo Sans 300" w:cs="Arial Narrow"/>
                <w:b/>
                <w:sz w:val="16"/>
                <w:szCs w:val="16"/>
                <w:lang w:val="es-SV" w:eastAsia="es-ES"/>
              </w:rPr>
              <w:t>CÓDIGO</w:t>
            </w:r>
          </w:p>
        </w:tc>
        <w:tc>
          <w:tcPr>
            <w:tcW w:w="0" w:type="auto"/>
            <w:tcBorders>
              <w:top w:val="single" w:sz="4" w:space="0" w:color="auto"/>
              <w:left w:val="single" w:sz="4" w:space="0" w:color="auto"/>
              <w:bottom w:val="single" w:sz="4" w:space="0" w:color="auto"/>
              <w:right w:val="single" w:sz="4" w:space="0" w:color="auto"/>
            </w:tcBorders>
            <w:vAlign w:val="center"/>
          </w:tcPr>
          <w:p w14:paraId="6AD76D40" w14:textId="77777777" w:rsidR="0022507A" w:rsidRPr="004E149B" w:rsidRDefault="0022507A" w:rsidP="00F37BFF">
            <w:pPr>
              <w:widowControl/>
              <w:autoSpaceDE w:val="0"/>
              <w:autoSpaceDN w:val="0"/>
              <w:adjustRightInd w:val="0"/>
              <w:spacing w:before="60" w:after="60"/>
              <w:jc w:val="center"/>
              <w:rPr>
                <w:rFonts w:ascii="Museo Sans 300" w:eastAsia="Times New Roman" w:hAnsi="Museo Sans 300" w:cs="Arial Narrow"/>
                <w:b/>
                <w:sz w:val="16"/>
                <w:szCs w:val="16"/>
                <w:lang w:val="es-SV" w:eastAsia="es-ES"/>
              </w:rPr>
            </w:pPr>
            <w:r w:rsidRPr="004E149B">
              <w:rPr>
                <w:rFonts w:ascii="Museo Sans 300" w:eastAsia="Times New Roman" w:hAnsi="Museo Sans 300" w:cs="Arial Narrow"/>
                <w:b/>
                <w:sz w:val="16"/>
                <w:szCs w:val="16"/>
                <w:lang w:val="es-SV" w:eastAsia="es-ES"/>
              </w:rPr>
              <w:t>CLASIFICACIÓN</w:t>
            </w:r>
          </w:p>
        </w:tc>
        <w:tc>
          <w:tcPr>
            <w:tcW w:w="0" w:type="auto"/>
            <w:gridSpan w:val="6"/>
            <w:tcBorders>
              <w:top w:val="single" w:sz="4" w:space="0" w:color="auto"/>
              <w:left w:val="single" w:sz="4" w:space="0" w:color="auto"/>
              <w:bottom w:val="single" w:sz="4" w:space="0" w:color="auto"/>
              <w:right w:val="single" w:sz="4" w:space="0" w:color="auto"/>
            </w:tcBorders>
            <w:vAlign w:val="center"/>
          </w:tcPr>
          <w:p w14:paraId="65871AA5" w14:textId="77777777" w:rsidR="0022507A" w:rsidRPr="004E149B" w:rsidRDefault="0022507A" w:rsidP="00F37BFF">
            <w:pPr>
              <w:widowControl/>
              <w:autoSpaceDE w:val="0"/>
              <w:autoSpaceDN w:val="0"/>
              <w:adjustRightInd w:val="0"/>
              <w:spacing w:before="60" w:after="60"/>
              <w:jc w:val="center"/>
              <w:rPr>
                <w:rFonts w:ascii="Museo Sans 300" w:eastAsia="Times New Roman" w:hAnsi="Museo Sans 300" w:cs="Arial Narrow"/>
                <w:b/>
                <w:sz w:val="16"/>
                <w:szCs w:val="16"/>
                <w:lang w:val="es-SV" w:eastAsia="es-ES"/>
              </w:rPr>
            </w:pPr>
            <w:r w:rsidRPr="004E149B">
              <w:rPr>
                <w:rFonts w:ascii="Museo Sans 300" w:eastAsia="Times New Roman" w:hAnsi="Museo Sans 300" w:cs="Arial Narrow"/>
                <w:b/>
                <w:sz w:val="16"/>
                <w:szCs w:val="16"/>
                <w:lang w:val="es-SV" w:eastAsia="es-ES"/>
              </w:rPr>
              <w:t>CÓDIGO</w:t>
            </w:r>
          </w:p>
        </w:tc>
        <w:tc>
          <w:tcPr>
            <w:tcW w:w="0" w:type="auto"/>
            <w:gridSpan w:val="9"/>
            <w:tcBorders>
              <w:top w:val="single" w:sz="4" w:space="0" w:color="auto"/>
              <w:left w:val="single" w:sz="4" w:space="0" w:color="auto"/>
              <w:bottom w:val="single" w:sz="4" w:space="0" w:color="auto"/>
              <w:right w:val="single" w:sz="4" w:space="0" w:color="auto"/>
            </w:tcBorders>
            <w:vAlign w:val="center"/>
          </w:tcPr>
          <w:p w14:paraId="0B162973" w14:textId="77777777" w:rsidR="0022507A" w:rsidRPr="004E149B" w:rsidRDefault="0022507A" w:rsidP="00F37BFF">
            <w:pPr>
              <w:widowControl/>
              <w:autoSpaceDE w:val="0"/>
              <w:autoSpaceDN w:val="0"/>
              <w:adjustRightInd w:val="0"/>
              <w:spacing w:before="60" w:after="60"/>
              <w:jc w:val="center"/>
              <w:rPr>
                <w:rFonts w:ascii="Museo Sans 300" w:eastAsia="Times New Roman" w:hAnsi="Museo Sans 300" w:cs="Arial Narrow"/>
                <w:b/>
                <w:sz w:val="16"/>
                <w:szCs w:val="16"/>
                <w:lang w:val="es-SV" w:eastAsia="es-ES"/>
              </w:rPr>
            </w:pPr>
            <w:r w:rsidRPr="004E149B">
              <w:rPr>
                <w:rFonts w:ascii="Museo Sans 300" w:eastAsia="Times New Roman" w:hAnsi="Museo Sans 300" w:cs="Arial Narrow"/>
                <w:b/>
                <w:sz w:val="16"/>
                <w:szCs w:val="16"/>
                <w:lang w:val="es-SV" w:eastAsia="es-ES"/>
              </w:rPr>
              <w:t>DESCRIPCIÓN</w:t>
            </w:r>
          </w:p>
        </w:tc>
      </w:tr>
      <w:tr w:rsidR="0022507A" w:rsidRPr="004E149B" w14:paraId="21B48CA0" w14:textId="77777777" w:rsidTr="00F17164">
        <w:trPr>
          <w:gridAfter w:val="3"/>
          <w:trHeight w:val="276"/>
        </w:trPr>
        <w:tc>
          <w:tcPr>
            <w:tcW w:w="595" w:type="dxa"/>
            <w:tcBorders>
              <w:top w:val="single" w:sz="4" w:space="0" w:color="auto"/>
              <w:left w:val="single" w:sz="6" w:space="0" w:color="auto"/>
              <w:bottom w:val="single" w:sz="6" w:space="0" w:color="auto"/>
              <w:right w:val="single" w:sz="6" w:space="0" w:color="auto"/>
            </w:tcBorders>
          </w:tcPr>
          <w:p w14:paraId="0F88A2DD"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w:t>
            </w:r>
          </w:p>
        </w:tc>
        <w:tc>
          <w:tcPr>
            <w:tcW w:w="0" w:type="auto"/>
            <w:tcBorders>
              <w:top w:val="single" w:sz="4" w:space="0" w:color="auto"/>
              <w:left w:val="single" w:sz="6" w:space="0" w:color="auto"/>
              <w:bottom w:val="single" w:sz="6" w:space="0" w:color="auto"/>
              <w:right w:val="single" w:sz="6" w:space="0" w:color="auto"/>
            </w:tcBorders>
          </w:tcPr>
          <w:p w14:paraId="07DCB91A"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w:t>
            </w:r>
          </w:p>
        </w:tc>
        <w:tc>
          <w:tcPr>
            <w:tcW w:w="0" w:type="auto"/>
            <w:tcBorders>
              <w:top w:val="single" w:sz="4" w:space="0" w:color="auto"/>
              <w:left w:val="single" w:sz="6" w:space="0" w:color="auto"/>
              <w:bottom w:val="single" w:sz="6" w:space="0" w:color="auto"/>
              <w:right w:val="single" w:sz="6" w:space="0" w:color="auto"/>
            </w:tcBorders>
          </w:tcPr>
          <w:p w14:paraId="39B5D27E"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ELEMENTO</w:t>
            </w:r>
          </w:p>
        </w:tc>
        <w:tc>
          <w:tcPr>
            <w:tcW w:w="0" w:type="auto"/>
            <w:tcBorders>
              <w:top w:val="single" w:sz="4" w:space="0" w:color="auto"/>
              <w:left w:val="single" w:sz="6" w:space="0" w:color="auto"/>
              <w:bottom w:val="single" w:sz="6" w:space="0" w:color="auto"/>
              <w:right w:val="nil"/>
            </w:tcBorders>
          </w:tcPr>
          <w:p w14:paraId="0F590085"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w:t>
            </w:r>
          </w:p>
        </w:tc>
        <w:tc>
          <w:tcPr>
            <w:tcW w:w="0" w:type="auto"/>
            <w:tcBorders>
              <w:top w:val="single" w:sz="4" w:space="0" w:color="auto"/>
              <w:left w:val="nil"/>
              <w:bottom w:val="single" w:sz="6" w:space="0" w:color="auto"/>
              <w:right w:val="nil"/>
            </w:tcBorders>
          </w:tcPr>
          <w:p w14:paraId="6475B280"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4" w:space="0" w:color="auto"/>
              <w:left w:val="nil"/>
              <w:bottom w:val="single" w:sz="6" w:space="0" w:color="auto"/>
              <w:right w:val="nil"/>
            </w:tcBorders>
          </w:tcPr>
          <w:p w14:paraId="124DBD95"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4" w:space="0" w:color="auto"/>
              <w:left w:val="nil"/>
              <w:bottom w:val="single" w:sz="6" w:space="0" w:color="auto"/>
              <w:right w:val="nil"/>
            </w:tcBorders>
          </w:tcPr>
          <w:p w14:paraId="4B6EB1E1"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4" w:space="0" w:color="auto"/>
              <w:left w:val="nil"/>
              <w:bottom w:val="single" w:sz="6" w:space="0" w:color="auto"/>
              <w:right w:val="single" w:sz="6" w:space="0" w:color="auto"/>
            </w:tcBorders>
          </w:tcPr>
          <w:p w14:paraId="70AAD9C7"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4" w:space="0" w:color="auto"/>
              <w:left w:val="single" w:sz="6" w:space="0" w:color="auto"/>
              <w:bottom w:val="single" w:sz="6" w:space="0" w:color="auto"/>
              <w:right w:val="single" w:sz="6" w:space="0" w:color="auto"/>
            </w:tcBorders>
          </w:tcPr>
          <w:p w14:paraId="6571ADB6"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gridSpan w:val="3"/>
            <w:tcBorders>
              <w:top w:val="single" w:sz="4" w:space="0" w:color="auto"/>
              <w:left w:val="single" w:sz="6" w:space="0" w:color="auto"/>
              <w:bottom w:val="single" w:sz="6" w:space="0" w:color="auto"/>
              <w:right w:val="nil"/>
            </w:tcBorders>
          </w:tcPr>
          <w:p w14:paraId="55221A39"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ACTIVO</w:t>
            </w:r>
          </w:p>
        </w:tc>
        <w:tc>
          <w:tcPr>
            <w:tcW w:w="0" w:type="auto"/>
            <w:gridSpan w:val="2"/>
            <w:tcBorders>
              <w:top w:val="single" w:sz="4" w:space="0" w:color="auto"/>
              <w:left w:val="nil"/>
              <w:bottom w:val="single" w:sz="6" w:space="0" w:color="auto"/>
              <w:right w:val="nil"/>
            </w:tcBorders>
          </w:tcPr>
          <w:p w14:paraId="1854E742"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4" w:space="0" w:color="auto"/>
              <w:left w:val="nil"/>
              <w:bottom w:val="single" w:sz="6" w:space="0" w:color="auto"/>
              <w:right w:val="nil"/>
            </w:tcBorders>
          </w:tcPr>
          <w:p w14:paraId="0C388DB2"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4" w:space="0" w:color="auto"/>
              <w:left w:val="nil"/>
              <w:bottom w:val="single" w:sz="6" w:space="0" w:color="auto"/>
              <w:right w:val="single" w:sz="6" w:space="0" w:color="auto"/>
            </w:tcBorders>
          </w:tcPr>
          <w:p w14:paraId="70A09A69"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4" w:space="0" w:color="auto"/>
              <w:left w:val="single" w:sz="6" w:space="0" w:color="auto"/>
              <w:bottom w:val="single" w:sz="6" w:space="0" w:color="auto"/>
              <w:right w:val="single" w:sz="6" w:space="0" w:color="auto"/>
            </w:tcBorders>
          </w:tcPr>
          <w:p w14:paraId="5C50A98D"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4" w:space="0" w:color="auto"/>
              <w:left w:val="single" w:sz="6" w:space="0" w:color="auto"/>
              <w:bottom w:val="single" w:sz="6" w:space="0" w:color="auto"/>
              <w:right w:val="single" w:sz="6" w:space="0" w:color="auto"/>
            </w:tcBorders>
          </w:tcPr>
          <w:p w14:paraId="1D85665C"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4CB4A94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6838841"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0EECF3"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A4D6C2"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40CF97F5"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0576C8"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AABC43"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051581"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16D46C"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E015EA"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B59450"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07A6E5"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9A4CFA"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687C59F"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B54473"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220FA188"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Representa los bienes y derechos tangibles e intangibles con que cuenta el Fondo, como resultado de sus operaciones de Titularización. </w:t>
            </w:r>
          </w:p>
        </w:tc>
      </w:tr>
      <w:tr w:rsidR="0022507A" w:rsidRPr="004E149B" w14:paraId="24217A2A" w14:textId="77777777" w:rsidTr="00F17164">
        <w:trPr>
          <w:gridAfter w:val="3"/>
          <w:trHeight w:val="276"/>
        </w:trPr>
        <w:tc>
          <w:tcPr>
            <w:tcW w:w="595" w:type="dxa"/>
            <w:tcBorders>
              <w:top w:val="single" w:sz="6" w:space="0" w:color="auto"/>
              <w:left w:val="single" w:sz="6" w:space="0" w:color="auto"/>
              <w:bottom w:val="single" w:sz="6" w:space="0" w:color="auto"/>
              <w:right w:val="single" w:sz="6" w:space="0" w:color="auto"/>
            </w:tcBorders>
          </w:tcPr>
          <w:p w14:paraId="49CE4B6D"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w:t>
            </w:r>
          </w:p>
        </w:tc>
        <w:tc>
          <w:tcPr>
            <w:tcW w:w="0" w:type="auto"/>
            <w:tcBorders>
              <w:top w:val="single" w:sz="6" w:space="0" w:color="auto"/>
              <w:left w:val="single" w:sz="6" w:space="0" w:color="auto"/>
              <w:bottom w:val="single" w:sz="6" w:space="0" w:color="auto"/>
              <w:right w:val="single" w:sz="6" w:space="0" w:color="auto"/>
            </w:tcBorders>
          </w:tcPr>
          <w:p w14:paraId="0A307782"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w:t>
            </w:r>
          </w:p>
        </w:tc>
        <w:tc>
          <w:tcPr>
            <w:tcW w:w="0" w:type="auto"/>
            <w:tcBorders>
              <w:top w:val="single" w:sz="6" w:space="0" w:color="auto"/>
              <w:left w:val="single" w:sz="6" w:space="0" w:color="auto"/>
              <w:bottom w:val="single" w:sz="6" w:space="0" w:color="auto"/>
              <w:right w:val="single" w:sz="6" w:space="0" w:color="auto"/>
            </w:tcBorders>
          </w:tcPr>
          <w:p w14:paraId="006560B7"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RUBRO</w:t>
            </w:r>
          </w:p>
        </w:tc>
        <w:tc>
          <w:tcPr>
            <w:tcW w:w="0" w:type="auto"/>
            <w:tcBorders>
              <w:top w:val="single" w:sz="6" w:space="0" w:color="auto"/>
              <w:left w:val="single" w:sz="6" w:space="0" w:color="auto"/>
              <w:bottom w:val="single" w:sz="6" w:space="0" w:color="auto"/>
              <w:right w:val="single" w:sz="6" w:space="0" w:color="auto"/>
            </w:tcBorders>
          </w:tcPr>
          <w:p w14:paraId="4C3BFF95"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34C8CC53"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w:t>
            </w:r>
          </w:p>
        </w:tc>
        <w:tc>
          <w:tcPr>
            <w:tcW w:w="0" w:type="auto"/>
            <w:tcBorders>
              <w:top w:val="single" w:sz="6" w:space="0" w:color="auto"/>
              <w:left w:val="nil"/>
              <w:bottom w:val="single" w:sz="6" w:space="0" w:color="auto"/>
              <w:right w:val="nil"/>
            </w:tcBorders>
          </w:tcPr>
          <w:p w14:paraId="1653622C"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nil"/>
              <w:bottom w:val="single" w:sz="6" w:space="0" w:color="auto"/>
              <w:right w:val="nil"/>
            </w:tcBorders>
          </w:tcPr>
          <w:p w14:paraId="17E9F98B"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nil"/>
              <w:bottom w:val="single" w:sz="6" w:space="0" w:color="auto"/>
              <w:right w:val="single" w:sz="6" w:space="0" w:color="auto"/>
            </w:tcBorders>
          </w:tcPr>
          <w:p w14:paraId="06170EE2"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A2AF38"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28DD40"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2BBC94ED"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ACTIVO CORRIENTE</w:t>
            </w:r>
          </w:p>
        </w:tc>
        <w:tc>
          <w:tcPr>
            <w:tcW w:w="0" w:type="auto"/>
            <w:tcBorders>
              <w:top w:val="single" w:sz="6" w:space="0" w:color="auto"/>
              <w:left w:val="single" w:sz="6" w:space="0" w:color="auto"/>
              <w:bottom w:val="single" w:sz="6" w:space="0" w:color="auto"/>
              <w:right w:val="single" w:sz="6" w:space="0" w:color="auto"/>
            </w:tcBorders>
          </w:tcPr>
          <w:p w14:paraId="7CAA162B"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43FBC89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358718E"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091552"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83E897"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557EE815"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9A57F5"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2CFBD1"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C5420B"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835904"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FAD10F"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3307C9"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BE93F9"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3F64C9"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10A6F1B"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550A7E"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518059A4"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Representa recursos a corto plazo con que cuenta el Fondo, como resultado de sus operaciones de Titularización. </w:t>
            </w:r>
          </w:p>
        </w:tc>
      </w:tr>
      <w:tr w:rsidR="0022507A" w:rsidRPr="004E149B" w14:paraId="10D42BB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D4A09F1"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0C6C1CEC"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110</w:t>
            </w:r>
          </w:p>
        </w:tc>
        <w:tc>
          <w:tcPr>
            <w:tcW w:w="0" w:type="auto"/>
            <w:tcBorders>
              <w:top w:val="single" w:sz="6" w:space="0" w:color="auto"/>
              <w:left w:val="single" w:sz="6" w:space="0" w:color="auto"/>
              <w:bottom w:val="single" w:sz="6" w:space="0" w:color="auto"/>
              <w:right w:val="single" w:sz="6" w:space="0" w:color="auto"/>
            </w:tcBorders>
          </w:tcPr>
          <w:p w14:paraId="2A9E5052"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167C1150"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0B0F465"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0F9C815D"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110</w:t>
            </w:r>
          </w:p>
        </w:tc>
        <w:tc>
          <w:tcPr>
            <w:tcW w:w="0" w:type="auto"/>
            <w:tcBorders>
              <w:top w:val="single" w:sz="6" w:space="0" w:color="auto"/>
              <w:left w:val="nil"/>
              <w:bottom w:val="single" w:sz="6" w:space="0" w:color="auto"/>
              <w:right w:val="nil"/>
            </w:tcBorders>
          </w:tcPr>
          <w:p w14:paraId="021B88E2"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755EED23"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5BC49E8"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6C334E"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F911FF"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66345B98"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EFECTIVO </w:t>
            </w:r>
          </w:p>
        </w:tc>
        <w:tc>
          <w:tcPr>
            <w:tcW w:w="0" w:type="auto"/>
            <w:tcBorders>
              <w:top w:val="single" w:sz="6" w:space="0" w:color="auto"/>
              <w:left w:val="single" w:sz="6" w:space="0" w:color="auto"/>
              <w:bottom w:val="single" w:sz="6" w:space="0" w:color="auto"/>
              <w:right w:val="single" w:sz="6" w:space="0" w:color="auto"/>
            </w:tcBorders>
          </w:tcPr>
          <w:p w14:paraId="01AACF02"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0188BD8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69DB080"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88DEA3"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D1FFA3"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4648E3AF"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5397BF"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F17F29"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A81CA4"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5F83C3"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4EB4EC"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7F767C"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F14816"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677A6A"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9D00941"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FFC6CC"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5B7A6530"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Comprende el efectivo para gastos menores que mantendrá la Caja Chica del Fondo.</w:t>
            </w:r>
          </w:p>
        </w:tc>
      </w:tr>
      <w:tr w:rsidR="0022507A" w:rsidRPr="004E149B" w14:paraId="3137993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5DC9F43"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2BD6D3C4"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1100</w:t>
            </w:r>
          </w:p>
        </w:tc>
        <w:tc>
          <w:tcPr>
            <w:tcW w:w="0" w:type="auto"/>
            <w:tcBorders>
              <w:top w:val="single" w:sz="6" w:space="0" w:color="auto"/>
              <w:left w:val="single" w:sz="6" w:space="0" w:color="auto"/>
              <w:bottom w:val="single" w:sz="6" w:space="0" w:color="auto"/>
              <w:right w:val="single" w:sz="6" w:space="0" w:color="auto"/>
            </w:tcBorders>
          </w:tcPr>
          <w:p w14:paraId="6B86BFF8"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2B7F8F05"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79E8B75"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858DCC5"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041A6689"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1100</w:t>
            </w:r>
          </w:p>
        </w:tc>
        <w:tc>
          <w:tcPr>
            <w:tcW w:w="0" w:type="auto"/>
            <w:tcBorders>
              <w:top w:val="single" w:sz="6" w:space="0" w:color="auto"/>
              <w:left w:val="nil"/>
              <w:bottom w:val="single" w:sz="6" w:space="0" w:color="auto"/>
              <w:right w:val="single" w:sz="6" w:space="0" w:color="auto"/>
            </w:tcBorders>
          </w:tcPr>
          <w:p w14:paraId="03DC37B7"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25225D2"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81C7ED"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DF9262"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FF97CA"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506EE039"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CAJA</w:t>
            </w:r>
          </w:p>
        </w:tc>
        <w:tc>
          <w:tcPr>
            <w:tcW w:w="0" w:type="auto"/>
            <w:tcBorders>
              <w:top w:val="single" w:sz="6" w:space="0" w:color="auto"/>
              <w:left w:val="single" w:sz="6" w:space="0" w:color="auto"/>
              <w:bottom w:val="single" w:sz="6" w:space="0" w:color="auto"/>
              <w:right w:val="single" w:sz="6" w:space="0" w:color="auto"/>
            </w:tcBorders>
          </w:tcPr>
          <w:p w14:paraId="489CBB41"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C89091"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5EF05B"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615A580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CFCC73D"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48745237"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1100000</w:t>
            </w:r>
          </w:p>
        </w:tc>
        <w:tc>
          <w:tcPr>
            <w:tcW w:w="0" w:type="auto"/>
            <w:tcBorders>
              <w:top w:val="single" w:sz="6" w:space="0" w:color="auto"/>
              <w:left w:val="single" w:sz="6" w:space="0" w:color="auto"/>
              <w:bottom w:val="single" w:sz="6" w:space="0" w:color="auto"/>
              <w:right w:val="single" w:sz="6" w:space="0" w:color="auto"/>
            </w:tcBorders>
          </w:tcPr>
          <w:p w14:paraId="3182E6C4"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05DBBE6E"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A25318A"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FEA6215"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DC1AF7F"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A767C3E"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1100000</w:t>
            </w:r>
          </w:p>
        </w:tc>
        <w:tc>
          <w:tcPr>
            <w:tcW w:w="0" w:type="auto"/>
            <w:tcBorders>
              <w:top w:val="single" w:sz="6" w:space="0" w:color="auto"/>
              <w:left w:val="single" w:sz="6" w:space="0" w:color="auto"/>
              <w:bottom w:val="single" w:sz="6" w:space="0" w:color="auto"/>
              <w:right w:val="single" w:sz="6" w:space="0" w:color="auto"/>
            </w:tcBorders>
          </w:tcPr>
          <w:p w14:paraId="3E893FF3"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67168F"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D93827"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4BFF98"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5993260"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512E63A4" w14:textId="77777777" w:rsidR="0022507A" w:rsidRPr="004E149B" w:rsidRDefault="0022507A" w:rsidP="00F37BFF">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CAJA CHICA </w:t>
            </w:r>
          </w:p>
        </w:tc>
        <w:tc>
          <w:tcPr>
            <w:tcW w:w="0" w:type="auto"/>
            <w:tcBorders>
              <w:top w:val="single" w:sz="6" w:space="0" w:color="auto"/>
              <w:left w:val="single" w:sz="6" w:space="0" w:color="auto"/>
              <w:bottom w:val="single" w:sz="6" w:space="0" w:color="auto"/>
              <w:right w:val="single" w:sz="6" w:space="0" w:color="auto"/>
            </w:tcBorders>
          </w:tcPr>
          <w:p w14:paraId="7BB17174" w14:textId="77777777" w:rsidR="0022507A" w:rsidRPr="004E149B" w:rsidRDefault="0022507A" w:rsidP="00F37BFF">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2C78C91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1F05CD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5D274CF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1100010</w:t>
            </w:r>
          </w:p>
        </w:tc>
        <w:tc>
          <w:tcPr>
            <w:tcW w:w="0" w:type="auto"/>
            <w:tcBorders>
              <w:top w:val="single" w:sz="6" w:space="0" w:color="auto"/>
              <w:left w:val="single" w:sz="6" w:space="0" w:color="auto"/>
              <w:bottom w:val="single" w:sz="6" w:space="0" w:color="auto"/>
              <w:right w:val="single" w:sz="6" w:space="0" w:color="auto"/>
            </w:tcBorders>
          </w:tcPr>
          <w:p w14:paraId="47C0B94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478FF9C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96E619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AA1F7C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2AC64B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A9F9F6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1100010</w:t>
            </w:r>
          </w:p>
        </w:tc>
        <w:tc>
          <w:tcPr>
            <w:tcW w:w="0" w:type="auto"/>
            <w:tcBorders>
              <w:top w:val="single" w:sz="6" w:space="0" w:color="auto"/>
              <w:left w:val="single" w:sz="6" w:space="0" w:color="auto"/>
              <w:bottom w:val="single" w:sz="6" w:space="0" w:color="auto"/>
              <w:right w:val="single" w:sz="6" w:space="0" w:color="auto"/>
            </w:tcBorders>
          </w:tcPr>
          <w:p w14:paraId="18B25E9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E2FD6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21182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A7D2E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951C54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4108F4F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CAJA GENERAL (3)</w:t>
            </w:r>
          </w:p>
        </w:tc>
        <w:tc>
          <w:tcPr>
            <w:tcW w:w="0" w:type="auto"/>
            <w:tcBorders>
              <w:top w:val="single" w:sz="6" w:space="0" w:color="auto"/>
              <w:left w:val="single" w:sz="6" w:space="0" w:color="auto"/>
              <w:bottom w:val="single" w:sz="6" w:space="0" w:color="auto"/>
              <w:right w:val="single" w:sz="6" w:space="0" w:color="auto"/>
            </w:tcBorders>
          </w:tcPr>
          <w:p w14:paraId="0FAAF4A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r>
      <w:tr w:rsidR="0022507A" w:rsidRPr="004E149B" w14:paraId="06D32CE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0C66A9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F30AE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F60BA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2A917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1B3CE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FC260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4B0E7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77C39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97BDE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5CB0A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F2459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65B2C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387C00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DF8B1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E6C49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0FF42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15365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742FD33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E6D9C3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0DBF3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6DA2D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390C96F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08C75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D347B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740B4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E1991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BB736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46308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C047D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8FED2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98A9F6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16130EE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 transferencia de fondos para conformar la Caja Chica.</w:t>
            </w:r>
          </w:p>
        </w:tc>
      </w:tr>
      <w:tr w:rsidR="0022507A" w:rsidRPr="009A6074" w14:paraId="4C22FD7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9C6C54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8A84E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19DC3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22610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F1401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3426B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BF1AF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797A2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50D60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2FC7E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1497F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1707F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B9A819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716BB59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los sobrantes de Caja Chica.</w:t>
            </w:r>
          </w:p>
        </w:tc>
      </w:tr>
      <w:tr w:rsidR="0022507A" w:rsidRPr="004E149B" w14:paraId="7E32852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5625EF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E25EC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5A0C5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97897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80A43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28CEF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988C4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4B7D7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1995C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94A33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45D18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84783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403E09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63CB02A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hAnsi="Museo Sans 300" w:cs="Arial Narrow"/>
                <w:sz w:val="16"/>
                <w:szCs w:val="16"/>
                <w:lang w:val="es-SV"/>
              </w:rPr>
              <w:t>Por ingresos en moneda de circulación local y/o extranjera, cheques u otros efectos equivalentes de moneda. (3)</w:t>
            </w:r>
          </w:p>
        </w:tc>
      </w:tr>
      <w:tr w:rsidR="0022507A" w:rsidRPr="004E149B" w14:paraId="6BBC9C1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32C29D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4E58A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ABCB0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985C2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151F0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5388D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B45B6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23F92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1937F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85A5F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3C283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E027D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A64423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4DD24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8A0AB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CA35D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817D9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1345DEC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DBD171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2AB2A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13A0F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5312A20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DDF9D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C5D7F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FBD19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A3542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E164D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E771A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00588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502D3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6E3ADD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678FD0B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los faltantes de Caja Chica.</w:t>
            </w:r>
          </w:p>
        </w:tc>
      </w:tr>
      <w:tr w:rsidR="0022507A" w:rsidRPr="009A6074" w14:paraId="2D429AF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A7F84C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14B68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AA5D5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CB8A5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877DE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F6E83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36FD7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A596C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95B85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CCD07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666BA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3CBA4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3C278F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66A6EF9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las salidas de efectivo en la realización de pagos.</w:t>
            </w:r>
          </w:p>
        </w:tc>
      </w:tr>
      <w:tr w:rsidR="0022507A" w:rsidRPr="004E149B" w14:paraId="0DDB2F6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F3F120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A26CE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38D12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BBB87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A00F5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791DD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7BE6B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4F4AE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FA72B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10942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11622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F064C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D5675D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78F298C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las transferencias internas de efectivo. (3)</w:t>
            </w:r>
          </w:p>
        </w:tc>
      </w:tr>
      <w:tr w:rsidR="0022507A" w:rsidRPr="004E149B" w14:paraId="17012FE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CB6760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DAF52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FC011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C25EB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B8756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7C27D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10300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0F51B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BF874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B6149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410EF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E7254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A8E7DB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7AD79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AD6F2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8F21C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10E3D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3A2E497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398973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2FEE56C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111</w:t>
            </w:r>
          </w:p>
        </w:tc>
        <w:tc>
          <w:tcPr>
            <w:tcW w:w="0" w:type="auto"/>
            <w:tcBorders>
              <w:top w:val="single" w:sz="6" w:space="0" w:color="auto"/>
              <w:left w:val="single" w:sz="6" w:space="0" w:color="auto"/>
              <w:bottom w:val="single" w:sz="6" w:space="0" w:color="auto"/>
              <w:right w:val="single" w:sz="6" w:space="0" w:color="auto"/>
            </w:tcBorders>
          </w:tcPr>
          <w:p w14:paraId="6583C77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0B8707E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646F83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7BAC506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111</w:t>
            </w:r>
          </w:p>
        </w:tc>
        <w:tc>
          <w:tcPr>
            <w:tcW w:w="0" w:type="auto"/>
            <w:tcBorders>
              <w:top w:val="single" w:sz="6" w:space="0" w:color="auto"/>
              <w:left w:val="nil"/>
              <w:bottom w:val="single" w:sz="6" w:space="0" w:color="auto"/>
              <w:right w:val="nil"/>
            </w:tcBorders>
          </w:tcPr>
          <w:p w14:paraId="1C949E9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0C95ACC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512FE0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A920C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5C176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nil"/>
            </w:tcBorders>
          </w:tcPr>
          <w:p w14:paraId="72FB072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BANCOS</w:t>
            </w:r>
          </w:p>
        </w:tc>
        <w:tc>
          <w:tcPr>
            <w:tcW w:w="0" w:type="auto"/>
            <w:tcBorders>
              <w:top w:val="single" w:sz="6" w:space="0" w:color="auto"/>
              <w:left w:val="nil"/>
              <w:bottom w:val="single" w:sz="6" w:space="0" w:color="auto"/>
              <w:right w:val="single" w:sz="6" w:space="0" w:color="auto"/>
            </w:tcBorders>
          </w:tcPr>
          <w:p w14:paraId="234E9EF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343E8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4F4C4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01D377A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CC41B0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4D2D5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D02D2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6660275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D3665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0AEB7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F8A48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CC969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BA575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B512F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A6A68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4FD72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CFE810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AA00C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46ECB47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Comprende las cuentas corrientes propiedad del Fondo de Titularización.</w:t>
            </w:r>
          </w:p>
        </w:tc>
      </w:tr>
      <w:tr w:rsidR="0022507A" w:rsidRPr="004E149B" w14:paraId="21EE02C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8A2B76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0563EEC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1110</w:t>
            </w:r>
          </w:p>
        </w:tc>
        <w:tc>
          <w:tcPr>
            <w:tcW w:w="0" w:type="auto"/>
            <w:tcBorders>
              <w:top w:val="single" w:sz="6" w:space="0" w:color="auto"/>
              <w:left w:val="single" w:sz="6" w:space="0" w:color="auto"/>
              <w:bottom w:val="single" w:sz="6" w:space="0" w:color="auto"/>
              <w:right w:val="single" w:sz="6" w:space="0" w:color="auto"/>
            </w:tcBorders>
          </w:tcPr>
          <w:p w14:paraId="65CBFD6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5DC5C36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6E5C52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7C8F2E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331B9FA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1110</w:t>
            </w:r>
          </w:p>
        </w:tc>
        <w:tc>
          <w:tcPr>
            <w:tcW w:w="0" w:type="auto"/>
            <w:tcBorders>
              <w:top w:val="single" w:sz="6" w:space="0" w:color="auto"/>
              <w:left w:val="nil"/>
              <w:bottom w:val="single" w:sz="6" w:space="0" w:color="auto"/>
              <w:right w:val="single" w:sz="6" w:space="0" w:color="auto"/>
            </w:tcBorders>
          </w:tcPr>
          <w:p w14:paraId="45C8765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67031E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367BE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3B12E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4FCE5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6BAB33C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BANCOS CUENTA CORRIENTE</w:t>
            </w:r>
          </w:p>
        </w:tc>
      </w:tr>
      <w:tr w:rsidR="0022507A" w:rsidRPr="004E149B" w14:paraId="2A3AB65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2EE649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4E95C0D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1110000</w:t>
            </w:r>
          </w:p>
        </w:tc>
        <w:tc>
          <w:tcPr>
            <w:tcW w:w="0" w:type="auto"/>
            <w:tcBorders>
              <w:top w:val="single" w:sz="6" w:space="0" w:color="auto"/>
              <w:left w:val="single" w:sz="6" w:space="0" w:color="auto"/>
              <w:bottom w:val="single" w:sz="6" w:space="0" w:color="auto"/>
              <w:right w:val="single" w:sz="6" w:space="0" w:color="auto"/>
            </w:tcBorders>
          </w:tcPr>
          <w:p w14:paraId="62138C4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22F8BAD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B255F9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3D008C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EECAE1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8DFFB0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1110000</w:t>
            </w:r>
          </w:p>
        </w:tc>
        <w:tc>
          <w:tcPr>
            <w:tcW w:w="0" w:type="auto"/>
            <w:tcBorders>
              <w:top w:val="single" w:sz="6" w:space="0" w:color="auto"/>
              <w:left w:val="single" w:sz="6" w:space="0" w:color="auto"/>
              <w:bottom w:val="single" w:sz="6" w:space="0" w:color="auto"/>
              <w:right w:val="single" w:sz="6" w:space="0" w:color="auto"/>
            </w:tcBorders>
          </w:tcPr>
          <w:p w14:paraId="23AF193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67E1C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4D2DA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DCB5B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433C56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7128185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DEPÓSITOS EN CUENTA CORRIENTE (3)</w:t>
            </w:r>
          </w:p>
        </w:tc>
      </w:tr>
      <w:tr w:rsidR="0022507A" w:rsidRPr="009A6074" w14:paraId="1488538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97227C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6E01E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4AA166" w14:textId="77777777" w:rsidR="0022507A" w:rsidRPr="004E149B" w:rsidRDefault="0022507A" w:rsidP="00DE38E9">
            <w:pPr>
              <w:widowControl/>
              <w:autoSpaceDE w:val="0"/>
              <w:autoSpaceDN w:val="0"/>
              <w:adjustRightInd w:val="0"/>
              <w:spacing w:before="60" w:after="60"/>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1EBAA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EB17B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F8D3A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DC1B7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16526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63759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A3ACC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271BB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60014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D1D853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8C5E0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0400249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Comprende las cuentas corrientes que mantendrá el Fondo de Titularización, para recibir los fondos, emitir cheques y efectuar pagos a terceros en el proceso de Titularización.</w:t>
            </w:r>
          </w:p>
        </w:tc>
      </w:tr>
      <w:tr w:rsidR="0022507A" w:rsidRPr="004E149B" w14:paraId="3C9D0A5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CF83A8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E93B0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8994E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21CE8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FC4FB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8A9D9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CD2ED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8A6DF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A91BE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A06D3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89EFC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C1871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868E56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35B57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367EE17B" w14:textId="77777777" w:rsidR="0022507A" w:rsidRPr="004E149B" w:rsidRDefault="0022507A" w:rsidP="00A03BEB">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En las sub-subcuentas y cuentas analíticas correspondientes, se registrarán por tipo de entidad y No. de cuenta, el importe de los depósitos en cuenta corriente, en moneda de circulación legal que mantiene el Fondo en las instituciones bancarias. Los depósitos en bancos en la modalidad de cuenta corriente, incluye cuando corresponda, los sobregiros y avances en cuenta corriente otorgados por los bancos. (4)</w:t>
            </w:r>
          </w:p>
        </w:tc>
      </w:tr>
      <w:tr w:rsidR="0022507A" w:rsidRPr="009A6074" w14:paraId="08A6738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FA1AF1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C64A1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15144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B7729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B39DF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BFCC7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14EDB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F06D8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A7C5E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5F857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90AEB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8BF6E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58BD3F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4F484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3C93AED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Los sobregiros bancarios, cuando se produzcan deberán ser reclasificados a las cuentas de pasivo correspondientes.</w:t>
            </w:r>
          </w:p>
        </w:tc>
      </w:tr>
      <w:tr w:rsidR="0022507A" w:rsidRPr="009A6074" w14:paraId="6C80EF2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4AAAF3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110BD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0084A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ED1DE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A12C1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24596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86740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1CE49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7A3E5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B7308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CD947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C588D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820C5B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4E4DE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431089B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Los saldos de las cuentas bancarias deberán ser objeto de conciliación con sus respectivos estados de cuenta, las diferencias, así como las partidas pendientes de correspondencia deberán ser regularizadas en un plazo no mayor de treinta (30) días para operaciones en el país. Las conciliaciones bancarias deberán estar firmadas por el representante del Fondo, el Contador General y el Auditor Interno.</w:t>
            </w:r>
          </w:p>
        </w:tc>
      </w:tr>
      <w:tr w:rsidR="0022507A" w:rsidRPr="009A6074" w14:paraId="5A81206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964712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56D7D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A31CA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904DA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FFBE9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40305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8ACF3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3B925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6A2A7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EAD6E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42B84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A35DC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F51256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14F4B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FC62C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66276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02CD0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22CD39A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6C4B72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B2512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E0B2D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2939C23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DD79B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9386B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A3485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1BC84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DEA02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B40FD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D103C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8B8EA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5EBE1C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414B9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34FE81F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depósitos efectuados en efectivo o su equivalente.</w:t>
            </w:r>
          </w:p>
        </w:tc>
      </w:tr>
      <w:tr w:rsidR="0022507A" w:rsidRPr="009A6074" w14:paraId="6899607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629696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BC5A1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D8485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5C2FB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9F279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BDC65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6E910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BDC34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FA6F6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90F47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FEA96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B6D00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A56978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009FE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1E02B2F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las transferencias de fondos.</w:t>
            </w:r>
          </w:p>
        </w:tc>
      </w:tr>
      <w:tr w:rsidR="0022507A" w:rsidRPr="009A6074" w14:paraId="7E357CE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F17675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E341F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66EC7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8A402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CB4D7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67A46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1AB28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40887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BF19E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50F43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B5477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8321C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7B4AEA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9C4BA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2C1008F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las notas de abono recibidas.</w:t>
            </w:r>
          </w:p>
        </w:tc>
      </w:tr>
      <w:tr w:rsidR="0022507A" w:rsidRPr="009A6074" w14:paraId="573138A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506274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1CA10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5AA77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D862B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4FED6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5484D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789A1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BD80B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FEA94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B1756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F2552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BA67E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B2FF5F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FC96D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0A32BAB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4E149B" w14:paraId="2F46CC2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657070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B67A4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7CE51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146E205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DA7F4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523F1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4BC6F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1E1CD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448B9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ACF26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DB661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E8DEB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2B5FD1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BA00C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6CBD252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los cheques girados.</w:t>
            </w:r>
          </w:p>
        </w:tc>
      </w:tr>
      <w:tr w:rsidR="0022507A" w:rsidRPr="009A6074" w14:paraId="3730856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A134B4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3C1C2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115FA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8EA4A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4FED4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4F206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9BC8B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6F190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1EE1A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C3968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7301E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1DBA1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879BC4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38F69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3158D00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las notas de cargo recibidas.</w:t>
            </w:r>
          </w:p>
        </w:tc>
      </w:tr>
      <w:tr w:rsidR="0022507A" w:rsidRPr="009A6074" w14:paraId="06B9C45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B7AFF2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9C997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B78F6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05D00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0A029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13473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A0887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A0E60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A53A0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AF6A0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830EF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E3038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90C644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6F139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3F504D7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las transferencias de fondos.</w:t>
            </w:r>
          </w:p>
        </w:tc>
      </w:tr>
      <w:tr w:rsidR="0022507A" w:rsidRPr="009A6074" w14:paraId="441992C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FAE618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E1222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E9353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AC998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8A188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DB8FA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23559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97137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D28A0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05370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1D129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5FC94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BBA9EF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7207B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9F772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AA4A4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EFD05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1D0A5F6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4215E2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2F24A61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112</w:t>
            </w:r>
          </w:p>
        </w:tc>
        <w:tc>
          <w:tcPr>
            <w:tcW w:w="0" w:type="auto"/>
            <w:tcBorders>
              <w:top w:val="single" w:sz="6" w:space="0" w:color="auto"/>
              <w:left w:val="single" w:sz="6" w:space="0" w:color="auto"/>
              <w:bottom w:val="single" w:sz="6" w:space="0" w:color="auto"/>
              <w:right w:val="single" w:sz="6" w:space="0" w:color="auto"/>
            </w:tcBorders>
          </w:tcPr>
          <w:p w14:paraId="2C04067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3177C0D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A2ED7B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52177EB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112</w:t>
            </w:r>
          </w:p>
        </w:tc>
        <w:tc>
          <w:tcPr>
            <w:tcW w:w="0" w:type="auto"/>
            <w:tcBorders>
              <w:top w:val="single" w:sz="6" w:space="0" w:color="auto"/>
              <w:left w:val="nil"/>
              <w:bottom w:val="single" w:sz="6" w:space="0" w:color="auto"/>
              <w:right w:val="nil"/>
            </w:tcBorders>
          </w:tcPr>
          <w:p w14:paraId="6A654BD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4B1C09C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DB0868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26352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D1C48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166E359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CUENTAS Y DOCUMENTOS POR COBRAR </w:t>
            </w:r>
          </w:p>
        </w:tc>
      </w:tr>
      <w:tr w:rsidR="0022507A" w:rsidRPr="009A6074" w14:paraId="6202B49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1FA0CA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C4BC5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79FC4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40CFB26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FC742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001E3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93B9C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4B286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594C0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C6C89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0A221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CAD95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201E58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CE777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24C9851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Comprende las cuentas y documentos a cobrar generados en los procesos de titularización que realice el fondo de titularización de activos.</w:t>
            </w:r>
          </w:p>
        </w:tc>
      </w:tr>
      <w:tr w:rsidR="0022507A" w:rsidRPr="004E149B" w14:paraId="60104E1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CD7EA4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42F68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F7E83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93692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35F6C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49029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F4393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44945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FC2DB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72AA6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004B5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56661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F96C63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3EE14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15545A13" w14:textId="77777777" w:rsidR="0022507A" w:rsidRPr="004E149B" w:rsidRDefault="0022507A" w:rsidP="0079403A">
            <w:pPr>
              <w:widowControl/>
              <w:autoSpaceDE w:val="0"/>
              <w:autoSpaceDN w:val="0"/>
              <w:adjustRightInd w:val="0"/>
              <w:spacing w:before="60" w:after="60"/>
              <w:jc w:val="both"/>
              <w:rPr>
                <w:rFonts w:ascii="Museo Sans 300" w:eastAsia="Times New Roman" w:hAnsi="Museo Sans 300" w:cs="Arial Narrow"/>
                <w:b/>
                <w:color w:val="FF0000"/>
                <w:sz w:val="16"/>
                <w:szCs w:val="16"/>
                <w:lang w:val="es-SV" w:eastAsia="es-ES"/>
              </w:rPr>
            </w:pPr>
            <w:r w:rsidRPr="004E149B">
              <w:rPr>
                <w:rFonts w:ascii="Museo Sans 300" w:eastAsia="Times New Roman" w:hAnsi="Museo Sans 300" w:cs="Arial Narrow"/>
                <w:sz w:val="16"/>
                <w:szCs w:val="16"/>
                <w:lang w:val="es-SV" w:eastAsia="es-ES"/>
              </w:rPr>
              <w:t>Se registrarán los importes devengados de los arrendamientos operativos celebrados con terceros, estos importes equivaldrán a las cuotas periódicas obligatorias de pago por parte de los arrendatarios y serán tomadas de los controles generados para cada contrato celebrado. (3)</w:t>
            </w:r>
          </w:p>
        </w:tc>
      </w:tr>
      <w:tr w:rsidR="0022507A" w:rsidRPr="004E149B" w14:paraId="1F46E79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C9185C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C5011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C7062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43CE4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4C3D0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CEE05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81EB9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379BF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66BDE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900DB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6B64F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0E6EF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4C3DBE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D76B8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1B441E30" w14:textId="77777777" w:rsidR="0022507A" w:rsidRPr="004E149B" w:rsidRDefault="0022507A" w:rsidP="0079403A">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Las indemnizaciones reclamadas por siniestros son aquellas que se encuentran pendiente de liquidación por siniestros ocurridos al Fondo. (3)</w:t>
            </w:r>
          </w:p>
        </w:tc>
      </w:tr>
      <w:tr w:rsidR="0022507A" w:rsidRPr="004E149B" w14:paraId="2B604F7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E30332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270CB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1FFFD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A6541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F3C0C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38744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D0BE2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1B9E2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8F432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108BE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D4217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14B86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5F44AD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E930F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08596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5AD74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01993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5F01EA3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8D64D5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4062082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1120</w:t>
            </w:r>
          </w:p>
        </w:tc>
        <w:tc>
          <w:tcPr>
            <w:tcW w:w="0" w:type="auto"/>
            <w:tcBorders>
              <w:top w:val="single" w:sz="6" w:space="0" w:color="auto"/>
              <w:left w:val="single" w:sz="6" w:space="0" w:color="auto"/>
              <w:bottom w:val="single" w:sz="6" w:space="0" w:color="auto"/>
              <w:right w:val="single" w:sz="6" w:space="0" w:color="auto"/>
            </w:tcBorders>
          </w:tcPr>
          <w:p w14:paraId="0BDEA7B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77D3F2A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910400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F759DF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7E3A00D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1120</w:t>
            </w:r>
          </w:p>
        </w:tc>
        <w:tc>
          <w:tcPr>
            <w:tcW w:w="0" w:type="auto"/>
            <w:tcBorders>
              <w:top w:val="single" w:sz="6" w:space="0" w:color="auto"/>
              <w:left w:val="nil"/>
              <w:bottom w:val="single" w:sz="6" w:space="0" w:color="auto"/>
              <w:right w:val="single" w:sz="6" w:space="0" w:color="auto"/>
            </w:tcBorders>
          </w:tcPr>
          <w:p w14:paraId="1240335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3FD8F3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6BA37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6BFE4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07AE9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74C259F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CUENTAS Y DOCUMENTOS POR COBRAR</w:t>
            </w:r>
          </w:p>
        </w:tc>
      </w:tr>
      <w:tr w:rsidR="0022507A" w:rsidRPr="004E149B" w14:paraId="40265B0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78219B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0521590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1120000</w:t>
            </w:r>
          </w:p>
        </w:tc>
        <w:tc>
          <w:tcPr>
            <w:tcW w:w="0" w:type="auto"/>
            <w:tcBorders>
              <w:top w:val="single" w:sz="6" w:space="0" w:color="auto"/>
              <w:left w:val="single" w:sz="6" w:space="0" w:color="auto"/>
              <w:bottom w:val="single" w:sz="6" w:space="0" w:color="auto"/>
              <w:right w:val="single" w:sz="6" w:space="0" w:color="auto"/>
            </w:tcBorders>
          </w:tcPr>
          <w:p w14:paraId="6B600E7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5F17F7A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5845E1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21985F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834719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EF6EED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1120000</w:t>
            </w:r>
          </w:p>
        </w:tc>
        <w:tc>
          <w:tcPr>
            <w:tcW w:w="0" w:type="auto"/>
            <w:tcBorders>
              <w:top w:val="single" w:sz="6" w:space="0" w:color="auto"/>
              <w:left w:val="single" w:sz="6" w:space="0" w:color="auto"/>
              <w:bottom w:val="single" w:sz="6" w:space="0" w:color="auto"/>
              <w:right w:val="single" w:sz="6" w:space="0" w:color="auto"/>
            </w:tcBorders>
          </w:tcPr>
          <w:p w14:paraId="5236B74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21151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32594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98282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E482EF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nil"/>
            </w:tcBorders>
          </w:tcPr>
          <w:p w14:paraId="723E7D5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ORIGINADOR</w:t>
            </w:r>
          </w:p>
        </w:tc>
        <w:tc>
          <w:tcPr>
            <w:tcW w:w="0" w:type="auto"/>
            <w:tcBorders>
              <w:top w:val="single" w:sz="6" w:space="0" w:color="auto"/>
              <w:left w:val="nil"/>
              <w:bottom w:val="single" w:sz="6" w:space="0" w:color="auto"/>
              <w:right w:val="single" w:sz="6" w:space="0" w:color="auto"/>
            </w:tcBorders>
          </w:tcPr>
          <w:p w14:paraId="625A601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4E149B" w14:paraId="1F0E4FA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A80011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3BB7143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1120010</w:t>
            </w:r>
          </w:p>
        </w:tc>
        <w:tc>
          <w:tcPr>
            <w:tcW w:w="0" w:type="auto"/>
            <w:tcBorders>
              <w:top w:val="single" w:sz="6" w:space="0" w:color="auto"/>
              <w:left w:val="single" w:sz="6" w:space="0" w:color="auto"/>
              <w:bottom w:val="single" w:sz="6" w:space="0" w:color="auto"/>
              <w:right w:val="single" w:sz="6" w:space="0" w:color="auto"/>
            </w:tcBorders>
          </w:tcPr>
          <w:p w14:paraId="798E7C2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6A3DFAF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6D2FB3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6FBC95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466F09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C285AE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1120010</w:t>
            </w:r>
          </w:p>
        </w:tc>
        <w:tc>
          <w:tcPr>
            <w:tcW w:w="0" w:type="auto"/>
            <w:tcBorders>
              <w:top w:val="single" w:sz="6" w:space="0" w:color="auto"/>
              <w:left w:val="single" w:sz="6" w:space="0" w:color="auto"/>
              <w:bottom w:val="single" w:sz="6" w:space="0" w:color="auto"/>
              <w:right w:val="single" w:sz="6" w:space="0" w:color="auto"/>
            </w:tcBorders>
          </w:tcPr>
          <w:p w14:paraId="7333EA1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A7771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8FF92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55500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1EC5C6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nil"/>
            </w:tcBorders>
          </w:tcPr>
          <w:p w14:paraId="13A2EF2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TENEDORES DE VALORES</w:t>
            </w:r>
          </w:p>
        </w:tc>
        <w:tc>
          <w:tcPr>
            <w:tcW w:w="0" w:type="auto"/>
            <w:tcBorders>
              <w:top w:val="single" w:sz="6" w:space="0" w:color="auto"/>
              <w:left w:val="nil"/>
              <w:bottom w:val="single" w:sz="6" w:space="0" w:color="auto"/>
              <w:right w:val="single" w:sz="6" w:space="0" w:color="auto"/>
            </w:tcBorders>
          </w:tcPr>
          <w:p w14:paraId="6CBCB8E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4E149B" w14:paraId="1CB1457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313B76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2670BC0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1120020</w:t>
            </w:r>
          </w:p>
        </w:tc>
        <w:tc>
          <w:tcPr>
            <w:tcW w:w="0" w:type="auto"/>
            <w:tcBorders>
              <w:top w:val="single" w:sz="6" w:space="0" w:color="auto"/>
              <w:left w:val="single" w:sz="6" w:space="0" w:color="auto"/>
              <w:bottom w:val="single" w:sz="6" w:space="0" w:color="auto"/>
              <w:right w:val="single" w:sz="6" w:space="0" w:color="auto"/>
            </w:tcBorders>
          </w:tcPr>
          <w:p w14:paraId="4DEADDF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46525A1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05827B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0F9344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35797F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26D57C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1120020</w:t>
            </w:r>
          </w:p>
        </w:tc>
        <w:tc>
          <w:tcPr>
            <w:tcW w:w="0" w:type="auto"/>
            <w:tcBorders>
              <w:top w:val="single" w:sz="6" w:space="0" w:color="auto"/>
              <w:left w:val="single" w:sz="6" w:space="0" w:color="auto"/>
              <w:bottom w:val="single" w:sz="6" w:space="0" w:color="auto"/>
              <w:right w:val="single" w:sz="6" w:space="0" w:color="auto"/>
            </w:tcBorders>
          </w:tcPr>
          <w:p w14:paraId="27CCB1C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CDD6C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B5207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ABCB2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19D610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nil"/>
            </w:tcBorders>
          </w:tcPr>
          <w:p w14:paraId="4DA0E6F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CASAS DE CORREDORES</w:t>
            </w:r>
          </w:p>
        </w:tc>
        <w:tc>
          <w:tcPr>
            <w:tcW w:w="0" w:type="auto"/>
            <w:tcBorders>
              <w:top w:val="single" w:sz="6" w:space="0" w:color="auto"/>
              <w:left w:val="nil"/>
              <w:bottom w:val="single" w:sz="6" w:space="0" w:color="auto"/>
              <w:right w:val="single" w:sz="6" w:space="0" w:color="auto"/>
            </w:tcBorders>
          </w:tcPr>
          <w:p w14:paraId="30C8A6B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4E149B" w14:paraId="1CF560A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7C22DB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4F6160C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1120030</w:t>
            </w:r>
          </w:p>
        </w:tc>
        <w:tc>
          <w:tcPr>
            <w:tcW w:w="0" w:type="auto"/>
            <w:tcBorders>
              <w:top w:val="single" w:sz="6" w:space="0" w:color="auto"/>
              <w:left w:val="single" w:sz="6" w:space="0" w:color="auto"/>
              <w:bottom w:val="single" w:sz="6" w:space="0" w:color="auto"/>
              <w:right w:val="single" w:sz="6" w:space="0" w:color="auto"/>
            </w:tcBorders>
          </w:tcPr>
          <w:p w14:paraId="65CAD08A" w14:textId="77777777" w:rsidR="0022507A" w:rsidRPr="004E149B" w:rsidRDefault="0022507A" w:rsidP="0064031A">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30AF2FF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BCF53B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BCC916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1F27C5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E99460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1120030</w:t>
            </w:r>
          </w:p>
        </w:tc>
        <w:tc>
          <w:tcPr>
            <w:tcW w:w="0" w:type="auto"/>
            <w:tcBorders>
              <w:top w:val="single" w:sz="6" w:space="0" w:color="auto"/>
              <w:left w:val="single" w:sz="6" w:space="0" w:color="auto"/>
              <w:bottom w:val="single" w:sz="6" w:space="0" w:color="auto"/>
              <w:right w:val="single" w:sz="6" w:space="0" w:color="auto"/>
            </w:tcBorders>
          </w:tcPr>
          <w:p w14:paraId="0921A49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B3E12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D0E2F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A0031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6A419C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07E6BA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TITULARIZADORA DE ACTIVOS</w:t>
            </w:r>
          </w:p>
        </w:tc>
      </w:tr>
      <w:tr w:rsidR="0022507A" w:rsidRPr="004E149B" w14:paraId="315F8DF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C8AB9B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41039EC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1120040</w:t>
            </w:r>
          </w:p>
        </w:tc>
        <w:tc>
          <w:tcPr>
            <w:tcW w:w="0" w:type="auto"/>
            <w:tcBorders>
              <w:top w:val="single" w:sz="6" w:space="0" w:color="auto"/>
              <w:left w:val="single" w:sz="6" w:space="0" w:color="auto"/>
              <w:bottom w:val="single" w:sz="6" w:space="0" w:color="auto"/>
              <w:right w:val="single" w:sz="6" w:space="0" w:color="auto"/>
            </w:tcBorders>
          </w:tcPr>
          <w:p w14:paraId="42EE6D4A" w14:textId="77777777" w:rsidR="0022507A" w:rsidRPr="004E149B" w:rsidRDefault="0022507A" w:rsidP="0064031A">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4FE3908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2CE41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37E82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D2F6A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4DBC5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1120040</w:t>
            </w:r>
          </w:p>
        </w:tc>
        <w:tc>
          <w:tcPr>
            <w:tcW w:w="0" w:type="auto"/>
            <w:tcBorders>
              <w:top w:val="single" w:sz="6" w:space="0" w:color="auto"/>
              <w:left w:val="single" w:sz="6" w:space="0" w:color="auto"/>
              <w:bottom w:val="single" w:sz="6" w:space="0" w:color="auto"/>
              <w:right w:val="single" w:sz="6" w:space="0" w:color="auto"/>
            </w:tcBorders>
          </w:tcPr>
          <w:p w14:paraId="3D3E19C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6F195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2D089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AF296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FD31B4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10CA064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w:sz w:val="16"/>
                <w:szCs w:val="16"/>
                <w:lang w:val="es-SV" w:eastAsia="es-ES"/>
              </w:rPr>
              <w:t>CLIENTES (2)</w:t>
            </w:r>
          </w:p>
        </w:tc>
      </w:tr>
      <w:tr w:rsidR="0022507A" w:rsidRPr="004E149B" w14:paraId="4CFCB30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9D5EAB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5E9B1C5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1120050</w:t>
            </w:r>
          </w:p>
        </w:tc>
        <w:tc>
          <w:tcPr>
            <w:tcW w:w="0" w:type="auto"/>
            <w:tcBorders>
              <w:top w:val="single" w:sz="6" w:space="0" w:color="auto"/>
              <w:left w:val="single" w:sz="6" w:space="0" w:color="auto"/>
              <w:bottom w:val="single" w:sz="6" w:space="0" w:color="auto"/>
              <w:right w:val="single" w:sz="6" w:space="0" w:color="auto"/>
            </w:tcBorders>
          </w:tcPr>
          <w:p w14:paraId="7F9C1577" w14:textId="77777777" w:rsidR="0022507A" w:rsidRPr="004E149B" w:rsidRDefault="0022507A" w:rsidP="0064031A">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21F075D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E5531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B20DC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C72C0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F13D9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1120050</w:t>
            </w:r>
          </w:p>
        </w:tc>
        <w:tc>
          <w:tcPr>
            <w:tcW w:w="0" w:type="auto"/>
            <w:tcBorders>
              <w:top w:val="single" w:sz="6" w:space="0" w:color="auto"/>
              <w:left w:val="single" w:sz="6" w:space="0" w:color="auto"/>
              <w:bottom w:val="single" w:sz="6" w:space="0" w:color="auto"/>
              <w:right w:val="single" w:sz="6" w:space="0" w:color="auto"/>
            </w:tcBorders>
          </w:tcPr>
          <w:p w14:paraId="51D3DDE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F421C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BFF69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63633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5E1C13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10BD65F2" w14:textId="77777777" w:rsidR="0022507A" w:rsidRPr="004E149B" w:rsidRDefault="0022507A" w:rsidP="00DE38E9">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CONSTRUCTOR </w:t>
            </w:r>
            <w:r w:rsidRPr="004E149B">
              <w:rPr>
                <w:rFonts w:ascii="Museo Sans 300" w:eastAsia="Times New Roman" w:hAnsi="Museo Sans 300" w:cs="Arial"/>
                <w:sz w:val="16"/>
                <w:szCs w:val="16"/>
                <w:lang w:val="es-SV" w:eastAsia="es-ES"/>
              </w:rPr>
              <w:t>(2)</w:t>
            </w:r>
          </w:p>
        </w:tc>
      </w:tr>
      <w:tr w:rsidR="0022507A" w:rsidRPr="004E149B" w14:paraId="77F1FCD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56D03A3" w14:textId="77777777" w:rsidR="0022507A" w:rsidRPr="004E149B" w:rsidRDefault="0022507A" w:rsidP="0022507A">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9</w:t>
            </w:r>
          </w:p>
        </w:tc>
        <w:tc>
          <w:tcPr>
            <w:tcW w:w="0" w:type="auto"/>
            <w:tcBorders>
              <w:top w:val="single" w:sz="6" w:space="0" w:color="auto"/>
              <w:left w:val="single" w:sz="6" w:space="0" w:color="auto"/>
              <w:bottom w:val="single" w:sz="6" w:space="0" w:color="auto"/>
              <w:right w:val="single" w:sz="6" w:space="0" w:color="auto"/>
            </w:tcBorders>
          </w:tcPr>
          <w:p w14:paraId="123153DE" w14:textId="77777777" w:rsidR="0022507A" w:rsidRPr="004E149B" w:rsidRDefault="0022507A" w:rsidP="0022507A">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Calibri"/>
                <w:bCs/>
                <w:sz w:val="16"/>
                <w:szCs w:val="16"/>
                <w:lang w:val="es-SV" w:eastAsia="es-MX"/>
              </w:rPr>
              <w:t>112005000</w:t>
            </w:r>
          </w:p>
        </w:tc>
        <w:tc>
          <w:tcPr>
            <w:tcW w:w="0" w:type="auto"/>
            <w:tcBorders>
              <w:top w:val="single" w:sz="6" w:space="0" w:color="auto"/>
              <w:left w:val="single" w:sz="6" w:space="0" w:color="auto"/>
              <w:bottom w:val="single" w:sz="6" w:space="0" w:color="auto"/>
              <w:right w:val="single" w:sz="6" w:space="0" w:color="auto"/>
            </w:tcBorders>
          </w:tcPr>
          <w:p w14:paraId="096B225A" w14:textId="77777777" w:rsidR="0022507A" w:rsidRPr="004E149B" w:rsidRDefault="0022507A" w:rsidP="0064031A">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DETALLE</w:t>
            </w:r>
          </w:p>
        </w:tc>
        <w:tc>
          <w:tcPr>
            <w:tcW w:w="0" w:type="auto"/>
            <w:tcBorders>
              <w:top w:val="single" w:sz="6" w:space="0" w:color="auto"/>
              <w:left w:val="single" w:sz="6" w:space="0" w:color="auto"/>
              <w:bottom w:val="single" w:sz="6" w:space="0" w:color="auto"/>
              <w:right w:val="single" w:sz="6" w:space="0" w:color="auto"/>
            </w:tcBorders>
          </w:tcPr>
          <w:p w14:paraId="6E117ABC" w14:textId="77777777" w:rsidR="0022507A" w:rsidRPr="004E149B" w:rsidRDefault="0022507A" w:rsidP="0022507A">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9E664C" w14:textId="77777777" w:rsidR="0022507A" w:rsidRPr="004E149B" w:rsidRDefault="0022507A" w:rsidP="0022507A">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C74FF1" w14:textId="77777777" w:rsidR="0022507A" w:rsidRPr="004E149B" w:rsidRDefault="0022507A" w:rsidP="0022507A">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52C4B0" w14:textId="77777777" w:rsidR="0022507A" w:rsidRPr="004E149B" w:rsidRDefault="0022507A" w:rsidP="0022507A">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15082C2" w14:textId="77777777" w:rsidR="0022507A" w:rsidRPr="004E149B" w:rsidRDefault="0022507A" w:rsidP="0022507A">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Calibri"/>
                <w:bCs/>
                <w:sz w:val="16"/>
                <w:szCs w:val="16"/>
                <w:lang w:val="es-SV" w:eastAsia="es-MX"/>
              </w:rPr>
              <w:t>112005000</w:t>
            </w:r>
          </w:p>
        </w:tc>
        <w:tc>
          <w:tcPr>
            <w:tcW w:w="0" w:type="auto"/>
            <w:tcBorders>
              <w:top w:val="single" w:sz="6" w:space="0" w:color="auto"/>
              <w:left w:val="single" w:sz="6" w:space="0" w:color="auto"/>
              <w:bottom w:val="single" w:sz="6" w:space="0" w:color="auto"/>
              <w:right w:val="single" w:sz="6" w:space="0" w:color="auto"/>
            </w:tcBorders>
          </w:tcPr>
          <w:p w14:paraId="78B518D3" w14:textId="77777777" w:rsidR="0022507A" w:rsidRPr="004E149B" w:rsidRDefault="0022507A" w:rsidP="0022507A">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865A60" w14:textId="77777777" w:rsidR="0022507A" w:rsidRPr="004E149B" w:rsidRDefault="0022507A" w:rsidP="0022507A">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45FB4C" w14:textId="77777777" w:rsidR="0022507A" w:rsidRPr="004E149B" w:rsidRDefault="0022507A" w:rsidP="0022507A">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6C69E6D" w14:textId="77777777" w:rsidR="0022507A" w:rsidRPr="004E149B" w:rsidRDefault="0022507A" w:rsidP="0022507A">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B89357" w14:textId="77777777" w:rsidR="0022507A" w:rsidRPr="004E149B" w:rsidRDefault="0022507A" w:rsidP="0022507A">
            <w:pPr>
              <w:widowControl/>
              <w:autoSpaceDE w:val="0"/>
              <w:autoSpaceDN w:val="0"/>
              <w:adjustRightInd w:val="0"/>
              <w:spacing w:before="60" w:after="60"/>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5FF93EFB" w14:textId="77777777" w:rsidR="0022507A" w:rsidRPr="004E149B" w:rsidRDefault="0022507A" w:rsidP="0022507A">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ANTICIPOS A CONSTRUCTORES (4)</w:t>
            </w:r>
          </w:p>
        </w:tc>
      </w:tr>
      <w:tr w:rsidR="0022507A" w:rsidRPr="004E149B" w14:paraId="2127181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97EE11D" w14:textId="77777777" w:rsidR="0022507A" w:rsidRPr="004E149B" w:rsidRDefault="0022507A" w:rsidP="0022507A">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lastRenderedPageBreak/>
              <w:t>9</w:t>
            </w:r>
          </w:p>
        </w:tc>
        <w:tc>
          <w:tcPr>
            <w:tcW w:w="0" w:type="auto"/>
            <w:tcBorders>
              <w:top w:val="single" w:sz="6" w:space="0" w:color="auto"/>
              <w:left w:val="single" w:sz="6" w:space="0" w:color="auto"/>
              <w:bottom w:val="single" w:sz="6" w:space="0" w:color="auto"/>
              <w:right w:val="single" w:sz="6" w:space="0" w:color="auto"/>
            </w:tcBorders>
          </w:tcPr>
          <w:p w14:paraId="338ED0CE" w14:textId="77777777" w:rsidR="0022507A" w:rsidRPr="004E149B" w:rsidRDefault="0022507A" w:rsidP="0022507A">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Calibri"/>
                <w:bCs/>
                <w:sz w:val="16"/>
                <w:szCs w:val="16"/>
                <w:lang w:val="es-SV" w:eastAsia="es-MX"/>
              </w:rPr>
              <w:t>112005010</w:t>
            </w:r>
          </w:p>
        </w:tc>
        <w:tc>
          <w:tcPr>
            <w:tcW w:w="0" w:type="auto"/>
            <w:tcBorders>
              <w:top w:val="single" w:sz="6" w:space="0" w:color="auto"/>
              <w:left w:val="single" w:sz="6" w:space="0" w:color="auto"/>
              <w:bottom w:val="single" w:sz="6" w:space="0" w:color="auto"/>
              <w:right w:val="single" w:sz="6" w:space="0" w:color="auto"/>
            </w:tcBorders>
          </w:tcPr>
          <w:p w14:paraId="08ED3C51" w14:textId="77777777" w:rsidR="0022507A" w:rsidRPr="004E149B" w:rsidRDefault="0022507A" w:rsidP="0064031A">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DETALLE</w:t>
            </w:r>
          </w:p>
        </w:tc>
        <w:tc>
          <w:tcPr>
            <w:tcW w:w="0" w:type="auto"/>
            <w:tcBorders>
              <w:top w:val="single" w:sz="6" w:space="0" w:color="auto"/>
              <w:left w:val="single" w:sz="6" w:space="0" w:color="auto"/>
              <w:bottom w:val="single" w:sz="6" w:space="0" w:color="auto"/>
              <w:right w:val="single" w:sz="6" w:space="0" w:color="auto"/>
            </w:tcBorders>
          </w:tcPr>
          <w:p w14:paraId="102F9BDD" w14:textId="77777777" w:rsidR="0022507A" w:rsidRPr="004E149B" w:rsidRDefault="0022507A" w:rsidP="0022507A">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7B15C0" w14:textId="77777777" w:rsidR="0022507A" w:rsidRPr="004E149B" w:rsidRDefault="0022507A" w:rsidP="0022507A">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FE1D86" w14:textId="77777777" w:rsidR="0022507A" w:rsidRPr="004E149B" w:rsidRDefault="0022507A" w:rsidP="0022507A">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BF6F0D" w14:textId="77777777" w:rsidR="0022507A" w:rsidRPr="004E149B" w:rsidRDefault="0022507A" w:rsidP="0022507A">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B14299B" w14:textId="77777777" w:rsidR="0022507A" w:rsidRPr="004E149B" w:rsidRDefault="0022507A" w:rsidP="0022507A">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Calibri"/>
                <w:bCs/>
                <w:sz w:val="16"/>
                <w:szCs w:val="16"/>
                <w:lang w:val="es-SV" w:eastAsia="es-MX"/>
              </w:rPr>
              <w:t>112005010</w:t>
            </w:r>
          </w:p>
        </w:tc>
        <w:tc>
          <w:tcPr>
            <w:tcW w:w="0" w:type="auto"/>
            <w:tcBorders>
              <w:top w:val="single" w:sz="6" w:space="0" w:color="auto"/>
              <w:left w:val="single" w:sz="6" w:space="0" w:color="auto"/>
              <w:bottom w:val="single" w:sz="6" w:space="0" w:color="auto"/>
              <w:right w:val="single" w:sz="6" w:space="0" w:color="auto"/>
            </w:tcBorders>
          </w:tcPr>
          <w:p w14:paraId="1F8CD7A8" w14:textId="77777777" w:rsidR="0022507A" w:rsidRPr="004E149B" w:rsidRDefault="0022507A" w:rsidP="0022507A">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3A1248" w14:textId="77777777" w:rsidR="0022507A" w:rsidRPr="004E149B" w:rsidRDefault="0022507A" w:rsidP="0022507A">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DC5495" w14:textId="77777777" w:rsidR="0022507A" w:rsidRPr="004E149B" w:rsidRDefault="0022507A" w:rsidP="0022507A">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6A5BEDA" w14:textId="77777777" w:rsidR="0022507A" w:rsidRPr="004E149B" w:rsidRDefault="0022507A" w:rsidP="0022507A">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97B285" w14:textId="77777777" w:rsidR="0022507A" w:rsidRPr="004E149B" w:rsidRDefault="0022507A" w:rsidP="0022507A">
            <w:pPr>
              <w:widowControl/>
              <w:autoSpaceDE w:val="0"/>
              <w:autoSpaceDN w:val="0"/>
              <w:adjustRightInd w:val="0"/>
              <w:spacing w:before="60" w:after="60"/>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09A885F1" w14:textId="77777777" w:rsidR="0022507A" w:rsidRPr="004E149B" w:rsidRDefault="0022507A" w:rsidP="0022507A">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ESTIMACIONES (4)</w:t>
            </w:r>
          </w:p>
        </w:tc>
      </w:tr>
      <w:tr w:rsidR="0022507A" w:rsidRPr="004E149B" w14:paraId="1969F0C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3D2E96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7D516BE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1120060</w:t>
            </w:r>
          </w:p>
        </w:tc>
        <w:tc>
          <w:tcPr>
            <w:tcW w:w="0" w:type="auto"/>
            <w:tcBorders>
              <w:top w:val="single" w:sz="6" w:space="0" w:color="auto"/>
              <w:left w:val="single" w:sz="6" w:space="0" w:color="auto"/>
              <w:bottom w:val="single" w:sz="6" w:space="0" w:color="auto"/>
              <w:right w:val="single" w:sz="6" w:space="0" w:color="auto"/>
            </w:tcBorders>
          </w:tcPr>
          <w:p w14:paraId="37A5B2C5" w14:textId="77777777" w:rsidR="0022507A" w:rsidRPr="004E149B" w:rsidRDefault="0022507A" w:rsidP="0064031A">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6AC8036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37B6C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6CA06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535A2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B65B0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1120060</w:t>
            </w:r>
          </w:p>
        </w:tc>
        <w:tc>
          <w:tcPr>
            <w:tcW w:w="0" w:type="auto"/>
            <w:tcBorders>
              <w:top w:val="single" w:sz="6" w:space="0" w:color="auto"/>
              <w:left w:val="single" w:sz="6" w:space="0" w:color="auto"/>
              <w:bottom w:val="single" w:sz="6" w:space="0" w:color="auto"/>
              <w:right w:val="single" w:sz="6" w:space="0" w:color="auto"/>
            </w:tcBorders>
          </w:tcPr>
          <w:p w14:paraId="52CE81E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5AE99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BF274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53CE0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714A61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E3459E8" w14:textId="77777777" w:rsidR="0022507A" w:rsidRPr="004E149B" w:rsidRDefault="0022507A" w:rsidP="00DE38E9">
            <w:pPr>
              <w:widowControl/>
              <w:autoSpaceDE w:val="0"/>
              <w:autoSpaceDN w:val="0"/>
              <w:adjustRightInd w:val="0"/>
              <w:spacing w:before="60" w:after="60"/>
              <w:rPr>
                <w:rFonts w:ascii="Museo Sans 300" w:eastAsia="Times New Roman" w:hAnsi="Museo Sans 300" w:cs="Arial"/>
                <w:sz w:val="16"/>
                <w:szCs w:val="16"/>
                <w:lang w:val="es-SV" w:eastAsia="es-ES"/>
              </w:rPr>
            </w:pPr>
            <w:r w:rsidRPr="004E149B">
              <w:rPr>
                <w:rFonts w:ascii="Museo Sans 300" w:eastAsia="Times New Roman" w:hAnsi="Museo Sans 300" w:cs="Arial Narrow"/>
                <w:sz w:val="16"/>
                <w:szCs w:val="16"/>
                <w:lang w:val="es-SV" w:eastAsia="es-ES"/>
              </w:rPr>
              <w:t xml:space="preserve">OTRAS CUENTAS POR COBRAR </w:t>
            </w:r>
            <w:r w:rsidRPr="004E149B">
              <w:rPr>
                <w:rFonts w:ascii="Museo Sans 300" w:eastAsia="Times New Roman" w:hAnsi="Museo Sans 300" w:cs="Arial"/>
                <w:sz w:val="16"/>
                <w:szCs w:val="16"/>
                <w:lang w:val="es-SV" w:eastAsia="es-ES"/>
              </w:rPr>
              <w:t>(2)</w:t>
            </w:r>
          </w:p>
        </w:tc>
      </w:tr>
      <w:tr w:rsidR="0022507A" w:rsidRPr="004E149B" w14:paraId="6E88A0C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047A1F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271C809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1120070</w:t>
            </w:r>
          </w:p>
        </w:tc>
        <w:tc>
          <w:tcPr>
            <w:tcW w:w="0" w:type="auto"/>
            <w:tcBorders>
              <w:top w:val="single" w:sz="6" w:space="0" w:color="auto"/>
              <w:left w:val="single" w:sz="6" w:space="0" w:color="auto"/>
              <w:bottom w:val="single" w:sz="6" w:space="0" w:color="auto"/>
              <w:right w:val="single" w:sz="6" w:space="0" w:color="auto"/>
            </w:tcBorders>
          </w:tcPr>
          <w:p w14:paraId="0B7E7CE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0E8B2F9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ACB29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4CB17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41BF5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55FF3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1120070</w:t>
            </w:r>
          </w:p>
        </w:tc>
        <w:tc>
          <w:tcPr>
            <w:tcW w:w="0" w:type="auto"/>
            <w:tcBorders>
              <w:top w:val="single" w:sz="6" w:space="0" w:color="auto"/>
              <w:left w:val="single" w:sz="6" w:space="0" w:color="auto"/>
              <w:bottom w:val="single" w:sz="6" w:space="0" w:color="auto"/>
              <w:right w:val="single" w:sz="6" w:space="0" w:color="auto"/>
            </w:tcBorders>
          </w:tcPr>
          <w:p w14:paraId="582BB01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0EA85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5DBB0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DB9FD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290588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4" w:space="0" w:color="auto"/>
              <w:right w:val="single" w:sz="6" w:space="0" w:color="auto"/>
            </w:tcBorders>
          </w:tcPr>
          <w:p w14:paraId="56A0B69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ARRENDAMIENTOS POR COBRAR (3)</w:t>
            </w:r>
          </w:p>
        </w:tc>
      </w:tr>
      <w:tr w:rsidR="0064031A" w:rsidRPr="004E149B" w14:paraId="0F382B0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A8C0247" w14:textId="77777777" w:rsidR="0064031A" w:rsidRPr="004E149B" w:rsidRDefault="0064031A" w:rsidP="0064031A">
            <w:pPr>
              <w:widowControl/>
              <w:autoSpaceDE w:val="0"/>
              <w:autoSpaceDN w:val="0"/>
              <w:adjustRightInd w:val="0"/>
              <w:spacing w:before="60" w:after="60"/>
              <w:jc w:val="right"/>
              <w:rPr>
                <w:rFonts w:ascii="Museo Sans 300" w:eastAsia="Times New Roman" w:hAnsi="Museo Sans 300" w:cs="Arial Narrow"/>
                <w:sz w:val="16"/>
                <w:szCs w:val="16"/>
                <w:u w:val="single"/>
                <w:lang w:val="es-SV" w:eastAsia="es-ES"/>
              </w:rPr>
            </w:pPr>
            <w:r w:rsidRPr="004E149B">
              <w:rPr>
                <w:rFonts w:ascii="Museo Sans 300" w:eastAsia="Times New Roman" w:hAnsi="Museo Sans 300" w:cs="Arial Narrow"/>
                <w:sz w:val="16"/>
                <w:szCs w:val="16"/>
                <w:u w:val="single"/>
                <w:lang w:val="es-SV" w:eastAsia="es-ES"/>
              </w:rPr>
              <w:t>9</w:t>
            </w:r>
          </w:p>
        </w:tc>
        <w:tc>
          <w:tcPr>
            <w:tcW w:w="0" w:type="auto"/>
            <w:tcBorders>
              <w:top w:val="single" w:sz="6" w:space="0" w:color="auto"/>
              <w:left w:val="single" w:sz="6" w:space="0" w:color="auto"/>
              <w:bottom w:val="single" w:sz="6" w:space="0" w:color="auto"/>
              <w:right w:val="single" w:sz="6" w:space="0" w:color="auto"/>
            </w:tcBorders>
            <w:vAlign w:val="center"/>
          </w:tcPr>
          <w:p w14:paraId="38402281" w14:textId="77777777" w:rsidR="0064031A" w:rsidRPr="004E149B" w:rsidRDefault="0064031A" w:rsidP="0064031A">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Calibri"/>
                <w:bCs/>
                <w:sz w:val="16"/>
                <w:szCs w:val="16"/>
                <w:lang w:val="es-SV" w:eastAsia="es-MX"/>
              </w:rPr>
              <w:t>112007000</w:t>
            </w:r>
          </w:p>
        </w:tc>
        <w:tc>
          <w:tcPr>
            <w:tcW w:w="0" w:type="auto"/>
            <w:tcBorders>
              <w:top w:val="single" w:sz="6" w:space="0" w:color="auto"/>
              <w:left w:val="single" w:sz="6" w:space="0" w:color="auto"/>
              <w:bottom w:val="single" w:sz="6" w:space="0" w:color="auto"/>
              <w:right w:val="single" w:sz="6" w:space="0" w:color="auto"/>
            </w:tcBorders>
            <w:vAlign w:val="center"/>
          </w:tcPr>
          <w:p w14:paraId="0F7877FF" w14:textId="77777777" w:rsidR="0064031A" w:rsidRPr="004E149B" w:rsidRDefault="0064031A" w:rsidP="00F17164">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DETALLE</w:t>
            </w:r>
          </w:p>
        </w:tc>
        <w:tc>
          <w:tcPr>
            <w:tcW w:w="0" w:type="auto"/>
            <w:tcBorders>
              <w:top w:val="single" w:sz="6" w:space="0" w:color="auto"/>
              <w:left w:val="single" w:sz="6" w:space="0" w:color="auto"/>
              <w:bottom w:val="single" w:sz="6" w:space="0" w:color="auto"/>
              <w:right w:val="single" w:sz="6" w:space="0" w:color="auto"/>
            </w:tcBorders>
          </w:tcPr>
          <w:p w14:paraId="1BA02FE8" w14:textId="77777777" w:rsidR="0064031A" w:rsidRPr="004E149B" w:rsidRDefault="0064031A" w:rsidP="0064031A">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5A8895" w14:textId="77777777" w:rsidR="0064031A" w:rsidRPr="004E149B" w:rsidRDefault="0064031A" w:rsidP="0064031A">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36A9E7" w14:textId="77777777" w:rsidR="0064031A" w:rsidRPr="004E149B" w:rsidRDefault="0064031A" w:rsidP="0064031A">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20BA71" w14:textId="77777777" w:rsidR="0064031A" w:rsidRPr="004E149B" w:rsidRDefault="0064031A" w:rsidP="0064031A">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vAlign w:val="center"/>
          </w:tcPr>
          <w:p w14:paraId="419D4B61" w14:textId="77777777" w:rsidR="0064031A" w:rsidRPr="004E149B" w:rsidRDefault="0064031A" w:rsidP="0064031A">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Calibri"/>
                <w:bCs/>
                <w:sz w:val="16"/>
                <w:szCs w:val="16"/>
                <w:lang w:val="es-SV" w:eastAsia="es-MX"/>
              </w:rPr>
              <w:t>112007000</w:t>
            </w:r>
          </w:p>
        </w:tc>
        <w:tc>
          <w:tcPr>
            <w:tcW w:w="0" w:type="auto"/>
            <w:tcBorders>
              <w:top w:val="single" w:sz="6" w:space="0" w:color="auto"/>
              <w:left w:val="single" w:sz="6" w:space="0" w:color="auto"/>
              <w:bottom w:val="single" w:sz="6" w:space="0" w:color="auto"/>
              <w:right w:val="single" w:sz="6" w:space="0" w:color="auto"/>
            </w:tcBorders>
          </w:tcPr>
          <w:p w14:paraId="4A61A945" w14:textId="77777777" w:rsidR="0064031A" w:rsidRPr="004E149B" w:rsidRDefault="0064031A" w:rsidP="0064031A">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A79E86" w14:textId="77777777" w:rsidR="0064031A" w:rsidRPr="004E149B" w:rsidRDefault="0064031A" w:rsidP="0064031A">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794814" w14:textId="77777777" w:rsidR="0064031A" w:rsidRPr="004E149B" w:rsidRDefault="0064031A" w:rsidP="0064031A">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4" w:space="0" w:color="auto"/>
            </w:tcBorders>
          </w:tcPr>
          <w:p w14:paraId="53CF1975" w14:textId="77777777" w:rsidR="0064031A" w:rsidRPr="004E149B" w:rsidRDefault="0064031A" w:rsidP="0064031A">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4" w:space="0" w:color="auto"/>
              <w:left w:val="single" w:sz="4" w:space="0" w:color="auto"/>
              <w:bottom w:val="single" w:sz="4" w:space="0" w:color="auto"/>
              <w:right w:val="single" w:sz="4" w:space="0" w:color="auto"/>
            </w:tcBorders>
          </w:tcPr>
          <w:p w14:paraId="4B107073" w14:textId="77777777" w:rsidR="0064031A" w:rsidRPr="004E149B" w:rsidRDefault="0064031A" w:rsidP="0064031A">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gridSpan w:val="3"/>
            <w:tcBorders>
              <w:top w:val="single" w:sz="4" w:space="0" w:color="auto"/>
              <w:left w:val="single" w:sz="4" w:space="0" w:color="auto"/>
              <w:bottom w:val="single" w:sz="4" w:space="0" w:color="auto"/>
              <w:right w:val="single" w:sz="4" w:space="0" w:color="auto"/>
            </w:tcBorders>
          </w:tcPr>
          <w:p w14:paraId="50B6C88A" w14:textId="77777777" w:rsidR="0064031A" w:rsidRPr="004E149B" w:rsidRDefault="0064031A" w:rsidP="0064031A">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ARRENDAMIENTOS POR COBRAR VIGENTES (4)</w:t>
            </w:r>
          </w:p>
        </w:tc>
      </w:tr>
      <w:tr w:rsidR="0064031A" w:rsidRPr="004E149B" w14:paraId="536AF6A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8D77DA9" w14:textId="77777777" w:rsidR="0064031A" w:rsidRPr="004E149B" w:rsidRDefault="0064031A" w:rsidP="0064031A">
            <w:pPr>
              <w:widowControl/>
              <w:autoSpaceDE w:val="0"/>
              <w:autoSpaceDN w:val="0"/>
              <w:adjustRightInd w:val="0"/>
              <w:spacing w:before="60" w:after="60"/>
              <w:jc w:val="right"/>
              <w:rPr>
                <w:rFonts w:ascii="Museo Sans 300" w:eastAsia="Times New Roman" w:hAnsi="Museo Sans 300" w:cs="Arial Narrow"/>
                <w:sz w:val="16"/>
                <w:szCs w:val="16"/>
                <w:u w:val="single"/>
                <w:lang w:val="es-SV" w:eastAsia="es-ES"/>
              </w:rPr>
            </w:pPr>
            <w:r w:rsidRPr="004E149B">
              <w:rPr>
                <w:rFonts w:ascii="Museo Sans 300" w:eastAsia="Times New Roman" w:hAnsi="Museo Sans 300" w:cs="Arial Narrow"/>
                <w:sz w:val="16"/>
                <w:szCs w:val="16"/>
                <w:u w:val="single"/>
                <w:lang w:val="es-SV" w:eastAsia="es-ES"/>
              </w:rPr>
              <w:t>9</w:t>
            </w:r>
          </w:p>
        </w:tc>
        <w:tc>
          <w:tcPr>
            <w:tcW w:w="0" w:type="auto"/>
            <w:tcBorders>
              <w:top w:val="single" w:sz="6" w:space="0" w:color="auto"/>
              <w:left w:val="single" w:sz="6" w:space="0" w:color="auto"/>
              <w:bottom w:val="single" w:sz="6" w:space="0" w:color="auto"/>
              <w:right w:val="single" w:sz="6" w:space="0" w:color="auto"/>
            </w:tcBorders>
            <w:vAlign w:val="center"/>
          </w:tcPr>
          <w:p w14:paraId="7DFCBF97" w14:textId="77777777" w:rsidR="0064031A" w:rsidRPr="004E149B" w:rsidRDefault="0064031A" w:rsidP="0064031A">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Calibri"/>
                <w:bCs/>
                <w:sz w:val="16"/>
                <w:szCs w:val="16"/>
                <w:lang w:val="es-SV" w:eastAsia="es-MX"/>
              </w:rPr>
              <w:t>112007010</w:t>
            </w:r>
          </w:p>
        </w:tc>
        <w:tc>
          <w:tcPr>
            <w:tcW w:w="0" w:type="auto"/>
            <w:tcBorders>
              <w:top w:val="single" w:sz="6" w:space="0" w:color="auto"/>
              <w:left w:val="single" w:sz="6" w:space="0" w:color="auto"/>
              <w:bottom w:val="single" w:sz="6" w:space="0" w:color="auto"/>
              <w:right w:val="single" w:sz="6" w:space="0" w:color="auto"/>
            </w:tcBorders>
            <w:vAlign w:val="center"/>
          </w:tcPr>
          <w:p w14:paraId="644F0627" w14:textId="77777777" w:rsidR="0064031A" w:rsidRPr="004E149B" w:rsidRDefault="0064031A" w:rsidP="00F17164">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DETALLE</w:t>
            </w:r>
          </w:p>
        </w:tc>
        <w:tc>
          <w:tcPr>
            <w:tcW w:w="0" w:type="auto"/>
            <w:tcBorders>
              <w:top w:val="single" w:sz="6" w:space="0" w:color="auto"/>
              <w:left w:val="single" w:sz="6" w:space="0" w:color="auto"/>
              <w:bottom w:val="single" w:sz="6" w:space="0" w:color="auto"/>
              <w:right w:val="single" w:sz="6" w:space="0" w:color="auto"/>
            </w:tcBorders>
          </w:tcPr>
          <w:p w14:paraId="46AC0193" w14:textId="77777777" w:rsidR="0064031A" w:rsidRPr="004E149B" w:rsidRDefault="0064031A" w:rsidP="0064031A">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C54476" w14:textId="77777777" w:rsidR="0064031A" w:rsidRPr="004E149B" w:rsidRDefault="0064031A" w:rsidP="0064031A">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E03776" w14:textId="77777777" w:rsidR="0064031A" w:rsidRPr="004E149B" w:rsidRDefault="0064031A" w:rsidP="0064031A">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BC867A" w14:textId="77777777" w:rsidR="0064031A" w:rsidRPr="004E149B" w:rsidRDefault="0064031A" w:rsidP="0064031A">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vAlign w:val="center"/>
          </w:tcPr>
          <w:p w14:paraId="447FE3A4" w14:textId="77777777" w:rsidR="0064031A" w:rsidRPr="004E149B" w:rsidRDefault="0064031A" w:rsidP="0064031A">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Calibri"/>
                <w:bCs/>
                <w:sz w:val="16"/>
                <w:szCs w:val="16"/>
                <w:lang w:val="es-SV" w:eastAsia="es-MX"/>
              </w:rPr>
              <w:t>112007010</w:t>
            </w:r>
          </w:p>
        </w:tc>
        <w:tc>
          <w:tcPr>
            <w:tcW w:w="0" w:type="auto"/>
            <w:tcBorders>
              <w:top w:val="single" w:sz="6" w:space="0" w:color="auto"/>
              <w:left w:val="single" w:sz="6" w:space="0" w:color="auto"/>
              <w:bottom w:val="single" w:sz="6" w:space="0" w:color="auto"/>
              <w:right w:val="single" w:sz="6" w:space="0" w:color="auto"/>
            </w:tcBorders>
          </w:tcPr>
          <w:p w14:paraId="794CE503" w14:textId="77777777" w:rsidR="0064031A" w:rsidRPr="004E149B" w:rsidRDefault="0064031A" w:rsidP="0064031A">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FAAD83" w14:textId="77777777" w:rsidR="0064031A" w:rsidRPr="004E149B" w:rsidRDefault="0064031A" w:rsidP="0064031A">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DF3329" w14:textId="77777777" w:rsidR="0064031A" w:rsidRPr="004E149B" w:rsidRDefault="0064031A" w:rsidP="0064031A">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4" w:space="0" w:color="auto"/>
            </w:tcBorders>
          </w:tcPr>
          <w:p w14:paraId="29BA8B0E" w14:textId="77777777" w:rsidR="0064031A" w:rsidRPr="004E149B" w:rsidRDefault="0064031A" w:rsidP="0064031A">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4" w:space="0" w:color="auto"/>
              <w:left w:val="single" w:sz="4" w:space="0" w:color="auto"/>
              <w:bottom w:val="single" w:sz="4" w:space="0" w:color="auto"/>
              <w:right w:val="single" w:sz="4" w:space="0" w:color="auto"/>
            </w:tcBorders>
          </w:tcPr>
          <w:p w14:paraId="747565C9" w14:textId="77777777" w:rsidR="0064031A" w:rsidRPr="004E149B" w:rsidRDefault="0064031A" w:rsidP="0064031A">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gridSpan w:val="3"/>
            <w:tcBorders>
              <w:top w:val="single" w:sz="4" w:space="0" w:color="auto"/>
              <w:left w:val="single" w:sz="4" w:space="0" w:color="auto"/>
              <w:bottom w:val="single" w:sz="4" w:space="0" w:color="auto"/>
              <w:right w:val="single" w:sz="4" w:space="0" w:color="auto"/>
            </w:tcBorders>
          </w:tcPr>
          <w:p w14:paraId="56CEB7B8" w14:textId="77777777" w:rsidR="0064031A" w:rsidRPr="004E149B" w:rsidRDefault="0064031A" w:rsidP="0064031A">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ARRENDAMIENTOS POR COBRAR VENCIDOS (4)</w:t>
            </w:r>
          </w:p>
        </w:tc>
      </w:tr>
      <w:tr w:rsidR="0022507A" w:rsidRPr="004E149B" w14:paraId="4400F34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985DC6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64626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20229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DB1F5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4F3B4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A2F73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F3486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2CA90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5E1C3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6CF7D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6CE41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7769A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11BF11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4"/>
            <w:tcBorders>
              <w:top w:val="single" w:sz="4" w:space="0" w:color="auto"/>
              <w:left w:val="single" w:sz="6" w:space="0" w:color="auto"/>
              <w:bottom w:val="single" w:sz="6" w:space="0" w:color="auto"/>
              <w:right w:val="single" w:sz="6" w:space="0" w:color="auto"/>
            </w:tcBorders>
          </w:tcPr>
          <w:p w14:paraId="77FD1AF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r w:rsidRPr="004E149B">
              <w:rPr>
                <w:rFonts w:ascii="Museo Sans 300" w:eastAsia="Times New Roman" w:hAnsi="Museo Sans 300" w:cs="Arial Narrow"/>
                <w:sz w:val="16"/>
                <w:szCs w:val="16"/>
                <w:lang w:val="es-SV" w:eastAsia="es-ES"/>
              </w:rPr>
              <w:t>Se llevará control sobre cada contrato de arrendamiento celebrado y sus respectivos pagos de cuotas. (3)</w:t>
            </w:r>
          </w:p>
        </w:tc>
      </w:tr>
      <w:tr w:rsidR="0022507A" w:rsidRPr="004E149B" w14:paraId="2B19C1B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3822B2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63BD9B9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1120080</w:t>
            </w:r>
          </w:p>
        </w:tc>
        <w:tc>
          <w:tcPr>
            <w:tcW w:w="0" w:type="auto"/>
            <w:tcBorders>
              <w:top w:val="single" w:sz="6" w:space="0" w:color="auto"/>
              <w:left w:val="single" w:sz="6" w:space="0" w:color="auto"/>
              <w:bottom w:val="single" w:sz="6" w:space="0" w:color="auto"/>
              <w:right w:val="single" w:sz="6" w:space="0" w:color="auto"/>
            </w:tcBorders>
          </w:tcPr>
          <w:p w14:paraId="7C0764A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42ACF7E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AEB9A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15DF2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1E31E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6C8D2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1120080</w:t>
            </w:r>
          </w:p>
        </w:tc>
        <w:tc>
          <w:tcPr>
            <w:tcW w:w="0" w:type="auto"/>
            <w:tcBorders>
              <w:top w:val="single" w:sz="6" w:space="0" w:color="auto"/>
              <w:left w:val="single" w:sz="6" w:space="0" w:color="auto"/>
              <w:bottom w:val="single" w:sz="6" w:space="0" w:color="auto"/>
              <w:right w:val="single" w:sz="6" w:space="0" w:color="auto"/>
            </w:tcBorders>
          </w:tcPr>
          <w:p w14:paraId="407114F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3F5B1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95929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26590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D32C3D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F8F64C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INDEMNIZACIONES RECLAMADAS POR SINIESTROS (3)</w:t>
            </w:r>
          </w:p>
        </w:tc>
      </w:tr>
      <w:tr w:rsidR="0022507A" w:rsidRPr="004E149B" w14:paraId="72FE8B9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62975C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9732A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7ED35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7F4E1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E3579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A32AB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AAB4E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EAE20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ED785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2EDC0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BBCF6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0FD07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8BC8A5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64141F3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r w:rsidRPr="004E149B">
              <w:rPr>
                <w:rFonts w:ascii="Museo Sans 300" w:eastAsia="Times New Roman" w:hAnsi="Museo Sans 300" w:cs="Arial Narrow"/>
                <w:sz w:val="16"/>
                <w:szCs w:val="16"/>
                <w:lang w:val="es-SV" w:eastAsia="es-ES"/>
              </w:rPr>
              <w:t>Se llevará un control sobre cada siniestro que ocurra y su respectivo pago de indemnización reclamada. (3)</w:t>
            </w:r>
          </w:p>
        </w:tc>
      </w:tr>
      <w:tr w:rsidR="0022507A" w:rsidRPr="004E149B" w14:paraId="44192A7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A3E47C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32542CA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1121</w:t>
            </w:r>
          </w:p>
        </w:tc>
        <w:tc>
          <w:tcPr>
            <w:tcW w:w="0" w:type="auto"/>
            <w:tcBorders>
              <w:top w:val="single" w:sz="6" w:space="0" w:color="auto"/>
              <w:left w:val="single" w:sz="6" w:space="0" w:color="auto"/>
              <w:bottom w:val="single" w:sz="6" w:space="0" w:color="auto"/>
              <w:right w:val="single" w:sz="6" w:space="0" w:color="auto"/>
            </w:tcBorders>
          </w:tcPr>
          <w:p w14:paraId="6241E59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1511094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99CB5B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BF402A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7B176E7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1121</w:t>
            </w:r>
          </w:p>
        </w:tc>
        <w:tc>
          <w:tcPr>
            <w:tcW w:w="0" w:type="auto"/>
            <w:tcBorders>
              <w:top w:val="single" w:sz="6" w:space="0" w:color="auto"/>
              <w:left w:val="nil"/>
              <w:bottom w:val="single" w:sz="6" w:space="0" w:color="auto"/>
              <w:right w:val="single" w:sz="6" w:space="0" w:color="auto"/>
            </w:tcBorders>
          </w:tcPr>
          <w:p w14:paraId="4CF6310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BC403B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CEFDA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E5299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7A25E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170C0B4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(ESTIMACIÓN PARA CUENTAS INCOBRABLES) (3)</w:t>
            </w:r>
          </w:p>
        </w:tc>
      </w:tr>
      <w:tr w:rsidR="0022507A" w:rsidRPr="009A6074" w14:paraId="7A84057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47DD26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FD400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8D8C5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284D592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629A9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D26AA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51640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781E2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2A0A1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D3317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1C57E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65E87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C937D5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3B315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66E1ABA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Esta cuenta se registra la estimación para cuentas y documentos por cobrar de cobranza dudosa. Los saldos que en el año anterior no presenten movimiento y no se tengan evidencias de la posibilidad del cobro deberán reconocerse como pérdidas en el ejercicio que tal evento se determine.</w:t>
            </w:r>
          </w:p>
        </w:tc>
      </w:tr>
      <w:tr w:rsidR="0022507A" w:rsidRPr="004E149B" w14:paraId="17EA903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5D22BC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5AE635D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1121000</w:t>
            </w:r>
          </w:p>
        </w:tc>
        <w:tc>
          <w:tcPr>
            <w:tcW w:w="0" w:type="auto"/>
            <w:tcBorders>
              <w:top w:val="single" w:sz="6" w:space="0" w:color="auto"/>
              <w:left w:val="single" w:sz="6" w:space="0" w:color="auto"/>
              <w:bottom w:val="single" w:sz="6" w:space="0" w:color="auto"/>
              <w:right w:val="single" w:sz="6" w:space="0" w:color="auto"/>
            </w:tcBorders>
          </w:tcPr>
          <w:p w14:paraId="4CACCDC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1C5E2BA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3BC49A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96366A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566420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F00D2B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1121000</w:t>
            </w:r>
          </w:p>
        </w:tc>
        <w:tc>
          <w:tcPr>
            <w:tcW w:w="0" w:type="auto"/>
            <w:tcBorders>
              <w:top w:val="single" w:sz="6" w:space="0" w:color="auto"/>
              <w:left w:val="single" w:sz="6" w:space="0" w:color="auto"/>
              <w:bottom w:val="single" w:sz="6" w:space="0" w:color="auto"/>
              <w:right w:val="single" w:sz="6" w:space="0" w:color="auto"/>
            </w:tcBorders>
          </w:tcPr>
          <w:p w14:paraId="1D9FFF0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07C63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4C5D4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A2A40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97BDF2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2D055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1A3254C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(ESTIMACIÓN PARA CUENTAS INCOBRABLES) (3)</w:t>
            </w:r>
          </w:p>
        </w:tc>
      </w:tr>
      <w:tr w:rsidR="0022507A" w:rsidRPr="004E149B" w14:paraId="649F9A4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CAC2E0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6DBEE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412B8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30FB0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1AC22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9691F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6A244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FF253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4486C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F25BA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B3D33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BAB6E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9069DA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DB915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63D03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37690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C5216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7CF4AC9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9ED72A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55202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BE5E3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7B304D3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0F723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9DF1E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56657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80515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BD43C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DE2CF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6EF8D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4DEB8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F52AC6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ACFB5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7433A95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los derechos generados en el proceso de Titularización con alguno de los participantes.</w:t>
            </w:r>
          </w:p>
        </w:tc>
      </w:tr>
      <w:tr w:rsidR="0022507A" w:rsidRPr="009A6074" w14:paraId="247B657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18F422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EAA04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1374C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74882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983C6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51F53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380E0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7DEE7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331F1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3D25A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DA3F2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B5799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2062EB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3BB87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182026C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castigo de las cuentas calificadas como incobrables.</w:t>
            </w:r>
          </w:p>
        </w:tc>
      </w:tr>
      <w:tr w:rsidR="0022507A" w:rsidRPr="009A6074" w14:paraId="0FEFDAF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CF0299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77324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D1598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65407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65F27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146B2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602EA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EABB4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202B6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2DCB4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DB8FB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248F0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B8F166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5BE6C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3FB14D5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 reversión de las provisiones excesivas o indebidas.</w:t>
            </w:r>
          </w:p>
        </w:tc>
      </w:tr>
      <w:tr w:rsidR="0022507A" w:rsidRPr="009A6074" w14:paraId="39B2B4C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FB10F7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AA8C1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CC213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225DC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7429E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786CD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F5547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B7496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88CAC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D797D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E82C3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F59E3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4C3621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9722D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1F553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14D5A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563EC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18C2350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7CE0C6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BE007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25A30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08EC722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E3180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1CCB2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AAB3D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C2380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ECB7E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58758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A0CC7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D12C6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5A13B5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6F57C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2B87EE0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 cobranza de los derechos.</w:t>
            </w:r>
          </w:p>
        </w:tc>
      </w:tr>
      <w:tr w:rsidR="0022507A" w:rsidRPr="004E149B" w14:paraId="46FF1A1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D78AB1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47E2D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D59A4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8CAFF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489C7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A61D2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B917F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D849E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98C69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0853D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84708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DD278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842735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505A1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0D9C79F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 constitución de las estimaciones de las cuentas calificadas de dudosa cobrabilidad. (3)</w:t>
            </w:r>
          </w:p>
        </w:tc>
      </w:tr>
      <w:tr w:rsidR="0022507A" w:rsidRPr="009A6074" w14:paraId="4539B64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398FB1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E64CB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19153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50B76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99AA8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2F3C3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2678B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F15FF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FC728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C1B9E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0569C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B793C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2ACA0F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A7161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5C084B3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castigo de las cuentas calificadas como incobrables.</w:t>
            </w:r>
          </w:p>
        </w:tc>
      </w:tr>
      <w:tr w:rsidR="0022507A" w:rsidRPr="004E149B" w14:paraId="3634D75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2117D1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F9561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679B2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B8CE6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D278E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7597C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4B8C6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56E5D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BB9A4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1A92B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7AAEF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9861E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3F098A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1D58A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40DE963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Por la constitución de estimaciones por las cuotas de arrendamiento que han caído en mora. (3) </w:t>
            </w:r>
          </w:p>
        </w:tc>
      </w:tr>
      <w:tr w:rsidR="0022507A" w:rsidRPr="004E149B" w14:paraId="6721D9A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43673B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01C2B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96D54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80912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4D844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D7412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EA331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B75B6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3ACBB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A6465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E5FC4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2" w:space="0" w:color="000000"/>
            </w:tcBorders>
          </w:tcPr>
          <w:p w14:paraId="6B0C2D3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2" w:space="0" w:color="000000"/>
              <w:bottom w:val="single" w:sz="6" w:space="0" w:color="auto"/>
              <w:right w:val="single" w:sz="2" w:space="0" w:color="000000"/>
            </w:tcBorders>
          </w:tcPr>
          <w:p w14:paraId="4D2FC01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2" w:space="0" w:color="000000"/>
              <w:bottom w:val="single" w:sz="6" w:space="0" w:color="auto"/>
              <w:right w:val="single" w:sz="2" w:space="0" w:color="000000"/>
            </w:tcBorders>
          </w:tcPr>
          <w:p w14:paraId="3BE9313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2" w:space="0" w:color="000000"/>
              <w:bottom w:val="single" w:sz="6" w:space="0" w:color="auto"/>
              <w:right w:val="single" w:sz="6" w:space="0" w:color="auto"/>
            </w:tcBorders>
          </w:tcPr>
          <w:p w14:paraId="7C11ABF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FE601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BA4CD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388F99C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8A87CF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12CEF5A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113</w:t>
            </w:r>
          </w:p>
        </w:tc>
        <w:tc>
          <w:tcPr>
            <w:tcW w:w="0" w:type="auto"/>
            <w:tcBorders>
              <w:top w:val="single" w:sz="6" w:space="0" w:color="auto"/>
              <w:left w:val="single" w:sz="6" w:space="0" w:color="auto"/>
              <w:bottom w:val="single" w:sz="6" w:space="0" w:color="auto"/>
              <w:right w:val="single" w:sz="6" w:space="0" w:color="auto"/>
            </w:tcBorders>
          </w:tcPr>
          <w:p w14:paraId="28B222E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54F152E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9064C1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11A22F4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113</w:t>
            </w:r>
          </w:p>
        </w:tc>
        <w:tc>
          <w:tcPr>
            <w:tcW w:w="0" w:type="auto"/>
            <w:tcBorders>
              <w:top w:val="single" w:sz="6" w:space="0" w:color="auto"/>
              <w:left w:val="nil"/>
              <w:bottom w:val="single" w:sz="6" w:space="0" w:color="auto"/>
              <w:right w:val="nil"/>
            </w:tcBorders>
          </w:tcPr>
          <w:p w14:paraId="15FD7D1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38B5505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ED9250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6D5EB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D6A98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2F31A7B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CARTERA DE INVERSIONES</w:t>
            </w:r>
          </w:p>
        </w:tc>
        <w:tc>
          <w:tcPr>
            <w:tcW w:w="0" w:type="auto"/>
            <w:tcBorders>
              <w:top w:val="single" w:sz="6" w:space="0" w:color="auto"/>
              <w:left w:val="single" w:sz="6" w:space="0" w:color="auto"/>
              <w:bottom w:val="single" w:sz="6" w:space="0" w:color="auto"/>
              <w:right w:val="single" w:sz="6" w:space="0" w:color="auto"/>
            </w:tcBorders>
          </w:tcPr>
          <w:p w14:paraId="1EFBAFA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74DBFE9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80A380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14909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FB596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2BA1A3E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18B1F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6F8E7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BA621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52294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058A3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95280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2D03F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FEAEE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D89351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C6139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40EA3AB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Registra las inversiones efectuadas por los fondos de titularización de las disponibilidades, tales como cuentas de ahorro, depósitos a plazo, compra de títulos valores, reportos de compra. Las Inversiones se realizarán </w:t>
            </w:r>
            <w:proofErr w:type="gramStart"/>
            <w:r w:rsidRPr="004E149B">
              <w:rPr>
                <w:rFonts w:ascii="Museo Sans 300" w:eastAsia="Times New Roman" w:hAnsi="Museo Sans 300" w:cs="Arial Narrow"/>
                <w:sz w:val="16"/>
                <w:szCs w:val="16"/>
                <w:lang w:val="es-SV" w:eastAsia="es-ES"/>
              </w:rPr>
              <w:t>de acuerdo a</w:t>
            </w:r>
            <w:proofErr w:type="gramEnd"/>
            <w:r w:rsidRPr="004E149B">
              <w:rPr>
                <w:rFonts w:ascii="Museo Sans 300" w:eastAsia="Times New Roman" w:hAnsi="Museo Sans 300" w:cs="Arial Narrow"/>
                <w:sz w:val="16"/>
                <w:szCs w:val="16"/>
                <w:lang w:val="es-SV" w:eastAsia="es-ES"/>
              </w:rPr>
              <w:t xml:space="preserve"> la Política de Inversión contenida en el Contrato de Titularización, y bajo los lineamientos que establece la Ley de Titularización de Activos. </w:t>
            </w:r>
          </w:p>
        </w:tc>
      </w:tr>
      <w:tr w:rsidR="0022507A" w:rsidRPr="009A6074" w14:paraId="18D4225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6C2947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C74AB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8A170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A1A15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B7328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19B65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75E16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55218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F4349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91C0E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A1F4B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3532E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5EE5A0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017CE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0821EED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Estas inversiones se registrarán agregando al costo los cargos relacionados con su adquisición. La fluctuación de valor que se produjera como consecuencia de la correspondiente valoración diaria, deberá constituirse una provisión contra los resultados no realizados, en el Patrimonio neto del Fondo.</w:t>
            </w:r>
          </w:p>
        </w:tc>
      </w:tr>
      <w:tr w:rsidR="0022507A" w:rsidRPr="009A6074" w14:paraId="49D8539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D364FF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A6102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C6206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D4E0E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C522E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D91D9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50CE4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06118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DBF19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CFFD8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3D1AE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3EC08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26BD68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10CAD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3542418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El rendimiento que generen las inversiones en títulos valores, tan pronto se devenguen, deberán registrarse en la cuenta Rendimientos por cobrar.</w:t>
            </w:r>
          </w:p>
        </w:tc>
      </w:tr>
      <w:tr w:rsidR="0022507A" w:rsidRPr="009A6074" w14:paraId="5CA4B02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B0CDF7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E5B6D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A525F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AD200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B1D2E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F5C50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93C1A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7A15E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A691F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3A64C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3A15E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66AA9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8AC1A4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782BE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39BD5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20E2A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A4282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3B36539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5061E5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46C77BA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1130</w:t>
            </w:r>
          </w:p>
        </w:tc>
        <w:tc>
          <w:tcPr>
            <w:tcW w:w="0" w:type="auto"/>
            <w:tcBorders>
              <w:top w:val="single" w:sz="6" w:space="0" w:color="auto"/>
              <w:left w:val="single" w:sz="6" w:space="0" w:color="auto"/>
              <w:bottom w:val="single" w:sz="6" w:space="0" w:color="auto"/>
              <w:right w:val="single" w:sz="6" w:space="0" w:color="auto"/>
            </w:tcBorders>
          </w:tcPr>
          <w:p w14:paraId="6DDE788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0AC3816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9473D1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CFF161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310014F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1130</w:t>
            </w:r>
          </w:p>
        </w:tc>
        <w:tc>
          <w:tcPr>
            <w:tcW w:w="0" w:type="auto"/>
            <w:tcBorders>
              <w:top w:val="single" w:sz="6" w:space="0" w:color="auto"/>
              <w:left w:val="nil"/>
              <w:bottom w:val="single" w:sz="6" w:space="0" w:color="auto"/>
              <w:right w:val="single" w:sz="6" w:space="0" w:color="auto"/>
            </w:tcBorders>
          </w:tcPr>
          <w:p w14:paraId="6B3093E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1A6044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FE835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0163E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62000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5"/>
            <w:tcBorders>
              <w:top w:val="single" w:sz="6" w:space="0" w:color="auto"/>
              <w:left w:val="single" w:sz="6" w:space="0" w:color="auto"/>
              <w:bottom w:val="single" w:sz="6" w:space="0" w:color="auto"/>
              <w:right w:val="single" w:sz="6" w:space="0" w:color="auto"/>
            </w:tcBorders>
          </w:tcPr>
          <w:p w14:paraId="49A7595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INVERSIONES FINANCIERAS</w:t>
            </w:r>
          </w:p>
        </w:tc>
        <w:tc>
          <w:tcPr>
            <w:tcW w:w="0" w:type="auto"/>
            <w:tcBorders>
              <w:top w:val="single" w:sz="6" w:space="0" w:color="auto"/>
              <w:left w:val="single" w:sz="6" w:space="0" w:color="auto"/>
              <w:bottom w:val="single" w:sz="6" w:space="0" w:color="auto"/>
              <w:right w:val="single" w:sz="6" w:space="0" w:color="auto"/>
            </w:tcBorders>
          </w:tcPr>
          <w:p w14:paraId="341C42A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3510EFF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E31ADE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E9864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D057D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3AC5852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91102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25F88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BCCBC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E3797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B7F66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752A1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DC3ED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63CEC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C0111E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194BD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7F97C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ED8B6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08A78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096415C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5D1C5F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3BA497A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1130000</w:t>
            </w:r>
          </w:p>
        </w:tc>
        <w:tc>
          <w:tcPr>
            <w:tcW w:w="0" w:type="auto"/>
            <w:tcBorders>
              <w:top w:val="single" w:sz="6" w:space="0" w:color="auto"/>
              <w:left w:val="single" w:sz="6" w:space="0" w:color="auto"/>
              <w:bottom w:val="single" w:sz="6" w:space="0" w:color="auto"/>
              <w:right w:val="single" w:sz="6" w:space="0" w:color="auto"/>
            </w:tcBorders>
          </w:tcPr>
          <w:p w14:paraId="3459E1D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7739D39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077239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59C581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9ECC2E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AFDD4A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1130000</w:t>
            </w:r>
          </w:p>
        </w:tc>
        <w:tc>
          <w:tcPr>
            <w:tcW w:w="0" w:type="auto"/>
            <w:tcBorders>
              <w:top w:val="single" w:sz="6" w:space="0" w:color="auto"/>
              <w:left w:val="single" w:sz="6" w:space="0" w:color="auto"/>
              <w:bottom w:val="single" w:sz="6" w:space="0" w:color="auto"/>
              <w:right w:val="single" w:sz="6" w:space="0" w:color="auto"/>
            </w:tcBorders>
          </w:tcPr>
          <w:p w14:paraId="56D5235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B91A9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3EF5B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6550E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0DDD5E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0964084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CUENTA DE AHORROS</w:t>
            </w:r>
          </w:p>
        </w:tc>
        <w:tc>
          <w:tcPr>
            <w:tcW w:w="0" w:type="auto"/>
            <w:tcBorders>
              <w:top w:val="single" w:sz="6" w:space="0" w:color="auto"/>
              <w:left w:val="single" w:sz="6" w:space="0" w:color="auto"/>
              <w:bottom w:val="single" w:sz="6" w:space="0" w:color="auto"/>
              <w:right w:val="single" w:sz="6" w:space="0" w:color="auto"/>
            </w:tcBorders>
          </w:tcPr>
          <w:p w14:paraId="5D9DCA3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73C48B0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FA311D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0DF0033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1130010</w:t>
            </w:r>
          </w:p>
        </w:tc>
        <w:tc>
          <w:tcPr>
            <w:tcW w:w="0" w:type="auto"/>
            <w:tcBorders>
              <w:top w:val="single" w:sz="6" w:space="0" w:color="auto"/>
              <w:left w:val="single" w:sz="6" w:space="0" w:color="auto"/>
              <w:bottom w:val="single" w:sz="6" w:space="0" w:color="auto"/>
              <w:right w:val="single" w:sz="6" w:space="0" w:color="auto"/>
            </w:tcBorders>
          </w:tcPr>
          <w:p w14:paraId="4BB8A2A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0544F80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EBD4B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4C8F2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1DA69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8D92C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1130010</w:t>
            </w:r>
          </w:p>
        </w:tc>
        <w:tc>
          <w:tcPr>
            <w:tcW w:w="0" w:type="auto"/>
            <w:tcBorders>
              <w:top w:val="single" w:sz="6" w:space="0" w:color="auto"/>
              <w:left w:val="single" w:sz="6" w:space="0" w:color="auto"/>
              <w:bottom w:val="single" w:sz="6" w:space="0" w:color="auto"/>
              <w:right w:val="single" w:sz="6" w:space="0" w:color="auto"/>
            </w:tcBorders>
          </w:tcPr>
          <w:p w14:paraId="2D44A98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291DC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6729F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C0B83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667587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25B9A24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DEPÓSITOS A PLAZO</w:t>
            </w:r>
          </w:p>
        </w:tc>
        <w:tc>
          <w:tcPr>
            <w:tcW w:w="0" w:type="auto"/>
            <w:tcBorders>
              <w:top w:val="single" w:sz="6" w:space="0" w:color="auto"/>
              <w:left w:val="single" w:sz="6" w:space="0" w:color="auto"/>
              <w:bottom w:val="single" w:sz="6" w:space="0" w:color="auto"/>
              <w:right w:val="single" w:sz="6" w:space="0" w:color="auto"/>
            </w:tcBorders>
          </w:tcPr>
          <w:p w14:paraId="5D93377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26F427D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61581F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12281AC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1130020</w:t>
            </w:r>
          </w:p>
        </w:tc>
        <w:tc>
          <w:tcPr>
            <w:tcW w:w="0" w:type="auto"/>
            <w:tcBorders>
              <w:top w:val="single" w:sz="6" w:space="0" w:color="auto"/>
              <w:left w:val="single" w:sz="6" w:space="0" w:color="auto"/>
              <w:bottom w:val="single" w:sz="6" w:space="0" w:color="auto"/>
              <w:right w:val="single" w:sz="6" w:space="0" w:color="auto"/>
            </w:tcBorders>
          </w:tcPr>
          <w:p w14:paraId="27981EA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11DCEF1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3CE34C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8CC93A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B4A7A0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338A6F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1130020</w:t>
            </w:r>
          </w:p>
        </w:tc>
        <w:tc>
          <w:tcPr>
            <w:tcW w:w="0" w:type="auto"/>
            <w:tcBorders>
              <w:top w:val="single" w:sz="6" w:space="0" w:color="auto"/>
              <w:left w:val="single" w:sz="6" w:space="0" w:color="auto"/>
              <w:bottom w:val="single" w:sz="6" w:space="0" w:color="auto"/>
              <w:right w:val="single" w:sz="6" w:space="0" w:color="auto"/>
            </w:tcBorders>
          </w:tcPr>
          <w:p w14:paraId="3F6A9A6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B1B26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1750C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83815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405E1B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00B0EDA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RENTA FIJA</w:t>
            </w:r>
          </w:p>
        </w:tc>
        <w:tc>
          <w:tcPr>
            <w:tcW w:w="0" w:type="auto"/>
            <w:tcBorders>
              <w:top w:val="single" w:sz="6" w:space="0" w:color="auto"/>
              <w:left w:val="single" w:sz="6" w:space="0" w:color="auto"/>
              <w:bottom w:val="single" w:sz="6" w:space="0" w:color="auto"/>
              <w:right w:val="single" w:sz="6" w:space="0" w:color="auto"/>
            </w:tcBorders>
          </w:tcPr>
          <w:p w14:paraId="1E9A77D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0FA6AC0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FA9DD1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lastRenderedPageBreak/>
              <w:t>7</w:t>
            </w:r>
          </w:p>
        </w:tc>
        <w:tc>
          <w:tcPr>
            <w:tcW w:w="0" w:type="auto"/>
            <w:tcBorders>
              <w:top w:val="single" w:sz="6" w:space="0" w:color="auto"/>
              <w:left w:val="single" w:sz="6" w:space="0" w:color="auto"/>
              <w:bottom w:val="single" w:sz="6" w:space="0" w:color="auto"/>
              <w:right w:val="single" w:sz="6" w:space="0" w:color="auto"/>
            </w:tcBorders>
          </w:tcPr>
          <w:p w14:paraId="32941D2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1130030</w:t>
            </w:r>
          </w:p>
        </w:tc>
        <w:tc>
          <w:tcPr>
            <w:tcW w:w="0" w:type="auto"/>
            <w:tcBorders>
              <w:top w:val="single" w:sz="6" w:space="0" w:color="auto"/>
              <w:left w:val="single" w:sz="6" w:space="0" w:color="auto"/>
              <w:bottom w:val="single" w:sz="6" w:space="0" w:color="auto"/>
              <w:right w:val="single" w:sz="6" w:space="0" w:color="auto"/>
            </w:tcBorders>
          </w:tcPr>
          <w:p w14:paraId="772F363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693F95A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75DE29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7CAA56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438457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DCEF45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1130030</w:t>
            </w:r>
          </w:p>
        </w:tc>
        <w:tc>
          <w:tcPr>
            <w:tcW w:w="0" w:type="auto"/>
            <w:tcBorders>
              <w:top w:val="single" w:sz="6" w:space="0" w:color="auto"/>
              <w:left w:val="single" w:sz="6" w:space="0" w:color="auto"/>
              <w:bottom w:val="single" w:sz="6" w:space="0" w:color="auto"/>
              <w:right w:val="single" w:sz="6" w:space="0" w:color="auto"/>
            </w:tcBorders>
          </w:tcPr>
          <w:p w14:paraId="377FF02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2D573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76EE2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9A677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77F32C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25CB657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RENTA VARIABLE</w:t>
            </w:r>
          </w:p>
        </w:tc>
        <w:tc>
          <w:tcPr>
            <w:tcW w:w="0" w:type="auto"/>
            <w:tcBorders>
              <w:top w:val="single" w:sz="6" w:space="0" w:color="auto"/>
              <w:left w:val="single" w:sz="6" w:space="0" w:color="auto"/>
              <w:bottom w:val="single" w:sz="6" w:space="0" w:color="auto"/>
              <w:right w:val="single" w:sz="6" w:space="0" w:color="auto"/>
            </w:tcBorders>
          </w:tcPr>
          <w:p w14:paraId="06FF6A8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7CD0305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821C94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1334837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1130040</w:t>
            </w:r>
          </w:p>
        </w:tc>
        <w:tc>
          <w:tcPr>
            <w:tcW w:w="0" w:type="auto"/>
            <w:tcBorders>
              <w:top w:val="single" w:sz="6" w:space="0" w:color="auto"/>
              <w:left w:val="single" w:sz="6" w:space="0" w:color="auto"/>
              <w:bottom w:val="single" w:sz="6" w:space="0" w:color="auto"/>
              <w:right w:val="single" w:sz="6" w:space="0" w:color="auto"/>
            </w:tcBorders>
          </w:tcPr>
          <w:p w14:paraId="60A5173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3877A94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1A54FD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DF50FE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D6EC84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E057B8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1130040</w:t>
            </w:r>
          </w:p>
        </w:tc>
        <w:tc>
          <w:tcPr>
            <w:tcW w:w="0" w:type="auto"/>
            <w:tcBorders>
              <w:top w:val="single" w:sz="6" w:space="0" w:color="auto"/>
              <w:left w:val="single" w:sz="6" w:space="0" w:color="auto"/>
              <w:bottom w:val="single" w:sz="6" w:space="0" w:color="auto"/>
              <w:right w:val="single" w:sz="6" w:space="0" w:color="auto"/>
            </w:tcBorders>
          </w:tcPr>
          <w:p w14:paraId="33616F1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EFBF4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895B7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877E5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8067E6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3C2D566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BONOS TITULARIZADOS</w:t>
            </w:r>
          </w:p>
        </w:tc>
        <w:tc>
          <w:tcPr>
            <w:tcW w:w="0" w:type="auto"/>
            <w:tcBorders>
              <w:top w:val="single" w:sz="6" w:space="0" w:color="auto"/>
              <w:left w:val="single" w:sz="6" w:space="0" w:color="auto"/>
              <w:bottom w:val="single" w:sz="6" w:space="0" w:color="auto"/>
              <w:right w:val="single" w:sz="6" w:space="0" w:color="auto"/>
            </w:tcBorders>
          </w:tcPr>
          <w:p w14:paraId="3258340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2757160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9DAED2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3EC95EC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1130050</w:t>
            </w:r>
          </w:p>
        </w:tc>
        <w:tc>
          <w:tcPr>
            <w:tcW w:w="0" w:type="auto"/>
            <w:tcBorders>
              <w:top w:val="single" w:sz="6" w:space="0" w:color="auto"/>
              <w:left w:val="single" w:sz="6" w:space="0" w:color="auto"/>
              <w:bottom w:val="single" w:sz="6" w:space="0" w:color="auto"/>
              <w:right w:val="single" w:sz="6" w:space="0" w:color="auto"/>
            </w:tcBorders>
          </w:tcPr>
          <w:p w14:paraId="4E455E5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56421BD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132927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C2ADCF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36CC15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E42AC0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1130050</w:t>
            </w:r>
          </w:p>
        </w:tc>
        <w:tc>
          <w:tcPr>
            <w:tcW w:w="0" w:type="auto"/>
            <w:tcBorders>
              <w:top w:val="single" w:sz="6" w:space="0" w:color="auto"/>
              <w:left w:val="single" w:sz="6" w:space="0" w:color="auto"/>
              <w:bottom w:val="single" w:sz="6" w:space="0" w:color="auto"/>
              <w:right w:val="single" w:sz="6" w:space="0" w:color="auto"/>
            </w:tcBorders>
          </w:tcPr>
          <w:p w14:paraId="7ECE7EE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E84A0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6BBE3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6DF4A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94F002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6C6E54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BONOS DE ARRENDAMIENTO FINANCIERO</w:t>
            </w:r>
          </w:p>
        </w:tc>
      </w:tr>
      <w:tr w:rsidR="0022507A" w:rsidRPr="009A6074" w14:paraId="46EA126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2F51C0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2042153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1130060</w:t>
            </w:r>
          </w:p>
        </w:tc>
        <w:tc>
          <w:tcPr>
            <w:tcW w:w="0" w:type="auto"/>
            <w:tcBorders>
              <w:top w:val="single" w:sz="6" w:space="0" w:color="auto"/>
              <w:left w:val="single" w:sz="6" w:space="0" w:color="auto"/>
              <w:bottom w:val="single" w:sz="6" w:space="0" w:color="auto"/>
              <w:right w:val="single" w:sz="6" w:space="0" w:color="auto"/>
            </w:tcBorders>
          </w:tcPr>
          <w:p w14:paraId="22338C9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2EA5082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C3743D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F338B3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770A89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800094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1130060</w:t>
            </w:r>
          </w:p>
        </w:tc>
        <w:tc>
          <w:tcPr>
            <w:tcW w:w="0" w:type="auto"/>
            <w:tcBorders>
              <w:top w:val="single" w:sz="6" w:space="0" w:color="auto"/>
              <w:left w:val="single" w:sz="6" w:space="0" w:color="auto"/>
              <w:bottom w:val="single" w:sz="6" w:space="0" w:color="auto"/>
              <w:right w:val="single" w:sz="6" w:space="0" w:color="auto"/>
            </w:tcBorders>
          </w:tcPr>
          <w:p w14:paraId="347209D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F07DE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1B105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4E920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C44E7C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3A7C202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INVERSIONES EN FONDOS DE INVERSIÓN</w:t>
            </w:r>
          </w:p>
        </w:tc>
      </w:tr>
      <w:tr w:rsidR="0022507A" w:rsidRPr="004E149B" w14:paraId="4B2B1F4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CD0763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04533D4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1130070</w:t>
            </w:r>
          </w:p>
        </w:tc>
        <w:tc>
          <w:tcPr>
            <w:tcW w:w="0" w:type="auto"/>
            <w:tcBorders>
              <w:top w:val="single" w:sz="6" w:space="0" w:color="auto"/>
              <w:left w:val="single" w:sz="6" w:space="0" w:color="auto"/>
              <w:bottom w:val="single" w:sz="6" w:space="0" w:color="auto"/>
              <w:right w:val="single" w:sz="6" w:space="0" w:color="auto"/>
            </w:tcBorders>
          </w:tcPr>
          <w:p w14:paraId="0862697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4275D00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CBB754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E8F674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E7B09D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135ED6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1130070</w:t>
            </w:r>
          </w:p>
        </w:tc>
        <w:tc>
          <w:tcPr>
            <w:tcW w:w="0" w:type="auto"/>
            <w:tcBorders>
              <w:top w:val="single" w:sz="6" w:space="0" w:color="auto"/>
              <w:left w:val="single" w:sz="6" w:space="0" w:color="auto"/>
              <w:bottom w:val="single" w:sz="6" w:space="0" w:color="auto"/>
              <w:right w:val="single" w:sz="6" w:space="0" w:color="auto"/>
            </w:tcBorders>
          </w:tcPr>
          <w:p w14:paraId="7CE14FE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C30F5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30158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B7D51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276611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4276AC3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REPORTOS</w:t>
            </w:r>
          </w:p>
        </w:tc>
        <w:tc>
          <w:tcPr>
            <w:tcW w:w="0" w:type="auto"/>
            <w:tcBorders>
              <w:top w:val="single" w:sz="6" w:space="0" w:color="auto"/>
              <w:left w:val="single" w:sz="6" w:space="0" w:color="auto"/>
              <w:bottom w:val="single" w:sz="6" w:space="0" w:color="auto"/>
              <w:right w:val="single" w:sz="6" w:space="0" w:color="auto"/>
            </w:tcBorders>
          </w:tcPr>
          <w:p w14:paraId="5DBA325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1F583BE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05CE76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261BC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03A3F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B50C7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AB5E9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586CE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5757B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CC502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2CF2F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71CA1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63B94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C918C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0C8D86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4423754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Se llevará control sobre cada título reportado.</w:t>
            </w:r>
          </w:p>
        </w:tc>
      </w:tr>
      <w:tr w:rsidR="0022507A" w:rsidRPr="004E149B" w14:paraId="30F07EFC" w14:textId="77777777" w:rsidTr="00F17164">
        <w:trPr>
          <w:gridAfter w:val="3"/>
          <w:trHeight w:val="173"/>
        </w:trPr>
        <w:tc>
          <w:tcPr>
            <w:tcW w:w="595" w:type="dxa"/>
            <w:tcBorders>
              <w:top w:val="single" w:sz="6" w:space="0" w:color="auto"/>
              <w:left w:val="single" w:sz="6" w:space="0" w:color="auto"/>
              <w:bottom w:val="single" w:sz="6" w:space="0" w:color="auto"/>
              <w:right w:val="single" w:sz="6" w:space="0" w:color="auto"/>
            </w:tcBorders>
          </w:tcPr>
          <w:p w14:paraId="16FDFAF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2891692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1130080</w:t>
            </w:r>
          </w:p>
        </w:tc>
        <w:tc>
          <w:tcPr>
            <w:tcW w:w="0" w:type="auto"/>
            <w:tcBorders>
              <w:top w:val="single" w:sz="6" w:space="0" w:color="auto"/>
              <w:left w:val="single" w:sz="6" w:space="0" w:color="auto"/>
              <w:bottom w:val="single" w:sz="6" w:space="0" w:color="auto"/>
              <w:right w:val="single" w:sz="6" w:space="0" w:color="auto"/>
            </w:tcBorders>
          </w:tcPr>
          <w:p w14:paraId="6D7B3F4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2C375F4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34F3AE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19473E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72F750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2A88C9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1130080</w:t>
            </w:r>
          </w:p>
        </w:tc>
        <w:tc>
          <w:tcPr>
            <w:tcW w:w="0" w:type="auto"/>
            <w:tcBorders>
              <w:top w:val="single" w:sz="6" w:space="0" w:color="auto"/>
              <w:left w:val="single" w:sz="6" w:space="0" w:color="auto"/>
              <w:bottom w:val="single" w:sz="6" w:space="0" w:color="auto"/>
              <w:right w:val="single" w:sz="6" w:space="0" w:color="auto"/>
            </w:tcBorders>
          </w:tcPr>
          <w:p w14:paraId="372665E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20421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94007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E1963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44D7BE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1B97FDC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OTRAS INVERSIONES FINANCIERAS</w:t>
            </w:r>
          </w:p>
        </w:tc>
      </w:tr>
      <w:tr w:rsidR="0022507A" w:rsidRPr="004E149B" w14:paraId="2CD93853" w14:textId="77777777" w:rsidTr="00F17164">
        <w:trPr>
          <w:gridAfter w:val="3"/>
          <w:trHeight w:val="173"/>
        </w:trPr>
        <w:tc>
          <w:tcPr>
            <w:tcW w:w="595" w:type="dxa"/>
            <w:tcBorders>
              <w:top w:val="single" w:sz="6" w:space="0" w:color="auto"/>
              <w:left w:val="single" w:sz="6" w:space="0" w:color="auto"/>
              <w:bottom w:val="single" w:sz="6" w:space="0" w:color="auto"/>
              <w:right w:val="single" w:sz="6" w:space="0" w:color="auto"/>
            </w:tcBorders>
          </w:tcPr>
          <w:p w14:paraId="1544576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D9B35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C17E1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0F642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828C5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4F448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04646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8CA53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AA710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BE77F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0D7D4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8BBCE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4DA8E8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9BE29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5057D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472B6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59B74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65E23E0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452829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0C68F52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1131</w:t>
            </w:r>
          </w:p>
        </w:tc>
        <w:tc>
          <w:tcPr>
            <w:tcW w:w="0" w:type="auto"/>
            <w:tcBorders>
              <w:top w:val="single" w:sz="6" w:space="0" w:color="auto"/>
              <w:left w:val="single" w:sz="6" w:space="0" w:color="auto"/>
              <w:bottom w:val="single" w:sz="6" w:space="0" w:color="auto"/>
              <w:right w:val="single" w:sz="6" w:space="0" w:color="auto"/>
            </w:tcBorders>
          </w:tcPr>
          <w:p w14:paraId="3190F31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20CB909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C77417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616F35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7982B95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1131</w:t>
            </w:r>
          </w:p>
        </w:tc>
        <w:tc>
          <w:tcPr>
            <w:tcW w:w="0" w:type="auto"/>
            <w:tcBorders>
              <w:top w:val="single" w:sz="6" w:space="0" w:color="auto"/>
              <w:left w:val="nil"/>
              <w:bottom w:val="single" w:sz="6" w:space="0" w:color="auto"/>
              <w:right w:val="single" w:sz="6" w:space="0" w:color="auto"/>
            </w:tcBorders>
          </w:tcPr>
          <w:p w14:paraId="270CD27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1F2D7F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53725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57925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95AF5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13740B4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(AJUSTES POR VALORIZACIÓN) (3)</w:t>
            </w:r>
          </w:p>
        </w:tc>
      </w:tr>
      <w:tr w:rsidR="0022507A" w:rsidRPr="004E149B" w14:paraId="25DF26B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37236B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AA99D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DDD61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6F6B985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BFDC8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7B22C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F2AF1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34146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FF370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EE638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6C178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CFF48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DE3DDD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C361C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8B81E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03A75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3719A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60FEE6C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CDCB2D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39C5A7B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1131000</w:t>
            </w:r>
          </w:p>
        </w:tc>
        <w:tc>
          <w:tcPr>
            <w:tcW w:w="0" w:type="auto"/>
            <w:tcBorders>
              <w:top w:val="single" w:sz="6" w:space="0" w:color="auto"/>
              <w:left w:val="single" w:sz="6" w:space="0" w:color="auto"/>
              <w:bottom w:val="single" w:sz="6" w:space="0" w:color="auto"/>
              <w:right w:val="single" w:sz="6" w:space="0" w:color="auto"/>
            </w:tcBorders>
          </w:tcPr>
          <w:p w14:paraId="6EBFE79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5323F94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61ECA7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64A47D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AB2F2A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E149C1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1131000</w:t>
            </w:r>
          </w:p>
        </w:tc>
        <w:tc>
          <w:tcPr>
            <w:tcW w:w="0" w:type="auto"/>
            <w:tcBorders>
              <w:top w:val="single" w:sz="6" w:space="0" w:color="auto"/>
              <w:left w:val="single" w:sz="6" w:space="0" w:color="auto"/>
              <w:bottom w:val="single" w:sz="6" w:space="0" w:color="auto"/>
              <w:right w:val="single" w:sz="6" w:space="0" w:color="auto"/>
            </w:tcBorders>
          </w:tcPr>
          <w:p w14:paraId="27B4A52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31773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B6E72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CE6DC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D5738F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1630963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INVERSIONES FINANCIERAS</w:t>
            </w:r>
          </w:p>
        </w:tc>
      </w:tr>
      <w:tr w:rsidR="0022507A" w:rsidRPr="004E149B" w14:paraId="4B02574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DE8991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44F82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F15F0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D7DF2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995AF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43E11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1F190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0F198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53F61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13945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2F716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1D558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167EEB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3DE34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45243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8B0A8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20A26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199E418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3DC0CA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DF0B5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C1B3F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6021AB2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B0A9C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6DF54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66C72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F23B3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D795D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9C043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59904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011B1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479CBC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8C4E0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0499C16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Con las Inversiones realizadas en depósitos bancarios o títulos valores y operaciones de reporto.</w:t>
            </w:r>
          </w:p>
        </w:tc>
      </w:tr>
      <w:tr w:rsidR="0022507A" w:rsidRPr="009A6074" w14:paraId="682C6CA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743893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F4DCC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C67C2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96F24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D8D05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BDE8A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9263E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0F284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87F3D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A2821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65269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8622D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FF407A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D627D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75C380A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las fluctuaciones al alza en el valor razonable con respecto al costo, acreditándose la cuenta de resultados no realizados.</w:t>
            </w:r>
          </w:p>
        </w:tc>
      </w:tr>
      <w:tr w:rsidR="0022507A" w:rsidRPr="009A6074" w14:paraId="10082FF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B51FE3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91735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03C79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0DFCD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AAD63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EA038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97425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D7EE3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D9ED0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66D87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8C476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9BBD9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8C42F4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569B3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8CB64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3A08A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6ACB5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5FD00B1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525ACC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629DD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4E46D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6900FBC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C8C2C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E6692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5CAA7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05C63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92246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8AE63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ADF79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0107A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88F14F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24214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291D303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las fluctuaciones a la baja en el valor razonable con respecto al costo, debitándose la cuenta de resultados no realizados en el Patrimonio neto.</w:t>
            </w:r>
          </w:p>
        </w:tc>
      </w:tr>
      <w:tr w:rsidR="0022507A" w:rsidRPr="009A6074" w14:paraId="1404C6B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B46726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9EEB3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B1D5F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699DA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D0CE8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8EFA5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2790E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EF0D4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DDB73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CA589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B5D87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3D78B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54CBC2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DAFC6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2B13071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Por las ventas, amortizaciones anticipadas o baja en la cartera de valores, con débito a las cuentas de Efectivo y equivalentes de efectivo y, en caso </w:t>
            </w:r>
            <w:r w:rsidRPr="004E149B">
              <w:rPr>
                <w:rFonts w:ascii="Museo Sans 300" w:eastAsia="Times New Roman" w:hAnsi="Museo Sans 300" w:cs="Arial Narrow"/>
                <w:sz w:val="16"/>
                <w:szCs w:val="16"/>
                <w:lang w:val="es-SV" w:eastAsia="es-ES"/>
              </w:rPr>
              <w:lastRenderedPageBreak/>
              <w:t>de producirse ganancias, acreditando la cuenta Venta de "cartera de Inversiones” y, en caso de pérdidas debitando la cuenta de gastos “Costo de enajenación de inversiones” por la diferencia entre el precio de venta y por el que figurase contabilizado en ese momento.</w:t>
            </w:r>
          </w:p>
        </w:tc>
      </w:tr>
      <w:tr w:rsidR="0022507A" w:rsidRPr="009A6074" w14:paraId="401CA30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6492D6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5ED19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9B17D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EDB33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00722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295A0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6EA58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D17C9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A4B3E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97382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512A3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CCA2B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F8A5B0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D3302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EA1CE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62DB1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7C357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1629405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5A5FF6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6C4317E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114</w:t>
            </w:r>
          </w:p>
        </w:tc>
        <w:tc>
          <w:tcPr>
            <w:tcW w:w="0" w:type="auto"/>
            <w:tcBorders>
              <w:top w:val="single" w:sz="6" w:space="0" w:color="auto"/>
              <w:left w:val="single" w:sz="6" w:space="0" w:color="auto"/>
              <w:bottom w:val="single" w:sz="6" w:space="0" w:color="auto"/>
              <w:right w:val="single" w:sz="6" w:space="0" w:color="auto"/>
            </w:tcBorders>
          </w:tcPr>
          <w:p w14:paraId="64F9202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4453888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3AA8A4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50868AD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114</w:t>
            </w:r>
          </w:p>
        </w:tc>
        <w:tc>
          <w:tcPr>
            <w:tcW w:w="0" w:type="auto"/>
            <w:tcBorders>
              <w:top w:val="single" w:sz="6" w:space="0" w:color="auto"/>
              <w:left w:val="nil"/>
              <w:bottom w:val="single" w:sz="6" w:space="0" w:color="auto"/>
              <w:right w:val="nil"/>
            </w:tcBorders>
          </w:tcPr>
          <w:p w14:paraId="5489794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38FD84F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0E29CB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A41AE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A845A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3C85645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ACTIVOS EN TITULARIZACIÓN</w:t>
            </w:r>
          </w:p>
        </w:tc>
        <w:tc>
          <w:tcPr>
            <w:tcW w:w="0" w:type="auto"/>
            <w:tcBorders>
              <w:top w:val="single" w:sz="6" w:space="0" w:color="auto"/>
              <w:left w:val="single" w:sz="6" w:space="0" w:color="auto"/>
              <w:bottom w:val="single" w:sz="6" w:space="0" w:color="auto"/>
              <w:right w:val="single" w:sz="6" w:space="0" w:color="auto"/>
            </w:tcBorders>
          </w:tcPr>
          <w:p w14:paraId="646873A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3CB73D0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795C9F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72788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85A9E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34D4EAB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3D9E2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EA6F4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BAE5F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14BD9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B9748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B7A3C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12C92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BAEDE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645749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9664D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21A7C82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En esta cuenta se registran los Activos Titularizados conforme al valor al cual fue adquirido del originador para constituir el patrimonio separado; y las provisiones que se constituyan.</w:t>
            </w:r>
          </w:p>
        </w:tc>
      </w:tr>
      <w:tr w:rsidR="0022507A" w:rsidRPr="009A6074" w14:paraId="49C2212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CAD888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5C032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F1D40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5FB06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FEA76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67C67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34E29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E4EF1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B5A02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CD944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BDD2F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53148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747BEA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69382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9BE7D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19FB6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CD444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34DA348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77FB38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39174FB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1140</w:t>
            </w:r>
          </w:p>
        </w:tc>
        <w:tc>
          <w:tcPr>
            <w:tcW w:w="0" w:type="auto"/>
            <w:tcBorders>
              <w:top w:val="single" w:sz="6" w:space="0" w:color="auto"/>
              <w:left w:val="single" w:sz="6" w:space="0" w:color="auto"/>
              <w:bottom w:val="single" w:sz="6" w:space="0" w:color="auto"/>
              <w:right w:val="single" w:sz="6" w:space="0" w:color="auto"/>
            </w:tcBorders>
          </w:tcPr>
          <w:p w14:paraId="4E5AA54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068387A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EF8235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0702B8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3A43989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1140</w:t>
            </w:r>
          </w:p>
        </w:tc>
        <w:tc>
          <w:tcPr>
            <w:tcW w:w="0" w:type="auto"/>
            <w:tcBorders>
              <w:top w:val="single" w:sz="6" w:space="0" w:color="auto"/>
              <w:left w:val="nil"/>
              <w:bottom w:val="single" w:sz="6" w:space="0" w:color="auto"/>
              <w:right w:val="single" w:sz="6" w:space="0" w:color="auto"/>
            </w:tcBorders>
          </w:tcPr>
          <w:p w14:paraId="4E40AC1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2160DA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1579D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F0B26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F81BB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5"/>
            <w:tcBorders>
              <w:top w:val="single" w:sz="6" w:space="0" w:color="auto"/>
              <w:left w:val="single" w:sz="6" w:space="0" w:color="auto"/>
              <w:bottom w:val="single" w:sz="6" w:space="0" w:color="auto"/>
              <w:right w:val="single" w:sz="6" w:space="0" w:color="auto"/>
            </w:tcBorders>
          </w:tcPr>
          <w:p w14:paraId="764B10B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ACTIVOS FINANCIEROS TITULARIZADOS (3)</w:t>
            </w:r>
          </w:p>
        </w:tc>
        <w:tc>
          <w:tcPr>
            <w:tcW w:w="0" w:type="auto"/>
            <w:tcBorders>
              <w:top w:val="single" w:sz="6" w:space="0" w:color="auto"/>
              <w:left w:val="single" w:sz="6" w:space="0" w:color="auto"/>
              <w:bottom w:val="single" w:sz="6" w:space="0" w:color="auto"/>
              <w:right w:val="single" w:sz="6" w:space="0" w:color="auto"/>
            </w:tcBorders>
          </w:tcPr>
          <w:p w14:paraId="38CD3E4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71ABFDA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21E14F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4717B74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1140000</w:t>
            </w:r>
          </w:p>
        </w:tc>
        <w:tc>
          <w:tcPr>
            <w:tcW w:w="0" w:type="auto"/>
            <w:tcBorders>
              <w:top w:val="single" w:sz="6" w:space="0" w:color="auto"/>
              <w:left w:val="single" w:sz="6" w:space="0" w:color="auto"/>
              <w:bottom w:val="single" w:sz="6" w:space="0" w:color="auto"/>
              <w:right w:val="single" w:sz="6" w:space="0" w:color="auto"/>
            </w:tcBorders>
          </w:tcPr>
          <w:p w14:paraId="73DEED5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4A43240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CCAE8A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F4C380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A0DDA2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075F45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1140000</w:t>
            </w:r>
          </w:p>
        </w:tc>
        <w:tc>
          <w:tcPr>
            <w:tcW w:w="0" w:type="auto"/>
            <w:tcBorders>
              <w:top w:val="single" w:sz="6" w:space="0" w:color="auto"/>
              <w:left w:val="single" w:sz="6" w:space="0" w:color="auto"/>
              <w:bottom w:val="single" w:sz="6" w:space="0" w:color="auto"/>
              <w:right w:val="single" w:sz="6" w:space="0" w:color="auto"/>
            </w:tcBorders>
          </w:tcPr>
          <w:p w14:paraId="582A701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1BD43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A906F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7DFCF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05F510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nil"/>
            </w:tcBorders>
          </w:tcPr>
          <w:p w14:paraId="13B4283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CARTERA DE CRÉDITOS</w:t>
            </w:r>
          </w:p>
        </w:tc>
        <w:tc>
          <w:tcPr>
            <w:tcW w:w="0" w:type="auto"/>
            <w:tcBorders>
              <w:top w:val="single" w:sz="6" w:space="0" w:color="auto"/>
              <w:left w:val="nil"/>
              <w:bottom w:val="single" w:sz="6" w:space="0" w:color="auto"/>
              <w:right w:val="single" w:sz="6" w:space="0" w:color="auto"/>
            </w:tcBorders>
          </w:tcPr>
          <w:p w14:paraId="0177F2D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4E149B" w14:paraId="2099504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E2F619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2AC096F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1140010</w:t>
            </w:r>
          </w:p>
        </w:tc>
        <w:tc>
          <w:tcPr>
            <w:tcW w:w="0" w:type="auto"/>
            <w:tcBorders>
              <w:top w:val="single" w:sz="6" w:space="0" w:color="auto"/>
              <w:left w:val="single" w:sz="6" w:space="0" w:color="auto"/>
              <w:bottom w:val="single" w:sz="6" w:space="0" w:color="auto"/>
              <w:right w:val="single" w:sz="6" w:space="0" w:color="auto"/>
            </w:tcBorders>
          </w:tcPr>
          <w:p w14:paraId="396CF80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2473B3A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5C0E83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4993CD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5BF695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B39A7D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1140010</w:t>
            </w:r>
          </w:p>
        </w:tc>
        <w:tc>
          <w:tcPr>
            <w:tcW w:w="0" w:type="auto"/>
            <w:tcBorders>
              <w:top w:val="single" w:sz="6" w:space="0" w:color="auto"/>
              <w:left w:val="single" w:sz="6" w:space="0" w:color="auto"/>
              <w:bottom w:val="single" w:sz="6" w:space="0" w:color="auto"/>
              <w:right w:val="single" w:sz="6" w:space="0" w:color="auto"/>
            </w:tcBorders>
          </w:tcPr>
          <w:p w14:paraId="1DE7DC0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F025E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EAB4F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2DE58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FCAB4B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nil"/>
            </w:tcBorders>
          </w:tcPr>
          <w:p w14:paraId="5E84DB4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CONTRATOS DE LEASING</w:t>
            </w:r>
          </w:p>
        </w:tc>
        <w:tc>
          <w:tcPr>
            <w:tcW w:w="0" w:type="auto"/>
            <w:tcBorders>
              <w:top w:val="single" w:sz="6" w:space="0" w:color="auto"/>
              <w:left w:val="nil"/>
              <w:bottom w:val="single" w:sz="6" w:space="0" w:color="auto"/>
              <w:right w:val="single" w:sz="6" w:space="0" w:color="auto"/>
            </w:tcBorders>
          </w:tcPr>
          <w:p w14:paraId="29DD0F1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4E149B" w14:paraId="4A0FAEA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4A8B87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47B9617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1140020</w:t>
            </w:r>
          </w:p>
        </w:tc>
        <w:tc>
          <w:tcPr>
            <w:tcW w:w="0" w:type="auto"/>
            <w:tcBorders>
              <w:top w:val="single" w:sz="6" w:space="0" w:color="auto"/>
              <w:left w:val="single" w:sz="6" w:space="0" w:color="auto"/>
              <w:bottom w:val="single" w:sz="6" w:space="0" w:color="auto"/>
              <w:right w:val="single" w:sz="6" w:space="0" w:color="auto"/>
            </w:tcBorders>
          </w:tcPr>
          <w:p w14:paraId="2DDC902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01923EE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83A92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FD7F2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04111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10D7C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1140020</w:t>
            </w:r>
          </w:p>
        </w:tc>
        <w:tc>
          <w:tcPr>
            <w:tcW w:w="0" w:type="auto"/>
            <w:tcBorders>
              <w:top w:val="single" w:sz="6" w:space="0" w:color="auto"/>
              <w:left w:val="single" w:sz="6" w:space="0" w:color="auto"/>
              <w:bottom w:val="single" w:sz="6" w:space="0" w:color="auto"/>
              <w:right w:val="single" w:sz="6" w:space="0" w:color="auto"/>
            </w:tcBorders>
          </w:tcPr>
          <w:p w14:paraId="1F31E1B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AC810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DE735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FC626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4578B9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nil"/>
            </w:tcBorders>
          </w:tcPr>
          <w:p w14:paraId="0D9303F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VALORES</w:t>
            </w:r>
          </w:p>
        </w:tc>
        <w:tc>
          <w:tcPr>
            <w:tcW w:w="0" w:type="auto"/>
            <w:tcBorders>
              <w:top w:val="single" w:sz="6" w:space="0" w:color="auto"/>
              <w:left w:val="nil"/>
              <w:bottom w:val="single" w:sz="6" w:space="0" w:color="auto"/>
              <w:right w:val="single" w:sz="6" w:space="0" w:color="auto"/>
            </w:tcBorders>
          </w:tcPr>
          <w:p w14:paraId="5C0BC19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4E149B" w14:paraId="432F7DB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6AC17D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231C089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1140030</w:t>
            </w:r>
          </w:p>
        </w:tc>
        <w:tc>
          <w:tcPr>
            <w:tcW w:w="0" w:type="auto"/>
            <w:tcBorders>
              <w:top w:val="single" w:sz="6" w:space="0" w:color="auto"/>
              <w:left w:val="single" w:sz="6" w:space="0" w:color="auto"/>
              <w:bottom w:val="single" w:sz="6" w:space="0" w:color="auto"/>
              <w:right w:val="single" w:sz="6" w:space="0" w:color="auto"/>
            </w:tcBorders>
          </w:tcPr>
          <w:p w14:paraId="0581A4F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59A2DFC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70217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C0F7A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EA5DB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1A4CA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1140030</w:t>
            </w:r>
          </w:p>
        </w:tc>
        <w:tc>
          <w:tcPr>
            <w:tcW w:w="0" w:type="auto"/>
            <w:tcBorders>
              <w:top w:val="single" w:sz="6" w:space="0" w:color="auto"/>
              <w:left w:val="single" w:sz="6" w:space="0" w:color="auto"/>
              <w:bottom w:val="single" w:sz="6" w:space="0" w:color="auto"/>
              <w:right w:val="single" w:sz="6" w:space="0" w:color="auto"/>
            </w:tcBorders>
          </w:tcPr>
          <w:p w14:paraId="6AFCC48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0CE2C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650E3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DF1BA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436024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5701773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FLUJOS FUTUROS</w:t>
            </w:r>
          </w:p>
        </w:tc>
        <w:tc>
          <w:tcPr>
            <w:tcW w:w="0" w:type="auto"/>
            <w:tcBorders>
              <w:top w:val="single" w:sz="6" w:space="0" w:color="auto"/>
              <w:left w:val="single" w:sz="6" w:space="0" w:color="auto"/>
              <w:bottom w:val="single" w:sz="6" w:space="0" w:color="auto"/>
              <w:right w:val="single" w:sz="6" w:space="0" w:color="auto"/>
            </w:tcBorders>
          </w:tcPr>
          <w:p w14:paraId="6E475FB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4E149B" w14:paraId="73EE38E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FF6C31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08A78C5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1140040</w:t>
            </w:r>
          </w:p>
        </w:tc>
        <w:tc>
          <w:tcPr>
            <w:tcW w:w="0" w:type="auto"/>
            <w:tcBorders>
              <w:top w:val="single" w:sz="6" w:space="0" w:color="auto"/>
              <w:left w:val="single" w:sz="6" w:space="0" w:color="auto"/>
              <w:bottom w:val="single" w:sz="6" w:space="0" w:color="auto"/>
              <w:right w:val="single" w:sz="6" w:space="0" w:color="auto"/>
            </w:tcBorders>
          </w:tcPr>
          <w:p w14:paraId="1EBEF16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1E3F6DB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61881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AD7B3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5CF00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7147D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1140040</w:t>
            </w:r>
          </w:p>
        </w:tc>
        <w:tc>
          <w:tcPr>
            <w:tcW w:w="0" w:type="auto"/>
            <w:tcBorders>
              <w:top w:val="single" w:sz="6" w:space="0" w:color="auto"/>
              <w:left w:val="single" w:sz="6" w:space="0" w:color="auto"/>
              <w:bottom w:val="single" w:sz="6" w:space="0" w:color="auto"/>
              <w:right w:val="single" w:sz="6" w:space="0" w:color="auto"/>
            </w:tcBorders>
          </w:tcPr>
          <w:p w14:paraId="20DDA9E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CC79C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69C11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21162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55C842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945C04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DOCUMENTOS DESCONTADOS</w:t>
            </w:r>
          </w:p>
        </w:tc>
      </w:tr>
      <w:tr w:rsidR="0022507A" w:rsidRPr="004E149B" w14:paraId="3DFF35E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50A29A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41ED7C0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1140050</w:t>
            </w:r>
          </w:p>
        </w:tc>
        <w:tc>
          <w:tcPr>
            <w:tcW w:w="0" w:type="auto"/>
            <w:tcBorders>
              <w:top w:val="single" w:sz="6" w:space="0" w:color="auto"/>
              <w:left w:val="single" w:sz="6" w:space="0" w:color="auto"/>
              <w:bottom w:val="single" w:sz="6" w:space="0" w:color="auto"/>
              <w:right w:val="single" w:sz="6" w:space="0" w:color="auto"/>
            </w:tcBorders>
          </w:tcPr>
          <w:p w14:paraId="4EBC22D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2292379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6BD51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DA3AB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0AEE7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6A6A3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1140050</w:t>
            </w:r>
          </w:p>
        </w:tc>
        <w:tc>
          <w:tcPr>
            <w:tcW w:w="0" w:type="auto"/>
            <w:tcBorders>
              <w:top w:val="single" w:sz="6" w:space="0" w:color="auto"/>
              <w:left w:val="single" w:sz="6" w:space="0" w:color="auto"/>
              <w:bottom w:val="single" w:sz="6" w:space="0" w:color="auto"/>
              <w:right w:val="single" w:sz="6" w:space="0" w:color="auto"/>
            </w:tcBorders>
          </w:tcPr>
          <w:p w14:paraId="2778F7D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C8369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E2152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51F65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063856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250088B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DEROGADA (3)</w:t>
            </w:r>
          </w:p>
        </w:tc>
        <w:tc>
          <w:tcPr>
            <w:tcW w:w="0" w:type="auto"/>
            <w:tcBorders>
              <w:top w:val="single" w:sz="6" w:space="0" w:color="auto"/>
              <w:left w:val="single" w:sz="6" w:space="0" w:color="auto"/>
              <w:bottom w:val="single" w:sz="6" w:space="0" w:color="auto"/>
              <w:right w:val="single" w:sz="6" w:space="0" w:color="auto"/>
            </w:tcBorders>
          </w:tcPr>
          <w:p w14:paraId="2088DFD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trike/>
                <w:sz w:val="16"/>
                <w:szCs w:val="16"/>
                <w:lang w:val="es-SV" w:eastAsia="es-ES"/>
              </w:rPr>
            </w:pPr>
          </w:p>
        </w:tc>
      </w:tr>
      <w:tr w:rsidR="0022507A" w:rsidRPr="004E149B" w14:paraId="7CEB487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2C2FA9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14446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9008B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AA5BC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8F20D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EC434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DEE7B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6B61C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928EB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790B1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AC708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66348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EF9E31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894D6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6B722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067D0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F69CD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4E149B" w14:paraId="3E3ACAA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947895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786DC57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1141</w:t>
            </w:r>
          </w:p>
        </w:tc>
        <w:tc>
          <w:tcPr>
            <w:tcW w:w="0" w:type="auto"/>
            <w:tcBorders>
              <w:top w:val="single" w:sz="6" w:space="0" w:color="auto"/>
              <w:left w:val="single" w:sz="6" w:space="0" w:color="auto"/>
              <w:bottom w:val="single" w:sz="6" w:space="0" w:color="auto"/>
              <w:right w:val="single" w:sz="6" w:space="0" w:color="auto"/>
            </w:tcBorders>
          </w:tcPr>
          <w:p w14:paraId="263D832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20DC709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D918E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9CC53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nil"/>
            </w:tcBorders>
          </w:tcPr>
          <w:p w14:paraId="6B466F0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1141</w:t>
            </w:r>
          </w:p>
        </w:tc>
        <w:tc>
          <w:tcPr>
            <w:tcW w:w="0" w:type="auto"/>
            <w:tcBorders>
              <w:top w:val="single" w:sz="6" w:space="0" w:color="auto"/>
              <w:left w:val="nil"/>
              <w:bottom w:val="single" w:sz="6" w:space="0" w:color="auto"/>
              <w:right w:val="single" w:sz="6" w:space="0" w:color="auto"/>
            </w:tcBorders>
          </w:tcPr>
          <w:p w14:paraId="081F15A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8F3A2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B5EB3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0E688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CD46C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5"/>
            <w:tcBorders>
              <w:top w:val="single" w:sz="6" w:space="0" w:color="auto"/>
              <w:left w:val="single" w:sz="6" w:space="0" w:color="auto"/>
              <w:bottom w:val="single" w:sz="6" w:space="0" w:color="auto"/>
              <w:right w:val="single" w:sz="6" w:space="0" w:color="auto"/>
            </w:tcBorders>
          </w:tcPr>
          <w:p w14:paraId="7320450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ACTIVOS INMUEBLES TITULARIZADOS (3)</w:t>
            </w:r>
          </w:p>
        </w:tc>
        <w:tc>
          <w:tcPr>
            <w:tcW w:w="0" w:type="auto"/>
            <w:tcBorders>
              <w:top w:val="single" w:sz="6" w:space="0" w:color="auto"/>
              <w:left w:val="single" w:sz="6" w:space="0" w:color="auto"/>
              <w:bottom w:val="single" w:sz="6" w:space="0" w:color="auto"/>
              <w:right w:val="single" w:sz="6" w:space="0" w:color="auto"/>
            </w:tcBorders>
          </w:tcPr>
          <w:p w14:paraId="38054BD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0E88270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07E0D5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D288D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D7750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2DB20CE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A5AE9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27CB4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nil"/>
            </w:tcBorders>
          </w:tcPr>
          <w:p w14:paraId="16AEE06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nil"/>
              <w:bottom w:val="single" w:sz="6" w:space="0" w:color="auto"/>
              <w:right w:val="single" w:sz="6" w:space="0" w:color="auto"/>
            </w:tcBorders>
          </w:tcPr>
          <w:p w14:paraId="4DE489D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87F70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1DD60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A8099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84607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B7565B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CBBE9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705BD85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En esta cuenta se registrarán los bienes inmuebles existentes y por construirse con los cuales se constituye el Fondo de Titularización. (3)</w:t>
            </w:r>
          </w:p>
        </w:tc>
      </w:tr>
      <w:tr w:rsidR="0022507A" w:rsidRPr="004E149B" w14:paraId="3942067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84DF6B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FE5C5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284BB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EE9A5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A3855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3F725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nil"/>
            </w:tcBorders>
          </w:tcPr>
          <w:p w14:paraId="2F12204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nil"/>
              <w:bottom w:val="single" w:sz="6" w:space="0" w:color="auto"/>
              <w:right w:val="single" w:sz="6" w:space="0" w:color="auto"/>
            </w:tcBorders>
          </w:tcPr>
          <w:p w14:paraId="656C8E1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93195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3EE48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D31B4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C9C6F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DE29B3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6A654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51BC20C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En las subcuentas relativas a las construcciones en proceso se acumularán todos los costos de desarrollo de los proyectos inmobiliarios, hasta </w:t>
            </w:r>
            <w:r w:rsidRPr="004E149B">
              <w:rPr>
                <w:rFonts w:ascii="Museo Sans 300" w:eastAsia="Times New Roman" w:hAnsi="Museo Sans 300" w:cs="Arial Narrow"/>
                <w:sz w:val="16"/>
                <w:szCs w:val="16"/>
                <w:lang w:val="es-SV" w:eastAsia="es-ES"/>
              </w:rPr>
              <w:lastRenderedPageBreak/>
              <w:t>ponerlos en condiciones de uso, a la fecha de su finalización. (3)</w:t>
            </w:r>
          </w:p>
        </w:tc>
      </w:tr>
      <w:tr w:rsidR="0022507A" w:rsidRPr="004E149B" w14:paraId="0B463A0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4FE3E4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A8BF4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BDEBB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07BF4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42597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7007E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nil"/>
            </w:tcBorders>
          </w:tcPr>
          <w:p w14:paraId="55ECB7C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nil"/>
              <w:bottom w:val="single" w:sz="6" w:space="0" w:color="auto"/>
              <w:right w:val="single" w:sz="6" w:space="0" w:color="auto"/>
            </w:tcBorders>
          </w:tcPr>
          <w:p w14:paraId="755365B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71490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0BC35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52087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1AD27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008B28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B712E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425D2AF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Se registran también en las subcuentas los bienes inmuebles que los Fondos han construido con la finalidad de venderlos y obtener ganancias por esas transacciones.  (3)</w:t>
            </w:r>
          </w:p>
        </w:tc>
      </w:tr>
      <w:tr w:rsidR="0022507A" w:rsidRPr="004E149B" w14:paraId="32F380B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02CA81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3823E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C6810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50CC3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B7890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101DE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nil"/>
            </w:tcBorders>
          </w:tcPr>
          <w:p w14:paraId="1958947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nil"/>
              <w:bottom w:val="single" w:sz="6" w:space="0" w:color="auto"/>
              <w:right w:val="single" w:sz="6" w:space="0" w:color="auto"/>
            </w:tcBorders>
          </w:tcPr>
          <w:p w14:paraId="7643853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5BA5B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F04F0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15275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94413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3962BB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175AA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61FC9BD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En la subcuenta “Mejoras” se registrarán los desembolsos relativos a mantener el bien inmueble en buen estado para su uso. (3)</w:t>
            </w:r>
          </w:p>
        </w:tc>
      </w:tr>
      <w:tr w:rsidR="0022507A" w:rsidRPr="004E149B" w14:paraId="24CCD52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29DBEC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ABB68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86064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AC86B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B93D6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74615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nil"/>
            </w:tcBorders>
          </w:tcPr>
          <w:p w14:paraId="2FC836A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nil"/>
              <w:bottom w:val="single" w:sz="6" w:space="0" w:color="auto"/>
              <w:right w:val="single" w:sz="6" w:space="0" w:color="auto"/>
            </w:tcBorders>
          </w:tcPr>
          <w:p w14:paraId="2EE586E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75046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372EB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075AD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351E2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BD2D0E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A4143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A9538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F66D6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D0294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6BB0EAC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118ECE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vAlign w:val="center"/>
          </w:tcPr>
          <w:p w14:paraId="1445A10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1141000</w:t>
            </w:r>
          </w:p>
        </w:tc>
        <w:tc>
          <w:tcPr>
            <w:tcW w:w="0" w:type="auto"/>
            <w:tcBorders>
              <w:top w:val="single" w:sz="6" w:space="0" w:color="auto"/>
              <w:left w:val="single" w:sz="6" w:space="0" w:color="auto"/>
              <w:bottom w:val="single" w:sz="6" w:space="0" w:color="auto"/>
              <w:right w:val="single" w:sz="6" w:space="0" w:color="auto"/>
            </w:tcBorders>
          </w:tcPr>
          <w:p w14:paraId="4E3E6E9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4C257EC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57D960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DF1361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9B4653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14:paraId="589B176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1141000</w:t>
            </w:r>
          </w:p>
        </w:tc>
        <w:tc>
          <w:tcPr>
            <w:tcW w:w="0" w:type="auto"/>
            <w:tcBorders>
              <w:top w:val="single" w:sz="6" w:space="0" w:color="auto"/>
              <w:left w:val="single" w:sz="6" w:space="0" w:color="auto"/>
              <w:bottom w:val="single" w:sz="6" w:space="0" w:color="auto"/>
              <w:right w:val="single" w:sz="6" w:space="0" w:color="auto"/>
            </w:tcBorders>
          </w:tcPr>
          <w:p w14:paraId="50DD243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C2C6A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4C578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C7965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BE034F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vAlign w:val="center"/>
          </w:tcPr>
          <w:p w14:paraId="135CD701" w14:textId="77777777" w:rsidR="0022507A" w:rsidRPr="004E149B" w:rsidRDefault="0022507A" w:rsidP="00DE38E9">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BIENES INMUEBLES EXISTENTES (3)</w:t>
            </w:r>
          </w:p>
        </w:tc>
      </w:tr>
      <w:tr w:rsidR="00BA5508" w:rsidRPr="004E149B" w14:paraId="4485561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vAlign w:val="center"/>
          </w:tcPr>
          <w:p w14:paraId="7D2C7F1B"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9</w:t>
            </w:r>
          </w:p>
        </w:tc>
        <w:tc>
          <w:tcPr>
            <w:tcW w:w="0" w:type="auto"/>
            <w:tcBorders>
              <w:top w:val="single" w:sz="6" w:space="0" w:color="auto"/>
              <w:left w:val="single" w:sz="6" w:space="0" w:color="auto"/>
              <w:bottom w:val="single" w:sz="6" w:space="0" w:color="auto"/>
              <w:right w:val="single" w:sz="6" w:space="0" w:color="auto"/>
            </w:tcBorders>
            <w:vAlign w:val="center"/>
          </w:tcPr>
          <w:p w14:paraId="2F151756"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Calibri"/>
                <w:bCs/>
                <w:sz w:val="16"/>
                <w:szCs w:val="16"/>
                <w:lang w:val="es-SV" w:eastAsia="es-MX"/>
              </w:rPr>
              <w:t>114100000</w:t>
            </w:r>
          </w:p>
        </w:tc>
        <w:tc>
          <w:tcPr>
            <w:tcW w:w="0" w:type="auto"/>
            <w:tcBorders>
              <w:top w:val="single" w:sz="6" w:space="0" w:color="auto"/>
              <w:left w:val="single" w:sz="6" w:space="0" w:color="auto"/>
              <w:bottom w:val="single" w:sz="6" w:space="0" w:color="auto"/>
              <w:right w:val="single" w:sz="6" w:space="0" w:color="auto"/>
            </w:tcBorders>
            <w:vAlign w:val="center"/>
          </w:tcPr>
          <w:p w14:paraId="572D00B4" w14:textId="77777777" w:rsidR="00BA5508" w:rsidRPr="004E149B" w:rsidRDefault="00BA5508" w:rsidP="00BA5508">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DETALLE</w:t>
            </w:r>
          </w:p>
        </w:tc>
        <w:tc>
          <w:tcPr>
            <w:tcW w:w="0" w:type="auto"/>
            <w:tcBorders>
              <w:top w:val="single" w:sz="6" w:space="0" w:color="auto"/>
              <w:left w:val="single" w:sz="6" w:space="0" w:color="auto"/>
              <w:bottom w:val="single" w:sz="6" w:space="0" w:color="auto"/>
              <w:right w:val="single" w:sz="6" w:space="0" w:color="auto"/>
            </w:tcBorders>
            <w:vAlign w:val="center"/>
          </w:tcPr>
          <w:p w14:paraId="7480D7A6" w14:textId="77777777" w:rsidR="00BA5508" w:rsidRPr="004E149B" w:rsidRDefault="00BA5508" w:rsidP="00BA5508">
            <w:pPr>
              <w:widowControl/>
              <w:autoSpaceDE w:val="0"/>
              <w:autoSpaceDN w:val="0"/>
              <w:adjustRightInd w:val="0"/>
              <w:spacing w:before="60" w:after="60"/>
              <w:jc w:val="center"/>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0DDDE87B" w14:textId="77777777" w:rsidR="00BA5508" w:rsidRPr="004E149B" w:rsidRDefault="00BA5508" w:rsidP="00BA5508">
            <w:pPr>
              <w:widowControl/>
              <w:autoSpaceDE w:val="0"/>
              <w:autoSpaceDN w:val="0"/>
              <w:adjustRightInd w:val="0"/>
              <w:spacing w:before="60" w:after="60"/>
              <w:jc w:val="center"/>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152C5CD3" w14:textId="77777777" w:rsidR="00BA5508" w:rsidRPr="004E149B" w:rsidRDefault="00BA5508" w:rsidP="00BA5508">
            <w:pPr>
              <w:widowControl/>
              <w:autoSpaceDE w:val="0"/>
              <w:autoSpaceDN w:val="0"/>
              <w:adjustRightInd w:val="0"/>
              <w:spacing w:before="60" w:after="60"/>
              <w:jc w:val="center"/>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61F1CF96" w14:textId="77777777" w:rsidR="00BA5508" w:rsidRPr="004E149B" w:rsidRDefault="00BA5508" w:rsidP="00BA5508">
            <w:pPr>
              <w:widowControl/>
              <w:autoSpaceDE w:val="0"/>
              <w:autoSpaceDN w:val="0"/>
              <w:adjustRightInd w:val="0"/>
              <w:spacing w:before="60" w:after="60"/>
              <w:jc w:val="center"/>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vAlign w:val="center"/>
          </w:tcPr>
          <w:p w14:paraId="14B58B88"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Calibri"/>
                <w:bCs/>
                <w:sz w:val="16"/>
                <w:szCs w:val="16"/>
                <w:lang w:val="es-SV" w:eastAsia="es-MX"/>
              </w:rPr>
              <w:t>114100000</w:t>
            </w:r>
          </w:p>
        </w:tc>
        <w:tc>
          <w:tcPr>
            <w:tcW w:w="0" w:type="auto"/>
            <w:tcBorders>
              <w:top w:val="single" w:sz="6" w:space="0" w:color="auto"/>
              <w:left w:val="single" w:sz="6" w:space="0" w:color="auto"/>
              <w:bottom w:val="single" w:sz="6" w:space="0" w:color="auto"/>
              <w:right w:val="single" w:sz="6" w:space="0" w:color="auto"/>
            </w:tcBorders>
          </w:tcPr>
          <w:p w14:paraId="13B69250"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17B97D"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33D39D"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24A1AC2"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3FF14D75" w14:textId="77777777" w:rsidR="00BA5508" w:rsidRPr="004E149B" w:rsidRDefault="00BA5508" w:rsidP="00BA5508">
            <w:pPr>
              <w:widowControl/>
              <w:autoSpaceDE w:val="0"/>
              <w:autoSpaceDN w:val="0"/>
              <w:adjustRightInd w:val="0"/>
              <w:spacing w:before="60" w:after="60"/>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vAlign w:val="center"/>
          </w:tcPr>
          <w:p w14:paraId="27355833" w14:textId="77777777" w:rsidR="00BA5508" w:rsidRPr="004E149B" w:rsidRDefault="00BA5508" w:rsidP="00BA5508">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Calibri"/>
                <w:bCs/>
                <w:sz w:val="16"/>
                <w:szCs w:val="16"/>
                <w:lang w:val="es-SV" w:eastAsia="es-MX"/>
              </w:rPr>
              <w:t>TERRENOS (4)</w:t>
            </w:r>
          </w:p>
        </w:tc>
      </w:tr>
      <w:tr w:rsidR="00BA5508" w:rsidRPr="004E149B" w14:paraId="736C853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vAlign w:val="center"/>
          </w:tcPr>
          <w:p w14:paraId="4A43DD8F"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9</w:t>
            </w:r>
          </w:p>
        </w:tc>
        <w:tc>
          <w:tcPr>
            <w:tcW w:w="0" w:type="auto"/>
            <w:tcBorders>
              <w:top w:val="single" w:sz="6" w:space="0" w:color="auto"/>
              <w:left w:val="single" w:sz="6" w:space="0" w:color="auto"/>
              <w:bottom w:val="single" w:sz="6" w:space="0" w:color="auto"/>
              <w:right w:val="single" w:sz="6" w:space="0" w:color="auto"/>
            </w:tcBorders>
            <w:vAlign w:val="center"/>
          </w:tcPr>
          <w:p w14:paraId="28979BCE"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Calibri"/>
                <w:bCs/>
                <w:sz w:val="16"/>
                <w:szCs w:val="16"/>
                <w:lang w:val="es-SV" w:eastAsia="es-MX"/>
              </w:rPr>
              <w:t>114100010</w:t>
            </w:r>
          </w:p>
        </w:tc>
        <w:tc>
          <w:tcPr>
            <w:tcW w:w="0" w:type="auto"/>
            <w:tcBorders>
              <w:top w:val="single" w:sz="6" w:space="0" w:color="auto"/>
              <w:left w:val="single" w:sz="6" w:space="0" w:color="auto"/>
              <w:bottom w:val="single" w:sz="6" w:space="0" w:color="auto"/>
              <w:right w:val="single" w:sz="6" w:space="0" w:color="auto"/>
            </w:tcBorders>
            <w:vAlign w:val="center"/>
          </w:tcPr>
          <w:p w14:paraId="5B40F40B" w14:textId="77777777" w:rsidR="00BA5508" w:rsidRPr="004E149B" w:rsidRDefault="00BA5508" w:rsidP="00BA5508">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DETALLE</w:t>
            </w:r>
          </w:p>
        </w:tc>
        <w:tc>
          <w:tcPr>
            <w:tcW w:w="0" w:type="auto"/>
            <w:tcBorders>
              <w:top w:val="single" w:sz="6" w:space="0" w:color="auto"/>
              <w:left w:val="single" w:sz="6" w:space="0" w:color="auto"/>
              <w:bottom w:val="single" w:sz="6" w:space="0" w:color="auto"/>
              <w:right w:val="single" w:sz="6" w:space="0" w:color="auto"/>
            </w:tcBorders>
            <w:vAlign w:val="center"/>
          </w:tcPr>
          <w:p w14:paraId="65DF2B67" w14:textId="77777777" w:rsidR="00BA5508" w:rsidRPr="004E149B" w:rsidRDefault="00BA5508" w:rsidP="00BA5508">
            <w:pPr>
              <w:widowControl/>
              <w:autoSpaceDE w:val="0"/>
              <w:autoSpaceDN w:val="0"/>
              <w:adjustRightInd w:val="0"/>
              <w:spacing w:before="60" w:after="60"/>
              <w:jc w:val="center"/>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3D90ED5A" w14:textId="77777777" w:rsidR="00BA5508" w:rsidRPr="004E149B" w:rsidRDefault="00BA5508" w:rsidP="00BA5508">
            <w:pPr>
              <w:widowControl/>
              <w:autoSpaceDE w:val="0"/>
              <w:autoSpaceDN w:val="0"/>
              <w:adjustRightInd w:val="0"/>
              <w:spacing w:before="60" w:after="60"/>
              <w:jc w:val="center"/>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7BEE74DA" w14:textId="77777777" w:rsidR="00BA5508" w:rsidRPr="004E149B" w:rsidRDefault="00BA5508" w:rsidP="00BA5508">
            <w:pPr>
              <w:widowControl/>
              <w:autoSpaceDE w:val="0"/>
              <w:autoSpaceDN w:val="0"/>
              <w:adjustRightInd w:val="0"/>
              <w:spacing w:before="60" w:after="60"/>
              <w:jc w:val="center"/>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0605C343" w14:textId="77777777" w:rsidR="00BA5508" w:rsidRPr="004E149B" w:rsidRDefault="00BA5508" w:rsidP="00BA5508">
            <w:pPr>
              <w:widowControl/>
              <w:autoSpaceDE w:val="0"/>
              <w:autoSpaceDN w:val="0"/>
              <w:adjustRightInd w:val="0"/>
              <w:spacing w:before="60" w:after="60"/>
              <w:jc w:val="center"/>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vAlign w:val="center"/>
          </w:tcPr>
          <w:p w14:paraId="2620A2C1"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Calibri"/>
                <w:bCs/>
                <w:sz w:val="16"/>
                <w:szCs w:val="16"/>
                <w:lang w:val="es-SV" w:eastAsia="es-MX"/>
              </w:rPr>
              <w:t>114100010</w:t>
            </w:r>
          </w:p>
        </w:tc>
        <w:tc>
          <w:tcPr>
            <w:tcW w:w="0" w:type="auto"/>
            <w:tcBorders>
              <w:top w:val="single" w:sz="6" w:space="0" w:color="auto"/>
              <w:left w:val="single" w:sz="6" w:space="0" w:color="auto"/>
              <w:bottom w:val="single" w:sz="6" w:space="0" w:color="auto"/>
              <w:right w:val="single" w:sz="6" w:space="0" w:color="auto"/>
            </w:tcBorders>
          </w:tcPr>
          <w:p w14:paraId="4D108F8B"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5FA1A3"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C8B165"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84A5EF6"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6829D317" w14:textId="77777777" w:rsidR="00BA5508" w:rsidRPr="004E149B" w:rsidRDefault="00BA5508" w:rsidP="00BA5508">
            <w:pPr>
              <w:widowControl/>
              <w:autoSpaceDE w:val="0"/>
              <w:autoSpaceDN w:val="0"/>
              <w:adjustRightInd w:val="0"/>
              <w:spacing w:before="60" w:after="60"/>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vAlign w:val="center"/>
          </w:tcPr>
          <w:p w14:paraId="2793FD63" w14:textId="77777777" w:rsidR="00BA5508" w:rsidRPr="004E149B" w:rsidRDefault="00BA5508" w:rsidP="00BA5508">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Calibri"/>
                <w:bCs/>
                <w:sz w:val="16"/>
                <w:szCs w:val="16"/>
                <w:lang w:val="es-SV" w:eastAsia="es-MX"/>
              </w:rPr>
              <w:t>EDIFICIOS (4)</w:t>
            </w:r>
          </w:p>
        </w:tc>
      </w:tr>
      <w:tr w:rsidR="00BA5508" w:rsidRPr="004E149B" w14:paraId="68A921B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vAlign w:val="center"/>
          </w:tcPr>
          <w:p w14:paraId="2540AA44"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9</w:t>
            </w:r>
          </w:p>
        </w:tc>
        <w:tc>
          <w:tcPr>
            <w:tcW w:w="0" w:type="auto"/>
            <w:tcBorders>
              <w:top w:val="single" w:sz="6" w:space="0" w:color="auto"/>
              <w:left w:val="single" w:sz="6" w:space="0" w:color="auto"/>
              <w:bottom w:val="single" w:sz="6" w:space="0" w:color="auto"/>
              <w:right w:val="single" w:sz="6" w:space="0" w:color="auto"/>
            </w:tcBorders>
            <w:vAlign w:val="center"/>
          </w:tcPr>
          <w:p w14:paraId="3CD0A73A"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Calibri"/>
                <w:bCs/>
                <w:sz w:val="16"/>
                <w:szCs w:val="16"/>
                <w:lang w:val="es-SV" w:eastAsia="es-MX"/>
              </w:rPr>
              <w:t>114100020</w:t>
            </w:r>
          </w:p>
        </w:tc>
        <w:tc>
          <w:tcPr>
            <w:tcW w:w="0" w:type="auto"/>
            <w:tcBorders>
              <w:top w:val="single" w:sz="6" w:space="0" w:color="auto"/>
              <w:left w:val="single" w:sz="6" w:space="0" w:color="auto"/>
              <w:bottom w:val="single" w:sz="6" w:space="0" w:color="auto"/>
              <w:right w:val="single" w:sz="6" w:space="0" w:color="auto"/>
            </w:tcBorders>
            <w:vAlign w:val="center"/>
          </w:tcPr>
          <w:p w14:paraId="2BAC4293" w14:textId="77777777" w:rsidR="00BA5508" w:rsidRPr="004E149B" w:rsidRDefault="00BA5508" w:rsidP="00BA5508">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DETALLE</w:t>
            </w:r>
          </w:p>
        </w:tc>
        <w:tc>
          <w:tcPr>
            <w:tcW w:w="0" w:type="auto"/>
            <w:tcBorders>
              <w:top w:val="single" w:sz="6" w:space="0" w:color="auto"/>
              <w:left w:val="single" w:sz="6" w:space="0" w:color="auto"/>
              <w:bottom w:val="single" w:sz="6" w:space="0" w:color="auto"/>
              <w:right w:val="single" w:sz="6" w:space="0" w:color="auto"/>
            </w:tcBorders>
            <w:vAlign w:val="center"/>
          </w:tcPr>
          <w:p w14:paraId="0A82C777" w14:textId="77777777" w:rsidR="00BA5508" w:rsidRPr="004E149B" w:rsidRDefault="00BA5508" w:rsidP="00BA5508">
            <w:pPr>
              <w:widowControl/>
              <w:autoSpaceDE w:val="0"/>
              <w:autoSpaceDN w:val="0"/>
              <w:adjustRightInd w:val="0"/>
              <w:spacing w:before="60" w:after="60"/>
              <w:jc w:val="center"/>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562ACD56" w14:textId="77777777" w:rsidR="00BA5508" w:rsidRPr="004E149B" w:rsidRDefault="00BA5508" w:rsidP="00BA5508">
            <w:pPr>
              <w:widowControl/>
              <w:autoSpaceDE w:val="0"/>
              <w:autoSpaceDN w:val="0"/>
              <w:adjustRightInd w:val="0"/>
              <w:spacing w:before="60" w:after="60"/>
              <w:jc w:val="center"/>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4314436B" w14:textId="77777777" w:rsidR="00BA5508" w:rsidRPr="004E149B" w:rsidRDefault="00BA5508" w:rsidP="00BA5508">
            <w:pPr>
              <w:widowControl/>
              <w:autoSpaceDE w:val="0"/>
              <w:autoSpaceDN w:val="0"/>
              <w:adjustRightInd w:val="0"/>
              <w:spacing w:before="60" w:after="60"/>
              <w:jc w:val="center"/>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7B6B3E47" w14:textId="77777777" w:rsidR="00BA5508" w:rsidRPr="004E149B" w:rsidRDefault="00BA5508" w:rsidP="00BA5508">
            <w:pPr>
              <w:widowControl/>
              <w:autoSpaceDE w:val="0"/>
              <w:autoSpaceDN w:val="0"/>
              <w:adjustRightInd w:val="0"/>
              <w:spacing w:before="60" w:after="60"/>
              <w:jc w:val="center"/>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vAlign w:val="center"/>
          </w:tcPr>
          <w:p w14:paraId="5C4124E6"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Calibri"/>
                <w:bCs/>
                <w:sz w:val="16"/>
                <w:szCs w:val="16"/>
                <w:lang w:val="es-SV" w:eastAsia="es-MX"/>
              </w:rPr>
              <w:t>114100020</w:t>
            </w:r>
          </w:p>
        </w:tc>
        <w:tc>
          <w:tcPr>
            <w:tcW w:w="0" w:type="auto"/>
            <w:tcBorders>
              <w:top w:val="single" w:sz="6" w:space="0" w:color="auto"/>
              <w:left w:val="single" w:sz="6" w:space="0" w:color="auto"/>
              <w:bottom w:val="single" w:sz="6" w:space="0" w:color="auto"/>
              <w:right w:val="single" w:sz="6" w:space="0" w:color="auto"/>
            </w:tcBorders>
          </w:tcPr>
          <w:p w14:paraId="4A31762D"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8F8864"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7061AF"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1604BFF"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36502BD0" w14:textId="77777777" w:rsidR="00BA5508" w:rsidRPr="004E149B" w:rsidRDefault="00BA5508" w:rsidP="00BA5508">
            <w:pPr>
              <w:widowControl/>
              <w:autoSpaceDE w:val="0"/>
              <w:autoSpaceDN w:val="0"/>
              <w:adjustRightInd w:val="0"/>
              <w:spacing w:before="60" w:after="60"/>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vAlign w:val="center"/>
          </w:tcPr>
          <w:p w14:paraId="3CAD8A8D" w14:textId="77777777" w:rsidR="00BA5508" w:rsidRPr="004E149B" w:rsidRDefault="00BA5508" w:rsidP="00BA5508">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Calibri"/>
                <w:bCs/>
                <w:sz w:val="16"/>
                <w:szCs w:val="16"/>
                <w:lang w:val="es-SV" w:eastAsia="es-MX"/>
              </w:rPr>
              <w:t>MEJORAS (4)</w:t>
            </w:r>
          </w:p>
        </w:tc>
      </w:tr>
      <w:tr w:rsidR="0022507A" w:rsidRPr="004E149B" w14:paraId="0EDCDDA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vAlign w:val="center"/>
          </w:tcPr>
          <w:p w14:paraId="3B7EF877" w14:textId="77777777" w:rsidR="0022507A" w:rsidRPr="004E149B" w:rsidRDefault="0022507A" w:rsidP="001B2797">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vAlign w:val="center"/>
          </w:tcPr>
          <w:p w14:paraId="110ED3A9" w14:textId="77777777" w:rsidR="0022507A" w:rsidRPr="004E149B" w:rsidRDefault="0022507A" w:rsidP="001B2797">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1141010</w:t>
            </w:r>
          </w:p>
        </w:tc>
        <w:tc>
          <w:tcPr>
            <w:tcW w:w="0" w:type="auto"/>
            <w:tcBorders>
              <w:top w:val="single" w:sz="6" w:space="0" w:color="auto"/>
              <w:left w:val="single" w:sz="6" w:space="0" w:color="auto"/>
              <w:bottom w:val="single" w:sz="6" w:space="0" w:color="auto"/>
              <w:right w:val="single" w:sz="6" w:space="0" w:color="auto"/>
            </w:tcBorders>
            <w:vAlign w:val="center"/>
          </w:tcPr>
          <w:p w14:paraId="00DAB97D" w14:textId="77777777" w:rsidR="0022507A" w:rsidRPr="004E149B" w:rsidRDefault="0022507A" w:rsidP="0064031A">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vAlign w:val="center"/>
          </w:tcPr>
          <w:p w14:paraId="620AA1A3" w14:textId="77777777" w:rsidR="0022507A" w:rsidRPr="004E149B" w:rsidRDefault="0022507A" w:rsidP="001B2797">
            <w:pPr>
              <w:widowControl/>
              <w:autoSpaceDE w:val="0"/>
              <w:autoSpaceDN w:val="0"/>
              <w:adjustRightInd w:val="0"/>
              <w:spacing w:before="60" w:after="60"/>
              <w:jc w:val="center"/>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4CE7D104" w14:textId="77777777" w:rsidR="0022507A" w:rsidRPr="004E149B" w:rsidRDefault="0022507A" w:rsidP="001B2797">
            <w:pPr>
              <w:widowControl/>
              <w:autoSpaceDE w:val="0"/>
              <w:autoSpaceDN w:val="0"/>
              <w:adjustRightInd w:val="0"/>
              <w:spacing w:before="60" w:after="60"/>
              <w:jc w:val="center"/>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744A73D8" w14:textId="77777777" w:rsidR="0022507A" w:rsidRPr="004E149B" w:rsidRDefault="0022507A" w:rsidP="001B2797">
            <w:pPr>
              <w:widowControl/>
              <w:autoSpaceDE w:val="0"/>
              <w:autoSpaceDN w:val="0"/>
              <w:adjustRightInd w:val="0"/>
              <w:spacing w:before="60" w:after="60"/>
              <w:jc w:val="center"/>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674B2D29" w14:textId="77777777" w:rsidR="0022507A" w:rsidRPr="004E149B" w:rsidRDefault="0022507A" w:rsidP="001B2797">
            <w:pPr>
              <w:widowControl/>
              <w:autoSpaceDE w:val="0"/>
              <w:autoSpaceDN w:val="0"/>
              <w:adjustRightInd w:val="0"/>
              <w:spacing w:before="60" w:after="60"/>
              <w:jc w:val="center"/>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4A107C4C" w14:textId="77777777" w:rsidR="0022507A" w:rsidRPr="004E149B" w:rsidRDefault="0022507A" w:rsidP="001B2797">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1141010</w:t>
            </w:r>
          </w:p>
        </w:tc>
        <w:tc>
          <w:tcPr>
            <w:tcW w:w="0" w:type="auto"/>
            <w:tcBorders>
              <w:top w:val="single" w:sz="6" w:space="0" w:color="auto"/>
              <w:left w:val="single" w:sz="6" w:space="0" w:color="auto"/>
              <w:bottom w:val="single" w:sz="6" w:space="0" w:color="auto"/>
              <w:right w:val="single" w:sz="6" w:space="0" w:color="auto"/>
            </w:tcBorders>
          </w:tcPr>
          <w:p w14:paraId="757D59D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ED162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76B54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15FF1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DE9324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vAlign w:val="center"/>
          </w:tcPr>
          <w:p w14:paraId="363AF52F" w14:textId="77777777" w:rsidR="0022507A" w:rsidRPr="004E149B" w:rsidRDefault="0022507A" w:rsidP="00DE38E9">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BIENES INMUEBLES POR CONSTRUIRSE (3)</w:t>
            </w:r>
          </w:p>
        </w:tc>
      </w:tr>
      <w:tr w:rsidR="00BA5508" w:rsidRPr="004E149B" w14:paraId="5582F7A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vAlign w:val="center"/>
          </w:tcPr>
          <w:p w14:paraId="4A30E1E8"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9</w:t>
            </w:r>
          </w:p>
        </w:tc>
        <w:tc>
          <w:tcPr>
            <w:tcW w:w="0" w:type="auto"/>
            <w:tcBorders>
              <w:top w:val="single" w:sz="6" w:space="0" w:color="auto"/>
              <w:left w:val="single" w:sz="6" w:space="0" w:color="auto"/>
              <w:bottom w:val="single" w:sz="6" w:space="0" w:color="auto"/>
              <w:right w:val="single" w:sz="6" w:space="0" w:color="auto"/>
            </w:tcBorders>
            <w:vAlign w:val="center"/>
          </w:tcPr>
          <w:p w14:paraId="505753A0"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Calibri"/>
                <w:bCs/>
                <w:sz w:val="16"/>
                <w:szCs w:val="16"/>
                <w:lang w:val="es-SV" w:eastAsia="es-MX"/>
              </w:rPr>
              <w:t>114101000</w:t>
            </w:r>
          </w:p>
        </w:tc>
        <w:tc>
          <w:tcPr>
            <w:tcW w:w="0" w:type="auto"/>
            <w:tcBorders>
              <w:top w:val="single" w:sz="6" w:space="0" w:color="auto"/>
              <w:left w:val="single" w:sz="6" w:space="0" w:color="auto"/>
              <w:bottom w:val="single" w:sz="6" w:space="0" w:color="auto"/>
              <w:right w:val="single" w:sz="6" w:space="0" w:color="auto"/>
            </w:tcBorders>
            <w:vAlign w:val="center"/>
          </w:tcPr>
          <w:p w14:paraId="413012DE" w14:textId="77777777" w:rsidR="00BA5508" w:rsidRPr="004E149B" w:rsidRDefault="00BA5508" w:rsidP="00F17164">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DETALLE</w:t>
            </w:r>
          </w:p>
        </w:tc>
        <w:tc>
          <w:tcPr>
            <w:tcW w:w="0" w:type="auto"/>
            <w:tcBorders>
              <w:top w:val="single" w:sz="6" w:space="0" w:color="auto"/>
              <w:left w:val="single" w:sz="6" w:space="0" w:color="auto"/>
              <w:bottom w:val="single" w:sz="6" w:space="0" w:color="auto"/>
              <w:right w:val="single" w:sz="6" w:space="0" w:color="auto"/>
            </w:tcBorders>
            <w:vAlign w:val="center"/>
          </w:tcPr>
          <w:p w14:paraId="6C509E25"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6BCFE6ED"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21DB0B1C"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6B45F222" w14:textId="77777777" w:rsidR="00BA5508" w:rsidRPr="004E149B" w:rsidRDefault="00BA5508" w:rsidP="00BA5508">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vAlign w:val="center"/>
          </w:tcPr>
          <w:p w14:paraId="7566EEB2"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Calibri"/>
                <w:bCs/>
                <w:sz w:val="16"/>
                <w:szCs w:val="16"/>
                <w:lang w:val="es-SV" w:eastAsia="es-MX"/>
              </w:rPr>
              <w:t>114101000</w:t>
            </w:r>
          </w:p>
        </w:tc>
        <w:tc>
          <w:tcPr>
            <w:tcW w:w="0" w:type="auto"/>
            <w:tcBorders>
              <w:top w:val="single" w:sz="6" w:space="0" w:color="auto"/>
              <w:left w:val="single" w:sz="6" w:space="0" w:color="auto"/>
              <w:bottom w:val="single" w:sz="6" w:space="0" w:color="auto"/>
              <w:right w:val="single" w:sz="6" w:space="0" w:color="auto"/>
            </w:tcBorders>
          </w:tcPr>
          <w:p w14:paraId="08E015AF"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AC8729"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C9E64B"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C94A023"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1CD05734" w14:textId="77777777" w:rsidR="00BA5508" w:rsidRPr="004E149B" w:rsidRDefault="00BA5508" w:rsidP="00BA5508">
            <w:pPr>
              <w:widowControl/>
              <w:autoSpaceDE w:val="0"/>
              <w:autoSpaceDN w:val="0"/>
              <w:adjustRightInd w:val="0"/>
              <w:spacing w:before="60" w:after="60"/>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vAlign w:val="center"/>
          </w:tcPr>
          <w:p w14:paraId="7FAE1C5C" w14:textId="77777777" w:rsidR="00BA5508" w:rsidRPr="004E149B" w:rsidRDefault="00BA5508" w:rsidP="00BA5508">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Calibri"/>
                <w:bCs/>
                <w:sz w:val="16"/>
                <w:szCs w:val="16"/>
                <w:lang w:val="es-SV" w:eastAsia="es-MX"/>
              </w:rPr>
              <w:t>TERRENOS (4)</w:t>
            </w:r>
          </w:p>
        </w:tc>
      </w:tr>
      <w:tr w:rsidR="00BA5508" w:rsidRPr="004E149B" w14:paraId="515899E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vAlign w:val="center"/>
          </w:tcPr>
          <w:p w14:paraId="1C636975"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9</w:t>
            </w:r>
          </w:p>
        </w:tc>
        <w:tc>
          <w:tcPr>
            <w:tcW w:w="0" w:type="auto"/>
            <w:tcBorders>
              <w:top w:val="single" w:sz="6" w:space="0" w:color="auto"/>
              <w:left w:val="single" w:sz="6" w:space="0" w:color="auto"/>
              <w:bottom w:val="single" w:sz="6" w:space="0" w:color="auto"/>
              <w:right w:val="single" w:sz="6" w:space="0" w:color="auto"/>
            </w:tcBorders>
            <w:vAlign w:val="center"/>
          </w:tcPr>
          <w:p w14:paraId="2CD1724A"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Calibri"/>
                <w:bCs/>
                <w:sz w:val="16"/>
                <w:szCs w:val="16"/>
                <w:lang w:val="es-SV" w:eastAsia="es-MX"/>
              </w:rPr>
              <w:t>114101010</w:t>
            </w:r>
          </w:p>
        </w:tc>
        <w:tc>
          <w:tcPr>
            <w:tcW w:w="0" w:type="auto"/>
            <w:tcBorders>
              <w:top w:val="single" w:sz="6" w:space="0" w:color="auto"/>
              <w:left w:val="single" w:sz="6" w:space="0" w:color="auto"/>
              <w:bottom w:val="single" w:sz="6" w:space="0" w:color="auto"/>
              <w:right w:val="single" w:sz="6" w:space="0" w:color="auto"/>
            </w:tcBorders>
            <w:vAlign w:val="center"/>
          </w:tcPr>
          <w:p w14:paraId="7A1A50FA" w14:textId="77777777" w:rsidR="00BA5508" w:rsidRPr="004E149B" w:rsidRDefault="00BA5508" w:rsidP="00F17164">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DETALLE</w:t>
            </w:r>
          </w:p>
        </w:tc>
        <w:tc>
          <w:tcPr>
            <w:tcW w:w="0" w:type="auto"/>
            <w:tcBorders>
              <w:top w:val="single" w:sz="6" w:space="0" w:color="auto"/>
              <w:left w:val="single" w:sz="6" w:space="0" w:color="auto"/>
              <w:bottom w:val="single" w:sz="6" w:space="0" w:color="auto"/>
              <w:right w:val="single" w:sz="6" w:space="0" w:color="auto"/>
            </w:tcBorders>
            <w:vAlign w:val="center"/>
          </w:tcPr>
          <w:p w14:paraId="5EA18DB1"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76C59757"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154BCEDB"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184B70EB" w14:textId="77777777" w:rsidR="00BA5508" w:rsidRPr="004E149B" w:rsidRDefault="00BA5508" w:rsidP="00BA5508">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vAlign w:val="center"/>
          </w:tcPr>
          <w:p w14:paraId="2137942E"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Calibri"/>
                <w:bCs/>
                <w:sz w:val="16"/>
                <w:szCs w:val="16"/>
                <w:lang w:val="es-SV" w:eastAsia="es-MX"/>
              </w:rPr>
              <w:t>114101010</w:t>
            </w:r>
          </w:p>
        </w:tc>
        <w:tc>
          <w:tcPr>
            <w:tcW w:w="0" w:type="auto"/>
            <w:tcBorders>
              <w:top w:val="single" w:sz="6" w:space="0" w:color="auto"/>
              <w:left w:val="single" w:sz="6" w:space="0" w:color="auto"/>
              <w:bottom w:val="single" w:sz="6" w:space="0" w:color="auto"/>
              <w:right w:val="single" w:sz="6" w:space="0" w:color="auto"/>
            </w:tcBorders>
          </w:tcPr>
          <w:p w14:paraId="6C3C7403"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3B85FB"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8FE7CC"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FBC2904"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207E693A" w14:textId="77777777" w:rsidR="00BA5508" w:rsidRPr="004E149B" w:rsidRDefault="00BA5508" w:rsidP="00BA5508">
            <w:pPr>
              <w:widowControl/>
              <w:autoSpaceDE w:val="0"/>
              <w:autoSpaceDN w:val="0"/>
              <w:adjustRightInd w:val="0"/>
              <w:spacing w:before="60" w:after="60"/>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vAlign w:val="center"/>
          </w:tcPr>
          <w:p w14:paraId="2C97A9C4" w14:textId="77777777" w:rsidR="00BA5508" w:rsidRPr="004E149B" w:rsidRDefault="00BA5508" w:rsidP="00BA5508">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Calibri"/>
                <w:bCs/>
                <w:sz w:val="16"/>
                <w:szCs w:val="16"/>
                <w:lang w:val="es-SV" w:eastAsia="es-MX"/>
              </w:rPr>
              <w:t>CONSTRUCCIONES EN PROCESO (4)</w:t>
            </w:r>
          </w:p>
        </w:tc>
      </w:tr>
      <w:tr w:rsidR="0022507A" w:rsidRPr="004E149B" w14:paraId="1602FAC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F15C4C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vAlign w:val="center"/>
          </w:tcPr>
          <w:p w14:paraId="112B028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1141020</w:t>
            </w:r>
          </w:p>
        </w:tc>
        <w:tc>
          <w:tcPr>
            <w:tcW w:w="0" w:type="auto"/>
            <w:tcBorders>
              <w:top w:val="single" w:sz="6" w:space="0" w:color="auto"/>
              <w:left w:val="single" w:sz="6" w:space="0" w:color="auto"/>
              <w:bottom w:val="single" w:sz="6" w:space="0" w:color="auto"/>
              <w:right w:val="single" w:sz="6" w:space="0" w:color="auto"/>
            </w:tcBorders>
          </w:tcPr>
          <w:p w14:paraId="3A0CAEA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13957D6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F7F95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251ED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1C628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66FD127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1141020</w:t>
            </w:r>
          </w:p>
        </w:tc>
        <w:tc>
          <w:tcPr>
            <w:tcW w:w="0" w:type="auto"/>
            <w:tcBorders>
              <w:top w:val="single" w:sz="6" w:space="0" w:color="auto"/>
              <w:left w:val="single" w:sz="6" w:space="0" w:color="auto"/>
              <w:bottom w:val="single" w:sz="6" w:space="0" w:color="auto"/>
              <w:right w:val="single" w:sz="6" w:space="0" w:color="auto"/>
            </w:tcBorders>
          </w:tcPr>
          <w:p w14:paraId="15BA19E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806F0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2F937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3A149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0352AE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vAlign w:val="center"/>
          </w:tcPr>
          <w:p w14:paraId="72BB4996" w14:textId="77777777" w:rsidR="0022507A" w:rsidRPr="004E149B" w:rsidRDefault="0022507A" w:rsidP="00DE38E9">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BIENES INMUEBLES TERMINADOS (3)</w:t>
            </w:r>
          </w:p>
        </w:tc>
      </w:tr>
      <w:tr w:rsidR="0022507A" w:rsidRPr="004E149B" w14:paraId="5B4ECE8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B5A69F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9F4CB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4F0696" w14:textId="77777777" w:rsidR="0022507A" w:rsidRPr="004E149B" w:rsidRDefault="004017F3"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DESCRIPCION</w:t>
            </w:r>
          </w:p>
        </w:tc>
        <w:tc>
          <w:tcPr>
            <w:tcW w:w="0" w:type="auto"/>
            <w:tcBorders>
              <w:top w:val="single" w:sz="6" w:space="0" w:color="auto"/>
              <w:left w:val="single" w:sz="6" w:space="0" w:color="auto"/>
              <w:bottom w:val="single" w:sz="6" w:space="0" w:color="auto"/>
              <w:right w:val="single" w:sz="6" w:space="0" w:color="auto"/>
            </w:tcBorders>
          </w:tcPr>
          <w:p w14:paraId="1ABC76D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28FC5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65595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4" w:space="0" w:color="auto"/>
              <w:right w:val="nil"/>
            </w:tcBorders>
          </w:tcPr>
          <w:p w14:paraId="1121403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nil"/>
              <w:bottom w:val="single" w:sz="4" w:space="0" w:color="auto"/>
              <w:right w:val="single" w:sz="6" w:space="0" w:color="auto"/>
            </w:tcBorders>
          </w:tcPr>
          <w:p w14:paraId="43AA31B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4" w:space="0" w:color="auto"/>
              <w:right w:val="single" w:sz="6" w:space="0" w:color="auto"/>
            </w:tcBorders>
          </w:tcPr>
          <w:p w14:paraId="7341ECE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2964C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0D106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3BD40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842E83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D44D1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609F536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r w:rsidRPr="004E149B">
              <w:rPr>
                <w:rFonts w:ascii="Museo Sans 300" w:eastAsia="Times New Roman" w:hAnsi="Museo Sans 300" w:cs="Arial Narrow"/>
                <w:sz w:val="16"/>
                <w:szCs w:val="16"/>
                <w:lang w:val="es-SV" w:eastAsia="es-ES"/>
              </w:rPr>
              <w:t>La aplicación de cargos y abonos de éstas sub-subcuentas, se encuentra desarrollado en literal L. Activos Inmuebles Titularizados, del Capítulo I. OBJETIVO Y DISPOSICIONES GENERALES, del presente Manual. (3)</w:t>
            </w:r>
          </w:p>
        </w:tc>
      </w:tr>
      <w:tr w:rsidR="00BA5508" w:rsidRPr="004E149B" w14:paraId="2DB1248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vAlign w:val="center"/>
          </w:tcPr>
          <w:p w14:paraId="79573CBB"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9</w:t>
            </w:r>
          </w:p>
        </w:tc>
        <w:tc>
          <w:tcPr>
            <w:tcW w:w="0" w:type="auto"/>
            <w:tcBorders>
              <w:top w:val="single" w:sz="6" w:space="0" w:color="auto"/>
              <w:left w:val="single" w:sz="6" w:space="0" w:color="auto"/>
              <w:bottom w:val="single" w:sz="6" w:space="0" w:color="auto"/>
              <w:right w:val="single" w:sz="6" w:space="0" w:color="auto"/>
            </w:tcBorders>
            <w:vAlign w:val="center"/>
          </w:tcPr>
          <w:p w14:paraId="22C1CAA5"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Calibri"/>
                <w:bCs/>
                <w:sz w:val="16"/>
                <w:szCs w:val="16"/>
                <w:lang w:val="es-SV" w:eastAsia="es-MX"/>
              </w:rPr>
              <w:t>114102000</w:t>
            </w:r>
          </w:p>
        </w:tc>
        <w:tc>
          <w:tcPr>
            <w:tcW w:w="0" w:type="auto"/>
            <w:tcBorders>
              <w:top w:val="single" w:sz="6" w:space="0" w:color="auto"/>
              <w:left w:val="single" w:sz="6" w:space="0" w:color="auto"/>
              <w:bottom w:val="single" w:sz="6" w:space="0" w:color="auto"/>
              <w:right w:val="single" w:sz="6" w:space="0" w:color="auto"/>
            </w:tcBorders>
            <w:vAlign w:val="center"/>
          </w:tcPr>
          <w:p w14:paraId="7F87E764" w14:textId="77777777" w:rsidR="00BA5508" w:rsidRPr="004E149B" w:rsidRDefault="00BA5508" w:rsidP="00BA5508">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DETALLE</w:t>
            </w:r>
          </w:p>
        </w:tc>
        <w:tc>
          <w:tcPr>
            <w:tcW w:w="0" w:type="auto"/>
            <w:tcBorders>
              <w:top w:val="single" w:sz="6" w:space="0" w:color="auto"/>
              <w:left w:val="single" w:sz="6" w:space="0" w:color="auto"/>
              <w:bottom w:val="single" w:sz="6" w:space="0" w:color="auto"/>
              <w:right w:val="single" w:sz="6" w:space="0" w:color="auto"/>
            </w:tcBorders>
            <w:vAlign w:val="center"/>
          </w:tcPr>
          <w:p w14:paraId="1BC4E429"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6B71C40C"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4" w:space="0" w:color="auto"/>
            </w:tcBorders>
            <w:vAlign w:val="center"/>
          </w:tcPr>
          <w:p w14:paraId="067AE152"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322BC10" w14:textId="77777777" w:rsidR="00BA5508" w:rsidRPr="004E149B" w:rsidRDefault="00BA5508" w:rsidP="00BA5508">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56959145"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Calibri"/>
                <w:bCs/>
                <w:sz w:val="16"/>
                <w:szCs w:val="16"/>
                <w:lang w:val="es-SV" w:eastAsia="es-MX"/>
              </w:rPr>
              <w:t>114102000</w:t>
            </w:r>
          </w:p>
        </w:tc>
        <w:tc>
          <w:tcPr>
            <w:tcW w:w="0" w:type="auto"/>
            <w:tcBorders>
              <w:top w:val="single" w:sz="6" w:space="0" w:color="auto"/>
              <w:left w:val="single" w:sz="4" w:space="0" w:color="auto"/>
              <w:bottom w:val="single" w:sz="6" w:space="0" w:color="auto"/>
              <w:right w:val="single" w:sz="6" w:space="0" w:color="auto"/>
            </w:tcBorders>
          </w:tcPr>
          <w:p w14:paraId="42F2EDA4"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9383CB"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33ED12"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D1A9BC9"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60D75C76"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vAlign w:val="center"/>
          </w:tcPr>
          <w:p w14:paraId="41031108" w14:textId="77777777" w:rsidR="00BA5508" w:rsidRPr="004E149B" w:rsidRDefault="00BA5508" w:rsidP="00BA5508">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Calibri"/>
                <w:bCs/>
                <w:sz w:val="16"/>
                <w:szCs w:val="16"/>
                <w:lang w:val="es-SV" w:eastAsia="es-MX"/>
              </w:rPr>
              <w:t>TERRENOS (4)</w:t>
            </w:r>
          </w:p>
        </w:tc>
      </w:tr>
      <w:tr w:rsidR="00BA5508" w:rsidRPr="004E149B" w14:paraId="194E9CA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vAlign w:val="center"/>
          </w:tcPr>
          <w:p w14:paraId="7FD3AAA7"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9</w:t>
            </w:r>
          </w:p>
        </w:tc>
        <w:tc>
          <w:tcPr>
            <w:tcW w:w="0" w:type="auto"/>
            <w:tcBorders>
              <w:top w:val="single" w:sz="6" w:space="0" w:color="auto"/>
              <w:left w:val="single" w:sz="6" w:space="0" w:color="auto"/>
              <w:bottom w:val="single" w:sz="6" w:space="0" w:color="auto"/>
              <w:right w:val="single" w:sz="6" w:space="0" w:color="auto"/>
            </w:tcBorders>
            <w:vAlign w:val="center"/>
          </w:tcPr>
          <w:p w14:paraId="7646D7C7"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Calibri"/>
                <w:bCs/>
                <w:sz w:val="16"/>
                <w:szCs w:val="16"/>
                <w:lang w:val="es-SV" w:eastAsia="es-MX"/>
              </w:rPr>
              <w:t>114102010</w:t>
            </w:r>
          </w:p>
        </w:tc>
        <w:tc>
          <w:tcPr>
            <w:tcW w:w="0" w:type="auto"/>
            <w:tcBorders>
              <w:top w:val="single" w:sz="6" w:space="0" w:color="auto"/>
              <w:left w:val="single" w:sz="6" w:space="0" w:color="auto"/>
              <w:bottom w:val="single" w:sz="6" w:space="0" w:color="auto"/>
              <w:right w:val="single" w:sz="6" w:space="0" w:color="auto"/>
            </w:tcBorders>
            <w:vAlign w:val="center"/>
          </w:tcPr>
          <w:p w14:paraId="16D0EB1A" w14:textId="77777777" w:rsidR="00BA5508" w:rsidRPr="004E149B" w:rsidRDefault="00BA5508" w:rsidP="00BA5508">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DETALLE</w:t>
            </w:r>
          </w:p>
        </w:tc>
        <w:tc>
          <w:tcPr>
            <w:tcW w:w="0" w:type="auto"/>
            <w:tcBorders>
              <w:top w:val="single" w:sz="6" w:space="0" w:color="auto"/>
              <w:left w:val="single" w:sz="6" w:space="0" w:color="auto"/>
              <w:bottom w:val="single" w:sz="6" w:space="0" w:color="auto"/>
              <w:right w:val="single" w:sz="6" w:space="0" w:color="auto"/>
            </w:tcBorders>
            <w:vAlign w:val="center"/>
          </w:tcPr>
          <w:p w14:paraId="67D7F705"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632C6BF5"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4" w:space="0" w:color="auto"/>
            </w:tcBorders>
            <w:vAlign w:val="center"/>
          </w:tcPr>
          <w:p w14:paraId="3A367A7C"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705B0C6" w14:textId="77777777" w:rsidR="00BA5508" w:rsidRPr="004E149B" w:rsidRDefault="00BA5508" w:rsidP="00BA5508">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105B91F2"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Calibri"/>
                <w:bCs/>
                <w:sz w:val="16"/>
                <w:szCs w:val="16"/>
                <w:lang w:val="es-SV" w:eastAsia="es-MX"/>
              </w:rPr>
              <w:t>114102010</w:t>
            </w:r>
          </w:p>
        </w:tc>
        <w:tc>
          <w:tcPr>
            <w:tcW w:w="0" w:type="auto"/>
            <w:tcBorders>
              <w:top w:val="single" w:sz="6" w:space="0" w:color="auto"/>
              <w:left w:val="single" w:sz="4" w:space="0" w:color="auto"/>
              <w:bottom w:val="single" w:sz="6" w:space="0" w:color="auto"/>
              <w:right w:val="single" w:sz="6" w:space="0" w:color="auto"/>
            </w:tcBorders>
          </w:tcPr>
          <w:p w14:paraId="23FAA79D"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FCFC70"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6D3CB0"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6BE0A46"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139CED35" w14:textId="77777777" w:rsidR="00BA5508" w:rsidRPr="004E149B" w:rsidRDefault="00BA5508" w:rsidP="00BA5508">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vAlign w:val="center"/>
          </w:tcPr>
          <w:p w14:paraId="0644D290" w14:textId="77777777" w:rsidR="00BA5508" w:rsidRPr="004E149B" w:rsidRDefault="00BA5508" w:rsidP="00BA5508">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Calibri"/>
                <w:bCs/>
                <w:sz w:val="16"/>
                <w:szCs w:val="16"/>
                <w:lang w:val="es-SV" w:eastAsia="es-MX"/>
              </w:rPr>
              <w:t>EDIFICIOS (4)</w:t>
            </w:r>
          </w:p>
        </w:tc>
      </w:tr>
      <w:tr w:rsidR="0022507A" w:rsidRPr="004E149B" w14:paraId="6935FDC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7DC914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BF209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53521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8156D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EDFE3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3EDBC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4" w:space="0" w:color="auto"/>
              <w:left w:val="single" w:sz="6" w:space="0" w:color="auto"/>
              <w:bottom w:val="single" w:sz="6" w:space="0" w:color="auto"/>
              <w:right w:val="nil"/>
            </w:tcBorders>
          </w:tcPr>
          <w:p w14:paraId="7C82199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4" w:space="0" w:color="auto"/>
              <w:left w:val="nil"/>
              <w:bottom w:val="single" w:sz="6" w:space="0" w:color="auto"/>
              <w:right w:val="single" w:sz="6" w:space="0" w:color="auto"/>
            </w:tcBorders>
          </w:tcPr>
          <w:p w14:paraId="261B930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4" w:space="0" w:color="auto"/>
              <w:left w:val="single" w:sz="6" w:space="0" w:color="auto"/>
              <w:bottom w:val="single" w:sz="6" w:space="0" w:color="auto"/>
              <w:right w:val="single" w:sz="6" w:space="0" w:color="auto"/>
            </w:tcBorders>
          </w:tcPr>
          <w:p w14:paraId="0AE4A58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ADE23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CB183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6DBCF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FF74F2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A426F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77BA7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39D7F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1F5CB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653A3D9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756895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2DDF058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1149</w:t>
            </w:r>
          </w:p>
        </w:tc>
        <w:tc>
          <w:tcPr>
            <w:tcW w:w="0" w:type="auto"/>
            <w:tcBorders>
              <w:top w:val="single" w:sz="6" w:space="0" w:color="auto"/>
              <w:left w:val="single" w:sz="6" w:space="0" w:color="auto"/>
              <w:bottom w:val="single" w:sz="6" w:space="0" w:color="auto"/>
              <w:right w:val="single" w:sz="6" w:space="0" w:color="auto"/>
            </w:tcBorders>
          </w:tcPr>
          <w:p w14:paraId="5FE4C83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66E2BA1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097D0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0DBD9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nil"/>
            </w:tcBorders>
          </w:tcPr>
          <w:p w14:paraId="302E6FF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1149</w:t>
            </w:r>
          </w:p>
        </w:tc>
        <w:tc>
          <w:tcPr>
            <w:tcW w:w="0" w:type="auto"/>
            <w:tcBorders>
              <w:top w:val="single" w:sz="6" w:space="0" w:color="auto"/>
              <w:left w:val="nil"/>
              <w:bottom w:val="single" w:sz="6" w:space="0" w:color="auto"/>
              <w:right w:val="single" w:sz="6" w:space="0" w:color="auto"/>
            </w:tcBorders>
          </w:tcPr>
          <w:p w14:paraId="00894B9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25ADE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8E67A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2ADE4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9EF86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5"/>
            <w:tcBorders>
              <w:top w:val="single" w:sz="6" w:space="0" w:color="auto"/>
              <w:left w:val="single" w:sz="6" w:space="0" w:color="auto"/>
              <w:bottom w:val="single" w:sz="6" w:space="0" w:color="auto"/>
              <w:right w:val="single" w:sz="6" w:space="0" w:color="auto"/>
            </w:tcBorders>
            <w:vAlign w:val="center"/>
          </w:tcPr>
          <w:p w14:paraId="48AD603D" w14:textId="77777777" w:rsidR="0022507A" w:rsidRPr="004E149B" w:rsidRDefault="0022507A" w:rsidP="00DE38E9">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AJUSTE POR VALORIZACIÓN (3)</w:t>
            </w:r>
          </w:p>
        </w:tc>
        <w:tc>
          <w:tcPr>
            <w:tcW w:w="0" w:type="auto"/>
            <w:tcBorders>
              <w:top w:val="single" w:sz="6" w:space="0" w:color="auto"/>
              <w:left w:val="single" w:sz="6" w:space="0" w:color="auto"/>
              <w:bottom w:val="single" w:sz="6" w:space="0" w:color="auto"/>
              <w:right w:val="single" w:sz="6" w:space="0" w:color="auto"/>
            </w:tcBorders>
          </w:tcPr>
          <w:p w14:paraId="3E51DA8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r>
      <w:tr w:rsidR="0022507A" w:rsidRPr="004E149B" w14:paraId="6BA5A43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65AD3E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80284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95D9B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0FCE755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772F2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585C7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nil"/>
            </w:tcBorders>
          </w:tcPr>
          <w:p w14:paraId="01DF53E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nil"/>
              <w:bottom w:val="single" w:sz="6" w:space="0" w:color="auto"/>
              <w:right w:val="single" w:sz="6" w:space="0" w:color="auto"/>
            </w:tcBorders>
          </w:tcPr>
          <w:p w14:paraId="6FA2EAF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1CA6A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312F0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E4FBE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A08BC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01F60B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CDCC8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282D446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En esta cuenta se registran las fluctuaciones de valor que sufran los activos inmuebles determinados mediante los valúos de peritos. (3)</w:t>
            </w:r>
          </w:p>
        </w:tc>
      </w:tr>
      <w:tr w:rsidR="0022507A" w:rsidRPr="004E149B" w14:paraId="7F59895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C9AB84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lastRenderedPageBreak/>
              <w:t>7</w:t>
            </w:r>
          </w:p>
        </w:tc>
        <w:tc>
          <w:tcPr>
            <w:tcW w:w="0" w:type="auto"/>
            <w:tcBorders>
              <w:top w:val="single" w:sz="6" w:space="0" w:color="auto"/>
              <w:left w:val="single" w:sz="6" w:space="0" w:color="auto"/>
              <w:bottom w:val="single" w:sz="6" w:space="0" w:color="auto"/>
              <w:right w:val="single" w:sz="6" w:space="0" w:color="auto"/>
            </w:tcBorders>
          </w:tcPr>
          <w:p w14:paraId="669CB9B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1149000</w:t>
            </w:r>
          </w:p>
        </w:tc>
        <w:tc>
          <w:tcPr>
            <w:tcW w:w="0" w:type="auto"/>
            <w:tcBorders>
              <w:top w:val="single" w:sz="6" w:space="0" w:color="auto"/>
              <w:left w:val="single" w:sz="6" w:space="0" w:color="auto"/>
              <w:bottom w:val="single" w:sz="6" w:space="0" w:color="auto"/>
              <w:right w:val="single" w:sz="6" w:space="0" w:color="auto"/>
            </w:tcBorders>
          </w:tcPr>
          <w:p w14:paraId="258E4CB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5F2300F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CEA06A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90E5AF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6C35EF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01FD36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1149000</w:t>
            </w:r>
          </w:p>
        </w:tc>
        <w:tc>
          <w:tcPr>
            <w:tcW w:w="0" w:type="auto"/>
            <w:tcBorders>
              <w:top w:val="single" w:sz="6" w:space="0" w:color="auto"/>
              <w:left w:val="single" w:sz="6" w:space="0" w:color="auto"/>
              <w:bottom w:val="single" w:sz="6" w:space="0" w:color="auto"/>
              <w:right w:val="single" w:sz="6" w:space="0" w:color="auto"/>
            </w:tcBorders>
          </w:tcPr>
          <w:p w14:paraId="7FFEA2F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BE913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D5700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36905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24CE38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vAlign w:val="center"/>
          </w:tcPr>
          <w:p w14:paraId="6AC17E2B" w14:textId="77777777" w:rsidR="0022507A" w:rsidRPr="004E149B" w:rsidRDefault="0022507A" w:rsidP="00DE38E9">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AJUSTE POR VALORIZACIÓN (3)</w:t>
            </w:r>
          </w:p>
        </w:tc>
        <w:tc>
          <w:tcPr>
            <w:tcW w:w="0" w:type="auto"/>
            <w:tcBorders>
              <w:top w:val="single" w:sz="6" w:space="0" w:color="auto"/>
              <w:left w:val="single" w:sz="6" w:space="0" w:color="auto"/>
              <w:bottom w:val="single" w:sz="6" w:space="0" w:color="auto"/>
              <w:right w:val="single" w:sz="6" w:space="0" w:color="auto"/>
            </w:tcBorders>
          </w:tcPr>
          <w:p w14:paraId="1C12267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r>
      <w:tr w:rsidR="0022507A" w:rsidRPr="004E149B" w14:paraId="769C2D1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8F631E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E57BC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C9793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3C5EF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13183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94FFE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nil"/>
            </w:tcBorders>
          </w:tcPr>
          <w:p w14:paraId="1E2AE9F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color w:val="FF0000"/>
                <w:sz w:val="16"/>
                <w:szCs w:val="16"/>
                <w:lang w:val="es-SV" w:eastAsia="es-ES"/>
              </w:rPr>
            </w:pPr>
          </w:p>
        </w:tc>
        <w:tc>
          <w:tcPr>
            <w:tcW w:w="0" w:type="auto"/>
            <w:tcBorders>
              <w:top w:val="single" w:sz="6" w:space="0" w:color="auto"/>
              <w:left w:val="nil"/>
              <w:bottom w:val="single" w:sz="6" w:space="0" w:color="auto"/>
              <w:right w:val="single" w:sz="6" w:space="0" w:color="auto"/>
            </w:tcBorders>
          </w:tcPr>
          <w:p w14:paraId="6F5D508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E87CE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0B923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F41C1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E6AAB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82F50A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36A07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B5CD3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8F943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361A4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r>
      <w:tr w:rsidR="0022507A" w:rsidRPr="004E149B" w14:paraId="2D18687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07B279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6FA9DFE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115</w:t>
            </w:r>
          </w:p>
        </w:tc>
        <w:tc>
          <w:tcPr>
            <w:tcW w:w="0" w:type="auto"/>
            <w:tcBorders>
              <w:top w:val="single" w:sz="6" w:space="0" w:color="auto"/>
              <w:left w:val="single" w:sz="6" w:space="0" w:color="auto"/>
              <w:bottom w:val="single" w:sz="6" w:space="0" w:color="auto"/>
              <w:right w:val="single" w:sz="6" w:space="0" w:color="auto"/>
            </w:tcBorders>
          </w:tcPr>
          <w:p w14:paraId="62FEC4C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62CF106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CB6308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347008A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115</w:t>
            </w:r>
          </w:p>
        </w:tc>
        <w:tc>
          <w:tcPr>
            <w:tcW w:w="0" w:type="auto"/>
            <w:tcBorders>
              <w:top w:val="single" w:sz="6" w:space="0" w:color="auto"/>
              <w:left w:val="nil"/>
              <w:bottom w:val="single" w:sz="6" w:space="0" w:color="auto"/>
              <w:right w:val="nil"/>
            </w:tcBorders>
          </w:tcPr>
          <w:p w14:paraId="4908BA3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6EDBED9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636F3D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34DF9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715F1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1059F60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RENDIMIENTOS POR COBRAR</w:t>
            </w:r>
          </w:p>
        </w:tc>
        <w:tc>
          <w:tcPr>
            <w:tcW w:w="0" w:type="auto"/>
            <w:tcBorders>
              <w:top w:val="single" w:sz="6" w:space="0" w:color="auto"/>
              <w:left w:val="single" w:sz="6" w:space="0" w:color="auto"/>
              <w:bottom w:val="single" w:sz="6" w:space="0" w:color="auto"/>
              <w:right w:val="single" w:sz="6" w:space="0" w:color="auto"/>
            </w:tcBorders>
          </w:tcPr>
          <w:p w14:paraId="663F7FD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79C447A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C6DA09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B75DA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90DFD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45E7B42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F680B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B61E0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AA583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0825B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9C3D4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E82F3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689AC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060AC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9D72E6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1C30A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4782A36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En esta cuenta se registra los rendimientos devengados por concepto de, los intereses por cobrar de la cartera de inversiones.</w:t>
            </w:r>
          </w:p>
        </w:tc>
      </w:tr>
      <w:tr w:rsidR="0022507A" w:rsidRPr="004E149B" w14:paraId="1012B4C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9FD3D8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032DA9D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1150</w:t>
            </w:r>
          </w:p>
        </w:tc>
        <w:tc>
          <w:tcPr>
            <w:tcW w:w="0" w:type="auto"/>
            <w:tcBorders>
              <w:top w:val="single" w:sz="6" w:space="0" w:color="auto"/>
              <w:left w:val="single" w:sz="6" w:space="0" w:color="auto"/>
              <w:bottom w:val="single" w:sz="6" w:space="0" w:color="auto"/>
              <w:right w:val="single" w:sz="6" w:space="0" w:color="auto"/>
            </w:tcBorders>
          </w:tcPr>
          <w:p w14:paraId="09D8D86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5EF2853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8EE713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E7ACD9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182CBAB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1150</w:t>
            </w:r>
          </w:p>
        </w:tc>
        <w:tc>
          <w:tcPr>
            <w:tcW w:w="0" w:type="auto"/>
            <w:tcBorders>
              <w:top w:val="single" w:sz="6" w:space="0" w:color="auto"/>
              <w:left w:val="nil"/>
              <w:bottom w:val="single" w:sz="6" w:space="0" w:color="auto"/>
              <w:right w:val="single" w:sz="6" w:space="0" w:color="auto"/>
            </w:tcBorders>
          </w:tcPr>
          <w:p w14:paraId="0704018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FBB8C5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036F2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CAD4B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4F9C9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14372F7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BANCOS</w:t>
            </w:r>
          </w:p>
        </w:tc>
        <w:tc>
          <w:tcPr>
            <w:tcW w:w="0" w:type="auto"/>
            <w:tcBorders>
              <w:top w:val="single" w:sz="6" w:space="0" w:color="auto"/>
              <w:left w:val="single" w:sz="6" w:space="0" w:color="auto"/>
              <w:bottom w:val="single" w:sz="6" w:space="0" w:color="auto"/>
              <w:right w:val="single" w:sz="6" w:space="0" w:color="auto"/>
            </w:tcBorders>
          </w:tcPr>
          <w:p w14:paraId="24249D3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AFBDD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381CBE8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8AEF23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2A8E13D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1150000</w:t>
            </w:r>
          </w:p>
        </w:tc>
        <w:tc>
          <w:tcPr>
            <w:tcW w:w="0" w:type="auto"/>
            <w:tcBorders>
              <w:top w:val="single" w:sz="6" w:space="0" w:color="auto"/>
              <w:left w:val="single" w:sz="6" w:space="0" w:color="auto"/>
              <w:bottom w:val="single" w:sz="6" w:space="0" w:color="auto"/>
              <w:right w:val="single" w:sz="6" w:space="0" w:color="auto"/>
            </w:tcBorders>
          </w:tcPr>
          <w:p w14:paraId="279C41B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3091500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1B750B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0A05D3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324CD9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5EEEB3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1150000</w:t>
            </w:r>
          </w:p>
        </w:tc>
        <w:tc>
          <w:tcPr>
            <w:tcW w:w="0" w:type="auto"/>
            <w:tcBorders>
              <w:top w:val="single" w:sz="6" w:space="0" w:color="auto"/>
              <w:left w:val="single" w:sz="6" w:space="0" w:color="auto"/>
              <w:bottom w:val="single" w:sz="6" w:space="0" w:color="auto"/>
              <w:right w:val="single" w:sz="6" w:space="0" w:color="auto"/>
            </w:tcBorders>
          </w:tcPr>
          <w:p w14:paraId="49C1D95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BC67B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E3309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CC06A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E27B01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339B85E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CUENTAS DE AHORROS</w:t>
            </w:r>
          </w:p>
        </w:tc>
        <w:tc>
          <w:tcPr>
            <w:tcW w:w="0" w:type="auto"/>
            <w:tcBorders>
              <w:top w:val="single" w:sz="6" w:space="0" w:color="auto"/>
              <w:left w:val="single" w:sz="6" w:space="0" w:color="auto"/>
              <w:bottom w:val="single" w:sz="6" w:space="0" w:color="auto"/>
              <w:right w:val="single" w:sz="6" w:space="0" w:color="auto"/>
            </w:tcBorders>
          </w:tcPr>
          <w:p w14:paraId="706D9C9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6E5766D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1C6C02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00C7447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1150010</w:t>
            </w:r>
          </w:p>
        </w:tc>
        <w:tc>
          <w:tcPr>
            <w:tcW w:w="0" w:type="auto"/>
            <w:tcBorders>
              <w:top w:val="single" w:sz="6" w:space="0" w:color="auto"/>
              <w:left w:val="single" w:sz="6" w:space="0" w:color="auto"/>
              <w:bottom w:val="single" w:sz="6" w:space="0" w:color="auto"/>
              <w:right w:val="single" w:sz="6" w:space="0" w:color="auto"/>
            </w:tcBorders>
          </w:tcPr>
          <w:p w14:paraId="779AFD1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0FED715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211AC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0C07E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98D03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787B8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1150010</w:t>
            </w:r>
          </w:p>
        </w:tc>
        <w:tc>
          <w:tcPr>
            <w:tcW w:w="0" w:type="auto"/>
            <w:tcBorders>
              <w:top w:val="single" w:sz="6" w:space="0" w:color="auto"/>
              <w:left w:val="single" w:sz="6" w:space="0" w:color="auto"/>
              <w:bottom w:val="single" w:sz="6" w:space="0" w:color="auto"/>
              <w:right w:val="single" w:sz="6" w:space="0" w:color="auto"/>
            </w:tcBorders>
          </w:tcPr>
          <w:p w14:paraId="1628216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95E56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8D6AD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499C1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3F514B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0C28708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DEPÓSITOS A PLAZO</w:t>
            </w:r>
          </w:p>
        </w:tc>
        <w:tc>
          <w:tcPr>
            <w:tcW w:w="0" w:type="auto"/>
            <w:tcBorders>
              <w:top w:val="single" w:sz="6" w:space="0" w:color="auto"/>
              <w:left w:val="single" w:sz="6" w:space="0" w:color="auto"/>
              <w:bottom w:val="single" w:sz="6" w:space="0" w:color="auto"/>
              <w:right w:val="single" w:sz="6" w:space="0" w:color="auto"/>
            </w:tcBorders>
          </w:tcPr>
          <w:p w14:paraId="067269F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044CB4B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A12397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1832D2B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1150020</w:t>
            </w:r>
          </w:p>
        </w:tc>
        <w:tc>
          <w:tcPr>
            <w:tcW w:w="0" w:type="auto"/>
            <w:tcBorders>
              <w:top w:val="single" w:sz="6" w:space="0" w:color="auto"/>
              <w:left w:val="single" w:sz="6" w:space="0" w:color="auto"/>
              <w:bottom w:val="single" w:sz="6" w:space="0" w:color="auto"/>
              <w:right w:val="single" w:sz="6" w:space="0" w:color="auto"/>
            </w:tcBorders>
          </w:tcPr>
          <w:p w14:paraId="70CA531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1CE2F51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E276A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EF076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FC351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8C928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1150020</w:t>
            </w:r>
          </w:p>
        </w:tc>
        <w:tc>
          <w:tcPr>
            <w:tcW w:w="0" w:type="auto"/>
            <w:tcBorders>
              <w:top w:val="single" w:sz="6" w:space="0" w:color="auto"/>
              <w:left w:val="single" w:sz="6" w:space="0" w:color="auto"/>
              <w:bottom w:val="single" w:sz="6" w:space="0" w:color="auto"/>
              <w:right w:val="single" w:sz="6" w:space="0" w:color="auto"/>
            </w:tcBorders>
          </w:tcPr>
          <w:p w14:paraId="50DF596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76B6D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52175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55993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2E42A4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vAlign w:val="center"/>
          </w:tcPr>
          <w:p w14:paraId="7635AD77" w14:textId="77777777" w:rsidR="0022507A" w:rsidRPr="004E149B" w:rsidRDefault="0022507A" w:rsidP="00DE38E9">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DEPÓSITOS EN CUENTAS CORRIENTES (3)</w:t>
            </w:r>
          </w:p>
        </w:tc>
      </w:tr>
      <w:tr w:rsidR="0022507A" w:rsidRPr="004E149B" w14:paraId="222FFC7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DBE1F3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51C013B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1151</w:t>
            </w:r>
          </w:p>
        </w:tc>
        <w:tc>
          <w:tcPr>
            <w:tcW w:w="0" w:type="auto"/>
            <w:tcBorders>
              <w:top w:val="single" w:sz="6" w:space="0" w:color="auto"/>
              <w:left w:val="single" w:sz="6" w:space="0" w:color="auto"/>
              <w:bottom w:val="single" w:sz="6" w:space="0" w:color="auto"/>
              <w:right w:val="single" w:sz="6" w:space="0" w:color="auto"/>
            </w:tcBorders>
          </w:tcPr>
          <w:p w14:paraId="50C116B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1A905B8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F13C14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3EA90F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78C83B3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1151</w:t>
            </w:r>
          </w:p>
        </w:tc>
        <w:tc>
          <w:tcPr>
            <w:tcW w:w="0" w:type="auto"/>
            <w:tcBorders>
              <w:top w:val="single" w:sz="6" w:space="0" w:color="auto"/>
              <w:left w:val="nil"/>
              <w:bottom w:val="single" w:sz="6" w:space="0" w:color="auto"/>
              <w:right w:val="single" w:sz="6" w:space="0" w:color="auto"/>
            </w:tcBorders>
          </w:tcPr>
          <w:p w14:paraId="3494342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4A2669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47345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B05E0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14EE2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5"/>
            <w:tcBorders>
              <w:top w:val="single" w:sz="6" w:space="0" w:color="auto"/>
              <w:left w:val="single" w:sz="6" w:space="0" w:color="auto"/>
              <w:bottom w:val="single" w:sz="6" w:space="0" w:color="auto"/>
              <w:right w:val="single" w:sz="6" w:space="0" w:color="auto"/>
            </w:tcBorders>
          </w:tcPr>
          <w:p w14:paraId="2200B79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INVERSIONES FINANCIERAS </w:t>
            </w:r>
          </w:p>
        </w:tc>
        <w:tc>
          <w:tcPr>
            <w:tcW w:w="0" w:type="auto"/>
            <w:tcBorders>
              <w:top w:val="single" w:sz="6" w:space="0" w:color="auto"/>
              <w:left w:val="single" w:sz="6" w:space="0" w:color="auto"/>
              <w:bottom w:val="single" w:sz="6" w:space="0" w:color="auto"/>
              <w:right w:val="single" w:sz="6" w:space="0" w:color="auto"/>
            </w:tcBorders>
          </w:tcPr>
          <w:p w14:paraId="1090E86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6A1CC13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5F4A37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3530D8D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1151000</w:t>
            </w:r>
          </w:p>
        </w:tc>
        <w:tc>
          <w:tcPr>
            <w:tcW w:w="0" w:type="auto"/>
            <w:tcBorders>
              <w:top w:val="single" w:sz="6" w:space="0" w:color="auto"/>
              <w:left w:val="single" w:sz="6" w:space="0" w:color="auto"/>
              <w:bottom w:val="single" w:sz="6" w:space="0" w:color="auto"/>
              <w:right w:val="single" w:sz="6" w:space="0" w:color="auto"/>
            </w:tcBorders>
          </w:tcPr>
          <w:p w14:paraId="2DFB6F3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21E5A8C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287DAE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0E624F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823F48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6692B7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1151000</w:t>
            </w:r>
          </w:p>
        </w:tc>
        <w:tc>
          <w:tcPr>
            <w:tcW w:w="0" w:type="auto"/>
            <w:tcBorders>
              <w:top w:val="single" w:sz="6" w:space="0" w:color="auto"/>
              <w:left w:val="single" w:sz="6" w:space="0" w:color="auto"/>
              <w:bottom w:val="single" w:sz="6" w:space="0" w:color="auto"/>
              <w:right w:val="single" w:sz="6" w:space="0" w:color="auto"/>
            </w:tcBorders>
          </w:tcPr>
          <w:p w14:paraId="6BB4A20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B9032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BA6E3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22402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70385F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0D3702E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RENTA FIJA </w:t>
            </w:r>
          </w:p>
        </w:tc>
        <w:tc>
          <w:tcPr>
            <w:tcW w:w="0" w:type="auto"/>
            <w:tcBorders>
              <w:top w:val="single" w:sz="6" w:space="0" w:color="auto"/>
              <w:left w:val="single" w:sz="6" w:space="0" w:color="auto"/>
              <w:bottom w:val="single" w:sz="6" w:space="0" w:color="auto"/>
              <w:right w:val="single" w:sz="6" w:space="0" w:color="auto"/>
            </w:tcBorders>
          </w:tcPr>
          <w:p w14:paraId="1276941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24CD2BA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C2E8E3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511399C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1151010</w:t>
            </w:r>
          </w:p>
        </w:tc>
        <w:tc>
          <w:tcPr>
            <w:tcW w:w="0" w:type="auto"/>
            <w:tcBorders>
              <w:top w:val="single" w:sz="6" w:space="0" w:color="auto"/>
              <w:left w:val="single" w:sz="6" w:space="0" w:color="auto"/>
              <w:bottom w:val="single" w:sz="6" w:space="0" w:color="auto"/>
              <w:right w:val="single" w:sz="6" w:space="0" w:color="auto"/>
            </w:tcBorders>
          </w:tcPr>
          <w:p w14:paraId="77FEEBB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09A59A7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1233F5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042A9D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87AEC9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ED2E88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1151010</w:t>
            </w:r>
          </w:p>
        </w:tc>
        <w:tc>
          <w:tcPr>
            <w:tcW w:w="0" w:type="auto"/>
            <w:tcBorders>
              <w:top w:val="single" w:sz="6" w:space="0" w:color="auto"/>
              <w:left w:val="single" w:sz="6" w:space="0" w:color="auto"/>
              <w:bottom w:val="single" w:sz="6" w:space="0" w:color="auto"/>
              <w:right w:val="single" w:sz="6" w:space="0" w:color="auto"/>
            </w:tcBorders>
          </w:tcPr>
          <w:p w14:paraId="2C30033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F87CB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D6797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FE880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CB608A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6E76D5C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RENTA VARIABLE </w:t>
            </w:r>
          </w:p>
        </w:tc>
        <w:tc>
          <w:tcPr>
            <w:tcW w:w="0" w:type="auto"/>
            <w:tcBorders>
              <w:top w:val="single" w:sz="6" w:space="0" w:color="auto"/>
              <w:left w:val="single" w:sz="6" w:space="0" w:color="auto"/>
              <w:bottom w:val="single" w:sz="6" w:space="0" w:color="auto"/>
              <w:right w:val="single" w:sz="6" w:space="0" w:color="auto"/>
            </w:tcBorders>
          </w:tcPr>
          <w:p w14:paraId="5FF3BE0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5472C85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E1109E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1EB5A10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1151020</w:t>
            </w:r>
          </w:p>
        </w:tc>
        <w:tc>
          <w:tcPr>
            <w:tcW w:w="0" w:type="auto"/>
            <w:tcBorders>
              <w:top w:val="single" w:sz="6" w:space="0" w:color="auto"/>
              <w:left w:val="single" w:sz="6" w:space="0" w:color="auto"/>
              <w:bottom w:val="single" w:sz="6" w:space="0" w:color="auto"/>
              <w:right w:val="single" w:sz="6" w:space="0" w:color="auto"/>
            </w:tcBorders>
          </w:tcPr>
          <w:p w14:paraId="38EFA01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5BDCCF8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111FA4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9BA80C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2EA509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222A0F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1151020</w:t>
            </w:r>
          </w:p>
        </w:tc>
        <w:tc>
          <w:tcPr>
            <w:tcW w:w="0" w:type="auto"/>
            <w:tcBorders>
              <w:top w:val="single" w:sz="6" w:space="0" w:color="auto"/>
              <w:left w:val="single" w:sz="6" w:space="0" w:color="auto"/>
              <w:bottom w:val="single" w:sz="6" w:space="0" w:color="auto"/>
              <w:right w:val="single" w:sz="6" w:space="0" w:color="auto"/>
            </w:tcBorders>
          </w:tcPr>
          <w:p w14:paraId="658559E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D7B62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740D4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2F049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AD0B30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0370218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BONOS TITULARIZADOS</w:t>
            </w:r>
          </w:p>
        </w:tc>
        <w:tc>
          <w:tcPr>
            <w:tcW w:w="0" w:type="auto"/>
            <w:tcBorders>
              <w:top w:val="single" w:sz="6" w:space="0" w:color="auto"/>
              <w:left w:val="single" w:sz="6" w:space="0" w:color="auto"/>
              <w:bottom w:val="single" w:sz="6" w:space="0" w:color="auto"/>
              <w:right w:val="single" w:sz="6" w:space="0" w:color="auto"/>
            </w:tcBorders>
          </w:tcPr>
          <w:p w14:paraId="7FC21A2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2D53F9E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27BF6C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78B766A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1151030</w:t>
            </w:r>
          </w:p>
        </w:tc>
        <w:tc>
          <w:tcPr>
            <w:tcW w:w="0" w:type="auto"/>
            <w:tcBorders>
              <w:top w:val="single" w:sz="6" w:space="0" w:color="auto"/>
              <w:left w:val="single" w:sz="6" w:space="0" w:color="auto"/>
              <w:bottom w:val="single" w:sz="6" w:space="0" w:color="auto"/>
              <w:right w:val="single" w:sz="6" w:space="0" w:color="auto"/>
            </w:tcBorders>
          </w:tcPr>
          <w:p w14:paraId="2EEA8C4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7715729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CDAC88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04CA90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7FE642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5547BB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1151030</w:t>
            </w:r>
          </w:p>
        </w:tc>
        <w:tc>
          <w:tcPr>
            <w:tcW w:w="0" w:type="auto"/>
            <w:tcBorders>
              <w:top w:val="single" w:sz="6" w:space="0" w:color="auto"/>
              <w:left w:val="single" w:sz="6" w:space="0" w:color="auto"/>
              <w:bottom w:val="single" w:sz="6" w:space="0" w:color="auto"/>
              <w:right w:val="single" w:sz="6" w:space="0" w:color="auto"/>
            </w:tcBorders>
          </w:tcPr>
          <w:p w14:paraId="2519FB2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C42C4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E3935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98015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377474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1F7751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BONOS DE ARRENDAMIENTO FINANCIERO</w:t>
            </w:r>
          </w:p>
        </w:tc>
      </w:tr>
      <w:tr w:rsidR="0022507A" w:rsidRPr="009A6074" w14:paraId="6B47E12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9A7DBA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07A183D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1151040</w:t>
            </w:r>
          </w:p>
        </w:tc>
        <w:tc>
          <w:tcPr>
            <w:tcW w:w="0" w:type="auto"/>
            <w:tcBorders>
              <w:top w:val="single" w:sz="6" w:space="0" w:color="auto"/>
              <w:left w:val="single" w:sz="6" w:space="0" w:color="auto"/>
              <w:bottom w:val="single" w:sz="6" w:space="0" w:color="auto"/>
              <w:right w:val="single" w:sz="6" w:space="0" w:color="auto"/>
            </w:tcBorders>
          </w:tcPr>
          <w:p w14:paraId="5A4C56A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3DA431C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F17AB7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A18CE5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4B0B39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9E6E62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1151040</w:t>
            </w:r>
          </w:p>
        </w:tc>
        <w:tc>
          <w:tcPr>
            <w:tcW w:w="0" w:type="auto"/>
            <w:tcBorders>
              <w:top w:val="single" w:sz="6" w:space="0" w:color="auto"/>
              <w:left w:val="single" w:sz="6" w:space="0" w:color="auto"/>
              <w:bottom w:val="single" w:sz="6" w:space="0" w:color="auto"/>
              <w:right w:val="single" w:sz="6" w:space="0" w:color="auto"/>
            </w:tcBorders>
          </w:tcPr>
          <w:p w14:paraId="0A190DE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377B0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76F3F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7AF8E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7AC183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0294BA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INVERSIONES EN FONDOS DE INVERSIÓN</w:t>
            </w:r>
          </w:p>
        </w:tc>
      </w:tr>
      <w:tr w:rsidR="0022507A" w:rsidRPr="004E149B" w14:paraId="1C86A32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F95FB7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77DE1F0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1151050</w:t>
            </w:r>
          </w:p>
        </w:tc>
        <w:tc>
          <w:tcPr>
            <w:tcW w:w="0" w:type="auto"/>
            <w:tcBorders>
              <w:top w:val="single" w:sz="6" w:space="0" w:color="auto"/>
              <w:left w:val="single" w:sz="6" w:space="0" w:color="auto"/>
              <w:bottom w:val="single" w:sz="6" w:space="0" w:color="auto"/>
              <w:right w:val="single" w:sz="6" w:space="0" w:color="auto"/>
            </w:tcBorders>
          </w:tcPr>
          <w:p w14:paraId="1F5A802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6DF436C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CE5865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C5FBE1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00CC70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53B703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1151050</w:t>
            </w:r>
          </w:p>
        </w:tc>
        <w:tc>
          <w:tcPr>
            <w:tcW w:w="0" w:type="auto"/>
            <w:tcBorders>
              <w:top w:val="single" w:sz="6" w:space="0" w:color="auto"/>
              <w:left w:val="single" w:sz="6" w:space="0" w:color="auto"/>
              <w:bottom w:val="single" w:sz="6" w:space="0" w:color="auto"/>
              <w:right w:val="single" w:sz="6" w:space="0" w:color="auto"/>
            </w:tcBorders>
          </w:tcPr>
          <w:p w14:paraId="744CDBA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9452B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3517D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E1184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56E49D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0312BCD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REPORTOS DE COMPRA</w:t>
            </w:r>
          </w:p>
        </w:tc>
        <w:tc>
          <w:tcPr>
            <w:tcW w:w="0" w:type="auto"/>
            <w:tcBorders>
              <w:top w:val="single" w:sz="6" w:space="0" w:color="auto"/>
              <w:left w:val="single" w:sz="6" w:space="0" w:color="auto"/>
              <w:bottom w:val="single" w:sz="6" w:space="0" w:color="auto"/>
              <w:right w:val="single" w:sz="6" w:space="0" w:color="auto"/>
            </w:tcBorders>
          </w:tcPr>
          <w:p w14:paraId="00E2EC0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57DD71D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42E571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30CF2BE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1151060</w:t>
            </w:r>
          </w:p>
        </w:tc>
        <w:tc>
          <w:tcPr>
            <w:tcW w:w="0" w:type="auto"/>
            <w:tcBorders>
              <w:top w:val="single" w:sz="6" w:space="0" w:color="auto"/>
              <w:left w:val="single" w:sz="6" w:space="0" w:color="auto"/>
              <w:bottom w:val="single" w:sz="6" w:space="0" w:color="auto"/>
              <w:right w:val="single" w:sz="6" w:space="0" w:color="auto"/>
            </w:tcBorders>
          </w:tcPr>
          <w:p w14:paraId="16D46E2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6E918B5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9BF1B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9489E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7AC13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52A56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1151060</w:t>
            </w:r>
          </w:p>
        </w:tc>
        <w:tc>
          <w:tcPr>
            <w:tcW w:w="0" w:type="auto"/>
            <w:tcBorders>
              <w:top w:val="single" w:sz="6" w:space="0" w:color="auto"/>
              <w:left w:val="single" w:sz="6" w:space="0" w:color="auto"/>
              <w:bottom w:val="single" w:sz="6" w:space="0" w:color="auto"/>
              <w:right w:val="single" w:sz="6" w:space="0" w:color="auto"/>
            </w:tcBorders>
          </w:tcPr>
          <w:p w14:paraId="3FA0657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625D0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97AF9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38B3E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359D87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78D3291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OTRAS INVERSIONES FINANCIERAS</w:t>
            </w:r>
          </w:p>
        </w:tc>
      </w:tr>
      <w:tr w:rsidR="0022507A" w:rsidRPr="004E149B" w14:paraId="1B033AD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564139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50C90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3CA8F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2C12D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DC3BB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EAD0D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5B86C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4E479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1E9BF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5240A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870C0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E6303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DD420D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FDC6A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BAE4F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EF7C2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7BA20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7A79848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5F5E7B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C7DAA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1C442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7A70A12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E34C8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FBBE8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C8C83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B6906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CF44E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93C25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943F3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498A6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9505DF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3111C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448341A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los intereses y dividendos declarados pendientes de cobro.</w:t>
            </w:r>
          </w:p>
        </w:tc>
      </w:tr>
      <w:tr w:rsidR="0022507A" w:rsidRPr="009A6074" w14:paraId="623F60A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2DDC3A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A78F5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330D3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8EE68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2F747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93800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A43A8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65412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814A4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0BB98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DA005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4B99D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35A9D1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491AB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9415C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14985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25E14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3BA1F14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46C42B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48EC2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9792E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31EC0E8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F6EE2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1AE0C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2D016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9B126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1EA2C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58B66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5AEAD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EFBD8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C47B1B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790AF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1FA5EDD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 cobranza de los intereses y comisiones, dividendos y otros.</w:t>
            </w:r>
          </w:p>
        </w:tc>
      </w:tr>
      <w:tr w:rsidR="0022507A" w:rsidRPr="009A6074" w14:paraId="0B3E0A3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EB0FB2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A06F1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D1E63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78F24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F3F0D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6AB6B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F0E2E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3C750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627C9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5267A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6021E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0079E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451392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09994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492C8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3E0FA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EC81D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21A653F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61ADC8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2F8A631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116</w:t>
            </w:r>
          </w:p>
        </w:tc>
        <w:tc>
          <w:tcPr>
            <w:tcW w:w="0" w:type="auto"/>
            <w:tcBorders>
              <w:top w:val="single" w:sz="6" w:space="0" w:color="auto"/>
              <w:left w:val="single" w:sz="6" w:space="0" w:color="auto"/>
              <w:bottom w:val="single" w:sz="6" w:space="0" w:color="auto"/>
              <w:right w:val="single" w:sz="6" w:space="0" w:color="auto"/>
            </w:tcBorders>
          </w:tcPr>
          <w:p w14:paraId="6B08002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2CF9FA9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D0F051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144215F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116</w:t>
            </w:r>
          </w:p>
        </w:tc>
        <w:tc>
          <w:tcPr>
            <w:tcW w:w="0" w:type="auto"/>
            <w:tcBorders>
              <w:top w:val="single" w:sz="6" w:space="0" w:color="auto"/>
              <w:left w:val="nil"/>
              <w:bottom w:val="single" w:sz="6" w:space="0" w:color="auto"/>
              <w:right w:val="nil"/>
            </w:tcBorders>
          </w:tcPr>
          <w:p w14:paraId="4651BF2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491F493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049454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F2D33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9E91F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5"/>
            <w:tcBorders>
              <w:top w:val="single" w:sz="6" w:space="0" w:color="auto"/>
              <w:left w:val="single" w:sz="6" w:space="0" w:color="auto"/>
              <w:bottom w:val="single" w:sz="6" w:space="0" w:color="auto"/>
              <w:right w:val="single" w:sz="6" w:space="0" w:color="auto"/>
            </w:tcBorders>
          </w:tcPr>
          <w:p w14:paraId="3152A38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IMPUESTOS</w:t>
            </w:r>
          </w:p>
        </w:tc>
        <w:tc>
          <w:tcPr>
            <w:tcW w:w="0" w:type="auto"/>
            <w:tcBorders>
              <w:top w:val="single" w:sz="6" w:space="0" w:color="auto"/>
              <w:left w:val="single" w:sz="6" w:space="0" w:color="auto"/>
              <w:bottom w:val="single" w:sz="6" w:space="0" w:color="auto"/>
              <w:right w:val="single" w:sz="6" w:space="0" w:color="auto"/>
            </w:tcBorders>
          </w:tcPr>
          <w:p w14:paraId="4A5809A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76E11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2F2A2A9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4F053C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CA7E0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5123E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2CDC88C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78050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64882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C7E7A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0EE74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CC7BE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BADC6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A578B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15BC0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4DB62C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6997B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10EEAB3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En esta cuenta se registra los pagos a cuenta del impuesto a la renta efectuadas por la entidad en nombre del Fondo de Titularización los mismos que serán aplicados al cierre del período contable o del ejercicio. Así como también el crédito fiscal por concepto de Impuesto al Valor Agregado, el cual deberá netearse mensualmente, con la cuenta de Débito fiscal.</w:t>
            </w:r>
          </w:p>
        </w:tc>
      </w:tr>
      <w:tr w:rsidR="0022507A" w:rsidRPr="004E149B" w14:paraId="4EBF79B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FB036F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2638D12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1160</w:t>
            </w:r>
          </w:p>
        </w:tc>
        <w:tc>
          <w:tcPr>
            <w:tcW w:w="0" w:type="auto"/>
            <w:tcBorders>
              <w:top w:val="single" w:sz="6" w:space="0" w:color="auto"/>
              <w:left w:val="single" w:sz="6" w:space="0" w:color="auto"/>
              <w:bottom w:val="single" w:sz="6" w:space="0" w:color="auto"/>
              <w:right w:val="single" w:sz="6" w:space="0" w:color="auto"/>
            </w:tcBorders>
          </w:tcPr>
          <w:p w14:paraId="6CBDC7D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47A9A10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192B24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3CD2A0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70D1194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1160</w:t>
            </w:r>
          </w:p>
        </w:tc>
        <w:tc>
          <w:tcPr>
            <w:tcW w:w="0" w:type="auto"/>
            <w:tcBorders>
              <w:top w:val="single" w:sz="6" w:space="0" w:color="auto"/>
              <w:left w:val="nil"/>
              <w:bottom w:val="single" w:sz="6" w:space="0" w:color="auto"/>
              <w:right w:val="single" w:sz="6" w:space="0" w:color="auto"/>
            </w:tcBorders>
          </w:tcPr>
          <w:p w14:paraId="20C41D2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EA0136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1517E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42EFA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F1BC4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5"/>
            <w:tcBorders>
              <w:top w:val="single" w:sz="6" w:space="0" w:color="auto"/>
              <w:left w:val="single" w:sz="6" w:space="0" w:color="auto"/>
              <w:bottom w:val="single" w:sz="6" w:space="0" w:color="auto"/>
              <w:right w:val="single" w:sz="6" w:space="0" w:color="auto"/>
            </w:tcBorders>
          </w:tcPr>
          <w:p w14:paraId="08D1CAD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IVA CRÉDITO FISCAL</w:t>
            </w:r>
          </w:p>
        </w:tc>
        <w:tc>
          <w:tcPr>
            <w:tcW w:w="0" w:type="auto"/>
            <w:tcBorders>
              <w:top w:val="single" w:sz="6" w:space="0" w:color="auto"/>
              <w:left w:val="single" w:sz="6" w:space="0" w:color="auto"/>
              <w:bottom w:val="single" w:sz="6" w:space="0" w:color="auto"/>
              <w:right w:val="single" w:sz="6" w:space="0" w:color="auto"/>
            </w:tcBorders>
          </w:tcPr>
          <w:p w14:paraId="7360418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381ED02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2AD440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6C16FB7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1160000</w:t>
            </w:r>
          </w:p>
        </w:tc>
        <w:tc>
          <w:tcPr>
            <w:tcW w:w="0" w:type="auto"/>
            <w:tcBorders>
              <w:top w:val="single" w:sz="6" w:space="0" w:color="auto"/>
              <w:left w:val="single" w:sz="6" w:space="0" w:color="auto"/>
              <w:bottom w:val="single" w:sz="6" w:space="0" w:color="auto"/>
              <w:right w:val="single" w:sz="6" w:space="0" w:color="auto"/>
            </w:tcBorders>
          </w:tcPr>
          <w:p w14:paraId="48B9A59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1511CBC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6C4315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FA4D2F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13DD56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C2F8B9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1160000</w:t>
            </w:r>
          </w:p>
        </w:tc>
        <w:tc>
          <w:tcPr>
            <w:tcW w:w="0" w:type="auto"/>
            <w:tcBorders>
              <w:top w:val="single" w:sz="6" w:space="0" w:color="auto"/>
              <w:left w:val="single" w:sz="6" w:space="0" w:color="auto"/>
              <w:bottom w:val="single" w:sz="6" w:space="0" w:color="auto"/>
              <w:right w:val="single" w:sz="6" w:space="0" w:color="auto"/>
            </w:tcBorders>
          </w:tcPr>
          <w:p w14:paraId="470AA67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A0630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03771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FD1AF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5FFDBC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43A04D8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IVA CRÉDITO FISCAL</w:t>
            </w:r>
          </w:p>
        </w:tc>
        <w:tc>
          <w:tcPr>
            <w:tcW w:w="0" w:type="auto"/>
            <w:tcBorders>
              <w:top w:val="single" w:sz="6" w:space="0" w:color="auto"/>
              <w:left w:val="single" w:sz="6" w:space="0" w:color="auto"/>
              <w:bottom w:val="single" w:sz="6" w:space="0" w:color="auto"/>
              <w:right w:val="single" w:sz="6" w:space="0" w:color="auto"/>
            </w:tcBorders>
          </w:tcPr>
          <w:p w14:paraId="77CABF6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5EE6276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12539D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5C29EC9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1160010</w:t>
            </w:r>
          </w:p>
        </w:tc>
        <w:tc>
          <w:tcPr>
            <w:tcW w:w="0" w:type="auto"/>
            <w:tcBorders>
              <w:top w:val="single" w:sz="6" w:space="0" w:color="auto"/>
              <w:left w:val="single" w:sz="6" w:space="0" w:color="auto"/>
              <w:bottom w:val="single" w:sz="6" w:space="0" w:color="auto"/>
              <w:right w:val="single" w:sz="6" w:space="0" w:color="auto"/>
            </w:tcBorders>
          </w:tcPr>
          <w:p w14:paraId="4F6628C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1D36746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D1BF8F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52B175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12C196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3D6B33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1160010</w:t>
            </w:r>
          </w:p>
        </w:tc>
        <w:tc>
          <w:tcPr>
            <w:tcW w:w="0" w:type="auto"/>
            <w:tcBorders>
              <w:top w:val="single" w:sz="6" w:space="0" w:color="auto"/>
              <w:left w:val="single" w:sz="6" w:space="0" w:color="auto"/>
              <w:bottom w:val="single" w:sz="6" w:space="0" w:color="auto"/>
              <w:right w:val="single" w:sz="6" w:space="0" w:color="auto"/>
            </w:tcBorders>
          </w:tcPr>
          <w:p w14:paraId="4EA562E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CFF45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DC63F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F4292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FDC04B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6AD3C1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IMPUESTO IVA A CUENTA POR RETENCIÓN</w:t>
            </w:r>
          </w:p>
        </w:tc>
      </w:tr>
      <w:tr w:rsidR="0022507A" w:rsidRPr="004E149B" w14:paraId="611F618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E81677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056C098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1160020</w:t>
            </w:r>
          </w:p>
        </w:tc>
        <w:tc>
          <w:tcPr>
            <w:tcW w:w="0" w:type="auto"/>
            <w:tcBorders>
              <w:top w:val="single" w:sz="6" w:space="0" w:color="auto"/>
              <w:left w:val="single" w:sz="6" w:space="0" w:color="auto"/>
              <w:bottom w:val="single" w:sz="6" w:space="0" w:color="auto"/>
              <w:right w:val="single" w:sz="6" w:space="0" w:color="auto"/>
            </w:tcBorders>
          </w:tcPr>
          <w:p w14:paraId="1CB6D8E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2DAB499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F3215F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F8294B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F8F98A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2E021A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1160020</w:t>
            </w:r>
          </w:p>
        </w:tc>
        <w:tc>
          <w:tcPr>
            <w:tcW w:w="0" w:type="auto"/>
            <w:tcBorders>
              <w:top w:val="single" w:sz="6" w:space="0" w:color="auto"/>
              <w:left w:val="single" w:sz="6" w:space="0" w:color="auto"/>
              <w:bottom w:val="single" w:sz="6" w:space="0" w:color="auto"/>
              <w:right w:val="single" w:sz="6" w:space="0" w:color="auto"/>
            </w:tcBorders>
          </w:tcPr>
          <w:p w14:paraId="5B77B51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6C3B9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377EE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0B41D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3E9FFF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330C9FC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IMPUESTO IVA PERCIBIDO</w:t>
            </w:r>
          </w:p>
        </w:tc>
        <w:tc>
          <w:tcPr>
            <w:tcW w:w="0" w:type="auto"/>
            <w:tcBorders>
              <w:top w:val="single" w:sz="6" w:space="0" w:color="auto"/>
              <w:left w:val="single" w:sz="6" w:space="0" w:color="auto"/>
              <w:bottom w:val="single" w:sz="6" w:space="0" w:color="auto"/>
              <w:right w:val="single" w:sz="6" w:space="0" w:color="auto"/>
            </w:tcBorders>
          </w:tcPr>
          <w:p w14:paraId="065AB6B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2F56F14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BECEE2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1B7928E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1160030</w:t>
            </w:r>
          </w:p>
        </w:tc>
        <w:tc>
          <w:tcPr>
            <w:tcW w:w="0" w:type="auto"/>
            <w:tcBorders>
              <w:top w:val="single" w:sz="6" w:space="0" w:color="auto"/>
              <w:left w:val="single" w:sz="6" w:space="0" w:color="auto"/>
              <w:bottom w:val="single" w:sz="6" w:space="0" w:color="auto"/>
              <w:right w:val="single" w:sz="6" w:space="0" w:color="auto"/>
            </w:tcBorders>
          </w:tcPr>
          <w:p w14:paraId="122324D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6949672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006561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E20DEC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E0E99B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12C924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1160030</w:t>
            </w:r>
          </w:p>
        </w:tc>
        <w:tc>
          <w:tcPr>
            <w:tcW w:w="0" w:type="auto"/>
            <w:tcBorders>
              <w:top w:val="single" w:sz="6" w:space="0" w:color="auto"/>
              <w:left w:val="single" w:sz="6" w:space="0" w:color="auto"/>
              <w:bottom w:val="single" w:sz="6" w:space="0" w:color="auto"/>
              <w:right w:val="single" w:sz="6" w:space="0" w:color="auto"/>
            </w:tcBorders>
          </w:tcPr>
          <w:p w14:paraId="55F52EA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0B634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EBA35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E6C5B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B3C717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38D90C7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OTRAS RETENCIONES</w:t>
            </w:r>
          </w:p>
        </w:tc>
        <w:tc>
          <w:tcPr>
            <w:tcW w:w="0" w:type="auto"/>
            <w:tcBorders>
              <w:top w:val="single" w:sz="6" w:space="0" w:color="auto"/>
              <w:left w:val="single" w:sz="6" w:space="0" w:color="auto"/>
              <w:bottom w:val="single" w:sz="6" w:space="0" w:color="auto"/>
              <w:right w:val="single" w:sz="6" w:space="0" w:color="auto"/>
            </w:tcBorders>
          </w:tcPr>
          <w:p w14:paraId="79BEFF5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5299AA1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5739CB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2F50FE5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1161</w:t>
            </w:r>
          </w:p>
        </w:tc>
        <w:tc>
          <w:tcPr>
            <w:tcW w:w="0" w:type="auto"/>
            <w:tcBorders>
              <w:top w:val="single" w:sz="6" w:space="0" w:color="auto"/>
              <w:left w:val="single" w:sz="6" w:space="0" w:color="auto"/>
              <w:bottom w:val="single" w:sz="6" w:space="0" w:color="auto"/>
              <w:right w:val="single" w:sz="6" w:space="0" w:color="auto"/>
            </w:tcBorders>
          </w:tcPr>
          <w:p w14:paraId="513A16D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3C8BEC2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EEFAC7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BB9688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02EC5F4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1161</w:t>
            </w:r>
          </w:p>
        </w:tc>
        <w:tc>
          <w:tcPr>
            <w:tcW w:w="0" w:type="auto"/>
            <w:tcBorders>
              <w:top w:val="single" w:sz="6" w:space="0" w:color="auto"/>
              <w:left w:val="nil"/>
              <w:bottom w:val="single" w:sz="6" w:space="0" w:color="auto"/>
              <w:right w:val="single" w:sz="6" w:space="0" w:color="auto"/>
            </w:tcBorders>
          </w:tcPr>
          <w:p w14:paraId="410F3AB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04D8E1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5053D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ACDF8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09364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5"/>
            <w:tcBorders>
              <w:top w:val="single" w:sz="6" w:space="0" w:color="auto"/>
              <w:left w:val="single" w:sz="6" w:space="0" w:color="auto"/>
              <w:bottom w:val="single" w:sz="6" w:space="0" w:color="auto"/>
              <w:right w:val="single" w:sz="6" w:space="0" w:color="auto"/>
            </w:tcBorders>
          </w:tcPr>
          <w:p w14:paraId="79735C7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IMPUESTOS A LA RENTA </w:t>
            </w:r>
          </w:p>
        </w:tc>
        <w:tc>
          <w:tcPr>
            <w:tcW w:w="0" w:type="auto"/>
            <w:tcBorders>
              <w:top w:val="single" w:sz="6" w:space="0" w:color="auto"/>
              <w:left w:val="single" w:sz="6" w:space="0" w:color="auto"/>
              <w:bottom w:val="single" w:sz="6" w:space="0" w:color="auto"/>
              <w:right w:val="single" w:sz="6" w:space="0" w:color="auto"/>
            </w:tcBorders>
          </w:tcPr>
          <w:p w14:paraId="59B0116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168452D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C1E006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5601578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1161000</w:t>
            </w:r>
          </w:p>
        </w:tc>
        <w:tc>
          <w:tcPr>
            <w:tcW w:w="0" w:type="auto"/>
            <w:tcBorders>
              <w:top w:val="single" w:sz="6" w:space="0" w:color="auto"/>
              <w:left w:val="single" w:sz="6" w:space="0" w:color="auto"/>
              <w:bottom w:val="single" w:sz="6" w:space="0" w:color="auto"/>
              <w:right w:val="single" w:sz="6" w:space="0" w:color="auto"/>
            </w:tcBorders>
          </w:tcPr>
          <w:p w14:paraId="0C881BE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5CA4484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575F5A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95DFF6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61BF64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9C4A05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1161000</w:t>
            </w:r>
          </w:p>
        </w:tc>
        <w:tc>
          <w:tcPr>
            <w:tcW w:w="0" w:type="auto"/>
            <w:tcBorders>
              <w:top w:val="single" w:sz="6" w:space="0" w:color="auto"/>
              <w:left w:val="single" w:sz="6" w:space="0" w:color="auto"/>
              <w:bottom w:val="single" w:sz="6" w:space="0" w:color="auto"/>
              <w:right w:val="single" w:sz="6" w:space="0" w:color="auto"/>
            </w:tcBorders>
          </w:tcPr>
          <w:p w14:paraId="6747340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A4641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9F7A0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192B9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7A94F6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557708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PAGO A CUENTA DE IMPUESTO A LA RENTA </w:t>
            </w:r>
          </w:p>
        </w:tc>
      </w:tr>
      <w:tr w:rsidR="0022507A" w:rsidRPr="009A6074" w14:paraId="5E8F724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D6AE89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396A6EB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1161010</w:t>
            </w:r>
          </w:p>
        </w:tc>
        <w:tc>
          <w:tcPr>
            <w:tcW w:w="0" w:type="auto"/>
            <w:tcBorders>
              <w:top w:val="single" w:sz="6" w:space="0" w:color="auto"/>
              <w:left w:val="single" w:sz="6" w:space="0" w:color="auto"/>
              <w:bottom w:val="single" w:sz="6" w:space="0" w:color="auto"/>
              <w:right w:val="single" w:sz="6" w:space="0" w:color="auto"/>
            </w:tcBorders>
          </w:tcPr>
          <w:p w14:paraId="4326CF7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42F2697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8C4D48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219C76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204D45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E53512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1161010</w:t>
            </w:r>
          </w:p>
        </w:tc>
        <w:tc>
          <w:tcPr>
            <w:tcW w:w="0" w:type="auto"/>
            <w:tcBorders>
              <w:top w:val="single" w:sz="6" w:space="0" w:color="auto"/>
              <w:left w:val="single" w:sz="6" w:space="0" w:color="auto"/>
              <w:bottom w:val="single" w:sz="6" w:space="0" w:color="auto"/>
              <w:right w:val="single" w:sz="6" w:space="0" w:color="auto"/>
            </w:tcBorders>
          </w:tcPr>
          <w:p w14:paraId="3D5DBB9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F3131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30DEE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E52E6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F32B68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37915C5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CRÉDITO FISCAL DEL IMPUESTO SOBRE LA RENTA </w:t>
            </w:r>
          </w:p>
        </w:tc>
      </w:tr>
      <w:tr w:rsidR="0022507A" w:rsidRPr="009A6074" w14:paraId="27798A8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01F17D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03E30A2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1161020</w:t>
            </w:r>
          </w:p>
        </w:tc>
        <w:tc>
          <w:tcPr>
            <w:tcW w:w="0" w:type="auto"/>
            <w:tcBorders>
              <w:top w:val="single" w:sz="6" w:space="0" w:color="auto"/>
              <w:left w:val="single" w:sz="6" w:space="0" w:color="auto"/>
              <w:bottom w:val="single" w:sz="6" w:space="0" w:color="auto"/>
              <w:right w:val="single" w:sz="6" w:space="0" w:color="auto"/>
            </w:tcBorders>
          </w:tcPr>
          <w:p w14:paraId="3809024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4CA88F7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995B5B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F69A26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288DAD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73FEFE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1161020</w:t>
            </w:r>
          </w:p>
        </w:tc>
        <w:tc>
          <w:tcPr>
            <w:tcW w:w="0" w:type="auto"/>
            <w:tcBorders>
              <w:top w:val="single" w:sz="6" w:space="0" w:color="auto"/>
              <w:left w:val="single" w:sz="6" w:space="0" w:color="auto"/>
              <w:bottom w:val="single" w:sz="6" w:space="0" w:color="auto"/>
              <w:right w:val="single" w:sz="6" w:space="0" w:color="auto"/>
            </w:tcBorders>
          </w:tcPr>
          <w:p w14:paraId="5AE23DB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65768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821BD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72394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60B570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6C161D9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IMPUESTO SOBRE LA RENTA RETENIDO </w:t>
            </w:r>
          </w:p>
        </w:tc>
      </w:tr>
      <w:tr w:rsidR="0022507A" w:rsidRPr="009A6074" w14:paraId="467F46E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CC4869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6CC42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AE9A2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5BF58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E5FF9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8B711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7E576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EBA7F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9691E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68447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16E17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D39AF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0EC092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283C2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99020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EFC08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B9C9C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4A821C4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BD0548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46960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F5869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4E39541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5B5B7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D0695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657C7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6540A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6EAC9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E13B1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A38C7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51495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1765AD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88406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3A1B75C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 contabilización de los pagos realizados a cuenta del impuesto de la renta.</w:t>
            </w:r>
          </w:p>
        </w:tc>
      </w:tr>
      <w:tr w:rsidR="0022507A" w:rsidRPr="009A6074" w14:paraId="731CE54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C83801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D7052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EE2FA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A68B6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3FE78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A22DD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C4638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29DE4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41D75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EDD96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BA06E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A6C40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8B9FAC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D7A3A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08AD157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los montos de créditos fiscales de IVA.</w:t>
            </w:r>
          </w:p>
        </w:tc>
      </w:tr>
      <w:tr w:rsidR="0022507A" w:rsidRPr="009A6074" w14:paraId="7F910BC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6956C8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7046E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5C4AE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B1807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9A304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3A952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786A6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96F9E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FF441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E38FA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0AD21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2A565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73FD30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8F719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054A4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FE736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9D534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2A9979C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A7EDA7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8EFD9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A349E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2257A1E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EAD31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B1E23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403A4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08E85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C6726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1FAB9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0789D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3FD4D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0D5573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7F65F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0976B8B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 liquidación del impuesto a la renta pagado a cuenta al cierre del ejercicio económico.</w:t>
            </w:r>
          </w:p>
        </w:tc>
      </w:tr>
      <w:tr w:rsidR="0022507A" w:rsidRPr="009A6074" w14:paraId="3D3D637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CE2C38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74F1C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6B6AC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EC433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DA72A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6E932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0FB7C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091B4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67C35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BEA17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448A6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7D574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C8AD0F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7F127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19F3E8F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pago mensual, liquidado contra el débito fiscal del IVA generado en el periodo correspondiente o la generación del remanente del próximo período.</w:t>
            </w:r>
          </w:p>
        </w:tc>
      </w:tr>
      <w:tr w:rsidR="0022507A" w:rsidRPr="009A6074" w14:paraId="02C94F2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71D78E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B3803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49CF0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977F8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053FC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6CA34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C11A3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184D2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54DDC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CE25B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89BD5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308C3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37EFD6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CB5A5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54945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CCA3C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B4DE8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74A41B5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FEDBBB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5E48538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117</w:t>
            </w:r>
          </w:p>
        </w:tc>
        <w:tc>
          <w:tcPr>
            <w:tcW w:w="0" w:type="auto"/>
            <w:tcBorders>
              <w:top w:val="single" w:sz="6" w:space="0" w:color="auto"/>
              <w:left w:val="single" w:sz="6" w:space="0" w:color="auto"/>
              <w:bottom w:val="single" w:sz="6" w:space="0" w:color="auto"/>
              <w:right w:val="single" w:sz="6" w:space="0" w:color="auto"/>
            </w:tcBorders>
          </w:tcPr>
          <w:p w14:paraId="17BA057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566F82E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EFD193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1EBCB87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117</w:t>
            </w:r>
          </w:p>
        </w:tc>
        <w:tc>
          <w:tcPr>
            <w:tcW w:w="0" w:type="auto"/>
            <w:tcBorders>
              <w:top w:val="single" w:sz="6" w:space="0" w:color="auto"/>
              <w:left w:val="nil"/>
              <w:bottom w:val="single" w:sz="6" w:space="0" w:color="auto"/>
              <w:right w:val="nil"/>
            </w:tcBorders>
          </w:tcPr>
          <w:p w14:paraId="48FD2EC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33F9678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206A0C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53E01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C8C9B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58EF6FE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GASTOS PAGADOS POR ANTICIPADO </w:t>
            </w:r>
          </w:p>
        </w:tc>
      </w:tr>
      <w:tr w:rsidR="0022507A" w:rsidRPr="004E149B" w14:paraId="1CC7CAD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6BA14E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C0A73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DC369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6326DC2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D89ED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5222F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14A33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C753E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E95D6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B094D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4A6F2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96A80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6B8B00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4662D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154BECC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Comprende diversos gastos pagados por anticipado para la obtención de bienes o servicios, que se utilizarán o compensarán en fecha posterior al cierre del ejercicio y que están directamente relacionados con la actividad</w:t>
            </w:r>
            <w:r w:rsidRPr="004E149B">
              <w:rPr>
                <w:rFonts w:ascii="Museo Sans 300" w:hAnsi="Museo Sans 300"/>
                <w:sz w:val="20"/>
                <w:szCs w:val="20"/>
                <w:lang w:val="es-SV"/>
              </w:rPr>
              <w:t xml:space="preserve"> </w:t>
            </w:r>
            <w:r w:rsidRPr="004E149B">
              <w:rPr>
                <w:rFonts w:ascii="Museo Sans 300" w:eastAsia="Times New Roman" w:hAnsi="Museo Sans 300" w:cs="Arial Narrow"/>
                <w:sz w:val="16"/>
                <w:szCs w:val="16"/>
                <w:lang w:val="es-SV" w:eastAsia="es-ES"/>
              </w:rPr>
              <w:t>del Fondo de Titularización. Incluye los alquileres y seguros pagados por anticipado, las primas por fianza, útiles de oficina y papelería, suscripciones pagadas por anticipado, publicidad y mercadeo e impuestos pagados por anticipado. Cuyo período de vencimiento es mayor a dos meses. (3)</w:t>
            </w:r>
          </w:p>
        </w:tc>
      </w:tr>
      <w:tr w:rsidR="0022507A" w:rsidRPr="009A6074" w14:paraId="4CC7A3F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7BC67B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51E32B9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1170</w:t>
            </w:r>
          </w:p>
        </w:tc>
        <w:tc>
          <w:tcPr>
            <w:tcW w:w="0" w:type="auto"/>
            <w:tcBorders>
              <w:top w:val="single" w:sz="6" w:space="0" w:color="auto"/>
              <w:left w:val="single" w:sz="6" w:space="0" w:color="auto"/>
              <w:bottom w:val="single" w:sz="6" w:space="0" w:color="auto"/>
              <w:right w:val="single" w:sz="6" w:space="0" w:color="auto"/>
            </w:tcBorders>
          </w:tcPr>
          <w:p w14:paraId="130B6F5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38B9F96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1A2884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3525EF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6A12D1E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1170</w:t>
            </w:r>
          </w:p>
        </w:tc>
        <w:tc>
          <w:tcPr>
            <w:tcW w:w="0" w:type="auto"/>
            <w:tcBorders>
              <w:top w:val="single" w:sz="6" w:space="0" w:color="auto"/>
              <w:left w:val="nil"/>
              <w:bottom w:val="single" w:sz="6" w:space="0" w:color="auto"/>
              <w:right w:val="single" w:sz="6" w:space="0" w:color="auto"/>
            </w:tcBorders>
          </w:tcPr>
          <w:p w14:paraId="6F0C258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0094B6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9E2BF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08BCF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46A96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75DD7B1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GASTOS PAGADOS POR ANTICIPADO POR SERVICIOS</w:t>
            </w:r>
          </w:p>
        </w:tc>
      </w:tr>
      <w:tr w:rsidR="0022507A" w:rsidRPr="004E149B" w14:paraId="6F68E31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1EA957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3F74184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1170000</w:t>
            </w:r>
          </w:p>
        </w:tc>
        <w:tc>
          <w:tcPr>
            <w:tcW w:w="0" w:type="auto"/>
            <w:tcBorders>
              <w:top w:val="single" w:sz="6" w:space="0" w:color="auto"/>
              <w:left w:val="single" w:sz="6" w:space="0" w:color="auto"/>
              <w:bottom w:val="single" w:sz="6" w:space="0" w:color="auto"/>
              <w:right w:val="single" w:sz="6" w:space="0" w:color="auto"/>
            </w:tcBorders>
          </w:tcPr>
          <w:p w14:paraId="63D3F17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54E28F3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29CDA9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679BF4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7AAB42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ACEBF1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1170000</w:t>
            </w:r>
          </w:p>
        </w:tc>
        <w:tc>
          <w:tcPr>
            <w:tcW w:w="0" w:type="auto"/>
            <w:tcBorders>
              <w:top w:val="single" w:sz="6" w:space="0" w:color="auto"/>
              <w:left w:val="single" w:sz="6" w:space="0" w:color="auto"/>
              <w:bottom w:val="single" w:sz="6" w:space="0" w:color="auto"/>
              <w:right w:val="single" w:sz="6" w:space="0" w:color="auto"/>
            </w:tcBorders>
          </w:tcPr>
          <w:p w14:paraId="4886D88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2CE1A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DA534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B9DC3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B428CA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131A34D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ALQUILERES PAGADOS POR ANTICIPADO </w:t>
            </w:r>
          </w:p>
        </w:tc>
      </w:tr>
      <w:tr w:rsidR="0022507A" w:rsidRPr="004E149B" w14:paraId="37E4B73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5DD70F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3B431B1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1170010</w:t>
            </w:r>
          </w:p>
        </w:tc>
        <w:tc>
          <w:tcPr>
            <w:tcW w:w="0" w:type="auto"/>
            <w:tcBorders>
              <w:top w:val="single" w:sz="6" w:space="0" w:color="auto"/>
              <w:left w:val="single" w:sz="6" w:space="0" w:color="auto"/>
              <w:bottom w:val="single" w:sz="6" w:space="0" w:color="auto"/>
              <w:right w:val="single" w:sz="6" w:space="0" w:color="auto"/>
            </w:tcBorders>
          </w:tcPr>
          <w:p w14:paraId="1872B15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0309759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CF059A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BAB251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FB9FB2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CE407C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1170010</w:t>
            </w:r>
          </w:p>
        </w:tc>
        <w:tc>
          <w:tcPr>
            <w:tcW w:w="0" w:type="auto"/>
            <w:tcBorders>
              <w:top w:val="single" w:sz="6" w:space="0" w:color="auto"/>
              <w:left w:val="single" w:sz="6" w:space="0" w:color="auto"/>
              <w:bottom w:val="single" w:sz="6" w:space="0" w:color="auto"/>
              <w:right w:val="single" w:sz="6" w:space="0" w:color="auto"/>
            </w:tcBorders>
          </w:tcPr>
          <w:p w14:paraId="730BB25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C4906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E4F4F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96AC5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25EE5D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DA5421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SEGUROS PAGADOS POR ANTICIPADO </w:t>
            </w:r>
          </w:p>
        </w:tc>
      </w:tr>
      <w:tr w:rsidR="0022507A" w:rsidRPr="004E149B" w14:paraId="4F0095D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C56349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722C5CB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1170020</w:t>
            </w:r>
          </w:p>
        </w:tc>
        <w:tc>
          <w:tcPr>
            <w:tcW w:w="0" w:type="auto"/>
            <w:tcBorders>
              <w:top w:val="single" w:sz="6" w:space="0" w:color="auto"/>
              <w:left w:val="single" w:sz="6" w:space="0" w:color="auto"/>
              <w:bottom w:val="single" w:sz="6" w:space="0" w:color="auto"/>
              <w:right w:val="single" w:sz="6" w:space="0" w:color="auto"/>
            </w:tcBorders>
          </w:tcPr>
          <w:p w14:paraId="2AEEE7B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2A3B8F7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9FBFFC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3915C6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A938C3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977639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1170020</w:t>
            </w:r>
          </w:p>
        </w:tc>
        <w:tc>
          <w:tcPr>
            <w:tcW w:w="0" w:type="auto"/>
            <w:tcBorders>
              <w:top w:val="single" w:sz="6" w:space="0" w:color="auto"/>
              <w:left w:val="single" w:sz="6" w:space="0" w:color="auto"/>
              <w:bottom w:val="single" w:sz="6" w:space="0" w:color="auto"/>
              <w:right w:val="single" w:sz="6" w:space="0" w:color="auto"/>
            </w:tcBorders>
          </w:tcPr>
          <w:p w14:paraId="2435500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4B2BA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D57D3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320DA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A43D6D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77955E3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PRIMAS POR FIANZA </w:t>
            </w:r>
          </w:p>
        </w:tc>
        <w:tc>
          <w:tcPr>
            <w:tcW w:w="0" w:type="auto"/>
            <w:tcBorders>
              <w:top w:val="single" w:sz="6" w:space="0" w:color="auto"/>
              <w:left w:val="single" w:sz="6" w:space="0" w:color="auto"/>
              <w:bottom w:val="single" w:sz="6" w:space="0" w:color="auto"/>
              <w:right w:val="single" w:sz="6" w:space="0" w:color="auto"/>
            </w:tcBorders>
          </w:tcPr>
          <w:p w14:paraId="384BCCE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086AF88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481C78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61D05F2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1170030</w:t>
            </w:r>
          </w:p>
        </w:tc>
        <w:tc>
          <w:tcPr>
            <w:tcW w:w="0" w:type="auto"/>
            <w:tcBorders>
              <w:top w:val="single" w:sz="6" w:space="0" w:color="auto"/>
              <w:left w:val="single" w:sz="6" w:space="0" w:color="auto"/>
              <w:bottom w:val="single" w:sz="6" w:space="0" w:color="auto"/>
              <w:right w:val="single" w:sz="6" w:space="0" w:color="auto"/>
            </w:tcBorders>
          </w:tcPr>
          <w:p w14:paraId="11DE741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1E178C6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87288F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CFE1A8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B4C142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0AE83C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1170030</w:t>
            </w:r>
          </w:p>
        </w:tc>
        <w:tc>
          <w:tcPr>
            <w:tcW w:w="0" w:type="auto"/>
            <w:tcBorders>
              <w:top w:val="single" w:sz="6" w:space="0" w:color="auto"/>
              <w:left w:val="single" w:sz="6" w:space="0" w:color="auto"/>
              <w:bottom w:val="single" w:sz="6" w:space="0" w:color="auto"/>
              <w:right w:val="single" w:sz="6" w:space="0" w:color="auto"/>
            </w:tcBorders>
          </w:tcPr>
          <w:p w14:paraId="620207B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EEC79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6B594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4CAA7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A34BED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448A4AF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SUSCRIPCIONES PAGADAS POR ANTICIPADO </w:t>
            </w:r>
          </w:p>
        </w:tc>
      </w:tr>
      <w:tr w:rsidR="0022507A" w:rsidRPr="004E149B" w14:paraId="1418626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ACCB36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6A0C1D6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1170040</w:t>
            </w:r>
          </w:p>
        </w:tc>
        <w:tc>
          <w:tcPr>
            <w:tcW w:w="0" w:type="auto"/>
            <w:tcBorders>
              <w:top w:val="single" w:sz="6" w:space="0" w:color="auto"/>
              <w:left w:val="single" w:sz="6" w:space="0" w:color="auto"/>
              <w:bottom w:val="single" w:sz="6" w:space="0" w:color="auto"/>
              <w:right w:val="single" w:sz="6" w:space="0" w:color="auto"/>
            </w:tcBorders>
          </w:tcPr>
          <w:p w14:paraId="6DD1238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w:t>
            </w:r>
            <w:r w:rsidRPr="004E149B">
              <w:rPr>
                <w:rFonts w:ascii="Museo Sans 300" w:eastAsia="Times New Roman" w:hAnsi="Museo Sans 300" w:cs="Arial Narrow"/>
                <w:sz w:val="16"/>
                <w:szCs w:val="16"/>
                <w:lang w:val="es-SV" w:eastAsia="es-ES"/>
              </w:rPr>
              <w:lastRenderedPageBreak/>
              <w:t>SUBCUENTA</w:t>
            </w:r>
          </w:p>
        </w:tc>
        <w:tc>
          <w:tcPr>
            <w:tcW w:w="0" w:type="auto"/>
            <w:tcBorders>
              <w:top w:val="single" w:sz="6" w:space="0" w:color="auto"/>
              <w:left w:val="single" w:sz="6" w:space="0" w:color="auto"/>
              <w:bottom w:val="single" w:sz="6" w:space="0" w:color="auto"/>
              <w:right w:val="single" w:sz="6" w:space="0" w:color="auto"/>
            </w:tcBorders>
          </w:tcPr>
          <w:p w14:paraId="0B4DD35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lastRenderedPageBreak/>
              <w:t xml:space="preserve">  </w:t>
            </w:r>
          </w:p>
        </w:tc>
        <w:tc>
          <w:tcPr>
            <w:tcW w:w="0" w:type="auto"/>
            <w:tcBorders>
              <w:top w:val="single" w:sz="6" w:space="0" w:color="auto"/>
              <w:left w:val="single" w:sz="6" w:space="0" w:color="auto"/>
              <w:bottom w:val="single" w:sz="6" w:space="0" w:color="auto"/>
              <w:right w:val="single" w:sz="6" w:space="0" w:color="auto"/>
            </w:tcBorders>
          </w:tcPr>
          <w:p w14:paraId="43B1282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E5DB2C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B9FB9D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9A8F5D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1170040</w:t>
            </w:r>
          </w:p>
        </w:tc>
        <w:tc>
          <w:tcPr>
            <w:tcW w:w="0" w:type="auto"/>
            <w:tcBorders>
              <w:top w:val="single" w:sz="6" w:space="0" w:color="auto"/>
              <w:left w:val="single" w:sz="6" w:space="0" w:color="auto"/>
              <w:bottom w:val="single" w:sz="6" w:space="0" w:color="auto"/>
              <w:right w:val="single" w:sz="6" w:space="0" w:color="auto"/>
            </w:tcBorders>
          </w:tcPr>
          <w:p w14:paraId="11ED4F9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133D0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1A1CD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D0A33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01269C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4D71716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PUBLICIDAD Y MERCADEO </w:t>
            </w:r>
          </w:p>
        </w:tc>
      </w:tr>
      <w:tr w:rsidR="0022507A" w:rsidRPr="004E149B" w14:paraId="3779C5E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6839EB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026C02F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1170050</w:t>
            </w:r>
          </w:p>
        </w:tc>
        <w:tc>
          <w:tcPr>
            <w:tcW w:w="0" w:type="auto"/>
            <w:tcBorders>
              <w:top w:val="single" w:sz="6" w:space="0" w:color="auto"/>
              <w:left w:val="single" w:sz="6" w:space="0" w:color="auto"/>
              <w:bottom w:val="single" w:sz="6" w:space="0" w:color="auto"/>
              <w:right w:val="single" w:sz="6" w:space="0" w:color="auto"/>
            </w:tcBorders>
          </w:tcPr>
          <w:p w14:paraId="04BB3BB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1DEF925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ACEB5F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726CA0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621978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1BF909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1170050</w:t>
            </w:r>
          </w:p>
        </w:tc>
        <w:tc>
          <w:tcPr>
            <w:tcW w:w="0" w:type="auto"/>
            <w:tcBorders>
              <w:top w:val="single" w:sz="6" w:space="0" w:color="auto"/>
              <w:left w:val="single" w:sz="6" w:space="0" w:color="auto"/>
              <w:bottom w:val="single" w:sz="6" w:space="0" w:color="auto"/>
              <w:right w:val="single" w:sz="6" w:space="0" w:color="auto"/>
            </w:tcBorders>
          </w:tcPr>
          <w:p w14:paraId="1D1B4D5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73FEC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027DF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A6A2B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1BC9B8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2BA820A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COMUNICACIONES</w:t>
            </w:r>
          </w:p>
        </w:tc>
        <w:tc>
          <w:tcPr>
            <w:tcW w:w="0" w:type="auto"/>
            <w:tcBorders>
              <w:top w:val="single" w:sz="6" w:space="0" w:color="auto"/>
              <w:left w:val="single" w:sz="6" w:space="0" w:color="auto"/>
              <w:bottom w:val="single" w:sz="6" w:space="0" w:color="auto"/>
              <w:right w:val="single" w:sz="6" w:space="0" w:color="auto"/>
            </w:tcBorders>
          </w:tcPr>
          <w:p w14:paraId="6BF8810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7E7E92D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5A9EDC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7313FAB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1170060</w:t>
            </w:r>
          </w:p>
        </w:tc>
        <w:tc>
          <w:tcPr>
            <w:tcW w:w="0" w:type="auto"/>
            <w:tcBorders>
              <w:top w:val="single" w:sz="6" w:space="0" w:color="auto"/>
              <w:left w:val="single" w:sz="6" w:space="0" w:color="auto"/>
              <w:bottom w:val="single" w:sz="6" w:space="0" w:color="auto"/>
              <w:right w:val="single" w:sz="6" w:space="0" w:color="auto"/>
            </w:tcBorders>
          </w:tcPr>
          <w:p w14:paraId="6085BE8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05EC2E7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0BF861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E88DC2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3739BC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52C6E5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1170060</w:t>
            </w:r>
          </w:p>
        </w:tc>
        <w:tc>
          <w:tcPr>
            <w:tcW w:w="0" w:type="auto"/>
            <w:tcBorders>
              <w:top w:val="single" w:sz="6" w:space="0" w:color="auto"/>
              <w:left w:val="single" w:sz="6" w:space="0" w:color="auto"/>
              <w:bottom w:val="single" w:sz="6" w:space="0" w:color="auto"/>
              <w:right w:val="single" w:sz="6" w:space="0" w:color="auto"/>
            </w:tcBorders>
          </w:tcPr>
          <w:p w14:paraId="5493121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2B006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BB8B1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D4E8F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CFA61A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C817BF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COSTO DE FISCALIZACIÓN</w:t>
            </w:r>
          </w:p>
        </w:tc>
      </w:tr>
      <w:tr w:rsidR="0022507A" w:rsidRPr="004E149B" w14:paraId="3F7CED3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8D34A1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3CCD6EF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1170070</w:t>
            </w:r>
          </w:p>
        </w:tc>
        <w:tc>
          <w:tcPr>
            <w:tcW w:w="0" w:type="auto"/>
            <w:tcBorders>
              <w:top w:val="single" w:sz="6" w:space="0" w:color="auto"/>
              <w:left w:val="single" w:sz="6" w:space="0" w:color="auto"/>
              <w:bottom w:val="single" w:sz="6" w:space="0" w:color="auto"/>
              <w:right w:val="single" w:sz="6" w:space="0" w:color="auto"/>
            </w:tcBorders>
          </w:tcPr>
          <w:p w14:paraId="30274FE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6F30232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4C1AD1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51B2DD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EBA780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29CA0F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1170070</w:t>
            </w:r>
          </w:p>
        </w:tc>
        <w:tc>
          <w:tcPr>
            <w:tcW w:w="0" w:type="auto"/>
            <w:tcBorders>
              <w:top w:val="single" w:sz="6" w:space="0" w:color="auto"/>
              <w:left w:val="single" w:sz="6" w:space="0" w:color="auto"/>
              <w:bottom w:val="single" w:sz="6" w:space="0" w:color="auto"/>
              <w:right w:val="single" w:sz="6" w:space="0" w:color="auto"/>
            </w:tcBorders>
          </w:tcPr>
          <w:p w14:paraId="4DD791D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0215A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06B6B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9D342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2E748B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3DDD47F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CUOTAS DE MEMBRESÍA</w:t>
            </w:r>
          </w:p>
        </w:tc>
        <w:tc>
          <w:tcPr>
            <w:tcW w:w="0" w:type="auto"/>
            <w:tcBorders>
              <w:top w:val="single" w:sz="6" w:space="0" w:color="auto"/>
              <w:left w:val="single" w:sz="6" w:space="0" w:color="auto"/>
              <w:bottom w:val="single" w:sz="6" w:space="0" w:color="auto"/>
              <w:right w:val="single" w:sz="6" w:space="0" w:color="auto"/>
            </w:tcBorders>
          </w:tcPr>
          <w:p w14:paraId="6D1E53A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57745A9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6A60B7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1B12809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1170080</w:t>
            </w:r>
          </w:p>
        </w:tc>
        <w:tc>
          <w:tcPr>
            <w:tcW w:w="0" w:type="auto"/>
            <w:tcBorders>
              <w:top w:val="single" w:sz="6" w:space="0" w:color="auto"/>
              <w:left w:val="single" w:sz="6" w:space="0" w:color="auto"/>
              <w:bottom w:val="single" w:sz="6" w:space="0" w:color="auto"/>
              <w:right w:val="single" w:sz="6" w:space="0" w:color="auto"/>
            </w:tcBorders>
          </w:tcPr>
          <w:p w14:paraId="2FDBE8B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227B6F6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46C86D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27F006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D3FAF7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F3B0A3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1170080</w:t>
            </w:r>
          </w:p>
        </w:tc>
        <w:tc>
          <w:tcPr>
            <w:tcW w:w="0" w:type="auto"/>
            <w:tcBorders>
              <w:top w:val="single" w:sz="6" w:space="0" w:color="auto"/>
              <w:left w:val="single" w:sz="6" w:space="0" w:color="auto"/>
              <w:bottom w:val="single" w:sz="6" w:space="0" w:color="auto"/>
              <w:right w:val="single" w:sz="6" w:space="0" w:color="auto"/>
            </w:tcBorders>
          </w:tcPr>
          <w:p w14:paraId="4705159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1906C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252B5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FBE9B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742E8A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7CE4253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OTROS GASTOS POR SERVICIOS PAGADOS ANTICIPADAMENTE</w:t>
            </w:r>
          </w:p>
        </w:tc>
      </w:tr>
      <w:tr w:rsidR="0022507A" w:rsidRPr="009A6074" w14:paraId="7F29179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5C421E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70558CF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1171</w:t>
            </w:r>
          </w:p>
        </w:tc>
        <w:tc>
          <w:tcPr>
            <w:tcW w:w="0" w:type="auto"/>
            <w:tcBorders>
              <w:top w:val="single" w:sz="6" w:space="0" w:color="auto"/>
              <w:left w:val="single" w:sz="6" w:space="0" w:color="auto"/>
              <w:bottom w:val="single" w:sz="6" w:space="0" w:color="auto"/>
              <w:right w:val="single" w:sz="6" w:space="0" w:color="auto"/>
            </w:tcBorders>
          </w:tcPr>
          <w:p w14:paraId="1D0D7E6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29B60DF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84224C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C88D52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18663F9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1171</w:t>
            </w:r>
          </w:p>
        </w:tc>
        <w:tc>
          <w:tcPr>
            <w:tcW w:w="0" w:type="auto"/>
            <w:tcBorders>
              <w:top w:val="single" w:sz="6" w:space="0" w:color="auto"/>
              <w:left w:val="nil"/>
              <w:bottom w:val="single" w:sz="6" w:space="0" w:color="auto"/>
              <w:right w:val="single" w:sz="6" w:space="0" w:color="auto"/>
            </w:tcBorders>
          </w:tcPr>
          <w:p w14:paraId="25A2587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028106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09934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6431E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DA875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0686DF1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IMPUESTO SOBRE LA RENTA DIFERIDO</w:t>
            </w:r>
          </w:p>
        </w:tc>
      </w:tr>
      <w:tr w:rsidR="0022507A" w:rsidRPr="004E149B" w14:paraId="749F284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67B22C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1CF2BA4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1171000</w:t>
            </w:r>
          </w:p>
        </w:tc>
        <w:tc>
          <w:tcPr>
            <w:tcW w:w="0" w:type="auto"/>
            <w:tcBorders>
              <w:top w:val="single" w:sz="6" w:space="0" w:color="auto"/>
              <w:left w:val="single" w:sz="6" w:space="0" w:color="auto"/>
              <w:bottom w:val="single" w:sz="6" w:space="0" w:color="auto"/>
              <w:right w:val="single" w:sz="6" w:space="0" w:color="auto"/>
            </w:tcBorders>
          </w:tcPr>
          <w:p w14:paraId="26E0612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08FAD8B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A5911B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609718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354E59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AF7B4E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1171000</w:t>
            </w:r>
          </w:p>
        </w:tc>
        <w:tc>
          <w:tcPr>
            <w:tcW w:w="0" w:type="auto"/>
            <w:tcBorders>
              <w:top w:val="single" w:sz="6" w:space="0" w:color="auto"/>
              <w:left w:val="single" w:sz="6" w:space="0" w:color="auto"/>
              <w:bottom w:val="single" w:sz="6" w:space="0" w:color="auto"/>
              <w:right w:val="single" w:sz="6" w:space="0" w:color="auto"/>
            </w:tcBorders>
          </w:tcPr>
          <w:p w14:paraId="4BE3075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9D41C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F1AA2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19E78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4D4BAF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015EFD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PROVISIÓN POR VALUACIÓN </w:t>
            </w:r>
          </w:p>
        </w:tc>
      </w:tr>
      <w:tr w:rsidR="0022507A" w:rsidRPr="004E149B" w14:paraId="1445FFF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8DA155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0170D4A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1171010</w:t>
            </w:r>
          </w:p>
        </w:tc>
        <w:tc>
          <w:tcPr>
            <w:tcW w:w="0" w:type="auto"/>
            <w:tcBorders>
              <w:top w:val="single" w:sz="6" w:space="0" w:color="auto"/>
              <w:left w:val="single" w:sz="6" w:space="0" w:color="auto"/>
              <w:bottom w:val="single" w:sz="6" w:space="0" w:color="auto"/>
              <w:right w:val="single" w:sz="6" w:space="0" w:color="auto"/>
            </w:tcBorders>
          </w:tcPr>
          <w:p w14:paraId="609B4A7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408550E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57CF19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54D725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727714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F329C0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1171010</w:t>
            </w:r>
          </w:p>
        </w:tc>
        <w:tc>
          <w:tcPr>
            <w:tcW w:w="0" w:type="auto"/>
            <w:tcBorders>
              <w:top w:val="single" w:sz="6" w:space="0" w:color="auto"/>
              <w:left w:val="single" w:sz="6" w:space="0" w:color="auto"/>
              <w:bottom w:val="single" w:sz="6" w:space="0" w:color="auto"/>
              <w:right w:val="single" w:sz="6" w:space="0" w:color="auto"/>
            </w:tcBorders>
          </w:tcPr>
          <w:p w14:paraId="1399429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9D5B1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BCB4A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6B847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5C6D27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07848F9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OTRAS PROVISIONES</w:t>
            </w:r>
          </w:p>
        </w:tc>
        <w:tc>
          <w:tcPr>
            <w:tcW w:w="0" w:type="auto"/>
            <w:tcBorders>
              <w:top w:val="single" w:sz="6" w:space="0" w:color="auto"/>
              <w:left w:val="single" w:sz="6" w:space="0" w:color="auto"/>
              <w:bottom w:val="single" w:sz="6" w:space="0" w:color="auto"/>
              <w:right w:val="single" w:sz="6" w:space="0" w:color="auto"/>
            </w:tcBorders>
          </w:tcPr>
          <w:p w14:paraId="0384AF4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2F416C7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C790B7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B95CD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2BC66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67218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7E162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24B56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50051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E0009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82CA3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9560E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B3301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49E39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3ABE9A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2F531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9314F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96F98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EF8EA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523EB04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BEC225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ED89F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D3A5D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658D4D3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D9293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0E760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D29E9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1BF67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CA9EE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3FBB5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020EB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FC02F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10A67D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3E801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23C4DC2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los desembolsos efectuados por servicios aún recibidos y no consumidos, atribuibles a futuros ejercicios.</w:t>
            </w:r>
          </w:p>
        </w:tc>
      </w:tr>
      <w:tr w:rsidR="0022507A" w:rsidRPr="009A6074" w14:paraId="71BA2F6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9FDE4D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4103C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3A531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93625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317A0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233C2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C692C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FADA5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978FA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6ED52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F4312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0D916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4903B7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471C2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0FD3A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38165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BD217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41C4CF2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EB9FD8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3F0B6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A5BB4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3A0E372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65F0D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D61C2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0239F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777F7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62E3C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C955C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ECC99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FEDAA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B17446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A840C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0FC98A2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los servicios recibidos y consumidos, atribuibles a futuros ejercicios.</w:t>
            </w:r>
          </w:p>
        </w:tc>
      </w:tr>
      <w:tr w:rsidR="0022507A" w:rsidRPr="009A6074" w14:paraId="200CCD6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64D049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B59F0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A35DD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52AED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0AED8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4782D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73B61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1E7D5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BAF70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A3968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D2310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AFA2C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403651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48CAF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9F296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03BBF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4FD0D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152FCA55" w14:textId="77777777" w:rsidTr="00F17164">
        <w:trPr>
          <w:gridAfter w:val="3"/>
          <w:trHeight w:val="276"/>
        </w:trPr>
        <w:tc>
          <w:tcPr>
            <w:tcW w:w="595" w:type="dxa"/>
            <w:tcBorders>
              <w:top w:val="single" w:sz="6" w:space="0" w:color="auto"/>
              <w:left w:val="single" w:sz="6" w:space="0" w:color="auto"/>
              <w:bottom w:val="single" w:sz="6" w:space="0" w:color="auto"/>
              <w:right w:val="single" w:sz="6" w:space="0" w:color="auto"/>
            </w:tcBorders>
          </w:tcPr>
          <w:p w14:paraId="2631EDA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w:t>
            </w:r>
          </w:p>
        </w:tc>
        <w:tc>
          <w:tcPr>
            <w:tcW w:w="0" w:type="auto"/>
            <w:tcBorders>
              <w:top w:val="single" w:sz="6" w:space="0" w:color="auto"/>
              <w:left w:val="single" w:sz="6" w:space="0" w:color="auto"/>
              <w:bottom w:val="single" w:sz="6" w:space="0" w:color="auto"/>
              <w:right w:val="single" w:sz="6" w:space="0" w:color="auto"/>
            </w:tcBorders>
          </w:tcPr>
          <w:p w14:paraId="6477AAD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w:t>
            </w:r>
          </w:p>
        </w:tc>
        <w:tc>
          <w:tcPr>
            <w:tcW w:w="0" w:type="auto"/>
            <w:tcBorders>
              <w:top w:val="single" w:sz="6" w:space="0" w:color="auto"/>
              <w:left w:val="single" w:sz="6" w:space="0" w:color="auto"/>
              <w:bottom w:val="single" w:sz="6" w:space="0" w:color="auto"/>
              <w:right w:val="single" w:sz="6" w:space="0" w:color="auto"/>
            </w:tcBorders>
          </w:tcPr>
          <w:p w14:paraId="5DE2AFC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RUBRO</w:t>
            </w:r>
          </w:p>
        </w:tc>
        <w:tc>
          <w:tcPr>
            <w:tcW w:w="0" w:type="auto"/>
            <w:tcBorders>
              <w:top w:val="single" w:sz="6" w:space="0" w:color="auto"/>
              <w:left w:val="single" w:sz="6" w:space="0" w:color="auto"/>
              <w:bottom w:val="single" w:sz="6" w:space="0" w:color="auto"/>
              <w:right w:val="single" w:sz="6" w:space="0" w:color="auto"/>
            </w:tcBorders>
          </w:tcPr>
          <w:p w14:paraId="5C7E812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7C2D3B1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w:t>
            </w:r>
          </w:p>
        </w:tc>
        <w:tc>
          <w:tcPr>
            <w:tcW w:w="0" w:type="auto"/>
            <w:tcBorders>
              <w:top w:val="single" w:sz="6" w:space="0" w:color="auto"/>
              <w:left w:val="nil"/>
              <w:bottom w:val="single" w:sz="6" w:space="0" w:color="auto"/>
              <w:right w:val="nil"/>
            </w:tcBorders>
          </w:tcPr>
          <w:p w14:paraId="6E40A23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nil"/>
            </w:tcBorders>
          </w:tcPr>
          <w:p w14:paraId="409D0A0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6397735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43153B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6524F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4A46F16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ACTIVO NO CORRIENTE</w:t>
            </w:r>
          </w:p>
        </w:tc>
        <w:tc>
          <w:tcPr>
            <w:tcW w:w="0" w:type="auto"/>
            <w:tcBorders>
              <w:top w:val="single" w:sz="6" w:space="0" w:color="auto"/>
              <w:left w:val="single" w:sz="6" w:space="0" w:color="auto"/>
              <w:bottom w:val="single" w:sz="6" w:space="0" w:color="auto"/>
              <w:right w:val="single" w:sz="6" w:space="0" w:color="auto"/>
            </w:tcBorders>
          </w:tcPr>
          <w:p w14:paraId="1EA759E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0B00A91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571DE3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65EA4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DA400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6BD7EF6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08944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2DD28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F2FB6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A3A79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61FBE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0A1D9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1E251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829BA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09A58D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50188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47C9279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Comprende las propiedades tangibles e intangibles del Fondo de Titularización utilizados en el desarrollo de sus actividades. Presentan como características una vida útil relativamente larga, no son objeto de operaciones habituales de transferencia y están sujetas a revaluaciones y provisiones. </w:t>
            </w:r>
          </w:p>
        </w:tc>
      </w:tr>
      <w:tr w:rsidR="0022507A" w:rsidRPr="009A6074" w14:paraId="2394931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362C98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D9ACB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C3A13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0C0EB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9CB57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EA077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2D68C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1865A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0020E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FA9C4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4A144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F8C28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E4BB3F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4425C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69563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1CAA6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C152D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537AF58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5DAE88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0A16D4A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120</w:t>
            </w:r>
          </w:p>
        </w:tc>
        <w:tc>
          <w:tcPr>
            <w:tcW w:w="0" w:type="auto"/>
            <w:tcBorders>
              <w:top w:val="single" w:sz="6" w:space="0" w:color="auto"/>
              <w:left w:val="single" w:sz="6" w:space="0" w:color="auto"/>
              <w:bottom w:val="single" w:sz="6" w:space="0" w:color="auto"/>
              <w:right w:val="single" w:sz="6" w:space="0" w:color="auto"/>
            </w:tcBorders>
          </w:tcPr>
          <w:p w14:paraId="28E946E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1851571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3870B6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6ECC9C5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120</w:t>
            </w:r>
          </w:p>
        </w:tc>
        <w:tc>
          <w:tcPr>
            <w:tcW w:w="0" w:type="auto"/>
            <w:tcBorders>
              <w:top w:val="single" w:sz="6" w:space="0" w:color="auto"/>
              <w:left w:val="nil"/>
              <w:bottom w:val="single" w:sz="6" w:space="0" w:color="auto"/>
              <w:right w:val="nil"/>
            </w:tcBorders>
          </w:tcPr>
          <w:p w14:paraId="3A97C65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6BA0218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93283B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F4F24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FE868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5B7C880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ACTIVOS EN TITULARIZACIÓN LARGO PLAZO</w:t>
            </w:r>
          </w:p>
        </w:tc>
      </w:tr>
      <w:tr w:rsidR="0022507A" w:rsidRPr="004E149B" w14:paraId="0EA9190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F29B0A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6ADF7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0CC30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5CA2F73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F3466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E1EC6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375B1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AFB28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604E5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AA380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33FE8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B903D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7D5022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BFA0A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6F82F976" w14:textId="77777777" w:rsidR="0022507A" w:rsidRPr="004E149B" w:rsidRDefault="0022507A" w:rsidP="009C0437">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En esta cuenta se registran los Activos Titularizados conforme a los valores a los cuales fueron adquiridos del originador para constituir el patrimonio separado conforme al Contrato de Titularización; así como los ajustes por valorización. (3)</w:t>
            </w:r>
          </w:p>
        </w:tc>
      </w:tr>
      <w:tr w:rsidR="0022507A" w:rsidRPr="004E149B" w14:paraId="66FE7B7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8330B3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425B1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ACF22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D2542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F3266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15D74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F1653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C3AF8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32177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BA7A3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EF1E8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7290E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72EF8A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0580E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5E2FB34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En las subcuentas relativas a las construcciones en proceso se acumularán todos los costos de desarrollo de los proyectos inmobiliarios, hasta ponerlos en condiciones de uso, a la fecha de su finalización. (3)</w:t>
            </w:r>
          </w:p>
        </w:tc>
      </w:tr>
      <w:tr w:rsidR="0022507A" w:rsidRPr="004E149B" w14:paraId="598DBE2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BD2A28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B1CDE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355EA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7DF66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639CC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8318D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5D156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0AB88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550D8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F48D4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DD584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8F7F9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A1DC23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B1222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60773DE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Se registran también en las subcuentas los bienes inmuebles existentes o los que se han construidos con la finalidad de venderlos o arrendarlos y obtener ganancias por esas transacciones. (3)</w:t>
            </w:r>
          </w:p>
        </w:tc>
      </w:tr>
      <w:tr w:rsidR="0022507A" w:rsidRPr="004E149B" w14:paraId="5BF15A7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DC5A23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EDA22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7186A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47BD7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3D31D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ACC47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F9E32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8BDB1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6089E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970B2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93C5C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16A79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927952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92144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21E4B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4F2F1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CF836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5F0D5AD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52862B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095FFE5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1200</w:t>
            </w:r>
          </w:p>
        </w:tc>
        <w:tc>
          <w:tcPr>
            <w:tcW w:w="0" w:type="auto"/>
            <w:tcBorders>
              <w:top w:val="single" w:sz="6" w:space="0" w:color="auto"/>
              <w:left w:val="single" w:sz="6" w:space="0" w:color="auto"/>
              <w:bottom w:val="single" w:sz="6" w:space="0" w:color="auto"/>
              <w:right w:val="single" w:sz="6" w:space="0" w:color="auto"/>
            </w:tcBorders>
          </w:tcPr>
          <w:p w14:paraId="42AE279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2E32156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26C4E8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00CCA9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25C5A66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1200</w:t>
            </w:r>
          </w:p>
        </w:tc>
        <w:tc>
          <w:tcPr>
            <w:tcW w:w="0" w:type="auto"/>
            <w:tcBorders>
              <w:top w:val="single" w:sz="6" w:space="0" w:color="auto"/>
              <w:left w:val="nil"/>
              <w:bottom w:val="single" w:sz="6" w:space="0" w:color="auto"/>
              <w:right w:val="single" w:sz="6" w:space="0" w:color="auto"/>
            </w:tcBorders>
          </w:tcPr>
          <w:p w14:paraId="2A8D8E3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394C04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A1FCE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70D75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028DE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160BD59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ACTIVOS FINANCIEROS TITULARIZADOS LARGO PLAZO (3)</w:t>
            </w:r>
          </w:p>
        </w:tc>
      </w:tr>
      <w:tr w:rsidR="0022507A" w:rsidRPr="004E149B" w14:paraId="4A20E90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E61EBC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2D9F01B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1200000</w:t>
            </w:r>
          </w:p>
        </w:tc>
        <w:tc>
          <w:tcPr>
            <w:tcW w:w="0" w:type="auto"/>
            <w:tcBorders>
              <w:top w:val="single" w:sz="6" w:space="0" w:color="auto"/>
              <w:left w:val="single" w:sz="6" w:space="0" w:color="auto"/>
              <w:bottom w:val="single" w:sz="6" w:space="0" w:color="auto"/>
              <w:right w:val="single" w:sz="6" w:space="0" w:color="auto"/>
            </w:tcBorders>
          </w:tcPr>
          <w:p w14:paraId="4810B95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44A2465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07189B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EBD12F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68D4D4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5DA2B1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1200000</w:t>
            </w:r>
          </w:p>
        </w:tc>
        <w:tc>
          <w:tcPr>
            <w:tcW w:w="0" w:type="auto"/>
            <w:tcBorders>
              <w:top w:val="single" w:sz="6" w:space="0" w:color="auto"/>
              <w:left w:val="single" w:sz="6" w:space="0" w:color="auto"/>
              <w:bottom w:val="single" w:sz="6" w:space="0" w:color="auto"/>
              <w:right w:val="single" w:sz="6" w:space="0" w:color="auto"/>
            </w:tcBorders>
          </w:tcPr>
          <w:p w14:paraId="3DB478F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913A2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70BA4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A6A33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FD026A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nil"/>
            </w:tcBorders>
          </w:tcPr>
          <w:p w14:paraId="3F67E54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CARTERA DE CRÉDITOS</w:t>
            </w:r>
          </w:p>
        </w:tc>
        <w:tc>
          <w:tcPr>
            <w:tcW w:w="0" w:type="auto"/>
            <w:tcBorders>
              <w:top w:val="single" w:sz="6" w:space="0" w:color="auto"/>
              <w:left w:val="nil"/>
              <w:bottom w:val="single" w:sz="6" w:space="0" w:color="auto"/>
              <w:right w:val="single" w:sz="6" w:space="0" w:color="auto"/>
            </w:tcBorders>
          </w:tcPr>
          <w:p w14:paraId="0FD3C45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4E149B" w14:paraId="1D80E8D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B98385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49B70F9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1200010</w:t>
            </w:r>
          </w:p>
        </w:tc>
        <w:tc>
          <w:tcPr>
            <w:tcW w:w="0" w:type="auto"/>
            <w:tcBorders>
              <w:top w:val="single" w:sz="6" w:space="0" w:color="auto"/>
              <w:left w:val="single" w:sz="6" w:space="0" w:color="auto"/>
              <w:bottom w:val="single" w:sz="6" w:space="0" w:color="auto"/>
              <w:right w:val="single" w:sz="6" w:space="0" w:color="auto"/>
            </w:tcBorders>
          </w:tcPr>
          <w:p w14:paraId="0EDD081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508D239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19B36A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A8C02C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854486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46AF17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1200010</w:t>
            </w:r>
          </w:p>
        </w:tc>
        <w:tc>
          <w:tcPr>
            <w:tcW w:w="0" w:type="auto"/>
            <w:tcBorders>
              <w:top w:val="single" w:sz="6" w:space="0" w:color="auto"/>
              <w:left w:val="single" w:sz="6" w:space="0" w:color="auto"/>
              <w:bottom w:val="single" w:sz="6" w:space="0" w:color="auto"/>
              <w:right w:val="single" w:sz="6" w:space="0" w:color="auto"/>
            </w:tcBorders>
          </w:tcPr>
          <w:p w14:paraId="25BE058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E6AE5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BBE09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A4645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CAA22C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nil"/>
            </w:tcBorders>
          </w:tcPr>
          <w:p w14:paraId="060485C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CONTRATOS DE LEASING</w:t>
            </w:r>
          </w:p>
        </w:tc>
        <w:tc>
          <w:tcPr>
            <w:tcW w:w="0" w:type="auto"/>
            <w:tcBorders>
              <w:top w:val="single" w:sz="6" w:space="0" w:color="auto"/>
              <w:left w:val="nil"/>
              <w:bottom w:val="single" w:sz="6" w:space="0" w:color="auto"/>
              <w:right w:val="single" w:sz="6" w:space="0" w:color="auto"/>
            </w:tcBorders>
          </w:tcPr>
          <w:p w14:paraId="768D158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4E149B" w14:paraId="242127F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5723EE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3AE4DF5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1200020</w:t>
            </w:r>
          </w:p>
        </w:tc>
        <w:tc>
          <w:tcPr>
            <w:tcW w:w="0" w:type="auto"/>
            <w:tcBorders>
              <w:top w:val="single" w:sz="6" w:space="0" w:color="auto"/>
              <w:left w:val="single" w:sz="6" w:space="0" w:color="auto"/>
              <w:bottom w:val="single" w:sz="6" w:space="0" w:color="auto"/>
              <w:right w:val="single" w:sz="6" w:space="0" w:color="auto"/>
            </w:tcBorders>
          </w:tcPr>
          <w:p w14:paraId="7959E7E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092238B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E6E6D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33044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37CB6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83B2F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1200020</w:t>
            </w:r>
          </w:p>
        </w:tc>
        <w:tc>
          <w:tcPr>
            <w:tcW w:w="0" w:type="auto"/>
            <w:tcBorders>
              <w:top w:val="single" w:sz="6" w:space="0" w:color="auto"/>
              <w:left w:val="single" w:sz="6" w:space="0" w:color="auto"/>
              <w:bottom w:val="single" w:sz="6" w:space="0" w:color="auto"/>
              <w:right w:val="single" w:sz="6" w:space="0" w:color="auto"/>
            </w:tcBorders>
          </w:tcPr>
          <w:p w14:paraId="5B7626F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C2461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07070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A5F70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003A78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nil"/>
            </w:tcBorders>
          </w:tcPr>
          <w:p w14:paraId="373FD9C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VALORES</w:t>
            </w:r>
          </w:p>
        </w:tc>
        <w:tc>
          <w:tcPr>
            <w:tcW w:w="0" w:type="auto"/>
            <w:tcBorders>
              <w:top w:val="single" w:sz="6" w:space="0" w:color="auto"/>
              <w:left w:val="nil"/>
              <w:bottom w:val="single" w:sz="6" w:space="0" w:color="auto"/>
              <w:right w:val="single" w:sz="6" w:space="0" w:color="auto"/>
            </w:tcBorders>
          </w:tcPr>
          <w:p w14:paraId="2791EC4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4E149B" w14:paraId="394E9F1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70825D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7E9FCE5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1200030</w:t>
            </w:r>
          </w:p>
        </w:tc>
        <w:tc>
          <w:tcPr>
            <w:tcW w:w="0" w:type="auto"/>
            <w:tcBorders>
              <w:top w:val="single" w:sz="6" w:space="0" w:color="auto"/>
              <w:left w:val="single" w:sz="6" w:space="0" w:color="auto"/>
              <w:bottom w:val="single" w:sz="6" w:space="0" w:color="auto"/>
              <w:right w:val="single" w:sz="6" w:space="0" w:color="auto"/>
            </w:tcBorders>
          </w:tcPr>
          <w:p w14:paraId="53BCC74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0C352A6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A7D1A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2314F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E90A9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485D8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1200030</w:t>
            </w:r>
          </w:p>
        </w:tc>
        <w:tc>
          <w:tcPr>
            <w:tcW w:w="0" w:type="auto"/>
            <w:tcBorders>
              <w:top w:val="single" w:sz="6" w:space="0" w:color="auto"/>
              <w:left w:val="single" w:sz="6" w:space="0" w:color="auto"/>
              <w:bottom w:val="single" w:sz="6" w:space="0" w:color="auto"/>
              <w:right w:val="single" w:sz="6" w:space="0" w:color="auto"/>
            </w:tcBorders>
          </w:tcPr>
          <w:p w14:paraId="4D381A7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5C4A0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91DA7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77104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3B82FC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2C0F04F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FLUJOS FUTUROS</w:t>
            </w:r>
          </w:p>
        </w:tc>
        <w:tc>
          <w:tcPr>
            <w:tcW w:w="0" w:type="auto"/>
            <w:tcBorders>
              <w:top w:val="single" w:sz="6" w:space="0" w:color="auto"/>
              <w:left w:val="single" w:sz="6" w:space="0" w:color="auto"/>
              <w:bottom w:val="single" w:sz="6" w:space="0" w:color="auto"/>
              <w:right w:val="single" w:sz="6" w:space="0" w:color="auto"/>
            </w:tcBorders>
          </w:tcPr>
          <w:p w14:paraId="573F7A9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4E149B" w14:paraId="54C19AC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839091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5F1EC73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1200040</w:t>
            </w:r>
          </w:p>
        </w:tc>
        <w:tc>
          <w:tcPr>
            <w:tcW w:w="0" w:type="auto"/>
            <w:tcBorders>
              <w:top w:val="single" w:sz="6" w:space="0" w:color="auto"/>
              <w:left w:val="single" w:sz="6" w:space="0" w:color="auto"/>
              <w:bottom w:val="single" w:sz="6" w:space="0" w:color="auto"/>
              <w:right w:val="single" w:sz="6" w:space="0" w:color="auto"/>
            </w:tcBorders>
          </w:tcPr>
          <w:p w14:paraId="3ACD7F9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78A4B24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5903C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F287A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4A67B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796F6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1200040</w:t>
            </w:r>
          </w:p>
        </w:tc>
        <w:tc>
          <w:tcPr>
            <w:tcW w:w="0" w:type="auto"/>
            <w:tcBorders>
              <w:top w:val="single" w:sz="6" w:space="0" w:color="auto"/>
              <w:left w:val="single" w:sz="6" w:space="0" w:color="auto"/>
              <w:bottom w:val="single" w:sz="6" w:space="0" w:color="auto"/>
              <w:right w:val="single" w:sz="6" w:space="0" w:color="auto"/>
            </w:tcBorders>
          </w:tcPr>
          <w:p w14:paraId="1BB2DA4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6C507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580FC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61BBE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273584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E0D715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DOCUMENTOS DESCONTADOS</w:t>
            </w:r>
          </w:p>
        </w:tc>
      </w:tr>
      <w:tr w:rsidR="0022507A" w:rsidRPr="004E149B" w14:paraId="40B39F2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25C8AE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5349B75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1200050</w:t>
            </w:r>
          </w:p>
        </w:tc>
        <w:tc>
          <w:tcPr>
            <w:tcW w:w="0" w:type="auto"/>
            <w:tcBorders>
              <w:top w:val="single" w:sz="6" w:space="0" w:color="auto"/>
              <w:left w:val="single" w:sz="6" w:space="0" w:color="auto"/>
              <w:bottom w:val="single" w:sz="6" w:space="0" w:color="auto"/>
              <w:right w:val="single" w:sz="6" w:space="0" w:color="auto"/>
            </w:tcBorders>
          </w:tcPr>
          <w:p w14:paraId="4E0BE61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3985E30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628C7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B432D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0F01A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BF293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1200050</w:t>
            </w:r>
          </w:p>
        </w:tc>
        <w:tc>
          <w:tcPr>
            <w:tcW w:w="0" w:type="auto"/>
            <w:tcBorders>
              <w:top w:val="single" w:sz="6" w:space="0" w:color="auto"/>
              <w:left w:val="single" w:sz="6" w:space="0" w:color="auto"/>
              <w:bottom w:val="single" w:sz="6" w:space="0" w:color="auto"/>
              <w:right w:val="single" w:sz="6" w:space="0" w:color="auto"/>
            </w:tcBorders>
          </w:tcPr>
          <w:p w14:paraId="299C78F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D8B9A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56F80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7740E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8009AB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7A3CCB1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DEROGADA (3)</w:t>
            </w:r>
          </w:p>
        </w:tc>
        <w:tc>
          <w:tcPr>
            <w:tcW w:w="0" w:type="auto"/>
            <w:tcBorders>
              <w:top w:val="single" w:sz="6" w:space="0" w:color="auto"/>
              <w:left w:val="single" w:sz="6" w:space="0" w:color="auto"/>
              <w:bottom w:val="single" w:sz="6" w:space="0" w:color="auto"/>
              <w:right w:val="single" w:sz="6" w:space="0" w:color="auto"/>
            </w:tcBorders>
          </w:tcPr>
          <w:p w14:paraId="0948961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4E149B" w14:paraId="31210C0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5ED024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7DC56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0A9ED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7C6E3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9CA16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E89E1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05E90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CA1B2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81281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EC1B0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D4B99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E1F4C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479805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3D6D0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8CCD8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B5BD6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2F56C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2CE99E4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BD6319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4338722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1201</w:t>
            </w:r>
          </w:p>
        </w:tc>
        <w:tc>
          <w:tcPr>
            <w:tcW w:w="0" w:type="auto"/>
            <w:tcBorders>
              <w:top w:val="single" w:sz="6" w:space="0" w:color="auto"/>
              <w:left w:val="single" w:sz="6" w:space="0" w:color="auto"/>
              <w:bottom w:val="single" w:sz="6" w:space="0" w:color="auto"/>
              <w:right w:val="single" w:sz="6" w:space="0" w:color="auto"/>
            </w:tcBorders>
          </w:tcPr>
          <w:p w14:paraId="677FF9EA" w14:textId="77777777" w:rsidR="0022507A" w:rsidRPr="004E149B" w:rsidRDefault="0022507A" w:rsidP="00793AC6">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33A3653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6FD03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92CB6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tcBorders>
          </w:tcPr>
          <w:p w14:paraId="1491317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1201</w:t>
            </w:r>
          </w:p>
        </w:tc>
        <w:tc>
          <w:tcPr>
            <w:tcW w:w="0" w:type="auto"/>
            <w:tcBorders>
              <w:top w:val="single" w:sz="6" w:space="0" w:color="auto"/>
              <w:bottom w:val="single" w:sz="6" w:space="0" w:color="auto"/>
              <w:right w:val="single" w:sz="6" w:space="0" w:color="auto"/>
            </w:tcBorders>
          </w:tcPr>
          <w:p w14:paraId="2122706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bottom w:val="single" w:sz="6" w:space="0" w:color="auto"/>
              <w:right w:val="single" w:sz="6" w:space="0" w:color="auto"/>
            </w:tcBorders>
          </w:tcPr>
          <w:p w14:paraId="413FDE2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3ABF8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D3A3A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3AC55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vAlign w:val="center"/>
          </w:tcPr>
          <w:p w14:paraId="4DB17BD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ACTIVOS INMUEBLES TITULARIZADOS A LARGO PLAZO (3)</w:t>
            </w:r>
          </w:p>
        </w:tc>
      </w:tr>
      <w:tr w:rsidR="0022507A" w:rsidRPr="004E149B" w14:paraId="671C7E1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96A178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1695E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81874C" w14:textId="77777777" w:rsidR="0022507A" w:rsidRPr="004E149B" w:rsidRDefault="0022507A" w:rsidP="003B7263">
            <w:pPr>
              <w:widowControl/>
              <w:autoSpaceDE w:val="0"/>
              <w:autoSpaceDN w:val="0"/>
              <w:adjustRightInd w:val="0"/>
              <w:spacing w:before="60" w:after="60"/>
              <w:rPr>
                <w:rFonts w:ascii="Museo Sans 300" w:eastAsia="Times New Roman" w:hAnsi="Museo Sans 300" w:cs="Arial Narrow"/>
                <w:b/>
                <w:sz w:val="16"/>
                <w:szCs w:val="16"/>
                <w:u w:val="single"/>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33305A4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0456B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80A80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BA77F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9A43B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23667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1DDD0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B56FF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9564C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B48A89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77C75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77287BA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En esta cuenta se registrarán los bienes inmuebles existentes y por construirse con los cuales se constituye el Fondo de Titularización. (3)</w:t>
            </w:r>
          </w:p>
        </w:tc>
      </w:tr>
      <w:tr w:rsidR="0022507A" w:rsidRPr="004E149B" w14:paraId="4E8FCFE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B1F5DF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651D2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1D53F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2BE86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807D6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58CB0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711B1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28210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872EA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15B03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15BE8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3B937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89431B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430C6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4F3F684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En las subcuentas relativas a las construcciones en proceso se acumularán </w:t>
            </w:r>
            <w:r w:rsidRPr="004E149B">
              <w:rPr>
                <w:rFonts w:ascii="Museo Sans 300" w:eastAsia="Times New Roman" w:hAnsi="Museo Sans 300" w:cs="Arial Narrow"/>
                <w:sz w:val="16"/>
                <w:szCs w:val="16"/>
                <w:lang w:val="es-SV" w:eastAsia="es-ES"/>
              </w:rPr>
              <w:lastRenderedPageBreak/>
              <w:t>todos los costos de desarrollo de los proyectos inmobiliarios, hasta ponerlos en condiciones de uso, a la fecha de su finalización. (3)</w:t>
            </w:r>
          </w:p>
        </w:tc>
      </w:tr>
      <w:tr w:rsidR="0022507A" w:rsidRPr="004E149B" w14:paraId="769FA33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E2854B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4600D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9AF95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5D6D1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2E819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2F4CB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9EB27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30681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16792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3185C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E63C9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AF857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8A0BFF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F1190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215936F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Se registran también en las subcuentas los bienes inmuebles que los Fondos han construidos con la finalidad de arrendarlos y obtener ganancias por esas transacciones.  (3)</w:t>
            </w:r>
          </w:p>
        </w:tc>
      </w:tr>
      <w:tr w:rsidR="0022507A" w:rsidRPr="004E149B" w14:paraId="2A8574A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546236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C8911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71F59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E6A4F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52E01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6A7AD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F83AD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F619A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43FE4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7FC4F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B2F37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340D7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CF5DFF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9D944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4B4ED67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En la subcuenta “Mejoras” se registrarán los desembolsos relativos a mantener el bien inmueble en buen estado para su uso. (3)</w:t>
            </w:r>
          </w:p>
        </w:tc>
      </w:tr>
      <w:tr w:rsidR="0022507A" w:rsidRPr="004E149B" w14:paraId="7C1B529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CDA29E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87467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A6DCC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70BC2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EFC3D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380F0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A655A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3142D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DDCAA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B5653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F9513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AC86A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1B6F4B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D6B29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118D7DAF" w14:textId="77777777" w:rsidR="0022507A" w:rsidRPr="004E149B" w:rsidRDefault="0022507A" w:rsidP="008D6CB8">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En la subcuenta “Mobiliario y Equipo” se incorpora los bienes de esta naturaleza que son necesarios para la generación de las rentas y plusvalías y que funcionan de forma integrada con el bien inmueble titularizado, que deriva de las condiciones establecidas en el contrato correspondiente. (3)  </w:t>
            </w:r>
          </w:p>
        </w:tc>
      </w:tr>
      <w:tr w:rsidR="0022507A" w:rsidRPr="004E149B" w14:paraId="11B585C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F3CC85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DEAF1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F0A88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7E175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52255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6F786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6B2D0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AA900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6512E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92C2A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42EE0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B2E04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65209A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496F8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5048BE3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4E149B" w14:paraId="57FD15E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BDA795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vAlign w:val="center"/>
          </w:tcPr>
          <w:p w14:paraId="076EBC9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1201000</w:t>
            </w:r>
          </w:p>
        </w:tc>
        <w:tc>
          <w:tcPr>
            <w:tcW w:w="0" w:type="auto"/>
            <w:tcBorders>
              <w:top w:val="single" w:sz="6" w:space="0" w:color="auto"/>
              <w:left w:val="single" w:sz="6" w:space="0" w:color="auto"/>
              <w:bottom w:val="single" w:sz="6" w:space="0" w:color="auto"/>
              <w:right w:val="single" w:sz="6" w:space="0" w:color="auto"/>
            </w:tcBorders>
          </w:tcPr>
          <w:p w14:paraId="3E46354A" w14:textId="77777777" w:rsidR="0022507A" w:rsidRPr="004E149B" w:rsidRDefault="0022507A" w:rsidP="007746B1">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26772D7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177F4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79985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D6E0A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6E7561B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1201000</w:t>
            </w:r>
          </w:p>
        </w:tc>
        <w:tc>
          <w:tcPr>
            <w:tcW w:w="0" w:type="auto"/>
            <w:tcBorders>
              <w:top w:val="single" w:sz="6" w:space="0" w:color="auto"/>
              <w:left w:val="single" w:sz="6" w:space="0" w:color="auto"/>
              <w:bottom w:val="single" w:sz="6" w:space="0" w:color="auto"/>
              <w:right w:val="single" w:sz="6" w:space="0" w:color="auto"/>
            </w:tcBorders>
          </w:tcPr>
          <w:p w14:paraId="2831F39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5B6A9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14B7D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DD612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1E63D1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8C350B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BIENES INMUEBLES EXISTENTES (3)</w:t>
            </w:r>
          </w:p>
        </w:tc>
      </w:tr>
      <w:tr w:rsidR="004017F3" w:rsidRPr="004E149B" w14:paraId="63101AA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33E6EC7"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9</w:t>
            </w:r>
          </w:p>
        </w:tc>
        <w:tc>
          <w:tcPr>
            <w:tcW w:w="0" w:type="auto"/>
            <w:tcBorders>
              <w:top w:val="single" w:sz="6" w:space="0" w:color="auto"/>
              <w:left w:val="single" w:sz="6" w:space="0" w:color="auto"/>
              <w:bottom w:val="single" w:sz="6" w:space="0" w:color="auto"/>
              <w:right w:val="single" w:sz="6" w:space="0" w:color="auto"/>
            </w:tcBorders>
            <w:vAlign w:val="center"/>
          </w:tcPr>
          <w:p w14:paraId="2D2C87AF"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Calibri"/>
                <w:sz w:val="16"/>
                <w:szCs w:val="16"/>
                <w:lang w:val="es-SV" w:eastAsia="es-MX"/>
              </w:rPr>
              <w:t>120100000</w:t>
            </w:r>
          </w:p>
        </w:tc>
        <w:tc>
          <w:tcPr>
            <w:tcW w:w="0" w:type="auto"/>
            <w:tcBorders>
              <w:top w:val="single" w:sz="6" w:space="0" w:color="auto"/>
              <w:left w:val="single" w:sz="6" w:space="0" w:color="auto"/>
              <w:bottom w:val="single" w:sz="6" w:space="0" w:color="auto"/>
              <w:right w:val="single" w:sz="6" w:space="0" w:color="auto"/>
            </w:tcBorders>
          </w:tcPr>
          <w:p w14:paraId="205E11AD" w14:textId="77777777" w:rsidR="004017F3" w:rsidRPr="004E149B" w:rsidRDefault="004017F3" w:rsidP="007746B1">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DETALLE</w:t>
            </w:r>
          </w:p>
        </w:tc>
        <w:tc>
          <w:tcPr>
            <w:tcW w:w="0" w:type="auto"/>
            <w:tcBorders>
              <w:top w:val="single" w:sz="6" w:space="0" w:color="auto"/>
              <w:left w:val="single" w:sz="6" w:space="0" w:color="auto"/>
              <w:bottom w:val="single" w:sz="6" w:space="0" w:color="auto"/>
              <w:right w:val="single" w:sz="6" w:space="0" w:color="auto"/>
            </w:tcBorders>
          </w:tcPr>
          <w:p w14:paraId="53D8F02A"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825EB0"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776133"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D8C481"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vAlign w:val="center"/>
          </w:tcPr>
          <w:p w14:paraId="74F7870A"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Calibri"/>
                <w:sz w:val="16"/>
                <w:szCs w:val="16"/>
                <w:lang w:val="es-SV" w:eastAsia="es-MX"/>
              </w:rPr>
              <w:t>120100000</w:t>
            </w:r>
          </w:p>
        </w:tc>
        <w:tc>
          <w:tcPr>
            <w:tcW w:w="0" w:type="auto"/>
            <w:tcBorders>
              <w:top w:val="single" w:sz="6" w:space="0" w:color="auto"/>
              <w:left w:val="single" w:sz="6" w:space="0" w:color="auto"/>
              <w:bottom w:val="single" w:sz="6" w:space="0" w:color="auto"/>
              <w:right w:val="single" w:sz="6" w:space="0" w:color="auto"/>
            </w:tcBorders>
          </w:tcPr>
          <w:p w14:paraId="57048657"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A28D3F"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119B53"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480BF81"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3F978C" w14:textId="77777777" w:rsidR="004017F3" w:rsidRPr="004E149B" w:rsidRDefault="004017F3" w:rsidP="004017F3">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vAlign w:val="center"/>
          </w:tcPr>
          <w:p w14:paraId="04A5ADFB" w14:textId="77777777" w:rsidR="004017F3" w:rsidRPr="004E149B" w:rsidRDefault="004017F3" w:rsidP="004017F3">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Calibri"/>
                <w:sz w:val="16"/>
                <w:szCs w:val="16"/>
                <w:lang w:val="es-SV" w:eastAsia="es-MX"/>
              </w:rPr>
              <w:t>TERRENOS (4)</w:t>
            </w:r>
          </w:p>
        </w:tc>
      </w:tr>
      <w:tr w:rsidR="004017F3" w:rsidRPr="004E149B" w14:paraId="36411C5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BDC23EE"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9</w:t>
            </w:r>
          </w:p>
        </w:tc>
        <w:tc>
          <w:tcPr>
            <w:tcW w:w="0" w:type="auto"/>
            <w:tcBorders>
              <w:top w:val="single" w:sz="6" w:space="0" w:color="auto"/>
              <w:left w:val="single" w:sz="6" w:space="0" w:color="auto"/>
              <w:bottom w:val="single" w:sz="6" w:space="0" w:color="auto"/>
              <w:right w:val="single" w:sz="6" w:space="0" w:color="auto"/>
            </w:tcBorders>
            <w:vAlign w:val="center"/>
          </w:tcPr>
          <w:p w14:paraId="475B4D6F"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Calibri"/>
                <w:sz w:val="16"/>
                <w:szCs w:val="16"/>
                <w:lang w:val="es-SV" w:eastAsia="es-MX"/>
              </w:rPr>
              <w:t>120100010</w:t>
            </w:r>
          </w:p>
        </w:tc>
        <w:tc>
          <w:tcPr>
            <w:tcW w:w="0" w:type="auto"/>
            <w:tcBorders>
              <w:top w:val="single" w:sz="6" w:space="0" w:color="auto"/>
              <w:left w:val="single" w:sz="6" w:space="0" w:color="auto"/>
              <w:bottom w:val="single" w:sz="6" w:space="0" w:color="auto"/>
              <w:right w:val="single" w:sz="6" w:space="0" w:color="auto"/>
            </w:tcBorders>
          </w:tcPr>
          <w:p w14:paraId="14B66B6D" w14:textId="77777777" w:rsidR="004017F3" w:rsidRPr="004E149B" w:rsidRDefault="004017F3" w:rsidP="007746B1">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DETALLE</w:t>
            </w:r>
          </w:p>
        </w:tc>
        <w:tc>
          <w:tcPr>
            <w:tcW w:w="0" w:type="auto"/>
            <w:tcBorders>
              <w:top w:val="single" w:sz="6" w:space="0" w:color="auto"/>
              <w:left w:val="single" w:sz="6" w:space="0" w:color="auto"/>
              <w:bottom w:val="single" w:sz="6" w:space="0" w:color="auto"/>
              <w:right w:val="single" w:sz="6" w:space="0" w:color="auto"/>
            </w:tcBorders>
          </w:tcPr>
          <w:p w14:paraId="3543EEBE"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2AC711"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239B10"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007E05"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vAlign w:val="center"/>
          </w:tcPr>
          <w:p w14:paraId="10EF4B0E"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Calibri"/>
                <w:sz w:val="16"/>
                <w:szCs w:val="16"/>
                <w:lang w:val="es-SV" w:eastAsia="es-MX"/>
              </w:rPr>
              <w:t>120100010</w:t>
            </w:r>
          </w:p>
        </w:tc>
        <w:tc>
          <w:tcPr>
            <w:tcW w:w="0" w:type="auto"/>
            <w:tcBorders>
              <w:top w:val="single" w:sz="6" w:space="0" w:color="auto"/>
              <w:left w:val="single" w:sz="6" w:space="0" w:color="auto"/>
              <w:bottom w:val="single" w:sz="6" w:space="0" w:color="auto"/>
              <w:right w:val="single" w:sz="6" w:space="0" w:color="auto"/>
            </w:tcBorders>
          </w:tcPr>
          <w:p w14:paraId="471F0545"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19EFDA"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13321F"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D76A462"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8D0444" w14:textId="77777777" w:rsidR="004017F3" w:rsidRPr="004E149B" w:rsidRDefault="004017F3" w:rsidP="004017F3">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vAlign w:val="center"/>
          </w:tcPr>
          <w:p w14:paraId="2BE9752D" w14:textId="77777777" w:rsidR="004017F3" w:rsidRPr="004E149B" w:rsidRDefault="004017F3" w:rsidP="004017F3">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Calibri"/>
                <w:sz w:val="16"/>
                <w:szCs w:val="16"/>
                <w:lang w:val="es-SV" w:eastAsia="es-MX"/>
              </w:rPr>
              <w:t xml:space="preserve">EDIFICIOS </w:t>
            </w:r>
            <w:r w:rsidR="00765707">
              <w:rPr>
                <w:rFonts w:ascii="Museo Sans 300" w:eastAsia="Times New Roman" w:hAnsi="Museo Sans 300" w:cs="Calibri"/>
                <w:sz w:val="16"/>
                <w:szCs w:val="16"/>
                <w:lang w:val="es-SV" w:eastAsia="es-MX"/>
              </w:rPr>
              <w:t>(</w:t>
            </w:r>
            <w:r w:rsidRPr="004E149B">
              <w:rPr>
                <w:rFonts w:ascii="Museo Sans 300" w:eastAsia="Times New Roman" w:hAnsi="Museo Sans 300" w:cs="Calibri"/>
                <w:sz w:val="16"/>
                <w:szCs w:val="16"/>
                <w:lang w:val="es-SV" w:eastAsia="es-MX"/>
              </w:rPr>
              <w:t>4)</w:t>
            </w:r>
          </w:p>
        </w:tc>
      </w:tr>
      <w:tr w:rsidR="004017F3" w:rsidRPr="004E149B" w14:paraId="7D0A744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AE8D2AD"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9</w:t>
            </w:r>
          </w:p>
        </w:tc>
        <w:tc>
          <w:tcPr>
            <w:tcW w:w="0" w:type="auto"/>
            <w:tcBorders>
              <w:top w:val="single" w:sz="6" w:space="0" w:color="auto"/>
              <w:left w:val="single" w:sz="6" w:space="0" w:color="auto"/>
              <w:bottom w:val="single" w:sz="6" w:space="0" w:color="auto"/>
              <w:right w:val="single" w:sz="6" w:space="0" w:color="auto"/>
            </w:tcBorders>
            <w:vAlign w:val="center"/>
          </w:tcPr>
          <w:p w14:paraId="50E722F8"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Calibri"/>
                <w:sz w:val="16"/>
                <w:szCs w:val="16"/>
                <w:lang w:val="es-SV" w:eastAsia="es-MX"/>
              </w:rPr>
              <w:t>120100020</w:t>
            </w:r>
          </w:p>
        </w:tc>
        <w:tc>
          <w:tcPr>
            <w:tcW w:w="0" w:type="auto"/>
            <w:tcBorders>
              <w:top w:val="single" w:sz="6" w:space="0" w:color="auto"/>
              <w:left w:val="single" w:sz="6" w:space="0" w:color="auto"/>
              <w:bottom w:val="single" w:sz="6" w:space="0" w:color="auto"/>
              <w:right w:val="single" w:sz="6" w:space="0" w:color="auto"/>
            </w:tcBorders>
          </w:tcPr>
          <w:p w14:paraId="4E356221" w14:textId="77777777" w:rsidR="004017F3" w:rsidRPr="004E149B" w:rsidRDefault="004017F3" w:rsidP="007746B1">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DETALLE</w:t>
            </w:r>
          </w:p>
        </w:tc>
        <w:tc>
          <w:tcPr>
            <w:tcW w:w="0" w:type="auto"/>
            <w:tcBorders>
              <w:top w:val="single" w:sz="6" w:space="0" w:color="auto"/>
              <w:left w:val="single" w:sz="6" w:space="0" w:color="auto"/>
              <w:bottom w:val="single" w:sz="6" w:space="0" w:color="auto"/>
              <w:right w:val="single" w:sz="6" w:space="0" w:color="auto"/>
            </w:tcBorders>
          </w:tcPr>
          <w:p w14:paraId="71026440"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CCEA68"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4954B2"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43245B"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vAlign w:val="center"/>
          </w:tcPr>
          <w:p w14:paraId="41D67BEB"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Calibri"/>
                <w:sz w:val="16"/>
                <w:szCs w:val="16"/>
                <w:lang w:val="es-SV" w:eastAsia="es-MX"/>
              </w:rPr>
              <w:t>120100020</w:t>
            </w:r>
          </w:p>
        </w:tc>
        <w:tc>
          <w:tcPr>
            <w:tcW w:w="0" w:type="auto"/>
            <w:tcBorders>
              <w:top w:val="single" w:sz="6" w:space="0" w:color="auto"/>
              <w:left w:val="single" w:sz="6" w:space="0" w:color="auto"/>
              <w:bottom w:val="single" w:sz="6" w:space="0" w:color="auto"/>
              <w:right w:val="single" w:sz="6" w:space="0" w:color="auto"/>
            </w:tcBorders>
          </w:tcPr>
          <w:p w14:paraId="5C5CBD70"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DC6513"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1E7F9D"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31291A9"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6AE241" w14:textId="77777777" w:rsidR="004017F3" w:rsidRPr="004E149B" w:rsidRDefault="004017F3" w:rsidP="004017F3">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vAlign w:val="center"/>
          </w:tcPr>
          <w:p w14:paraId="417693A2" w14:textId="77777777" w:rsidR="004017F3" w:rsidRPr="004E149B" w:rsidRDefault="004017F3" w:rsidP="004017F3">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Calibri"/>
                <w:sz w:val="16"/>
                <w:szCs w:val="16"/>
                <w:lang w:val="es-SV" w:eastAsia="es-MX"/>
              </w:rPr>
              <w:t>MEJORAS (4)</w:t>
            </w:r>
          </w:p>
        </w:tc>
      </w:tr>
      <w:tr w:rsidR="004017F3" w:rsidRPr="004E149B" w14:paraId="79E28AF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51BE479"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9</w:t>
            </w:r>
          </w:p>
        </w:tc>
        <w:tc>
          <w:tcPr>
            <w:tcW w:w="0" w:type="auto"/>
            <w:tcBorders>
              <w:top w:val="single" w:sz="6" w:space="0" w:color="auto"/>
              <w:left w:val="single" w:sz="6" w:space="0" w:color="auto"/>
              <w:bottom w:val="single" w:sz="6" w:space="0" w:color="auto"/>
              <w:right w:val="single" w:sz="6" w:space="0" w:color="auto"/>
            </w:tcBorders>
            <w:vAlign w:val="center"/>
          </w:tcPr>
          <w:p w14:paraId="6A18A23D"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Calibri"/>
                <w:sz w:val="16"/>
                <w:szCs w:val="16"/>
                <w:lang w:val="es-SV" w:eastAsia="es-MX"/>
              </w:rPr>
              <w:t>120100030</w:t>
            </w:r>
          </w:p>
        </w:tc>
        <w:tc>
          <w:tcPr>
            <w:tcW w:w="0" w:type="auto"/>
            <w:tcBorders>
              <w:top w:val="single" w:sz="6" w:space="0" w:color="auto"/>
              <w:left w:val="single" w:sz="6" w:space="0" w:color="auto"/>
              <w:bottom w:val="single" w:sz="6" w:space="0" w:color="auto"/>
              <w:right w:val="single" w:sz="6" w:space="0" w:color="auto"/>
            </w:tcBorders>
          </w:tcPr>
          <w:p w14:paraId="4E14E569" w14:textId="77777777" w:rsidR="004017F3" w:rsidRPr="004E149B" w:rsidRDefault="004017F3" w:rsidP="007746B1">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DETALLE</w:t>
            </w:r>
          </w:p>
        </w:tc>
        <w:tc>
          <w:tcPr>
            <w:tcW w:w="0" w:type="auto"/>
            <w:tcBorders>
              <w:top w:val="single" w:sz="6" w:space="0" w:color="auto"/>
              <w:left w:val="single" w:sz="6" w:space="0" w:color="auto"/>
              <w:bottom w:val="single" w:sz="6" w:space="0" w:color="auto"/>
              <w:right w:val="single" w:sz="6" w:space="0" w:color="auto"/>
            </w:tcBorders>
          </w:tcPr>
          <w:p w14:paraId="12B1D287"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E62F4D"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B187E4"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B73DBF"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vAlign w:val="center"/>
          </w:tcPr>
          <w:p w14:paraId="64C8B568"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Calibri"/>
                <w:sz w:val="16"/>
                <w:szCs w:val="16"/>
                <w:lang w:val="es-SV" w:eastAsia="es-MX"/>
              </w:rPr>
              <w:t>120100030</w:t>
            </w:r>
          </w:p>
        </w:tc>
        <w:tc>
          <w:tcPr>
            <w:tcW w:w="0" w:type="auto"/>
            <w:tcBorders>
              <w:top w:val="single" w:sz="6" w:space="0" w:color="auto"/>
              <w:left w:val="single" w:sz="6" w:space="0" w:color="auto"/>
              <w:bottom w:val="single" w:sz="6" w:space="0" w:color="auto"/>
              <w:right w:val="single" w:sz="6" w:space="0" w:color="auto"/>
            </w:tcBorders>
          </w:tcPr>
          <w:p w14:paraId="02E43BA4"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D0A26D"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F3EAA5"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67D8B82"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5DC108" w14:textId="77777777" w:rsidR="004017F3" w:rsidRPr="004E149B" w:rsidRDefault="004017F3" w:rsidP="004017F3">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vAlign w:val="center"/>
          </w:tcPr>
          <w:p w14:paraId="4CC342B2" w14:textId="77777777" w:rsidR="004017F3" w:rsidRPr="004E149B" w:rsidRDefault="004017F3" w:rsidP="004017F3">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Calibri"/>
                <w:sz w:val="16"/>
                <w:szCs w:val="16"/>
                <w:lang w:val="es-SV" w:eastAsia="es-MX"/>
              </w:rPr>
              <w:t>MOBILIARIO Y EQUIPO (4)</w:t>
            </w:r>
          </w:p>
        </w:tc>
      </w:tr>
      <w:tr w:rsidR="0022507A" w:rsidRPr="004E149B" w14:paraId="6AA29CF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2FB146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vAlign w:val="center"/>
          </w:tcPr>
          <w:p w14:paraId="754B980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1201010</w:t>
            </w:r>
          </w:p>
        </w:tc>
        <w:tc>
          <w:tcPr>
            <w:tcW w:w="0" w:type="auto"/>
            <w:tcBorders>
              <w:top w:val="single" w:sz="6" w:space="0" w:color="auto"/>
              <w:left w:val="single" w:sz="6" w:space="0" w:color="auto"/>
              <w:bottom w:val="single" w:sz="6" w:space="0" w:color="auto"/>
              <w:right w:val="single" w:sz="6" w:space="0" w:color="auto"/>
            </w:tcBorders>
          </w:tcPr>
          <w:p w14:paraId="70132240" w14:textId="77777777" w:rsidR="0022507A" w:rsidRPr="004E149B" w:rsidRDefault="0022507A" w:rsidP="007746B1">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2915D18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1437F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B46F6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22866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438A076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1201010</w:t>
            </w:r>
          </w:p>
        </w:tc>
        <w:tc>
          <w:tcPr>
            <w:tcW w:w="0" w:type="auto"/>
            <w:tcBorders>
              <w:top w:val="single" w:sz="6" w:space="0" w:color="auto"/>
              <w:left w:val="single" w:sz="6" w:space="0" w:color="auto"/>
              <w:bottom w:val="single" w:sz="6" w:space="0" w:color="auto"/>
              <w:right w:val="single" w:sz="6" w:space="0" w:color="auto"/>
            </w:tcBorders>
          </w:tcPr>
          <w:p w14:paraId="214B2E9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485DA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3EC6D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5EC56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CC8BD9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3C1E1F4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BIENES INMUEBLES POR CONSTRUIRSE (3)</w:t>
            </w:r>
          </w:p>
        </w:tc>
      </w:tr>
      <w:tr w:rsidR="004017F3" w:rsidRPr="004E149B" w14:paraId="5441249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B6C9614"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9</w:t>
            </w:r>
          </w:p>
        </w:tc>
        <w:tc>
          <w:tcPr>
            <w:tcW w:w="0" w:type="auto"/>
            <w:tcBorders>
              <w:top w:val="single" w:sz="6" w:space="0" w:color="auto"/>
              <w:left w:val="single" w:sz="6" w:space="0" w:color="auto"/>
              <w:bottom w:val="single" w:sz="6" w:space="0" w:color="auto"/>
              <w:right w:val="single" w:sz="6" w:space="0" w:color="auto"/>
            </w:tcBorders>
            <w:vAlign w:val="center"/>
          </w:tcPr>
          <w:p w14:paraId="0FC6821E"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Calibri"/>
                <w:sz w:val="16"/>
                <w:szCs w:val="16"/>
                <w:lang w:val="es-SV" w:eastAsia="es-MX"/>
              </w:rPr>
              <w:t>120101000</w:t>
            </w:r>
          </w:p>
        </w:tc>
        <w:tc>
          <w:tcPr>
            <w:tcW w:w="0" w:type="auto"/>
            <w:tcBorders>
              <w:top w:val="single" w:sz="6" w:space="0" w:color="auto"/>
              <w:left w:val="single" w:sz="6" w:space="0" w:color="auto"/>
              <w:bottom w:val="single" w:sz="6" w:space="0" w:color="auto"/>
              <w:right w:val="single" w:sz="6" w:space="0" w:color="auto"/>
            </w:tcBorders>
          </w:tcPr>
          <w:p w14:paraId="4D7A6E52" w14:textId="77777777" w:rsidR="004017F3" w:rsidRPr="004E149B" w:rsidRDefault="004017F3" w:rsidP="007746B1">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DETALLE</w:t>
            </w:r>
          </w:p>
        </w:tc>
        <w:tc>
          <w:tcPr>
            <w:tcW w:w="0" w:type="auto"/>
            <w:tcBorders>
              <w:top w:val="single" w:sz="6" w:space="0" w:color="auto"/>
              <w:left w:val="single" w:sz="6" w:space="0" w:color="auto"/>
              <w:bottom w:val="single" w:sz="6" w:space="0" w:color="auto"/>
              <w:right w:val="single" w:sz="6" w:space="0" w:color="auto"/>
            </w:tcBorders>
          </w:tcPr>
          <w:p w14:paraId="6CE72D2F"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BD4567"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1C7ED3"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3A289E"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vAlign w:val="center"/>
          </w:tcPr>
          <w:p w14:paraId="5134DF35"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Calibri"/>
                <w:sz w:val="16"/>
                <w:szCs w:val="16"/>
                <w:lang w:val="es-SV" w:eastAsia="es-MX"/>
              </w:rPr>
              <w:t>120101000</w:t>
            </w:r>
          </w:p>
        </w:tc>
        <w:tc>
          <w:tcPr>
            <w:tcW w:w="0" w:type="auto"/>
            <w:tcBorders>
              <w:top w:val="single" w:sz="6" w:space="0" w:color="auto"/>
              <w:left w:val="single" w:sz="6" w:space="0" w:color="auto"/>
              <w:bottom w:val="single" w:sz="6" w:space="0" w:color="auto"/>
              <w:right w:val="single" w:sz="6" w:space="0" w:color="auto"/>
            </w:tcBorders>
          </w:tcPr>
          <w:p w14:paraId="7463DBBA"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F168DB"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505DD2"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B2C06F8"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145574" w14:textId="77777777" w:rsidR="004017F3" w:rsidRPr="004E149B" w:rsidRDefault="004017F3" w:rsidP="004017F3">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vAlign w:val="center"/>
          </w:tcPr>
          <w:p w14:paraId="0E1EF246" w14:textId="10EA0A8B" w:rsidR="004017F3" w:rsidRPr="004E149B" w:rsidRDefault="004017F3" w:rsidP="004017F3">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Calibri"/>
                <w:sz w:val="16"/>
                <w:szCs w:val="16"/>
                <w:lang w:val="es-SV" w:eastAsia="es-MX"/>
              </w:rPr>
              <w:t>TERRENOS</w:t>
            </w:r>
            <w:r w:rsidR="009A6074">
              <w:rPr>
                <w:rFonts w:ascii="Museo Sans 300" w:eastAsia="Times New Roman" w:hAnsi="Museo Sans 300" w:cs="Calibri"/>
                <w:sz w:val="16"/>
                <w:szCs w:val="16"/>
                <w:lang w:val="es-SV" w:eastAsia="es-MX"/>
              </w:rPr>
              <w:t xml:space="preserve"> </w:t>
            </w:r>
            <w:r w:rsidRPr="004E149B">
              <w:rPr>
                <w:rFonts w:ascii="Museo Sans 300" w:eastAsia="Times New Roman" w:hAnsi="Museo Sans 300" w:cs="Calibri"/>
                <w:sz w:val="16"/>
                <w:szCs w:val="16"/>
                <w:lang w:val="es-SV" w:eastAsia="es-MX"/>
              </w:rPr>
              <w:t>(4)</w:t>
            </w:r>
          </w:p>
        </w:tc>
      </w:tr>
      <w:tr w:rsidR="004017F3" w:rsidRPr="004E149B" w14:paraId="0B34B82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224D745"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9</w:t>
            </w:r>
          </w:p>
        </w:tc>
        <w:tc>
          <w:tcPr>
            <w:tcW w:w="0" w:type="auto"/>
            <w:tcBorders>
              <w:top w:val="single" w:sz="6" w:space="0" w:color="auto"/>
              <w:left w:val="single" w:sz="6" w:space="0" w:color="auto"/>
              <w:bottom w:val="single" w:sz="6" w:space="0" w:color="auto"/>
              <w:right w:val="single" w:sz="6" w:space="0" w:color="auto"/>
            </w:tcBorders>
            <w:vAlign w:val="center"/>
          </w:tcPr>
          <w:p w14:paraId="3A6350ED"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Calibri"/>
                <w:sz w:val="16"/>
                <w:szCs w:val="16"/>
                <w:lang w:val="es-SV" w:eastAsia="es-MX"/>
              </w:rPr>
              <w:t>120101010</w:t>
            </w:r>
          </w:p>
        </w:tc>
        <w:tc>
          <w:tcPr>
            <w:tcW w:w="0" w:type="auto"/>
            <w:tcBorders>
              <w:top w:val="single" w:sz="6" w:space="0" w:color="auto"/>
              <w:left w:val="single" w:sz="6" w:space="0" w:color="auto"/>
              <w:bottom w:val="single" w:sz="6" w:space="0" w:color="auto"/>
              <w:right w:val="single" w:sz="6" w:space="0" w:color="auto"/>
            </w:tcBorders>
          </w:tcPr>
          <w:p w14:paraId="0F246C4B" w14:textId="77777777" w:rsidR="004017F3" w:rsidRPr="004E149B" w:rsidRDefault="004017F3" w:rsidP="007746B1">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DETALLE</w:t>
            </w:r>
          </w:p>
        </w:tc>
        <w:tc>
          <w:tcPr>
            <w:tcW w:w="0" w:type="auto"/>
            <w:tcBorders>
              <w:top w:val="single" w:sz="6" w:space="0" w:color="auto"/>
              <w:left w:val="single" w:sz="6" w:space="0" w:color="auto"/>
              <w:bottom w:val="single" w:sz="6" w:space="0" w:color="auto"/>
              <w:right w:val="single" w:sz="6" w:space="0" w:color="auto"/>
            </w:tcBorders>
          </w:tcPr>
          <w:p w14:paraId="035B24B5"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9BF4B7"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07FCD4"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7B1D84"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vAlign w:val="center"/>
          </w:tcPr>
          <w:p w14:paraId="13283C41"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Calibri"/>
                <w:sz w:val="16"/>
                <w:szCs w:val="16"/>
                <w:lang w:val="es-SV" w:eastAsia="es-MX"/>
              </w:rPr>
              <w:t>120101010</w:t>
            </w:r>
          </w:p>
        </w:tc>
        <w:tc>
          <w:tcPr>
            <w:tcW w:w="0" w:type="auto"/>
            <w:tcBorders>
              <w:top w:val="single" w:sz="6" w:space="0" w:color="auto"/>
              <w:left w:val="single" w:sz="6" w:space="0" w:color="auto"/>
              <w:bottom w:val="single" w:sz="6" w:space="0" w:color="auto"/>
              <w:right w:val="single" w:sz="6" w:space="0" w:color="auto"/>
            </w:tcBorders>
          </w:tcPr>
          <w:p w14:paraId="099C414A"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8165C9"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2AA8CF"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C9AF068"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058C24" w14:textId="77777777" w:rsidR="004017F3" w:rsidRPr="004E149B" w:rsidRDefault="004017F3" w:rsidP="004017F3">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vAlign w:val="center"/>
          </w:tcPr>
          <w:p w14:paraId="32DE0A0F" w14:textId="77777777" w:rsidR="004017F3" w:rsidRPr="004E149B" w:rsidRDefault="004017F3" w:rsidP="004017F3">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Calibri"/>
                <w:sz w:val="16"/>
                <w:szCs w:val="16"/>
                <w:lang w:val="es-SV" w:eastAsia="es-MX"/>
              </w:rPr>
              <w:t>CONSTRUCCIONES EN PROCESO (4)</w:t>
            </w:r>
          </w:p>
        </w:tc>
      </w:tr>
      <w:tr w:rsidR="0022507A" w:rsidRPr="004E149B" w14:paraId="1E2A4EC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0891CF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vAlign w:val="center"/>
          </w:tcPr>
          <w:p w14:paraId="2729DC9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1201020</w:t>
            </w:r>
          </w:p>
        </w:tc>
        <w:tc>
          <w:tcPr>
            <w:tcW w:w="0" w:type="auto"/>
            <w:tcBorders>
              <w:top w:val="single" w:sz="6" w:space="0" w:color="auto"/>
              <w:left w:val="single" w:sz="6" w:space="0" w:color="auto"/>
              <w:bottom w:val="single" w:sz="6" w:space="0" w:color="auto"/>
              <w:right w:val="single" w:sz="6" w:space="0" w:color="auto"/>
            </w:tcBorders>
          </w:tcPr>
          <w:p w14:paraId="0BFF8B89" w14:textId="77777777" w:rsidR="0022507A" w:rsidRPr="004E149B" w:rsidRDefault="0022507A" w:rsidP="007746B1">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6598B21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F5F29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686A2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BDA8E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4E0538A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1201020</w:t>
            </w:r>
          </w:p>
        </w:tc>
        <w:tc>
          <w:tcPr>
            <w:tcW w:w="0" w:type="auto"/>
            <w:tcBorders>
              <w:top w:val="single" w:sz="6" w:space="0" w:color="auto"/>
              <w:left w:val="single" w:sz="6" w:space="0" w:color="auto"/>
              <w:bottom w:val="single" w:sz="6" w:space="0" w:color="auto"/>
              <w:right w:val="single" w:sz="6" w:space="0" w:color="auto"/>
            </w:tcBorders>
          </w:tcPr>
          <w:p w14:paraId="395B220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354BB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A5CDB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D2E96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4503C0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751ABF5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BIENES INMUEBLES TERMINADOS (3)</w:t>
            </w:r>
          </w:p>
        </w:tc>
      </w:tr>
      <w:tr w:rsidR="0022507A" w:rsidRPr="004E149B" w14:paraId="0A02074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81E20A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D7B57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5A1176" w14:textId="77777777" w:rsidR="0022507A" w:rsidRPr="004E149B" w:rsidRDefault="0022507A" w:rsidP="007746B1">
            <w:pPr>
              <w:widowControl/>
              <w:autoSpaceDE w:val="0"/>
              <w:autoSpaceDN w:val="0"/>
              <w:adjustRightInd w:val="0"/>
              <w:spacing w:before="60" w:after="60"/>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5CDDA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AFCD7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6B50B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042C3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4" w:space="0" w:color="auto"/>
              <w:right w:val="single" w:sz="6" w:space="0" w:color="auto"/>
            </w:tcBorders>
          </w:tcPr>
          <w:p w14:paraId="4520E22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4" w:space="0" w:color="auto"/>
              <w:right w:val="single" w:sz="6" w:space="0" w:color="auto"/>
            </w:tcBorders>
          </w:tcPr>
          <w:p w14:paraId="199066B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C0E93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C0F84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01358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16E3F7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84F15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602BC3C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r w:rsidRPr="004E149B">
              <w:rPr>
                <w:rFonts w:ascii="Museo Sans 300" w:eastAsia="Times New Roman" w:hAnsi="Museo Sans 300" w:cs="Arial Narrow"/>
                <w:sz w:val="16"/>
                <w:szCs w:val="16"/>
                <w:lang w:val="es-SV" w:eastAsia="es-ES"/>
              </w:rPr>
              <w:t>La aplicación de cargos y abonos de éstas sub-subcuentas, se encuentra desarrollado en literal L. Activos Inmuebles Titularizados, del Capítulo I. OBJETIVO Y DISPOSICIONES GENERALES, del presente manual. (3)</w:t>
            </w:r>
          </w:p>
        </w:tc>
      </w:tr>
      <w:tr w:rsidR="004017F3" w:rsidRPr="004E149B" w14:paraId="21CF6FE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ADDF6CD"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r w:rsidRPr="004E149B">
              <w:rPr>
                <w:rFonts w:ascii="Museo Sans 300" w:eastAsia="Times New Roman" w:hAnsi="Museo Sans 300" w:cs="Arial Narrow"/>
                <w:sz w:val="16"/>
                <w:szCs w:val="16"/>
                <w:lang w:val="es-SV" w:eastAsia="es-ES"/>
              </w:rPr>
              <w:t>9</w:t>
            </w:r>
          </w:p>
        </w:tc>
        <w:tc>
          <w:tcPr>
            <w:tcW w:w="0" w:type="auto"/>
            <w:tcBorders>
              <w:top w:val="single" w:sz="6" w:space="0" w:color="auto"/>
              <w:left w:val="single" w:sz="6" w:space="0" w:color="auto"/>
              <w:bottom w:val="single" w:sz="6" w:space="0" w:color="auto"/>
              <w:right w:val="single" w:sz="6" w:space="0" w:color="auto"/>
            </w:tcBorders>
            <w:vAlign w:val="center"/>
          </w:tcPr>
          <w:p w14:paraId="0051DF4F"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r w:rsidRPr="004E149B">
              <w:rPr>
                <w:rFonts w:ascii="Museo Sans 300" w:eastAsia="Times New Roman" w:hAnsi="Museo Sans 300" w:cs="Calibri"/>
                <w:sz w:val="16"/>
                <w:szCs w:val="16"/>
                <w:lang w:val="es-SV" w:eastAsia="es-MX"/>
              </w:rPr>
              <w:t>120102000</w:t>
            </w:r>
          </w:p>
        </w:tc>
        <w:tc>
          <w:tcPr>
            <w:tcW w:w="0" w:type="auto"/>
            <w:tcBorders>
              <w:top w:val="single" w:sz="6" w:space="0" w:color="auto"/>
              <w:left w:val="single" w:sz="6" w:space="0" w:color="auto"/>
              <w:bottom w:val="single" w:sz="6" w:space="0" w:color="auto"/>
              <w:right w:val="single" w:sz="6" w:space="0" w:color="auto"/>
            </w:tcBorders>
          </w:tcPr>
          <w:p w14:paraId="5FF07C17" w14:textId="77777777" w:rsidR="004017F3" w:rsidRPr="004E149B" w:rsidRDefault="004017F3" w:rsidP="007746B1">
            <w:pPr>
              <w:widowControl/>
              <w:autoSpaceDE w:val="0"/>
              <w:autoSpaceDN w:val="0"/>
              <w:adjustRightInd w:val="0"/>
              <w:spacing w:before="60" w:after="60"/>
              <w:rPr>
                <w:rFonts w:ascii="Museo Sans 300" w:eastAsia="Times New Roman" w:hAnsi="Museo Sans 300" w:cs="Arial Narrow"/>
                <w:b/>
                <w:color w:val="FF0000"/>
                <w:sz w:val="16"/>
                <w:szCs w:val="16"/>
                <w:lang w:val="es-SV" w:eastAsia="es-ES"/>
              </w:rPr>
            </w:pPr>
            <w:r w:rsidRPr="004E149B">
              <w:rPr>
                <w:rFonts w:ascii="Museo Sans 300" w:eastAsia="Times New Roman" w:hAnsi="Museo Sans 300" w:cs="Arial Narrow"/>
                <w:sz w:val="16"/>
                <w:szCs w:val="16"/>
                <w:lang w:val="es-SV" w:eastAsia="es-ES"/>
              </w:rPr>
              <w:t>DETALLE</w:t>
            </w:r>
          </w:p>
        </w:tc>
        <w:tc>
          <w:tcPr>
            <w:tcW w:w="0" w:type="auto"/>
            <w:tcBorders>
              <w:top w:val="single" w:sz="6" w:space="0" w:color="auto"/>
              <w:left w:val="single" w:sz="6" w:space="0" w:color="auto"/>
              <w:bottom w:val="single" w:sz="6" w:space="0" w:color="auto"/>
              <w:right w:val="single" w:sz="6" w:space="0" w:color="auto"/>
            </w:tcBorders>
          </w:tcPr>
          <w:p w14:paraId="27D56682"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CA5D85"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729E6B"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tcBorders>
              <w:top w:val="single" w:sz="6" w:space="0" w:color="auto"/>
              <w:left w:val="single" w:sz="6" w:space="0" w:color="auto"/>
              <w:bottom w:val="single" w:sz="6" w:space="0" w:color="auto"/>
              <w:right w:val="single" w:sz="4" w:space="0" w:color="auto"/>
            </w:tcBorders>
          </w:tcPr>
          <w:p w14:paraId="7E34464F"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367A43EE"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r w:rsidRPr="004E149B">
              <w:rPr>
                <w:rFonts w:ascii="Museo Sans 300" w:eastAsia="Times New Roman" w:hAnsi="Museo Sans 300" w:cs="Calibri"/>
                <w:sz w:val="16"/>
                <w:szCs w:val="16"/>
                <w:lang w:val="es-SV" w:eastAsia="es-MX"/>
              </w:rPr>
              <w:t>120102000</w:t>
            </w:r>
          </w:p>
        </w:tc>
        <w:tc>
          <w:tcPr>
            <w:tcW w:w="0" w:type="auto"/>
            <w:tcBorders>
              <w:top w:val="single" w:sz="6" w:space="0" w:color="auto"/>
              <w:left w:val="single" w:sz="4" w:space="0" w:color="auto"/>
              <w:bottom w:val="single" w:sz="6" w:space="0" w:color="auto"/>
              <w:right w:val="single" w:sz="6" w:space="0" w:color="auto"/>
            </w:tcBorders>
          </w:tcPr>
          <w:p w14:paraId="0B8CC56D"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7E9069"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76CD42"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4AD30E6"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39ABD0"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tcBorders>
              <w:top w:val="single" w:sz="6" w:space="0" w:color="auto"/>
              <w:left w:val="single" w:sz="6" w:space="0" w:color="auto"/>
              <w:bottom w:val="single" w:sz="6" w:space="0" w:color="auto"/>
              <w:right w:val="single" w:sz="4" w:space="0" w:color="auto"/>
            </w:tcBorders>
          </w:tcPr>
          <w:p w14:paraId="0681369D"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2618D5D1" w14:textId="77777777" w:rsidR="004017F3" w:rsidRPr="004E149B" w:rsidRDefault="004017F3" w:rsidP="004017F3">
            <w:pPr>
              <w:widowControl/>
              <w:autoSpaceDE w:val="0"/>
              <w:autoSpaceDN w:val="0"/>
              <w:adjustRightInd w:val="0"/>
              <w:spacing w:before="60" w:after="60"/>
              <w:rPr>
                <w:rFonts w:ascii="Museo Sans 300" w:eastAsia="Times New Roman" w:hAnsi="Museo Sans 300" w:cs="Arial Narrow"/>
                <w:b/>
                <w:color w:val="FF0000"/>
                <w:sz w:val="16"/>
                <w:szCs w:val="16"/>
                <w:lang w:val="es-SV" w:eastAsia="es-ES"/>
              </w:rPr>
            </w:pPr>
            <w:r w:rsidRPr="004E149B">
              <w:rPr>
                <w:rFonts w:ascii="Museo Sans 300" w:eastAsia="Times New Roman" w:hAnsi="Museo Sans 300" w:cs="Calibri"/>
                <w:sz w:val="16"/>
                <w:szCs w:val="16"/>
                <w:lang w:val="es-SV" w:eastAsia="es-MX"/>
              </w:rPr>
              <w:t>TERRENOS (4)</w:t>
            </w:r>
          </w:p>
        </w:tc>
      </w:tr>
      <w:tr w:rsidR="004017F3" w:rsidRPr="004E149B" w14:paraId="2072613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E055EAB"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r w:rsidRPr="004E149B">
              <w:rPr>
                <w:rFonts w:ascii="Museo Sans 300" w:eastAsia="Times New Roman" w:hAnsi="Museo Sans 300" w:cs="Arial Narrow"/>
                <w:sz w:val="16"/>
                <w:szCs w:val="16"/>
                <w:lang w:val="es-SV" w:eastAsia="es-ES"/>
              </w:rPr>
              <w:lastRenderedPageBreak/>
              <w:t>9</w:t>
            </w:r>
          </w:p>
        </w:tc>
        <w:tc>
          <w:tcPr>
            <w:tcW w:w="0" w:type="auto"/>
            <w:tcBorders>
              <w:top w:val="single" w:sz="6" w:space="0" w:color="auto"/>
              <w:left w:val="single" w:sz="6" w:space="0" w:color="auto"/>
              <w:bottom w:val="single" w:sz="6" w:space="0" w:color="auto"/>
              <w:right w:val="single" w:sz="6" w:space="0" w:color="auto"/>
            </w:tcBorders>
            <w:vAlign w:val="center"/>
          </w:tcPr>
          <w:p w14:paraId="1F0D86DD"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r w:rsidRPr="004E149B">
              <w:rPr>
                <w:rFonts w:ascii="Museo Sans 300" w:eastAsia="Times New Roman" w:hAnsi="Museo Sans 300" w:cs="Calibri"/>
                <w:sz w:val="16"/>
                <w:szCs w:val="16"/>
                <w:lang w:val="es-SV" w:eastAsia="es-MX"/>
              </w:rPr>
              <w:t>120102010</w:t>
            </w:r>
          </w:p>
        </w:tc>
        <w:tc>
          <w:tcPr>
            <w:tcW w:w="0" w:type="auto"/>
            <w:tcBorders>
              <w:top w:val="single" w:sz="6" w:space="0" w:color="auto"/>
              <w:left w:val="single" w:sz="6" w:space="0" w:color="auto"/>
              <w:bottom w:val="single" w:sz="6" w:space="0" w:color="auto"/>
              <w:right w:val="single" w:sz="6" w:space="0" w:color="auto"/>
            </w:tcBorders>
          </w:tcPr>
          <w:p w14:paraId="64FB7D5C" w14:textId="77777777" w:rsidR="004017F3" w:rsidRPr="004E149B" w:rsidRDefault="004017F3" w:rsidP="007746B1">
            <w:pPr>
              <w:widowControl/>
              <w:autoSpaceDE w:val="0"/>
              <w:autoSpaceDN w:val="0"/>
              <w:adjustRightInd w:val="0"/>
              <w:spacing w:before="60" w:after="60"/>
              <w:rPr>
                <w:rFonts w:ascii="Museo Sans 300" w:eastAsia="Times New Roman" w:hAnsi="Museo Sans 300" w:cs="Arial Narrow"/>
                <w:b/>
                <w:color w:val="FF0000"/>
                <w:sz w:val="16"/>
                <w:szCs w:val="16"/>
                <w:lang w:val="es-SV" w:eastAsia="es-ES"/>
              </w:rPr>
            </w:pPr>
            <w:r w:rsidRPr="004E149B">
              <w:rPr>
                <w:rFonts w:ascii="Museo Sans 300" w:eastAsia="Times New Roman" w:hAnsi="Museo Sans 300" w:cs="Arial Narrow"/>
                <w:sz w:val="16"/>
                <w:szCs w:val="16"/>
                <w:lang w:val="es-SV" w:eastAsia="es-ES"/>
              </w:rPr>
              <w:t>DETALLE</w:t>
            </w:r>
          </w:p>
        </w:tc>
        <w:tc>
          <w:tcPr>
            <w:tcW w:w="0" w:type="auto"/>
            <w:tcBorders>
              <w:top w:val="single" w:sz="6" w:space="0" w:color="auto"/>
              <w:left w:val="single" w:sz="6" w:space="0" w:color="auto"/>
              <w:bottom w:val="single" w:sz="6" w:space="0" w:color="auto"/>
              <w:right w:val="single" w:sz="6" w:space="0" w:color="auto"/>
            </w:tcBorders>
          </w:tcPr>
          <w:p w14:paraId="1F0531A7"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4E977B"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160BEB"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tcBorders>
              <w:top w:val="single" w:sz="6" w:space="0" w:color="auto"/>
              <w:left w:val="single" w:sz="6" w:space="0" w:color="auto"/>
              <w:bottom w:val="single" w:sz="6" w:space="0" w:color="auto"/>
              <w:right w:val="single" w:sz="4" w:space="0" w:color="auto"/>
            </w:tcBorders>
          </w:tcPr>
          <w:p w14:paraId="0FD42618"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58C61386"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r w:rsidRPr="004E149B">
              <w:rPr>
                <w:rFonts w:ascii="Museo Sans 300" w:eastAsia="Times New Roman" w:hAnsi="Museo Sans 300" w:cs="Calibri"/>
                <w:sz w:val="16"/>
                <w:szCs w:val="16"/>
                <w:lang w:val="es-SV" w:eastAsia="es-MX"/>
              </w:rPr>
              <w:t>120102010</w:t>
            </w:r>
          </w:p>
        </w:tc>
        <w:tc>
          <w:tcPr>
            <w:tcW w:w="0" w:type="auto"/>
            <w:tcBorders>
              <w:top w:val="single" w:sz="6" w:space="0" w:color="auto"/>
              <w:left w:val="single" w:sz="4" w:space="0" w:color="auto"/>
              <w:bottom w:val="single" w:sz="6" w:space="0" w:color="auto"/>
              <w:right w:val="single" w:sz="6" w:space="0" w:color="auto"/>
            </w:tcBorders>
          </w:tcPr>
          <w:p w14:paraId="41E7ED59"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8937DC"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30EC88"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FEEEFC1"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708A7D"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tcBorders>
              <w:top w:val="single" w:sz="6" w:space="0" w:color="auto"/>
              <w:left w:val="single" w:sz="6" w:space="0" w:color="auto"/>
              <w:bottom w:val="single" w:sz="6" w:space="0" w:color="auto"/>
              <w:right w:val="single" w:sz="4" w:space="0" w:color="auto"/>
            </w:tcBorders>
          </w:tcPr>
          <w:p w14:paraId="647DD345"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4A1EF38E" w14:textId="77777777" w:rsidR="004017F3" w:rsidRPr="004E149B" w:rsidRDefault="004017F3" w:rsidP="004017F3">
            <w:pPr>
              <w:widowControl/>
              <w:autoSpaceDE w:val="0"/>
              <w:autoSpaceDN w:val="0"/>
              <w:adjustRightInd w:val="0"/>
              <w:spacing w:before="60" w:after="60"/>
              <w:rPr>
                <w:rFonts w:ascii="Museo Sans 300" w:eastAsia="Times New Roman" w:hAnsi="Museo Sans 300" w:cs="Arial Narrow"/>
                <w:b/>
                <w:color w:val="FF0000"/>
                <w:sz w:val="16"/>
                <w:szCs w:val="16"/>
                <w:lang w:val="es-SV" w:eastAsia="es-ES"/>
              </w:rPr>
            </w:pPr>
            <w:r w:rsidRPr="004E149B">
              <w:rPr>
                <w:rFonts w:ascii="Museo Sans 300" w:eastAsia="Times New Roman" w:hAnsi="Museo Sans 300" w:cs="Calibri"/>
                <w:sz w:val="16"/>
                <w:szCs w:val="16"/>
                <w:lang w:val="es-SV" w:eastAsia="es-MX"/>
              </w:rPr>
              <w:t xml:space="preserve">EDIFICIOS </w:t>
            </w:r>
            <w:r w:rsidR="00765707">
              <w:rPr>
                <w:rFonts w:ascii="Museo Sans 300" w:eastAsia="Times New Roman" w:hAnsi="Museo Sans 300" w:cs="Calibri"/>
                <w:sz w:val="16"/>
                <w:szCs w:val="16"/>
                <w:lang w:val="es-SV" w:eastAsia="es-MX"/>
              </w:rPr>
              <w:t>(</w:t>
            </w:r>
            <w:r w:rsidRPr="004E149B">
              <w:rPr>
                <w:rFonts w:ascii="Museo Sans 300" w:eastAsia="Times New Roman" w:hAnsi="Museo Sans 300" w:cs="Calibri"/>
                <w:sz w:val="16"/>
                <w:szCs w:val="16"/>
                <w:lang w:val="es-SV" w:eastAsia="es-MX"/>
              </w:rPr>
              <w:t>4)</w:t>
            </w:r>
          </w:p>
        </w:tc>
      </w:tr>
      <w:tr w:rsidR="004017F3" w:rsidRPr="004E149B" w14:paraId="445D0DA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F08FBAF"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r w:rsidRPr="004E149B">
              <w:rPr>
                <w:rFonts w:ascii="Museo Sans 300" w:eastAsia="Times New Roman" w:hAnsi="Museo Sans 300" w:cs="Arial Narrow"/>
                <w:sz w:val="16"/>
                <w:szCs w:val="16"/>
                <w:lang w:val="es-SV" w:eastAsia="es-ES"/>
              </w:rPr>
              <w:t>9</w:t>
            </w:r>
          </w:p>
        </w:tc>
        <w:tc>
          <w:tcPr>
            <w:tcW w:w="0" w:type="auto"/>
            <w:tcBorders>
              <w:top w:val="single" w:sz="6" w:space="0" w:color="auto"/>
              <w:left w:val="single" w:sz="6" w:space="0" w:color="auto"/>
              <w:bottom w:val="single" w:sz="6" w:space="0" w:color="auto"/>
              <w:right w:val="single" w:sz="6" w:space="0" w:color="auto"/>
            </w:tcBorders>
            <w:vAlign w:val="center"/>
          </w:tcPr>
          <w:p w14:paraId="76AC4DF3"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r w:rsidRPr="004E149B">
              <w:rPr>
                <w:rFonts w:ascii="Museo Sans 300" w:eastAsia="Times New Roman" w:hAnsi="Museo Sans 300" w:cs="Calibri"/>
                <w:sz w:val="16"/>
                <w:szCs w:val="16"/>
                <w:lang w:val="es-SV" w:eastAsia="es-MX"/>
              </w:rPr>
              <w:t>120102020</w:t>
            </w:r>
          </w:p>
        </w:tc>
        <w:tc>
          <w:tcPr>
            <w:tcW w:w="0" w:type="auto"/>
            <w:tcBorders>
              <w:top w:val="single" w:sz="6" w:space="0" w:color="auto"/>
              <w:left w:val="single" w:sz="6" w:space="0" w:color="auto"/>
              <w:bottom w:val="single" w:sz="6" w:space="0" w:color="auto"/>
              <w:right w:val="single" w:sz="6" w:space="0" w:color="auto"/>
            </w:tcBorders>
          </w:tcPr>
          <w:p w14:paraId="4B375A43" w14:textId="77777777" w:rsidR="004017F3" w:rsidRPr="004E149B" w:rsidRDefault="004017F3" w:rsidP="007746B1">
            <w:pPr>
              <w:widowControl/>
              <w:autoSpaceDE w:val="0"/>
              <w:autoSpaceDN w:val="0"/>
              <w:adjustRightInd w:val="0"/>
              <w:spacing w:before="60" w:after="60"/>
              <w:rPr>
                <w:rFonts w:ascii="Museo Sans 300" w:eastAsia="Times New Roman" w:hAnsi="Museo Sans 300" w:cs="Arial Narrow"/>
                <w:b/>
                <w:color w:val="FF0000"/>
                <w:sz w:val="16"/>
                <w:szCs w:val="16"/>
                <w:lang w:val="es-SV" w:eastAsia="es-ES"/>
              </w:rPr>
            </w:pPr>
            <w:r w:rsidRPr="004E149B">
              <w:rPr>
                <w:rFonts w:ascii="Museo Sans 300" w:eastAsia="Times New Roman" w:hAnsi="Museo Sans 300" w:cs="Arial Narrow"/>
                <w:sz w:val="16"/>
                <w:szCs w:val="16"/>
                <w:lang w:val="es-SV" w:eastAsia="es-ES"/>
              </w:rPr>
              <w:t>DETALLE</w:t>
            </w:r>
          </w:p>
        </w:tc>
        <w:tc>
          <w:tcPr>
            <w:tcW w:w="0" w:type="auto"/>
            <w:tcBorders>
              <w:top w:val="single" w:sz="6" w:space="0" w:color="auto"/>
              <w:left w:val="single" w:sz="6" w:space="0" w:color="auto"/>
              <w:bottom w:val="single" w:sz="6" w:space="0" w:color="auto"/>
              <w:right w:val="single" w:sz="6" w:space="0" w:color="auto"/>
            </w:tcBorders>
          </w:tcPr>
          <w:p w14:paraId="258EA744"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B396E5"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B0BC10"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tcBorders>
              <w:top w:val="single" w:sz="6" w:space="0" w:color="auto"/>
              <w:left w:val="single" w:sz="6" w:space="0" w:color="auto"/>
              <w:bottom w:val="single" w:sz="6" w:space="0" w:color="auto"/>
              <w:right w:val="single" w:sz="4" w:space="0" w:color="auto"/>
            </w:tcBorders>
          </w:tcPr>
          <w:p w14:paraId="572B88CE"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3C2C1C41"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r w:rsidRPr="004E149B">
              <w:rPr>
                <w:rFonts w:ascii="Museo Sans 300" w:eastAsia="Times New Roman" w:hAnsi="Museo Sans 300" w:cs="Calibri"/>
                <w:sz w:val="16"/>
                <w:szCs w:val="16"/>
                <w:lang w:val="es-SV" w:eastAsia="es-MX"/>
              </w:rPr>
              <w:t>120102020</w:t>
            </w:r>
          </w:p>
        </w:tc>
        <w:tc>
          <w:tcPr>
            <w:tcW w:w="0" w:type="auto"/>
            <w:tcBorders>
              <w:top w:val="single" w:sz="6" w:space="0" w:color="auto"/>
              <w:left w:val="single" w:sz="4" w:space="0" w:color="auto"/>
              <w:bottom w:val="single" w:sz="6" w:space="0" w:color="auto"/>
              <w:right w:val="single" w:sz="6" w:space="0" w:color="auto"/>
            </w:tcBorders>
          </w:tcPr>
          <w:p w14:paraId="0344C627"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728629"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918B05"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E8F0B2A"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AC1482"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tcBorders>
              <w:top w:val="single" w:sz="6" w:space="0" w:color="auto"/>
              <w:left w:val="single" w:sz="6" w:space="0" w:color="auto"/>
              <w:bottom w:val="single" w:sz="6" w:space="0" w:color="auto"/>
              <w:right w:val="single" w:sz="4" w:space="0" w:color="auto"/>
            </w:tcBorders>
          </w:tcPr>
          <w:p w14:paraId="149BBFA8"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36145065" w14:textId="77777777" w:rsidR="004017F3" w:rsidRPr="004E149B" w:rsidRDefault="004017F3" w:rsidP="004017F3">
            <w:pPr>
              <w:widowControl/>
              <w:autoSpaceDE w:val="0"/>
              <w:autoSpaceDN w:val="0"/>
              <w:adjustRightInd w:val="0"/>
              <w:spacing w:before="60" w:after="60"/>
              <w:rPr>
                <w:rFonts w:ascii="Museo Sans 300" w:eastAsia="Times New Roman" w:hAnsi="Museo Sans 300" w:cs="Arial Narrow"/>
                <w:b/>
                <w:color w:val="FF0000"/>
                <w:sz w:val="16"/>
                <w:szCs w:val="16"/>
                <w:lang w:val="es-SV" w:eastAsia="es-ES"/>
              </w:rPr>
            </w:pPr>
            <w:r w:rsidRPr="004E149B">
              <w:rPr>
                <w:rFonts w:ascii="Museo Sans 300" w:eastAsia="Times New Roman" w:hAnsi="Museo Sans 300" w:cs="Calibri"/>
                <w:sz w:val="16"/>
                <w:szCs w:val="16"/>
                <w:lang w:val="es-SV" w:eastAsia="es-MX"/>
              </w:rPr>
              <w:t>MEJORAS (4)</w:t>
            </w:r>
          </w:p>
        </w:tc>
      </w:tr>
      <w:tr w:rsidR="004017F3" w:rsidRPr="004E149B" w14:paraId="0422608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0E1AD23"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r w:rsidRPr="004E149B">
              <w:rPr>
                <w:rFonts w:ascii="Museo Sans 300" w:eastAsia="Times New Roman" w:hAnsi="Museo Sans 300" w:cs="Arial Narrow"/>
                <w:sz w:val="16"/>
                <w:szCs w:val="16"/>
                <w:lang w:val="es-SV" w:eastAsia="es-ES"/>
              </w:rPr>
              <w:t>9</w:t>
            </w:r>
          </w:p>
        </w:tc>
        <w:tc>
          <w:tcPr>
            <w:tcW w:w="0" w:type="auto"/>
            <w:tcBorders>
              <w:top w:val="single" w:sz="6" w:space="0" w:color="auto"/>
              <w:left w:val="single" w:sz="6" w:space="0" w:color="auto"/>
              <w:bottom w:val="single" w:sz="6" w:space="0" w:color="auto"/>
              <w:right w:val="single" w:sz="6" w:space="0" w:color="auto"/>
            </w:tcBorders>
            <w:vAlign w:val="center"/>
          </w:tcPr>
          <w:p w14:paraId="2CBC0004"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r w:rsidRPr="004E149B">
              <w:rPr>
                <w:rFonts w:ascii="Museo Sans 300" w:eastAsia="Times New Roman" w:hAnsi="Museo Sans 300" w:cs="Calibri"/>
                <w:sz w:val="16"/>
                <w:szCs w:val="16"/>
                <w:lang w:val="es-SV" w:eastAsia="es-MX"/>
              </w:rPr>
              <w:t>120102030</w:t>
            </w:r>
          </w:p>
        </w:tc>
        <w:tc>
          <w:tcPr>
            <w:tcW w:w="0" w:type="auto"/>
            <w:tcBorders>
              <w:top w:val="single" w:sz="6" w:space="0" w:color="auto"/>
              <w:left w:val="single" w:sz="6" w:space="0" w:color="auto"/>
              <w:bottom w:val="single" w:sz="6" w:space="0" w:color="auto"/>
              <w:right w:val="single" w:sz="6" w:space="0" w:color="auto"/>
            </w:tcBorders>
          </w:tcPr>
          <w:p w14:paraId="43596D4C" w14:textId="77777777" w:rsidR="004017F3" w:rsidRPr="004E149B" w:rsidRDefault="004017F3" w:rsidP="007746B1">
            <w:pPr>
              <w:widowControl/>
              <w:autoSpaceDE w:val="0"/>
              <w:autoSpaceDN w:val="0"/>
              <w:adjustRightInd w:val="0"/>
              <w:spacing w:before="60" w:after="60"/>
              <w:rPr>
                <w:rFonts w:ascii="Museo Sans 300" w:eastAsia="Times New Roman" w:hAnsi="Museo Sans 300" w:cs="Arial Narrow"/>
                <w:b/>
                <w:color w:val="FF0000"/>
                <w:sz w:val="16"/>
                <w:szCs w:val="16"/>
                <w:lang w:val="es-SV" w:eastAsia="es-ES"/>
              </w:rPr>
            </w:pPr>
            <w:r w:rsidRPr="004E149B">
              <w:rPr>
                <w:rFonts w:ascii="Museo Sans 300" w:eastAsia="Times New Roman" w:hAnsi="Museo Sans 300" w:cs="Arial Narrow"/>
                <w:sz w:val="16"/>
                <w:szCs w:val="16"/>
                <w:lang w:val="es-SV" w:eastAsia="es-ES"/>
              </w:rPr>
              <w:t>DETALLE</w:t>
            </w:r>
          </w:p>
        </w:tc>
        <w:tc>
          <w:tcPr>
            <w:tcW w:w="0" w:type="auto"/>
            <w:tcBorders>
              <w:top w:val="single" w:sz="6" w:space="0" w:color="auto"/>
              <w:left w:val="single" w:sz="6" w:space="0" w:color="auto"/>
              <w:bottom w:val="single" w:sz="6" w:space="0" w:color="auto"/>
              <w:right w:val="single" w:sz="6" w:space="0" w:color="auto"/>
            </w:tcBorders>
          </w:tcPr>
          <w:p w14:paraId="58C2E043"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225A82"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F703D9"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tcBorders>
              <w:top w:val="single" w:sz="6" w:space="0" w:color="auto"/>
              <w:left w:val="single" w:sz="6" w:space="0" w:color="auto"/>
              <w:bottom w:val="single" w:sz="6" w:space="0" w:color="auto"/>
              <w:right w:val="single" w:sz="4" w:space="0" w:color="auto"/>
            </w:tcBorders>
          </w:tcPr>
          <w:p w14:paraId="1E5B4E69"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2FDBDCED"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r w:rsidRPr="004E149B">
              <w:rPr>
                <w:rFonts w:ascii="Museo Sans 300" w:eastAsia="Times New Roman" w:hAnsi="Museo Sans 300" w:cs="Calibri"/>
                <w:sz w:val="16"/>
                <w:szCs w:val="16"/>
                <w:lang w:val="es-SV" w:eastAsia="es-MX"/>
              </w:rPr>
              <w:t>120102030</w:t>
            </w:r>
          </w:p>
        </w:tc>
        <w:tc>
          <w:tcPr>
            <w:tcW w:w="0" w:type="auto"/>
            <w:tcBorders>
              <w:top w:val="single" w:sz="6" w:space="0" w:color="auto"/>
              <w:left w:val="single" w:sz="4" w:space="0" w:color="auto"/>
              <w:bottom w:val="single" w:sz="6" w:space="0" w:color="auto"/>
              <w:right w:val="single" w:sz="6" w:space="0" w:color="auto"/>
            </w:tcBorders>
          </w:tcPr>
          <w:p w14:paraId="20B72E37"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74BDB6"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9EBEC4"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8094244"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3FF51C"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tcBorders>
              <w:top w:val="single" w:sz="6" w:space="0" w:color="auto"/>
              <w:left w:val="single" w:sz="6" w:space="0" w:color="auto"/>
              <w:bottom w:val="single" w:sz="6" w:space="0" w:color="auto"/>
              <w:right w:val="single" w:sz="4" w:space="0" w:color="auto"/>
            </w:tcBorders>
          </w:tcPr>
          <w:p w14:paraId="4EAAF4CF" w14:textId="77777777" w:rsidR="004017F3" w:rsidRPr="004E149B" w:rsidRDefault="004017F3" w:rsidP="004017F3">
            <w:pPr>
              <w:widowControl/>
              <w:autoSpaceDE w:val="0"/>
              <w:autoSpaceDN w:val="0"/>
              <w:adjustRightInd w:val="0"/>
              <w:spacing w:before="60" w:after="60"/>
              <w:jc w:val="right"/>
              <w:rPr>
                <w:rFonts w:ascii="Museo Sans 300" w:eastAsia="Times New Roman" w:hAnsi="Museo Sans 300" w:cs="Arial Narrow"/>
                <w:b/>
                <w:color w:val="FF0000"/>
                <w:sz w:val="16"/>
                <w:szCs w:val="16"/>
                <w:lang w:val="es-SV" w:eastAsia="es-ES"/>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0F7E878A" w14:textId="77777777" w:rsidR="004017F3" w:rsidRPr="004E149B" w:rsidRDefault="004017F3" w:rsidP="004017F3">
            <w:pPr>
              <w:widowControl/>
              <w:autoSpaceDE w:val="0"/>
              <w:autoSpaceDN w:val="0"/>
              <w:adjustRightInd w:val="0"/>
              <w:spacing w:before="60" w:after="60"/>
              <w:rPr>
                <w:rFonts w:ascii="Museo Sans 300" w:eastAsia="Times New Roman" w:hAnsi="Museo Sans 300" w:cs="Arial Narrow"/>
                <w:b/>
                <w:color w:val="FF0000"/>
                <w:sz w:val="16"/>
                <w:szCs w:val="16"/>
                <w:lang w:val="es-SV" w:eastAsia="es-ES"/>
              </w:rPr>
            </w:pPr>
            <w:r w:rsidRPr="004E149B">
              <w:rPr>
                <w:rFonts w:ascii="Museo Sans 300" w:eastAsia="Times New Roman" w:hAnsi="Museo Sans 300" w:cs="Calibri"/>
                <w:sz w:val="16"/>
                <w:szCs w:val="16"/>
                <w:lang w:val="es-SV" w:eastAsia="es-MX"/>
              </w:rPr>
              <w:t>MOBILIARIO Y EQUIPO (4)</w:t>
            </w:r>
          </w:p>
        </w:tc>
      </w:tr>
      <w:tr w:rsidR="004017F3" w:rsidRPr="004E149B" w14:paraId="40C19AF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5DEA32B" w14:textId="77777777" w:rsidR="004017F3" w:rsidRPr="004E149B" w:rsidRDefault="004017F3" w:rsidP="00DE38E9">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2666F6" w14:textId="77777777" w:rsidR="004017F3" w:rsidRPr="004E149B" w:rsidRDefault="004017F3" w:rsidP="00DE38E9">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48CA01" w14:textId="77777777" w:rsidR="004017F3" w:rsidRPr="004E149B" w:rsidRDefault="004017F3" w:rsidP="007746B1">
            <w:pPr>
              <w:widowControl/>
              <w:autoSpaceDE w:val="0"/>
              <w:autoSpaceDN w:val="0"/>
              <w:adjustRightInd w:val="0"/>
              <w:spacing w:before="60" w:after="60"/>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7A4BA6" w14:textId="77777777" w:rsidR="004017F3" w:rsidRPr="004E149B" w:rsidRDefault="004017F3" w:rsidP="00DE38E9">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B4FD7D" w14:textId="77777777" w:rsidR="004017F3" w:rsidRPr="004E149B" w:rsidRDefault="004017F3" w:rsidP="00DE38E9">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6D8A9C" w14:textId="77777777" w:rsidR="004017F3" w:rsidRPr="004E149B" w:rsidRDefault="004017F3" w:rsidP="00DE38E9">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4" w:space="0" w:color="auto"/>
            </w:tcBorders>
          </w:tcPr>
          <w:p w14:paraId="656B7995" w14:textId="77777777" w:rsidR="004017F3" w:rsidRPr="004E149B" w:rsidRDefault="004017F3" w:rsidP="00DE38E9">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gridSpan w:val="2"/>
            <w:tcBorders>
              <w:top w:val="single" w:sz="4" w:space="0" w:color="auto"/>
              <w:left w:val="single" w:sz="4" w:space="0" w:color="auto"/>
              <w:bottom w:val="single" w:sz="4" w:space="0" w:color="auto"/>
              <w:right w:val="single" w:sz="4" w:space="0" w:color="auto"/>
            </w:tcBorders>
          </w:tcPr>
          <w:p w14:paraId="67242D15" w14:textId="77777777" w:rsidR="004017F3" w:rsidRPr="004E149B" w:rsidRDefault="004017F3" w:rsidP="00DE38E9">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4" w:space="0" w:color="auto"/>
              <w:bottom w:val="single" w:sz="6" w:space="0" w:color="auto"/>
              <w:right w:val="single" w:sz="6" w:space="0" w:color="auto"/>
            </w:tcBorders>
          </w:tcPr>
          <w:p w14:paraId="71E2644E" w14:textId="77777777" w:rsidR="004017F3" w:rsidRPr="004E149B" w:rsidRDefault="004017F3" w:rsidP="00DE38E9">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2EF0D6" w14:textId="77777777" w:rsidR="004017F3" w:rsidRPr="004E149B" w:rsidRDefault="004017F3" w:rsidP="00DE38E9">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D9F5D1" w14:textId="77777777" w:rsidR="004017F3" w:rsidRPr="004E149B" w:rsidRDefault="004017F3" w:rsidP="00DE38E9">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8B835FA" w14:textId="77777777" w:rsidR="004017F3" w:rsidRPr="004E149B" w:rsidRDefault="004017F3" w:rsidP="00DE38E9">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FBBCF8" w14:textId="77777777" w:rsidR="004017F3" w:rsidRPr="004E149B" w:rsidRDefault="004017F3" w:rsidP="00DE38E9">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4" w:space="0" w:color="auto"/>
            </w:tcBorders>
          </w:tcPr>
          <w:p w14:paraId="4D8D4764" w14:textId="77777777" w:rsidR="004017F3" w:rsidRPr="004E149B" w:rsidRDefault="004017F3" w:rsidP="00DE38E9">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gridSpan w:val="2"/>
            <w:tcBorders>
              <w:top w:val="single" w:sz="4" w:space="0" w:color="auto"/>
              <w:left w:val="single" w:sz="4" w:space="0" w:color="auto"/>
              <w:bottom w:val="single" w:sz="4" w:space="0" w:color="auto"/>
              <w:right w:val="single" w:sz="4" w:space="0" w:color="auto"/>
            </w:tcBorders>
          </w:tcPr>
          <w:p w14:paraId="3FF8A43D" w14:textId="77777777" w:rsidR="004017F3" w:rsidRPr="004E149B" w:rsidRDefault="004017F3" w:rsidP="00DE38E9">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r>
      <w:tr w:rsidR="0022507A" w:rsidRPr="004E149B" w14:paraId="7D8A845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E63CC2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359BD1C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1209</w:t>
            </w:r>
          </w:p>
        </w:tc>
        <w:tc>
          <w:tcPr>
            <w:tcW w:w="0" w:type="auto"/>
            <w:tcBorders>
              <w:top w:val="single" w:sz="6" w:space="0" w:color="auto"/>
              <w:left w:val="single" w:sz="6" w:space="0" w:color="auto"/>
              <w:bottom w:val="single" w:sz="6" w:space="0" w:color="auto"/>
              <w:right w:val="single" w:sz="6" w:space="0" w:color="auto"/>
            </w:tcBorders>
          </w:tcPr>
          <w:p w14:paraId="35CAADEF" w14:textId="77777777" w:rsidR="0022507A" w:rsidRPr="004E149B" w:rsidRDefault="0022507A" w:rsidP="00793AC6">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3B7F74F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B77BC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145CC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tcBorders>
          </w:tcPr>
          <w:p w14:paraId="1538362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1209</w:t>
            </w:r>
          </w:p>
        </w:tc>
        <w:tc>
          <w:tcPr>
            <w:tcW w:w="0" w:type="auto"/>
            <w:tcBorders>
              <w:top w:val="single" w:sz="4" w:space="0" w:color="auto"/>
              <w:bottom w:val="single" w:sz="6" w:space="0" w:color="auto"/>
              <w:right w:val="single" w:sz="6" w:space="0" w:color="auto"/>
            </w:tcBorders>
          </w:tcPr>
          <w:p w14:paraId="28834E2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4" w:space="0" w:color="auto"/>
              <w:bottom w:val="single" w:sz="6" w:space="0" w:color="auto"/>
              <w:right w:val="single" w:sz="6" w:space="0" w:color="auto"/>
            </w:tcBorders>
          </w:tcPr>
          <w:p w14:paraId="505A77B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AFE59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070B6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4E11F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3F14018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AJUSTE POR VALORIZACIÓN (3)</w:t>
            </w:r>
          </w:p>
        </w:tc>
      </w:tr>
      <w:tr w:rsidR="0022507A" w:rsidRPr="004E149B" w14:paraId="01C4103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60496B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1797E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2BE23E"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b/>
                <w:sz w:val="16"/>
                <w:szCs w:val="16"/>
                <w:u w:val="single"/>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0393567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69DDD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6F5DA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69FCB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10887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4F24F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4A610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7A7F4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717FF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D46F0E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94EDB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7D7161D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En esta cuenta se registran las fluctuaciones de valor que sufran los activos inmuebles determinados mediante los valúos de peritos. (3)</w:t>
            </w:r>
          </w:p>
        </w:tc>
      </w:tr>
      <w:tr w:rsidR="0022507A" w:rsidRPr="004E149B" w14:paraId="3A5D35E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9ADBE3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7966B6A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1209000</w:t>
            </w:r>
          </w:p>
        </w:tc>
        <w:tc>
          <w:tcPr>
            <w:tcW w:w="0" w:type="auto"/>
            <w:tcBorders>
              <w:top w:val="single" w:sz="6" w:space="0" w:color="auto"/>
              <w:left w:val="single" w:sz="6" w:space="0" w:color="auto"/>
              <w:bottom w:val="single" w:sz="6" w:space="0" w:color="auto"/>
              <w:right w:val="single" w:sz="6" w:space="0" w:color="auto"/>
            </w:tcBorders>
          </w:tcPr>
          <w:p w14:paraId="7479BC0B" w14:textId="77777777" w:rsidR="0022507A" w:rsidRPr="004E149B" w:rsidRDefault="0022507A" w:rsidP="007746B1">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7D2FE59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188760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B23C03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592764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ED0F36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1209000</w:t>
            </w:r>
          </w:p>
        </w:tc>
        <w:tc>
          <w:tcPr>
            <w:tcW w:w="0" w:type="auto"/>
            <w:tcBorders>
              <w:top w:val="single" w:sz="6" w:space="0" w:color="auto"/>
              <w:left w:val="single" w:sz="6" w:space="0" w:color="auto"/>
              <w:bottom w:val="single" w:sz="6" w:space="0" w:color="auto"/>
              <w:right w:val="single" w:sz="6" w:space="0" w:color="auto"/>
            </w:tcBorders>
          </w:tcPr>
          <w:p w14:paraId="1117E18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331F8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4E509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75BD8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AF5426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7E0253F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AJUSTE POR VALORIZACIÓN (3)</w:t>
            </w:r>
          </w:p>
        </w:tc>
      </w:tr>
      <w:tr w:rsidR="0022507A" w:rsidRPr="004E149B" w14:paraId="511F70F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4E9B7D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3F3DB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2EE08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67A4F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301AA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7B55B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94B15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64183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02E0D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7925C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AAEC4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37476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8BBB5B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3782F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A7911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7555D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6B5EC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r>
      <w:tr w:rsidR="0022507A" w:rsidRPr="004E149B" w14:paraId="4DBA1D2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E3CFBC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4493276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121</w:t>
            </w:r>
          </w:p>
        </w:tc>
        <w:tc>
          <w:tcPr>
            <w:tcW w:w="0" w:type="auto"/>
            <w:tcBorders>
              <w:top w:val="single" w:sz="6" w:space="0" w:color="auto"/>
              <w:left w:val="single" w:sz="6" w:space="0" w:color="auto"/>
              <w:bottom w:val="single" w:sz="6" w:space="0" w:color="auto"/>
              <w:right w:val="single" w:sz="6" w:space="0" w:color="auto"/>
            </w:tcBorders>
          </w:tcPr>
          <w:p w14:paraId="5C5A8F4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193764D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D257CD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232A53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121</w:t>
            </w:r>
          </w:p>
        </w:tc>
        <w:tc>
          <w:tcPr>
            <w:tcW w:w="0" w:type="auto"/>
            <w:tcBorders>
              <w:top w:val="single" w:sz="6" w:space="0" w:color="auto"/>
              <w:left w:val="single" w:sz="6" w:space="0" w:color="auto"/>
              <w:bottom w:val="single" w:sz="6" w:space="0" w:color="auto"/>
              <w:right w:val="nil"/>
            </w:tcBorders>
          </w:tcPr>
          <w:p w14:paraId="0BF9CEE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09845C0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5CB2AA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30CFD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A15BC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664A5C0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DEROGADA (3) </w:t>
            </w:r>
          </w:p>
        </w:tc>
      </w:tr>
      <w:tr w:rsidR="0022507A" w:rsidRPr="004E149B" w14:paraId="7DED858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7FCAD5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91E1F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962C4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622D631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3ED49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6EE5B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nil"/>
            </w:tcBorders>
          </w:tcPr>
          <w:p w14:paraId="1C6FB28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nil"/>
              <w:bottom w:val="single" w:sz="6" w:space="0" w:color="auto"/>
              <w:right w:val="single" w:sz="6" w:space="0" w:color="auto"/>
            </w:tcBorders>
          </w:tcPr>
          <w:p w14:paraId="0420474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5C042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191CD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73826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565E624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DEROGADA (3)</w:t>
            </w:r>
          </w:p>
        </w:tc>
      </w:tr>
      <w:tr w:rsidR="0022507A" w:rsidRPr="004E149B" w14:paraId="2CEFCF9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C2955C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78CD82B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1210</w:t>
            </w:r>
          </w:p>
        </w:tc>
        <w:tc>
          <w:tcPr>
            <w:tcW w:w="0" w:type="auto"/>
            <w:tcBorders>
              <w:top w:val="single" w:sz="6" w:space="0" w:color="auto"/>
              <w:left w:val="single" w:sz="6" w:space="0" w:color="auto"/>
              <w:bottom w:val="single" w:sz="6" w:space="0" w:color="auto"/>
              <w:right w:val="single" w:sz="6" w:space="0" w:color="auto"/>
            </w:tcBorders>
          </w:tcPr>
          <w:p w14:paraId="7F1DBB17" w14:textId="77777777" w:rsidR="0022507A" w:rsidRPr="004E149B" w:rsidRDefault="0022507A" w:rsidP="00793AC6">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329F5C2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9F860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E4D0E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nil"/>
            </w:tcBorders>
          </w:tcPr>
          <w:p w14:paraId="752EB6A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1210</w:t>
            </w:r>
          </w:p>
        </w:tc>
        <w:tc>
          <w:tcPr>
            <w:tcW w:w="0" w:type="auto"/>
            <w:tcBorders>
              <w:top w:val="single" w:sz="6" w:space="0" w:color="auto"/>
              <w:left w:val="nil"/>
              <w:bottom w:val="single" w:sz="6" w:space="0" w:color="auto"/>
              <w:right w:val="single" w:sz="6" w:space="0" w:color="auto"/>
            </w:tcBorders>
          </w:tcPr>
          <w:p w14:paraId="1C233B1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E9E508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82F6F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4A6CD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3DD2D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3DCE431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DEROGADA (3)</w:t>
            </w:r>
          </w:p>
        </w:tc>
      </w:tr>
      <w:tr w:rsidR="0022507A" w:rsidRPr="004E149B" w14:paraId="752EFB7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6FBF40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0ACE7DE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1210000</w:t>
            </w:r>
          </w:p>
        </w:tc>
        <w:tc>
          <w:tcPr>
            <w:tcW w:w="0" w:type="auto"/>
            <w:tcBorders>
              <w:top w:val="single" w:sz="6" w:space="0" w:color="auto"/>
              <w:left w:val="single" w:sz="6" w:space="0" w:color="auto"/>
              <w:bottom w:val="single" w:sz="6" w:space="0" w:color="auto"/>
              <w:right w:val="single" w:sz="6" w:space="0" w:color="auto"/>
            </w:tcBorders>
          </w:tcPr>
          <w:p w14:paraId="2EC0BEF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336ADE7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5E5B28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7FDE3F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21E6FA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4AEA1C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1210000</w:t>
            </w:r>
          </w:p>
        </w:tc>
        <w:tc>
          <w:tcPr>
            <w:tcW w:w="0" w:type="auto"/>
            <w:tcBorders>
              <w:top w:val="single" w:sz="6" w:space="0" w:color="auto"/>
              <w:left w:val="single" w:sz="6" w:space="0" w:color="auto"/>
              <w:bottom w:val="single" w:sz="6" w:space="0" w:color="auto"/>
              <w:right w:val="single" w:sz="6" w:space="0" w:color="auto"/>
            </w:tcBorders>
          </w:tcPr>
          <w:p w14:paraId="7A82158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80D6F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C4F7B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5EE8F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F1B1C6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6E1D4D6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DEROGADA (3)</w:t>
            </w:r>
          </w:p>
        </w:tc>
      </w:tr>
      <w:tr w:rsidR="0022507A" w:rsidRPr="004E149B" w14:paraId="4BEB10C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6714A0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3129D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1EBAE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F5FB2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B1C88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670BC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3BD39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31433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EB618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0950C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6BFEB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177CF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C21B21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BB376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49A36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0F056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4F2FD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5929C2B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3EFEC8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7651B40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122</w:t>
            </w:r>
          </w:p>
        </w:tc>
        <w:tc>
          <w:tcPr>
            <w:tcW w:w="0" w:type="auto"/>
            <w:tcBorders>
              <w:top w:val="single" w:sz="6" w:space="0" w:color="auto"/>
              <w:left w:val="single" w:sz="6" w:space="0" w:color="auto"/>
              <w:bottom w:val="single" w:sz="6" w:space="0" w:color="auto"/>
              <w:right w:val="single" w:sz="6" w:space="0" w:color="auto"/>
            </w:tcBorders>
          </w:tcPr>
          <w:p w14:paraId="3774919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0E01287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D7B21D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57CD4A0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122</w:t>
            </w:r>
          </w:p>
        </w:tc>
        <w:tc>
          <w:tcPr>
            <w:tcW w:w="0" w:type="auto"/>
            <w:tcBorders>
              <w:top w:val="single" w:sz="6" w:space="0" w:color="auto"/>
              <w:left w:val="nil"/>
              <w:bottom w:val="single" w:sz="6" w:space="0" w:color="auto"/>
              <w:right w:val="nil"/>
            </w:tcBorders>
          </w:tcPr>
          <w:p w14:paraId="799DFF7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3D5DEA3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6EF418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B1DA6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1516C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4918D82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DEROGADA (3)</w:t>
            </w:r>
          </w:p>
        </w:tc>
      </w:tr>
      <w:tr w:rsidR="0022507A" w:rsidRPr="004E149B" w14:paraId="45A1DEF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21F98D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36FF9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F91AE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3088F25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C5FFA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nil"/>
            </w:tcBorders>
          </w:tcPr>
          <w:p w14:paraId="16ED497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nil"/>
              <w:bottom w:val="single" w:sz="6" w:space="0" w:color="auto"/>
              <w:right w:val="nil"/>
            </w:tcBorders>
          </w:tcPr>
          <w:p w14:paraId="2827282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nil"/>
              <w:bottom w:val="single" w:sz="6" w:space="0" w:color="auto"/>
              <w:right w:val="single" w:sz="6" w:space="0" w:color="auto"/>
            </w:tcBorders>
          </w:tcPr>
          <w:p w14:paraId="013B36A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AD8FF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79FAD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99AB5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344E947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DEROGADA (3)</w:t>
            </w:r>
          </w:p>
        </w:tc>
      </w:tr>
      <w:tr w:rsidR="0022507A" w:rsidRPr="004E149B" w14:paraId="4626B6A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DF26AE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07FB6E2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1220</w:t>
            </w:r>
          </w:p>
        </w:tc>
        <w:tc>
          <w:tcPr>
            <w:tcW w:w="0" w:type="auto"/>
            <w:tcBorders>
              <w:top w:val="single" w:sz="6" w:space="0" w:color="auto"/>
              <w:left w:val="single" w:sz="6" w:space="0" w:color="auto"/>
              <w:bottom w:val="single" w:sz="6" w:space="0" w:color="auto"/>
              <w:right w:val="single" w:sz="6" w:space="0" w:color="auto"/>
            </w:tcBorders>
          </w:tcPr>
          <w:p w14:paraId="53BE2A1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416145E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BC302A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348F3A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70B7BEE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1220</w:t>
            </w:r>
          </w:p>
        </w:tc>
        <w:tc>
          <w:tcPr>
            <w:tcW w:w="0" w:type="auto"/>
            <w:tcBorders>
              <w:top w:val="single" w:sz="6" w:space="0" w:color="auto"/>
              <w:left w:val="nil"/>
              <w:bottom w:val="single" w:sz="6" w:space="0" w:color="auto"/>
              <w:right w:val="single" w:sz="6" w:space="0" w:color="auto"/>
            </w:tcBorders>
          </w:tcPr>
          <w:p w14:paraId="5423AC7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79B1CB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A9F5D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4842A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31871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29192ED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DEROGADA (3)</w:t>
            </w:r>
          </w:p>
        </w:tc>
      </w:tr>
      <w:tr w:rsidR="0022507A" w:rsidRPr="004E149B" w14:paraId="68452D9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6395E7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71E9A72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1220000</w:t>
            </w:r>
          </w:p>
        </w:tc>
        <w:tc>
          <w:tcPr>
            <w:tcW w:w="0" w:type="auto"/>
            <w:tcBorders>
              <w:top w:val="single" w:sz="6" w:space="0" w:color="auto"/>
              <w:left w:val="single" w:sz="6" w:space="0" w:color="auto"/>
              <w:bottom w:val="single" w:sz="6" w:space="0" w:color="auto"/>
              <w:right w:val="single" w:sz="6" w:space="0" w:color="auto"/>
            </w:tcBorders>
          </w:tcPr>
          <w:p w14:paraId="2BBDD47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2C8D931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E51488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F58351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5F9893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1122FB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1220000</w:t>
            </w:r>
          </w:p>
        </w:tc>
        <w:tc>
          <w:tcPr>
            <w:tcW w:w="0" w:type="auto"/>
            <w:tcBorders>
              <w:top w:val="single" w:sz="6" w:space="0" w:color="auto"/>
              <w:left w:val="single" w:sz="6" w:space="0" w:color="auto"/>
              <w:bottom w:val="single" w:sz="6" w:space="0" w:color="auto"/>
              <w:right w:val="single" w:sz="6" w:space="0" w:color="auto"/>
            </w:tcBorders>
          </w:tcPr>
          <w:p w14:paraId="51BC66E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C572D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D31BF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E48A4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B98A9F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3ABC639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DEROGADA (3)</w:t>
            </w:r>
          </w:p>
        </w:tc>
      </w:tr>
      <w:tr w:rsidR="0022507A" w:rsidRPr="004E149B" w14:paraId="1318B20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0F2A0E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133D0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18BBC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E8049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055CF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CD35F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9C3FB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441F8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7B2B2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345E1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09DAF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22FED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59668C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3E4D7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2ED0C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0B65F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5467A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4439E87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57394D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2E218FB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123</w:t>
            </w:r>
          </w:p>
        </w:tc>
        <w:tc>
          <w:tcPr>
            <w:tcW w:w="0" w:type="auto"/>
            <w:tcBorders>
              <w:top w:val="single" w:sz="6" w:space="0" w:color="auto"/>
              <w:left w:val="single" w:sz="6" w:space="0" w:color="auto"/>
              <w:bottom w:val="single" w:sz="6" w:space="0" w:color="auto"/>
              <w:right w:val="single" w:sz="6" w:space="0" w:color="auto"/>
            </w:tcBorders>
          </w:tcPr>
          <w:p w14:paraId="58940FC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432D9E5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81FEB5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0B940E8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123</w:t>
            </w:r>
          </w:p>
        </w:tc>
        <w:tc>
          <w:tcPr>
            <w:tcW w:w="0" w:type="auto"/>
            <w:tcBorders>
              <w:top w:val="single" w:sz="6" w:space="0" w:color="auto"/>
              <w:left w:val="nil"/>
              <w:bottom w:val="single" w:sz="6" w:space="0" w:color="auto"/>
              <w:right w:val="nil"/>
            </w:tcBorders>
          </w:tcPr>
          <w:p w14:paraId="49FDDAB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2ABC3C2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25C7B5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F3690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12126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7157FA5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GASTOS DE COLOCACIÓN</w:t>
            </w:r>
          </w:p>
        </w:tc>
        <w:tc>
          <w:tcPr>
            <w:tcW w:w="0" w:type="auto"/>
            <w:tcBorders>
              <w:top w:val="single" w:sz="6" w:space="0" w:color="auto"/>
              <w:left w:val="single" w:sz="6" w:space="0" w:color="auto"/>
              <w:bottom w:val="single" w:sz="6" w:space="0" w:color="auto"/>
              <w:right w:val="single" w:sz="6" w:space="0" w:color="auto"/>
            </w:tcBorders>
          </w:tcPr>
          <w:p w14:paraId="572BBE8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5EBD5EE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C98BEE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E0864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8CFE7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560B8B9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F7616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60405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917C4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5AC4B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391DB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358D5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7AE06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FF749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228559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67629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693CDB7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Se incluirá en este código los gastos de colocación de los títulos de deuda de titularización, los que se podrán activar y amortizar en un periodo igual </w:t>
            </w:r>
            <w:r w:rsidRPr="004E149B">
              <w:rPr>
                <w:rFonts w:ascii="Museo Sans 300" w:eastAsia="Times New Roman" w:hAnsi="Museo Sans 300" w:cs="Arial Narrow"/>
                <w:sz w:val="16"/>
                <w:szCs w:val="16"/>
                <w:lang w:val="es-SV" w:eastAsia="es-ES"/>
              </w:rPr>
              <w:lastRenderedPageBreak/>
              <w:t>al plazo promedio de vencimiento de los valores. Dicho plazo promedio se determinará en función de los montos de cada serie emitida.</w:t>
            </w:r>
          </w:p>
        </w:tc>
      </w:tr>
      <w:tr w:rsidR="0022507A" w:rsidRPr="004E149B" w14:paraId="0B47C2B4" w14:textId="77777777" w:rsidTr="00F17164">
        <w:trPr>
          <w:gridAfter w:val="3"/>
          <w:trHeight w:val="187"/>
        </w:trPr>
        <w:tc>
          <w:tcPr>
            <w:tcW w:w="595" w:type="dxa"/>
            <w:tcBorders>
              <w:top w:val="single" w:sz="6" w:space="0" w:color="auto"/>
              <w:left w:val="single" w:sz="6" w:space="0" w:color="auto"/>
              <w:bottom w:val="single" w:sz="6" w:space="0" w:color="auto"/>
              <w:right w:val="single" w:sz="6" w:space="0" w:color="auto"/>
            </w:tcBorders>
          </w:tcPr>
          <w:p w14:paraId="21EF37A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lastRenderedPageBreak/>
              <w:t>4</w:t>
            </w:r>
          </w:p>
        </w:tc>
        <w:tc>
          <w:tcPr>
            <w:tcW w:w="0" w:type="auto"/>
            <w:tcBorders>
              <w:top w:val="single" w:sz="6" w:space="0" w:color="auto"/>
              <w:left w:val="single" w:sz="6" w:space="0" w:color="auto"/>
              <w:bottom w:val="single" w:sz="6" w:space="0" w:color="auto"/>
              <w:right w:val="single" w:sz="6" w:space="0" w:color="auto"/>
            </w:tcBorders>
          </w:tcPr>
          <w:p w14:paraId="7137238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1230</w:t>
            </w:r>
          </w:p>
        </w:tc>
        <w:tc>
          <w:tcPr>
            <w:tcW w:w="0" w:type="auto"/>
            <w:tcBorders>
              <w:top w:val="single" w:sz="6" w:space="0" w:color="auto"/>
              <w:left w:val="single" w:sz="6" w:space="0" w:color="auto"/>
              <w:bottom w:val="single" w:sz="6" w:space="0" w:color="auto"/>
              <w:right w:val="single" w:sz="6" w:space="0" w:color="auto"/>
            </w:tcBorders>
          </w:tcPr>
          <w:p w14:paraId="6B5A3F9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004760F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D5F07F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1C0953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642895E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1230</w:t>
            </w:r>
          </w:p>
        </w:tc>
        <w:tc>
          <w:tcPr>
            <w:tcW w:w="0" w:type="auto"/>
            <w:tcBorders>
              <w:top w:val="single" w:sz="6" w:space="0" w:color="auto"/>
              <w:left w:val="nil"/>
              <w:bottom w:val="single" w:sz="6" w:space="0" w:color="auto"/>
              <w:right w:val="single" w:sz="6" w:space="0" w:color="auto"/>
            </w:tcBorders>
          </w:tcPr>
          <w:p w14:paraId="040C7B1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DDBF57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644EE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333C1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95588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5"/>
            <w:tcBorders>
              <w:top w:val="single" w:sz="6" w:space="0" w:color="auto"/>
              <w:left w:val="single" w:sz="6" w:space="0" w:color="auto"/>
              <w:bottom w:val="single" w:sz="6" w:space="0" w:color="auto"/>
              <w:right w:val="single" w:sz="6" w:space="0" w:color="auto"/>
            </w:tcBorders>
          </w:tcPr>
          <w:p w14:paraId="717338B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GASTOS DE COLOCACIÓN</w:t>
            </w:r>
          </w:p>
        </w:tc>
        <w:tc>
          <w:tcPr>
            <w:tcW w:w="0" w:type="auto"/>
            <w:tcBorders>
              <w:top w:val="single" w:sz="6" w:space="0" w:color="auto"/>
              <w:left w:val="single" w:sz="6" w:space="0" w:color="auto"/>
              <w:bottom w:val="single" w:sz="6" w:space="0" w:color="auto"/>
              <w:right w:val="single" w:sz="6" w:space="0" w:color="auto"/>
            </w:tcBorders>
          </w:tcPr>
          <w:p w14:paraId="6C54C64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7C55A35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B05215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6EDC2DE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1230000</w:t>
            </w:r>
          </w:p>
        </w:tc>
        <w:tc>
          <w:tcPr>
            <w:tcW w:w="0" w:type="auto"/>
            <w:tcBorders>
              <w:top w:val="single" w:sz="6" w:space="0" w:color="auto"/>
              <w:left w:val="single" w:sz="6" w:space="0" w:color="auto"/>
              <w:bottom w:val="single" w:sz="6" w:space="0" w:color="auto"/>
              <w:right w:val="single" w:sz="6" w:space="0" w:color="auto"/>
            </w:tcBorders>
          </w:tcPr>
          <w:p w14:paraId="0FD95B4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208F3F0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270FA8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3470B5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78AF8B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973BAA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1230000</w:t>
            </w:r>
          </w:p>
        </w:tc>
        <w:tc>
          <w:tcPr>
            <w:tcW w:w="0" w:type="auto"/>
            <w:tcBorders>
              <w:top w:val="single" w:sz="6" w:space="0" w:color="auto"/>
              <w:left w:val="single" w:sz="6" w:space="0" w:color="auto"/>
              <w:bottom w:val="single" w:sz="6" w:space="0" w:color="auto"/>
              <w:right w:val="single" w:sz="6" w:space="0" w:color="auto"/>
            </w:tcBorders>
          </w:tcPr>
          <w:p w14:paraId="27CD5BE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4BC40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ACE85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5AEFC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8ACB34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nil"/>
            </w:tcBorders>
          </w:tcPr>
          <w:p w14:paraId="24658D1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GASTOS DE COLOCACIÓN</w:t>
            </w:r>
          </w:p>
        </w:tc>
        <w:tc>
          <w:tcPr>
            <w:tcW w:w="0" w:type="auto"/>
            <w:tcBorders>
              <w:top w:val="single" w:sz="6" w:space="0" w:color="auto"/>
              <w:left w:val="nil"/>
              <w:bottom w:val="single" w:sz="6" w:space="0" w:color="auto"/>
              <w:right w:val="single" w:sz="6" w:space="0" w:color="auto"/>
            </w:tcBorders>
          </w:tcPr>
          <w:p w14:paraId="66E1B7D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4E149B" w14:paraId="7679F2F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C6744D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C829C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F8342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F67D9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3DACA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155A7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3D336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E9763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68211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CA9A1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87492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0EA93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A7DD44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4698D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6153A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D323A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0CA74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3DA62C1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F6B7D3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AEC44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AD8F5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7D6106D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50918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EC4BC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22DED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CAB82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070A1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1B7D2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9D4F2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F2937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F0FFF3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BEC9A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294B025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registro de los gastos de colocación a amortizar en el plazo promedio igual al de la emisión.</w:t>
            </w:r>
          </w:p>
        </w:tc>
      </w:tr>
      <w:tr w:rsidR="0022507A" w:rsidRPr="009A6074" w14:paraId="1C9C31B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AF6F9D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DBE53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F4E0E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64855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5C0D6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7B2E9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B8232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29CBD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7DB8D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280F3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DD141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588AA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8CBE96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C6123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B5ED9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67E43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AAD43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6EB183D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F2B733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EF36D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1751E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6DAE2AE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B03F1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718D0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3B40E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36646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B6352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23124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81358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F0B43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63FB41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EDDDE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1467D70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Por la amortización mensual que se realice de los gastos </w:t>
            </w:r>
            <w:proofErr w:type="gramStart"/>
            <w:r w:rsidRPr="004E149B">
              <w:rPr>
                <w:rFonts w:ascii="Museo Sans 300" w:eastAsia="Times New Roman" w:hAnsi="Museo Sans 300" w:cs="Arial Narrow"/>
                <w:sz w:val="16"/>
                <w:szCs w:val="16"/>
                <w:lang w:val="es-SV" w:eastAsia="es-ES"/>
              </w:rPr>
              <w:t>de acuerdo al</w:t>
            </w:r>
            <w:proofErr w:type="gramEnd"/>
            <w:r w:rsidRPr="004E149B">
              <w:rPr>
                <w:rFonts w:ascii="Museo Sans 300" w:eastAsia="Times New Roman" w:hAnsi="Museo Sans 300" w:cs="Arial Narrow"/>
                <w:sz w:val="16"/>
                <w:szCs w:val="16"/>
                <w:lang w:val="es-SV" w:eastAsia="es-ES"/>
              </w:rPr>
              <w:t xml:space="preserve"> plazo de la emisión.</w:t>
            </w:r>
          </w:p>
        </w:tc>
      </w:tr>
      <w:tr w:rsidR="0022507A" w:rsidRPr="009A6074" w14:paraId="6B83E47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B1B5D1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D0208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7D236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C3F50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9B892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E84EF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2A385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C1316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924D8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B45A8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00DE7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62EEF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C75757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28D90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1AF09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8C547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90B53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1CFE214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DE107B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7CF0F66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124</w:t>
            </w:r>
          </w:p>
        </w:tc>
        <w:tc>
          <w:tcPr>
            <w:tcW w:w="0" w:type="auto"/>
            <w:tcBorders>
              <w:top w:val="single" w:sz="6" w:space="0" w:color="auto"/>
              <w:left w:val="single" w:sz="6" w:space="0" w:color="auto"/>
              <w:bottom w:val="single" w:sz="6" w:space="0" w:color="auto"/>
              <w:right w:val="single" w:sz="6" w:space="0" w:color="auto"/>
            </w:tcBorders>
          </w:tcPr>
          <w:p w14:paraId="4328C25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0DB4CBB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BF8F1B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485DF47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124</w:t>
            </w:r>
          </w:p>
        </w:tc>
        <w:tc>
          <w:tcPr>
            <w:tcW w:w="0" w:type="auto"/>
            <w:tcBorders>
              <w:top w:val="single" w:sz="6" w:space="0" w:color="auto"/>
              <w:left w:val="nil"/>
              <w:bottom w:val="single" w:sz="6" w:space="0" w:color="auto"/>
              <w:right w:val="nil"/>
            </w:tcBorders>
          </w:tcPr>
          <w:p w14:paraId="5777495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1646B5C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1B94FB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33FBF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552BE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6483526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OTROS ACTIVOS NO CORRIENTES</w:t>
            </w:r>
          </w:p>
        </w:tc>
      </w:tr>
      <w:tr w:rsidR="0022507A" w:rsidRPr="009A6074" w14:paraId="5ADB557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C504A8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4923A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E946A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2748937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4D2BE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9AB65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528EA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38B04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D08D4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C8E10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6E2D5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CDAA2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C06AF8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88C1D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247FEE0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Corresponde a la suma de los activos no contabilizados en las cuentas anteriores y no consistentes en recursos </w:t>
            </w:r>
            <w:r w:rsidR="00AC239F">
              <w:rPr>
                <w:rFonts w:ascii="Museo Sans 300" w:eastAsia="Times New Roman" w:hAnsi="Museo Sans 300" w:cs="Arial Narrow"/>
                <w:sz w:val="16"/>
                <w:szCs w:val="16"/>
                <w:lang w:val="es-SV" w:eastAsia="es-ES"/>
              </w:rPr>
              <w:t>l</w:t>
            </w:r>
            <w:r w:rsidRPr="004E149B">
              <w:rPr>
                <w:rFonts w:ascii="Museo Sans 300" w:eastAsia="Times New Roman" w:hAnsi="Museo Sans 300" w:cs="Arial Narrow"/>
                <w:sz w:val="16"/>
                <w:szCs w:val="16"/>
                <w:lang w:val="es-SV" w:eastAsia="es-ES"/>
              </w:rPr>
              <w:t>íquidos ni en colateral.</w:t>
            </w:r>
          </w:p>
        </w:tc>
      </w:tr>
      <w:tr w:rsidR="0022507A" w:rsidRPr="004E149B" w14:paraId="255A4344" w14:textId="77777777" w:rsidTr="00F17164">
        <w:trPr>
          <w:gridAfter w:val="3"/>
          <w:trHeight w:val="251"/>
        </w:trPr>
        <w:tc>
          <w:tcPr>
            <w:tcW w:w="595" w:type="dxa"/>
            <w:tcBorders>
              <w:top w:val="single" w:sz="6" w:space="0" w:color="auto"/>
              <w:left w:val="single" w:sz="6" w:space="0" w:color="auto"/>
              <w:bottom w:val="single" w:sz="6" w:space="0" w:color="auto"/>
              <w:right w:val="single" w:sz="6" w:space="0" w:color="auto"/>
            </w:tcBorders>
          </w:tcPr>
          <w:p w14:paraId="2B6B792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551461E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1240</w:t>
            </w:r>
          </w:p>
        </w:tc>
        <w:tc>
          <w:tcPr>
            <w:tcW w:w="0" w:type="auto"/>
            <w:tcBorders>
              <w:top w:val="single" w:sz="6" w:space="0" w:color="auto"/>
              <w:left w:val="single" w:sz="6" w:space="0" w:color="auto"/>
              <w:bottom w:val="single" w:sz="6" w:space="0" w:color="auto"/>
              <w:right w:val="single" w:sz="6" w:space="0" w:color="auto"/>
            </w:tcBorders>
          </w:tcPr>
          <w:p w14:paraId="09FBC6D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1B08C2C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A24685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1C39F9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68CEDA8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1240</w:t>
            </w:r>
          </w:p>
        </w:tc>
        <w:tc>
          <w:tcPr>
            <w:tcW w:w="0" w:type="auto"/>
            <w:tcBorders>
              <w:top w:val="single" w:sz="6" w:space="0" w:color="auto"/>
              <w:left w:val="nil"/>
              <w:bottom w:val="single" w:sz="6" w:space="0" w:color="auto"/>
              <w:right w:val="single" w:sz="6" w:space="0" w:color="auto"/>
            </w:tcBorders>
          </w:tcPr>
          <w:p w14:paraId="62A1F8A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ACD24C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09387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C81A6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A9ADD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167F1BC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OTROS ACTIVOS NO CORRIENTES (3)</w:t>
            </w:r>
          </w:p>
        </w:tc>
      </w:tr>
      <w:tr w:rsidR="0022507A" w:rsidRPr="004E149B" w14:paraId="09B9598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2D35F9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5207268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1240000</w:t>
            </w:r>
          </w:p>
        </w:tc>
        <w:tc>
          <w:tcPr>
            <w:tcW w:w="0" w:type="auto"/>
            <w:tcBorders>
              <w:top w:val="single" w:sz="6" w:space="0" w:color="auto"/>
              <w:left w:val="single" w:sz="6" w:space="0" w:color="auto"/>
              <w:bottom w:val="single" w:sz="6" w:space="0" w:color="auto"/>
              <w:right w:val="single" w:sz="6" w:space="0" w:color="auto"/>
            </w:tcBorders>
          </w:tcPr>
          <w:p w14:paraId="775E00D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6C53960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DAFFEB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3CC4AF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F63AE7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E288D1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1240000</w:t>
            </w:r>
          </w:p>
        </w:tc>
        <w:tc>
          <w:tcPr>
            <w:tcW w:w="0" w:type="auto"/>
            <w:tcBorders>
              <w:top w:val="single" w:sz="6" w:space="0" w:color="auto"/>
              <w:left w:val="single" w:sz="6" w:space="0" w:color="auto"/>
              <w:bottom w:val="single" w:sz="6" w:space="0" w:color="auto"/>
              <w:right w:val="single" w:sz="6" w:space="0" w:color="auto"/>
            </w:tcBorders>
          </w:tcPr>
          <w:p w14:paraId="74BA0D0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93165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CDF6F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88C51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EFCD46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46D21E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OTROS ACTIVOS NO CORRIENTES (3)</w:t>
            </w:r>
          </w:p>
        </w:tc>
      </w:tr>
      <w:tr w:rsidR="0022507A" w:rsidRPr="004E149B" w14:paraId="125FE29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6AC710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77E87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1ED4E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DBA04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A09A4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4AC75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CE4DF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92C6A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DB60B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1B005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E9B13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3FBAF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5F4232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F509A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7F080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63EAA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2D068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23889EC2" w14:textId="77777777" w:rsidTr="00F17164">
        <w:trPr>
          <w:gridAfter w:val="3"/>
          <w:trHeight w:val="276"/>
        </w:trPr>
        <w:tc>
          <w:tcPr>
            <w:tcW w:w="595" w:type="dxa"/>
            <w:tcBorders>
              <w:top w:val="single" w:sz="6" w:space="0" w:color="auto"/>
              <w:left w:val="single" w:sz="6" w:space="0" w:color="auto"/>
              <w:bottom w:val="single" w:sz="6" w:space="0" w:color="auto"/>
              <w:right w:val="single" w:sz="6" w:space="0" w:color="auto"/>
            </w:tcBorders>
          </w:tcPr>
          <w:p w14:paraId="0384EFF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w:t>
            </w:r>
          </w:p>
        </w:tc>
        <w:tc>
          <w:tcPr>
            <w:tcW w:w="0" w:type="auto"/>
            <w:tcBorders>
              <w:top w:val="single" w:sz="6" w:space="0" w:color="auto"/>
              <w:left w:val="single" w:sz="6" w:space="0" w:color="auto"/>
              <w:bottom w:val="single" w:sz="6" w:space="0" w:color="auto"/>
              <w:right w:val="single" w:sz="6" w:space="0" w:color="auto"/>
            </w:tcBorders>
          </w:tcPr>
          <w:p w14:paraId="1DF664D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w:t>
            </w:r>
          </w:p>
        </w:tc>
        <w:tc>
          <w:tcPr>
            <w:tcW w:w="0" w:type="auto"/>
            <w:tcBorders>
              <w:top w:val="single" w:sz="6" w:space="0" w:color="auto"/>
              <w:left w:val="single" w:sz="6" w:space="0" w:color="auto"/>
              <w:bottom w:val="single" w:sz="6" w:space="0" w:color="auto"/>
              <w:right w:val="single" w:sz="6" w:space="0" w:color="auto"/>
            </w:tcBorders>
          </w:tcPr>
          <w:p w14:paraId="1086857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ELEMENTO</w:t>
            </w:r>
          </w:p>
        </w:tc>
        <w:tc>
          <w:tcPr>
            <w:tcW w:w="0" w:type="auto"/>
            <w:tcBorders>
              <w:top w:val="single" w:sz="6" w:space="0" w:color="auto"/>
              <w:left w:val="single" w:sz="6" w:space="0" w:color="auto"/>
              <w:bottom w:val="single" w:sz="6" w:space="0" w:color="auto"/>
              <w:right w:val="nil"/>
            </w:tcBorders>
          </w:tcPr>
          <w:p w14:paraId="13BACA0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w:t>
            </w:r>
          </w:p>
        </w:tc>
        <w:tc>
          <w:tcPr>
            <w:tcW w:w="0" w:type="auto"/>
            <w:tcBorders>
              <w:top w:val="single" w:sz="6" w:space="0" w:color="auto"/>
              <w:left w:val="nil"/>
              <w:bottom w:val="single" w:sz="6" w:space="0" w:color="auto"/>
              <w:right w:val="nil"/>
            </w:tcBorders>
          </w:tcPr>
          <w:p w14:paraId="7FE6017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nil"/>
            </w:tcBorders>
          </w:tcPr>
          <w:p w14:paraId="35D2A9D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nil"/>
            </w:tcBorders>
          </w:tcPr>
          <w:p w14:paraId="6DCA69C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09480A5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BC1CE4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nil"/>
            </w:tcBorders>
          </w:tcPr>
          <w:p w14:paraId="45133A6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PASIVO</w:t>
            </w:r>
          </w:p>
        </w:tc>
        <w:tc>
          <w:tcPr>
            <w:tcW w:w="0" w:type="auto"/>
            <w:gridSpan w:val="2"/>
            <w:tcBorders>
              <w:top w:val="single" w:sz="6" w:space="0" w:color="auto"/>
              <w:left w:val="nil"/>
              <w:bottom w:val="single" w:sz="6" w:space="0" w:color="auto"/>
              <w:right w:val="nil"/>
            </w:tcBorders>
          </w:tcPr>
          <w:p w14:paraId="0DB38B1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nil"/>
              <w:bottom w:val="single" w:sz="6" w:space="0" w:color="auto"/>
              <w:right w:val="nil"/>
            </w:tcBorders>
          </w:tcPr>
          <w:p w14:paraId="3BEC6BE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nil"/>
              <w:bottom w:val="single" w:sz="6" w:space="0" w:color="auto"/>
              <w:right w:val="single" w:sz="6" w:space="0" w:color="auto"/>
            </w:tcBorders>
          </w:tcPr>
          <w:p w14:paraId="77F4D96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46409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2946A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1E13FC1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B3F386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632BD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95DD4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7657B90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62042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46387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F00C9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1F9F8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389B9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B5F8F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1D51B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D554A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51CEC0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9770D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69D150C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Agrupa las cuentas que representan las obligaciones contraídas en el desarrollo del giro ordinario del negocio de Titularización de Activos. </w:t>
            </w:r>
          </w:p>
        </w:tc>
      </w:tr>
      <w:tr w:rsidR="0022507A" w:rsidRPr="004E149B" w14:paraId="207C84E6" w14:textId="77777777" w:rsidTr="00F17164">
        <w:trPr>
          <w:gridAfter w:val="3"/>
          <w:trHeight w:val="276"/>
        </w:trPr>
        <w:tc>
          <w:tcPr>
            <w:tcW w:w="595" w:type="dxa"/>
            <w:tcBorders>
              <w:top w:val="single" w:sz="6" w:space="0" w:color="auto"/>
              <w:left w:val="single" w:sz="6" w:space="0" w:color="auto"/>
              <w:bottom w:val="single" w:sz="6" w:space="0" w:color="auto"/>
              <w:right w:val="single" w:sz="6" w:space="0" w:color="auto"/>
            </w:tcBorders>
          </w:tcPr>
          <w:p w14:paraId="7FBAE17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w:t>
            </w:r>
          </w:p>
        </w:tc>
        <w:tc>
          <w:tcPr>
            <w:tcW w:w="0" w:type="auto"/>
            <w:tcBorders>
              <w:top w:val="single" w:sz="6" w:space="0" w:color="auto"/>
              <w:left w:val="single" w:sz="6" w:space="0" w:color="auto"/>
              <w:bottom w:val="single" w:sz="6" w:space="0" w:color="auto"/>
              <w:right w:val="single" w:sz="6" w:space="0" w:color="auto"/>
            </w:tcBorders>
          </w:tcPr>
          <w:p w14:paraId="3F6937C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w:t>
            </w:r>
          </w:p>
        </w:tc>
        <w:tc>
          <w:tcPr>
            <w:tcW w:w="0" w:type="auto"/>
            <w:tcBorders>
              <w:top w:val="single" w:sz="6" w:space="0" w:color="auto"/>
              <w:left w:val="single" w:sz="6" w:space="0" w:color="auto"/>
              <w:bottom w:val="single" w:sz="6" w:space="0" w:color="auto"/>
              <w:right w:val="single" w:sz="6" w:space="0" w:color="auto"/>
            </w:tcBorders>
          </w:tcPr>
          <w:p w14:paraId="428E80B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RUBRO</w:t>
            </w:r>
          </w:p>
        </w:tc>
        <w:tc>
          <w:tcPr>
            <w:tcW w:w="0" w:type="auto"/>
            <w:tcBorders>
              <w:top w:val="single" w:sz="6" w:space="0" w:color="auto"/>
              <w:left w:val="single" w:sz="6" w:space="0" w:color="auto"/>
              <w:bottom w:val="single" w:sz="6" w:space="0" w:color="auto"/>
              <w:right w:val="single" w:sz="6" w:space="0" w:color="auto"/>
            </w:tcBorders>
          </w:tcPr>
          <w:p w14:paraId="6FED1D7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7690130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w:t>
            </w:r>
          </w:p>
        </w:tc>
        <w:tc>
          <w:tcPr>
            <w:tcW w:w="0" w:type="auto"/>
            <w:tcBorders>
              <w:top w:val="single" w:sz="6" w:space="0" w:color="auto"/>
              <w:left w:val="nil"/>
              <w:bottom w:val="single" w:sz="6" w:space="0" w:color="auto"/>
              <w:right w:val="nil"/>
            </w:tcBorders>
          </w:tcPr>
          <w:p w14:paraId="1037DC2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nil"/>
            </w:tcBorders>
          </w:tcPr>
          <w:p w14:paraId="4A0666F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72A8E98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514753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E1218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33D04FD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PASIVO CORRIENTE</w:t>
            </w:r>
          </w:p>
        </w:tc>
        <w:tc>
          <w:tcPr>
            <w:tcW w:w="0" w:type="auto"/>
            <w:tcBorders>
              <w:top w:val="single" w:sz="6" w:space="0" w:color="auto"/>
              <w:left w:val="single" w:sz="6" w:space="0" w:color="auto"/>
              <w:bottom w:val="single" w:sz="6" w:space="0" w:color="auto"/>
              <w:right w:val="single" w:sz="6" w:space="0" w:color="auto"/>
            </w:tcBorders>
          </w:tcPr>
          <w:p w14:paraId="599411D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6A867E5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4033CB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3C945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149ED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481F272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2CE23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EF784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E51D7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A865D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582D3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CA984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40AFB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A1C3B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6DF15C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53779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0820B9D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Representa las obligaciones a cargo del Fondo de Titularización, cuyo vencimiento es menor a un año.</w:t>
            </w:r>
          </w:p>
        </w:tc>
      </w:tr>
      <w:tr w:rsidR="0022507A" w:rsidRPr="004E149B" w14:paraId="5997CB8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4A8C40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1974981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210</w:t>
            </w:r>
          </w:p>
        </w:tc>
        <w:tc>
          <w:tcPr>
            <w:tcW w:w="0" w:type="auto"/>
            <w:tcBorders>
              <w:top w:val="single" w:sz="6" w:space="0" w:color="auto"/>
              <w:left w:val="single" w:sz="6" w:space="0" w:color="auto"/>
              <w:bottom w:val="single" w:sz="6" w:space="0" w:color="auto"/>
              <w:right w:val="single" w:sz="6" w:space="0" w:color="auto"/>
            </w:tcBorders>
          </w:tcPr>
          <w:p w14:paraId="28FB342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480D4DF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1747EE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2D35480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210</w:t>
            </w:r>
          </w:p>
        </w:tc>
        <w:tc>
          <w:tcPr>
            <w:tcW w:w="0" w:type="auto"/>
            <w:tcBorders>
              <w:top w:val="single" w:sz="6" w:space="0" w:color="auto"/>
              <w:left w:val="nil"/>
              <w:bottom w:val="single" w:sz="6" w:space="0" w:color="auto"/>
              <w:right w:val="nil"/>
            </w:tcBorders>
          </w:tcPr>
          <w:p w14:paraId="7018DB6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04A6EF3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333EC5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FDC96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233B9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6AB125C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DOCUMENTOS POR PAGAR</w:t>
            </w:r>
          </w:p>
        </w:tc>
        <w:tc>
          <w:tcPr>
            <w:tcW w:w="0" w:type="auto"/>
            <w:tcBorders>
              <w:top w:val="single" w:sz="6" w:space="0" w:color="auto"/>
              <w:left w:val="single" w:sz="6" w:space="0" w:color="auto"/>
              <w:bottom w:val="single" w:sz="6" w:space="0" w:color="auto"/>
              <w:right w:val="single" w:sz="6" w:space="0" w:color="auto"/>
            </w:tcBorders>
          </w:tcPr>
          <w:p w14:paraId="2902558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7BB1253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F6899D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E2C11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16967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2596A6B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86E51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0F940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AF716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9DEBC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6B4B6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393A0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754AC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C1D13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484E60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7A793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4A88C31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Comprende las cuentas divisionarias que representan las obligaciones que contrae el Fondo frente a terceros por conceptos de titularización.</w:t>
            </w:r>
          </w:p>
        </w:tc>
      </w:tr>
      <w:tr w:rsidR="0022507A" w:rsidRPr="004E149B" w14:paraId="7964445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5EDA35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18A0444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2100</w:t>
            </w:r>
          </w:p>
        </w:tc>
        <w:tc>
          <w:tcPr>
            <w:tcW w:w="0" w:type="auto"/>
            <w:tcBorders>
              <w:top w:val="single" w:sz="6" w:space="0" w:color="auto"/>
              <w:left w:val="single" w:sz="6" w:space="0" w:color="auto"/>
              <w:bottom w:val="single" w:sz="6" w:space="0" w:color="auto"/>
              <w:right w:val="single" w:sz="6" w:space="0" w:color="auto"/>
            </w:tcBorders>
          </w:tcPr>
          <w:p w14:paraId="576750E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3198495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A43A0F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F8333A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7761FE5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2100</w:t>
            </w:r>
          </w:p>
        </w:tc>
        <w:tc>
          <w:tcPr>
            <w:tcW w:w="0" w:type="auto"/>
            <w:tcBorders>
              <w:top w:val="single" w:sz="6" w:space="0" w:color="auto"/>
              <w:left w:val="nil"/>
              <w:bottom w:val="single" w:sz="6" w:space="0" w:color="auto"/>
              <w:right w:val="single" w:sz="6" w:space="0" w:color="auto"/>
            </w:tcBorders>
          </w:tcPr>
          <w:p w14:paraId="0567139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E6671E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2D592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C3098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50AB3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5"/>
            <w:tcBorders>
              <w:top w:val="single" w:sz="6" w:space="0" w:color="auto"/>
              <w:left w:val="single" w:sz="6" w:space="0" w:color="auto"/>
              <w:bottom w:val="single" w:sz="6" w:space="0" w:color="auto"/>
              <w:right w:val="single" w:sz="6" w:space="0" w:color="auto"/>
            </w:tcBorders>
          </w:tcPr>
          <w:p w14:paraId="2FC5923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DOCUMENTOS POR PAGAR</w:t>
            </w:r>
          </w:p>
        </w:tc>
        <w:tc>
          <w:tcPr>
            <w:tcW w:w="0" w:type="auto"/>
            <w:tcBorders>
              <w:top w:val="single" w:sz="6" w:space="0" w:color="auto"/>
              <w:left w:val="single" w:sz="6" w:space="0" w:color="auto"/>
              <w:bottom w:val="single" w:sz="6" w:space="0" w:color="auto"/>
              <w:right w:val="single" w:sz="6" w:space="0" w:color="auto"/>
            </w:tcBorders>
          </w:tcPr>
          <w:p w14:paraId="4987CA2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343E911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69F951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0326EC5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2100000</w:t>
            </w:r>
          </w:p>
        </w:tc>
        <w:tc>
          <w:tcPr>
            <w:tcW w:w="0" w:type="auto"/>
            <w:tcBorders>
              <w:top w:val="single" w:sz="6" w:space="0" w:color="auto"/>
              <w:left w:val="single" w:sz="6" w:space="0" w:color="auto"/>
              <w:bottom w:val="single" w:sz="6" w:space="0" w:color="auto"/>
              <w:right w:val="single" w:sz="6" w:space="0" w:color="auto"/>
            </w:tcBorders>
          </w:tcPr>
          <w:p w14:paraId="0744C74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749DBF3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2BCA7C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A7EAC3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8A1385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BFAEF0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2100000</w:t>
            </w:r>
          </w:p>
        </w:tc>
        <w:tc>
          <w:tcPr>
            <w:tcW w:w="0" w:type="auto"/>
            <w:tcBorders>
              <w:top w:val="single" w:sz="6" w:space="0" w:color="auto"/>
              <w:left w:val="single" w:sz="6" w:space="0" w:color="auto"/>
              <w:bottom w:val="single" w:sz="6" w:space="0" w:color="auto"/>
              <w:right w:val="single" w:sz="6" w:space="0" w:color="auto"/>
            </w:tcBorders>
          </w:tcPr>
          <w:p w14:paraId="34B05A0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797AE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6CE60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C0986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6A320F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4B34D8F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ORIGINADOR</w:t>
            </w:r>
          </w:p>
        </w:tc>
        <w:tc>
          <w:tcPr>
            <w:tcW w:w="0" w:type="auto"/>
            <w:tcBorders>
              <w:top w:val="single" w:sz="6" w:space="0" w:color="auto"/>
              <w:left w:val="single" w:sz="6" w:space="0" w:color="auto"/>
              <w:bottom w:val="single" w:sz="6" w:space="0" w:color="auto"/>
              <w:right w:val="single" w:sz="6" w:space="0" w:color="auto"/>
            </w:tcBorders>
          </w:tcPr>
          <w:p w14:paraId="4574FDE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4FE7686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F51F6D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6676EF1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2100010</w:t>
            </w:r>
          </w:p>
        </w:tc>
        <w:tc>
          <w:tcPr>
            <w:tcW w:w="0" w:type="auto"/>
            <w:tcBorders>
              <w:top w:val="single" w:sz="6" w:space="0" w:color="auto"/>
              <w:left w:val="single" w:sz="6" w:space="0" w:color="auto"/>
              <w:bottom w:val="single" w:sz="6" w:space="0" w:color="auto"/>
              <w:right w:val="single" w:sz="6" w:space="0" w:color="auto"/>
            </w:tcBorders>
          </w:tcPr>
          <w:p w14:paraId="7BBE470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4DB7A7F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9B29EA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47CEE7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7D532D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90CDD7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2100010</w:t>
            </w:r>
          </w:p>
        </w:tc>
        <w:tc>
          <w:tcPr>
            <w:tcW w:w="0" w:type="auto"/>
            <w:tcBorders>
              <w:top w:val="single" w:sz="6" w:space="0" w:color="auto"/>
              <w:left w:val="single" w:sz="6" w:space="0" w:color="auto"/>
              <w:bottom w:val="single" w:sz="6" w:space="0" w:color="auto"/>
              <w:right w:val="single" w:sz="6" w:space="0" w:color="auto"/>
            </w:tcBorders>
          </w:tcPr>
          <w:p w14:paraId="0D99EDD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45F40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AF566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91BD0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E0D7DB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169C12C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TENEDORES DE VALORES</w:t>
            </w:r>
          </w:p>
        </w:tc>
        <w:tc>
          <w:tcPr>
            <w:tcW w:w="0" w:type="auto"/>
            <w:tcBorders>
              <w:top w:val="single" w:sz="6" w:space="0" w:color="auto"/>
              <w:left w:val="single" w:sz="6" w:space="0" w:color="auto"/>
              <w:bottom w:val="single" w:sz="6" w:space="0" w:color="auto"/>
              <w:right w:val="single" w:sz="6" w:space="0" w:color="auto"/>
            </w:tcBorders>
          </w:tcPr>
          <w:p w14:paraId="7C89DCC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4177C06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B9D148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542A5CF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2100020</w:t>
            </w:r>
          </w:p>
        </w:tc>
        <w:tc>
          <w:tcPr>
            <w:tcW w:w="0" w:type="auto"/>
            <w:tcBorders>
              <w:top w:val="single" w:sz="6" w:space="0" w:color="auto"/>
              <w:left w:val="single" w:sz="6" w:space="0" w:color="auto"/>
              <w:bottom w:val="single" w:sz="6" w:space="0" w:color="auto"/>
              <w:right w:val="single" w:sz="6" w:space="0" w:color="auto"/>
            </w:tcBorders>
          </w:tcPr>
          <w:p w14:paraId="783D070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5843AA8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F2CBC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7F472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D8E10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3CD4A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2100020</w:t>
            </w:r>
          </w:p>
        </w:tc>
        <w:tc>
          <w:tcPr>
            <w:tcW w:w="0" w:type="auto"/>
            <w:tcBorders>
              <w:top w:val="single" w:sz="6" w:space="0" w:color="auto"/>
              <w:left w:val="single" w:sz="6" w:space="0" w:color="auto"/>
              <w:bottom w:val="single" w:sz="6" w:space="0" w:color="auto"/>
              <w:right w:val="single" w:sz="6" w:space="0" w:color="auto"/>
            </w:tcBorders>
          </w:tcPr>
          <w:p w14:paraId="63B6FD1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17F67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579D1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3204B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DEBFBC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0127FC6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CASAS DE CORREDORES</w:t>
            </w:r>
          </w:p>
        </w:tc>
        <w:tc>
          <w:tcPr>
            <w:tcW w:w="0" w:type="auto"/>
            <w:tcBorders>
              <w:top w:val="single" w:sz="6" w:space="0" w:color="auto"/>
              <w:left w:val="single" w:sz="6" w:space="0" w:color="auto"/>
              <w:bottom w:val="single" w:sz="6" w:space="0" w:color="auto"/>
              <w:right w:val="single" w:sz="6" w:space="0" w:color="auto"/>
            </w:tcBorders>
          </w:tcPr>
          <w:p w14:paraId="760BE5B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6508B79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A1DBDB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5202C33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2100030</w:t>
            </w:r>
          </w:p>
        </w:tc>
        <w:tc>
          <w:tcPr>
            <w:tcW w:w="0" w:type="auto"/>
            <w:tcBorders>
              <w:top w:val="single" w:sz="6" w:space="0" w:color="auto"/>
              <w:left w:val="single" w:sz="6" w:space="0" w:color="auto"/>
              <w:bottom w:val="single" w:sz="6" w:space="0" w:color="auto"/>
              <w:right w:val="single" w:sz="6" w:space="0" w:color="auto"/>
            </w:tcBorders>
          </w:tcPr>
          <w:p w14:paraId="4F08946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1732622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EC3C2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CB55D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A803A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9FF3A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2100030</w:t>
            </w:r>
          </w:p>
        </w:tc>
        <w:tc>
          <w:tcPr>
            <w:tcW w:w="0" w:type="auto"/>
            <w:tcBorders>
              <w:top w:val="single" w:sz="6" w:space="0" w:color="auto"/>
              <w:left w:val="single" w:sz="6" w:space="0" w:color="auto"/>
              <w:bottom w:val="single" w:sz="6" w:space="0" w:color="auto"/>
              <w:right w:val="single" w:sz="6" w:space="0" w:color="auto"/>
            </w:tcBorders>
          </w:tcPr>
          <w:p w14:paraId="4D53486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0D762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796C3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3A25F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CD0663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11EDA61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TITULARIZADORA DE ACTIVOS</w:t>
            </w:r>
          </w:p>
        </w:tc>
      </w:tr>
      <w:tr w:rsidR="0022507A" w:rsidRPr="004E149B" w14:paraId="5781715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A78C8E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C0B2C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96E96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8543A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82183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E7E40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249A0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36713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A2F17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159CE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31E2E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DA713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B37094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6BB3A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D7AC7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001DD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845A1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267AEA8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BE6AF1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D6CE1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ACCA3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51D701B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6A947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CD724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A6666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B3A8B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5BE41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4968D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480C4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0C93C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78D2C4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E87F7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6B6F436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las amortizaciones y pagos de las obligaciones del Fondo de Titularización.</w:t>
            </w:r>
          </w:p>
        </w:tc>
      </w:tr>
      <w:tr w:rsidR="0022507A" w:rsidRPr="009A6074" w14:paraId="417A97E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4849BA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54489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72549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23656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F58CF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2CBB6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1E9E6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AEFD6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3B3BA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6CE94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3D768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F8BB9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B4144A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F4A33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01269DA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Por los pagos anticipados </w:t>
            </w:r>
            <w:proofErr w:type="gramStart"/>
            <w:r w:rsidRPr="004E149B">
              <w:rPr>
                <w:rFonts w:ascii="Museo Sans 300" w:eastAsia="Times New Roman" w:hAnsi="Museo Sans 300" w:cs="Arial Narrow"/>
                <w:sz w:val="16"/>
                <w:szCs w:val="16"/>
                <w:lang w:val="es-SV" w:eastAsia="es-ES"/>
              </w:rPr>
              <w:t>de acuerdo a</w:t>
            </w:r>
            <w:proofErr w:type="gramEnd"/>
            <w:r w:rsidRPr="004E149B">
              <w:rPr>
                <w:rFonts w:ascii="Museo Sans 300" w:eastAsia="Times New Roman" w:hAnsi="Museo Sans 300" w:cs="Arial Narrow"/>
                <w:sz w:val="16"/>
                <w:szCs w:val="16"/>
                <w:lang w:val="es-SV" w:eastAsia="es-ES"/>
              </w:rPr>
              <w:t xml:space="preserve"> las operaciones pactadas.</w:t>
            </w:r>
          </w:p>
        </w:tc>
      </w:tr>
      <w:tr w:rsidR="0022507A" w:rsidRPr="009A6074" w14:paraId="05FABF1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7229EB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630767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3DFA8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C1604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96EC4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F2C53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83D69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CB7CD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817A8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477EB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D5FAE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06DBB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F26C74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B7CE8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7BD64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D95B6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9576C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504C69F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F82509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5A8C4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C3FD9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22E58C5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45955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7ED2C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6890D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88F6E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73AB8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88C7D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6862E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A6BD7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2BF42A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6C613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0ED9B04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registro de las obligaciones con el originador, tenedores de valores, intermediarios y la Titularizadora de Activos.</w:t>
            </w:r>
          </w:p>
        </w:tc>
      </w:tr>
      <w:tr w:rsidR="0022507A" w:rsidRPr="009A6074" w14:paraId="64F0775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E89D7D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2AF66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3C95D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4CC4E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299DB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94553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96E43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BF0BA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2D983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3584C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34589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380B9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E22C06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3B3F7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FEF71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595FE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C01BA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5D4B2A1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81FBAA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74492AE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211</w:t>
            </w:r>
          </w:p>
        </w:tc>
        <w:tc>
          <w:tcPr>
            <w:tcW w:w="0" w:type="auto"/>
            <w:tcBorders>
              <w:top w:val="single" w:sz="6" w:space="0" w:color="auto"/>
              <w:left w:val="single" w:sz="6" w:space="0" w:color="auto"/>
              <w:bottom w:val="single" w:sz="6" w:space="0" w:color="auto"/>
              <w:right w:val="single" w:sz="6" w:space="0" w:color="auto"/>
            </w:tcBorders>
          </w:tcPr>
          <w:p w14:paraId="35FFD8A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332663F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2D4EB0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1D48E9D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211</w:t>
            </w:r>
          </w:p>
        </w:tc>
        <w:tc>
          <w:tcPr>
            <w:tcW w:w="0" w:type="auto"/>
            <w:tcBorders>
              <w:top w:val="single" w:sz="6" w:space="0" w:color="auto"/>
              <w:left w:val="nil"/>
              <w:bottom w:val="single" w:sz="6" w:space="0" w:color="auto"/>
              <w:right w:val="nil"/>
            </w:tcBorders>
          </w:tcPr>
          <w:p w14:paraId="113EF05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3695EA6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04F4EB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8C54C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9DC91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2F37321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COMISIONES POR PAGAR</w:t>
            </w:r>
          </w:p>
        </w:tc>
        <w:tc>
          <w:tcPr>
            <w:tcW w:w="0" w:type="auto"/>
            <w:tcBorders>
              <w:top w:val="single" w:sz="6" w:space="0" w:color="auto"/>
              <w:left w:val="single" w:sz="6" w:space="0" w:color="auto"/>
              <w:bottom w:val="single" w:sz="6" w:space="0" w:color="auto"/>
              <w:right w:val="single" w:sz="6" w:space="0" w:color="auto"/>
            </w:tcBorders>
          </w:tcPr>
          <w:p w14:paraId="7388AC6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5662202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79B58A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A4C86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A8C0B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35F5967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99AA8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307E8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71AC7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F26BB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1BD39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919FA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A681F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D3BDD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F2698E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C5A26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26F3146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Comprende las cuentas divisionarias que representan las obligaciones que contrae el Fondo frente a terceros por conceptos de comisiones.</w:t>
            </w:r>
          </w:p>
        </w:tc>
      </w:tr>
      <w:tr w:rsidR="0022507A" w:rsidRPr="004E149B" w14:paraId="76DEAA1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D78AAF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6942EEE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2110</w:t>
            </w:r>
          </w:p>
        </w:tc>
        <w:tc>
          <w:tcPr>
            <w:tcW w:w="0" w:type="auto"/>
            <w:tcBorders>
              <w:top w:val="single" w:sz="6" w:space="0" w:color="auto"/>
              <w:left w:val="single" w:sz="6" w:space="0" w:color="auto"/>
              <w:bottom w:val="single" w:sz="6" w:space="0" w:color="auto"/>
              <w:right w:val="single" w:sz="6" w:space="0" w:color="auto"/>
            </w:tcBorders>
          </w:tcPr>
          <w:p w14:paraId="47D366A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1416465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594AB5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37D92C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2375A1C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2110</w:t>
            </w:r>
          </w:p>
        </w:tc>
        <w:tc>
          <w:tcPr>
            <w:tcW w:w="0" w:type="auto"/>
            <w:tcBorders>
              <w:top w:val="single" w:sz="6" w:space="0" w:color="auto"/>
              <w:left w:val="nil"/>
              <w:bottom w:val="single" w:sz="6" w:space="0" w:color="auto"/>
              <w:right w:val="single" w:sz="6" w:space="0" w:color="auto"/>
            </w:tcBorders>
          </w:tcPr>
          <w:p w14:paraId="72CC514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35789B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4AA81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2045A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1E532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5"/>
            <w:tcBorders>
              <w:top w:val="single" w:sz="6" w:space="0" w:color="auto"/>
              <w:left w:val="single" w:sz="6" w:space="0" w:color="auto"/>
              <w:bottom w:val="single" w:sz="6" w:space="0" w:color="auto"/>
              <w:right w:val="single" w:sz="6" w:space="0" w:color="auto"/>
            </w:tcBorders>
          </w:tcPr>
          <w:p w14:paraId="4669778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COMISIONES POR PAGAR</w:t>
            </w:r>
          </w:p>
        </w:tc>
        <w:tc>
          <w:tcPr>
            <w:tcW w:w="0" w:type="auto"/>
            <w:tcBorders>
              <w:top w:val="single" w:sz="6" w:space="0" w:color="auto"/>
              <w:left w:val="single" w:sz="6" w:space="0" w:color="auto"/>
              <w:bottom w:val="single" w:sz="6" w:space="0" w:color="auto"/>
              <w:right w:val="single" w:sz="6" w:space="0" w:color="auto"/>
            </w:tcBorders>
          </w:tcPr>
          <w:p w14:paraId="571C61B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410954D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72FF5B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65F1702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2110000</w:t>
            </w:r>
          </w:p>
        </w:tc>
        <w:tc>
          <w:tcPr>
            <w:tcW w:w="0" w:type="auto"/>
            <w:tcBorders>
              <w:top w:val="single" w:sz="6" w:space="0" w:color="auto"/>
              <w:left w:val="single" w:sz="6" w:space="0" w:color="auto"/>
              <w:bottom w:val="single" w:sz="6" w:space="0" w:color="auto"/>
              <w:right w:val="single" w:sz="6" w:space="0" w:color="auto"/>
            </w:tcBorders>
          </w:tcPr>
          <w:p w14:paraId="7A6759E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69F0204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C12E9E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CA53AC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9CC028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28933D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2110000</w:t>
            </w:r>
          </w:p>
        </w:tc>
        <w:tc>
          <w:tcPr>
            <w:tcW w:w="0" w:type="auto"/>
            <w:tcBorders>
              <w:top w:val="single" w:sz="6" w:space="0" w:color="auto"/>
              <w:left w:val="single" w:sz="6" w:space="0" w:color="auto"/>
              <w:bottom w:val="single" w:sz="6" w:space="0" w:color="auto"/>
              <w:right w:val="single" w:sz="6" w:space="0" w:color="auto"/>
            </w:tcBorders>
          </w:tcPr>
          <w:p w14:paraId="3497315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4D068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00A27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6684C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7FFB6C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4814DCB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ADMINISTRACIÓN</w:t>
            </w:r>
          </w:p>
        </w:tc>
        <w:tc>
          <w:tcPr>
            <w:tcW w:w="0" w:type="auto"/>
            <w:tcBorders>
              <w:top w:val="single" w:sz="6" w:space="0" w:color="auto"/>
              <w:left w:val="single" w:sz="6" w:space="0" w:color="auto"/>
              <w:bottom w:val="single" w:sz="6" w:space="0" w:color="auto"/>
              <w:right w:val="single" w:sz="6" w:space="0" w:color="auto"/>
            </w:tcBorders>
          </w:tcPr>
          <w:p w14:paraId="6365520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09AB274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E08F56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58BB51D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2110010</w:t>
            </w:r>
          </w:p>
        </w:tc>
        <w:tc>
          <w:tcPr>
            <w:tcW w:w="0" w:type="auto"/>
            <w:tcBorders>
              <w:top w:val="single" w:sz="6" w:space="0" w:color="auto"/>
              <w:left w:val="single" w:sz="6" w:space="0" w:color="auto"/>
              <w:bottom w:val="single" w:sz="6" w:space="0" w:color="auto"/>
              <w:right w:val="single" w:sz="6" w:space="0" w:color="auto"/>
            </w:tcBorders>
          </w:tcPr>
          <w:p w14:paraId="253EEA9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79BA5BA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5AE35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D174E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7F719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36020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2110010</w:t>
            </w:r>
          </w:p>
        </w:tc>
        <w:tc>
          <w:tcPr>
            <w:tcW w:w="0" w:type="auto"/>
            <w:tcBorders>
              <w:top w:val="single" w:sz="6" w:space="0" w:color="auto"/>
              <w:left w:val="single" w:sz="6" w:space="0" w:color="auto"/>
              <w:bottom w:val="single" w:sz="6" w:space="0" w:color="auto"/>
              <w:right w:val="single" w:sz="6" w:space="0" w:color="auto"/>
            </w:tcBorders>
          </w:tcPr>
          <w:p w14:paraId="2EF9962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01F91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BD8D3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DE869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BDE170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7225A4D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CUSTODIA</w:t>
            </w:r>
          </w:p>
        </w:tc>
        <w:tc>
          <w:tcPr>
            <w:tcW w:w="0" w:type="auto"/>
            <w:tcBorders>
              <w:top w:val="single" w:sz="6" w:space="0" w:color="auto"/>
              <w:left w:val="single" w:sz="6" w:space="0" w:color="auto"/>
              <w:bottom w:val="single" w:sz="6" w:space="0" w:color="auto"/>
              <w:right w:val="single" w:sz="6" w:space="0" w:color="auto"/>
            </w:tcBorders>
          </w:tcPr>
          <w:p w14:paraId="29324C7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055667A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60F7AC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lastRenderedPageBreak/>
              <w:t>7</w:t>
            </w:r>
          </w:p>
        </w:tc>
        <w:tc>
          <w:tcPr>
            <w:tcW w:w="0" w:type="auto"/>
            <w:tcBorders>
              <w:top w:val="single" w:sz="6" w:space="0" w:color="auto"/>
              <w:left w:val="single" w:sz="6" w:space="0" w:color="auto"/>
              <w:bottom w:val="single" w:sz="6" w:space="0" w:color="auto"/>
              <w:right w:val="single" w:sz="6" w:space="0" w:color="auto"/>
            </w:tcBorders>
          </w:tcPr>
          <w:p w14:paraId="1AE715C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2110020</w:t>
            </w:r>
          </w:p>
        </w:tc>
        <w:tc>
          <w:tcPr>
            <w:tcW w:w="0" w:type="auto"/>
            <w:tcBorders>
              <w:top w:val="single" w:sz="6" w:space="0" w:color="auto"/>
              <w:left w:val="single" w:sz="6" w:space="0" w:color="auto"/>
              <w:bottom w:val="single" w:sz="6" w:space="0" w:color="auto"/>
              <w:right w:val="single" w:sz="6" w:space="0" w:color="auto"/>
            </w:tcBorders>
          </w:tcPr>
          <w:p w14:paraId="2E3ACD6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20E5DF8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BCF6F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5C238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CC915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EFBA0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2110020</w:t>
            </w:r>
          </w:p>
        </w:tc>
        <w:tc>
          <w:tcPr>
            <w:tcW w:w="0" w:type="auto"/>
            <w:tcBorders>
              <w:top w:val="single" w:sz="6" w:space="0" w:color="auto"/>
              <w:left w:val="single" w:sz="6" w:space="0" w:color="auto"/>
              <w:bottom w:val="single" w:sz="6" w:space="0" w:color="auto"/>
              <w:right w:val="single" w:sz="6" w:space="0" w:color="auto"/>
            </w:tcBorders>
          </w:tcPr>
          <w:p w14:paraId="4BBF694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372D2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CCE36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3CA7E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9023FA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5651CC3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COBRANZA Y PAGO</w:t>
            </w:r>
          </w:p>
        </w:tc>
        <w:tc>
          <w:tcPr>
            <w:tcW w:w="0" w:type="auto"/>
            <w:tcBorders>
              <w:top w:val="single" w:sz="6" w:space="0" w:color="auto"/>
              <w:left w:val="single" w:sz="6" w:space="0" w:color="auto"/>
              <w:bottom w:val="single" w:sz="6" w:space="0" w:color="auto"/>
              <w:right w:val="single" w:sz="6" w:space="0" w:color="auto"/>
            </w:tcBorders>
          </w:tcPr>
          <w:p w14:paraId="1B14BAF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4A11861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ED3798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71E97C7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2110030</w:t>
            </w:r>
          </w:p>
        </w:tc>
        <w:tc>
          <w:tcPr>
            <w:tcW w:w="0" w:type="auto"/>
            <w:tcBorders>
              <w:top w:val="single" w:sz="6" w:space="0" w:color="auto"/>
              <w:left w:val="single" w:sz="6" w:space="0" w:color="auto"/>
              <w:bottom w:val="single" w:sz="6" w:space="0" w:color="auto"/>
              <w:right w:val="single" w:sz="6" w:space="0" w:color="auto"/>
            </w:tcBorders>
          </w:tcPr>
          <w:p w14:paraId="2559C8D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0079A1B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3DAE4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5336C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6A427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83DF6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2110030</w:t>
            </w:r>
          </w:p>
        </w:tc>
        <w:tc>
          <w:tcPr>
            <w:tcW w:w="0" w:type="auto"/>
            <w:tcBorders>
              <w:top w:val="single" w:sz="6" w:space="0" w:color="auto"/>
              <w:left w:val="single" w:sz="6" w:space="0" w:color="auto"/>
              <w:bottom w:val="single" w:sz="6" w:space="0" w:color="auto"/>
              <w:right w:val="single" w:sz="6" w:space="0" w:color="auto"/>
            </w:tcBorders>
          </w:tcPr>
          <w:p w14:paraId="761FA53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127E4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84674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79F83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F331F8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274D72E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COMERCIALIZACIÓN (3)</w:t>
            </w:r>
          </w:p>
        </w:tc>
        <w:tc>
          <w:tcPr>
            <w:tcW w:w="0" w:type="auto"/>
            <w:tcBorders>
              <w:top w:val="single" w:sz="6" w:space="0" w:color="auto"/>
              <w:left w:val="single" w:sz="6" w:space="0" w:color="auto"/>
              <w:bottom w:val="single" w:sz="6" w:space="0" w:color="auto"/>
              <w:right w:val="single" w:sz="6" w:space="0" w:color="auto"/>
            </w:tcBorders>
          </w:tcPr>
          <w:p w14:paraId="613F078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27316E6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D50E57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809F7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7159E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9331C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E8D1D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C61FF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C4DC8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4D482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D554F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28361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AF94A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E5A59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20ED8F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A560C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7E9A3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EF2DB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B9710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228C3E1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E648DD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A1CAE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F1749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111327B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E857C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7D1AA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7467E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C431E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BB9BA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50022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6E945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3E8E9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CF1631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74401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6DCB125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las amortizaciones y pagos de las obligaciones del Fondo de Titularización en concepto de comisiones.</w:t>
            </w:r>
          </w:p>
        </w:tc>
      </w:tr>
      <w:tr w:rsidR="0022507A" w:rsidRPr="009A6074" w14:paraId="320F45B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937F7E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2E9EE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91F3A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3E413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5991A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34D0D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3C8B8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C2194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4FB09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35C8B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6157F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77750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DD10AB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942C4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1A72681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Por los pagos anticipados </w:t>
            </w:r>
            <w:proofErr w:type="gramStart"/>
            <w:r w:rsidRPr="004E149B">
              <w:rPr>
                <w:rFonts w:ascii="Museo Sans 300" w:eastAsia="Times New Roman" w:hAnsi="Museo Sans 300" w:cs="Arial Narrow"/>
                <w:sz w:val="16"/>
                <w:szCs w:val="16"/>
                <w:lang w:val="es-SV" w:eastAsia="es-ES"/>
              </w:rPr>
              <w:t>de acuerdo a</w:t>
            </w:r>
            <w:proofErr w:type="gramEnd"/>
            <w:r w:rsidRPr="004E149B">
              <w:rPr>
                <w:rFonts w:ascii="Museo Sans 300" w:eastAsia="Times New Roman" w:hAnsi="Museo Sans 300" w:cs="Arial Narrow"/>
                <w:sz w:val="16"/>
                <w:szCs w:val="16"/>
                <w:lang w:val="es-SV" w:eastAsia="es-ES"/>
              </w:rPr>
              <w:t xml:space="preserve"> las comisiones por las operaciones pactadas.</w:t>
            </w:r>
          </w:p>
        </w:tc>
      </w:tr>
      <w:tr w:rsidR="0022507A" w:rsidRPr="009A6074" w14:paraId="535D56E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EF1784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9F577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EB41C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46549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27152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62F79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C1632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0690D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EF335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91630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90D5E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6A574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DA33B9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33344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6968B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E4693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A61AC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09CE430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EDB87E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F9744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EF571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3AED9C4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91E24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A1BED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2409A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938F6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F0672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B2717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B735A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91F84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1EF510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04561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4267239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registro de las obligaciones por comisiones con la Titularizadora de Activos, el Custodio y el pagador de las obligaciones por la emisión.</w:t>
            </w:r>
          </w:p>
        </w:tc>
      </w:tr>
      <w:tr w:rsidR="0022507A" w:rsidRPr="009A6074" w14:paraId="468F449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8EE738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D3ECC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2F27C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15811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07197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69B61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7B567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B1D3D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190EF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5FD92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19475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D3911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A7275D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20EDA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49693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557AF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5BC48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5CD9CDB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147FF2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42140C8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212</w:t>
            </w:r>
          </w:p>
        </w:tc>
        <w:tc>
          <w:tcPr>
            <w:tcW w:w="0" w:type="auto"/>
            <w:tcBorders>
              <w:top w:val="single" w:sz="6" w:space="0" w:color="auto"/>
              <w:left w:val="single" w:sz="6" w:space="0" w:color="auto"/>
              <w:bottom w:val="single" w:sz="6" w:space="0" w:color="auto"/>
              <w:right w:val="single" w:sz="6" w:space="0" w:color="auto"/>
            </w:tcBorders>
          </w:tcPr>
          <w:p w14:paraId="16325C7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2511D4A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8174CC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70E946C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212</w:t>
            </w:r>
          </w:p>
        </w:tc>
        <w:tc>
          <w:tcPr>
            <w:tcW w:w="0" w:type="auto"/>
            <w:tcBorders>
              <w:top w:val="single" w:sz="6" w:space="0" w:color="auto"/>
              <w:left w:val="nil"/>
              <w:bottom w:val="single" w:sz="6" w:space="0" w:color="auto"/>
              <w:right w:val="nil"/>
            </w:tcBorders>
          </w:tcPr>
          <w:p w14:paraId="404D545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71A9D78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BBE909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BEBBF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3DBFE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03F804B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HONORARIOS PROFESIONALES POR PAGAR</w:t>
            </w:r>
          </w:p>
        </w:tc>
      </w:tr>
      <w:tr w:rsidR="0022507A" w:rsidRPr="004E149B" w14:paraId="58F6858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shd w:val="clear" w:color="auto" w:fill="auto"/>
          </w:tcPr>
          <w:p w14:paraId="2AB62BF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9C182F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FC913B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064E3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CF35BD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17020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B48B2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94AFFC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43605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D4BF4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BAEB6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5E665E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shd w:val="clear" w:color="auto" w:fill="auto"/>
          </w:tcPr>
          <w:p w14:paraId="12E0165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C54BF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shd w:val="clear" w:color="auto" w:fill="auto"/>
          </w:tcPr>
          <w:p w14:paraId="6100061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color w:val="FF0000"/>
                <w:sz w:val="16"/>
                <w:szCs w:val="16"/>
                <w:lang w:val="es-SV" w:eastAsia="es-ES"/>
              </w:rPr>
            </w:pPr>
            <w:r w:rsidRPr="004E149B">
              <w:rPr>
                <w:rFonts w:ascii="Museo Sans 300" w:eastAsia="Times New Roman" w:hAnsi="Museo Sans 300" w:cs="Arial Narrow"/>
                <w:sz w:val="16"/>
                <w:szCs w:val="16"/>
                <w:lang w:val="es-SV" w:eastAsia="es-ES"/>
              </w:rPr>
              <w:t>Comprende las cuentas divisionarias que representan las obligaciones que contrae el Fondo frente al Representante de los Tenedores, Auditores Externos, Clasificadores de Riesgo, Servicios de Peritos Valuadores y Otros Honorarios Profesionales por Pagar. (3)</w:t>
            </w:r>
          </w:p>
        </w:tc>
      </w:tr>
      <w:tr w:rsidR="0022507A" w:rsidRPr="004E149B" w14:paraId="70C1398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46CAE5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5867DD9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2120</w:t>
            </w:r>
          </w:p>
        </w:tc>
        <w:tc>
          <w:tcPr>
            <w:tcW w:w="0" w:type="auto"/>
            <w:tcBorders>
              <w:top w:val="single" w:sz="6" w:space="0" w:color="auto"/>
              <w:left w:val="single" w:sz="6" w:space="0" w:color="auto"/>
              <w:bottom w:val="single" w:sz="6" w:space="0" w:color="auto"/>
              <w:right w:val="single" w:sz="6" w:space="0" w:color="auto"/>
            </w:tcBorders>
          </w:tcPr>
          <w:p w14:paraId="23ADFD3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64D7383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F95442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C64EE7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171CA0E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2120</w:t>
            </w:r>
          </w:p>
        </w:tc>
        <w:tc>
          <w:tcPr>
            <w:tcW w:w="0" w:type="auto"/>
            <w:tcBorders>
              <w:top w:val="single" w:sz="6" w:space="0" w:color="auto"/>
              <w:left w:val="nil"/>
              <w:bottom w:val="single" w:sz="6" w:space="0" w:color="auto"/>
              <w:right w:val="single" w:sz="6" w:space="0" w:color="auto"/>
            </w:tcBorders>
          </w:tcPr>
          <w:p w14:paraId="4055595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5514AE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B25F4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FDC97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2777B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1B28368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HONORARIOS PROFESIONALES POR PAGAR</w:t>
            </w:r>
          </w:p>
        </w:tc>
      </w:tr>
      <w:tr w:rsidR="0022507A" w:rsidRPr="009A6074" w14:paraId="2CA49FD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FC8D16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161527E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2120000</w:t>
            </w:r>
          </w:p>
        </w:tc>
        <w:tc>
          <w:tcPr>
            <w:tcW w:w="0" w:type="auto"/>
            <w:tcBorders>
              <w:top w:val="single" w:sz="6" w:space="0" w:color="auto"/>
              <w:left w:val="single" w:sz="6" w:space="0" w:color="auto"/>
              <w:bottom w:val="single" w:sz="6" w:space="0" w:color="auto"/>
              <w:right w:val="single" w:sz="6" w:space="0" w:color="auto"/>
            </w:tcBorders>
          </w:tcPr>
          <w:p w14:paraId="44A9264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282D7B2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3DB7F4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6AFCD3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161B1B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BECA74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2120000</w:t>
            </w:r>
          </w:p>
        </w:tc>
        <w:tc>
          <w:tcPr>
            <w:tcW w:w="0" w:type="auto"/>
            <w:tcBorders>
              <w:top w:val="single" w:sz="6" w:space="0" w:color="auto"/>
              <w:left w:val="single" w:sz="6" w:space="0" w:color="auto"/>
              <w:bottom w:val="single" w:sz="6" w:space="0" w:color="auto"/>
              <w:right w:val="single" w:sz="6" w:space="0" w:color="auto"/>
            </w:tcBorders>
          </w:tcPr>
          <w:p w14:paraId="40DA462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C22DA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5DE6D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6E708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4E0708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14A5B7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SERVICIOS DE REPRESENTACIÓN DE LOS TENEDORES DE VALORES</w:t>
            </w:r>
          </w:p>
        </w:tc>
      </w:tr>
      <w:tr w:rsidR="0022507A" w:rsidRPr="009A6074" w14:paraId="7F073B2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294648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51E25B9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2120010</w:t>
            </w:r>
          </w:p>
        </w:tc>
        <w:tc>
          <w:tcPr>
            <w:tcW w:w="0" w:type="auto"/>
            <w:tcBorders>
              <w:top w:val="single" w:sz="6" w:space="0" w:color="auto"/>
              <w:left w:val="single" w:sz="6" w:space="0" w:color="auto"/>
              <w:bottom w:val="single" w:sz="6" w:space="0" w:color="auto"/>
              <w:right w:val="single" w:sz="6" w:space="0" w:color="auto"/>
            </w:tcBorders>
          </w:tcPr>
          <w:p w14:paraId="73DFF4E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71C2842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E5598C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4D2C97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5876C1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749847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2120010</w:t>
            </w:r>
          </w:p>
        </w:tc>
        <w:tc>
          <w:tcPr>
            <w:tcW w:w="0" w:type="auto"/>
            <w:tcBorders>
              <w:top w:val="single" w:sz="6" w:space="0" w:color="auto"/>
              <w:left w:val="single" w:sz="6" w:space="0" w:color="auto"/>
              <w:bottom w:val="single" w:sz="6" w:space="0" w:color="auto"/>
              <w:right w:val="single" w:sz="6" w:space="0" w:color="auto"/>
            </w:tcBorders>
          </w:tcPr>
          <w:p w14:paraId="7A6CB81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DEBD1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0915D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98987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31D539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371D6DB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SERVICIOS DE AUDITORÍA EXTERNA</w:t>
            </w:r>
          </w:p>
        </w:tc>
      </w:tr>
      <w:tr w:rsidR="0022507A" w:rsidRPr="009A6074" w14:paraId="59DE7AA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3763FE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7A7E8C3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2120020</w:t>
            </w:r>
          </w:p>
        </w:tc>
        <w:tc>
          <w:tcPr>
            <w:tcW w:w="0" w:type="auto"/>
            <w:tcBorders>
              <w:top w:val="single" w:sz="6" w:space="0" w:color="auto"/>
              <w:left w:val="single" w:sz="6" w:space="0" w:color="auto"/>
              <w:bottom w:val="single" w:sz="6" w:space="0" w:color="auto"/>
              <w:right w:val="single" w:sz="6" w:space="0" w:color="auto"/>
            </w:tcBorders>
          </w:tcPr>
          <w:p w14:paraId="63D5C0C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1A52092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83716F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478886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F15914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97299D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2120020</w:t>
            </w:r>
          </w:p>
        </w:tc>
        <w:tc>
          <w:tcPr>
            <w:tcW w:w="0" w:type="auto"/>
            <w:tcBorders>
              <w:top w:val="single" w:sz="6" w:space="0" w:color="auto"/>
              <w:left w:val="single" w:sz="6" w:space="0" w:color="auto"/>
              <w:bottom w:val="single" w:sz="6" w:space="0" w:color="auto"/>
              <w:right w:val="single" w:sz="6" w:space="0" w:color="auto"/>
            </w:tcBorders>
          </w:tcPr>
          <w:p w14:paraId="6C85D46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317B4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54591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EACDE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6EADFA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6B91F7D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SERVICIOS DE CLASIFICACIÓN DE RIESGO</w:t>
            </w:r>
          </w:p>
        </w:tc>
      </w:tr>
      <w:tr w:rsidR="0022507A" w:rsidRPr="009A6074" w14:paraId="037014B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71345E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496CCF4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2120030</w:t>
            </w:r>
          </w:p>
        </w:tc>
        <w:tc>
          <w:tcPr>
            <w:tcW w:w="0" w:type="auto"/>
            <w:tcBorders>
              <w:top w:val="single" w:sz="6" w:space="0" w:color="auto"/>
              <w:left w:val="single" w:sz="6" w:space="0" w:color="auto"/>
              <w:bottom w:val="single" w:sz="6" w:space="0" w:color="auto"/>
              <w:right w:val="single" w:sz="6" w:space="0" w:color="auto"/>
            </w:tcBorders>
          </w:tcPr>
          <w:p w14:paraId="6E59EC3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0AC867C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4311B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0A948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F202F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67E55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2120030</w:t>
            </w:r>
          </w:p>
        </w:tc>
        <w:tc>
          <w:tcPr>
            <w:tcW w:w="0" w:type="auto"/>
            <w:tcBorders>
              <w:top w:val="single" w:sz="6" w:space="0" w:color="auto"/>
              <w:left w:val="single" w:sz="6" w:space="0" w:color="auto"/>
              <w:bottom w:val="single" w:sz="6" w:space="0" w:color="auto"/>
              <w:right w:val="single" w:sz="6" w:space="0" w:color="auto"/>
            </w:tcBorders>
          </w:tcPr>
          <w:p w14:paraId="7CD5216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6E4E9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CAEF3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481FC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2F890A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14D3264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SERVICIOS DE PERITOS VALUADORES (3)</w:t>
            </w:r>
          </w:p>
        </w:tc>
      </w:tr>
      <w:tr w:rsidR="0022507A" w:rsidRPr="009A6074" w14:paraId="13C1C77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DD76D5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4C89CF8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2120040</w:t>
            </w:r>
          </w:p>
        </w:tc>
        <w:tc>
          <w:tcPr>
            <w:tcW w:w="0" w:type="auto"/>
            <w:tcBorders>
              <w:top w:val="single" w:sz="6" w:space="0" w:color="auto"/>
              <w:left w:val="single" w:sz="6" w:space="0" w:color="auto"/>
              <w:bottom w:val="single" w:sz="6" w:space="0" w:color="auto"/>
              <w:right w:val="single" w:sz="6" w:space="0" w:color="auto"/>
            </w:tcBorders>
          </w:tcPr>
          <w:p w14:paraId="5DEA9DA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w:t>
            </w:r>
            <w:r w:rsidRPr="004E149B">
              <w:rPr>
                <w:rFonts w:ascii="Museo Sans 300" w:eastAsia="Times New Roman" w:hAnsi="Museo Sans 300" w:cs="Arial Narrow"/>
                <w:sz w:val="16"/>
                <w:szCs w:val="16"/>
                <w:lang w:val="es-SV" w:eastAsia="es-ES"/>
              </w:rPr>
              <w:lastRenderedPageBreak/>
              <w:t>SUBCUENTA</w:t>
            </w:r>
          </w:p>
        </w:tc>
        <w:tc>
          <w:tcPr>
            <w:tcW w:w="0" w:type="auto"/>
            <w:tcBorders>
              <w:top w:val="single" w:sz="6" w:space="0" w:color="auto"/>
              <w:left w:val="single" w:sz="6" w:space="0" w:color="auto"/>
              <w:bottom w:val="single" w:sz="6" w:space="0" w:color="auto"/>
              <w:right w:val="single" w:sz="6" w:space="0" w:color="auto"/>
            </w:tcBorders>
          </w:tcPr>
          <w:p w14:paraId="0CAEA09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540FB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EC665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1E85D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01ADC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2120040</w:t>
            </w:r>
          </w:p>
        </w:tc>
        <w:tc>
          <w:tcPr>
            <w:tcW w:w="0" w:type="auto"/>
            <w:tcBorders>
              <w:top w:val="single" w:sz="6" w:space="0" w:color="auto"/>
              <w:left w:val="single" w:sz="6" w:space="0" w:color="auto"/>
              <w:bottom w:val="single" w:sz="6" w:space="0" w:color="auto"/>
              <w:right w:val="single" w:sz="6" w:space="0" w:color="auto"/>
            </w:tcBorders>
          </w:tcPr>
          <w:p w14:paraId="1A754E6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4D1FA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C434E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2DE5E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BD95E9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D0E2C2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OTROS HONORARIOS PROFESIONALES POR PAGAR (3)</w:t>
            </w:r>
          </w:p>
        </w:tc>
      </w:tr>
      <w:tr w:rsidR="0022507A" w:rsidRPr="009A6074" w14:paraId="09D6B3D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C0CEEA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2C43C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30EB3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BD0A4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40297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82EAB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73EC7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44484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94E57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32F56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FCF94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F3437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D6F70F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4D739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57789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B9F67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30591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0A0416F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CBE8CA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2605E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BD741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651A816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E2FBF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EA4C9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89065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C5D88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109C7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4F7C6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6332C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9F2C0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A698D9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69D3C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3CEDCDF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las amortizaciones y pagos de las obligaciones del Fondo de Titularización en concepto de honorarios profesionales.</w:t>
            </w:r>
          </w:p>
        </w:tc>
      </w:tr>
      <w:tr w:rsidR="0022507A" w:rsidRPr="009A6074" w14:paraId="57AC4BF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9F2A49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A186B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BA852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93257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1179F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81891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7541A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65492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B4966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FA54C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92C65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CF90B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DEF43D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09C7D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2544B3A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Por los pagos anticipados </w:t>
            </w:r>
            <w:proofErr w:type="gramStart"/>
            <w:r w:rsidRPr="004E149B">
              <w:rPr>
                <w:rFonts w:ascii="Museo Sans 300" w:eastAsia="Times New Roman" w:hAnsi="Museo Sans 300" w:cs="Arial Narrow"/>
                <w:sz w:val="16"/>
                <w:szCs w:val="16"/>
                <w:lang w:val="es-SV" w:eastAsia="es-ES"/>
              </w:rPr>
              <w:t>de acuerdo a</w:t>
            </w:r>
            <w:proofErr w:type="gramEnd"/>
            <w:r w:rsidRPr="004E149B">
              <w:rPr>
                <w:rFonts w:ascii="Museo Sans 300" w:eastAsia="Times New Roman" w:hAnsi="Museo Sans 300" w:cs="Arial Narrow"/>
                <w:sz w:val="16"/>
                <w:szCs w:val="16"/>
                <w:lang w:val="es-SV" w:eastAsia="es-ES"/>
              </w:rPr>
              <w:t xml:space="preserve"> los honorarios por los servicios contratados. </w:t>
            </w:r>
          </w:p>
        </w:tc>
      </w:tr>
      <w:tr w:rsidR="0022507A" w:rsidRPr="009A6074" w14:paraId="5602A96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7EAC46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7C96E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B6EC3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901BC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872E9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13034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71FCB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F888E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A8643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18DC6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CC607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9E8C0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56EC29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2C9B0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44835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6E3BC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F7FF1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3ADBBBB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shd w:val="clear" w:color="auto" w:fill="auto"/>
          </w:tcPr>
          <w:p w14:paraId="3F29417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CC1276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9127F7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5B04C7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7294C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1C343F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B12CC9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3ECA3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E0944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CA4F14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ECA402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0C444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shd w:val="clear" w:color="auto" w:fill="auto"/>
          </w:tcPr>
          <w:p w14:paraId="51A43A7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464164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shd w:val="clear" w:color="auto" w:fill="auto"/>
          </w:tcPr>
          <w:p w14:paraId="2EB6EE2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Por el registro de las obligaciones por servicios profesionales con el Representante de los Tenedores, el Auditor Externo, la Clasificadora de Riesgo, los Peritos Valuadores y Otros Honorarios Profesionales por Pagar. (3)  </w:t>
            </w:r>
          </w:p>
        </w:tc>
      </w:tr>
      <w:tr w:rsidR="0022507A" w:rsidRPr="004E149B" w14:paraId="7BF317F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ABC478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0FB6F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EA134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F2F2A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52977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8900D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F3730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8FE14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C23A8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4D4AA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35C62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00A08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E1C839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F0F23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8961B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77016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7E78F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1329ABC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7EBF53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722C052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213</w:t>
            </w:r>
          </w:p>
        </w:tc>
        <w:tc>
          <w:tcPr>
            <w:tcW w:w="0" w:type="auto"/>
            <w:tcBorders>
              <w:top w:val="single" w:sz="6" w:space="0" w:color="auto"/>
              <w:left w:val="single" w:sz="6" w:space="0" w:color="auto"/>
              <w:bottom w:val="single" w:sz="6" w:space="0" w:color="auto"/>
              <w:right w:val="single" w:sz="6" w:space="0" w:color="auto"/>
            </w:tcBorders>
          </w:tcPr>
          <w:p w14:paraId="1DCE2A1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0930AEE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BB2E73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095D79F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213</w:t>
            </w:r>
          </w:p>
        </w:tc>
        <w:tc>
          <w:tcPr>
            <w:tcW w:w="0" w:type="auto"/>
            <w:tcBorders>
              <w:top w:val="single" w:sz="6" w:space="0" w:color="auto"/>
              <w:left w:val="nil"/>
              <w:bottom w:val="single" w:sz="6" w:space="0" w:color="auto"/>
              <w:right w:val="nil"/>
            </w:tcBorders>
          </w:tcPr>
          <w:p w14:paraId="621C765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78F47BE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6427C1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9FBEF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6F166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46BB381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CUENTAS POR PAGAR (3)</w:t>
            </w:r>
          </w:p>
        </w:tc>
        <w:tc>
          <w:tcPr>
            <w:tcW w:w="0" w:type="auto"/>
            <w:tcBorders>
              <w:top w:val="single" w:sz="6" w:space="0" w:color="auto"/>
              <w:left w:val="single" w:sz="6" w:space="0" w:color="auto"/>
              <w:bottom w:val="single" w:sz="6" w:space="0" w:color="auto"/>
              <w:right w:val="single" w:sz="6" w:space="0" w:color="auto"/>
            </w:tcBorders>
          </w:tcPr>
          <w:p w14:paraId="1764DAC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69E7C84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0AFE6E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3B190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3C9A0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3CECFE7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EBF16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99D1A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0C61E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14FFB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A1C6D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5555D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CB9E2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7F381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0971F0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8EE9A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55A65A6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trike/>
                <w:sz w:val="16"/>
                <w:szCs w:val="16"/>
                <w:lang w:val="es-SV" w:eastAsia="es-ES"/>
              </w:rPr>
            </w:pPr>
            <w:r w:rsidRPr="004E149B">
              <w:rPr>
                <w:rFonts w:ascii="Museo Sans 300" w:eastAsia="Times New Roman" w:hAnsi="Museo Sans 300" w:cs="Arial Narrow"/>
                <w:sz w:val="16"/>
                <w:szCs w:val="16"/>
                <w:lang w:val="es-SV" w:eastAsia="es-ES"/>
              </w:rPr>
              <w:t>Corresponde a las cantidades adeudas a los constructores, proveedores y supervisores de obras por los bienes y servicios adquiridos por el Fondo de Titularización. (3)</w:t>
            </w:r>
          </w:p>
        </w:tc>
      </w:tr>
      <w:tr w:rsidR="0022507A" w:rsidRPr="004E149B" w14:paraId="4FF9926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BFA82C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79428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FADEB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3F9F0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C4830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E3287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951CC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7EB2B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9A48C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E6ECB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13C39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43E1B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736B2C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751D7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3FF909C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color w:val="FF0000"/>
                <w:sz w:val="16"/>
                <w:szCs w:val="16"/>
                <w:u w:val="single"/>
                <w:lang w:val="es-SV" w:eastAsia="es-ES"/>
              </w:rPr>
            </w:pPr>
          </w:p>
        </w:tc>
      </w:tr>
      <w:tr w:rsidR="0022507A" w:rsidRPr="004E149B" w14:paraId="4861EB9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47160B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7C981F4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2130</w:t>
            </w:r>
          </w:p>
        </w:tc>
        <w:tc>
          <w:tcPr>
            <w:tcW w:w="0" w:type="auto"/>
            <w:tcBorders>
              <w:top w:val="single" w:sz="6" w:space="0" w:color="auto"/>
              <w:left w:val="single" w:sz="6" w:space="0" w:color="auto"/>
              <w:bottom w:val="single" w:sz="6" w:space="0" w:color="auto"/>
              <w:right w:val="single" w:sz="6" w:space="0" w:color="auto"/>
            </w:tcBorders>
          </w:tcPr>
          <w:p w14:paraId="72F4B59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30E84B8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AA6983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42A60D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28D17F9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2130</w:t>
            </w:r>
          </w:p>
        </w:tc>
        <w:tc>
          <w:tcPr>
            <w:tcW w:w="0" w:type="auto"/>
            <w:tcBorders>
              <w:top w:val="single" w:sz="6" w:space="0" w:color="auto"/>
              <w:left w:val="nil"/>
              <w:bottom w:val="single" w:sz="6" w:space="0" w:color="auto"/>
              <w:right w:val="single" w:sz="6" w:space="0" w:color="auto"/>
            </w:tcBorders>
          </w:tcPr>
          <w:p w14:paraId="081927F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81DF8B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DBEFE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8F662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4FD6D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19F0DD2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CUENTAS POR PAGAR (3)</w:t>
            </w:r>
          </w:p>
        </w:tc>
      </w:tr>
      <w:tr w:rsidR="0022507A" w:rsidRPr="004E149B" w14:paraId="581C7BF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F984E2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40FA4A5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2130000</w:t>
            </w:r>
          </w:p>
        </w:tc>
        <w:tc>
          <w:tcPr>
            <w:tcW w:w="0" w:type="auto"/>
            <w:tcBorders>
              <w:top w:val="single" w:sz="6" w:space="0" w:color="auto"/>
              <w:left w:val="single" w:sz="6" w:space="0" w:color="auto"/>
              <w:bottom w:val="single" w:sz="6" w:space="0" w:color="auto"/>
              <w:right w:val="single" w:sz="6" w:space="0" w:color="auto"/>
            </w:tcBorders>
          </w:tcPr>
          <w:p w14:paraId="5D03ADB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712C672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F7F027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68D5B7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7FB3A8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C01136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2130000</w:t>
            </w:r>
          </w:p>
        </w:tc>
        <w:tc>
          <w:tcPr>
            <w:tcW w:w="0" w:type="auto"/>
            <w:tcBorders>
              <w:top w:val="single" w:sz="6" w:space="0" w:color="auto"/>
              <w:left w:val="single" w:sz="6" w:space="0" w:color="auto"/>
              <w:bottom w:val="single" w:sz="6" w:space="0" w:color="auto"/>
              <w:right w:val="single" w:sz="6" w:space="0" w:color="auto"/>
            </w:tcBorders>
          </w:tcPr>
          <w:p w14:paraId="60521F6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8B62B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58194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CF3F4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ABAF88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1DE4C2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CONSTRUCTORES (3)</w:t>
            </w:r>
          </w:p>
        </w:tc>
      </w:tr>
      <w:tr w:rsidR="0022507A" w:rsidRPr="004E149B" w14:paraId="5B4EB9B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7CB851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35BED56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2130010</w:t>
            </w:r>
          </w:p>
        </w:tc>
        <w:tc>
          <w:tcPr>
            <w:tcW w:w="0" w:type="auto"/>
            <w:tcBorders>
              <w:top w:val="single" w:sz="6" w:space="0" w:color="auto"/>
              <w:left w:val="single" w:sz="6" w:space="0" w:color="auto"/>
              <w:bottom w:val="single" w:sz="6" w:space="0" w:color="auto"/>
              <w:right w:val="single" w:sz="6" w:space="0" w:color="auto"/>
            </w:tcBorders>
          </w:tcPr>
          <w:p w14:paraId="750E5DE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4336818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D13DA8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DB2652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FDE436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CCDC5C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2130010</w:t>
            </w:r>
          </w:p>
        </w:tc>
        <w:tc>
          <w:tcPr>
            <w:tcW w:w="0" w:type="auto"/>
            <w:tcBorders>
              <w:top w:val="single" w:sz="6" w:space="0" w:color="auto"/>
              <w:left w:val="single" w:sz="6" w:space="0" w:color="auto"/>
              <w:bottom w:val="single" w:sz="6" w:space="0" w:color="auto"/>
              <w:right w:val="single" w:sz="6" w:space="0" w:color="auto"/>
            </w:tcBorders>
          </w:tcPr>
          <w:p w14:paraId="2D283B1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6F507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6FF6F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636CF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35892A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07FEF6C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PROVEEDORES (3)</w:t>
            </w:r>
          </w:p>
        </w:tc>
      </w:tr>
      <w:tr w:rsidR="0022507A" w:rsidRPr="004E149B" w14:paraId="7A64635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6367D0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2366C16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2130020</w:t>
            </w:r>
          </w:p>
        </w:tc>
        <w:tc>
          <w:tcPr>
            <w:tcW w:w="0" w:type="auto"/>
            <w:tcBorders>
              <w:top w:val="single" w:sz="6" w:space="0" w:color="auto"/>
              <w:left w:val="single" w:sz="6" w:space="0" w:color="auto"/>
              <w:bottom w:val="single" w:sz="6" w:space="0" w:color="auto"/>
              <w:right w:val="single" w:sz="6" w:space="0" w:color="auto"/>
            </w:tcBorders>
          </w:tcPr>
          <w:p w14:paraId="3816095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4071640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916A84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5424F7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BEF270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0B9041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2130020</w:t>
            </w:r>
          </w:p>
        </w:tc>
        <w:tc>
          <w:tcPr>
            <w:tcW w:w="0" w:type="auto"/>
            <w:tcBorders>
              <w:top w:val="single" w:sz="6" w:space="0" w:color="auto"/>
              <w:left w:val="single" w:sz="6" w:space="0" w:color="auto"/>
              <w:bottom w:val="single" w:sz="6" w:space="0" w:color="auto"/>
              <w:right w:val="single" w:sz="6" w:space="0" w:color="auto"/>
            </w:tcBorders>
          </w:tcPr>
          <w:p w14:paraId="64DFE55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6D15E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EE826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0DA5D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2A150F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71AC4F2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SERVICIOS DE SUPERVISIÓN (3)</w:t>
            </w:r>
          </w:p>
        </w:tc>
      </w:tr>
      <w:tr w:rsidR="0022507A" w:rsidRPr="004E149B" w14:paraId="60363DE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8436C2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98D78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913B4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9BAF1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99DED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07199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6D081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DB9B6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E61B8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BB0B1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A4832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47A82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F0A190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70463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41954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097A1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9DE3B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683946A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shd w:val="clear" w:color="auto" w:fill="auto"/>
          </w:tcPr>
          <w:p w14:paraId="1BF1668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F788A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1419A2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C381D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58ED5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5972E4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3D8232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5CA621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21158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43660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4AD3AA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4AF45E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shd w:val="clear" w:color="auto" w:fill="auto"/>
          </w:tcPr>
          <w:p w14:paraId="231860D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948EAD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shd w:val="clear" w:color="auto" w:fill="auto"/>
          </w:tcPr>
          <w:p w14:paraId="7D66B4F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Por los pagos realizados </w:t>
            </w:r>
            <w:proofErr w:type="gramStart"/>
            <w:r w:rsidRPr="004E149B">
              <w:rPr>
                <w:rFonts w:ascii="Museo Sans 300" w:eastAsia="Times New Roman" w:hAnsi="Museo Sans 300" w:cs="Arial Narrow"/>
                <w:sz w:val="16"/>
                <w:szCs w:val="16"/>
                <w:lang w:val="es-SV" w:eastAsia="es-ES"/>
              </w:rPr>
              <w:t>de acuerdo a</w:t>
            </w:r>
            <w:proofErr w:type="gramEnd"/>
            <w:r w:rsidRPr="004E149B">
              <w:rPr>
                <w:rFonts w:ascii="Museo Sans 300" w:eastAsia="Times New Roman" w:hAnsi="Museo Sans 300" w:cs="Arial Narrow"/>
                <w:sz w:val="16"/>
                <w:szCs w:val="16"/>
                <w:lang w:val="es-SV" w:eastAsia="es-ES"/>
              </w:rPr>
              <w:t xml:space="preserve"> operaciones pactadas. (3)</w:t>
            </w:r>
          </w:p>
        </w:tc>
      </w:tr>
      <w:tr w:rsidR="0022507A" w:rsidRPr="004E149B" w14:paraId="43531F7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shd w:val="clear" w:color="auto" w:fill="auto"/>
          </w:tcPr>
          <w:p w14:paraId="7858C6F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0D6D2F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C674B4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1BFD9E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185D6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C4C98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74435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0475D4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D176D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AC98D2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38994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35C6A7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shd w:val="clear" w:color="auto" w:fill="auto"/>
          </w:tcPr>
          <w:p w14:paraId="4B6E44B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4F956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82421C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D2FDAE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EEB2E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427A93A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shd w:val="clear" w:color="auto" w:fill="auto"/>
          </w:tcPr>
          <w:p w14:paraId="66EAEB4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4FD9F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6A42F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97838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D9C9ED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857F3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6CFDF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8571EE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48823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5B8681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E7D708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53AE4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shd w:val="clear" w:color="auto" w:fill="auto"/>
          </w:tcPr>
          <w:p w14:paraId="2E51F0E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89475B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shd w:val="clear" w:color="auto" w:fill="auto"/>
          </w:tcPr>
          <w:p w14:paraId="12758BA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registro de las obligaciones asumidas por el Fondo de Titularización con los constructores, proveedores y supervisores de obras. (3)</w:t>
            </w:r>
          </w:p>
        </w:tc>
      </w:tr>
      <w:tr w:rsidR="0022507A" w:rsidRPr="004E149B" w14:paraId="74337D0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37E4FC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C8037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39316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2972C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25B3E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7497B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EE052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496F2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3B1DC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F1AAD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32D9D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DBAC4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E6CE8D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2DAA7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F27F8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147E5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3FD74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40A75F0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64FC65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6D78C0F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214</w:t>
            </w:r>
          </w:p>
        </w:tc>
        <w:tc>
          <w:tcPr>
            <w:tcW w:w="0" w:type="auto"/>
            <w:tcBorders>
              <w:top w:val="single" w:sz="6" w:space="0" w:color="auto"/>
              <w:left w:val="single" w:sz="6" w:space="0" w:color="auto"/>
              <w:bottom w:val="single" w:sz="6" w:space="0" w:color="auto"/>
              <w:right w:val="single" w:sz="6" w:space="0" w:color="auto"/>
            </w:tcBorders>
          </w:tcPr>
          <w:p w14:paraId="4C8F709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35E0096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ED4BFF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72D5CFA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214</w:t>
            </w:r>
          </w:p>
        </w:tc>
        <w:tc>
          <w:tcPr>
            <w:tcW w:w="0" w:type="auto"/>
            <w:tcBorders>
              <w:top w:val="single" w:sz="6" w:space="0" w:color="auto"/>
              <w:left w:val="nil"/>
              <w:bottom w:val="single" w:sz="6" w:space="0" w:color="auto"/>
              <w:right w:val="nil"/>
            </w:tcBorders>
          </w:tcPr>
          <w:p w14:paraId="0F8D3BC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383AF49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8C73B7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4258C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544B0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26CFB7C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EXCEDENTES POR PAGAR</w:t>
            </w:r>
          </w:p>
        </w:tc>
        <w:tc>
          <w:tcPr>
            <w:tcW w:w="0" w:type="auto"/>
            <w:tcBorders>
              <w:top w:val="single" w:sz="6" w:space="0" w:color="auto"/>
              <w:left w:val="single" w:sz="6" w:space="0" w:color="auto"/>
              <w:bottom w:val="single" w:sz="6" w:space="0" w:color="auto"/>
              <w:right w:val="single" w:sz="6" w:space="0" w:color="auto"/>
            </w:tcBorders>
          </w:tcPr>
          <w:p w14:paraId="09CAB5A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62249C3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FF61C9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B470E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5D0F6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0525FF4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BEF42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A8455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79130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DB565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8B67E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1EA44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91D01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E93CC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2CD752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13873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2B366DF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Estará constituido por los excedentes que, habiendo sido aprobados por el representante de los tenedores de valores, aún no han sido retirados del fondo de titularización.</w:t>
            </w:r>
          </w:p>
        </w:tc>
      </w:tr>
      <w:tr w:rsidR="0022507A" w:rsidRPr="004E149B" w14:paraId="0DFC790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18A499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21351A1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2140</w:t>
            </w:r>
          </w:p>
        </w:tc>
        <w:tc>
          <w:tcPr>
            <w:tcW w:w="0" w:type="auto"/>
            <w:tcBorders>
              <w:top w:val="single" w:sz="6" w:space="0" w:color="auto"/>
              <w:left w:val="single" w:sz="6" w:space="0" w:color="auto"/>
              <w:bottom w:val="single" w:sz="6" w:space="0" w:color="auto"/>
              <w:right w:val="single" w:sz="6" w:space="0" w:color="auto"/>
            </w:tcBorders>
          </w:tcPr>
          <w:p w14:paraId="0D37AD9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2C0B58A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A545CC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178FA6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392B9B7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2140</w:t>
            </w:r>
          </w:p>
        </w:tc>
        <w:tc>
          <w:tcPr>
            <w:tcW w:w="0" w:type="auto"/>
            <w:tcBorders>
              <w:top w:val="single" w:sz="6" w:space="0" w:color="auto"/>
              <w:left w:val="nil"/>
              <w:bottom w:val="single" w:sz="6" w:space="0" w:color="auto"/>
              <w:right w:val="single" w:sz="6" w:space="0" w:color="auto"/>
            </w:tcBorders>
          </w:tcPr>
          <w:p w14:paraId="58F7C75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4A8689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C25ED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BC8DE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9DD60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5"/>
            <w:tcBorders>
              <w:top w:val="single" w:sz="6" w:space="0" w:color="auto"/>
              <w:left w:val="single" w:sz="6" w:space="0" w:color="auto"/>
              <w:bottom w:val="single" w:sz="6" w:space="0" w:color="auto"/>
              <w:right w:val="single" w:sz="6" w:space="0" w:color="auto"/>
            </w:tcBorders>
          </w:tcPr>
          <w:p w14:paraId="282899F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EXCEDENTES POR PAGAR</w:t>
            </w:r>
          </w:p>
        </w:tc>
        <w:tc>
          <w:tcPr>
            <w:tcW w:w="0" w:type="auto"/>
            <w:tcBorders>
              <w:top w:val="single" w:sz="6" w:space="0" w:color="auto"/>
              <w:left w:val="single" w:sz="6" w:space="0" w:color="auto"/>
              <w:bottom w:val="single" w:sz="6" w:space="0" w:color="auto"/>
              <w:right w:val="single" w:sz="6" w:space="0" w:color="auto"/>
            </w:tcBorders>
          </w:tcPr>
          <w:p w14:paraId="38A7874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688231D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9BB755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1791006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2140000</w:t>
            </w:r>
          </w:p>
        </w:tc>
        <w:tc>
          <w:tcPr>
            <w:tcW w:w="0" w:type="auto"/>
            <w:tcBorders>
              <w:top w:val="single" w:sz="6" w:space="0" w:color="auto"/>
              <w:left w:val="single" w:sz="6" w:space="0" w:color="auto"/>
              <w:bottom w:val="single" w:sz="6" w:space="0" w:color="auto"/>
              <w:right w:val="single" w:sz="6" w:space="0" w:color="auto"/>
            </w:tcBorders>
          </w:tcPr>
          <w:p w14:paraId="30C9C7B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4800605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17D032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3EE102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EEEC27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8A6692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2140000</w:t>
            </w:r>
          </w:p>
        </w:tc>
        <w:tc>
          <w:tcPr>
            <w:tcW w:w="0" w:type="auto"/>
            <w:tcBorders>
              <w:top w:val="single" w:sz="6" w:space="0" w:color="auto"/>
              <w:left w:val="single" w:sz="6" w:space="0" w:color="auto"/>
              <w:bottom w:val="single" w:sz="6" w:space="0" w:color="auto"/>
              <w:right w:val="single" w:sz="6" w:space="0" w:color="auto"/>
            </w:tcBorders>
          </w:tcPr>
          <w:p w14:paraId="331DD46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6AC40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EEC1A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888C6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77EDF4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79485F7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EXCEDENTES POR PAGAR</w:t>
            </w:r>
          </w:p>
        </w:tc>
      </w:tr>
      <w:tr w:rsidR="0022507A" w:rsidRPr="004E149B" w14:paraId="69F0FF0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5BDE89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9064C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783A6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648BA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4D8B0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DABEA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D1720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102A1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2BB35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8CA5B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BD45E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2F772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EFACA8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38F2E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CAD7E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C90F1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55718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7E780F4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D75090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E969E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909A8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7C84541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9B525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B2DF3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296A4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DF6CA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581F5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B7B3F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80A0C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A541E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2DEBAB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AE29D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758806C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retiro de los excedentes del fondo de titularización.</w:t>
            </w:r>
          </w:p>
        </w:tc>
      </w:tr>
      <w:tr w:rsidR="0022507A" w:rsidRPr="009A6074" w14:paraId="39F23D1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EEFDA1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8F359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08D93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83207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81B2F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BAEAD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CF4C4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AD753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77894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D9C2F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18EEE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91A26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B0F3F4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FA563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C9446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5222E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10B4B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4A79B67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D1F001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54211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855C6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06376D8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70D8A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33B8D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46B87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208FF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3EE60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0C178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EE6BB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A7C3C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00F1B1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8EFAC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3E3676D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registro de los excedentes aprobados por el Representante de los Tenedores de Valores.</w:t>
            </w:r>
          </w:p>
        </w:tc>
      </w:tr>
      <w:tr w:rsidR="0022507A" w:rsidRPr="009A6074" w14:paraId="4CA3CEE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A5A2BC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4E59B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D5AFC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C64D4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8E5AC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3E606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05726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021C6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09612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E01F8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26778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C3543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F81F52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A7B89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61021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99537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24D24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1FF1351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34536F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515B047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215</w:t>
            </w:r>
          </w:p>
        </w:tc>
        <w:tc>
          <w:tcPr>
            <w:tcW w:w="0" w:type="auto"/>
            <w:tcBorders>
              <w:top w:val="single" w:sz="6" w:space="0" w:color="auto"/>
              <w:left w:val="single" w:sz="6" w:space="0" w:color="auto"/>
              <w:bottom w:val="single" w:sz="6" w:space="0" w:color="auto"/>
              <w:right w:val="single" w:sz="6" w:space="0" w:color="auto"/>
            </w:tcBorders>
          </w:tcPr>
          <w:p w14:paraId="2BC7156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0F8E12C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87217E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2C0BF60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215</w:t>
            </w:r>
          </w:p>
        </w:tc>
        <w:tc>
          <w:tcPr>
            <w:tcW w:w="0" w:type="auto"/>
            <w:tcBorders>
              <w:top w:val="single" w:sz="6" w:space="0" w:color="auto"/>
              <w:left w:val="nil"/>
              <w:bottom w:val="single" w:sz="6" w:space="0" w:color="auto"/>
              <w:right w:val="nil"/>
            </w:tcBorders>
          </w:tcPr>
          <w:p w14:paraId="61EB113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120113B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E5D78E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F3ABE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15A38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1E2FC60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OBLIGACIONES POR GARANTÍAS</w:t>
            </w:r>
          </w:p>
        </w:tc>
        <w:tc>
          <w:tcPr>
            <w:tcW w:w="0" w:type="auto"/>
            <w:tcBorders>
              <w:top w:val="single" w:sz="6" w:space="0" w:color="auto"/>
              <w:left w:val="single" w:sz="6" w:space="0" w:color="auto"/>
              <w:bottom w:val="single" w:sz="6" w:space="0" w:color="auto"/>
              <w:right w:val="single" w:sz="6" w:space="0" w:color="auto"/>
            </w:tcBorders>
          </w:tcPr>
          <w:p w14:paraId="29CC5BF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52493FF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38EF18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D47BA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992EB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3EA28D1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0B2DA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E437E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40EAF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83B87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495F4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DA59F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BAA47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44182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55EC55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C47CA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3FEF16C4" w14:textId="77777777" w:rsidR="0022507A" w:rsidRPr="004E149B" w:rsidRDefault="0022507A" w:rsidP="00370E33">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Corresponderá a todas aquellas cantidades representativas de activos que el fondo de titularización deberá devolver por concepto de garantía, tal como se establezca en el respectivo contrato de titularización.</w:t>
            </w:r>
          </w:p>
        </w:tc>
      </w:tr>
      <w:tr w:rsidR="0022507A" w:rsidRPr="004E149B" w14:paraId="0E04520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F27834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E41C8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262EF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E3C89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93180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0EAAB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B7782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897C4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71C9A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50AF1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5975B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0508E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5344F1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CA8A1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7F201CF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Además, se registrará los montos que el Fondo reciba en concepto de depósitos por los arrendatarios de las propiedades arrendadas. (3)</w:t>
            </w:r>
          </w:p>
        </w:tc>
      </w:tr>
      <w:tr w:rsidR="0022507A" w:rsidRPr="004E149B" w14:paraId="5B25C2D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6CB9AC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5BFE968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2150</w:t>
            </w:r>
          </w:p>
        </w:tc>
        <w:tc>
          <w:tcPr>
            <w:tcW w:w="0" w:type="auto"/>
            <w:tcBorders>
              <w:top w:val="single" w:sz="6" w:space="0" w:color="auto"/>
              <w:left w:val="single" w:sz="6" w:space="0" w:color="auto"/>
              <w:bottom w:val="single" w:sz="6" w:space="0" w:color="auto"/>
              <w:right w:val="single" w:sz="6" w:space="0" w:color="auto"/>
            </w:tcBorders>
          </w:tcPr>
          <w:p w14:paraId="50E1434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6CE0031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8E4726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F06F2C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689B953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2150</w:t>
            </w:r>
          </w:p>
        </w:tc>
        <w:tc>
          <w:tcPr>
            <w:tcW w:w="0" w:type="auto"/>
            <w:tcBorders>
              <w:top w:val="single" w:sz="6" w:space="0" w:color="auto"/>
              <w:left w:val="nil"/>
              <w:bottom w:val="single" w:sz="6" w:space="0" w:color="auto"/>
              <w:right w:val="single" w:sz="6" w:space="0" w:color="auto"/>
            </w:tcBorders>
          </w:tcPr>
          <w:p w14:paraId="33B7C37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BD32C7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5E72F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6DCA2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F1BC4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17D17FE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OBLIGACIONES POR GARANTÍAS</w:t>
            </w:r>
          </w:p>
        </w:tc>
      </w:tr>
      <w:tr w:rsidR="0022507A" w:rsidRPr="004E149B" w14:paraId="1260564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2B1D70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0B93F91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2150000</w:t>
            </w:r>
          </w:p>
        </w:tc>
        <w:tc>
          <w:tcPr>
            <w:tcW w:w="0" w:type="auto"/>
            <w:tcBorders>
              <w:top w:val="single" w:sz="6" w:space="0" w:color="auto"/>
              <w:left w:val="single" w:sz="6" w:space="0" w:color="auto"/>
              <w:bottom w:val="single" w:sz="6" w:space="0" w:color="auto"/>
              <w:right w:val="single" w:sz="6" w:space="0" w:color="auto"/>
            </w:tcBorders>
          </w:tcPr>
          <w:p w14:paraId="46C7F2B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7FB7775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C6A90D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F4427C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4B5FD2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4BE1D3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2150000</w:t>
            </w:r>
          </w:p>
        </w:tc>
        <w:tc>
          <w:tcPr>
            <w:tcW w:w="0" w:type="auto"/>
            <w:tcBorders>
              <w:top w:val="single" w:sz="6" w:space="0" w:color="auto"/>
              <w:left w:val="single" w:sz="6" w:space="0" w:color="auto"/>
              <w:bottom w:val="single" w:sz="6" w:space="0" w:color="auto"/>
              <w:right w:val="single" w:sz="6" w:space="0" w:color="auto"/>
            </w:tcBorders>
          </w:tcPr>
          <w:p w14:paraId="6C744CA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ACA16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B9532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B6B08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09E932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4E7FA81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OBLIGACIONES POR GARANTÍAS</w:t>
            </w:r>
          </w:p>
        </w:tc>
      </w:tr>
      <w:tr w:rsidR="0022507A" w:rsidRPr="009A6074" w14:paraId="7226CC42" w14:textId="77777777" w:rsidTr="00F17164">
        <w:trPr>
          <w:gridAfter w:val="3"/>
          <w:trHeight w:val="447"/>
        </w:trPr>
        <w:tc>
          <w:tcPr>
            <w:tcW w:w="595" w:type="dxa"/>
            <w:tcBorders>
              <w:top w:val="single" w:sz="6" w:space="0" w:color="auto"/>
              <w:left w:val="single" w:sz="6" w:space="0" w:color="auto"/>
              <w:bottom w:val="single" w:sz="6" w:space="0" w:color="auto"/>
              <w:right w:val="single" w:sz="6" w:space="0" w:color="auto"/>
            </w:tcBorders>
          </w:tcPr>
          <w:p w14:paraId="14DB5038" w14:textId="77777777" w:rsidR="0022507A" w:rsidRPr="004E149B" w:rsidRDefault="0022507A" w:rsidP="00370E3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3CA12712" w14:textId="77777777" w:rsidR="0022507A" w:rsidRPr="004E149B" w:rsidRDefault="0022507A" w:rsidP="00370E3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2150010</w:t>
            </w:r>
          </w:p>
        </w:tc>
        <w:tc>
          <w:tcPr>
            <w:tcW w:w="0" w:type="auto"/>
            <w:tcBorders>
              <w:top w:val="single" w:sz="6" w:space="0" w:color="auto"/>
              <w:left w:val="single" w:sz="6" w:space="0" w:color="auto"/>
              <w:bottom w:val="single" w:sz="6" w:space="0" w:color="auto"/>
              <w:right w:val="single" w:sz="6" w:space="0" w:color="auto"/>
            </w:tcBorders>
          </w:tcPr>
          <w:p w14:paraId="0D64B642" w14:textId="77777777" w:rsidR="0022507A" w:rsidRPr="004E149B" w:rsidRDefault="0022507A" w:rsidP="00370E3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SUB-SUBCUENTA </w:t>
            </w:r>
          </w:p>
        </w:tc>
        <w:tc>
          <w:tcPr>
            <w:tcW w:w="0" w:type="auto"/>
            <w:tcBorders>
              <w:top w:val="single" w:sz="6" w:space="0" w:color="auto"/>
              <w:left w:val="single" w:sz="6" w:space="0" w:color="auto"/>
              <w:bottom w:val="single" w:sz="6" w:space="0" w:color="auto"/>
              <w:right w:val="single" w:sz="6" w:space="0" w:color="auto"/>
            </w:tcBorders>
          </w:tcPr>
          <w:p w14:paraId="6BB0B7D9" w14:textId="77777777" w:rsidR="0022507A" w:rsidRPr="004E149B" w:rsidRDefault="0022507A" w:rsidP="00370E3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89F0AC" w14:textId="77777777" w:rsidR="0022507A" w:rsidRPr="004E149B" w:rsidRDefault="0022507A" w:rsidP="00370E3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E2E59A" w14:textId="77777777" w:rsidR="0022507A" w:rsidRPr="004E149B" w:rsidRDefault="0022507A" w:rsidP="00370E3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8F2D2B" w14:textId="77777777" w:rsidR="0022507A" w:rsidRPr="004E149B" w:rsidRDefault="0022507A" w:rsidP="00370E3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C4BDDD" w14:textId="77777777" w:rsidR="0022507A" w:rsidRPr="004E149B" w:rsidRDefault="0022507A" w:rsidP="00370E3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2150010</w:t>
            </w:r>
          </w:p>
        </w:tc>
        <w:tc>
          <w:tcPr>
            <w:tcW w:w="0" w:type="auto"/>
            <w:tcBorders>
              <w:top w:val="single" w:sz="6" w:space="0" w:color="auto"/>
              <w:left w:val="single" w:sz="6" w:space="0" w:color="auto"/>
              <w:bottom w:val="single" w:sz="6" w:space="0" w:color="auto"/>
              <w:right w:val="single" w:sz="6" w:space="0" w:color="auto"/>
            </w:tcBorders>
          </w:tcPr>
          <w:p w14:paraId="1FB488B3" w14:textId="77777777" w:rsidR="0022507A" w:rsidRPr="004E149B" w:rsidRDefault="0022507A" w:rsidP="00370E3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ED0474" w14:textId="77777777" w:rsidR="0022507A" w:rsidRPr="004E149B" w:rsidRDefault="0022507A" w:rsidP="00370E3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D0D6A4" w14:textId="77777777" w:rsidR="0022507A" w:rsidRPr="004E149B" w:rsidRDefault="0022507A" w:rsidP="00370E3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C73F33" w14:textId="77777777" w:rsidR="0022507A" w:rsidRPr="004E149B" w:rsidRDefault="0022507A" w:rsidP="00370E3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2D05779" w14:textId="77777777" w:rsidR="0022507A" w:rsidRPr="004E149B" w:rsidRDefault="0022507A" w:rsidP="00370E3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3DB8B5E4" w14:textId="77777777" w:rsidR="0022507A" w:rsidRPr="004E149B" w:rsidRDefault="0022507A" w:rsidP="00370E33">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DEPÓSITOS POR ARRENDAMIENTOS CORTO PLAZO (3)</w:t>
            </w:r>
          </w:p>
        </w:tc>
      </w:tr>
      <w:tr w:rsidR="0022507A" w:rsidRPr="009A6074" w14:paraId="6D5D7DC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576F76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FE65A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8F018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3A588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64289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74E22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148A5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0D2BB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51DC3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7A560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42B31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DD58D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8A50D2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F5CEE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106AC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DD714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4F2C2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15E33BD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6AE27C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3824C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E8B8D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51071CC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E85CA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385D3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5E122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EB3AF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41AC4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7B39E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69DE9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8C0D4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BE590B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EE94D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2BD1422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 cancelación de las garantías.</w:t>
            </w:r>
          </w:p>
        </w:tc>
      </w:tr>
      <w:tr w:rsidR="0022507A" w:rsidRPr="004E149B" w14:paraId="4EBFB51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97B7C0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50DE2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66281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1D22F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D26BE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82CD3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07B5A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D1DA5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B1CDF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37437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23F1B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FBD56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F3618B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6032C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3A89AD0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 cancelación de los contratos de arrendamientos. (3)</w:t>
            </w:r>
          </w:p>
        </w:tc>
      </w:tr>
      <w:tr w:rsidR="0022507A" w:rsidRPr="004E149B" w14:paraId="57A7802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B9415F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1C7FC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5F9CB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0CBA3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512C6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21ED8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A2E42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18AE2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DCCD4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BCEE5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108AF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B0469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5915B1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6120D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3649B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B81C9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2CF45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4160CFE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FEB64D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88F8E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C0A8F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2B1F657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84A6F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05A9D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52919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A78BD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ACB65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DBC50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236C5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FF758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44BCF6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60475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679E5CF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registro de las garantías establecidas en el contrato de titularización.</w:t>
            </w:r>
          </w:p>
        </w:tc>
      </w:tr>
      <w:tr w:rsidR="0022507A" w:rsidRPr="004E149B" w14:paraId="178B43B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A1409B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C65C1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C6F22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44DDA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F7D91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50DCA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2E494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BD719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BACCE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536BB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59503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66E89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BF5621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C1BF0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36CAA79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los depósitos recibidos en garantía por los arrendatarios. (3)</w:t>
            </w:r>
          </w:p>
        </w:tc>
      </w:tr>
      <w:tr w:rsidR="0022507A" w:rsidRPr="004E149B" w14:paraId="723BCF9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4B1756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F1096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02248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40622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0154F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2584C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63F30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6E3AF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D9DCA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F26C8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3A2E9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193B0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2F9766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3FE32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F9F65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6CDAD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139B5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10FB9BB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B96E1E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6664B72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w:t>
            </w:r>
          </w:p>
        </w:tc>
        <w:tc>
          <w:tcPr>
            <w:tcW w:w="0" w:type="auto"/>
            <w:tcBorders>
              <w:top w:val="single" w:sz="6" w:space="0" w:color="auto"/>
              <w:left w:val="single" w:sz="6" w:space="0" w:color="auto"/>
              <w:bottom w:val="single" w:sz="6" w:space="0" w:color="auto"/>
              <w:right w:val="single" w:sz="6" w:space="0" w:color="auto"/>
            </w:tcBorders>
          </w:tcPr>
          <w:p w14:paraId="40D420F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2501D25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1EE297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38B8C0D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w:t>
            </w:r>
          </w:p>
        </w:tc>
        <w:tc>
          <w:tcPr>
            <w:tcW w:w="0" w:type="auto"/>
            <w:tcBorders>
              <w:top w:val="single" w:sz="6" w:space="0" w:color="auto"/>
              <w:left w:val="nil"/>
              <w:bottom w:val="single" w:sz="6" w:space="0" w:color="auto"/>
              <w:right w:val="nil"/>
            </w:tcBorders>
          </w:tcPr>
          <w:p w14:paraId="22CB14C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63E90F3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EFA045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85DA3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10806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6E1B2A9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OTRAS CUENTAS POR PAGAR</w:t>
            </w:r>
          </w:p>
        </w:tc>
        <w:tc>
          <w:tcPr>
            <w:tcW w:w="0" w:type="auto"/>
            <w:tcBorders>
              <w:top w:val="single" w:sz="6" w:space="0" w:color="auto"/>
              <w:left w:val="single" w:sz="6" w:space="0" w:color="auto"/>
              <w:bottom w:val="single" w:sz="6" w:space="0" w:color="auto"/>
              <w:right w:val="single" w:sz="6" w:space="0" w:color="auto"/>
            </w:tcBorders>
          </w:tcPr>
          <w:p w14:paraId="233DB2A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18653C1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F92912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D769C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028EC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682C2FB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2EC3D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1BD27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66046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C31CB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3053C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0B740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6E1B5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1C7FD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3608E9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4B98C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6130637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Corresponderá a todas las otras deudas que permite la ley de titularización de activos y el contrato de titularización, no contempladas en las demás cuentas de pasivos, cuyo vencimiento sea a menos de un año plazo.</w:t>
            </w:r>
          </w:p>
        </w:tc>
      </w:tr>
      <w:tr w:rsidR="0022507A" w:rsidRPr="004E149B" w14:paraId="01EA0A4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EBE8F4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8C541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83BFF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68421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BB703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CC2F3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3B3C8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8EA74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B4B95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3646F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4C88A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24623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9D98EA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41B9D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5683308A" w14:textId="77777777" w:rsidR="0022507A" w:rsidRPr="004E149B" w:rsidRDefault="0022507A" w:rsidP="004E67A7">
            <w:pPr>
              <w:widowControl/>
              <w:autoSpaceDE w:val="0"/>
              <w:autoSpaceDN w:val="0"/>
              <w:adjustRightInd w:val="0"/>
              <w:spacing w:before="60" w:after="60"/>
              <w:jc w:val="both"/>
              <w:rPr>
                <w:rFonts w:ascii="Museo Sans 300" w:eastAsia="Times New Roman" w:hAnsi="Museo Sans 300" w:cs="Arial Narrow"/>
                <w:b/>
                <w:sz w:val="16"/>
                <w:szCs w:val="16"/>
                <w:lang w:val="es-SV" w:eastAsia="es-ES"/>
              </w:rPr>
            </w:pPr>
            <w:r w:rsidRPr="004E149B">
              <w:rPr>
                <w:rFonts w:ascii="Museo Sans 300" w:eastAsia="Times New Roman" w:hAnsi="Museo Sans 300" w:cs="Arial Narrow"/>
                <w:sz w:val="16"/>
                <w:szCs w:val="16"/>
                <w:lang w:val="es-SV" w:eastAsia="es-ES"/>
              </w:rPr>
              <w:t>Además, registra los importes por pagar originados por servicios para efectuar mejoras, reparaciones, mantenimientos y otros servicios básicos de los inmuebles del Fondo mantenidos para arrendamiento o venta. (3)</w:t>
            </w:r>
          </w:p>
        </w:tc>
      </w:tr>
      <w:tr w:rsidR="0022507A" w:rsidRPr="004E149B" w14:paraId="6968683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A983D9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0D7F01B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2160</w:t>
            </w:r>
          </w:p>
        </w:tc>
        <w:tc>
          <w:tcPr>
            <w:tcW w:w="0" w:type="auto"/>
            <w:tcBorders>
              <w:top w:val="single" w:sz="6" w:space="0" w:color="auto"/>
              <w:left w:val="single" w:sz="6" w:space="0" w:color="auto"/>
              <w:bottom w:val="single" w:sz="6" w:space="0" w:color="auto"/>
              <w:right w:val="single" w:sz="6" w:space="0" w:color="auto"/>
            </w:tcBorders>
          </w:tcPr>
          <w:p w14:paraId="5C7123E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7B7C525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B6FB2E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72F96A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37B3177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2160</w:t>
            </w:r>
          </w:p>
        </w:tc>
        <w:tc>
          <w:tcPr>
            <w:tcW w:w="0" w:type="auto"/>
            <w:tcBorders>
              <w:top w:val="single" w:sz="6" w:space="0" w:color="auto"/>
              <w:left w:val="nil"/>
              <w:bottom w:val="single" w:sz="6" w:space="0" w:color="auto"/>
              <w:right w:val="single" w:sz="6" w:space="0" w:color="auto"/>
            </w:tcBorders>
          </w:tcPr>
          <w:p w14:paraId="6C986D7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EAD9A9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10A3F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701AE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C491F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451FA0C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OTRAS CUENTAS POR PAGAR</w:t>
            </w:r>
          </w:p>
        </w:tc>
      </w:tr>
      <w:tr w:rsidR="0022507A" w:rsidRPr="004E149B" w14:paraId="0FCF99B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57298A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785687D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2160000</w:t>
            </w:r>
          </w:p>
        </w:tc>
        <w:tc>
          <w:tcPr>
            <w:tcW w:w="0" w:type="auto"/>
            <w:tcBorders>
              <w:top w:val="single" w:sz="6" w:space="0" w:color="auto"/>
              <w:left w:val="single" w:sz="6" w:space="0" w:color="auto"/>
              <w:bottom w:val="single" w:sz="6" w:space="0" w:color="auto"/>
              <w:right w:val="single" w:sz="6" w:space="0" w:color="auto"/>
            </w:tcBorders>
          </w:tcPr>
          <w:p w14:paraId="2AA55EA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252C0A2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58E2E7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A99833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E4AC13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4E37A0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2160000</w:t>
            </w:r>
          </w:p>
        </w:tc>
        <w:tc>
          <w:tcPr>
            <w:tcW w:w="0" w:type="auto"/>
            <w:tcBorders>
              <w:top w:val="single" w:sz="6" w:space="0" w:color="auto"/>
              <w:left w:val="single" w:sz="6" w:space="0" w:color="auto"/>
              <w:bottom w:val="single" w:sz="6" w:space="0" w:color="auto"/>
              <w:right w:val="single" w:sz="6" w:space="0" w:color="auto"/>
            </w:tcBorders>
          </w:tcPr>
          <w:p w14:paraId="45CE367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0C42B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68CF0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DC451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85390F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4" w:space="0" w:color="auto"/>
            </w:tcBorders>
          </w:tcPr>
          <w:p w14:paraId="68ED5F7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AUDITOR FISCAL</w:t>
            </w:r>
          </w:p>
        </w:tc>
        <w:tc>
          <w:tcPr>
            <w:tcW w:w="0" w:type="auto"/>
            <w:tcBorders>
              <w:top w:val="single" w:sz="6" w:space="0" w:color="auto"/>
              <w:left w:val="single" w:sz="4" w:space="0" w:color="auto"/>
              <w:bottom w:val="single" w:sz="6" w:space="0" w:color="auto"/>
              <w:right w:val="single" w:sz="6" w:space="0" w:color="auto"/>
            </w:tcBorders>
          </w:tcPr>
          <w:p w14:paraId="7574759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0ADAC76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A47D69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20FF6C8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2160010</w:t>
            </w:r>
          </w:p>
        </w:tc>
        <w:tc>
          <w:tcPr>
            <w:tcW w:w="0" w:type="auto"/>
            <w:tcBorders>
              <w:top w:val="single" w:sz="6" w:space="0" w:color="auto"/>
              <w:left w:val="single" w:sz="6" w:space="0" w:color="auto"/>
              <w:bottom w:val="single" w:sz="6" w:space="0" w:color="auto"/>
              <w:right w:val="single" w:sz="6" w:space="0" w:color="auto"/>
            </w:tcBorders>
          </w:tcPr>
          <w:p w14:paraId="01F2D6C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5C25529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EDDAE8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97DCC8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A1B720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9F2C92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2160010</w:t>
            </w:r>
          </w:p>
        </w:tc>
        <w:tc>
          <w:tcPr>
            <w:tcW w:w="0" w:type="auto"/>
            <w:tcBorders>
              <w:top w:val="single" w:sz="6" w:space="0" w:color="auto"/>
              <w:left w:val="single" w:sz="6" w:space="0" w:color="auto"/>
              <w:bottom w:val="single" w:sz="6" w:space="0" w:color="auto"/>
              <w:right w:val="single" w:sz="6" w:space="0" w:color="auto"/>
            </w:tcBorders>
          </w:tcPr>
          <w:p w14:paraId="721C40C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EECBB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0A243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1B372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320AF3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4" w:space="0" w:color="auto"/>
            </w:tcBorders>
          </w:tcPr>
          <w:p w14:paraId="67EE79B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GASTOS DE VALORIZACIÓN</w:t>
            </w:r>
          </w:p>
        </w:tc>
        <w:tc>
          <w:tcPr>
            <w:tcW w:w="0" w:type="auto"/>
            <w:tcBorders>
              <w:top w:val="single" w:sz="6" w:space="0" w:color="auto"/>
              <w:left w:val="single" w:sz="4" w:space="0" w:color="auto"/>
              <w:bottom w:val="single" w:sz="6" w:space="0" w:color="auto"/>
              <w:right w:val="single" w:sz="4" w:space="0" w:color="auto"/>
            </w:tcBorders>
          </w:tcPr>
          <w:p w14:paraId="42C140A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4E149B" w14:paraId="7834CB9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61F6CE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7EA1377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2160020</w:t>
            </w:r>
          </w:p>
        </w:tc>
        <w:tc>
          <w:tcPr>
            <w:tcW w:w="0" w:type="auto"/>
            <w:tcBorders>
              <w:top w:val="single" w:sz="6" w:space="0" w:color="auto"/>
              <w:left w:val="single" w:sz="6" w:space="0" w:color="auto"/>
              <w:bottom w:val="single" w:sz="6" w:space="0" w:color="auto"/>
              <w:right w:val="single" w:sz="6" w:space="0" w:color="auto"/>
            </w:tcBorders>
          </w:tcPr>
          <w:p w14:paraId="09D921B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69EEB1A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226DE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DDD6C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86920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9CCD5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2160020</w:t>
            </w:r>
          </w:p>
        </w:tc>
        <w:tc>
          <w:tcPr>
            <w:tcW w:w="0" w:type="auto"/>
            <w:tcBorders>
              <w:top w:val="single" w:sz="6" w:space="0" w:color="auto"/>
              <w:left w:val="single" w:sz="6" w:space="0" w:color="auto"/>
              <w:bottom w:val="single" w:sz="6" w:space="0" w:color="auto"/>
              <w:right w:val="single" w:sz="6" w:space="0" w:color="auto"/>
            </w:tcBorders>
          </w:tcPr>
          <w:p w14:paraId="707D6DC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EA0EF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4DDEB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6523E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D1E916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4" w:space="0" w:color="auto"/>
            </w:tcBorders>
          </w:tcPr>
          <w:p w14:paraId="58BD29B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SERVICIOS DE PUBLICIDAD</w:t>
            </w:r>
          </w:p>
        </w:tc>
        <w:tc>
          <w:tcPr>
            <w:tcW w:w="0" w:type="auto"/>
            <w:tcBorders>
              <w:top w:val="single" w:sz="6" w:space="0" w:color="auto"/>
              <w:left w:val="single" w:sz="4" w:space="0" w:color="auto"/>
              <w:bottom w:val="single" w:sz="6" w:space="0" w:color="auto"/>
              <w:right w:val="single" w:sz="4" w:space="0" w:color="auto"/>
            </w:tcBorders>
          </w:tcPr>
          <w:p w14:paraId="6BF6DAC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4E149B" w14:paraId="5F6CA07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C72D63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7C8FDF2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2160030</w:t>
            </w:r>
          </w:p>
        </w:tc>
        <w:tc>
          <w:tcPr>
            <w:tcW w:w="0" w:type="auto"/>
            <w:tcBorders>
              <w:top w:val="single" w:sz="6" w:space="0" w:color="auto"/>
              <w:left w:val="single" w:sz="6" w:space="0" w:color="auto"/>
              <w:bottom w:val="single" w:sz="6" w:space="0" w:color="auto"/>
              <w:right w:val="single" w:sz="6" w:space="0" w:color="auto"/>
            </w:tcBorders>
          </w:tcPr>
          <w:p w14:paraId="3670D4B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219CC8D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D1DCF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15AE3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C860D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373C0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2160030</w:t>
            </w:r>
          </w:p>
        </w:tc>
        <w:tc>
          <w:tcPr>
            <w:tcW w:w="0" w:type="auto"/>
            <w:tcBorders>
              <w:top w:val="single" w:sz="6" w:space="0" w:color="auto"/>
              <w:left w:val="single" w:sz="6" w:space="0" w:color="auto"/>
              <w:bottom w:val="single" w:sz="6" w:space="0" w:color="auto"/>
              <w:right w:val="single" w:sz="6" w:space="0" w:color="auto"/>
            </w:tcBorders>
          </w:tcPr>
          <w:p w14:paraId="22065C9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1ADF5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F7590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1E8F5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16E193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4" w:space="0" w:color="auto"/>
            </w:tcBorders>
          </w:tcPr>
          <w:p w14:paraId="17C9D1D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GASTOS POR SEGUROS</w:t>
            </w:r>
          </w:p>
        </w:tc>
        <w:tc>
          <w:tcPr>
            <w:tcW w:w="0" w:type="auto"/>
            <w:tcBorders>
              <w:top w:val="single" w:sz="6" w:space="0" w:color="auto"/>
              <w:left w:val="single" w:sz="4" w:space="0" w:color="auto"/>
              <w:bottom w:val="single" w:sz="6" w:space="0" w:color="auto"/>
              <w:right w:val="single" w:sz="6" w:space="0" w:color="auto"/>
            </w:tcBorders>
          </w:tcPr>
          <w:p w14:paraId="3484A2F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20F286E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555D58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28EE122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2160040</w:t>
            </w:r>
          </w:p>
        </w:tc>
        <w:tc>
          <w:tcPr>
            <w:tcW w:w="0" w:type="auto"/>
            <w:tcBorders>
              <w:top w:val="single" w:sz="6" w:space="0" w:color="auto"/>
              <w:left w:val="single" w:sz="6" w:space="0" w:color="auto"/>
              <w:bottom w:val="single" w:sz="6" w:space="0" w:color="auto"/>
              <w:right w:val="single" w:sz="6" w:space="0" w:color="auto"/>
            </w:tcBorders>
          </w:tcPr>
          <w:p w14:paraId="503C630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37AECD3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049FF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7A65E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A53E1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4AED8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2160040</w:t>
            </w:r>
          </w:p>
        </w:tc>
        <w:tc>
          <w:tcPr>
            <w:tcW w:w="0" w:type="auto"/>
            <w:tcBorders>
              <w:top w:val="single" w:sz="6" w:space="0" w:color="auto"/>
              <w:left w:val="single" w:sz="6" w:space="0" w:color="auto"/>
              <w:bottom w:val="single" w:sz="6" w:space="0" w:color="auto"/>
              <w:right w:val="single" w:sz="6" w:space="0" w:color="auto"/>
            </w:tcBorders>
          </w:tcPr>
          <w:p w14:paraId="4186A48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6315D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493BB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856D5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AC09ED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7A9A57B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HONORARIOS LEGALES </w:t>
            </w:r>
          </w:p>
        </w:tc>
        <w:tc>
          <w:tcPr>
            <w:tcW w:w="0" w:type="auto"/>
            <w:tcBorders>
              <w:top w:val="single" w:sz="6" w:space="0" w:color="auto"/>
              <w:left w:val="single" w:sz="6" w:space="0" w:color="auto"/>
              <w:bottom w:val="single" w:sz="6" w:space="0" w:color="auto"/>
              <w:right w:val="single" w:sz="6" w:space="0" w:color="auto"/>
            </w:tcBorders>
          </w:tcPr>
          <w:p w14:paraId="0E24483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4959D7F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32DEC2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63C8D89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2160050</w:t>
            </w:r>
          </w:p>
        </w:tc>
        <w:tc>
          <w:tcPr>
            <w:tcW w:w="0" w:type="auto"/>
            <w:tcBorders>
              <w:top w:val="single" w:sz="6" w:space="0" w:color="auto"/>
              <w:left w:val="single" w:sz="6" w:space="0" w:color="auto"/>
              <w:bottom w:val="single" w:sz="6" w:space="0" w:color="auto"/>
              <w:right w:val="single" w:sz="6" w:space="0" w:color="auto"/>
            </w:tcBorders>
          </w:tcPr>
          <w:p w14:paraId="2B2A564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123C9C7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4B3D5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7C668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77216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49B27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2160050</w:t>
            </w:r>
          </w:p>
        </w:tc>
        <w:tc>
          <w:tcPr>
            <w:tcW w:w="0" w:type="auto"/>
            <w:tcBorders>
              <w:top w:val="single" w:sz="6" w:space="0" w:color="auto"/>
              <w:left w:val="single" w:sz="6" w:space="0" w:color="auto"/>
              <w:bottom w:val="single" w:sz="6" w:space="0" w:color="auto"/>
              <w:right w:val="single" w:sz="6" w:space="0" w:color="auto"/>
            </w:tcBorders>
          </w:tcPr>
          <w:p w14:paraId="5D4FE8E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A6BAC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598FA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EA096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B77DD0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4" w:space="0" w:color="auto"/>
            </w:tcBorders>
          </w:tcPr>
          <w:p w14:paraId="006663B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IMPUESTOS, TASAS Y SERVICIOS MUNICIPALES (3)</w:t>
            </w:r>
          </w:p>
        </w:tc>
        <w:tc>
          <w:tcPr>
            <w:tcW w:w="0" w:type="auto"/>
            <w:tcBorders>
              <w:top w:val="single" w:sz="6" w:space="0" w:color="auto"/>
              <w:left w:val="single" w:sz="4" w:space="0" w:color="auto"/>
              <w:bottom w:val="single" w:sz="6" w:space="0" w:color="auto"/>
              <w:right w:val="single" w:sz="4" w:space="0" w:color="auto"/>
            </w:tcBorders>
          </w:tcPr>
          <w:p w14:paraId="730CB3C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4E149B" w14:paraId="66E92C1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6C03FD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lastRenderedPageBreak/>
              <w:t>7</w:t>
            </w:r>
          </w:p>
        </w:tc>
        <w:tc>
          <w:tcPr>
            <w:tcW w:w="0" w:type="auto"/>
            <w:tcBorders>
              <w:top w:val="single" w:sz="6" w:space="0" w:color="auto"/>
              <w:left w:val="single" w:sz="6" w:space="0" w:color="auto"/>
              <w:bottom w:val="single" w:sz="6" w:space="0" w:color="auto"/>
              <w:right w:val="single" w:sz="6" w:space="0" w:color="auto"/>
            </w:tcBorders>
          </w:tcPr>
          <w:p w14:paraId="685E95D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2160060</w:t>
            </w:r>
          </w:p>
        </w:tc>
        <w:tc>
          <w:tcPr>
            <w:tcW w:w="0" w:type="auto"/>
            <w:tcBorders>
              <w:top w:val="single" w:sz="6" w:space="0" w:color="auto"/>
              <w:left w:val="single" w:sz="6" w:space="0" w:color="auto"/>
              <w:bottom w:val="single" w:sz="6" w:space="0" w:color="auto"/>
              <w:right w:val="single" w:sz="6" w:space="0" w:color="auto"/>
            </w:tcBorders>
          </w:tcPr>
          <w:p w14:paraId="0FA643E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78889C2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DAB7A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C4E39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5B710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0C896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2160060</w:t>
            </w:r>
          </w:p>
        </w:tc>
        <w:tc>
          <w:tcPr>
            <w:tcW w:w="0" w:type="auto"/>
            <w:tcBorders>
              <w:top w:val="single" w:sz="6" w:space="0" w:color="auto"/>
              <w:left w:val="single" w:sz="6" w:space="0" w:color="auto"/>
              <w:bottom w:val="single" w:sz="6" w:space="0" w:color="auto"/>
              <w:right w:val="single" w:sz="6" w:space="0" w:color="auto"/>
            </w:tcBorders>
          </w:tcPr>
          <w:p w14:paraId="2AFF90D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65541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58B09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7BFC8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792C4A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4" w:space="0" w:color="auto"/>
            </w:tcBorders>
          </w:tcPr>
          <w:p w14:paraId="648FABD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OTROS SERVICIOS</w:t>
            </w:r>
          </w:p>
        </w:tc>
        <w:tc>
          <w:tcPr>
            <w:tcW w:w="0" w:type="auto"/>
            <w:tcBorders>
              <w:top w:val="single" w:sz="6" w:space="0" w:color="auto"/>
              <w:left w:val="single" w:sz="4" w:space="0" w:color="auto"/>
              <w:bottom w:val="single" w:sz="6" w:space="0" w:color="auto"/>
              <w:right w:val="single" w:sz="6" w:space="0" w:color="auto"/>
            </w:tcBorders>
          </w:tcPr>
          <w:p w14:paraId="76C10BA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5B83DC8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A4D0BC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18CAA01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2160070</w:t>
            </w:r>
          </w:p>
        </w:tc>
        <w:tc>
          <w:tcPr>
            <w:tcW w:w="0" w:type="auto"/>
            <w:tcBorders>
              <w:top w:val="single" w:sz="6" w:space="0" w:color="auto"/>
              <w:left w:val="single" w:sz="6" w:space="0" w:color="auto"/>
              <w:bottom w:val="single" w:sz="6" w:space="0" w:color="auto"/>
              <w:right w:val="single" w:sz="6" w:space="0" w:color="auto"/>
            </w:tcBorders>
          </w:tcPr>
          <w:p w14:paraId="306BC24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3108312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524A1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F1DCB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ACB8A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34177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2160070</w:t>
            </w:r>
          </w:p>
        </w:tc>
        <w:tc>
          <w:tcPr>
            <w:tcW w:w="0" w:type="auto"/>
            <w:tcBorders>
              <w:top w:val="single" w:sz="6" w:space="0" w:color="auto"/>
              <w:left w:val="single" w:sz="6" w:space="0" w:color="auto"/>
              <w:bottom w:val="single" w:sz="6" w:space="0" w:color="auto"/>
              <w:right w:val="single" w:sz="6" w:space="0" w:color="auto"/>
            </w:tcBorders>
          </w:tcPr>
          <w:p w14:paraId="2075DAD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587DE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E3226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AB52D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496976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303BA11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OTROS SERVICIOS POR PAGAR (3)</w:t>
            </w:r>
          </w:p>
        </w:tc>
        <w:tc>
          <w:tcPr>
            <w:tcW w:w="0" w:type="auto"/>
            <w:tcBorders>
              <w:top w:val="single" w:sz="6" w:space="0" w:color="auto"/>
              <w:left w:val="single" w:sz="6" w:space="0" w:color="auto"/>
              <w:bottom w:val="single" w:sz="6" w:space="0" w:color="auto"/>
              <w:right w:val="single" w:sz="6" w:space="0" w:color="auto"/>
            </w:tcBorders>
          </w:tcPr>
          <w:p w14:paraId="7A9FB23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7A3446A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CB072C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482FEB3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2160080</w:t>
            </w:r>
          </w:p>
        </w:tc>
        <w:tc>
          <w:tcPr>
            <w:tcW w:w="0" w:type="auto"/>
            <w:tcBorders>
              <w:top w:val="single" w:sz="6" w:space="0" w:color="auto"/>
              <w:left w:val="single" w:sz="6" w:space="0" w:color="auto"/>
              <w:bottom w:val="single" w:sz="6" w:space="0" w:color="auto"/>
              <w:right w:val="single" w:sz="6" w:space="0" w:color="auto"/>
            </w:tcBorders>
          </w:tcPr>
          <w:p w14:paraId="715ED24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5DB5C3F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2B8A0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5A602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282B9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1DDF4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2160080</w:t>
            </w:r>
          </w:p>
        </w:tc>
        <w:tc>
          <w:tcPr>
            <w:tcW w:w="0" w:type="auto"/>
            <w:tcBorders>
              <w:top w:val="single" w:sz="6" w:space="0" w:color="auto"/>
              <w:left w:val="single" w:sz="6" w:space="0" w:color="auto"/>
              <w:bottom w:val="single" w:sz="6" w:space="0" w:color="auto"/>
              <w:right w:val="single" w:sz="6" w:space="0" w:color="auto"/>
            </w:tcBorders>
          </w:tcPr>
          <w:p w14:paraId="210B9E4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C4E56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A0D2A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BDC8F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4D2F75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7C68392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SERVICIOS DE VIGILANCIA (3)</w:t>
            </w:r>
          </w:p>
        </w:tc>
        <w:tc>
          <w:tcPr>
            <w:tcW w:w="0" w:type="auto"/>
            <w:tcBorders>
              <w:top w:val="single" w:sz="6" w:space="0" w:color="auto"/>
              <w:left w:val="single" w:sz="6" w:space="0" w:color="auto"/>
              <w:bottom w:val="single" w:sz="6" w:space="0" w:color="auto"/>
              <w:right w:val="single" w:sz="6" w:space="0" w:color="auto"/>
            </w:tcBorders>
          </w:tcPr>
          <w:p w14:paraId="4566220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2386BA9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288366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7E9C32C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2160090</w:t>
            </w:r>
          </w:p>
        </w:tc>
        <w:tc>
          <w:tcPr>
            <w:tcW w:w="0" w:type="auto"/>
            <w:tcBorders>
              <w:top w:val="single" w:sz="6" w:space="0" w:color="auto"/>
              <w:left w:val="single" w:sz="6" w:space="0" w:color="auto"/>
              <w:bottom w:val="single" w:sz="6" w:space="0" w:color="auto"/>
              <w:right w:val="single" w:sz="6" w:space="0" w:color="auto"/>
            </w:tcBorders>
          </w:tcPr>
          <w:p w14:paraId="49551E4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6177CBA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CBDC0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C4814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A1973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32882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2160090</w:t>
            </w:r>
          </w:p>
        </w:tc>
        <w:tc>
          <w:tcPr>
            <w:tcW w:w="0" w:type="auto"/>
            <w:tcBorders>
              <w:top w:val="single" w:sz="6" w:space="0" w:color="auto"/>
              <w:left w:val="single" w:sz="6" w:space="0" w:color="auto"/>
              <w:bottom w:val="single" w:sz="6" w:space="0" w:color="auto"/>
              <w:right w:val="single" w:sz="6" w:space="0" w:color="auto"/>
            </w:tcBorders>
          </w:tcPr>
          <w:p w14:paraId="2A9CEC1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1B397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77E8F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310CB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7C0CEB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2AC762A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ADMINISTRACIÓN DE INMUEBLES (3)</w:t>
            </w:r>
          </w:p>
        </w:tc>
        <w:tc>
          <w:tcPr>
            <w:tcW w:w="0" w:type="auto"/>
            <w:tcBorders>
              <w:top w:val="single" w:sz="6" w:space="0" w:color="auto"/>
              <w:left w:val="single" w:sz="6" w:space="0" w:color="auto"/>
              <w:bottom w:val="single" w:sz="6" w:space="0" w:color="auto"/>
              <w:right w:val="single" w:sz="6" w:space="0" w:color="auto"/>
            </w:tcBorders>
          </w:tcPr>
          <w:p w14:paraId="3E216E0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07B0485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2B1079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5C7D632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2160100</w:t>
            </w:r>
          </w:p>
        </w:tc>
        <w:tc>
          <w:tcPr>
            <w:tcW w:w="0" w:type="auto"/>
            <w:tcBorders>
              <w:top w:val="single" w:sz="6" w:space="0" w:color="auto"/>
              <w:left w:val="single" w:sz="6" w:space="0" w:color="auto"/>
              <w:bottom w:val="single" w:sz="6" w:space="0" w:color="auto"/>
              <w:right w:val="single" w:sz="6" w:space="0" w:color="auto"/>
            </w:tcBorders>
          </w:tcPr>
          <w:p w14:paraId="5150CE1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23FE544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F48D3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DAA49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E9097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1C5D6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2160100</w:t>
            </w:r>
          </w:p>
        </w:tc>
        <w:tc>
          <w:tcPr>
            <w:tcW w:w="0" w:type="auto"/>
            <w:tcBorders>
              <w:top w:val="single" w:sz="6" w:space="0" w:color="auto"/>
              <w:left w:val="single" w:sz="6" w:space="0" w:color="auto"/>
              <w:bottom w:val="single" w:sz="6" w:space="0" w:color="auto"/>
              <w:right w:val="single" w:sz="6" w:space="0" w:color="auto"/>
            </w:tcBorders>
          </w:tcPr>
          <w:p w14:paraId="42378C4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0DA6E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C8083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EEFC5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D538CD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594E076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REPARACIONES (3)</w:t>
            </w:r>
          </w:p>
        </w:tc>
        <w:tc>
          <w:tcPr>
            <w:tcW w:w="0" w:type="auto"/>
            <w:tcBorders>
              <w:top w:val="single" w:sz="6" w:space="0" w:color="auto"/>
              <w:left w:val="single" w:sz="6" w:space="0" w:color="auto"/>
              <w:bottom w:val="single" w:sz="6" w:space="0" w:color="auto"/>
              <w:right w:val="single" w:sz="6" w:space="0" w:color="auto"/>
            </w:tcBorders>
          </w:tcPr>
          <w:p w14:paraId="217E5C8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5B7147C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0D2F16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07844CD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2160110</w:t>
            </w:r>
          </w:p>
        </w:tc>
        <w:tc>
          <w:tcPr>
            <w:tcW w:w="0" w:type="auto"/>
            <w:tcBorders>
              <w:top w:val="single" w:sz="6" w:space="0" w:color="auto"/>
              <w:left w:val="single" w:sz="6" w:space="0" w:color="auto"/>
              <w:bottom w:val="single" w:sz="6" w:space="0" w:color="auto"/>
              <w:right w:val="single" w:sz="6" w:space="0" w:color="auto"/>
            </w:tcBorders>
          </w:tcPr>
          <w:p w14:paraId="7985C6E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1C2D499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6DEBD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FE89B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F5810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62C93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2160110</w:t>
            </w:r>
          </w:p>
        </w:tc>
        <w:tc>
          <w:tcPr>
            <w:tcW w:w="0" w:type="auto"/>
            <w:tcBorders>
              <w:top w:val="single" w:sz="6" w:space="0" w:color="auto"/>
              <w:left w:val="single" w:sz="6" w:space="0" w:color="auto"/>
              <w:bottom w:val="single" w:sz="6" w:space="0" w:color="auto"/>
              <w:right w:val="single" w:sz="6" w:space="0" w:color="auto"/>
            </w:tcBorders>
          </w:tcPr>
          <w:p w14:paraId="7FCD681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1F2DE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3087A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CFF25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191FA1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5832D93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MANTENIMIENTO (3)</w:t>
            </w:r>
          </w:p>
        </w:tc>
        <w:tc>
          <w:tcPr>
            <w:tcW w:w="0" w:type="auto"/>
            <w:tcBorders>
              <w:top w:val="single" w:sz="6" w:space="0" w:color="auto"/>
              <w:left w:val="single" w:sz="6" w:space="0" w:color="auto"/>
              <w:bottom w:val="single" w:sz="6" w:space="0" w:color="auto"/>
              <w:right w:val="single" w:sz="6" w:space="0" w:color="auto"/>
            </w:tcBorders>
          </w:tcPr>
          <w:p w14:paraId="31C486B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5BE3C6A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3DBEF6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477BB57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2160120</w:t>
            </w:r>
          </w:p>
        </w:tc>
        <w:tc>
          <w:tcPr>
            <w:tcW w:w="0" w:type="auto"/>
            <w:tcBorders>
              <w:top w:val="single" w:sz="6" w:space="0" w:color="auto"/>
              <w:left w:val="single" w:sz="6" w:space="0" w:color="auto"/>
              <w:bottom w:val="single" w:sz="6" w:space="0" w:color="auto"/>
              <w:right w:val="single" w:sz="6" w:space="0" w:color="auto"/>
            </w:tcBorders>
          </w:tcPr>
          <w:p w14:paraId="6FED131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7501F4B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1582C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46904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194C3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8E50D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2160120</w:t>
            </w:r>
          </w:p>
        </w:tc>
        <w:tc>
          <w:tcPr>
            <w:tcW w:w="0" w:type="auto"/>
            <w:tcBorders>
              <w:top w:val="single" w:sz="6" w:space="0" w:color="auto"/>
              <w:left w:val="single" w:sz="6" w:space="0" w:color="auto"/>
              <w:bottom w:val="single" w:sz="6" w:space="0" w:color="auto"/>
              <w:right w:val="single" w:sz="6" w:space="0" w:color="auto"/>
            </w:tcBorders>
          </w:tcPr>
          <w:p w14:paraId="78C141E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09C19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5477C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83D06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8DFDC3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1F0FCBB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MEJORAS (3)</w:t>
            </w:r>
          </w:p>
        </w:tc>
        <w:tc>
          <w:tcPr>
            <w:tcW w:w="0" w:type="auto"/>
            <w:tcBorders>
              <w:top w:val="single" w:sz="6" w:space="0" w:color="auto"/>
              <w:left w:val="single" w:sz="6" w:space="0" w:color="auto"/>
              <w:bottom w:val="single" w:sz="6" w:space="0" w:color="auto"/>
              <w:right w:val="single" w:sz="6" w:space="0" w:color="auto"/>
            </w:tcBorders>
          </w:tcPr>
          <w:p w14:paraId="3C0661D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2C9D133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C48B6D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1C9ACBC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2160130</w:t>
            </w:r>
          </w:p>
        </w:tc>
        <w:tc>
          <w:tcPr>
            <w:tcW w:w="0" w:type="auto"/>
            <w:tcBorders>
              <w:top w:val="single" w:sz="6" w:space="0" w:color="auto"/>
              <w:left w:val="single" w:sz="6" w:space="0" w:color="auto"/>
              <w:bottom w:val="single" w:sz="6" w:space="0" w:color="auto"/>
              <w:right w:val="single" w:sz="6" w:space="0" w:color="auto"/>
            </w:tcBorders>
          </w:tcPr>
          <w:p w14:paraId="7987F57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6FE1D41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915C3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8C04F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A8820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90326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2160130</w:t>
            </w:r>
          </w:p>
        </w:tc>
        <w:tc>
          <w:tcPr>
            <w:tcW w:w="0" w:type="auto"/>
            <w:tcBorders>
              <w:top w:val="single" w:sz="6" w:space="0" w:color="auto"/>
              <w:left w:val="single" w:sz="6" w:space="0" w:color="auto"/>
              <w:bottom w:val="single" w:sz="6" w:space="0" w:color="auto"/>
              <w:right w:val="single" w:sz="6" w:space="0" w:color="auto"/>
            </w:tcBorders>
          </w:tcPr>
          <w:p w14:paraId="4FEABC0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3B9F3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58294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3414B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70B390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249769C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SERVICIOS POR PAGAR DE COMUNICACIÓN Y TELÉFONO (3)</w:t>
            </w:r>
          </w:p>
        </w:tc>
        <w:tc>
          <w:tcPr>
            <w:tcW w:w="0" w:type="auto"/>
            <w:tcBorders>
              <w:top w:val="single" w:sz="6" w:space="0" w:color="auto"/>
              <w:left w:val="single" w:sz="6" w:space="0" w:color="auto"/>
              <w:bottom w:val="single" w:sz="6" w:space="0" w:color="auto"/>
              <w:right w:val="single" w:sz="6" w:space="0" w:color="auto"/>
            </w:tcBorders>
          </w:tcPr>
          <w:p w14:paraId="5FC1E5E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33C1D8F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0F66E4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28F1A96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2160140</w:t>
            </w:r>
          </w:p>
        </w:tc>
        <w:tc>
          <w:tcPr>
            <w:tcW w:w="0" w:type="auto"/>
            <w:tcBorders>
              <w:top w:val="single" w:sz="6" w:space="0" w:color="auto"/>
              <w:left w:val="single" w:sz="6" w:space="0" w:color="auto"/>
              <w:bottom w:val="single" w:sz="6" w:space="0" w:color="auto"/>
              <w:right w:val="single" w:sz="6" w:space="0" w:color="auto"/>
            </w:tcBorders>
          </w:tcPr>
          <w:p w14:paraId="59FDC2A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7721EE9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C9FF5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55EF0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C0609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47959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2160140</w:t>
            </w:r>
          </w:p>
        </w:tc>
        <w:tc>
          <w:tcPr>
            <w:tcW w:w="0" w:type="auto"/>
            <w:tcBorders>
              <w:top w:val="single" w:sz="6" w:space="0" w:color="auto"/>
              <w:left w:val="single" w:sz="6" w:space="0" w:color="auto"/>
              <w:bottom w:val="single" w:sz="6" w:space="0" w:color="auto"/>
              <w:right w:val="single" w:sz="6" w:space="0" w:color="auto"/>
            </w:tcBorders>
          </w:tcPr>
          <w:p w14:paraId="7643B0C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E1AF1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06D54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31E3E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8011BB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1D910CA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SERVICIOS POR PAGAR DE ENERGÍA ELÉCTRICA Y AGUA (3)</w:t>
            </w:r>
          </w:p>
        </w:tc>
        <w:tc>
          <w:tcPr>
            <w:tcW w:w="0" w:type="auto"/>
            <w:tcBorders>
              <w:top w:val="single" w:sz="6" w:space="0" w:color="auto"/>
              <w:left w:val="single" w:sz="6" w:space="0" w:color="auto"/>
              <w:bottom w:val="single" w:sz="6" w:space="0" w:color="auto"/>
              <w:right w:val="single" w:sz="6" w:space="0" w:color="auto"/>
            </w:tcBorders>
          </w:tcPr>
          <w:p w14:paraId="609E4B7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4037F75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EAC5EA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25B91DD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2160150</w:t>
            </w:r>
          </w:p>
        </w:tc>
        <w:tc>
          <w:tcPr>
            <w:tcW w:w="0" w:type="auto"/>
            <w:tcBorders>
              <w:top w:val="single" w:sz="6" w:space="0" w:color="auto"/>
              <w:left w:val="single" w:sz="6" w:space="0" w:color="auto"/>
              <w:bottom w:val="single" w:sz="6" w:space="0" w:color="auto"/>
              <w:right w:val="single" w:sz="6" w:space="0" w:color="auto"/>
            </w:tcBorders>
          </w:tcPr>
          <w:p w14:paraId="49BA98C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1683AB5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50E00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B03C7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0BC69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CD8AC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2160150</w:t>
            </w:r>
          </w:p>
        </w:tc>
        <w:tc>
          <w:tcPr>
            <w:tcW w:w="0" w:type="auto"/>
            <w:tcBorders>
              <w:top w:val="single" w:sz="6" w:space="0" w:color="auto"/>
              <w:left w:val="single" w:sz="6" w:space="0" w:color="auto"/>
              <w:bottom w:val="single" w:sz="6" w:space="0" w:color="auto"/>
              <w:right w:val="single" w:sz="6" w:space="0" w:color="auto"/>
            </w:tcBorders>
          </w:tcPr>
          <w:p w14:paraId="6351056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48FA7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BE5E7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3B830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81F78E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7A6E982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SERVICIOS DE LIMPIEZA Y FUMIGACIÓN (3)</w:t>
            </w:r>
          </w:p>
        </w:tc>
        <w:tc>
          <w:tcPr>
            <w:tcW w:w="0" w:type="auto"/>
            <w:tcBorders>
              <w:top w:val="single" w:sz="6" w:space="0" w:color="auto"/>
              <w:left w:val="single" w:sz="6" w:space="0" w:color="auto"/>
              <w:bottom w:val="single" w:sz="6" w:space="0" w:color="auto"/>
              <w:right w:val="single" w:sz="6" w:space="0" w:color="auto"/>
            </w:tcBorders>
          </w:tcPr>
          <w:p w14:paraId="7FCEEBC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6E83059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E190B3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D1114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91B7A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3E4A3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B3138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01D8C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E5E18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0990F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0C4CD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ECDBE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BBFF4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3E58D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FE3BDA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EE647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90EBB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AEC3A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9411F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4898A82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379E38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1B312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3A517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2454B62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DBA65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88503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79F8D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4C260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5C814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D9A39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64D2C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F72C1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D62EAE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DAB8D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3FF22C4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pago de las obligaciones con terceros.</w:t>
            </w:r>
          </w:p>
        </w:tc>
      </w:tr>
      <w:tr w:rsidR="0022507A" w:rsidRPr="009A6074" w14:paraId="2AE2134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376F71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F320C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3D34D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208E3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FDC9A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2DB92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24CA7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77DAD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128ED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FEC52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DECE2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97653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F13C27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18C31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025F6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12651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BCA3B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507A3EC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E0961A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F52B7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91A3F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2E4B060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3229B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76DA5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A2664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39F67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B0790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1F3CC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6AC23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A93C1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6738AE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A4E1F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357E7C7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las obligaciones contraídas con terceros por la prestación de servicios u otros.</w:t>
            </w:r>
          </w:p>
        </w:tc>
      </w:tr>
      <w:tr w:rsidR="0022507A" w:rsidRPr="009A6074" w14:paraId="06337B1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CC7CFD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7DE3C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98B77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C420F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313C1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DACCD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F049E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51581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AE98A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23B84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60712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E2A3D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4B4366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993D8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DA51E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84566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F32DD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2A09617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005C1E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77EB81C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2161</w:t>
            </w:r>
          </w:p>
        </w:tc>
        <w:tc>
          <w:tcPr>
            <w:tcW w:w="0" w:type="auto"/>
            <w:tcBorders>
              <w:top w:val="single" w:sz="6" w:space="0" w:color="auto"/>
              <w:left w:val="single" w:sz="6" w:space="0" w:color="auto"/>
              <w:bottom w:val="single" w:sz="6" w:space="0" w:color="auto"/>
              <w:right w:val="single" w:sz="6" w:space="0" w:color="auto"/>
            </w:tcBorders>
          </w:tcPr>
          <w:p w14:paraId="20DE42C7" w14:textId="77777777" w:rsidR="0022507A" w:rsidRPr="004E149B" w:rsidRDefault="0022507A" w:rsidP="00DE38E9">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09B4966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FFA932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AED3A8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tcBorders>
          </w:tcPr>
          <w:p w14:paraId="79EB3FC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2161</w:t>
            </w:r>
          </w:p>
        </w:tc>
        <w:tc>
          <w:tcPr>
            <w:tcW w:w="0" w:type="auto"/>
            <w:tcBorders>
              <w:top w:val="single" w:sz="6" w:space="0" w:color="auto"/>
              <w:bottom w:val="single" w:sz="6" w:space="0" w:color="auto"/>
              <w:right w:val="single" w:sz="6" w:space="0" w:color="auto"/>
            </w:tcBorders>
          </w:tcPr>
          <w:p w14:paraId="50F9D2E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bottom w:val="single" w:sz="6" w:space="0" w:color="auto"/>
              <w:right w:val="single" w:sz="6" w:space="0" w:color="auto"/>
            </w:tcBorders>
          </w:tcPr>
          <w:p w14:paraId="1B1D21F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ACDB1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5E03C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C4D8B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5CBBC1DF" w14:textId="77777777" w:rsidR="0022507A" w:rsidRPr="004E149B" w:rsidRDefault="0022507A" w:rsidP="00DE38E9">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BENEFICIOS POR PAGAR A EMPLEADOS (3)</w:t>
            </w:r>
          </w:p>
        </w:tc>
      </w:tr>
      <w:tr w:rsidR="0022507A" w:rsidRPr="004E149B" w14:paraId="373626A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4ED5A8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B6419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FEE3D8" w14:textId="77777777" w:rsidR="0022507A" w:rsidRPr="004E149B" w:rsidRDefault="0022507A" w:rsidP="00DE38E9">
            <w:pPr>
              <w:widowControl/>
              <w:autoSpaceDE w:val="0"/>
              <w:autoSpaceDN w:val="0"/>
              <w:adjustRightInd w:val="0"/>
              <w:spacing w:before="60" w:after="60"/>
              <w:rPr>
                <w:rFonts w:ascii="Museo Sans 300" w:eastAsia="Times New Roman" w:hAnsi="Museo Sans 300" w:cs="Arial Narrow"/>
                <w:b/>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2F77B2D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14554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18F5C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tcBorders>
          </w:tcPr>
          <w:p w14:paraId="119919A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bottom w:val="single" w:sz="6" w:space="0" w:color="auto"/>
              <w:right w:val="single" w:sz="6" w:space="0" w:color="auto"/>
            </w:tcBorders>
          </w:tcPr>
          <w:p w14:paraId="397AC18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bottom w:val="single" w:sz="6" w:space="0" w:color="auto"/>
              <w:right w:val="single" w:sz="6" w:space="0" w:color="auto"/>
            </w:tcBorders>
          </w:tcPr>
          <w:p w14:paraId="355F8DB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CD9E3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3BAF4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BFDD9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BA56099" w14:textId="77777777" w:rsidR="0022507A" w:rsidRPr="004E149B" w:rsidRDefault="0022507A" w:rsidP="00DE38E9">
            <w:pPr>
              <w:widowControl/>
              <w:autoSpaceDE w:val="0"/>
              <w:autoSpaceDN w:val="0"/>
              <w:adjustRightInd w:val="0"/>
              <w:spacing w:before="60" w:after="60"/>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778687" w14:textId="77777777" w:rsidR="0022507A" w:rsidRPr="004E149B" w:rsidRDefault="0022507A" w:rsidP="00DE38E9">
            <w:pPr>
              <w:widowControl/>
              <w:autoSpaceDE w:val="0"/>
              <w:autoSpaceDN w:val="0"/>
              <w:adjustRightInd w:val="0"/>
              <w:spacing w:before="60" w:after="60"/>
              <w:rPr>
                <w:rFonts w:ascii="Museo Sans 300" w:eastAsia="Times New Roman" w:hAnsi="Museo Sans 300" w:cs="Arial Narrow"/>
                <w:b/>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2E70C4A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r w:rsidRPr="004E149B">
              <w:rPr>
                <w:rFonts w:ascii="Museo Sans 300" w:eastAsia="Times New Roman" w:hAnsi="Museo Sans 300" w:cs="Arial Narrow"/>
                <w:sz w:val="16"/>
                <w:szCs w:val="16"/>
                <w:lang w:val="es-SV" w:eastAsia="es-ES"/>
              </w:rPr>
              <w:t>Corresponderá a las cantidades adeudas por beneficios acumulados a favor de los empleados del Fondo de Titularización. (3)</w:t>
            </w:r>
          </w:p>
        </w:tc>
      </w:tr>
      <w:tr w:rsidR="0022507A" w:rsidRPr="004E149B" w14:paraId="5CDE9D5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37657B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vAlign w:val="center"/>
          </w:tcPr>
          <w:p w14:paraId="5E0F1EE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2161000</w:t>
            </w:r>
          </w:p>
        </w:tc>
        <w:tc>
          <w:tcPr>
            <w:tcW w:w="0" w:type="auto"/>
            <w:tcBorders>
              <w:top w:val="single" w:sz="6" w:space="0" w:color="auto"/>
              <w:left w:val="single" w:sz="6" w:space="0" w:color="auto"/>
              <w:bottom w:val="single" w:sz="6" w:space="0" w:color="auto"/>
              <w:right w:val="single" w:sz="6" w:space="0" w:color="auto"/>
            </w:tcBorders>
          </w:tcPr>
          <w:p w14:paraId="05208811" w14:textId="77777777" w:rsidR="0022507A" w:rsidRPr="004E149B" w:rsidRDefault="0022507A" w:rsidP="00DE38E9">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4C109DF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489B40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1CC1E1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EAB8FB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14:paraId="06B4D87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2161000</w:t>
            </w:r>
          </w:p>
        </w:tc>
        <w:tc>
          <w:tcPr>
            <w:tcW w:w="0" w:type="auto"/>
            <w:tcBorders>
              <w:top w:val="single" w:sz="6" w:space="0" w:color="auto"/>
              <w:left w:val="single" w:sz="6" w:space="0" w:color="auto"/>
              <w:bottom w:val="single" w:sz="6" w:space="0" w:color="auto"/>
              <w:right w:val="single" w:sz="6" w:space="0" w:color="auto"/>
            </w:tcBorders>
          </w:tcPr>
          <w:p w14:paraId="62E017A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F943A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A4540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38508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476500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09E9794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REMUNERACIONES POR PAGAR (3)</w:t>
            </w:r>
          </w:p>
        </w:tc>
      </w:tr>
      <w:tr w:rsidR="0022507A" w:rsidRPr="004E149B" w14:paraId="7FA2776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346F8C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vAlign w:val="center"/>
          </w:tcPr>
          <w:p w14:paraId="34C3EDC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2161010</w:t>
            </w:r>
          </w:p>
        </w:tc>
        <w:tc>
          <w:tcPr>
            <w:tcW w:w="0" w:type="auto"/>
            <w:tcBorders>
              <w:top w:val="single" w:sz="6" w:space="0" w:color="auto"/>
              <w:left w:val="single" w:sz="6" w:space="0" w:color="auto"/>
              <w:bottom w:val="single" w:sz="6" w:space="0" w:color="auto"/>
              <w:right w:val="single" w:sz="6" w:space="0" w:color="auto"/>
            </w:tcBorders>
          </w:tcPr>
          <w:p w14:paraId="5B849C57" w14:textId="77777777" w:rsidR="0022507A" w:rsidRPr="004E149B" w:rsidRDefault="0022507A" w:rsidP="00DE38E9">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096E9B4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34805A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D0DB21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17698F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14:paraId="3DD614F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2161010</w:t>
            </w:r>
          </w:p>
        </w:tc>
        <w:tc>
          <w:tcPr>
            <w:tcW w:w="0" w:type="auto"/>
            <w:tcBorders>
              <w:top w:val="single" w:sz="6" w:space="0" w:color="auto"/>
              <w:left w:val="single" w:sz="6" w:space="0" w:color="auto"/>
              <w:bottom w:val="single" w:sz="6" w:space="0" w:color="auto"/>
              <w:right w:val="single" w:sz="6" w:space="0" w:color="auto"/>
            </w:tcBorders>
          </w:tcPr>
          <w:p w14:paraId="58EE2EA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809E7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4B7D3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0E8B5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504F1A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49B6A9F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VACACIONES POR PAGAR (3)</w:t>
            </w:r>
          </w:p>
        </w:tc>
      </w:tr>
      <w:tr w:rsidR="0022507A" w:rsidRPr="004E149B" w14:paraId="37B91F6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6CCEB5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vAlign w:val="center"/>
          </w:tcPr>
          <w:p w14:paraId="4E6C3DF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2161020</w:t>
            </w:r>
          </w:p>
        </w:tc>
        <w:tc>
          <w:tcPr>
            <w:tcW w:w="0" w:type="auto"/>
            <w:tcBorders>
              <w:top w:val="single" w:sz="6" w:space="0" w:color="auto"/>
              <w:left w:val="single" w:sz="6" w:space="0" w:color="auto"/>
              <w:bottom w:val="single" w:sz="6" w:space="0" w:color="auto"/>
              <w:right w:val="single" w:sz="6" w:space="0" w:color="auto"/>
            </w:tcBorders>
          </w:tcPr>
          <w:p w14:paraId="299322A0" w14:textId="77777777" w:rsidR="0022507A" w:rsidRPr="004E149B" w:rsidRDefault="0022507A" w:rsidP="00DE38E9">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0CA4167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FD970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971D2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45B9C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41F40C7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2161020</w:t>
            </w:r>
          </w:p>
        </w:tc>
        <w:tc>
          <w:tcPr>
            <w:tcW w:w="0" w:type="auto"/>
            <w:tcBorders>
              <w:top w:val="single" w:sz="6" w:space="0" w:color="auto"/>
              <w:left w:val="single" w:sz="6" w:space="0" w:color="auto"/>
              <w:bottom w:val="single" w:sz="6" w:space="0" w:color="auto"/>
              <w:right w:val="single" w:sz="6" w:space="0" w:color="auto"/>
            </w:tcBorders>
          </w:tcPr>
          <w:p w14:paraId="4A8FD60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1384D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DD11D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01383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BD7A10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A486E3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OTROS BENEFICIOS POR PAGAR (3)</w:t>
            </w:r>
          </w:p>
        </w:tc>
      </w:tr>
      <w:tr w:rsidR="0022507A" w:rsidRPr="004E149B" w14:paraId="7E7F3E0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3F7849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A5A51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BA305A" w14:textId="77777777" w:rsidR="0022507A" w:rsidRPr="004E149B" w:rsidRDefault="0022507A" w:rsidP="00DE38E9">
            <w:pPr>
              <w:widowControl/>
              <w:autoSpaceDE w:val="0"/>
              <w:autoSpaceDN w:val="0"/>
              <w:adjustRightInd w:val="0"/>
              <w:spacing w:before="60" w:after="60"/>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DDC8D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6F637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46661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C8BA6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A501E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45C83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1EB7A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785B0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4A1CA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03AE49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60B3E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E35CB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67EB1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B27D5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669937C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27C9BF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79315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65ECBC" w14:textId="77777777" w:rsidR="0022507A" w:rsidRPr="004E149B" w:rsidRDefault="0022507A" w:rsidP="00DE38E9">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0E37A8E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56D5F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5B6C3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52C9F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1A5EE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B8501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E5395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D617F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6299F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3B9E2A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395B3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3C6E17F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pago de las obligaciones a favor de los empleados del Fondo de Titularización. (3)</w:t>
            </w:r>
          </w:p>
        </w:tc>
      </w:tr>
      <w:tr w:rsidR="0022507A" w:rsidRPr="004E149B" w14:paraId="4E93CE1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EFE25E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013A3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22BF93" w14:textId="77777777" w:rsidR="0022507A" w:rsidRPr="004E149B" w:rsidRDefault="0022507A" w:rsidP="00DE38E9">
            <w:pPr>
              <w:widowControl/>
              <w:autoSpaceDE w:val="0"/>
              <w:autoSpaceDN w:val="0"/>
              <w:adjustRightInd w:val="0"/>
              <w:spacing w:before="60" w:after="60"/>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1C265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F7E3C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EADD2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34000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F30AD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F3368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7F351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2412E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F65BE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F30459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E9C2A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DDB85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F4DCF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CE760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r>
      <w:tr w:rsidR="0022507A" w:rsidRPr="004E149B" w14:paraId="677456B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755AAB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81D81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4C9087" w14:textId="77777777" w:rsidR="0022507A" w:rsidRPr="004E149B" w:rsidRDefault="0022507A" w:rsidP="00DE38E9">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1051432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8A7DF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0F798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B5C8C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E4052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A6B65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ADBCD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313AA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A2D56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0E1C2F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021B6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4BE33BA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las obligaciones contraídas a favor de los empleados del Fondo de Titularización. (3)</w:t>
            </w:r>
          </w:p>
        </w:tc>
      </w:tr>
      <w:tr w:rsidR="0022507A" w:rsidRPr="004E149B" w14:paraId="3A6178C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52EF37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3FA97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546CAF" w14:textId="77777777" w:rsidR="0022507A" w:rsidRPr="004E149B" w:rsidRDefault="0022507A" w:rsidP="00DE38E9">
            <w:pPr>
              <w:widowControl/>
              <w:autoSpaceDE w:val="0"/>
              <w:autoSpaceDN w:val="0"/>
              <w:adjustRightInd w:val="0"/>
              <w:spacing w:before="60" w:after="60"/>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DA292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68894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66CAF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85810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B4E4A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B5C4F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515AB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131B4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09DD4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D7B34B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A1A88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CBBD8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32C69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F8C9C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486EDB2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863984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2FD5ACC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2162</w:t>
            </w:r>
          </w:p>
        </w:tc>
        <w:tc>
          <w:tcPr>
            <w:tcW w:w="0" w:type="auto"/>
            <w:tcBorders>
              <w:top w:val="single" w:sz="6" w:space="0" w:color="auto"/>
              <w:left w:val="single" w:sz="6" w:space="0" w:color="auto"/>
              <w:bottom w:val="single" w:sz="6" w:space="0" w:color="auto"/>
              <w:right w:val="single" w:sz="6" w:space="0" w:color="auto"/>
            </w:tcBorders>
          </w:tcPr>
          <w:p w14:paraId="3352A8C9" w14:textId="77777777" w:rsidR="0022507A" w:rsidRPr="004E149B" w:rsidRDefault="0022507A" w:rsidP="00DE38E9">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0521F3F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2995FD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0FE806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tcBorders>
          </w:tcPr>
          <w:p w14:paraId="4E913D0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2162</w:t>
            </w:r>
          </w:p>
        </w:tc>
        <w:tc>
          <w:tcPr>
            <w:tcW w:w="0" w:type="auto"/>
            <w:tcBorders>
              <w:top w:val="single" w:sz="6" w:space="0" w:color="auto"/>
              <w:bottom w:val="single" w:sz="6" w:space="0" w:color="auto"/>
              <w:right w:val="single" w:sz="6" w:space="0" w:color="auto"/>
            </w:tcBorders>
          </w:tcPr>
          <w:p w14:paraId="34DEE9D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bottom w:val="single" w:sz="6" w:space="0" w:color="auto"/>
              <w:right w:val="single" w:sz="6" w:space="0" w:color="auto"/>
            </w:tcBorders>
          </w:tcPr>
          <w:p w14:paraId="66BDD51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A3BF9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FA22E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1ACFD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45A43AC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ARRENDAMIENTOS COBRADOS POR ANTICIPADO (3)</w:t>
            </w:r>
          </w:p>
        </w:tc>
      </w:tr>
      <w:tr w:rsidR="0022507A" w:rsidRPr="004E149B" w14:paraId="0130FF0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FDB17C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2B08B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FB8C15" w14:textId="77777777" w:rsidR="0022507A" w:rsidRPr="004E149B" w:rsidRDefault="0022507A" w:rsidP="00DE38E9">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5139F5D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992EB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A30F9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9A8C5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05E58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44422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AB2D5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F6FB3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0F03B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00EE59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8B993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0481C36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r w:rsidRPr="004E149B">
              <w:rPr>
                <w:rFonts w:ascii="Museo Sans 300" w:eastAsia="Times New Roman" w:hAnsi="Museo Sans 300" w:cs="Arial Narrow"/>
                <w:sz w:val="16"/>
                <w:szCs w:val="16"/>
                <w:lang w:val="es-SV" w:eastAsia="es-ES"/>
              </w:rPr>
              <w:t>Comprende las cantidades recibidas en concepto de arrendamientos pagados por anticipado por el arrendatario al Fondo de Titularización. (3)</w:t>
            </w:r>
          </w:p>
        </w:tc>
      </w:tr>
      <w:tr w:rsidR="0022507A" w:rsidRPr="004E149B" w14:paraId="51D3512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vAlign w:val="center"/>
          </w:tcPr>
          <w:p w14:paraId="4FB4C8D8" w14:textId="77777777" w:rsidR="0022507A" w:rsidRPr="004E149B" w:rsidRDefault="0022507A" w:rsidP="00370E3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vAlign w:val="center"/>
          </w:tcPr>
          <w:p w14:paraId="6589F8BC" w14:textId="77777777" w:rsidR="0022507A" w:rsidRPr="004E149B" w:rsidRDefault="0022507A" w:rsidP="00370E33">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2162000</w:t>
            </w:r>
          </w:p>
        </w:tc>
        <w:tc>
          <w:tcPr>
            <w:tcW w:w="0" w:type="auto"/>
            <w:tcBorders>
              <w:top w:val="single" w:sz="6" w:space="0" w:color="auto"/>
              <w:left w:val="single" w:sz="6" w:space="0" w:color="auto"/>
              <w:bottom w:val="single" w:sz="6" w:space="0" w:color="auto"/>
              <w:right w:val="single" w:sz="6" w:space="0" w:color="auto"/>
            </w:tcBorders>
            <w:vAlign w:val="center"/>
          </w:tcPr>
          <w:p w14:paraId="791829AC" w14:textId="77777777" w:rsidR="0022507A" w:rsidRPr="004E149B" w:rsidRDefault="0022507A" w:rsidP="00370E33">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2F03A27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97CC08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1F2698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BC68D1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14:paraId="1B1FCF0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2162000</w:t>
            </w:r>
          </w:p>
        </w:tc>
        <w:tc>
          <w:tcPr>
            <w:tcW w:w="0" w:type="auto"/>
            <w:tcBorders>
              <w:top w:val="single" w:sz="6" w:space="0" w:color="auto"/>
              <w:left w:val="single" w:sz="6" w:space="0" w:color="auto"/>
              <w:bottom w:val="single" w:sz="6" w:space="0" w:color="auto"/>
              <w:right w:val="single" w:sz="6" w:space="0" w:color="auto"/>
            </w:tcBorders>
          </w:tcPr>
          <w:p w14:paraId="2E55187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97F1B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2179B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48033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DB0B16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E933E8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ARRENDAMIENTOS COBRADOS POR ANTICIPADO (3)</w:t>
            </w:r>
          </w:p>
        </w:tc>
      </w:tr>
      <w:tr w:rsidR="0022507A" w:rsidRPr="004E149B" w14:paraId="455D9C6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2DE472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5B624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D70F59" w14:textId="77777777" w:rsidR="0022507A" w:rsidRPr="004E149B" w:rsidRDefault="0022507A" w:rsidP="00DE38E9">
            <w:pPr>
              <w:widowControl/>
              <w:autoSpaceDE w:val="0"/>
              <w:autoSpaceDN w:val="0"/>
              <w:adjustRightInd w:val="0"/>
              <w:spacing w:before="60" w:after="60"/>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7487F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912F9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DC001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FD11D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A2EDA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84EE0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AB3BE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261F2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86F0C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2CF6CD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90361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773DF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8FDB2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D7657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6CFB186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346823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FDA36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71E408" w14:textId="77777777" w:rsidR="0022507A" w:rsidRPr="004E149B" w:rsidRDefault="0022507A" w:rsidP="00DE38E9">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7745E34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2D8CA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7A162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AF7E3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8A3E2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802CA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3DB02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9B858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5EA98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89B0BF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27E89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4912B01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valor devengado en el periodo que se ha prestado el servicio al arrendatario. (3)</w:t>
            </w:r>
          </w:p>
        </w:tc>
      </w:tr>
      <w:tr w:rsidR="0022507A" w:rsidRPr="004E149B" w14:paraId="46D91EE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7E43FB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6E66D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6D1C74" w14:textId="77777777" w:rsidR="0022507A" w:rsidRPr="004E149B" w:rsidRDefault="0022507A" w:rsidP="00DE38E9">
            <w:pPr>
              <w:widowControl/>
              <w:autoSpaceDE w:val="0"/>
              <w:autoSpaceDN w:val="0"/>
              <w:adjustRightInd w:val="0"/>
              <w:spacing w:before="60" w:after="60"/>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E964C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CB3F6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4CB6A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07E2C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9402C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3A4F6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04D91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0A1E4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3957F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2F0D7A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8E069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4F9FF72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 devolución total o parcial del pago realizado conforme al contrato de arrendamiento firmado. (3)</w:t>
            </w:r>
          </w:p>
        </w:tc>
      </w:tr>
      <w:tr w:rsidR="0022507A" w:rsidRPr="004E149B" w14:paraId="0C5BC57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2847E2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E89B5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9D795C" w14:textId="77777777" w:rsidR="0022507A" w:rsidRPr="004E149B" w:rsidRDefault="0022507A" w:rsidP="00DE38E9">
            <w:pPr>
              <w:widowControl/>
              <w:autoSpaceDE w:val="0"/>
              <w:autoSpaceDN w:val="0"/>
              <w:adjustRightInd w:val="0"/>
              <w:spacing w:before="60" w:after="60"/>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457CF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D8C31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C1004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34831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96581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BDFD1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A31EB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DE37A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0923F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9B458D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C057B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F0FC0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01E43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9C46F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0E93CF7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7B3BF4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BEA89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577F59" w14:textId="77777777" w:rsidR="0022507A" w:rsidRPr="004E149B" w:rsidRDefault="0022507A" w:rsidP="00DE38E9">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7DBD843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875C1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E5049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EF23E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41FE9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D1736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44E9E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CDC7D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7942A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7FFB51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D265A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4D92AA1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Por los pagos recibidos de forma anticipada en concepto de arrendamiento </w:t>
            </w:r>
            <w:r w:rsidRPr="004E149B">
              <w:rPr>
                <w:rFonts w:ascii="Museo Sans 300" w:eastAsia="Times New Roman" w:hAnsi="Museo Sans 300" w:cs="Arial Narrow"/>
                <w:sz w:val="16"/>
                <w:szCs w:val="16"/>
                <w:lang w:val="es-SV" w:eastAsia="es-ES"/>
              </w:rPr>
              <w:lastRenderedPageBreak/>
              <w:t>a favor del Fondo de Titularización. (3)</w:t>
            </w:r>
          </w:p>
        </w:tc>
      </w:tr>
      <w:tr w:rsidR="0022507A" w:rsidRPr="004E149B" w14:paraId="52DEF9A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78B721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A465A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DC58D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49DBA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7D109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F2C9E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3944B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0EF6F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25B97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48487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1004D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95CA1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2770AC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E665F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E37CF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3EED3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1E779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252F6C0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F1C6A0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101CCA7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217</w:t>
            </w:r>
          </w:p>
        </w:tc>
        <w:tc>
          <w:tcPr>
            <w:tcW w:w="0" w:type="auto"/>
            <w:tcBorders>
              <w:top w:val="single" w:sz="6" w:space="0" w:color="auto"/>
              <w:left w:val="single" w:sz="6" w:space="0" w:color="auto"/>
              <w:bottom w:val="single" w:sz="6" w:space="0" w:color="auto"/>
              <w:right w:val="single" w:sz="6" w:space="0" w:color="auto"/>
            </w:tcBorders>
          </w:tcPr>
          <w:p w14:paraId="3B8FFFF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1E5C4EB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643EEE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073232B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217</w:t>
            </w:r>
          </w:p>
        </w:tc>
        <w:tc>
          <w:tcPr>
            <w:tcW w:w="0" w:type="auto"/>
            <w:tcBorders>
              <w:top w:val="single" w:sz="6" w:space="0" w:color="auto"/>
              <w:left w:val="nil"/>
              <w:bottom w:val="single" w:sz="6" w:space="0" w:color="auto"/>
              <w:right w:val="nil"/>
            </w:tcBorders>
          </w:tcPr>
          <w:p w14:paraId="2BD0AC4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7F6D63F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2A22FC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101F7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94E6B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5763A7F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OBLIGACIONES POR TITULARIZACIÓN DE ACTIVOS (CORTO PLAZO)</w:t>
            </w:r>
          </w:p>
        </w:tc>
      </w:tr>
      <w:tr w:rsidR="0022507A" w:rsidRPr="009A6074" w14:paraId="7184B1E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74FEBF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1CF92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8F993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49F5044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B308D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6603A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A713A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AAD74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1162D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096D6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B6009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40D52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03F0E0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09942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1085A12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Corresponderá a las cantidades adeudadas a los tenedores de valores de deuda de titularización, con vencimiento dentro del plazo de un año, contado desde la fecha de cierre de los estados financieros</w:t>
            </w:r>
          </w:p>
        </w:tc>
      </w:tr>
      <w:tr w:rsidR="0022507A" w:rsidRPr="009A6074" w14:paraId="705266F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AA9EF7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34548E8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2170</w:t>
            </w:r>
          </w:p>
        </w:tc>
        <w:tc>
          <w:tcPr>
            <w:tcW w:w="0" w:type="auto"/>
            <w:tcBorders>
              <w:top w:val="single" w:sz="6" w:space="0" w:color="auto"/>
              <w:left w:val="single" w:sz="6" w:space="0" w:color="auto"/>
              <w:bottom w:val="single" w:sz="6" w:space="0" w:color="auto"/>
              <w:right w:val="single" w:sz="6" w:space="0" w:color="auto"/>
            </w:tcBorders>
          </w:tcPr>
          <w:p w14:paraId="2AEBE8B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374CA0D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1C3D79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13364A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4BA8FA2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2170</w:t>
            </w:r>
          </w:p>
        </w:tc>
        <w:tc>
          <w:tcPr>
            <w:tcW w:w="0" w:type="auto"/>
            <w:tcBorders>
              <w:top w:val="single" w:sz="6" w:space="0" w:color="auto"/>
              <w:left w:val="nil"/>
              <w:bottom w:val="single" w:sz="6" w:space="0" w:color="auto"/>
              <w:right w:val="single" w:sz="6" w:space="0" w:color="auto"/>
            </w:tcBorders>
          </w:tcPr>
          <w:p w14:paraId="2C90F5A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02C881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6EC42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691E6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BF713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6168109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OBLIGACIONES POR TITULARIZACIÓN DE ACTIVOS (CORTO PLAZO)</w:t>
            </w:r>
          </w:p>
        </w:tc>
      </w:tr>
      <w:tr w:rsidR="0022507A" w:rsidRPr="004E149B" w14:paraId="3339524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44535A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0E28F1D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2170000</w:t>
            </w:r>
          </w:p>
        </w:tc>
        <w:tc>
          <w:tcPr>
            <w:tcW w:w="0" w:type="auto"/>
            <w:tcBorders>
              <w:top w:val="single" w:sz="6" w:space="0" w:color="auto"/>
              <w:left w:val="single" w:sz="6" w:space="0" w:color="auto"/>
              <w:bottom w:val="single" w:sz="6" w:space="0" w:color="auto"/>
              <w:right w:val="single" w:sz="6" w:space="0" w:color="auto"/>
            </w:tcBorders>
          </w:tcPr>
          <w:p w14:paraId="53D1625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22B7BDF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E0066D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075BDA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FF9025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EDB7B4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2170000</w:t>
            </w:r>
          </w:p>
        </w:tc>
        <w:tc>
          <w:tcPr>
            <w:tcW w:w="0" w:type="auto"/>
            <w:tcBorders>
              <w:top w:val="single" w:sz="6" w:space="0" w:color="auto"/>
              <w:left w:val="single" w:sz="6" w:space="0" w:color="auto"/>
              <w:bottom w:val="single" w:sz="6" w:space="0" w:color="auto"/>
              <w:right w:val="single" w:sz="6" w:space="0" w:color="auto"/>
            </w:tcBorders>
          </w:tcPr>
          <w:p w14:paraId="05152B2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24971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C5EC4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0566B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C42199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nil"/>
            </w:tcBorders>
          </w:tcPr>
          <w:p w14:paraId="6EDC04D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CARTERA DE CRÉDITOS</w:t>
            </w:r>
          </w:p>
        </w:tc>
        <w:tc>
          <w:tcPr>
            <w:tcW w:w="0" w:type="auto"/>
            <w:tcBorders>
              <w:top w:val="single" w:sz="6" w:space="0" w:color="auto"/>
              <w:left w:val="nil"/>
              <w:bottom w:val="single" w:sz="6" w:space="0" w:color="auto"/>
              <w:right w:val="single" w:sz="6" w:space="0" w:color="auto"/>
            </w:tcBorders>
          </w:tcPr>
          <w:p w14:paraId="09B300F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4E149B" w14:paraId="56F7ACC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917723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5385C02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2170010</w:t>
            </w:r>
          </w:p>
        </w:tc>
        <w:tc>
          <w:tcPr>
            <w:tcW w:w="0" w:type="auto"/>
            <w:tcBorders>
              <w:top w:val="single" w:sz="6" w:space="0" w:color="auto"/>
              <w:left w:val="single" w:sz="6" w:space="0" w:color="auto"/>
              <w:bottom w:val="single" w:sz="6" w:space="0" w:color="auto"/>
              <w:right w:val="single" w:sz="6" w:space="0" w:color="auto"/>
            </w:tcBorders>
          </w:tcPr>
          <w:p w14:paraId="4D29BB5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5505A9C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54F7D6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58ABC2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660CE9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AE1D64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2170010</w:t>
            </w:r>
          </w:p>
        </w:tc>
        <w:tc>
          <w:tcPr>
            <w:tcW w:w="0" w:type="auto"/>
            <w:tcBorders>
              <w:top w:val="single" w:sz="6" w:space="0" w:color="auto"/>
              <w:left w:val="single" w:sz="6" w:space="0" w:color="auto"/>
              <w:bottom w:val="single" w:sz="6" w:space="0" w:color="auto"/>
              <w:right w:val="single" w:sz="6" w:space="0" w:color="auto"/>
            </w:tcBorders>
          </w:tcPr>
          <w:p w14:paraId="64E5A1A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77714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41F3C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31251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26854B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nil"/>
            </w:tcBorders>
          </w:tcPr>
          <w:p w14:paraId="5787ED3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CONTRATOS DE LEASING</w:t>
            </w:r>
          </w:p>
        </w:tc>
        <w:tc>
          <w:tcPr>
            <w:tcW w:w="0" w:type="auto"/>
            <w:tcBorders>
              <w:top w:val="single" w:sz="6" w:space="0" w:color="auto"/>
              <w:left w:val="nil"/>
              <w:bottom w:val="single" w:sz="6" w:space="0" w:color="auto"/>
              <w:right w:val="single" w:sz="6" w:space="0" w:color="auto"/>
            </w:tcBorders>
          </w:tcPr>
          <w:p w14:paraId="14A3476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4E149B" w14:paraId="0D7F218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6AD725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7708581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2170020</w:t>
            </w:r>
          </w:p>
        </w:tc>
        <w:tc>
          <w:tcPr>
            <w:tcW w:w="0" w:type="auto"/>
            <w:tcBorders>
              <w:top w:val="single" w:sz="6" w:space="0" w:color="auto"/>
              <w:left w:val="single" w:sz="6" w:space="0" w:color="auto"/>
              <w:bottom w:val="single" w:sz="6" w:space="0" w:color="auto"/>
              <w:right w:val="single" w:sz="6" w:space="0" w:color="auto"/>
            </w:tcBorders>
          </w:tcPr>
          <w:p w14:paraId="16280DC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19A621C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6B956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4E974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0DA3D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52E89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2170020</w:t>
            </w:r>
          </w:p>
        </w:tc>
        <w:tc>
          <w:tcPr>
            <w:tcW w:w="0" w:type="auto"/>
            <w:tcBorders>
              <w:top w:val="single" w:sz="6" w:space="0" w:color="auto"/>
              <w:left w:val="single" w:sz="6" w:space="0" w:color="auto"/>
              <w:bottom w:val="single" w:sz="6" w:space="0" w:color="auto"/>
              <w:right w:val="single" w:sz="6" w:space="0" w:color="auto"/>
            </w:tcBorders>
          </w:tcPr>
          <w:p w14:paraId="0EB1A3F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EC6D5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2C3D7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3EA5F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670F2B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nil"/>
            </w:tcBorders>
          </w:tcPr>
          <w:p w14:paraId="161CC42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VALORES</w:t>
            </w:r>
          </w:p>
        </w:tc>
        <w:tc>
          <w:tcPr>
            <w:tcW w:w="0" w:type="auto"/>
            <w:tcBorders>
              <w:top w:val="single" w:sz="6" w:space="0" w:color="auto"/>
              <w:left w:val="nil"/>
              <w:bottom w:val="single" w:sz="6" w:space="0" w:color="auto"/>
              <w:right w:val="single" w:sz="6" w:space="0" w:color="auto"/>
            </w:tcBorders>
          </w:tcPr>
          <w:p w14:paraId="689DEC4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4E149B" w14:paraId="791EAC3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1365D4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7DA49AA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2170030</w:t>
            </w:r>
          </w:p>
        </w:tc>
        <w:tc>
          <w:tcPr>
            <w:tcW w:w="0" w:type="auto"/>
            <w:tcBorders>
              <w:top w:val="single" w:sz="6" w:space="0" w:color="auto"/>
              <w:left w:val="single" w:sz="6" w:space="0" w:color="auto"/>
              <w:bottom w:val="single" w:sz="6" w:space="0" w:color="auto"/>
              <w:right w:val="single" w:sz="6" w:space="0" w:color="auto"/>
            </w:tcBorders>
          </w:tcPr>
          <w:p w14:paraId="2ECE8F5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455D511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FC0B4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49D10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E3D2E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1EC2F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2170030</w:t>
            </w:r>
          </w:p>
        </w:tc>
        <w:tc>
          <w:tcPr>
            <w:tcW w:w="0" w:type="auto"/>
            <w:tcBorders>
              <w:top w:val="single" w:sz="6" w:space="0" w:color="auto"/>
              <w:left w:val="single" w:sz="6" w:space="0" w:color="auto"/>
              <w:bottom w:val="single" w:sz="6" w:space="0" w:color="auto"/>
              <w:right w:val="single" w:sz="6" w:space="0" w:color="auto"/>
            </w:tcBorders>
          </w:tcPr>
          <w:p w14:paraId="4B29FF1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2B867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D197A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B301F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E5FFC1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235796A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FLUJOS FUTUROS</w:t>
            </w:r>
          </w:p>
        </w:tc>
        <w:tc>
          <w:tcPr>
            <w:tcW w:w="0" w:type="auto"/>
            <w:tcBorders>
              <w:top w:val="single" w:sz="6" w:space="0" w:color="auto"/>
              <w:left w:val="single" w:sz="6" w:space="0" w:color="auto"/>
              <w:bottom w:val="single" w:sz="6" w:space="0" w:color="auto"/>
              <w:right w:val="single" w:sz="6" w:space="0" w:color="auto"/>
            </w:tcBorders>
          </w:tcPr>
          <w:p w14:paraId="723BBF1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4E149B" w14:paraId="767836B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8C0E81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0B94597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2170040</w:t>
            </w:r>
          </w:p>
        </w:tc>
        <w:tc>
          <w:tcPr>
            <w:tcW w:w="0" w:type="auto"/>
            <w:tcBorders>
              <w:top w:val="single" w:sz="6" w:space="0" w:color="auto"/>
              <w:left w:val="single" w:sz="6" w:space="0" w:color="auto"/>
              <w:bottom w:val="single" w:sz="6" w:space="0" w:color="auto"/>
              <w:right w:val="single" w:sz="6" w:space="0" w:color="auto"/>
            </w:tcBorders>
          </w:tcPr>
          <w:p w14:paraId="5538793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728F87D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5B919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EDD83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8CF8A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2BA80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2170040</w:t>
            </w:r>
          </w:p>
        </w:tc>
        <w:tc>
          <w:tcPr>
            <w:tcW w:w="0" w:type="auto"/>
            <w:tcBorders>
              <w:top w:val="single" w:sz="6" w:space="0" w:color="auto"/>
              <w:left w:val="single" w:sz="6" w:space="0" w:color="auto"/>
              <w:bottom w:val="single" w:sz="6" w:space="0" w:color="auto"/>
              <w:right w:val="single" w:sz="6" w:space="0" w:color="auto"/>
            </w:tcBorders>
          </w:tcPr>
          <w:p w14:paraId="61DA2FC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68666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2C2C5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AEF48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9E7CBD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4C83C70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DOCUMENTOS DESCONTADOS</w:t>
            </w:r>
          </w:p>
        </w:tc>
      </w:tr>
      <w:tr w:rsidR="0022507A" w:rsidRPr="004E149B" w14:paraId="73BF5EB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CD88B2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1A606F9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2170050</w:t>
            </w:r>
          </w:p>
        </w:tc>
        <w:tc>
          <w:tcPr>
            <w:tcW w:w="0" w:type="auto"/>
            <w:tcBorders>
              <w:top w:val="single" w:sz="6" w:space="0" w:color="auto"/>
              <w:left w:val="single" w:sz="6" w:space="0" w:color="auto"/>
              <w:bottom w:val="single" w:sz="6" w:space="0" w:color="auto"/>
              <w:right w:val="single" w:sz="6" w:space="0" w:color="auto"/>
            </w:tcBorders>
          </w:tcPr>
          <w:p w14:paraId="00A6459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05C8286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C348B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C8A00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AEF79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5D42A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2170050</w:t>
            </w:r>
          </w:p>
        </w:tc>
        <w:tc>
          <w:tcPr>
            <w:tcW w:w="0" w:type="auto"/>
            <w:tcBorders>
              <w:top w:val="single" w:sz="6" w:space="0" w:color="auto"/>
              <w:left w:val="single" w:sz="6" w:space="0" w:color="auto"/>
              <w:bottom w:val="single" w:sz="6" w:space="0" w:color="auto"/>
              <w:right w:val="single" w:sz="6" w:space="0" w:color="auto"/>
            </w:tcBorders>
          </w:tcPr>
          <w:p w14:paraId="5ED308F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0BAEB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3A8B2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F94DD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F2C999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D0DC15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INMUEBLES (3)</w:t>
            </w:r>
          </w:p>
        </w:tc>
      </w:tr>
      <w:tr w:rsidR="0022507A" w:rsidRPr="004E149B" w14:paraId="37A7716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FA1046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326AD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396CE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13DFF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83DED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08F5B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C63D0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1FF21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9706D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EE3F9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09993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485A8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FC4DA4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F5F63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F24B9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4B4DA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EFD41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72B76BC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DB7805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C2B13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1471C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1E5CC19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7ACA5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B05BD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BF4B5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B9864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61CE9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3FBE6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77D10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99E29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19587E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8C723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470700D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las amortizaciones y pagos de las obligaciones efectuadas por el fondo de titularización.</w:t>
            </w:r>
          </w:p>
        </w:tc>
      </w:tr>
      <w:tr w:rsidR="0022507A" w:rsidRPr="009A6074" w14:paraId="207A899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1ADA16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16DC6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11C39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8971E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E3F3C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0CD87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DA052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04AFE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DC87F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57A7F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D3041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50FF5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46142D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4D0FF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416A278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pago de los intereses correspondientes a los valores emitidos por el fondo.</w:t>
            </w:r>
          </w:p>
        </w:tc>
      </w:tr>
      <w:tr w:rsidR="0022507A" w:rsidRPr="009A6074" w14:paraId="4BE756C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7FCED6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2D2F5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7DCDA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488B7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1A31D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F7AD8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C8B70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22A77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7E655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031C9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6CA01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46D7B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6CE724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01FB3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0FFB8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32000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37E20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6F40230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4F8CC2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BD1FC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78074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50BD0D2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AE9ED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1123E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9B47E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236EB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5A787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CBF98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30351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70872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7FE6D1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ABD78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6979585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Por las obligaciones emitidas y colocadas. </w:t>
            </w:r>
          </w:p>
        </w:tc>
      </w:tr>
      <w:tr w:rsidR="0022507A" w:rsidRPr="009A6074" w14:paraId="0FFB996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A8CC0A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C86D8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1E0B1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9B41C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3818E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206868"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52156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0AFB8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609F2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C6294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29822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72B5F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3BC57C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80D90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3912596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importe de los intereses devengados.</w:t>
            </w:r>
          </w:p>
        </w:tc>
      </w:tr>
      <w:tr w:rsidR="0022507A" w:rsidRPr="009A6074" w14:paraId="5B32F98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239FDD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CBAB4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77510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6D8D1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CB2AC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35430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592D8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3345B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05680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73938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EF7F7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FA589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624861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3840C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18C1E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D428B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2BDFB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6341B67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D9C704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058C871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w:t>
            </w:r>
          </w:p>
        </w:tc>
        <w:tc>
          <w:tcPr>
            <w:tcW w:w="0" w:type="auto"/>
            <w:tcBorders>
              <w:top w:val="single" w:sz="6" w:space="0" w:color="auto"/>
              <w:left w:val="single" w:sz="6" w:space="0" w:color="auto"/>
              <w:bottom w:val="single" w:sz="6" w:space="0" w:color="auto"/>
              <w:right w:val="single" w:sz="6" w:space="0" w:color="auto"/>
            </w:tcBorders>
          </w:tcPr>
          <w:p w14:paraId="7B27971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38DCDC8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C04C1F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2D911C6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w:t>
            </w:r>
          </w:p>
        </w:tc>
        <w:tc>
          <w:tcPr>
            <w:tcW w:w="0" w:type="auto"/>
            <w:tcBorders>
              <w:top w:val="single" w:sz="6" w:space="0" w:color="auto"/>
              <w:left w:val="nil"/>
              <w:bottom w:val="single" w:sz="6" w:space="0" w:color="auto"/>
              <w:right w:val="nil"/>
            </w:tcBorders>
          </w:tcPr>
          <w:p w14:paraId="32FBA42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7AD5A5B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142473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B434E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5E1C8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2778E04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IMPUESTOS Y RETENCIONES POR PAGAR </w:t>
            </w:r>
          </w:p>
        </w:tc>
      </w:tr>
      <w:tr w:rsidR="0022507A" w:rsidRPr="004E149B" w14:paraId="0910DCA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B022B41"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423AA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D0CAA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64FAFBB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96E11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46E7B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34D4B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D22E6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4AF3C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778C6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53686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D9D8D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9618A3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FFA05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22B807D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Esta cuenta representa las obligaciones de exigibilidad inmediata provenientes de impuestos, aportaciones patronales y retenciones a favor de instituciones del Estado o entidades Privadas, y otras a cargo del Fondo como responsable de impuestos. (3)</w:t>
            </w:r>
          </w:p>
        </w:tc>
      </w:tr>
      <w:tr w:rsidR="0022507A" w:rsidRPr="009A6074" w14:paraId="7B79BF3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6EECD6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724C0D7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2180</w:t>
            </w:r>
          </w:p>
        </w:tc>
        <w:tc>
          <w:tcPr>
            <w:tcW w:w="0" w:type="auto"/>
            <w:tcBorders>
              <w:top w:val="single" w:sz="6" w:space="0" w:color="auto"/>
              <w:left w:val="single" w:sz="6" w:space="0" w:color="auto"/>
              <w:bottom w:val="single" w:sz="6" w:space="0" w:color="auto"/>
              <w:right w:val="single" w:sz="6" w:space="0" w:color="auto"/>
            </w:tcBorders>
          </w:tcPr>
          <w:p w14:paraId="6AAC740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74EC119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F6B16D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A58C37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6A4FD2B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2180</w:t>
            </w:r>
          </w:p>
        </w:tc>
        <w:tc>
          <w:tcPr>
            <w:tcW w:w="0" w:type="auto"/>
            <w:tcBorders>
              <w:top w:val="single" w:sz="6" w:space="0" w:color="auto"/>
              <w:left w:val="nil"/>
              <w:bottom w:val="single" w:sz="6" w:space="0" w:color="auto"/>
              <w:right w:val="single" w:sz="6" w:space="0" w:color="auto"/>
            </w:tcBorders>
          </w:tcPr>
          <w:p w14:paraId="1353CDE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10F412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43696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2EA3E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51A8F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01CB9E04" w14:textId="77777777" w:rsidR="0022507A" w:rsidRPr="004E149B" w:rsidRDefault="0022507A" w:rsidP="00DE38E9">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IMPUESTOS Y RETENCIONES POR PAGAR (3)</w:t>
            </w:r>
          </w:p>
        </w:tc>
      </w:tr>
      <w:tr w:rsidR="0022507A" w:rsidRPr="009A6074" w14:paraId="78BF939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8A990E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6C29ACE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2180000</w:t>
            </w:r>
          </w:p>
        </w:tc>
        <w:tc>
          <w:tcPr>
            <w:tcW w:w="0" w:type="auto"/>
            <w:tcBorders>
              <w:top w:val="single" w:sz="6" w:space="0" w:color="auto"/>
              <w:left w:val="single" w:sz="6" w:space="0" w:color="auto"/>
              <w:bottom w:val="single" w:sz="6" w:space="0" w:color="auto"/>
              <w:right w:val="single" w:sz="6" w:space="0" w:color="auto"/>
            </w:tcBorders>
          </w:tcPr>
          <w:p w14:paraId="15DA63A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762E83D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184BE7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C8B189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F3C535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855362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2180000</w:t>
            </w:r>
          </w:p>
        </w:tc>
        <w:tc>
          <w:tcPr>
            <w:tcW w:w="0" w:type="auto"/>
            <w:tcBorders>
              <w:top w:val="single" w:sz="6" w:space="0" w:color="auto"/>
              <w:left w:val="single" w:sz="6" w:space="0" w:color="auto"/>
              <w:bottom w:val="single" w:sz="6" w:space="0" w:color="auto"/>
              <w:right w:val="single" w:sz="6" w:space="0" w:color="auto"/>
            </w:tcBorders>
          </w:tcPr>
          <w:p w14:paraId="580C177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ED162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76F16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17576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C80EE9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694E37CD"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IMPUESTO A LA TRANSFERENCIA DE BIENES RAÍCES</w:t>
            </w:r>
          </w:p>
        </w:tc>
      </w:tr>
      <w:tr w:rsidR="0022507A" w:rsidRPr="009A6074" w14:paraId="31426C7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88E7CD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3D594FA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2180010</w:t>
            </w:r>
          </w:p>
        </w:tc>
        <w:tc>
          <w:tcPr>
            <w:tcW w:w="0" w:type="auto"/>
            <w:tcBorders>
              <w:top w:val="single" w:sz="6" w:space="0" w:color="auto"/>
              <w:left w:val="single" w:sz="6" w:space="0" w:color="auto"/>
              <w:bottom w:val="single" w:sz="6" w:space="0" w:color="auto"/>
              <w:right w:val="single" w:sz="6" w:space="0" w:color="auto"/>
            </w:tcBorders>
          </w:tcPr>
          <w:p w14:paraId="26518EF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21E55BC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6FF1C9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3F990C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833B86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335EAE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2180010</w:t>
            </w:r>
          </w:p>
        </w:tc>
        <w:tc>
          <w:tcPr>
            <w:tcW w:w="0" w:type="auto"/>
            <w:tcBorders>
              <w:top w:val="single" w:sz="6" w:space="0" w:color="auto"/>
              <w:left w:val="single" w:sz="6" w:space="0" w:color="auto"/>
              <w:bottom w:val="single" w:sz="6" w:space="0" w:color="auto"/>
              <w:right w:val="single" w:sz="6" w:space="0" w:color="auto"/>
            </w:tcBorders>
          </w:tcPr>
          <w:p w14:paraId="0682B06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B680F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7E4EE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A5150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A25BBF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04A7B7C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RETENCIONES DE IMPUESTO SOBRE LA RENTA</w:t>
            </w:r>
          </w:p>
        </w:tc>
      </w:tr>
      <w:tr w:rsidR="0022507A" w:rsidRPr="004E149B" w14:paraId="1899881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C46FD6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2A73FD6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2180020</w:t>
            </w:r>
          </w:p>
        </w:tc>
        <w:tc>
          <w:tcPr>
            <w:tcW w:w="0" w:type="auto"/>
            <w:tcBorders>
              <w:top w:val="single" w:sz="6" w:space="0" w:color="auto"/>
              <w:left w:val="single" w:sz="6" w:space="0" w:color="auto"/>
              <w:bottom w:val="single" w:sz="6" w:space="0" w:color="auto"/>
              <w:right w:val="single" w:sz="6" w:space="0" w:color="auto"/>
            </w:tcBorders>
          </w:tcPr>
          <w:p w14:paraId="3ECE5AD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0D7F1FC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F2E7F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B8C97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14B31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2663C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2180020</w:t>
            </w:r>
          </w:p>
        </w:tc>
        <w:tc>
          <w:tcPr>
            <w:tcW w:w="0" w:type="auto"/>
            <w:tcBorders>
              <w:top w:val="single" w:sz="6" w:space="0" w:color="auto"/>
              <w:left w:val="single" w:sz="6" w:space="0" w:color="auto"/>
              <w:bottom w:val="single" w:sz="6" w:space="0" w:color="auto"/>
              <w:right w:val="single" w:sz="6" w:space="0" w:color="auto"/>
            </w:tcBorders>
          </w:tcPr>
          <w:p w14:paraId="2DCF740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A3388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BCD39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0EDA7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1DFFC6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08E3720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IVA DÉBITO FISCAL (3)</w:t>
            </w:r>
          </w:p>
        </w:tc>
      </w:tr>
      <w:tr w:rsidR="0022507A" w:rsidRPr="004E149B" w14:paraId="309B528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50721F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0DAE7A6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2180030</w:t>
            </w:r>
          </w:p>
        </w:tc>
        <w:tc>
          <w:tcPr>
            <w:tcW w:w="0" w:type="auto"/>
            <w:tcBorders>
              <w:top w:val="single" w:sz="6" w:space="0" w:color="auto"/>
              <w:left w:val="single" w:sz="6" w:space="0" w:color="auto"/>
              <w:bottom w:val="single" w:sz="6" w:space="0" w:color="auto"/>
              <w:right w:val="single" w:sz="6" w:space="0" w:color="auto"/>
            </w:tcBorders>
          </w:tcPr>
          <w:p w14:paraId="799A7AA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36609CE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703F5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3A6B8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3D11F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E6C91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2180030</w:t>
            </w:r>
          </w:p>
        </w:tc>
        <w:tc>
          <w:tcPr>
            <w:tcW w:w="0" w:type="auto"/>
            <w:tcBorders>
              <w:top w:val="single" w:sz="6" w:space="0" w:color="auto"/>
              <w:left w:val="single" w:sz="6" w:space="0" w:color="auto"/>
              <w:bottom w:val="single" w:sz="6" w:space="0" w:color="auto"/>
              <w:right w:val="single" w:sz="6" w:space="0" w:color="auto"/>
            </w:tcBorders>
          </w:tcPr>
          <w:p w14:paraId="4DBD05B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922D7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E6966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24D06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95BB0F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6DA0103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IVA POR PAGAR (3)</w:t>
            </w:r>
          </w:p>
        </w:tc>
      </w:tr>
      <w:tr w:rsidR="0022507A" w:rsidRPr="004E149B" w14:paraId="3103C46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1B97CE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53F87EE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2180040</w:t>
            </w:r>
          </w:p>
        </w:tc>
        <w:tc>
          <w:tcPr>
            <w:tcW w:w="0" w:type="auto"/>
            <w:tcBorders>
              <w:top w:val="single" w:sz="6" w:space="0" w:color="auto"/>
              <w:left w:val="single" w:sz="6" w:space="0" w:color="auto"/>
              <w:bottom w:val="single" w:sz="6" w:space="0" w:color="auto"/>
              <w:right w:val="single" w:sz="6" w:space="0" w:color="auto"/>
            </w:tcBorders>
          </w:tcPr>
          <w:p w14:paraId="7F2A5D5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174B5CC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33CC8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3B6A9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75A24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DFAC9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2180040</w:t>
            </w:r>
          </w:p>
        </w:tc>
        <w:tc>
          <w:tcPr>
            <w:tcW w:w="0" w:type="auto"/>
            <w:tcBorders>
              <w:top w:val="single" w:sz="6" w:space="0" w:color="auto"/>
              <w:left w:val="single" w:sz="6" w:space="0" w:color="auto"/>
              <w:bottom w:val="single" w:sz="6" w:space="0" w:color="auto"/>
              <w:right w:val="single" w:sz="6" w:space="0" w:color="auto"/>
            </w:tcBorders>
          </w:tcPr>
          <w:p w14:paraId="07ED60D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AA051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91C7B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A70C6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F936DF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5EE4617"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IVA RETENIDO A TERCEROS (3)</w:t>
            </w:r>
          </w:p>
        </w:tc>
      </w:tr>
      <w:tr w:rsidR="0022507A" w:rsidRPr="004E149B" w14:paraId="4FED917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891D03F"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0CEEE944"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2180050</w:t>
            </w:r>
          </w:p>
        </w:tc>
        <w:tc>
          <w:tcPr>
            <w:tcW w:w="0" w:type="auto"/>
            <w:tcBorders>
              <w:top w:val="single" w:sz="6" w:space="0" w:color="auto"/>
              <w:left w:val="single" w:sz="6" w:space="0" w:color="auto"/>
              <w:bottom w:val="single" w:sz="6" w:space="0" w:color="auto"/>
              <w:right w:val="single" w:sz="6" w:space="0" w:color="auto"/>
            </w:tcBorders>
          </w:tcPr>
          <w:p w14:paraId="44778A3A"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38FEB99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22027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C53C5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A8966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9F655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2180050</w:t>
            </w:r>
          </w:p>
        </w:tc>
        <w:tc>
          <w:tcPr>
            <w:tcW w:w="0" w:type="auto"/>
            <w:tcBorders>
              <w:top w:val="single" w:sz="6" w:space="0" w:color="auto"/>
              <w:left w:val="single" w:sz="6" w:space="0" w:color="auto"/>
              <w:bottom w:val="single" w:sz="6" w:space="0" w:color="auto"/>
              <w:right w:val="single" w:sz="6" w:space="0" w:color="auto"/>
            </w:tcBorders>
          </w:tcPr>
          <w:p w14:paraId="23002FC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357EF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55BBB9"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0FA62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B6659C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108EC378"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IVA PERCIBIDO POR PAGAR (3)</w:t>
            </w:r>
          </w:p>
        </w:tc>
      </w:tr>
      <w:tr w:rsidR="0022507A" w:rsidRPr="004E149B" w14:paraId="295764A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7F21E8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4E8AFA6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2180060</w:t>
            </w:r>
          </w:p>
        </w:tc>
        <w:tc>
          <w:tcPr>
            <w:tcW w:w="0" w:type="auto"/>
            <w:tcBorders>
              <w:top w:val="single" w:sz="6" w:space="0" w:color="auto"/>
              <w:left w:val="single" w:sz="6" w:space="0" w:color="auto"/>
              <w:bottom w:val="single" w:sz="6" w:space="0" w:color="auto"/>
              <w:right w:val="single" w:sz="6" w:space="0" w:color="auto"/>
            </w:tcBorders>
          </w:tcPr>
          <w:p w14:paraId="44B488C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5CEFE17B"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AA0572"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9FD77C"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1A6745"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F896E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2180060</w:t>
            </w:r>
          </w:p>
        </w:tc>
        <w:tc>
          <w:tcPr>
            <w:tcW w:w="0" w:type="auto"/>
            <w:tcBorders>
              <w:top w:val="single" w:sz="6" w:space="0" w:color="auto"/>
              <w:left w:val="single" w:sz="6" w:space="0" w:color="auto"/>
              <w:bottom w:val="single" w:sz="6" w:space="0" w:color="auto"/>
              <w:right w:val="single" w:sz="6" w:space="0" w:color="auto"/>
            </w:tcBorders>
          </w:tcPr>
          <w:p w14:paraId="47C14D9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CB875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14898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ED9163"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EEF280D"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67E0778E"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OTROS IMPUESTOS RETENIDOS (3)</w:t>
            </w:r>
          </w:p>
        </w:tc>
      </w:tr>
      <w:tr w:rsidR="0022507A" w:rsidRPr="004E149B" w14:paraId="1A5A78A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8BDC50C"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3D176E"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B8A80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13294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23519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FF2FE1"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DCB2E4"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C79AE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8DC9F0"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88BD2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CD4727"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2F6FA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ADBDE6B"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0FF08CE9"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r>
      <w:tr w:rsidR="0022507A" w:rsidRPr="009A6074" w14:paraId="1C7268E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BD24B8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6DA80C6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2181</w:t>
            </w:r>
          </w:p>
        </w:tc>
        <w:tc>
          <w:tcPr>
            <w:tcW w:w="0" w:type="auto"/>
            <w:tcBorders>
              <w:top w:val="single" w:sz="6" w:space="0" w:color="auto"/>
              <w:left w:val="single" w:sz="6" w:space="0" w:color="auto"/>
              <w:bottom w:val="single" w:sz="6" w:space="0" w:color="auto"/>
              <w:right w:val="single" w:sz="6" w:space="0" w:color="auto"/>
            </w:tcBorders>
          </w:tcPr>
          <w:p w14:paraId="62F09226"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4223A7A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CE28D93"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A5E222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tcBorders>
          </w:tcPr>
          <w:p w14:paraId="18524090"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2181</w:t>
            </w:r>
          </w:p>
        </w:tc>
        <w:tc>
          <w:tcPr>
            <w:tcW w:w="0" w:type="auto"/>
            <w:tcBorders>
              <w:top w:val="single" w:sz="6" w:space="0" w:color="auto"/>
              <w:bottom w:val="single" w:sz="6" w:space="0" w:color="auto"/>
              <w:right w:val="single" w:sz="6" w:space="0" w:color="auto"/>
            </w:tcBorders>
          </w:tcPr>
          <w:p w14:paraId="2683A5D6"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bottom w:val="single" w:sz="6" w:space="0" w:color="auto"/>
              <w:right w:val="single" w:sz="6" w:space="0" w:color="auto"/>
            </w:tcBorders>
          </w:tcPr>
          <w:p w14:paraId="237DCE3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5C2AA2"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DC53DA"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89CB95" w14:textId="77777777" w:rsidR="0022507A" w:rsidRPr="004E149B" w:rsidRDefault="0022507A" w:rsidP="00DE38E9">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1A53D07F" w14:textId="77777777" w:rsidR="0022507A" w:rsidRPr="004E149B" w:rsidRDefault="0022507A" w:rsidP="00DE38E9">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RETENCIONES POR PAGAR DE EMPLEADOS (3)</w:t>
            </w:r>
          </w:p>
        </w:tc>
      </w:tr>
      <w:tr w:rsidR="0022507A" w:rsidRPr="004E149B" w14:paraId="1C20B28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C2F852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vAlign w:val="center"/>
          </w:tcPr>
          <w:p w14:paraId="76138F6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2181000</w:t>
            </w:r>
          </w:p>
        </w:tc>
        <w:tc>
          <w:tcPr>
            <w:tcW w:w="0" w:type="auto"/>
            <w:tcBorders>
              <w:top w:val="single" w:sz="6" w:space="0" w:color="auto"/>
              <w:left w:val="single" w:sz="6" w:space="0" w:color="auto"/>
              <w:bottom w:val="single" w:sz="6" w:space="0" w:color="auto"/>
              <w:right w:val="single" w:sz="6" w:space="0" w:color="auto"/>
            </w:tcBorders>
          </w:tcPr>
          <w:p w14:paraId="6770DCF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6FD9263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89C51A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FF4E10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069013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14:paraId="2761502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2181000</w:t>
            </w:r>
          </w:p>
        </w:tc>
        <w:tc>
          <w:tcPr>
            <w:tcW w:w="0" w:type="auto"/>
            <w:tcBorders>
              <w:top w:val="single" w:sz="6" w:space="0" w:color="auto"/>
              <w:left w:val="single" w:sz="6" w:space="0" w:color="auto"/>
              <w:bottom w:val="single" w:sz="6" w:space="0" w:color="auto"/>
              <w:right w:val="single" w:sz="6" w:space="0" w:color="auto"/>
            </w:tcBorders>
          </w:tcPr>
          <w:p w14:paraId="5B4C136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9205B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F2953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529D3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9654E9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vAlign w:val="center"/>
          </w:tcPr>
          <w:p w14:paraId="2E8414D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ISSS - FSV (3)</w:t>
            </w:r>
          </w:p>
        </w:tc>
      </w:tr>
      <w:tr w:rsidR="0022507A" w:rsidRPr="009A6074" w14:paraId="66743A5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D6ED6B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vAlign w:val="center"/>
          </w:tcPr>
          <w:p w14:paraId="1030F2B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2181010</w:t>
            </w:r>
          </w:p>
        </w:tc>
        <w:tc>
          <w:tcPr>
            <w:tcW w:w="0" w:type="auto"/>
            <w:tcBorders>
              <w:top w:val="single" w:sz="6" w:space="0" w:color="auto"/>
              <w:left w:val="single" w:sz="6" w:space="0" w:color="auto"/>
              <w:bottom w:val="single" w:sz="6" w:space="0" w:color="auto"/>
              <w:right w:val="single" w:sz="6" w:space="0" w:color="auto"/>
            </w:tcBorders>
            <w:vAlign w:val="center"/>
          </w:tcPr>
          <w:p w14:paraId="40DD33F2"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011EAB5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0A0466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FB9CBC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5CBD8B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14:paraId="3845BBE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2181010</w:t>
            </w:r>
          </w:p>
        </w:tc>
        <w:tc>
          <w:tcPr>
            <w:tcW w:w="0" w:type="auto"/>
            <w:tcBorders>
              <w:top w:val="single" w:sz="6" w:space="0" w:color="auto"/>
              <w:left w:val="single" w:sz="6" w:space="0" w:color="auto"/>
              <w:bottom w:val="single" w:sz="6" w:space="0" w:color="auto"/>
              <w:right w:val="single" w:sz="6" w:space="0" w:color="auto"/>
            </w:tcBorders>
          </w:tcPr>
          <w:p w14:paraId="664725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7A48C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45FCB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FCC1D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EA501E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vAlign w:val="center"/>
          </w:tcPr>
          <w:p w14:paraId="2B47397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ADMINISTRADORAS DE FONDOS DE PENSIONES (AFP) (3)</w:t>
            </w:r>
          </w:p>
        </w:tc>
      </w:tr>
      <w:tr w:rsidR="0022507A" w:rsidRPr="004E149B" w14:paraId="25EE5B5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3EEC04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vAlign w:val="center"/>
          </w:tcPr>
          <w:p w14:paraId="495203E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2181020</w:t>
            </w:r>
          </w:p>
        </w:tc>
        <w:tc>
          <w:tcPr>
            <w:tcW w:w="0" w:type="auto"/>
            <w:tcBorders>
              <w:top w:val="single" w:sz="6" w:space="0" w:color="auto"/>
              <w:left w:val="single" w:sz="6" w:space="0" w:color="auto"/>
              <w:bottom w:val="single" w:sz="6" w:space="0" w:color="auto"/>
              <w:right w:val="single" w:sz="6" w:space="0" w:color="auto"/>
            </w:tcBorders>
          </w:tcPr>
          <w:p w14:paraId="6A6CBF0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w:t>
            </w:r>
            <w:r w:rsidRPr="004E149B">
              <w:rPr>
                <w:rFonts w:ascii="Museo Sans 300" w:eastAsia="Times New Roman" w:hAnsi="Museo Sans 300" w:cs="Arial Narrow"/>
                <w:sz w:val="16"/>
                <w:szCs w:val="16"/>
                <w:lang w:val="es-SV" w:eastAsia="es-ES"/>
              </w:rPr>
              <w:lastRenderedPageBreak/>
              <w:t>SUBCUENTA</w:t>
            </w:r>
          </w:p>
        </w:tc>
        <w:tc>
          <w:tcPr>
            <w:tcW w:w="0" w:type="auto"/>
            <w:tcBorders>
              <w:top w:val="single" w:sz="6" w:space="0" w:color="auto"/>
              <w:left w:val="single" w:sz="6" w:space="0" w:color="auto"/>
              <w:bottom w:val="single" w:sz="6" w:space="0" w:color="auto"/>
              <w:right w:val="single" w:sz="6" w:space="0" w:color="auto"/>
            </w:tcBorders>
          </w:tcPr>
          <w:p w14:paraId="68E8A6D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lastRenderedPageBreak/>
              <w:t xml:space="preserve">  </w:t>
            </w:r>
          </w:p>
        </w:tc>
        <w:tc>
          <w:tcPr>
            <w:tcW w:w="0" w:type="auto"/>
            <w:tcBorders>
              <w:top w:val="single" w:sz="6" w:space="0" w:color="auto"/>
              <w:left w:val="single" w:sz="6" w:space="0" w:color="auto"/>
              <w:bottom w:val="single" w:sz="6" w:space="0" w:color="auto"/>
              <w:right w:val="single" w:sz="6" w:space="0" w:color="auto"/>
            </w:tcBorders>
          </w:tcPr>
          <w:p w14:paraId="40563EC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7B357F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642B2B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14:paraId="07CEE65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2181020</w:t>
            </w:r>
          </w:p>
        </w:tc>
        <w:tc>
          <w:tcPr>
            <w:tcW w:w="0" w:type="auto"/>
            <w:tcBorders>
              <w:top w:val="single" w:sz="6" w:space="0" w:color="auto"/>
              <w:left w:val="single" w:sz="6" w:space="0" w:color="auto"/>
              <w:bottom w:val="single" w:sz="6" w:space="0" w:color="auto"/>
              <w:right w:val="single" w:sz="6" w:space="0" w:color="auto"/>
            </w:tcBorders>
          </w:tcPr>
          <w:p w14:paraId="2767FCA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54C3C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E8523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A79B9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D07E65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vAlign w:val="center"/>
          </w:tcPr>
          <w:p w14:paraId="531D4BB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OTRAS RETENCIONES A EMPLEADOS (3)</w:t>
            </w:r>
          </w:p>
        </w:tc>
      </w:tr>
      <w:tr w:rsidR="0022507A" w:rsidRPr="004E149B" w14:paraId="6D7BB37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433B4E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AF217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A474A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1C060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1F3E6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A936A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A1901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216E6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95AAD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C85EF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EEECA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FAEB1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018977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1A774AC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r>
      <w:tr w:rsidR="0022507A" w:rsidRPr="004E149B" w14:paraId="3ED67EE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DA1B96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0052429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2182</w:t>
            </w:r>
          </w:p>
        </w:tc>
        <w:tc>
          <w:tcPr>
            <w:tcW w:w="0" w:type="auto"/>
            <w:tcBorders>
              <w:top w:val="single" w:sz="6" w:space="0" w:color="auto"/>
              <w:left w:val="single" w:sz="6" w:space="0" w:color="auto"/>
              <w:bottom w:val="single" w:sz="6" w:space="0" w:color="auto"/>
              <w:right w:val="single" w:sz="6" w:space="0" w:color="auto"/>
            </w:tcBorders>
          </w:tcPr>
          <w:p w14:paraId="6ED2629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181D27B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189EFF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3C70DE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tcBorders>
          </w:tcPr>
          <w:p w14:paraId="566D1B7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2182</w:t>
            </w:r>
          </w:p>
        </w:tc>
        <w:tc>
          <w:tcPr>
            <w:tcW w:w="0" w:type="auto"/>
            <w:tcBorders>
              <w:top w:val="single" w:sz="6" w:space="0" w:color="auto"/>
              <w:bottom w:val="single" w:sz="6" w:space="0" w:color="auto"/>
              <w:right w:val="single" w:sz="6" w:space="0" w:color="auto"/>
            </w:tcBorders>
          </w:tcPr>
          <w:p w14:paraId="32C3F8E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bottom w:val="single" w:sz="6" w:space="0" w:color="auto"/>
              <w:right w:val="single" w:sz="6" w:space="0" w:color="auto"/>
            </w:tcBorders>
          </w:tcPr>
          <w:p w14:paraId="232F963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A3C5C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E83E4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AA574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35E21F4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IMPUESTOS RETENIDOS A EMPLEADOS (3)</w:t>
            </w:r>
          </w:p>
        </w:tc>
      </w:tr>
      <w:tr w:rsidR="0022507A" w:rsidRPr="009A6074" w14:paraId="23004BA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5CFE9F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vAlign w:val="center"/>
          </w:tcPr>
          <w:p w14:paraId="544EA3F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2182000</w:t>
            </w:r>
          </w:p>
        </w:tc>
        <w:tc>
          <w:tcPr>
            <w:tcW w:w="0" w:type="auto"/>
            <w:tcBorders>
              <w:top w:val="single" w:sz="6" w:space="0" w:color="auto"/>
              <w:left w:val="single" w:sz="6" w:space="0" w:color="auto"/>
              <w:bottom w:val="single" w:sz="6" w:space="0" w:color="auto"/>
              <w:right w:val="single" w:sz="6" w:space="0" w:color="auto"/>
            </w:tcBorders>
            <w:vAlign w:val="center"/>
          </w:tcPr>
          <w:p w14:paraId="67F4CCF0"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3566F25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96C0E0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163309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54C932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14:paraId="45B55D9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2182000</w:t>
            </w:r>
          </w:p>
        </w:tc>
        <w:tc>
          <w:tcPr>
            <w:tcW w:w="0" w:type="auto"/>
            <w:tcBorders>
              <w:top w:val="single" w:sz="6" w:space="0" w:color="auto"/>
              <w:left w:val="single" w:sz="6" w:space="0" w:color="auto"/>
              <w:bottom w:val="single" w:sz="6" w:space="0" w:color="auto"/>
              <w:right w:val="single" w:sz="6" w:space="0" w:color="auto"/>
            </w:tcBorders>
          </w:tcPr>
          <w:p w14:paraId="59D516D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DA28E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5FBD8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F6797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39EEEF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vAlign w:val="center"/>
          </w:tcPr>
          <w:p w14:paraId="134396E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IMPUESTO SOBRE LA RENTA RETENIDO (3)</w:t>
            </w:r>
          </w:p>
        </w:tc>
      </w:tr>
      <w:tr w:rsidR="0022507A" w:rsidRPr="004E149B" w14:paraId="536D840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D63CAB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vAlign w:val="center"/>
          </w:tcPr>
          <w:p w14:paraId="5864C86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2182010</w:t>
            </w:r>
          </w:p>
        </w:tc>
        <w:tc>
          <w:tcPr>
            <w:tcW w:w="0" w:type="auto"/>
            <w:tcBorders>
              <w:top w:val="single" w:sz="6" w:space="0" w:color="auto"/>
              <w:left w:val="single" w:sz="6" w:space="0" w:color="auto"/>
              <w:bottom w:val="single" w:sz="6" w:space="0" w:color="auto"/>
              <w:right w:val="single" w:sz="6" w:space="0" w:color="auto"/>
            </w:tcBorders>
          </w:tcPr>
          <w:p w14:paraId="2D686C1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1A08487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AD0ABF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262C99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2DBDCE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14:paraId="27B55A5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2182010</w:t>
            </w:r>
          </w:p>
        </w:tc>
        <w:tc>
          <w:tcPr>
            <w:tcW w:w="0" w:type="auto"/>
            <w:tcBorders>
              <w:top w:val="single" w:sz="6" w:space="0" w:color="auto"/>
              <w:left w:val="single" w:sz="6" w:space="0" w:color="auto"/>
              <w:bottom w:val="single" w:sz="6" w:space="0" w:color="auto"/>
              <w:right w:val="single" w:sz="6" w:space="0" w:color="auto"/>
            </w:tcBorders>
          </w:tcPr>
          <w:p w14:paraId="7358653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30017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B5104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3DD8F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9B97AE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vAlign w:val="center"/>
          </w:tcPr>
          <w:p w14:paraId="3BAC134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IMPUESTOS MUNICIPALES RETENIDOS (3)</w:t>
            </w:r>
          </w:p>
        </w:tc>
      </w:tr>
      <w:tr w:rsidR="0022507A" w:rsidRPr="004E149B" w14:paraId="134DA23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B6FFC6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vAlign w:val="center"/>
          </w:tcPr>
          <w:p w14:paraId="0233DEA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2182020</w:t>
            </w:r>
          </w:p>
        </w:tc>
        <w:tc>
          <w:tcPr>
            <w:tcW w:w="0" w:type="auto"/>
            <w:tcBorders>
              <w:top w:val="single" w:sz="6" w:space="0" w:color="auto"/>
              <w:left w:val="single" w:sz="6" w:space="0" w:color="auto"/>
              <w:bottom w:val="single" w:sz="6" w:space="0" w:color="auto"/>
              <w:right w:val="single" w:sz="6" w:space="0" w:color="auto"/>
            </w:tcBorders>
          </w:tcPr>
          <w:p w14:paraId="1AF18C9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3FAAD06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70ABB1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1B844D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5368E2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14:paraId="78F84D0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2182020</w:t>
            </w:r>
          </w:p>
        </w:tc>
        <w:tc>
          <w:tcPr>
            <w:tcW w:w="0" w:type="auto"/>
            <w:tcBorders>
              <w:top w:val="single" w:sz="6" w:space="0" w:color="auto"/>
              <w:left w:val="single" w:sz="6" w:space="0" w:color="auto"/>
              <w:bottom w:val="single" w:sz="6" w:space="0" w:color="auto"/>
              <w:right w:val="single" w:sz="6" w:space="0" w:color="auto"/>
            </w:tcBorders>
          </w:tcPr>
          <w:p w14:paraId="68AFDDB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DA473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EA111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9EADF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983E9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vAlign w:val="center"/>
          </w:tcPr>
          <w:p w14:paraId="74AFB20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OTROS IMPUESTOS RETENIDOS (3)</w:t>
            </w:r>
          </w:p>
        </w:tc>
      </w:tr>
      <w:tr w:rsidR="0022507A" w:rsidRPr="004E149B" w14:paraId="720DC02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454F29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EA95A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7C97A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D326B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81A2D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50A97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82C74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2492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23037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4914F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B64A0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42E9E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5130F7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374520F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r>
      <w:tr w:rsidR="0022507A" w:rsidRPr="004E149B" w14:paraId="269E57A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49162A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2882431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2183</w:t>
            </w:r>
          </w:p>
        </w:tc>
        <w:tc>
          <w:tcPr>
            <w:tcW w:w="0" w:type="auto"/>
            <w:tcBorders>
              <w:top w:val="single" w:sz="6" w:space="0" w:color="auto"/>
              <w:left w:val="single" w:sz="6" w:space="0" w:color="auto"/>
              <w:bottom w:val="single" w:sz="6" w:space="0" w:color="auto"/>
              <w:right w:val="single" w:sz="6" w:space="0" w:color="auto"/>
            </w:tcBorders>
          </w:tcPr>
          <w:p w14:paraId="28537E9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262C9FD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8FD5A1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A7613C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tcBorders>
          </w:tcPr>
          <w:p w14:paraId="2EE1709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2183</w:t>
            </w:r>
          </w:p>
        </w:tc>
        <w:tc>
          <w:tcPr>
            <w:tcW w:w="0" w:type="auto"/>
            <w:tcBorders>
              <w:top w:val="single" w:sz="6" w:space="0" w:color="auto"/>
              <w:bottom w:val="single" w:sz="6" w:space="0" w:color="auto"/>
              <w:right w:val="single" w:sz="6" w:space="0" w:color="auto"/>
            </w:tcBorders>
          </w:tcPr>
          <w:p w14:paraId="19A92CA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bottom w:val="single" w:sz="6" w:space="0" w:color="auto"/>
              <w:right w:val="single" w:sz="6" w:space="0" w:color="auto"/>
            </w:tcBorders>
          </w:tcPr>
          <w:p w14:paraId="0A227CF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213DC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4C465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33A79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6BB1FF5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APORTACIONES PATRONALES (3)</w:t>
            </w:r>
          </w:p>
        </w:tc>
      </w:tr>
      <w:tr w:rsidR="0022507A" w:rsidRPr="004E149B" w14:paraId="00E5957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3952C1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vAlign w:val="center"/>
          </w:tcPr>
          <w:p w14:paraId="2CC904F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2183000</w:t>
            </w:r>
          </w:p>
        </w:tc>
        <w:tc>
          <w:tcPr>
            <w:tcW w:w="0" w:type="auto"/>
            <w:tcBorders>
              <w:top w:val="single" w:sz="6" w:space="0" w:color="auto"/>
              <w:left w:val="single" w:sz="6" w:space="0" w:color="auto"/>
              <w:bottom w:val="single" w:sz="6" w:space="0" w:color="auto"/>
              <w:right w:val="single" w:sz="6" w:space="0" w:color="auto"/>
            </w:tcBorders>
          </w:tcPr>
          <w:p w14:paraId="36D10BD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0CC01E3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153AEB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261BB8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A64143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14:paraId="2C686A9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2183000</w:t>
            </w:r>
          </w:p>
        </w:tc>
        <w:tc>
          <w:tcPr>
            <w:tcW w:w="0" w:type="auto"/>
            <w:tcBorders>
              <w:top w:val="single" w:sz="6" w:space="0" w:color="auto"/>
              <w:left w:val="single" w:sz="6" w:space="0" w:color="auto"/>
              <w:bottom w:val="single" w:sz="6" w:space="0" w:color="auto"/>
              <w:right w:val="single" w:sz="6" w:space="0" w:color="auto"/>
            </w:tcBorders>
          </w:tcPr>
          <w:p w14:paraId="3CCD9F7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6C2B3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C2CEA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7E7ED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ED4AAF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vAlign w:val="center"/>
          </w:tcPr>
          <w:p w14:paraId="0FB07E2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ISSS - FSV (3)</w:t>
            </w:r>
          </w:p>
        </w:tc>
      </w:tr>
      <w:tr w:rsidR="0022507A" w:rsidRPr="009A6074" w14:paraId="21E90AA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2A489A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vAlign w:val="center"/>
          </w:tcPr>
          <w:p w14:paraId="7D4233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2183010</w:t>
            </w:r>
          </w:p>
        </w:tc>
        <w:tc>
          <w:tcPr>
            <w:tcW w:w="0" w:type="auto"/>
            <w:tcBorders>
              <w:top w:val="single" w:sz="6" w:space="0" w:color="auto"/>
              <w:left w:val="single" w:sz="6" w:space="0" w:color="auto"/>
              <w:bottom w:val="single" w:sz="6" w:space="0" w:color="auto"/>
              <w:right w:val="single" w:sz="6" w:space="0" w:color="auto"/>
            </w:tcBorders>
            <w:vAlign w:val="center"/>
          </w:tcPr>
          <w:p w14:paraId="6FCCD3AD"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1FE1877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A169E3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0BFC65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8280FA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14:paraId="53EE628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2183010</w:t>
            </w:r>
          </w:p>
        </w:tc>
        <w:tc>
          <w:tcPr>
            <w:tcW w:w="0" w:type="auto"/>
            <w:tcBorders>
              <w:top w:val="single" w:sz="6" w:space="0" w:color="auto"/>
              <w:left w:val="single" w:sz="6" w:space="0" w:color="auto"/>
              <w:bottom w:val="single" w:sz="6" w:space="0" w:color="auto"/>
              <w:right w:val="single" w:sz="6" w:space="0" w:color="auto"/>
            </w:tcBorders>
          </w:tcPr>
          <w:p w14:paraId="7B46802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AE367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6C9AB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77773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725E0B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vAlign w:val="center"/>
          </w:tcPr>
          <w:p w14:paraId="332B5F0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ADMINISTRADORAS DE FONDOS DE PENSIONES (AFP) (3)</w:t>
            </w:r>
          </w:p>
        </w:tc>
      </w:tr>
      <w:tr w:rsidR="0022507A" w:rsidRPr="004E149B" w14:paraId="41EAB4B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44B49B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vAlign w:val="center"/>
          </w:tcPr>
          <w:p w14:paraId="5758CF0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2183020</w:t>
            </w:r>
          </w:p>
        </w:tc>
        <w:tc>
          <w:tcPr>
            <w:tcW w:w="0" w:type="auto"/>
            <w:tcBorders>
              <w:top w:val="single" w:sz="6" w:space="0" w:color="auto"/>
              <w:left w:val="single" w:sz="6" w:space="0" w:color="auto"/>
              <w:bottom w:val="single" w:sz="6" w:space="0" w:color="auto"/>
              <w:right w:val="single" w:sz="6" w:space="0" w:color="auto"/>
            </w:tcBorders>
          </w:tcPr>
          <w:p w14:paraId="050ADA3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0C62634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58822F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2B32F9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F3541A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14:paraId="69241A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2183020</w:t>
            </w:r>
          </w:p>
        </w:tc>
        <w:tc>
          <w:tcPr>
            <w:tcW w:w="0" w:type="auto"/>
            <w:tcBorders>
              <w:top w:val="single" w:sz="6" w:space="0" w:color="auto"/>
              <w:left w:val="single" w:sz="6" w:space="0" w:color="auto"/>
              <w:bottom w:val="single" w:sz="6" w:space="0" w:color="auto"/>
              <w:right w:val="single" w:sz="6" w:space="0" w:color="auto"/>
            </w:tcBorders>
          </w:tcPr>
          <w:p w14:paraId="291D60A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12F22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E01D6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D3E4F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803793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vAlign w:val="center"/>
          </w:tcPr>
          <w:p w14:paraId="084E60F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OTRAS APORTACIONES PATRONALES (3)</w:t>
            </w:r>
          </w:p>
        </w:tc>
      </w:tr>
      <w:tr w:rsidR="0022507A" w:rsidRPr="004E149B" w14:paraId="08309B1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4242AF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915F6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06078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5B8B5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FDD63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0F994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7821D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B7286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967F9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AA95B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3E1B4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A8E9B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B1B5F4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24324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A9290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96DE1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D2B9D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4EC790D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shd w:val="clear" w:color="auto" w:fill="auto"/>
          </w:tcPr>
          <w:p w14:paraId="4BBA925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8D6E1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FC5820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1A5BA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93ADB2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1F5431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1B11A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E8241F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2A517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8411C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5ABE1E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0735F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shd w:val="clear" w:color="auto" w:fill="auto"/>
          </w:tcPr>
          <w:p w14:paraId="35AEEC2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2A735D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shd w:val="clear" w:color="auto" w:fill="auto"/>
          </w:tcPr>
          <w:p w14:paraId="33C95B7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w:sz w:val="16"/>
                <w:szCs w:val="16"/>
                <w:lang w:val="es-SV" w:eastAsia="es-ES"/>
              </w:rPr>
            </w:pPr>
            <w:r w:rsidRPr="004E149B">
              <w:rPr>
                <w:rFonts w:ascii="Museo Sans 300" w:eastAsia="Times New Roman" w:hAnsi="Museo Sans 300" w:cs="Arial"/>
                <w:sz w:val="16"/>
                <w:szCs w:val="16"/>
                <w:lang w:val="es-SV" w:eastAsia="es-ES"/>
              </w:rPr>
              <w:t>Por el pago de los impuestos, aportaciones patronales y retenciones por los activos titularizados. (3)</w:t>
            </w:r>
          </w:p>
        </w:tc>
      </w:tr>
      <w:tr w:rsidR="0022507A" w:rsidRPr="004E149B" w14:paraId="6269C18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shd w:val="clear" w:color="auto" w:fill="auto"/>
          </w:tcPr>
          <w:p w14:paraId="590C7E6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5AA17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F04C5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7AD426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D8537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07AA7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24739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72930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7FA8C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7B5C7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9984B6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9285E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shd w:val="clear" w:color="auto" w:fill="auto"/>
          </w:tcPr>
          <w:p w14:paraId="2A2747E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FD6A9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EEF34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4F6DAA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2E406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41971F0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shd w:val="clear" w:color="auto" w:fill="auto"/>
          </w:tcPr>
          <w:p w14:paraId="0E32398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7D5AF9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BBDC22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9CEB9B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AB6C5D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0D0C3B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3F0171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B1E91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486E6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5C024B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4E066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59846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shd w:val="clear" w:color="auto" w:fill="auto"/>
          </w:tcPr>
          <w:p w14:paraId="2039201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91B0F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shd w:val="clear" w:color="auto" w:fill="auto"/>
          </w:tcPr>
          <w:p w14:paraId="523E783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w:sz w:val="16"/>
                <w:szCs w:val="16"/>
                <w:lang w:val="es-SV" w:eastAsia="es-ES"/>
              </w:rPr>
            </w:pPr>
            <w:r w:rsidRPr="004E149B">
              <w:rPr>
                <w:rFonts w:ascii="Museo Sans 300" w:eastAsia="Times New Roman" w:hAnsi="Museo Sans 300" w:cs="Arial"/>
                <w:sz w:val="16"/>
                <w:szCs w:val="16"/>
                <w:lang w:val="es-SV" w:eastAsia="es-ES"/>
              </w:rPr>
              <w:t>Por los impuestos, aportaciones patronales y retenciones por los activos titularizados por pagar. (3)</w:t>
            </w:r>
          </w:p>
        </w:tc>
      </w:tr>
      <w:tr w:rsidR="0022507A" w:rsidRPr="004E149B" w14:paraId="7110C5C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D8D9D0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CE788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F1A79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B7CEB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82CB9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C8B8F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6CD18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AEA37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C22FB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ADB31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BC158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92C14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90D5D3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BCF49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FF61B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54EA7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B4E06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156F301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B80235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6DD93F9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219</w:t>
            </w:r>
          </w:p>
        </w:tc>
        <w:tc>
          <w:tcPr>
            <w:tcW w:w="0" w:type="auto"/>
            <w:tcBorders>
              <w:top w:val="single" w:sz="6" w:space="0" w:color="auto"/>
              <w:left w:val="single" w:sz="6" w:space="0" w:color="auto"/>
              <w:bottom w:val="single" w:sz="6" w:space="0" w:color="auto"/>
              <w:right w:val="single" w:sz="6" w:space="0" w:color="auto"/>
            </w:tcBorders>
          </w:tcPr>
          <w:p w14:paraId="42693C0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lang w:val="es-SV" w:eastAsia="es-ES"/>
              </w:rPr>
            </w:pPr>
            <w:r w:rsidRPr="004E149B">
              <w:rPr>
                <w:rFonts w:ascii="Museo Sans 300" w:eastAsia="Times New Roman" w:hAnsi="Museo Sans 300" w:cs="Arial Narrow"/>
                <w:b/>
                <w:sz w:val="16"/>
                <w:szCs w:val="16"/>
                <w:lang w:val="es-SV" w:eastAsia="es-ES"/>
              </w:rPr>
              <w:t xml:space="preserve">CUENTA </w:t>
            </w:r>
          </w:p>
        </w:tc>
        <w:tc>
          <w:tcPr>
            <w:tcW w:w="0" w:type="auto"/>
            <w:tcBorders>
              <w:top w:val="single" w:sz="6" w:space="0" w:color="auto"/>
              <w:left w:val="single" w:sz="6" w:space="0" w:color="auto"/>
              <w:bottom w:val="single" w:sz="6" w:space="0" w:color="auto"/>
              <w:right w:val="single" w:sz="6" w:space="0" w:color="auto"/>
            </w:tcBorders>
          </w:tcPr>
          <w:p w14:paraId="5A31A18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D0F8E7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gridSpan w:val="3"/>
            <w:tcBorders>
              <w:top w:val="single" w:sz="6" w:space="0" w:color="auto"/>
              <w:left w:val="single" w:sz="6" w:space="0" w:color="auto"/>
              <w:bottom w:val="single" w:sz="6" w:space="0" w:color="auto"/>
              <w:right w:val="single" w:sz="6" w:space="0" w:color="auto"/>
            </w:tcBorders>
          </w:tcPr>
          <w:p w14:paraId="18D948D2"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219</w:t>
            </w:r>
          </w:p>
        </w:tc>
        <w:tc>
          <w:tcPr>
            <w:tcW w:w="0" w:type="auto"/>
            <w:tcBorders>
              <w:top w:val="single" w:sz="6" w:space="0" w:color="auto"/>
              <w:left w:val="single" w:sz="6" w:space="0" w:color="auto"/>
              <w:bottom w:val="single" w:sz="6" w:space="0" w:color="auto"/>
              <w:right w:val="single" w:sz="6" w:space="0" w:color="auto"/>
            </w:tcBorders>
          </w:tcPr>
          <w:p w14:paraId="62CB4EB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98C08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1F4F1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7B2A00D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OBLIGACIONES FINANCIERAS DE CORTO PLAZO (3)</w:t>
            </w:r>
          </w:p>
        </w:tc>
      </w:tr>
      <w:tr w:rsidR="0022507A" w:rsidRPr="004E149B" w14:paraId="69CA1F7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593CEA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6C75C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F000B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 xml:space="preserve">DESCRIPCIÓN </w:t>
            </w:r>
          </w:p>
        </w:tc>
        <w:tc>
          <w:tcPr>
            <w:tcW w:w="0" w:type="auto"/>
            <w:tcBorders>
              <w:top w:val="single" w:sz="6" w:space="0" w:color="auto"/>
              <w:left w:val="single" w:sz="6" w:space="0" w:color="auto"/>
              <w:bottom w:val="single" w:sz="6" w:space="0" w:color="auto"/>
              <w:right w:val="single" w:sz="6" w:space="0" w:color="auto"/>
            </w:tcBorders>
          </w:tcPr>
          <w:p w14:paraId="2358D5E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1211A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3CD3C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94EFB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BC9CA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D207B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7F8E1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79E2B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FA62D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6AE90F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FC6E9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3C2C1B7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w:sz w:val="16"/>
                <w:szCs w:val="16"/>
                <w:lang w:val="es-SV" w:eastAsia="es-ES"/>
              </w:rPr>
            </w:pPr>
            <w:r w:rsidRPr="004E149B">
              <w:rPr>
                <w:rFonts w:ascii="Museo Sans 300" w:eastAsia="Times New Roman" w:hAnsi="Museo Sans 300" w:cs="Arial"/>
                <w:sz w:val="16"/>
                <w:szCs w:val="16"/>
                <w:lang w:val="es-SV" w:eastAsia="es-ES"/>
              </w:rPr>
              <w:t xml:space="preserve">Comprende los financiamientos obtenidos, como los adeudos provenientes de financiaciones a corto plazo bajo la modalidad de créditos </w:t>
            </w:r>
            <w:r w:rsidRPr="004E149B">
              <w:rPr>
                <w:rFonts w:ascii="Museo Sans 300" w:eastAsia="Times New Roman" w:hAnsi="Museo Sans 300" w:cs="Arial"/>
                <w:sz w:val="16"/>
                <w:szCs w:val="16"/>
                <w:lang w:val="es-SV" w:eastAsia="es-ES"/>
              </w:rPr>
              <w:lastRenderedPageBreak/>
              <w:t>directos y líneas de crédito, contratados con instituciones bancarias o de crédito, locales y del exterior, legalmente autorizados para realizar operaciones activas en El Salvador, o por la autoridad estatal competente para dicho efecto, cuando sea una institución extranjera. (2)</w:t>
            </w:r>
          </w:p>
          <w:p w14:paraId="0326279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w:sz w:val="16"/>
                <w:szCs w:val="16"/>
                <w:lang w:val="es-SV" w:eastAsia="es-ES"/>
              </w:rPr>
              <w:t>Asimismo, representa el monto a erogar por el vencimiento en el ejercicio corriente de las obligaciones de largo plazo. (2)</w:t>
            </w:r>
          </w:p>
        </w:tc>
      </w:tr>
      <w:tr w:rsidR="0022507A" w:rsidRPr="009A6074" w14:paraId="2BF2C30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A257D3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lastRenderedPageBreak/>
              <w:t>4</w:t>
            </w:r>
          </w:p>
        </w:tc>
        <w:tc>
          <w:tcPr>
            <w:tcW w:w="0" w:type="auto"/>
            <w:tcBorders>
              <w:top w:val="single" w:sz="6" w:space="0" w:color="auto"/>
              <w:left w:val="single" w:sz="6" w:space="0" w:color="auto"/>
              <w:bottom w:val="single" w:sz="6" w:space="0" w:color="auto"/>
              <w:right w:val="single" w:sz="6" w:space="0" w:color="auto"/>
            </w:tcBorders>
          </w:tcPr>
          <w:p w14:paraId="5B404EF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2190</w:t>
            </w:r>
          </w:p>
        </w:tc>
        <w:tc>
          <w:tcPr>
            <w:tcW w:w="0" w:type="auto"/>
            <w:tcBorders>
              <w:top w:val="single" w:sz="6" w:space="0" w:color="auto"/>
              <w:left w:val="single" w:sz="6" w:space="0" w:color="auto"/>
              <w:bottom w:val="single" w:sz="6" w:space="0" w:color="auto"/>
              <w:right w:val="single" w:sz="6" w:space="0" w:color="auto"/>
            </w:tcBorders>
          </w:tcPr>
          <w:p w14:paraId="4D2219D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3047461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957F40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E38D7E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gridSpan w:val="2"/>
            <w:tcBorders>
              <w:top w:val="single" w:sz="6" w:space="0" w:color="auto"/>
              <w:left w:val="single" w:sz="6" w:space="0" w:color="auto"/>
              <w:bottom w:val="single" w:sz="6" w:space="0" w:color="auto"/>
              <w:right w:val="single" w:sz="6" w:space="0" w:color="auto"/>
            </w:tcBorders>
          </w:tcPr>
          <w:p w14:paraId="65BF9753"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2190</w:t>
            </w:r>
          </w:p>
        </w:tc>
        <w:tc>
          <w:tcPr>
            <w:tcW w:w="0" w:type="auto"/>
            <w:tcBorders>
              <w:top w:val="single" w:sz="6" w:space="0" w:color="auto"/>
              <w:left w:val="single" w:sz="6" w:space="0" w:color="auto"/>
              <w:bottom w:val="single" w:sz="6" w:space="0" w:color="auto"/>
              <w:right w:val="single" w:sz="6" w:space="0" w:color="auto"/>
            </w:tcBorders>
          </w:tcPr>
          <w:p w14:paraId="021D464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1D3C8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A7C5C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5A959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0529B43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SOBREGIROS CON INSTITUCIONES BANCARIAS O DE CRÉDITO </w:t>
            </w:r>
            <w:r w:rsidRPr="004E149B">
              <w:rPr>
                <w:rFonts w:ascii="Museo Sans 300" w:eastAsia="Times New Roman" w:hAnsi="Museo Sans 300" w:cs="Arial"/>
                <w:sz w:val="16"/>
                <w:szCs w:val="16"/>
                <w:lang w:val="es-SV" w:eastAsia="es-ES"/>
              </w:rPr>
              <w:t>(2)</w:t>
            </w:r>
          </w:p>
        </w:tc>
      </w:tr>
      <w:tr w:rsidR="0022507A" w:rsidRPr="009A6074" w14:paraId="15881B9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B3177E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53D0C86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2190000</w:t>
            </w:r>
          </w:p>
        </w:tc>
        <w:tc>
          <w:tcPr>
            <w:tcW w:w="0" w:type="auto"/>
            <w:tcBorders>
              <w:top w:val="single" w:sz="6" w:space="0" w:color="auto"/>
              <w:left w:val="single" w:sz="6" w:space="0" w:color="auto"/>
              <w:bottom w:val="single" w:sz="6" w:space="0" w:color="auto"/>
              <w:right w:val="single" w:sz="6" w:space="0" w:color="auto"/>
            </w:tcBorders>
          </w:tcPr>
          <w:p w14:paraId="0BA422A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32D3473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E5F4F2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96BC2D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61F675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DCC19E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2190000</w:t>
            </w:r>
          </w:p>
        </w:tc>
        <w:tc>
          <w:tcPr>
            <w:tcW w:w="0" w:type="auto"/>
            <w:tcBorders>
              <w:top w:val="single" w:sz="6" w:space="0" w:color="auto"/>
              <w:left w:val="single" w:sz="6" w:space="0" w:color="auto"/>
              <w:bottom w:val="single" w:sz="6" w:space="0" w:color="auto"/>
              <w:right w:val="single" w:sz="6" w:space="0" w:color="auto"/>
            </w:tcBorders>
          </w:tcPr>
          <w:p w14:paraId="2A0B37B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66590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7235A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827A1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093174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5F0E4D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INSTITUCIONES BANCARIAS O DE CRÉDITO LOCALES </w:t>
            </w:r>
            <w:r w:rsidRPr="004E149B">
              <w:rPr>
                <w:rFonts w:ascii="Museo Sans 300" w:eastAsia="Times New Roman" w:hAnsi="Museo Sans 300" w:cs="Arial"/>
                <w:sz w:val="16"/>
                <w:szCs w:val="16"/>
                <w:lang w:val="es-SV" w:eastAsia="es-ES"/>
              </w:rPr>
              <w:t>(2)</w:t>
            </w:r>
          </w:p>
        </w:tc>
      </w:tr>
      <w:tr w:rsidR="0022507A" w:rsidRPr="009A6074" w14:paraId="724C8C9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19769F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48C9EB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2190010</w:t>
            </w:r>
          </w:p>
        </w:tc>
        <w:tc>
          <w:tcPr>
            <w:tcW w:w="0" w:type="auto"/>
            <w:tcBorders>
              <w:top w:val="single" w:sz="6" w:space="0" w:color="auto"/>
              <w:left w:val="single" w:sz="6" w:space="0" w:color="auto"/>
              <w:bottom w:val="single" w:sz="6" w:space="0" w:color="auto"/>
              <w:right w:val="single" w:sz="6" w:space="0" w:color="auto"/>
            </w:tcBorders>
          </w:tcPr>
          <w:p w14:paraId="05601A8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52E5C37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388AF0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DB08B7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8E35D3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57B48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2190010</w:t>
            </w:r>
          </w:p>
        </w:tc>
        <w:tc>
          <w:tcPr>
            <w:tcW w:w="0" w:type="auto"/>
            <w:tcBorders>
              <w:top w:val="single" w:sz="6" w:space="0" w:color="auto"/>
              <w:left w:val="single" w:sz="6" w:space="0" w:color="auto"/>
              <w:bottom w:val="single" w:sz="6" w:space="0" w:color="auto"/>
              <w:right w:val="single" w:sz="6" w:space="0" w:color="auto"/>
            </w:tcBorders>
          </w:tcPr>
          <w:p w14:paraId="65A7303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F2417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C7547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0137D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0C7492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784E638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INSTITUCIONES BANCARIAS O DE CRÉDITO DEL EXTERIOR </w:t>
            </w:r>
            <w:r w:rsidRPr="004E149B">
              <w:rPr>
                <w:rFonts w:ascii="Museo Sans 300" w:eastAsia="Times New Roman" w:hAnsi="Museo Sans 300" w:cs="Arial"/>
                <w:sz w:val="16"/>
                <w:szCs w:val="16"/>
                <w:lang w:val="es-SV" w:eastAsia="es-ES"/>
              </w:rPr>
              <w:t>(2)</w:t>
            </w:r>
          </w:p>
        </w:tc>
      </w:tr>
      <w:tr w:rsidR="0022507A" w:rsidRPr="009A6074" w14:paraId="16E3B89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DB9F60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6220A33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2191</w:t>
            </w:r>
          </w:p>
        </w:tc>
        <w:tc>
          <w:tcPr>
            <w:tcW w:w="0" w:type="auto"/>
            <w:tcBorders>
              <w:top w:val="single" w:sz="6" w:space="0" w:color="auto"/>
              <w:left w:val="single" w:sz="6" w:space="0" w:color="auto"/>
              <w:bottom w:val="single" w:sz="6" w:space="0" w:color="auto"/>
              <w:right w:val="single" w:sz="6" w:space="0" w:color="auto"/>
            </w:tcBorders>
          </w:tcPr>
          <w:p w14:paraId="192351A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SUB-CUENTA </w:t>
            </w:r>
          </w:p>
        </w:tc>
        <w:tc>
          <w:tcPr>
            <w:tcW w:w="0" w:type="auto"/>
            <w:tcBorders>
              <w:top w:val="single" w:sz="6" w:space="0" w:color="auto"/>
              <w:left w:val="single" w:sz="6" w:space="0" w:color="auto"/>
              <w:bottom w:val="single" w:sz="6" w:space="0" w:color="auto"/>
              <w:right w:val="single" w:sz="6" w:space="0" w:color="auto"/>
            </w:tcBorders>
          </w:tcPr>
          <w:p w14:paraId="7AFF214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8AC2C1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024F22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4" w:space="0" w:color="auto"/>
            </w:tcBorders>
          </w:tcPr>
          <w:p w14:paraId="5469D286"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2191</w:t>
            </w:r>
          </w:p>
        </w:tc>
        <w:tc>
          <w:tcPr>
            <w:tcW w:w="0" w:type="auto"/>
            <w:tcBorders>
              <w:top w:val="single" w:sz="6" w:space="0" w:color="auto"/>
              <w:left w:val="single" w:sz="4" w:space="0" w:color="auto"/>
              <w:bottom w:val="single" w:sz="6" w:space="0" w:color="auto"/>
              <w:right w:val="single" w:sz="6" w:space="0" w:color="auto"/>
            </w:tcBorders>
          </w:tcPr>
          <w:p w14:paraId="7ABE464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09C003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C03A5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8AA35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A875D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5EBD153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PRÉSTAMOS CON INSTITUCIONES BANCARIAS O DE CRÉDITO (2)</w:t>
            </w:r>
          </w:p>
        </w:tc>
      </w:tr>
      <w:tr w:rsidR="0022507A" w:rsidRPr="009A6074" w14:paraId="39E6F6B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92D825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21EE761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2191000</w:t>
            </w:r>
          </w:p>
        </w:tc>
        <w:tc>
          <w:tcPr>
            <w:tcW w:w="0" w:type="auto"/>
            <w:tcBorders>
              <w:top w:val="single" w:sz="6" w:space="0" w:color="auto"/>
              <w:left w:val="single" w:sz="6" w:space="0" w:color="auto"/>
              <w:bottom w:val="single" w:sz="6" w:space="0" w:color="auto"/>
              <w:right w:val="single" w:sz="6" w:space="0" w:color="auto"/>
            </w:tcBorders>
          </w:tcPr>
          <w:p w14:paraId="5434F71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0EF82A0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1717EB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A16744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4" w:space="0" w:color="auto"/>
            </w:tcBorders>
          </w:tcPr>
          <w:p w14:paraId="2A781DD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4" w:space="0" w:color="auto"/>
              <w:bottom w:val="single" w:sz="6" w:space="0" w:color="auto"/>
              <w:right w:val="single" w:sz="6" w:space="0" w:color="auto"/>
            </w:tcBorders>
          </w:tcPr>
          <w:p w14:paraId="5D1E7F1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2191000</w:t>
            </w:r>
          </w:p>
        </w:tc>
        <w:tc>
          <w:tcPr>
            <w:tcW w:w="0" w:type="auto"/>
            <w:tcBorders>
              <w:top w:val="single" w:sz="6" w:space="0" w:color="auto"/>
              <w:left w:val="single" w:sz="6" w:space="0" w:color="auto"/>
              <w:bottom w:val="single" w:sz="6" w:space="0" w:color="auto"/>
              <w:right w:val="single" w:sz="6" w:space="0" w:color="auto"/>
            </w:tcBorders>
          </w:tcPr>
          <w:p w14:paraId="75FEDDC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8F63F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FA4BE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3EA2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6F0C4F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DC000A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INSTITUCIONES BANCARIAS O DE CRÉDITO LOCALES </w:t>
            </w:r>
            <w:r w:rsidRPr="004E149B">
              <w:rPr>
                <w:rFonts w:ascii="Museo Sans 300" w:eastAsia="Times New Roman" w:hAnsi="Museo Sans 300" w:cs="Arial"/>
                <w:sz w:val="16"/>
                <w:szCs w:val="16"/>
                <w:lang w:val="es-SV" w:eastAsia="es-ES"/>
              </w:rPr>
              <w:t>(2)</w:t>
            </w:r>
          </w:p>
        </w:tc>
      </w:tr>
      <w:tr w:rsidR="0022507A" w:rsidRPr="009A6074" w14:paraId="7A5740E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C93ACB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7855A0F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2191010</w:t>
            </w:r>
          </w:p>
        </w:tc>
        <w:tc>
          <w:tcPr>
            <w:tcW w:w="0" w:type="auto"/>
            <w:tcBorders>
              <w:top w:val="single" w:sz="6" w:space="0" w:color="auto"/>
              <w:left w:val="single" w:sz="6" w:space="0" w:color="auto"/>
              <w:bottom w:val="single" w:sz="6" w:space="0" w:color="auto"/>
              <w:right w:val="single" w:sz="6" w:space="0" w:color="auto"/>
            </w:tcBorders>
          </w:tcPr>
          <w:p w14:paraId="080D6F2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066E57B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228609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20F9CB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BFCC47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B0AFAB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2191010</w:t>
            </w:r>
          </w:p>
        </w:tc>
        <w:tc>
          <w:tcPr>
            <w:tcW w:w="0" w:type="auto"/>
            <w:tcBorders>
              <w:top w:val="single" w:sz="6" w:space="0" w:color="auto"/>
              <w:left w:val="single" w:sz="6" w:space="0" w:color="auto"/>
              <w:bottom w:val="single" w:sz="6" w:space="0" w:color="auto"/>
              <w:right w:val="single" w:sz="6" w:space="0" w:color="auto"/>
            </w:tcBorders>
          </w:tcPr>
          <w:p w14:paraId="3F40989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29CFF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1BEFA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C69B7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347C38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6324156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INSTITUCIONES BANCARIAS O DE CRÉDITO DEL EXTERIOR </w:t>
            </w:r>
            <w:r w:rsidRPr="004E149B">
              <w:rPr>
                <w:rFonts w:ascii="Museo Sans 300" w:eastAsia="Times New Roman" w:hAnsi="Museo Sans 300" w:cs="Arial"/>
                <w:sz w:val="16"/>
                <w:szCs w:val="16"/>
                <w:lang w:val="es-SV" w:eastAsia="es-ES"/>
              </w:rPr>
              <w:t>(2)</w:t>
            </w:r>
          </w:p>
        </w:tc>
      </w:tr>
      <w:tr w:rsidR="0022507A" w:rsidRPr="009A6074" w14:paraId="564FD1A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061C83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424BC2C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2191020</w:t>
            </w:r>
          </w:p>
        </w:tc>
        <w:tc>
          <w:tcPr>
            <w:tcW w:w="0" w:type="auto"/>
            <w:tcBorders>
              <w:top w:val="single" w:sz="6" w:space="0" w:color="auto"/>
              <w:left w:val="single" w:sz="6" w:space="0" w:color="auto"/>
              <w:bottom w:val="single" w:sz="6" w:space="0" w:color="auto"/>
              <w:right w:val="single" w:sz="6" w:space="0" w:color="auto"/>
            </w:tcBorders>
          </w:tcPr>
          <w:p w14:paraId="6F7BEE0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0066C74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1F7AEB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5F62D4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0339E4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74BC4C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2191020</w:t>
            </w:r>
          </w:p>
        </w:tc>
        <w:tc>
          <w:tcPr>
            <w:tcW w:w="0" w:type="auto"/>
            <w:tcBorders>
              <w:top w:val="single" w:sz="6" w:space="0" w:color="auto"/>
              <w:left w:val="single" w:sz="6" w:space="0" w:color="auto"/>
              <w:bottom w:val="single" w:sz="6" w:space="0" w:color="auto"/>
              <w:right w:val="single" w:sz="6" w:space="0" w:color="auto"/>
            </w:tcBorders>
          </w:tcPr>
          <w:p w14:paraId="30C9B4B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27AB2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DEA22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FEC27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876964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08704691"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PORCIÓN CORRIENTE DE PRÉSTAMOS A LARGO PLAZO </w:t>
            </w:r>
            <w:r w:rsidRPr="004E149B">
              <w:rPr>
                <w:rFonts w:ascii="Museo Sans 300" w:eastAsia="Times New Roman" w:hAnsi="Museo Sans 300" w:cs="Arial"/>
                <w:sz w:val="16"/>
                <w:szCs w:val="16"/>
                <w:lang w:val="es-SV" w:eastAsia="es-ES"/>
              </w:rPr>
              <w:t>(2)</w:t>
            </w:r>
          </w:p>
        </w:tc>
      </w:tr>
      <w:tr w:rsidR="0022507A" w:rsidRPr="004E149B" w14:paraId="48DD10A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F2B27F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45A849C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2192</w:t>
            </w:r>
          </w:p>
        </w:tc>
        <w:tc>
          <w:tcPr>
            <w:tcW w:w="0" w:type="auto"/>
            <w:tcBorders>
              <w:top w:val="single" w:sz="6" w:space="0" w:color="auto"/>
              <w:left w:val="single" w:sz="6" w:space="0" w:color="auto"/>
              <w:bottom w:val="single" w:sz="6" w:space="0" w:color="auto"/>
              <w:right w:val="single" w:sz="6" w:space="0" w:color="auto"/>
            </w:tcBorders>
          </w:tcPr>
          <w:p w14:paraId="642423F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SUB-CUENTA </w:t>
            </w:r>
          </w:p>
        </w:tc>
        <w:tc>
          <w:tcPr>
            <w:tcW w:w="0" w:type="auto"/>
            <w:tcBorders>
              <w:top w:val="single" w:sz="6" w:space="0" w:color="auto"/>
              <w:left w:val="single" w:sz="6" w:space="0" w:color="auto"/>
              <w:bottom w:val="single" w:sz="6" w:space="0" w:color="auto"/>
              <w:right w:val="single" w:sz="6" w:space="0" w:color="auto"/>
            </w:tcBorders>
          </w:tcPr>
          <w:p w14:paraId="5984F3E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C8CD23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169226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4" w:space="0" w:color="auto"/>
            </w:tcBorders>
          </w:tcPr>
          <w:p w14:paraId="595AB45F"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2192</w:t>
            </w:r>
          </w:p>
        </w:tc>
        <w:tc>
          <w:tcPr>
            <w:tcW w:w="0" w:type="auto"/>
            <w:tcBorders>
              <w:top w:val="single" w:sz="6" w:space="0" w:color="auto"/>
              <w:left w:val="single" w:sz="4" w:space="0" w:color="auto"/>
              <w:bottom w:val="single" w:sz="6" w:space="0" w:color="auto"/>
              <w:right w:val="single" w:sz="6" w:space="0" w:color="auto"/>
            </w:tcBorders>
          </w:tcPr>
          <w:p w14:paraId="07C6754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38D292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70EEF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8CA19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1F331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19F78CB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OTRAS FUENTES DE FINANCIAMIENTO (3)</w:t>
            </w:r>
          </w:p>
        </w:tc>
      </w:tr>
      <w:tr w:rsidR="0022507A" w:rsidRPr="004E149B" w14:paraId="4CF34CF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3D5CDC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1C43708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2192000</w:t>
            </w:r>
          </w:p>
        </w:tc>
        <w:tc>
          <w:tcPr>
            <w:tcW w:w="0" w:type="auto"/>
            <w:tcBorders>
              <w:top w:val="single" w:sz="6" w:space="0" w:color="auto"/>
              <w:left w:val="single" w:sz="6" w:space="0" w:color="auto"/>
              <w:bottom w:val="single" w:sz="6" w:space="0" w:color="auto"/>
              <w:right w:val="single" w:sz="6" w:space="0" w:color="auto"/>
            </w:tcBorders>
          </w:tcPr>
          <w:p w14:paraId="6241D2B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123CF21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71F7C9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DFBCE2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4" w:space="0" w:color="auto"/>
            </w:tcBorders>
          </w:tcPr>
          <w:p w14:paraId="602170F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4" w:space="0" w:color="auto"/>
              <w:bottom w:val="single" w:sz="6" w:space="0" w:color="auto"/>
              <w:right w:val="single" w:sz="6" w:space="0" w:color="auto"/>
            </w:tcBorders>
          </w:tcPr>
          <w:p w14:paraId="7DF7545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2192000</w:t>
            </w:r>
          </w:p>
        </w:tc>
        <w:tc>
          <w:tcPr>
            <w:tcW w:w="0" w:type="auto"/>
            <w:tcBorders>
              <w:top w:val="single" w:sz="6" w:space="0" w:color="auto"/>
              <w:left w:val="single" w:sz="6" w:space="0" w:color="auto"/>
              <w:bottom w:val="single" w:sz="6" w:space="0" w:color="auto"/>
              <w:right w:val="single" w:sz="6" w:space="0" w:color="auto"/>
            </w:tcBorders>
          </w:tcPr>
          <w:p w14:paraId="146ACE8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817A3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39744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2EB6C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826310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3C34B43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OTRAS FUENTES DE FINANCIAMIENTO (3)</w:t>
            </w:r>
          </w:p>
        </w:tc>
      </w:tr>
      <w:tr w:rsidR="0022507A" w:rsidRPr="004E149B" w14:paraId="0ABF0A8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CDBB00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FC439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BA1CA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E8EA0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66554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E3272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61648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5A375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0A6D4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0E56A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1FA1E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94102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13BDF0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E851A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92724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35F82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7E20D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0B4184A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E0309B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98D8A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BC14F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CARGOS </w:t>
            </w:r>
          </w:p>
        </w:tc>
        <w:tc>
          <w:tcPr>
            <w:tcW w:w="0" w:type="auto"/>
            <w:tcBorders>
              <w:top w:val="single" w:sz="6" w:space="0" w:color="auto"/>
              <w:left w:val="single" w:sz="6" w:space="0" w:color="auto"/>
              <w:bottom w:val="single" w:sz="6" w:space="0" w:color="auto"/>
              <w:right w:val="single" w:sz="6" w:space="0" w:color="auto"/>
            </w:tcBorders>
          </w:tcPr>
          <w:p w14:paraId="217E596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39557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903F7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DEDF5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2BE2A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A301C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87F25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69565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2213F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0647B5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DD851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2246A55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w:sz w:val="16"/>
                <w:szCs w:val="16"/>
                <w:lang w:val="es-SV" w:eastAsia="es-ES"/>
              </w:rPr>
            </w:pPr>
            <w:r w:rsidRPr="004E149B">
              <w:rPr>
                <w:rFonts w:ascii="Museo Sans 300" w:eastAsia="Times New Roman" w:hAnsi="Museo Sans 300" w:cs="Arial"/>
                <w:sz w:val="16"/>
                <w:szCs w:val="16"/>
                <w:lang w:val="es-SV" w:eastAsia="es-ES"/>
              </w:rPr>
              <w:t>Por las amortizaciones y cancelación de las obligaciones por créditos o financiamiento recibidos. (2) (3)</w:t>
            </w:r>
          </w:p>
        </w:tc>
      </w:tr>
      <w:tr w:rsidR="0022507A" w:rsidRPr="004E149B" w14:paraId="3A20117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B8A94D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7BFED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EBC9E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ACA5C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61032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C402E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AF65A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DB918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69F9E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A4C5F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4AA33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6447C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A226C1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9A980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56C762A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w:sz w:val="16"/>
                <w:szCs w:val="16"/>
                <w:lang w:val="es-SV" w:eastAsia="es-ES"/>
              </w:rPr>
            </w:pPr>
            <w:r w:rsidRPr="004E149B">
              <w:rPr>
                <w:rFonts w:ascii="Museo Sans 300" w:eastAsia="Times New Roman" w:hAnsi="Museo Sans 300" w:cs="Arial"/>
                <w:sz w:val="16"/>
                <w:szCs w:val="16"/>
                <w:lang w:val="es-SV" w:eastAsia="es-ES"/>
              </w:rPr>
              <w:t>Por la cancelación de los sobregiros. (2)</w:t>
            </w:r>
          </w:p>
        </w:tc>
      </w:tr>
      <w:tr w:rsidR="0022507A" w:rsidRPr="004E149B" w14:paraId="7EC7EC0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B4A943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24CC3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BBF3E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8A057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FFB64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01007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7C797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4C19E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8A86B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5DEAA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FECA0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9A2AF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16F223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7F913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7BF19AA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las notas de abono recibidas.</w:t>
            </w:r>
            <w:r w:rsidRPr="004E149B">
              <w:rPr>
                <w:rFonts w:ascii="Museo Sans 300" w:eastAsia="Times New Roman" w:hAnsi="Museo Sans 300" w:cs="Arial"/>
                <w:sz w:val="16"/>
                <w:szCs w:val="16"/>
                <w:lang w:val="es-SV" w:eastAsia="es-ES"/>
              </w:rPr>
              <w:t xml:space="preserve"> (2)</w:t>
            </w:r>
          </w:p>
        </w:tc>
      </w:tr>
      <w:tr w:rsidR="0022507A" w:rsidRPr="004E149B" w14:paraId="2E35340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6B7811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DF5AF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B298B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9A7C0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94EB9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1DD70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CF91C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18051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87102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82893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D805C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61D59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B4BF44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E6E2E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9C21C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C858A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FE19E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7256C85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A189F7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AB872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6CCFF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ABONOS </w:t>
            </w:r>
          </w:p>
        </w:tc>
        <w:tc>
          <w:tcPr>
            <w:tcW w:w="0" w:type="auto"/>
            <w:tcBorders>
              <w:top w:val="single" w:sz="6" w:space="0" w:color="auto"/>
              <w:left w:val="single" w:sz="6" w:space="0" w:color="auto"/>
              <w:bottom w:val="single" w:sz="6" w:space="0" w:color="auto"/>
              <w:right w:val="single" w:sz="6" w:space="0" w:color="auto"/>
            </w:tcBorders>
          </w:tcPr>
          <w:p w14:paraId="717306A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D413C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07C01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61036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CD5AF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27A4E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EEE0D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34F36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6B431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1FA70F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CBE3B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5BEB70E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w:sz w:val="16"/>
                <w:szCs w:val="16"/>
                <w:lang w:val="es-SV" w:eastAsia="es-ES"/>
              </w:rPr>
              <w:t>Por los montos de los financiamientos y créditos contratados. (2)</w:t>
            </w:r>
          </w:p>
        </w:tc>
      </w:tr>
      <w:tr w:rsidR="0022507A" w:rsidRPr="004E149B" w14:paraId="437A7A5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651D3C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366F7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5EA02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32473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E3D7E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DEDCE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CEAE3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FD60D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783C0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A35C9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23DF5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3C591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A326F3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E1831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756F220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w:sz w:val="16"/>
                <w:szCs w:val="16"/>
                <w:lang w:val="es-SV" w:eastAsia="es-ES"/>
              </w:rPr>
            </w:pPr>
            <w:r w:rsidRPr="004E149B">
              <w:rPr>
                <w:rFonts w:ascii="Museo Sans 300" w:eastAsia="Times New Roman" w:hAnsi="Museo Sans 300" w:cs="Arial"/>
                <w:sz w:val="16"/>
                <w:szCs w:val="16"/>
                <w:lang w:val="es-SV" w:eastAsia="es-ES"/>
              </w:rPr>
              <w:t>Por los sobregiros en las cuentas corrientes que la entidad mantiene en bancos o instituciones de crédito. (2)</w:t>
            </w:r>
          </w:p>
        </w:tc>
      </w:tr>
      <w:tr w:rsidR="0022507A" w:rsidRPr="004E149B" w14:paraId="4706E09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CB3E37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2A759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ED28F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4A98F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DC713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F0FBB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F56B0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18CE2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AA893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5FAA6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19D31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C3FBB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29D481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E390A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2331C2B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w:sz w:val="16"/>
                <w:szCs w:val="16"/>
                <w:lang w:val="es-SV" w:eastAsia="es-ES"/>
              </w:rPr>
            </w:pPr>
            <w:r w:rsidRPr="004E149B">
              <w:rPr>
                <w:rFonts w:ascii="Museo Sans 300" w:eastAsia="Times New Roman" w:hAnsi="Museo Sans 300" w:cs="Arial"/>
                <w:sz w:val="16"/>
                <w:szCs w:val="16"/>
                <w:lang w:val="es-SV" w:eastAsia="es-ES"/>
              </w:rPr>
              <w:t>Por las notas de cargo recibidas. (2)</w:t>
            </w:r>
          </w:p>
        </w:tc>
      </w:tr>
      <w:tr w:rsidR="0022507A" w:rsidRPr="004E149B" w14:paraId="64E2D97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DE29DA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C5F9B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0A8FD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3C1BB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FF3C2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B4734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B61D1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87CA9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73A94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32830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DA7DA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12AFF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BF5FAE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A6B3F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534BA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8AD4C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10F70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4DD3B71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DBD43A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w:t>
            </w:r>
          </w:p>
        </w:tc>
        <w:tc>
          <w:tcPr>
            <w:tcW w:w="0" w:type="auto"/>
            <w:tcBorders>
              <w:top w:val="single" w:sz="6" w:space="0" w:color="auto"/>
              <w:left w:val="single" w:sz="6" w:space="0" w:color="auto"/>
              <w:bottom w:val="single" w:sz="6" w:space="0" w:color="auto"/>
              <w:right w:val="single" w:sz="6" w:space="0" w:color="auto"/>
            </w:tcBorders>
          </w:tcPr>
          <w:p w14:paraId="10D8676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w:t>
            </w:r>
          </w:p>
        </w:tc>
        <w:tc>
          <w:tcPr>
            <w:tcW w:w="0" w:type="auto"/>
            <w:tcBorders>
              <w:top w:val="single" w:sz="6" w:space="0" w:color="auto"/>
              <w:left w:val="single" w:sz="6" w:space="0" w:color="auto"/>
              <w:bottom w:val="single" w:sz="6" w:space="0" w:color="auto"/>
              <w:right w:val="single" w:sz="6" w:space="0" w:color="auto"/>
            </w:tcBorders>
          </w:tcPr>
          <w:p w14:paraId="5904CF2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RUBRO</w:t>
            </w:r>
          </w:p>
        </w:tc>
        <w:tc>
          <w:tcPr>
            <w:tcW w:w="0" w:type="auto"/>
            <w:tcBorders>
              <w:top w:val="single" w:sz="6" w:space="0" w:color="auto"/>
              <w:left w:val="single" w:sz="6" w:space="0" w:color="auto"/>
              <w:bottom w:val="single" w:sz="6" w:space="0" w:color="auto"/>
              <w:right w:val="single" w:sz="6" w:space="0" w:color="auto"/>
            </w:tcBorders>
          </w:tcPr>
          <w:p w14:paraId="288D315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4BA9B1D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w:t>
            </w:r>
          </w:p>
        </w:tc>
        <w:tc>
          <w:tcPr>
            <w:tcW w:w="0" w:type="auto"/>
            <w:tcBorders>
              <w:top w:val="single" w:sz="6" w:space="0" w:color="auto"/>
              <w:left w:val="nil"/>
              <w:bottom w:val="single" w:sz="6" w:space="0" w:color="auto"/>
              <w:right w:val="nil"/>
            </w:tcBorders>
          </w:tcPr>
          <w:p w14:paraId="48184E8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nil"/>
            </w:tcBorders>
          </w:tcPr>
          <w:p w14:paraId="6789B7E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29612CD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00189E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14F27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0CA6568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PASIVO NO CORRIENTE</w:t>
            </w:r>
          </w:p>
        </w:tc>
        <w:tc>
          <w:tcPr>
            <w:tcW w:w="0" w:type="auto"/>
            <w:tcBorders>
              <w:top w:val="single" w:sz="6" w:space="0" w:color="auto"/>
              <w:left w:val="single" w:sz="6" w:space="0" w:color="auto"/>
              <w:bottom w:val="single" w:sz="6" w:space="0" w:color="auto"/>
              <w:right w:val="single" w:sz="6" w:space="0" w:color="auto"/>
            </w:tcBorders>
          </w:tcPr>
          <w:p w14:paraId="64528C0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6AD8CBE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E2414E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4274B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84CDB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32D611D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77762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FD1C4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327C4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D76BC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4E173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DD911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13FFB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45D9B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2BEDB5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F23F0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7E67B00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Representa las obligaciones a cargo del Fondo de Titularización, cuyo vencimiento es mayor a un año.</w:t>
            </w:r>
          </w:p>
        </w:tc>
      </w:tr>
      <w:tr w:rsidR="0022507A" w:rsidRPr="009A6074" w14:paraId="561CFEE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A12D17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5EFA311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220</w:t>
            </w:r>
          </w:p>
        </w:tc>
        <w:tc>
          <w:tcPr>
            <w:tcW w:w="0" w:type="auto"/>
            <w:tcBorders>
              <w:top w:val="single" w:sz="6" w:space="0" w:color="auto"/>
              <w:left w:val="single" w:sz="6" w:space="0" w:color="auto"/>
              <w:bottom w:val="single" w:sz="6" w:space="0" w:color="auto"/>
              <w:right w:val="single" w:sz="6" w:space="0" w:color="auto"/>
            </w:tcBorders>
          </w:tcPr>
          <w:p w14:paraId="3F3968E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1879B52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026F66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41C79C7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220</w:t>
            </w:r>
          </w:p>
        </w:tc>
        <w:tc>
          <w:tcPr>
            <w:tcW w:w="0" w:type="auto"/>
            <w:tcBorders>
              <w:top w:val="single" w:sz="6" w:space="0" w:color="auto"/>
              <w:left w:val="nil"/>
              <w:bottom w:val="single" w:sz="6" w:space="0" w:color="auto"/>
              <w:right w:val="nil"/>
            </w:tcBorders>
          </w:tcPr>
          <w:p w14:paraId="21CA734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6EB5097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237F2B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66447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5CA29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11D5E77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OBLIGACIONES POR TITULARIZACIÓN DE ACTIVOS (LARGO PLAZO)</w:t>
            </w:r>
          </w:p>
        </w:tc>
      </w:tr>
      <w:tr w:rsidR="0022507A" w:rsidRPr="009A6074" w14:paraId="3EFA5F2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16B620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9D2B7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987A0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338E084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E06C4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A79E0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65C36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0689A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DCBFB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B296D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523A2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8EE2D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1A0E35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3E51E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15D8F34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Corresponderá a las cantidades adeudadas a los tenedores de valores de deuda de titularización, con vencimiento mayor de un año, contado desde la fecha de cierre de los estados financieros.</w:t>
            </w:r>
          </w:p>
        </w:tc>
      </w:tr>
      <w:tr w:rsidR="0022507A" w:rsidRPr="009A6074" w14:paraId="7E9EABC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62081D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4822749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2200</w:t>
            </w:r>
          </w:p>
        </w:tc>
        <w:tc>
          <w:tcPr>
            <w:tcW w:w="0" w:type="auto"/>
            <w:tcBorders>
              <w:top w:val="single" w:sz="6" w:space="0" w:color="auto"/>
              <w:left w:val="single" w:sz="6" w:space="0" w:color="auto"/>
              <w:bottom w:val="single" w:sz="6" w:space="0" w:color="auto"/>
              <w:right w:val="single" w:sz="6" w:space="0" w:color="auto"/>
            </w:tcBorders>
          </w:tcPr>
          <w:p w14:paraId="6CE0A4D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0121BFD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6C8E02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34B7A6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61A4998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2200</w:t>
            </w:r>
          </w:p>
        </w:tc>
        <w:tc>
          <w:tcPr>
            <w:tcW w:w="0" w:type="auto"/>
            <w:tcBorders>
              <w:top w:val="single" w:sz="6" w:space="0" w:color="auto"/>
              <w:left w:val="nil"/>
              <w:bottom w:val="single" w:sz="6" w:space="0" w:color="auto"/>
              <w:right w:val="single" w:sz="6" w:space="0" w:color="auto"/>
            </w:tcBorders>
          </w:tcPr>
          <w:p w14:paraId="02A29DD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38D49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4D30E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5AC36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05F41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52721BB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OBLIGACIONES POR TITULARIZACIÓN DE ACTIVOS (LARGO PLAZO)</w:t>
            </w:r>
          </w:p>
        </w:tc>
      </w:tr>
      <w:tr w:rsidR="0022507A" w:rsidRPr="004E149B" w14:paraId="1B07F5E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830B8C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702D68D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2200000</w:t>
            </w:r>
          </w:p>
        </w:tc>
        <w:tc>
          <w:tcPr>
            <w:tcW w:w="0" w:type="auto"/>
            <w:tcBorders>
              <w:top w:val="single" w:sz="6" w:space="0" w:color="auto"/>
              <w:left w:val="single" w:sz="6" w:space="0" w:color="auto"/>
              <w:bottom w:val="single" w:sz="6" w:space="0" w:color="auto"/>
              <w:right w:val="single" w:sz="6" w:space="0" w:color="auto"/>
            </w:tcBorders>
          </w:tcPr>
          <w:p w14:paraId="191C8D1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775DD58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5D5163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AC1761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ADB7EA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197D9D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2200000</w:t>
            </w:r>
          </w:p>
        </w:tc>
        <w:tc>
          <w:tcPr>
            <w:tcW w:w="0" w:type="auto"/>
            <w:tcBorders>
              <w:top w:val="single" w:sz="6" w:space="0" w:color="auto"/>
              <w:left w:val="single" w:sz="6" w:space="0" w:color="auto"/>
              <w:bottom w:val="single" w:sz="6" w:space="0" w:color="auto"/>
              <w:right w:val="single" w:sz="6" w:space="0" w:color="auto"/>
            </w:tcBorders>
          </w:tcPr>
          <w:p w14:paraId="798DC86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4DFE7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272BF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CE605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B520F9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nil"/>
            </w:tcBorders>
          </w:tcPr>
          <w:p w14:paraId="462DF47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CARTERA DE CRÉDITOS</w:t>
            </w:r>
          </w:p>
        </w:tc>
        <w:tc>
          <w:tcPr>
            <w:tcW w:w="0" w:type="auto"/>
            <w:tcBorders>
              <w:top w:val="single" w:sz="6" w:space="0" w:color="auto"/>
              <w:left w:val="nil"/>
              <w:bottom w:val="single" w:sz="6" w:space="0" w:color="auto"/>
              <w:right w:val="single" w:sz="6" w:space="0" w:color="auto"/>
            </w:tcBorders>
          </w:tcPr>
          <w:p w14:paraId="6C0871F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4E149B" w14:paraId="509CCF0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B727B1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11E9BE3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2200010</w:t>
            </w:r>
          </w:p>
        </w:tc>
        <w:tc>
          <w:tcPr>
            <w:tcW w:w="0" w:type="auto"/>
            <w:tcBorders>
              <w:top w:val="single" w:sz="6" w:space="0" w:color="auto"/>
              <w:left w:val="single" w:sz="6" w:space="0" w:color="auto"/>
              <w:bottom w:val="single" w:sz="6" w:space="0" w:color="auto"/>
              <w:right w:val="single" w:sz="6" w:space="0" w:color="auto"/>
            </w:tcBorders>
          </w:tcPr>
          <w:p w14:paraId="4F33CE3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117A628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F22B36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1485E0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04B87C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CA4022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2200010</w:t>
            </w:r>
          </w:p>
        </w:tc>
        <w:tc>
          <w:tcPr>
            <w:tcW w:w="0" w:type="auto"/>
            <w:tcBorders>
              <w:top w:val="single" w:sz="6" w:space="0" w:color="auto"/>
              <w:left w:val="single" w:sz="6" w:space="0" w:color="auto"/>
              <w:bottom w:val="single" w:sz="6" w:space="0" w:color="auto"/>
              <w:right w:val="single" w:sz="6" w:space="0" w:color="auto"/>
            </w:tcBorders>
          </w:tcPr>
          <w:p w14:paraId="0AF47D5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79829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94C59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6CCB5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6C14C6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nil"/>
            </w:tcBorders>
          </w:tcPr>
          <w:p w14:paraId="609DD58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CONTRATOS DE LEASING</w:t>
            </w:r>
          </w:p>
        </w:tc>
        <w:tc>
          <w:tcPr>
            <w:tcW w:w="0" w:type="auto"/>
            <w:tcBorders>
              <w:top w:val="single" w:sz="6" w:space="0" w:color="auto"/>
              <w:left w:val="nil"/>
              <w:bottom w:val="single" w:sz="6" w:space="0" w:color="auto"/>
              <w:right w:val="single" w:sz="6" w:space="0" w:color="auto"/>
            </w:tcBorders>
          </w:tcPr>
          <w:p w14:paraId="221667E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4E149B" w14:paraId="2E8FD69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AC0002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22D307F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2200020</w:t>
            </w:r>
          </w:p>
        </w:tc>
        <w:tc>
          <w:tcPr>
            <w:tcW w:w="0" w:type="auto"/>
            <w:tcBorders>
              <w:top w:val="single" w:sz="6" w:space="0" w:color="auto"/>
              <w:left w:val="single" w:sz="6" w:space="0" w:color="auto"/>
              <w:bottom w:val="single" w:sz="6" w:space="0" w:color="auto"/>
              <w:right w:val="single" w:sz="6" w:space="0" w:color="auto"/>
            </w:tcBorders>
          </w:tcPr>
          <w:p w14:paraId="14E4D41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29A83B0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ED9E3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DB649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ADFE8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0AFBA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2200020</w:t>
            </w:r>
          </w:p>
        </w:tc>
        <w:tc>
          <w:tcPr>
            <w:tcW w:w="0" w:type="auto"/>
            <w:tcBorders>
              <w:top w:val="single" w:sz="6" w:space="0" w:color="auto"/>
              <w:left w:val="single" w:sz="6" w:space="0" w:color="auto"/>
              <w:bottom w:val="single" w:sz="6" w:space="0" w:color="auto"/>
              <w:right w:val="single" w:sz="6" w:space="0" w:color="auto"/>
            </w:tcBorders>
          </w:tcPr>
          <w:p w14:paraId="5C660C3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F06BA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5FE52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E6D51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E88ED7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nil"/>
            </w:tcBorders>
          </w:tcPr>
          <w:p w14:paraId="160A53C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VALORES</w:t>
            </w:r>
          </w:p>
        </w:tc>
        <w:tc>
          <w:tcPr>
            <w:tcW w:w="0" w:type="auto"/>
            <w:tcBorders>
              <w:top w:val="single" w:sz="6" w:space="0" w:color="auto"/>
              <w:left w:val="nil"/>
              <w:bottom w:val="single" w:sz="6" w:space="0" w:color="auto"/>
              <w:right w:val="single" w:sz="6" w:space="0" w:color="auto"/>
            </w:tcBorders>
          </w:tcPr>
          <w:p w14:paraId="253CF50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4E149B" w14:paraId="6860DC4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F27632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051386E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2200030</w:t>
            </w:r>
          </w:p>
        </w:tc>
        <w:tc>
          <w:tcPr>
            <w:tcW w:w="0" w:type="auto"/>
            <w:tcBorders>
              <w:top w:val="single" w:sz="6" w:space="0" w:color="auto"/>
              <w:left w:val="single" w:sz="6" w:space="0" w:color="auto"/>
              <w:bottom w:val="single" w:sz="6" w:space="0" w:color="auto"/>
              <w:right w:val="single" w:sz="6" w:space="0" w:color="auto"/>
            </w:tcBorders>
          </w:tcPr>
          <w:p w14:paraId="592B9E3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7962853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9C8C6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C24E8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4AD94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7F0D0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2200030</w:t>
            </w:r>
          </w:p>
        </w:tc>
        <w:tc>
          <w:tcPr>
            <w:tcW w:w="0" w:type="auto"/>
            <w:tcBorders>
              <w:top w:val="single" w:sz="6" w:space="0" w:color="auto"/>
              <w:left w:val="single" w:sz="6" w:space="0" w:color="auto"/>
              <w:bottom w:val="single" w:sz="6" w:space="0" w:color="auto"/>
              <w:right w:val="single" w:sz="6" w:space="0" w:color="auto"/>
            </w:tcBorders>
          </w:tcPr>
          <w:p w14:paraId="4324A0C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38280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64E13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22110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2F3AC3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59223A5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FLUJOS FUTUROS</w:t>
            </w:r>
          </w:p>
        </w:tc>
        <w:tc>
          <w:tcPr>
            <w:tcW w:w="0" w:type="auto"/>
            <w:tcBorders>
              <w:top w:val="single" w:sz="6" w:space="0" w:color="auto"/>
              <w:left w:val="single" w:sz="6" w:space="0" w:color="auto"/>
              <w:bottom w:val="single" w:sz="6" w:space="0" w:color="auto"/>
              <w:right w:val="single" w:sz="6" w:space="0" w:color="auto"/>
            </w:tcBorders>
          </w:tcPr>
          <w:p w14:paraId="11258B6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4E149B" w14:paraId="77BE3B2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6F094E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368CF8F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2200040</w:t>
            </w:r>
          </w:p>
        </w:tc>
        <w:tc>
          <w:tcPr>
            <w:tcW w:w="0" w:type="auto"/>
            <w:tcBorders>
              <w:top w:val="single" w:sz="6" w:space="0" w:color="auto"/>
              <w:left w:val="single" w:sz="6" w:space="0" w:color="auto"/>
              <w:bottom w:val="single" w:sz="6" w:space="0" w:color="auto"/>
              <w:right w:val="single" w:sz="6" w:space="0" w:color="auto"/>
            </w:tcBorders>
          </w:tcPr>
          <w:p w14:paraId="5939266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0082259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E9D1B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1F904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EFED7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75F0D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2200040</w:t>
            </w:r>
          </w:p>
        </w:tc>
        <w:tc>
          <w:tcPr>
            <w:tcW w:w="0" w:type="auto"/>
            <w:tcBorders>
              <w:top w:val="single" w:sz="6" w:space="0" w:color="auto"/>
              <w:left w:val="single" w:sz="6" w:space="0" w:color="auto"/>
              <w:bottom w:val="single" w:sz="6" w:space="0" w:color="auto"/>
              <w:right w:val="single" w:sz="6" w:space="0" w:color="auto"/>
            </w:tcBorders>
          </w:tcPr>
          <w:p w14:paraId="3BA4E5E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15D16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0F0C2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51DC5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B7E6A2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6BBAC90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DOCUMENTOS DESCONTADOS</w:t>
            </w:r>
          </w:p>
        </w:tc>
      </w:tr>
      <w:tr w:rsidR="0022507A" w:rsidRPr="004E149B" w14:paraId="69606E2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shd w:val="clear" w:color="auto" w:fill="auto"/>
          </w:tcPr>
          <w:p w14:paraId="57F0108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B6B7E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2200050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FBAD15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FEEDE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AFA4A5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0353C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B3025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6EA5A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2200050</w:t>
            </w:r>
          </w:p>
        </w:tc>
        <w:tc>
          <w:tcPr>
            <w:tcW w:w="0" w:type="auto"/>
            <w:tcBorders>
              <w:top w:val="single" w:sz="6" w:space="0" w:color="auto"/>
              <w:left w:val="single" w:sz="6" w:space="0" w:color="auto"/>
              <w:bottom w:val="single" w:sz="6" w:space="0" w:color="auto"/>
              <w:right w:val="single" w:sz="6" w:space="0" w:color="auto"/>
            </w:tcBorders>
          </w:tcPr>
          <w:p w14:paraId="6AD5681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806CFD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6109D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C3F5B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shd w:val="clear" w:color="auto" w:fill="auto"/>
          </w:tcPr>
          <w:p w14:paraId="01B6618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shd w:val="clear" w:color="auto" w:fill="auto"/>
          </w:tcPr>
          <w:p w14:paraId="4CC8F93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INMUEBLES (3)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50CDBF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4E149B" w14:paraId="76010A7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36F721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78A99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0F839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37068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01388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E1D58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C9710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01592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C7126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1ABBD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A4CB4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17F24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BB5AB0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6F690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1D664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E9436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CB943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57FF2D8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0FB824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C27C3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25402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731BB65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2E359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C9C42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7618A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9BAEE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90D83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C36DB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5557C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164E8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5CE8E7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3B6E3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330167F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las amortizaciones y pagos de las obligaciones efectuadas por el fondo de titularización.</w:t>
            </w:r>
          </w:p>
        </w:tc>
      </w:tr>
      <w:tr w:rsidR="0022507A" w:rsidRPr="009A6074" w14:paraId="7514378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3834F7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8D636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2A222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6E236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51782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7AE6C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F52BA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977B3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5E712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28ABC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52E8B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B715F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6D1876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43835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2C13223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pago de los intereses correspondientes a los valores emitidos por el fondo.</w:t>
            </w:r>
          </w:p>
        </w:tc>
      </w:tr>
      <w:tr w:rsidR="0022507A" w:rsidRPr="009A6074" w14:paraId="53F79FC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3A2FB9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9A25D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A9C6F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42341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D4373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56CD9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19CB8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A20AA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7F983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00216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0DF33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3932F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D6421D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730A3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5C13B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6DE3C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C7D9B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7C3E39A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DB8DF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71344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F0099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18ADF39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662DE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FD1A5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E95B3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5E443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6C0B5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FC9B4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DE620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63F2B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F637BE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95E8F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6017630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las obligaciones con emitidas y colocadas.</w:t>
            </w:r>
          </w:p>
        </w:tc>
      </w:tr>
      <w:tr w:rsidR="0022507A" w:rsidRPr="009A6074" w14:paraId="45631AA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A3704D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C1EDC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CC736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748E3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808C4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915CE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A5C1B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0655D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18CFD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EA025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685C8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B3A01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411201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080F3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003D293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importe de los intereses devengados.</w:t>
            </w:r>
          </w:p>
        </w:tc>
      </w:tr>
      <w:tr w:rsidR="0022507A" w:rsidRPr="009A6074" w14:paraId="293B970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601E27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5AC6A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82D39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FB740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9E671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E69D1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24BE2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9F358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D6778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B55CC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B5F29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29A8E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541C2E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DE935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C7941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8969F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B2C4F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4E8C505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E1D596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76FAD1C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221</w:t>
            </w:r>
          </w:p>
        </w:tc>
        <w:tc>
          <w:tcPr>
            <w:tcW w:w="0" w:type="auto"/>
            <w:tcBorders>
              <w:top w:val="single" w:sz="6" w:space="0" w:color="auto"/>
              <w:left w:val="single" w:sz="6" w:space="0" w:color="auto"/>
              <w:bottom w:val="single" w:sz="6" w:space="0" w:color="auto"/>
              <w:right w:val="single" w:sz="6" w:space="0" w:color="auto"/>
            </w:tcBorders>
          </w:tcPr>
          <w:p w14:paraId="0F4E9CB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55DF78E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92D9D3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65F43CE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221</w:t>
            </w:r>
          </w:p>
        </w:tc>
        <w:tc>
          <w:tcPr>
            <w:tcW w:w="0" w:type="auto"/>
            <w:tcBorders>
              <w:top w:val="single" w:sz="6" w:space="0" w:color="auto"/>
              <w:left w:val="nil"/>
              <w:bottom w:val="single" w:sz="6" w:space="0" w:color="auto"/>
              <w:right w:val="nil"/>
            </w:tcBorders>
          </w:tcPr>
          <w:p w14:paraId="65D0B37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1280F43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82650C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F5B7D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9B5D8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6C60899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PARTICIPACIONES POR TITULARIZACIÓN DE ACTIVOS (LARGO PLAZO)</w:t>
            </w:r>
          </w:p>
        </w:tc>
      </w:tr>
      <w:tr w:rsidR="0022507A" w:rsidRPr="009A6074" w14:paraId="19FA121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7F3AA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EEF17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B36FE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04D7BCF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7837D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0378E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42973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B06D5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5F008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A3891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CE251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71F45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AB799A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8E72A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03D192D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Corresponderá a las cantidades adeudadas a los tenedores de valores de participación de titularización de inmuebles, con vencimiento mayor de un año, contado desde la fecha de cierre de los estados financieros.</w:t>
            </w:r>
          </w:p>
        </w:tc>
      </w:tr>
      <w:tr w:rsidR="0022507A" w:rsidRPr="009A6074" w14:paraId="256E02F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9952F7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5B4993C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2210</w:t>
            </w:r>
          </w:p>
        </w:tc>
        <w:tc>
          <w:tcPr>
            <w:tcW w:w="0" w:type="auto"/>
            <w:tcBorders>
              <w:top w:val="single" w:sz="6" w:space="0" w:color="auto"/>
              <w:left w:val="single" w:sz="6" w:space="0" w:color="auto"/>
              <w:bottom w:val="single" w:sz="6" w:space="0" w:color="auto"/>
              <w:right w:val="single" w:sz="6" w:space="0" w:color="auto"/>
            </w:tcBorders>
          </w:tcPr>
          <w:p w14:paraId="30B847E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28AB9C1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A8F43F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5303ED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66E88B1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2210</w:t>
            </w:r>
          </w:p>
        </w:tc>
        <w:tc>
          <w:tcPr>
            <w:tcW w:w="0" w:type="auto"/>
            <w:tcBorders>
              <w:top w:val="single" w:sz="6" w:space="0" w:color="auto"/>
              <w:left w:val="nil"/>
              <w:bottom w:val="single" w:sz="6" w:space="0" w:color="auto"/>
              <w:right w:val="single" w:sz="6" w:space="0" w:color="auto"/>
            </w:tcBorders>
          </w:tcPr>
          <w:p w14:paraId="022CACE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6F2C31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32E54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93C8A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858BC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034FBF6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PARTICIPACIONES POR TITULARIZACIÓN DE ACTIVOS (LARGO PLAZO)</w:t>
            </w:r>
          </w:p>
        </w:tc>
      </w:tr>
      <w:tr w:rsidR="0022507A" w:rsidRPr="004E149B" w14:paraId="4C288D3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875B5C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26CC36B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2210000</w:t>
            </w:r>
          </w:p>
        </w:tc>
        <w:tc>
          <w:tcPr>
            <w:tcW w:w="0" w:type="auto"/>
            <w:tcBorders>
              <w:top w:val="single" w:sz="6" w:space="0" w:color="auto"/>
              <w:left w:val="single" w:sz="6" w:space="0" w:color="auto"/>
              <w:bottom w:val="single" w:sz="6" w:space="0" w:color="auto"/>
              <w:right w:val="single" w:sz="6" w:space="0" w:color="auto"/>
            </w:tcBorders>
          </w:tcPr>
          <w:p w14:paraId="035AE72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5162047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851AEB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0A8240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D7BFFC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911700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2210000</w:t>
            </w:r>
          </w:p>
        </w:tc>
        <w:tc>
          <w:tcPr>
            <w:tcW w:w="0" w:type="auto"/>
            <w:tcBorders>
              <w:top w:val="single" w:sz="6" w:space="0" w:color="auto"/>
              <w:left w:val="single" w:sz="6" w:space="0" w:color="auto"/>
              <w:bottom w:val="single" w:sz="6" w:space="0" w:color="auto"/>
              <w:right w:val="single" w:sz="6" w:space="0" w:color="auto"/>
            </w:tcBorders>
          </w:tcPr>
          <w:p w14:paraId="0D04AA5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07C2F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CF652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67964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AFDF6B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nil"/>
            </w:tcBorders>
          </w:tcPr>
          <w:p w14:paraId="3BEEB62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INMUEBLES</w:t>
            </w:r>
          </w:p>
        </w:tc>
        <w:tc>
          <w:tcPr>
            <w:tcW w:w="0" w:type="auto"/>
            <w:tcBorders>
              <w:top w:val="single" w:sz="6" w:space="0" w:color="auto"/>
              <w:left w:val="nil"/>
              <w:bottom w:val="single" w:sz="6" w:space="0" w:color="auto"/>
              <w:right w:val="single" w:sz="6" w:space="0" w:color="auto"/>
            </w:tcBorders>
          </w:tcPr>
          <w:p w14:paraId="4FCED0A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4E149B" w14:paraId="7A951F1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ABF117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0DAD7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C480A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88590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CBB9E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A7CFC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D9C3E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3D55E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144E0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01A88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ABEC6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9A359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007B95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5D979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8C7D8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B8747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57E91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050053B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5D6C77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AF01D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E748C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3ADF33A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CCC30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6333C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C5DDF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E0241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D47EE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1494B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9A30E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531AD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33A36F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5AD7A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270EFCA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las amortizaciones y pagos de los valores de participación efectuados por el fondo de titularización.</w:t>
            </w:r>
          </w:p>
        </w:tc>
      </w:tr>
      <w:tr w:rsidR="0022507A" w:rsidRPr="009A6074" w14:paraId="66B2690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89939C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4B338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04BBF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AB476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DFD48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E8EDC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F7922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AE303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7B9BB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11CC7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DDDD4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7EC3C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429CB8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71442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5E510ED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pago de los dividendos correspondientes a los valores de participación emitidos por el Fondo.</w:t>
            </w:r>
          </w:p>
        </w:tc>
      </w:tr>
      <w:tr w:rsidR="0022507A" w:rsidRPr="009A6074" w14:paraId="7E8AC22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5740A1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B4A27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C9CEA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0AB11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37BA7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F8055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F1023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EDEA3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3F26B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BCC8B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6D01F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F0AFA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A8F747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74723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4E988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3E1FC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55D9A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77D9EAD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C46B1F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258D3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A7844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0B8B211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8236A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771B0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53BEB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C86C0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E4A0C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F7FB0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654EF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9378C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98E423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8F15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0946AFF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los valores de participación emitidos y colocados.</w:t>
            </w:r>
          </w:p>
        </w:tc>
      </w:tr>
      <w:tr w:rsidR="0022507A" w:rsidRPr="009A6074" w14:paraId="6C971EF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E138FA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7AC73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39892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50A1C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59F5C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36A18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DF371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50798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529DD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7DEF4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50B2F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EF38A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25C431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87AC7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EF3D1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07BDF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0EF34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7B814E6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C8BCA7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19E2FDE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222</w:t>
            </w:r>
          </w:p>
        </w:tc>
        <w:tc>
          <w:tcPr>
            <w:tcW w:w="0" w:type="auto"/>
            <w:tcBorders>
              <w:top w:val="single" w:sz="6" w:space="0" w:color="auto"/>
              <w:left w:val="single" w:sz="6" w:space="0" w:color="auto"/>
              <w:bottom w:val="single" w:sz="6" w:space="0" w:color="auto"/>
              <w:right w:val="single" w:sz="6" w:space="0" w:color="auto"/>
            </w:tcBorders>
          </w:tcPr>
          <w:p w14:paraId="3432D26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1CBE39D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8BED6E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5C486E2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222</w:t>
            </w:r>
          </w:p>
        </w:tc>
        <w:tc>
          <w:tcPr>
            <w:tcW w:w="0" w:type="auto"/>
            <w:tcBorders>
              <w:top w:val="single" w:sz="6" w:space="0" w:color="auto"/>
              <w:left w:val="nil"/>
              <w:bottom w:val="single" w:sz="6" w:space="0" w:color="auto"/>
              <w:right w:val="nil"/>
            </w:tcBorders>
          </w:tcPr>
          <w:p w14:paraId="61B5E9F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1ADE6E5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23CF5B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AB916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F6C68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752C2C1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INGRESOS DIFERIDOS</w:t>
            </w:r>
          </w:p>
        </w:tc>
        <w:tc>
          <w:tcPr>
            <w:tcW w:w="0" w:type="auto"/>
            <w:tcBorders>
              <w:top w:val="single" w:sz="6" w:space="0" w:color="auto"/>
              <w:left w:val="single" w:sz="6" w:space="0" w:color="auto"/>
              <w:bottom w:val="single" w:sz="6" w:space="0" w:color="auto"/>
              <w:right w:val="single" w:sz="6" w:space="0" w:color="auto"/>
            </w:tcBorders>
          </w:tcPr>
          <w:p w14:paraId="3AA588E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5F19518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AA9620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23027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2220C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614FC60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6C2D8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1B054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A67D5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223E1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B555B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A556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026E3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4C3A6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66A7C1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27F21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3D7F7E3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Agrupa las cuentas divisionarias que representan los ingresos que el Fondo haya percibido por anticipado antes de que realmente hayan sido ganados, así como las ventas de bienes formalizadas en un período cuya liquidación parcial o total se debe realizar en período posterior.</w:t>
            </w:r>
          </w:p>
        </w:tc>
      </w:tr>
      <w:tr w:rsidR="0022507A" w:rsidRPr="004E149B" w14:paraId="481CC9C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95A850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lastRenderedPageBreak/>
              <w:t>4</w:t>
            </w:r>
          </w:p>
        </w:tc>
        <w:tc>
          <w:tcPr>
            <w:tcW w:w="0" w:type="auto"/>
            <w:tcBorders>
              <w:top w:val="single" w:sz="6" w:space="0" w:color="auto"/>
              <w:left w:val="single" w:sz="6" w:space="0" w:color="auto"/>
              <w:bottom w:val="single" w:sz="6" w:space="0" w:color="auto"/>
              <w:right w:val="single" w:sz="6" w:space="0" w:color="auto"/>
            </w:tcBorders>
          </w:tcPr>
          <w:p w14:paraId="50AF6D6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2220</w:t>
            </w:r>
          </w:p>
        </w:tc>
        <w:tc>
          <w:tcPr>
            <w:tcW w:w="0" w:type="auto"/>
            <w:tcBorders>
              <w:top w:val="single" w:sz="6" w:space="0" w:color="auto"/>
              <w:left w:val="single" w:sz="6" w:space="0" w:color="auto"/>
              <w:bottom w:val="single" w:sz="6" w:space="0" w:color="auto"/>
              <w:right w:val="single" w:sz="6" w:space="0" w:color="auto"/>
            </w:tcBorders>
          </w:tcPr>
          <w:p w14:paraId="7506251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07CB026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22747A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7F4107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3929177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2220</w:t>
            </w:r>
          </w:p>
        </w:tc>
        <w:tc>
          <w:tcPr>
            <w:tcW w:w="0" w:type="auto"/>
            <w:tcBorders>
              <w:top w:val="single" w:sz="6" w:space="0" w:color="auto"/>
              <w:left w:val="nil"/>
              <w:bottom w:val="single" w:sz="6" w:space="0" w:color="auto"/>
              <w:right w:val="single" w:sz="6" w:space="0" w:color="auto"/>
            </w:tcBorders>
          </w:tcPr>
          <w:p w14:paraId="7876602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053F19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69037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B656E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2FB22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5"/>
            <w:tcBorders>
              <w:top w:val="single" w:sz="6" w:space="0" w:color="auto"/>
              <w:left w:val="single" w:sz="6" w:space="0" w:color="auto"/>
              <w:bottom w:val="single" w:sz="6" w:space="0" w:color="auto"/>
              <w:right w:val="single" w:sz="6" w:space="0" w:color="auto"/>
            </w:tcBorders>
          </w:tcPr>
          <w:p w14:paraId="60D1854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INGRESOS DIFERIDOS</w:t>
            </w:r>
          </w:p>
        </w:tc>
        <w:tc>
          <w:tcPr>
            <w:tcW w:w="0" w:type="auto"/>
            <w:tcBorders>
              <w:top w:val="single" w:sz="6" w:space="0" w:color="auto"/>
              <w:left w:val="single" w:sz="6" w:space="0" w:color="auto"/>
              <w:bottom w:val="single" w:sz="6" w:space="0" w:color="auto"/>
              <w:right w:val="single" w:sz="6" w:space="0" w:color="auto"/>
            </w:tcBorders>
          </w:tcPr>
          <w:p w14:paraId="60F23D0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70CF895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376B28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4BAB1AC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2220000</w:t>
            </w:r>
          </w:p>
        </w:tc>
        <w:tc>
          <w:tcPr>
            <w:tcW w:w="0" w:type="auto"/>
            <w:tcBorders>
              <w:top w:val="single" w:sz="6" w:space="0" w:color="auto"/>
              <w:left w:val="single" w:sz="6" w:space="0" w:color="auto"/>
              <w:bottom w:val="single" w:sz="6" w:space="0" w:color="auto"/>
              <w:right w:val="single" w:sz="6" w:space="0" w:color="auto"/>
            </w:tcBorders>
          </w:tcPr>
          <w:p w14:paraId="7E2F90F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01DA69C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3186A0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AA888F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E9BC80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955428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2220000</w:t>
            </w:r>
          </w:p>
        </w:tc>
        <w:tc>
          <w:tcPr>
            <w:tcW w:w="0" w:type="auto"/>
            <w:tcBorders>
              <w:top w:val="single" w:sz="6" w:space="0" w:color="auto"/>
              <w:left w:val="single" w:sz="6" w:space="0" w:color="auto"/>
              <w:bottom w:val="single" w:sz="6" w:space="0" w:color="auto"/>
              <w:right w:val="single" w:sz="6" w:space="0" w:color="auto"/>
            </w:tcBorders>
          </w:tcPr>
          <w:p w14:paraId="56E71A2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E3189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34460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706D3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11AA0A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759155F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INGRESOS DIFERIDOS</w:t>
            </w:r>
          </w:p>
        </w:tc>
        <w:tc>
          <w:tcPr>
            <w:tcW w:w="0" w:type="auto"/>
            <w:tcBorders>
              <w:top w:val="single" w:sz="6" w:space="0" w:color="auto"/>
              <w:left w:val="single" w:sz="6" w:space="0" w:color="auto"/>
              <w:bottom w:val="single" w:sz="6" w:space="0" w:color="auto"/>
              <w:right w:val="single" w:sz="6" w:space="0" w:color="auto"/>
            </w:tcBorders>
          </w:tcPr>
          <w:p w14:paraId="639BF33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2A005DE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4D46CB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445BF64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2220010</w:t>
            </w:r>
          </w:p>
        </w:tc>
        <w:tc>
          <w:tcPr>
            <w:tcW w:w="0" w:type="auto"/>
            <w:tcBorders>
              <w:top w:val="single" w:sz="6" w:space="0" w:color="auto"/>
              <w:left w:val="single" w:sz="6" w:space="0" w:color="auto"/>
              <w:bottom w:val="single" w:sz="6" w:space="0" w:color="auto"/>
              <w:right w:val="single" w:sz="6" w:space="0" w:color="auto"/>
            </w:tcBorders>
          </w:tcPr>
          <w:p w14:paraId="17050D4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37DAB80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CD1D11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84F00D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9E0661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0B9518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2220010</w:t>
            </w:r>
          </w:p>
        </w:tc>
        <w:tc>
          <w:tcPr>
            <w:tcW w:w="0" w:type="auto"/>
            <w:tcBorders>
              <w:top w:val="single" w:sz="6" w:space="0" w:color="auto"/>
              <w:left w:val="single" w:sz="6" w:space="0" w:color="auto"/>
              <w:bottom w:val="single" w:sz="6" w:space="0" w:color="auto"/>
              <w:right w:val="single" w:sz="6" w:space="0" w:color="auto"/>
            </w:tcBorders>
          </w:tcPr>
          <w:p w14:paraId="607890D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594CD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E4C28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0744E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0EC256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vAlign w:val="center"/>
          </w:tcPr>
          <w:p w14:paraId="3E64543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INGRESOS POR PREVENTA POR PROYECTOS DE CONSTRUCCIÓN (3)</w:t>
            </w:r>
          </w:p>
        </w:tc>
      </w:tr>
      <w:tr w:rsidR="0022507A" w:rsidRPr="009A6074" w14:paraId="1532DB6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B1E8A0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A13F9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10C3F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39D0B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08C02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BFFFB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C2EDA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22BF4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10204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B3A48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BAB8B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4DF64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EED4CB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A5FE2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13CB9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75A31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FE774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65F07ED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B17B48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750B5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40C4D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6FCC942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5D1F9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90F7E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827CC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F8E84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F3E8C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35CCD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0151C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AB96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9C7661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A456F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08A9676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 transferencia de las ventas e ingresos diferidos del Fondo aplicables al período.</w:t>
            </w:r>
          </w:p>
        </w:tc>
      </w:tr>
      <w:tr w:rsidR="0022507A" w:rsidRPr="009A6074" w14:paraId="3E5E4D0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63E95D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07E2A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8EF05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A6307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9EF5D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49149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A6B6A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B9CC1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D709F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A4FA9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2ECB8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439F6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D46778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64325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ECD5C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D3064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A4550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49A56E2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2BDBF7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66FB5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C6156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332FB22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D1B8A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A6245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CC8AC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F59D9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AC39E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36DAE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78339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60351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DE1C29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F40CA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05953F2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registro de los ingresos o ventas diferidos del Fondo.</w:t>
            </w:r>
          </w:p>
        </w:tc>
      </w:tr>
      <w:tr w:rsidR="0022507A" w:rsidRPr="009A6074" w14:paraId="62CB63A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A7F889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A8BC9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57A04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ABCEA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24C6B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E8750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DF8FB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998CC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BB006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0AE27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9E6C1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A549D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D0F236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CF411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01575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8076B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579A6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791CF89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FBA7EF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20A4C0C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223</w:t>
            </w:r>
          </w:p>
        </w:tc>
        <w:tc>
          <w:tcPr>
            <w:tcW w:w="0" w:type="auto"/>
            <w:tcBorders>
              <w:top w:val="single" w:sz="6" w:space="0" w:color="auto"/>
              <w:left w:val="single" w:sz="6" w:space="0" w:color="auto"/>
              <w:bottom w:val="single" w:sz="6" w:space="0" w:color="auto"/>
              <w:right w:val="single" w:sz="6" w:space="0" w:color="auto"/>
            </w:tcBorders>
          </w:tcPr>
          <w:p w14:paraId="6B83D12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 xml:space="preserve">CUENTA </w:t>
            </w:r>
          </w:p>
        </w:tc>
        <w:tc>
          <w:tcPr>
            <w:tcW w:w="0" w:type="auto"/>
            <w:tcBorders>
              <w:top w:val="single" w:sz="6" w:space="0" w:color="auto"/>
              <w:left w:val="single" w:sz="6" w:space="0" w:color="auto"/>
              <w:bottom w:val="single" w:sz="6" w:space="0" w:color="auto"/>
              <w:right w:val="single" w:sz="6" w:space="0" w:color="auto"/>
            </w:tcBorders>
          </w:tcPr>
          <w:p w14:paraId="3AFCB17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B3127D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77D1C4A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223</w:t>
            </w:r>
          </w:p>
        </w:tc>
        <w:tc>
          <w:tcPr>
            <w:tcW w:w="0" w:type="auto"/>
            <w:tcBorders>
              <w:top w:val="single" w:sz="6" w:space="0" w:color="auto"/>
              <w:left w:val="nil"/>
              <w:bottom w:val="single" w:sz="6" w:space="0" w:color="auto"/>
              <w:right w:val="nil"/>
            </w:tcBorders>
          </w:tcPr>
          <w:p w14:paraId="4573512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73FD2E7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2EB86C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9D94E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66F06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1021BB59"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OBLIGACIONES FINANCIERAS DE LARGO PLAZO (3)</w:t>
            </w:r>
          </w:p>
        </w:tc>
      </w:tr>
      <w:tr w:rsidR="0022507A" w:rsidRPr="004E149B" w14:paraId="3936997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7794F4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E27CC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DABEE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6CDA9C7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B1D82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BD1B5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CFB38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26F55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A0013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5CAF8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C64EC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C9948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854675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0C91E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42470278" w14:textId="77777777" w:rsidR="0022507A" w:rsidRPr="004E149B" w:rsidRDefault="0022507A" w:rsidP="00B50CBC">
            <w:pPr>
              <w:widowControl/>
              <w:autoSpaceDE w:val="0"/>
              <w:autoSpaceDN w:val="0"/>
              <w:adjustRightInd w:val="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w:sz w:val="16"/>
                <w:szCs w:val="16"/>
                <w:lang w:val="es-SV" w:eastAsia="es-ES"/>
              </w:rPr>
              <w:t>Comprende los financiamientos obtenidos, como los adeudos provenientes de financiaciones a largo plazo, contratados con instituciones bancarias o de crédito, locales y del exterior, bajo la modalidad de créditos directos y líneas de crédito contratados con instituciones bancarias o de crédito, locales y del exterior, legalmente autorizados para realizar operaciones activas en El Salvador, o por la autoridad estatal competente para dicho efecto, cuando sea una institución extranjera. (2)</w:t>
            </w:r>
          </w:p>
        </w:tc>
      </w:tr>
      <w:tr w:rsidR="0022507A" w:rsidRPr="009A6074" w14:paraId="2B4A722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EAA95A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713C8B5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2230</w:t>
            </w:r>
          </w:p>
        </w:tc>
        <w:tc>
          <w:tcPr>
            <w:tcW w:w="0" w:type="auto"/>
            <w:tcBorders>
              <w:top w:val="single" w:sz="6" w:space="0" w:color="auto"/>
              <w:left w:val="single" w:sz="6" w:space="0" w:color="auto"/>
              <w:bottom w:val="single" w:sz="6" w:space="0" w:color="auto"/>
              <w:right w:val="single" w:sz="6" w:space="0" w:color="auto"/>
            </w:tcBorders>
          </w:tcPr>
          <w:p w14:paraId="3ABBBC0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SUB-CUENTA </w:t>
            </w:r>
          </w:p>
        </w:tc>
        <w:tc>
          <w:tcPr>
            <w:tcW w:w="0" w:type="auto"/>
            <w:tcBorders>
              <w:top w:val="single" w:sz="6" w:space="0" w:color="auto"/>
              <w:left w:val="single" w:sz="6" w:space="0" w:color="auto"/>
              <w:bottom w:val="single" w:sz="6" w:space="0" w:color="auto"/>
              <w:right w:val="single" w:sz="6" w:space="0" w:color="auto"/>
            </w:tcBorders>
          </w:tcPr>
          <w:p w14:paraId="4F28ACB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67691F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DCB88E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4" w:space="0" w:color="auto"/>
            </w:tcBorders>
          </w:tcPr>
          <w:p w14:paraId="344EDDC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2230</w:t>
            </w:r>
          </w:p>
        </w:tc>
        <w:tc>
          <w:tcPr>
            <w:tcW w:w="0" w:type="auto"/>
            <w:tcBorders>
              <w:top w:val="single" w:sz="6" w:space="0" w:color="auto"/>
              <w:left w:val="single" w:sz="4" w:space="0" w:color="auto"/>
              <w:bottom w:val="single" w:sz="6" w:space="0" w:color="auto"/>
              <w:right w:val="single" w:sz="6" w:space="0" w:color="auto"/>
            </w:tcBorders>
          </w:tcPr>
          <w:p w14:paraId="509F046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F7950A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17804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A07EB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299CA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1B6C7829"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PRÉSTAMOS CON INSTITUCIONES BANCARIAS O DE CRÉDITO LOCALES </w:t>
            </w:r>
            <w:r w:rsidRPr="004E149B">
              <w:rPr>
                <w:rFonts w:ascii="Museo Sans 300" w:eastAsia="Times New Roman" w:hAnsi="Museo Sans 300" w:cs="Arial"/>
                <w:sz w:val="16"/>
                <w:szCs w:val="16"/>
                <w:lang w:val="es-SV" w:eastAsia="es-ES"/>
              </w:rPr>
              <w:t>(2)</w:t>
            </w:r>
          </w:p>
        </w:tc>
      </w:tr>
      <w:tr w:rsidR="0022507A" w:rsidRPr="004E149B" w14:paraId="17D0200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20ABB1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50B7D7D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2230000</w:t>
            </w:r>
          </w:p>
        </w:tc>
        <w:tc>
          <w:tcPr>
            <w:tcW w:w="0" w:type="auto"/>
            <w:tcBorders>
              <w:top w:val="single" w:sz="6" w:space="0" w:color="auto"/>
              <w:left w:val="single" w:sz="6" w:space="0" w:color="auto"/>
              <w:bottom w:val="single" w:sz="6" w:space="0" w:color="auto"/>
              <w:right w:val="single" w:sz="6" w:space="0" w:color="auto"/>
            </w:tcBorders>
          </w:tcPr>
          <w:p w14:paraId="37E02A5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2DC4761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4F406B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0B2353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4" w:space="0" w:color="auto"/>
            </w:tcBorders>
          </w:tcPr>
          <w:p w14:paraId="4FB0EC5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4" w:space="0" w:color="auto"/>
              <w:bottom w:val="single" w:sz="6" w:space="0" w:color="auto"/>
              <w:right w:val="single" w:sz="6" w:space="0" w:color="auto"/>
            </w:tcBorders>
          </w:tcPr>
          <w:p w14:paraId="5168235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2230000</w:t>
            </w:r>
          </w:p>
        </w:tc>
        <w:tc>
          <w:tcPr>
            <w:tcW w:w="0" w:type="auto"/>
            <w:tcBorders>
              <w:top w:val="single" w:sz="6" w:space="0" w:color="auto"/>
              <w:left w:val="single" w:sz="6" w:space="0" w:color="auto"/>
              <w:bottom w:val="single" w:sz="6" w:space="0" w:color="auto"/>
              <w:right w:val="single" w:sz="6" w:space="0" w:color="auto"/>
            </w:tcBorders>
          </w:tcPr>
          <w:p w14:paraId="231FD1F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C5B32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7716F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B8F13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A0AFC5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727F46E8"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ADEUDADOS POR PRÉSTAMOS </w:t>
            </w:r>
            <w:r w:rsidRPr="004E149B">
              <w:rPr>
                <w:rFonts w:ascii="Museo Sans 300" w:eastAsia="Times New Roman" w:hAnsi="Museo Sans 300" w:cs="Arial"/>
                <w:sz w:val="16"/>
                <w:szCs w:val="16"/>
                <w:lang w:val="es-SV" w:eastAsia="es-ES"/>
              </w:rPr>
              <w:t>(2)</w:t>
            </w:r>
          </w:p>
        </w:tc>
      </w:tr>
      <w:tr w:rsidR="0022507A" w:rsidRPr="009A6074" w14:paraId="5488F97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66A709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5C6EDB0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2231</w:t>
            </w:r>
          </w:p>
        </w:tc>
        <w:tc>
          <w:tcPr>
            <w:tcW w:w="0" w:type="auto"/>
            <w:tcBorders>
              <w:top w:val="single" w:sz="6" w:space="0" w:color="auto"/>
              <w:left w:val="single" w:sz="6" w:space="0" w:color="auto"/>
              <w:bottom w:val="single" w:sz="6" w:space="0" w:color="auto"/>
              <w:right w:val="single" w:sz="6" w:space="0" w:color="auto"/>
            </w:tcBorders>
          </w:tcPr>
          <w:p w14:paraId="23D4700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SUB-CUENTA </w:t>
            </w:r>
          </w:p>
        </w:tc>
        <w:tc>
          <w:tcPr>
            <w:tcW w:w="0" w:type="auto"/>
            <w:tcBorders>
              <w:top w:val="single" w:sz="6" w:space="0" w:color="auto"/>
              <w:left w:val="single" w:sz="6" w:space="0" w:color="auto"/>
              <w:bottom w:val="single" w:sz="6" w:space="0" w:color="auto"/>
              <w:right w:val="single" w:sz="6" w:space="0" w:color="auto"/>
            </w:tcBorders>
          </w:tcPr>
          <w:p w14:paraId="27DAC55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ED24E3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50E534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4" w:space="0" w:color="auto"/>
            </w:tcBorders>
          </w:tcPr>
          <w:p w14:paraId="019D2AA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2231</w:t>
            </w:r>
          </w:p>
        </w:tc>
        <w:tc>
          <w:tcPr>
            <w:tcW w:w="0" w:type="auto"/>
            <w:tcBorders>
              <w:top w:val="single" w:sz="6" w:space="0" w:color="auto"/>
              <w:left w:val="single" w:sz="4" w:space="0" w:color="auto"/>
              <w:bottom w:val="single" w:sz="6" w:space="0" w:color="auto"/>
              <w:right w:val="single" w:sz="6" w:space="0" w:color="auto"/>
            </w:tcBorders>
          </w:tcPr>
          <w:p w14:paraId="0579FF1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43B041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18042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64565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5268F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0F914ECE"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PRÉSTAMOS CON INSTITUCIONES BANCARIAS O DE CRÉDITO DEL EXTERIOR</w:t>
            </w:r>
            <w:r w:rsidRPr="004E149B">
              <w:rPr>
                <w:rFonts w:ascii="Museo Sans 300" w:eastAsia="Times New Roman" w:hAnsi="Museo Sans 300" w:cs="Arial"/>
                <w:sz w:val="16"/>
                <w:szCs w:val="16"/>
                <w:lang w:val="es-SV" w:eastAsia="es-ES"/>
              </w:rPr>
              <w:t xml:space="preserve"> (2)</w:t>
            </w:r>
          </w:p>
        </w:tc>
      </w:tr>
      <w:tr w:rsidR="0022507A" w:rsidRPr="004E149B" w14:paraId="448C46D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5D7591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5182BCA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2231000</w:t>
            </w:r>
          </w:p>
        </w:tc>
        <w:tc>
          <w:tcPr>
            <w:tcW w:w="0" w:type="auto"/>
            <w:tcBorders>
              <w:top w:val="single" w:sz="6" w:space="0" w:color="auto"/>
              <w:left w:val="single" w:sz="6" w:space="0" w:color="auto"/>
              <w:bottom w:val="single" w:sz="6" w:space="0" w:color="auto"/>
              <w:right w:val="single" w:sz="6" w:space="0" w:color="auto"/>
            </w:tcBorders>
          </w:tcPr>
          <w:p w14:paraId="1F8C039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5972CF8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48FA0A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5129B6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4" w:space="0" w:color="auto"/>
            </w:tcBorders>
          </w:tcPr>
          <w:p w14:paraId="25E19B5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4" w:space="0" w:color="auto"/>
              <w:bottom w:val="single" w:sz="6" w:space="0" w:color="auto"/>
              <w:right w:val="single" w:sz="6" w:space="0" w:color="auto"/>
            </w:tcBorders>
          </w:tcPr>
          <w:p w14:paraId="5B11EE7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2231000</w:t>
            </w:r>
          </w:p>
        </w:tc>
        <w:tc>
          <w:tcPr>
            <w:tcW w:w="0" w:type="auto"/>
            <w:tcBorders>
              <w:top w:val="single" w:sz="6" w:space="0" w:color="auto"/>
              <w:left w:val="single" w:sz="6" w:space="0" w:color="auto"/>
              <w:bottom w:val="single" w:sz="6" w:space="0" w:color="auto"/>
              <w:right w:val="single" w:sz="6" w:space="0" w:color="auto"/>
            </w:tcBorders>
          </w:tcPr>
          <w:p w14:paraId="59F52C9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BD220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D0549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49249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B0D1CC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6116D8E9"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ADEUDADOS POR PRÉSTAMOS </w:t>
            </w:r>
            <w:r w:rsidRPr="004E149B">
              <w:rPr>
                <w:rFonts w:ascii="Museo Sans 300" w:eastAsia="Times New Roman" w:hAnsi="Museo Sans 300" w:cs="Arial"/>
                <w:sz w:val="16"/>
                <w:szCs w:val="16"/>
                <w:lang w:val="es-SV" w:eastAsia="es-ES"/>
              </w:rPr>
              <w:t>(2)</w:t>
            </w:r>
          </w:p>
        </w:tc>
      </w:tr>
      <w:tr w:rsidR="0022507A" w:rsidRPr="004E149B" w14:paraId="67EC84F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485E0D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2F10AB2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2232</w:t>
            </w:r>
          </w:p>
        </w:tc>
        <w:tc>
          <w:tcPr>
            <w:tcW w:w="0" w:type="auto"/>
            <w:tcBorders>
              <w:top w:val="single" w:sz="6" w:space="0" w:color="auto"/>
              <w:left w:val="single" w:sz="6" w:space="0" w:color="auto"/>
              <w:bottom w:val="single" w:sz="6" w:space="0" w:color="auto"/>
              <w:right w:val="single" w:sz="6" w:space="0" w:color="auto"/>
            </w:tcBorders>
          </w:tcPr>
          <w:p w14:paraId="2D82860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SUB-CUENTA </w:t>
            </w:r>
          </w:p>
        </w:tc>
        <w:tc>
          <w:tcPr>
            <w:tcW w:w="0" w:type="auto"/>
            <w:tcBorders>
              <w:top w:val="single" w:sz="6" w:space="0" w:color="auto"/>
              <w:left w:val="single" w:sz="6" w:space="0" w:color="auto"/>
              <w:bottom w:val="single" w:sz="6" w:space="0" w:color="auto"/>
              <w:right w:val="single" w:sz="6" w:space="0" w:color="auto"/>
            </w:tcBorders>
          </w:tcPr>
          <w:p w14:paraId="035BACD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F0314E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44545A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4" w:space="0" w:color="auto"/>
            </w:tcBorders>
          </w:tcPr>
          <w:p w14:paraId="508E9F0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2232</w:t>
            </w:r>
          </w:p>
        </w:tc>
        <w:tc>
          <w:tcPr>
            <w:tcW w:w="0" w:type="auto"/>
            <w:tcBorders>
              <w:top w:val="single" w:sz="6" w:space="0" w:color="auto"/>
              <w:left w:val="single" w:sz="4" w:space="0" w:color="auto"/>
              <w:bottom w:val="single" w:sz="6" w:space="0" w:color="auto"/>
              <w:right w:val="single" w:sz="6" w:space="0" w:color="auto"/>
            </w:tcBorders>
          </w:tcPr>
          <w:p w14:paraId="0A782E6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F9820B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2C18B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BE326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A14DA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6E2DA3A9"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OTRAS FUENTES DE FINANCIAMIENTO (3)</w:t>
            </w:r>
          </w:p>
        </w:tc>
      </w:tr>
      <w:tr w:rsidR="0022507A" w:rsidRPr="004E149B" w14:paraId="5790AF7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7B64AF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27664E3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2232000</w:t>
            </w:r>
          </w:p>
        </w:tc>
        <w:tc>
          <w:tcPr>
            <w:tcW w:w="0" w:type="auto"/>
            <w:tcBorders>
              <w:top w:val="single" w:sz="6" w:space="0" w:color="auto"/>
              <w:left w:val="single" w:sz="6" w:space="0" w:color="auto"/>
              <w:bottom w:val="single" w:sz="6" w:space="0" w:color="auto"/>
              <w:right w:val="single" w:sz="6" w:space="0" w:color="auto"/>
            </w:tcBorders>
          </w:tcPr>
          <w:p w14:paraId="1AD2F98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2ABBABA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CB5DA7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78A360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4" w:space="0" w:color="auto"/>
            </w:tcBorders>
          </w:tcPr>
          <w:p w14:paraId="3C46C87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4" w:space="0" w:color="auto"/>
              <w:bottom w:val="single" w:sz="6" w:space="0" w:color="auto"/>
              <w:right w:val="single" w:sz="6" w:space="0" w:color="auto"/>
            </w:tcBorders>
          </w:tcPr>
          <w:p w14:paraId="028539A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2232000</w:t>
            </w:r>
          </w:p>
        </w:tc>
        <w:tc>
          <w:tcPr>
            <w:tcW w:w="0" w:type="auto"/>
            <w:tcBorders>
              <w:top w:val="single" w:sz="6" w:space="0" w:color="auto"/>
              <w:left w:val="single" w:sz="6" w:space="0" w:color="auto"/>
              <w:bottom w:val="single" w:sz="6" w:space="0" w:color="auto"/>
              <w:right w:val="single" w:sz="6" w:space="0" w:color="auto"/>
            </w:tcBorders>
          </w:tcPr>
          <w:p w14:paraId="4C00720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23A4F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7CF64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007AA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86F0E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79A5A8D"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OTRAS FUENTES DE FINANCIAMIENTO (3)</w:t>
            </w:r>
          </w:p>
        </w:tc>
      </w:tr>
      <w:tr w:rsidR="0022507A" w:rsidRPr="004E149B" w14:paraId="707A773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4A80C5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EE7AF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EF236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2DF49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0C49D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78F3C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2BED5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3CB4E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F44E9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77E6C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DE083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ECD86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935CAE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B57BE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405DFB32"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b/>
                <w:sz w:val="16"/>
                <w:szCs w:val="16"/>
                <w:u w:val="single"/>
                <w:lang w:val="es-SV" w:eastAsia="es-ES"/>
              </w:rPr>
            </w:pPr>
          </w:p>
        </w:tc>
      </w:tr>
      <w:tr w:rsidR="0022507A" w:rsidRPr="004E149B" w14:paraId="1D5E9DC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53B7E5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6A02C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FA6BB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CARGOS </w:t>
            </w:r>
          </w:p>
        </w:tc>
        <w:tc>
          <w:tcPr>
            <w:tcW w:w="0" w:type="auto"/>
            <w:tcBorders>
              <w:top w:val="single" w:sz="6" w:space="0" w:color="auto"/>
              <w:left w:val="single" w:sz="6" w:space="0" w:color="auto"/>
              <w:bottom w:val="single" w:sz="6" w:space="0" w:color="auto"/>
              <w:right w:val="single" w:sz="6" w:space="0" w:color="auto"/>
            </w:tcBorders>
          </w:tcPr>
          <w:p w14:paraId="3102D4B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A6979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1351E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39EC0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208B9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9882A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D986E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1A23E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E09E8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02F593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7DA23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75C4E3A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traslado del vencimiento corriente de las obligaciones de largo plazo al pasivo corriente.</w:t>
            </w:r>
            <w:r w:rsidRPr="004E149B">
              <w:rPr>
                <w:rFonts w:ascii="Museo Sans 300" w:eastAsia="Times New Roman" w:hAnsi="Museo Sans 300" w:cs="Arial"/>
                <w:sz w:val="16"/>
                <w:szCs w:val="16"/>
                <w:lang w:val="es-SV" w:eastAsia="es-ES"/>
              </w:rPr>
              <w:t xml:space="preserve"> (2)</w:t>
            </w:r>
          </w:p>
        </w:tc>
      </w:tr>
      <w:tr w:rsidR="0022507A" w:rsidRPr="004E149B" w14:paraId="0C3766B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1D82EA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83194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6CC93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707E3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A74DD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61F19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7F234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79FFD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589D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AD216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E7E28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EB55E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A4A489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D0B1D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7744247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w:sz w:val="16"/>
                <w:szCs w:val="16"/>
                <w:lang w:val="es-SV" w:eastAsia="es-ES"/>
              </w:rPr>
            </w:pPr>
            <w:r w:rsidRPr="004E149B">
              <w:rPr>
                <w:rFonts w:ascii="Museo Sans 300" w:eastAsia="Times New Roman" w:hAnsi="Museo Sans 300" w:cs="Arial Narrow"/>
                <w:sz w:val="16"/>
                <w:szCs w:val="16"/>
                <w:lang w:val="es-SV" w:eastAsia="es-ES"/>
              </w:rPr>
              <w:t>Por ajustes a los préstamos.</w:t>
            </w:r>
            <w:r w:rsidRPr="004E149B">
              <w:rPr>
                <w:rFonts w:ascii="Museo Sans 300" w:eastAsia="Times New Roman" w:hAnsi="Museo Sans 300" w:cs="Arial"/>
                <w:sz w:val="16"/>
                <w:szCs w:val="16"/>
                <w:lang w:val="es-SV" w:eastAsia="es-ES"/>
              </w:rPr>
              <w:t xml:space="preserve"> (2)</w:t>
            </w:r>
          </w:p>
        </w:tc>
      </w:tr>
      <w:tr w:rsidR="0022507A" w:rsidRPr="004E149B" w14:paraId="430325D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46B1AD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F0BC8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7EA4B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8220D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3233C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F8BC6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5F5E0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A62F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8739E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C44B9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9504E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EAB19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9AAEDB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6EE18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CF7DB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15D43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7BA8B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4E149B" w14:paraId="0BFDD97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ACF113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D3D3E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7520D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ABONOS </w:t>
            </w:r>
          </w:p>
        </w:tc>
        <w:tc>
          <w:tcPr>
            <w:tcW w:w="0" w:type="auto"/>
            <w:tcBorders>
              <w:top w:val="single" w:sz="6" w:space="0" w:color="auto"/>
              <w:left w:val="single" w:sz="6" w:space="0" w:color="auto"/>
              <w:bottom w:val="single" w:sz="6" w:space="0" w:color="auto"/>
              <w:right w:val="single" w:sz="6" w:space="0" w:color="auto"/>
            </w:tcBorders>
          </w:tcPr>
          <w:p w14:paraId="417A468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F0824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C2EAC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B6DB3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03D86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915C4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8D00F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6B6F1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91408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966962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9C093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301AB77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 adquisición de préstamos o financiamiento por un plazo mayor a un año. (2) (3)</w:t>
            </w:r>
          </w:p>
        </w:tc>
      </w:tr>
      <w:tr w:rsidR="0022507A" w:rsidRPr="004E149B" w14:paraId="2A1E237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48CF77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FE310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AC88A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02583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FEF3A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4" w:space="0" w:color="auto"/>
              <w:right w:val="single" w:sz="6" w:space="0" w:color="auto"/>
            </w:tcBorders>
          </w:tcPr>
          <w:p w14:paraId="41D5ED9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087B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84CE7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F1646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A58D9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35F9A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B84C8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35D638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BF6B7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7A8A63A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w:b/>
                <w:sz w:val="16"/>
                <w:szCs w:val="16"/>
                <w:u w:val="single"/>
                <w:lang w:val="es-SV" w:eastAsia="es-ES"/>
              </w:rPr>
            </w:pPr>
          </w:p>
        </w:tc>
      </w:tr>
      <w:tr w:rsidR="0022507A" w:rsidRPr="009A6074" w14:paraId="107E03B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14424D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0E4608F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224</w:t>
            </w:r>
          </w:p>
        </w:tc>
        <w:tc>
          <w:tcPr>
            <w:tcW w:w="0" w:type="auto"/>
            <w:tcBorders>
              <w:top w:val="single" w:sz="6" w:space="0" w:color="auto"/>
              <w:left w:val="single" w:sz="6" w:space="0" w:color="auto"/>
              <w:bottom w:val="single" w:sz="6" w:space="0" w:color="auto"/>
              <w:right w:val="single" w:sz="6" w:space="0" w:color="auto"/>
            </w:tcBorders>
          </w:tcPr>
          <w:p w14:paraId="2FD218A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lang w:val="es-SV" w:eastAsia="es-ES"/>
              </w:rPr>
            </w:pPr>
            <w:r w:rsidRPr="004E149B">
              <w:rPr>
                <w:rFonts w:ascii="Museo Sans 300" w:eastAsia="Times New Roman" w:hAnsi="Museo Sans 300" w:cs="Arial Narrow"/>
                <w:b/>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2A07EE3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4" w:space="0" w:color="auto"/>
            </w:tcBorders>
          </w:tcPr>
          <w:p w14:paraId="0D49CAD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4" w:space="0" w:color="auto"/>
              <w:left w:val="single" w:sz="4" w:space="0" w:color="auto"/>
              <w:bottom w:val="single" w:sz="4" w:space="0" w:color="auto"/>
            </w:tcBorders>
          </w:tcPr>
          <w:p w14:paraId="62F8137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224</w:t>
            </w:r>
          </w:p>
        </w:tc>
        <w:tc>
          <w:tcPr>
            <w:tcW w:w="0" w:type="auto"/>
            <w:tcBorders>
              <w:top w:val="single" w:sz="6" w:space="0" w:color="auto"/>
              <w:left w:val="nil"/>
              <w:bottom w:val="single" w:sz="6" w:space="0" w:color="auto"/>
              <w:right w:val="single" w:sz="6" w:space="0" w:color="auto"/>
            </w:tcBorders>
          </w:tcPr>
          <w:p w14:paraId="620FA94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DCE11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B48F0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DF6DD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8"/>
            <w:tcBorders>
              <w:top w:val="single" w:sz="6" w:space="0" w:color="auto"/>
              <w:left w:val="single" w:sz="6" w:space="0" w:color="auto"/>
              <w:bottom w:val="single" w:sz="6" w:space="0" w:color="auto"/>
              <w:right w:val="single" w:sz="6" w:space="0" w:color="auto"/>
            </w:tcBorders>
          </w:tcPr>
          <w:p w14:paraId="10866FD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DEPÓSITOS EN GARANTÍA RECIBIDOS A LARGO PLAZO (3)</w:t>
            </w:r>
          </w:p>
        </w:tc>
      </w:tr>
      <w:tr w:rsidR="0022507A" w:rsidRPr="004E149B" w14:paraId="7845989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D61778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33F73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9F21F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color w:val="FF0000"/>
                <w:sz w:val="16"/>
                <w:szCs w:val="16"/>
                <w:lang w:val="es-SV" w:eastAsia="es-ES"/>
              </w:rPr>
            </w:pPr>
            <w:r w:rsidRPr="004E149B">
              <w:rPr>
                <w:rFonts w:ascii="Museo Sans 300" w:eastAsia="Times New Roman" w:hAnsi="Museo Sans 300" w:cs="Arial Narrow"/>
                <w:b/>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2EE7C52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83EFF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4" w:space="0" w:color="auto"/>
              <w:left w:val="single" w:sz="6" w:space="0" w:color="auto"/>
              <w:bottom w:val="single" w:sz="6" w:space="0" w:color="auto"/>
              <w:right w:val="single" w:sz="6" w:space="0" w:color="auto"/>
            </w:tcBorders>
          </w:tcPr>
          <w:p w14:paraId="3C98CAE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AD4F1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C02EA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C980F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65A9E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34981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BB0CD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8E831D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CD566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4677AD7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En esta cuenta se incluye los montos que el Fondo reciba en concepto de depósitos por los arrendatarios de las propiedades arrendadas. (3)</w:t>
            </w:r>
          </w:p>
        </w:tc>
      </w:tr>
      <w:tr w:rsidR="0022507A" w:rsidRPr="004E149B" w14:paraId="25CC59A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0FC098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06B29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FE6BA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74B7D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BE8AB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DCDB8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4" w:space="0" w:color="auto"/>
              <w:right w:val="single" w:sz="6" w:space="0" w:color="auto"/>
            </w:tcBorders>
          </w:tcPr>
          <w:p w14:paraId="45DFDC8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1D2B1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0B2D0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CC5D2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1EB70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6045C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162EDD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4C253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333C27B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En la subcuenta se registrarán los depósitos monetarios recibidos en garantía por los arrendatarios, los cuales no deberán mezclarse con la liquidez del Fondo, y solo se deben cancelar </w:t>
            </w:r>
            <w:proofErr w:type="gramStart"/>
            <w:r w:rsidRPr="004E149B">
              <w:rPr>
                <w:rFonts w:ascii="Museo Sans 300" w:eastAsia="Times New Roman" w:hAnsi="Museo Sans 300" w:cs="Arial Narrow"/>
                <w:sz w:val="16"/>
                <w:szCs w:val="16"/>
                <w:lang w:val="es-SV" w:eastAsia="es-ES"/>
              </w:rPr>
              <w:t>de acuerdo a</w:t>
            </w:r>
            <w:proofErr w:type="gramEnd"/>
            <w:r w:rsidRPr="004E149B">
              <w:rPr>
                <w:rFonts w:ascii="Museo Sans 300" w:eastAsia="Times New Roman" w:hAnsi="Museo Sans 300" w:cs="Arial Narrow"/>
                <w:sz w:val="16"/>
                <w:szCs w:val="16"/>
                <w:lang w:val="es-SV" w:eastAsia="es-ES"/>
              </w:rPr>
              <w:t xml:space="preserve"> las condiciones del contrato de arrendamiento. (3)</w:t>
            </w:r>
          </w:p>
        </w:tc>
      </w:tr>
      <w:tr w:rsidR="0022507A" w:rsidRPr="004E149B" w14:paraId="0586B59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B97D15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465AC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16822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8AF80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5A7F8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DC685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4" w:space="0" w:color="auto"/>
              <w:right w:val="single" w:sz="6" w:space="0" w:color="auto"/>
            </w:tcBorders>
          </w:tcPr>
          <w:p w14:paraId="1C9ABD7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63A0D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1D9EA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5BA0E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3918B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75C09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669CC0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C4EF5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351F1C2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w:b/>
                <w:color w:val="FF0000"/>
                <w:sz w:val="16"/>
                <w:szCs w:val="16"/>
                <w:lang w:val="es-SV" w:eastAsia="es-ES"/>
              </w:rPr>
            </w:pPr>
          </w:p>
        </w:tc>
      </w:tr>
      <w:tr w:rsidR="0022507A" w:rsidRPr="004E149B" w14:paraId="4F4CF586" w14:textId="77777777" w:rsidTr="00F17164">
        <w:trPr>
          <w:gridAfter w:val="3"/>
          <w:trHeight w:val="337"/>
        </w:trPr>
        <w:tc>
          <w:tcPr>
            <w:tcW w:w="595" w:type="dxa"/>
            <w:tcBorders>
              <w:top w:val="single" w:sz="6" w:space="0" w:color="auto"/>
              <w:left w:val="single" w:sz="6" w:space="0" w:color="auto"/>
              <w:right w:val="single" w:sz="6" w:space="0" w:color="auto"/>
            </w:tcBorders>
          </w:tcPr>
          <w:p w14:paraId="1BF1440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right w:val="single" w:sz="6" w:space="0" w:color="auto"/>
            </w:tcBorders>
          </w:tcPr>
          <w:p w14:paraId="11CAFEF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2240</w:t>
            </w:r>
          </w:p>
        </w:tc>
        <w:tc>
          <w:tcPr>
            <w:tcW w:w="0" w:type="auto"/>
            <w:tcBorders>
              <w:top w:val="single" w:sz="6" w:space="0" w:color="auto"/>
              <w:left w:val="single" w:sz="6" w:space="0" w:color="auto"/>
              <w:right w:val="single" w:sz="6" w:space="0" w:color="auto"/>
            </w:tcBorders>
          </w:tcPr>
          <w:p w14:paraId="33A4BF7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SUB-CUENTA </w:t>
            </w:r>
          </w:p>
        </w:tc>
        <w:tc>
          <w:tcPr>
            <w:tcW w:w="0" w:type="auto"/>
            <w:tcBorders>
              <w:top w:val="single" w:sz="6" w:space="0" w:color="auto"/>
              <w:left w:val="single" w:sz="6" w:space="0" w:color="auto"/>
              <w:right w:val="single" w:sz="6" w:space="0" w:color="auto"/>
            </w:tcBorders>
          </w:tcPr>
          <w:p w14:paraId="52533C9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right w:val="single" w:sz="6" w:space="0" w:color="auto"/>
            </w:tcBorders>
          </w:tcPr>
          <w:p w14:paraId="5E480AF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right w:val="single" w:sz="4" w:space="0" w:color="auto"/>
            </w:tcBorders>
          </w:tcPr>
          <w:p w14:paraId="0CD9F36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4" w:space="0" w:color="auto"/>
              <w:left w:val="single" w:sz="4" w:space="0" w:color="auto"/>
              <w:bottom w:val="single" w:sz="6" w:space="0" w:color="auto"/>
            </w:tcBorders>
          </w:tcPr>
          <w:p w14:paraId="205BCDC6"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2240</w:t>
            </w:r>
          </w:p>
        </w:tc>
        <w:tc>
          <w:tcPr>
            <w:tcW w:w="0" w:type="auto"/>
            <w:tcBorders>
              <w:top w:val="single" w:sz="6" w:space="0" w:color="auto"/>
              <w:left w:val="nil"/>
              <w:right w:val="single" w:sz="6" w:space="0" w:color="auto"/>
            </w:tcBorders>
          </w:tcPr>
          <w:p w14:paraId="7CF1FB7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right w:val="single" w:sz="6" w:space="0" w:color="auto"/>
            </w:tcBorders>
          </w:tcPr>
          <w:p w14:paraId="6A4922E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right w:val="single" w:sz="6" w:space="0" w:color="auto"/>
            </w:tcBorders>
          </w:tcPr>
          <w:p w14:paraId="12CDD38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right w:val="single" w:sz="6" w:space="0" w:color="auto"/>
            </w:tcBorders>
          </w:tcPr>
          <w:p w14:paraId="7D38144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right w:val="single" w:sz="6" w:space="0" w:color="auto"/>
            </w:tcBorders>
          </w:tcPr>
          <w:p w14:paraId="6B6E601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5"/>
            <w:tcBorders>
              <w:top w:val="single" w:sz="6" w:space="0" w:color="auto"/>
              <w:left w:val="single" w:sz="6" w:space="0" w:color="auto"/>
              <w:right w:val="single" w:sz="4" w:space="0" w:color="auto"/>
            </w:tcBorders>
          </w:tcPr>
          <w:p w14:paraId="04689DF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ARRENDAMIENTOS (3)</w:t>
            </w:r>
          </w:p>
        </w:tc>
        <w:tc>
          <w:tcPr>
            <w:tcW w:w="0" w:type="auto"/>
            <w:tcBorders>
              <w:top w:val="single" w:sz="6" w:space="0" w:color="auto"/>
              <w:left w:val="single" w:sz="4" w:space="0" w:color="auto"/>
              <w:right w:val="single" w:sz="6" w:space="0" w:color="auto"/>
            </w:tcBorders>
          </w:tcPr>
          <w:p w14:paraId="3C81815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4E149B" w14:paraId="2EB4D44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673F19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39090F5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2240000</w:t>
            </w:r>
          </w:p>
        </w:tc>
        <w:tc>
          <w:tcPr>
            <w:tcW w:w="0" w:type="auto"/>
            <w:tcBorders>
              <w:top w:val="single" w:sz="6" w:space="0" w:color="auto"/>
              <w:left w:val="single" w:sz="6" w:space="0" w:color="auto"/>
              <w:bottom w:val="single" w:sz="6" w:space="0" w:color="auto"/>
              <w:right w:val="single" w:sz="6" w:space="0" w:color="auto"/>
            </w:tcBorders>
          </w:tcPr>
          <w:p w14:paraId="2B9F623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1C8896E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10EB9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2BB08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1F808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93C82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2240000</w:t>
            </w:r>
          </w:p>
        </w:tc>
        <w:tc>
          <w:tcPr>
            <w:tcW w:w="0" w:type="auto"/>
            <w:tcBorders>
              <w:top w:val="single" w:sz="6" w:space="0" w:color="auto"/>
              <w:left w:val="single" w:sz="6" w:space="0" w:color="auto"/>
              <w:bottom w:val="single" w:sz="6" w:space="0" w:color="auto"/>
              <w:right w:val="single" w:sz="6" w:space="0" w:color="auto"/>
            </w:tcBorders>
          </w:tcPr>
          <w:p w14:paraId="2972C16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729E0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24636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074F5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87BE1D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3393230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DEPÓSITOS POR ARRENDAMIENTOS (3)</w:t>
            </w:r>
          </w:p>
        </w:tc>
      </w:tr>
      <w:tr w:rsidR="0022507A" w:rsidRPr="004E149B" w14:paraId="16F2ACB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A3FD1B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5CA52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39B7C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4CB7A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2EFB8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7547B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4DC64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BC302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8F9E3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B53BE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C724D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DD40D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40D782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C780A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779E821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w:b/>
                <w:sz w:val="16"/>
                <w:szCs w:val="16"/>
                <w:u w:val="single"/>
                <w:lang w:val="es-SV" w:eastAsia="es-ES"/>
              </w:rPr>
            </w:pPr>
          </w:p>
        </w:tc>
      </w:tr>
      <w:tr w:rsidR="0022507A" w:rsidRPr="004E149B" w14:paraId="41904A8A" w14:textId="77777777" w:rsidTr="00F17164">
        <w:trPr>
          <w:gridAfter w:val="3"/>
          <w:trHeight w:val="527"/>
        </w:trPr>
        <w:tc>
          <w:tcPr>
            <w:tcW w:w="595" w:type="dxa"/>
            <w:tcBorders>
              <w:top w:val="single" w:sz="6" w:space="0" w:color="auto"/>
              <w:left w:val="single" w:sz="6" w:space="0" w:color="auto"/>
              <w:right w:val="single" w:sz="6" w:space="0" w:color="auto"/>
            </w:tcBorders>
          </w:tcPr>
          <w:p w14:paraId="76D9A19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right w:val="single" w:sz="6" w:space="0" w:color="auto"/>
            </w:tcBorders>
          </w:tcPr>
          <w:p w14:paraId="1619941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right w:val="single" w:sz="6" w:space="0" w:color="auto"/>
            </w:tcBorders>
          </w:tcPr>
          <w:p w14:paraId="6E524B9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right w:val="single" w:sz="6" w:space="0" w:color="auto"/>
            </w:tcBorders>
          </w:tcPr>
          <w:p w14:paraId="662A732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right w:val="single" w:sz="6" w:space="0" w:color="auto"/>
            </w:tcBorders>
          </w:tcPr>
          <w:p w14:paraId="0591CD2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right w:val="single" w:sz="6" w:space="0" w:color="auto"/>
            </w:tcBorders>
          </w:tcPr>
          <w:p w14:paraId="4579484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right w:val="single" w:sz="6" w:space="0" w:color="auto"/>
            </w:tcBorders>
          </w:tcPr>
          <w:p w14:paraId="58D5F10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right w:val="single" w:sz="6" w:space="0" w:color="auto"/>
            </w:tcBorders>
          </w:tcPr>
          <w:p w14:paraId="228D813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right w:val="single" w:sz="6" w:space="0" w:color="auto"/>
            </w:tcBorders>
          </w:tcPr>
          <w:p w14:paraId="29A2569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right w:val="single" w:sz="6" w:space="0" w:color="auto"/>
            </w:tcBorders>
          </w:tcPr>
          <w:p w14:paraId="53DFFF1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right w:val="single" w:sz="6" w:space="0" w:color="auto"/>
            </w:tcBorders>
          </w:tcPr>
          <w:p w14:paraId="534A36A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right w:val="single" w:sz="6" w:space="0" w:color="auto"/>
            </w:tcBorders>
          </w:tcPr>
          <w:p w14:paraId="6120677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gridSpan w:val="2"/>
            <w:tcBorders>
              <w:top w:val="single" w:sz="6" w:space="0" w:color="auto"/>
              <w:left w:val="single" w:sz="6" w:space="0" w:color="auto"/>
              <w:right w:val="single" w:sz="6" w:space="0" w:color="auto"/>
            </w:tcBorders>
          </w:tcPr>
          <w:p w14:paraId="332DE0D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gridSpan w:val="4"/>
            <w:tcBorders>
              <w:top w:val="single" w:sz="6" w:space="0" w:color="auto"/>
              <w:left w:val="single" w:sz="6" w:space="0" w:color="auto"/>
              <w:right w:val="single" w:sz="6" w:space="0" w:color="auto"/>
            </w:tcBorders>
          </w:tcPr>
          <w:p w14:paraId="0216D90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 cancelación de los contratos de arrendamientos. (3)</w:t>
            </w:r>
          </w:p>
        </w:tc>
      </w:tr>
      <w:tr w:rsidR="0022507A" w:rsidRPr="004E149B" w14:paraId="362C86F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788730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B22E7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AE1B7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5FBA6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7FFBE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EED28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10A06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E64AF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D78EE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91CFD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E0537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EF26B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2AC371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C9145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041F0C6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4E149B" w14:paraId="34BCF29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541A11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CEE66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68A8A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5F19BAF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279D4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CA9CE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F2A64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E1F9E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3E479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4DA97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6C631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21A62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5EFB5E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8223E4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los depósitos recibidos en garantía por los arrendatarios. (3)</w:t>
            </w:r>
          </w:p>
        </w:tc>
      </w:tr>
      <w:tr w:rsidR="0022507A" w:rsidRPr="004E149B" w14:paraId="2510B5A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FB2F31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25166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D8F46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244FA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11BE9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CAAFA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C0937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E6569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9472D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074E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69788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41EA1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1BEA21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5E14F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595821A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w:b/>
                <w:color w:val="FF0000"/>
                <w:sz w:val="16"/>
                <w:szCs w:val="16"/>
                <w:lang w:val="es-SV" w:eastAsia="es-ES"/>
              </w:rPr>
            </w:pPr>
          </w:p>
        </w:tc>
      </w:tr>
      <w:tr w:rsidR="0022507A" w:rsidRPr="009A6074" w14:paraId="6B0555A9" w14:textId="77777777" w:rsidTr="00F17164">
        <w:trPr>
          <w:gridAfter w:val="3"/>
          <w:trHeight w:val="276"/>
        </w:trPr>
        <w:tc>
          <w:tcPr>
            <w:tcW w:w="595" w:type="dxa"/>
            <w:tcBorders>
              <w:top w:val="single" w:sz="6" w:space="0" w:color="auto"/>
              <w:left w:val="single" w:sz="6" w:space="0" w:color="auto"/>
              <w:bottom w:val="single" w:sz="6" w:space="0" w:color="auto"/>
              <w:right w:val="single" w:sz="6" w:space="0" w:color="auto"/>
            </w:tcBorders>
          </w:tcPr>
          <w:p w14:paraId="0D1680C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w:t>
            </w:r>
          </w:p>
        </w:tc>
        <w:tc>
          <w:tcPr>
            <w:tcW w:w="0" w:type="auto"/>
            <w:tcBorders>
              <w:top w:val="single" w:sz="6" w:space="0" w:color="auto"/>
              <w:left w:val="single" w:sz="6" w:space="0" w:color="auto"/>
              <w:bottom w:val="single" w:sz="6" w:space="0" w:color="auto"/>
              <w:right w:val="single" w:sz="6" w:space="0" w:color="auto"/>
            </w:tcBorders>
          </w:tcPr>
          <w:p w14:paraId="3357C88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23</w:t>
            </w:r>
          </w:p>
        </w:tc>
        <w:tc>
          <w:tcPr>
            <w:tcW w:w="0" w:type="auto"/>
            <w:tcBorders>
              <w:top w:val="single" w:sz="6" w:space="0" w:color="auto"/>
              <w:left w:val="single" w:sz="6" w:space="0" w:color="auto"/>
              <w:bottom w:val="single" w:sz="6" w:space="0" w:color="auto"/>
              <w:right w:val="single" w:sz="6" w:space="0" w:color="auto"/>
            </w:tcBorders>
          </w:tcPr>
          <w:p w14:paraId="49B3F81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RUBRO</w:t>
            </w:r>
          </w:p>
        </w:tc>
        <w:tc>
          <w:tcPr>
            <w:tcW w:w="0" w:type="auto"/>
            <w:tcBorders>
              <w:top w:val="single" w:sz="6" w:space="0" w:color="auto"/>
              <w:left w:val="single" w:sz="6" w:space="0" w:color="auto"/>
              <w:bottom w:val="single" w:sz="6" w:space="0" w:color="auto"/>
              <w:right w:val="nil"/>
            </w:tcBorders>
          </w:tcPr>
          <w:p w14:paraId="18428F6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nil"/>
            </w:tcBorders>
          </w:tcPr>
          <w:p w14:paraId="4C837F7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23</w:t>
            </w:r>
          </w:p>
        </w:tc>
        <w:tc>
          <w:tcPr>
            <w:tcW w:w="0" w:type="auto"/>
            <w:tcBorders>
              <w:top w:val="single" w:sz="6" w:space="0" w:color="auto"/>
              <w:left w:val="nil"/>
              <w:bottom w:val="single" w:sz="6" w:space="0" w:color="auto"/>
              <w:right w:val="nil"/>
            </w:tcBorders>
          </w:tcPr>
          <w:p w14:paraId="6BBCC78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nil"/>
            </w:tcBorders>
          </w:tcPr>
          <w:p w14:paraId="44403A3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6F0679F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682E49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gridSpan w:val="9"/>
            <w:tcBorders>
              <w:top w:val="single" w:sz="6" w:space="0" w:color="auto"/>
              <w:left w:val="single" w:sz="6" w:space="0" w:color="auto"/>
              <w:bottom w:val="single" w:sz="6" w:space="0" w:color="auto"/>
              <w:right w:val="single" w:sz="6" w:space="0" w:color="auto"/>
            </w:tcBorders>
          </w:tcPr>
          <w:p w14:paraId="468803C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EXCEDENTE ACUMULADO DEL FONDO DE TITULARIZACIÓN</w:t>
            </w:r>
          </w:p>
        </w:tc>
      </w:tr>
      <w:tr w:rsidR="0022507A" w:rsidRPr="009A6074" w14:paraId="157C796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6B41DF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EE8A6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3FC2E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1124973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CB0D6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CCEC4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910F7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0A765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6A86A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BB89C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A0A4F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E4F77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4F5528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6B48B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28D1D8F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Constituye el excedente total acumulado al final del ejercicio que se informa, correspondiente a la suma del excedente al final del período anterior, más el total de excedentes o déficit del período, más los eventuales aportes adicionales que recibiere el patrimonio separado y deducido los retiros del ejercicio.</w:t>
            </w:r>
          </w:p>
        </w:tc>
      </w:tr>
      <w:tr w:rsidR="0022507A" w:rsidRPr="009A6074" w14:paraId="1D15B15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34B4FA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3C43B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FF83B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6D36C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DB8A0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4BBDB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B9B04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AD7B3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5D203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A97DA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47296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0BCF8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0260F3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21A2C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6E2A1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52B6D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3D05D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37F6BA00" w14:textId="77777777" w:rsidTr="00F17164">
        <w:trPr>
          <w:gridAfter w:val="3"/>
          <w:trHeight w:val="276"/>
        </w:trPr>
        <w:tc>
          <w:tcPr>
            <w:tcW w:w="595" w:type="dxa"/>
            <w:tcBorders>
              <w:top w:val="single" w:sz="6" w:space="0" w:color="auto"/>
              <w:left w:val="single" w:sz="6" w:space="0" w:color="auto"/>
              <w:bottom w:val="single" w:sz="6" w:space="0" w:color="auto"/>
              <w:right w:val="single" w:sz="6" w:space="0" w:color="auto"/>
            </w:tcBorders>
          </w:tcPr>
          <w:p w14:paraId="6441453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37089EC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231</w:t>
            </w:r>
          </w:p>
        </w:tc>
        <w:tc>
          <w:tcPr>
            <w:tcW w:w="0" w:type="auto"/>
            <w:tcBorders>
              <w:top w:val="single" w:sz="6" w:space="0" w:color="auto"/>
              <w:left w:val="single" w:sz="6" w:space="0" w:color="auto"/>
              <w:bottom w:val="single" w:sz="6" w:space="0" w:color="auto"/>
              <w:right w:val="single" w:sz="6" w:space="0" w:color="auto"/>
            </w:tcBorders>
          </w:tcPr>
          <w:p w14:paraId="60BF904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300EF42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48B90F0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nil"/>
            </w:tcBorders>
          </w:tcPr>
          <w:p w14:paraId="7E8336D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231</w:t>
            </w:r>
          </w:p>
        </w:tc>
        <w:tc>
          <w:tcPr>
            <w:tcW w:w="0" w:type="auto"/>
            <w:tcBorders>
              <w:top w:val="single" w:sz="6" w:space="0" w:color="auto"/>
              <w:left w:val="nil"/>
              <w:bottom w:val="single" w:sz="6" w:space="0" w:color="auto"/>
              <w:right w:val="nil"/>
            </w:tcBorders>
          </w:tcPr>
          <w:p w14:paraId="0ADCD7F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5556C9C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D8761A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B9603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8"/>
            <w:tcBorders>
              <w:top w:val="single" w:sz="6" w:space="0" w:color="auto"/>
              <w:left w:val="single" w:sz="6" w:space="0" w:color="auto"/>
              <w:bottom w:val="single" w:sz="6" w:space="0" w:color="auto"/>
              <w:right w:val="single" w:sz="6" w:space="0" w:color="auto"/>
            </w:tcBorders>
          </w:tcPr>
          <w:p w14:paraId="5BADDCA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RESERVAS DE EXCEDENTES ANTERIORES</w:t>
            </w:r>
          </w:p>
        </w:tc>
      </w:tr>
      <w:tr w:rsidR="0022507A" w:rsidRPr="009A6074" w14:paraId="1A5FBD6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F4A68D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A4EDF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49680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3929C6B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B8337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9B3AC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2B3A1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5F5A1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1116B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A1B1A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28B2C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5F39B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B36B90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D65830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Corresponderá al saldo de excedentes al cierre del ejercicio anterior, debidamente reajustado, y comprenderá los excedentes obligatorios que existan al final del periodo anterior y los voluntarios constituidos a igual fecha.</w:t>
            </w:r>
          </w:p>
        </w:tc>
      </w:tr>
      <w:tr w:rsidR="0022507A" w:rsidRPr="009A6074" w14:paraId="26EAC43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5F2759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969CF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0F970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21BA5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F66A6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5DDB1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AB1F7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E2890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AF639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8CDC2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E7339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B2025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710941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0DA04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C9A10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34357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F48DA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2D1DECC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777351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533BD65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2310</w:t>
            </w:r>
          </w:p>
        </w:tc>
        <w:tc>
          <w:tcPr>
            <w:tcW w:w="0" w:type="auto"/>
            <w:tcBorders>
              <w:top w:val="single" w:sz="6" w:space="0" w:color="auto"/>
              <w:left w:val="single" w:sz="6" w:space="0" w:color="auto"/>
              <w:bottom w:val="single" w:sz="6" w:space="0" w:color="auto"/>
              <w:right w:val="single" w:sz="6" w:space="0" w:color="auto"/>
            </w:tcBorders>
          </w:tcPr>
          <w:p w14:paraId="399BC46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27CA0DE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D849ED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3CDF62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7F69B09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2310</w:t>
            </w:r>
          </w:p>
        </w:tc>
        <w:tc>
          <w:tcPr>
            <w:tcW w:w="0" w:type="auto"/>
            <w:tcBorders>
              <w:top w:val="single" w:sz="6" w:space="0" w:color="auto"/>
              <w:left w:val="nil"/>
              <w:bottom w:val="single" w:sz="6" w:space="0" w:color="auto"/>
              <w:right w:val="single" w:sz="6" w:space="0" w:color="auto"/>
            </w:tcBorders>
          </w:tcPr>
          <w:p w14:paraId="14A7F94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B12043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385E0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7C77F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13A38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3C769AD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RESERVAS DE EXCEDENTES ANTERIORES</w:t>
            </w:r>
          </w:p>
        </w:tc>
      </w:tr>
      <w:tr w:rsidR="0022507A" w:rsidRPr="009A6074" w14:paraId="0B9228F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010CE7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4FCD1B4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2310000</w:t>
            </w:r>
          </w:p>
        </w:tc>
        <w:tc>
          <w:tcPr>
            <w:tcW w:w="0" w:type="auto"/>
            <w:tcBorders>
              <w:top w:val="single" w:sz="6" w:space="0" w:color="auto"/>
              <w:left w:val="single" w:sz="6" w:space="0" w:color="auto"/>
              <w:bottom w:val="single" w:sz="6" w:space="0" w:color="auto"/>
              <w:right w:val="single" w:sz="6" w:space="0" w:color="auto"/>
            </w:tcBorders>
          </w:tcPr>
          <w:p w14:paraId="0A9C0BE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1F81244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858F08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7109B9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32D2E2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7500FD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2310000</w:t>
            </w:r>
          </w:p>
        </w:tc>
        <w:tc>
          <w:tcPr>
            <w:tcW w:w="0" w:type="auto"/>
            <w:tcBorders>
              <w:top w:val="single" w:sz="6" w:space="0" w:color="auto"/>
              <w:left w:val="single" w:sz="6" w:space="0" w:color="auto"/>
              <w:bottom w:val="single" w:sz="6" w:space="0" w:color="auto"/>
              <w:right w:val="single" w:sz="6" w:space="0" w:color="auto"/>
            </w:tcBorders>
          </w:tcPr>
          <w:p w14:paraId="357B9E9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80D72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CA14F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93D50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46019F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45D15AB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EXCEDENTES OBLIGATORIOS AL FIN DEL PERÍODO ANTERIOR</w:t>
            </w:r>
          </w:p>
        </w:tc>
      </w:tr>
      <w:tr w:rsidR="0022507A" w:rsidRPr="009A6074" w14:paraId="3747896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139BF8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1F75824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2310010</w:t>
            </w:r>
          </w:p>
        </w:tc>
        <w:tc>
          <w:tcPr>
            <w:tcW w:w="0" w:type="auto"/>
            <w:tcBorders>
              <w:top w:val="single" w:sz="6" w:space="0" w:color="auto"/>
              <w:left w:val="single" w:sz="6" w:space="0" w:color="auto"/>
              <w:bottom w:val="single" w:sz="6" w:space="0" w:color="auto"/>
              <w:right w:val="single" w:sz="6" w:space="0" w:color="auto"/>
            </w:tcBorders>
          </w:tcPr>
          <w:p w14:paraId="7A1478C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7E6B119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C8FEB6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845FAB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FB0693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DC247C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2310010</w:t>
            </w:r>
          </w:p>
        </w:tc>
        <w:tc>
          <w:tcPr>
            <w:tcW w:w="0" w:type="auto"/>
            <w:tcBorders>
              <w:top w:val="single" w:sz="6" w:space="0" w:color="auto"/>
              <w:left w:val="single" w:sz="6" w:space="0" w:color="auto"/>
              <w:bottom w:val="single" w:sz="6" w:space="0" w:color="auto"/>
              <w:right w:val="single" w:sz="6" w:space="0" w:color="auto"/>
            </w:tcBorders>
          </w:tcPr>
          <w:p w14:paraId="7148E92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26203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ADBE2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64F3E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1ECAF3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000ABED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EXCEDENTES VOLUNTARIOS AL FIN DEL PERÍODO ANTERIOR</w:t>
            </w:r>
          </w:p>
        </w:tc>
      </w:tr>
      <w:tr w:rsidR="0022507A" w:rsidRPr="009A6074" w14:paraId="5027DF0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E70269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84557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D00A2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21618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A7C4E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39764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7A9F7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454C4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8B759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2BE89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87D46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EC7FE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3F3D74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976DA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5680D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99F53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61773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747829E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4A341F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27873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7A151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4787758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B4D75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B71FB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4999C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9C8A3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6FE2B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591B7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7F525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8595B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6CE42D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41E7CB8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ajustes o aplicación de las reservas en esta cuenta.</w:t>
            </w:r>
          </w:p>
        </w:tc>
      </w:tr>
      <w:tr w:rsidR="0022507A" w:rsidRPr="009A6074" w14:paraId="2DE48CA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0EC424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B89DF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90578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7AD7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ADBE3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67B96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3F467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7FB5C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6D45A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15A72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BB5A4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82B24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AFE23E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B389F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C1968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B8E7A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9AC78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70BE1D9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3F4FF5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F4A58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7F7F6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0247EF0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A8EFF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0B11E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BAB1B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40C1C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56B25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05165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36D3C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687BA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B5B714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0E15ADE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los aportes destinados a la reserva atendiendo las razones de orden contractual.</w:t>
            </w:r>
          </w:p>
        </w:tc>
      </w:tr>
      <w:tr w:rsidR="0022507A" w:rsidRPr="009A6074" w14:paraId="62F8CDF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882D29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D5104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DDE9C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5D5DE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E8BAD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53B17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CC6F1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CE69B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B9AF2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821F3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F3B6C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B8B70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C53731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7345D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4B5F6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98273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2574A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41FF49DE" w14:textId="77777777" w:rsidTr="00F17164">
        <w:trPr>
          <w:gridAfter w:val="3"/>
          <w:trHeight w:val="276"/>
        </w:trPr>
        <w:tc>
          <w:tcPr>
            <w:tcW w:w="595" w:type="dxa"/>
            <w:tcBorders>
              <w:top w:val="single" w:sz="6" w:space="0" w:color="auto"/>
              <w:left w:val="single" w:sz="6" w:space="0" w:color="auto"/>
              <w:bottom w:val="single" w:sz="6" w:space="0" w:color="auto"/>
              <w:right w:val="single" w:sz="6" w:space="0" w:color="auto"/>
            </w:tcBorders>
          </w:tcPr>
          <w:p w14:paraId="7E021F0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326DF08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232</w:t>
            </w:r>
          </w:p>
        </w:tc>
        <w:tc>
          <w:tcPr>
            <w:tcW w:w="0" w:type="auto"/>
            <w:tcBorders>
              <w:top w:val="single" w:sz="6" w:space="0" w:color="auto"/>
              <w:left w:val="single" w:sz="6" w:space="0" w:color="auto"/>
              <w:bottom w:val="single" w:sz="6" w:space="0" w:color="auto"/>
              <w:right w:val="single" w:sz="6" w:space="0" w:color="auto"/>
            </w:tcBorders>
          </w:tcPr>
          <w:p w14:paraId="3EB1CE9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464FB61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7B08BF5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nil"/>
            </w:tcBorders>
          </w:tcPr>
          <w:p w14:paraId="19A1F8B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232</w:t>
            </w:r>
          </w:p>
        </w:tc>
        <w:tc>
          <w:tcPr>
            <w:tcW w:w="0" w:type="auto"/>
            <w:tcBorders>
              <w:top w:val="single" w:sz="6" w:space="0" w:color="auto"/>
              <w:left w:val="nil"/>
              <w:bottom w:val="single" w:sz="6" w:space="0" w:color="auto"/>
              <w:right w:val="nil"/>
            </w:tcBorders>
          </w:tcPr>
          <w:p w14:paraId="75CEC19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17E4D00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00CD22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E67AC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1300297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EXCEDENTES DEL EJERCICIO</w:t>
            </w:r>
          </w:p>
        </w:tc>
        <w:tc>
          <w:tcPr>
            <w:tcW w:w="0" w:type="auto"/>
            <w:tcBorders>
              <w:top w:val="single" w:sz="6" w:space="0" w:color="auto"/>
              <w:left w:val="single" w:sz="6" w:space="0" w:color="auto"/>
              <w:bottom w:val="single" w:sz="6" w:space="0" w:color="auto"/>
              <w:right w:val="single" w:sz="6" w:space="0" w:color="auto"/>
            </w:tcBorders>
          </w:tcPr>
          <w:p w14:paraId="08445F0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451B462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9C1A2C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8FE54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5A7A1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7D0A231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F0EA5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5A11D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6B854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E5C22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560A3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D2B4B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6C07D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753C1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38E08C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6AF49C4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Corresponde a los excedentes o déficit generados en el ejercicio, que deberán coincidir con la determinación de </w:t>
            </w:r>
            <w:proofErr w:type="gramStart"/>
            <w:r w:rsidRPr="004E149B">
              <w:rPr>
                <w:rFonts w:ascii="Museo Sans 300" w:eastAsia="Times New Roman" w:hAnsi="Museo Sans 300" w:cs="Arial Narrow"/>
                <w:sz w:val="16"/>
                <w:szCs w:val="16"/>
                <w:lang w:val="es-SV" w:eastAsia="es-ES"/>
              </w:rPr>
              <w:t>los mismos</w:t>
            </w:r>
            <w:proofErr w:type="gramEnd"/>
            <w:r w:rsidRPr="004E149B">
              <w:rPr>
                <w:rFonts w:ascii="Museo Sans 300" w:eastAsia="Times New Roman" w:hAnsi="Museo Sans 300" w:cs="Arial Narrow"/>
                <w:sz w:val="16"/>
                <w:szCs w:val="16"/>
                <w:lang w:val="es-SV" w:eastAsia="es-ES"/>
              </w:rPr>
              <w:t xml:space="preserve"> que se indica en el Estado de Determinación de Excedentes.</w:t>
            </w:r>
          </w:p>
        </w:tc>
      </w:tr>
      <w:tr w:rsidR="0022507A" w:rsidRPr="004E149B" w14:paraId="2499E6D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25F063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527EEAE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2320</w:t>
            </w:r>
          </w:p>
        </w:tc>
        <w:tc>
          <w:tcPr>
            <w:tcW w:w="0" w:type="auto"/>
            <w:tcBorders>
              <w:top w:val="single" w:sz="6" w:space="0" w:color="auto"/>
              <w:left w:val="single" w:sz="6" w:space="0" w:color="auto"/>
              <w:bottom w:val="single" w:sz="6" w:space="0" w:color="auto"/>
              <w:right w:val="single" w:sz="6" w:space="0" w:color="auto"/>
            </w:tcBorders>
          </w:tcPr>
          <w:p w14:paraId="6A05DE0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7E24A5E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EFCD76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24E0271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nil"/>
            </w:tcBorders>
          </w:tcPr>
          <w:p w14:paraId="4649732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2320</w:t>
            </w:r>
          </w:p>
        </w:tc>
        <w:tc>
          <w:tcPr>
            <w:tcW w:w="0" w:type="auto"/>
            <w:tcBorders>
              <w:top w:val="single" w:sz="6" w:space="0" w:color="auto"/>
              <w:left w:val="nil"/>
              <w:bottom w:val="single" w:sz="6" w:space="0" w:color="auto"/>
              <w:right w:val="single" w:sz="6" w:space="0" w:color="auto"/>
            </w:tcBorders>
          </w:tcPr>
          <w:p w14:paraId="0AD477E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4091B6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6E397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9FFA7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7357F4A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EXCEDENTES DEL EJERCICIO</w:t>
            </w:r>
          </w:p>
        </w:tc>
        <w:tc>
          <w:tcPr>
            <w:tcW w:w="0" w:type="auto"/>
            <w:tcBorders>
              <w:top w:val="single" w:sz="6" w:space="0" w:color="auto"/>
              <w:left w:val="single" w:sz="6" w:space="0" w:color="auto"/>
              <w:bottom w:val="single" w:sz="6" w:space="0" w:color="auto"/>
              <w:right w:val="single" w:sz="6" w:space="0" w:color="auto"/>
            </w:tcBorders>
          </w:tcPr>
          <w:p w14:paraId="105193A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7D5FB20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F39FEB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lastRenderedPageBreak/>
              <w:t>7</w:t>
            </w:r>
          </w:p>
        </w:tc>
        <w:tc>
          <w:tcPr>
            <w:tcW w:w="0" w:type="auto"/>
            <w:tcBorders>
              <w:top w:val="single" w:sz="6" w:space="0" w:color="auto"/>
              <w:left w:val="single" w:sz="6" w:space="0" w:color="auto"/>
              <w:bottom w:val="single" w:sz="6" w:space="0" w:color="auto"/>
              <w:right w:val="single" w:sz="6" w:space="0" w:color="auto"/>
            </w:tcBorders>
          </w:tcPr>
          <w:p w14:paraId="2EEE14F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2320000</w:t>
            </w:r>
          </w:p>
        </w:tc>
        <w:tc>
          <w:tcPr>
            <w:tcW w:w="0" w:type="auto"/>
            <w:tcBorders>
              <w:top w:val="single" w:sz="6" w:space="0" w:color="auto"/>
              <w:left w:val="single" w:sz="6" w:space="0" w:color="auto"/>
              <w:bottom w:val="single" w:sz="6" w:space="0" w:color="auto"/>
              <w:right w:val="single" w:sz="6" w:space="0" w:color="auto"/>
            </w:tcBorders>
          </w:tcPr>
          <w:p w14:paraId="7EA80B9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0FD0BBD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5C27B1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0FA3C9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AF2342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8C7C62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2320000</w:t>
            </w:r>
          </w:p>
        </w:tc>
        <w:tc>
          <w:tcPr>
            <w:tcW w:w="0" w:type="auto"/>
            <w:tcBorders>
              <w:top w:val="single" w:sz="6" w:space="0" w:color="auto"/>
              <w:left w:val="single" w:sz="6" w:space="0" w:color="auto"/>
              <w:bottom w:val="single" w:sz="6" w:space="0" w:color="auto"/>
              <w:right w:val="single" w:sz="6" w:space="0" w:color="auto"/>
            </w:tcBorders>
          </w:tcPr>
          <w:p w14:paraId="230AE93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A2C63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9B0BE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23F07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3CDA9E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3FBC92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EXCEDENTES DEL EJERCICIO</w:t>
            </w:r>
          </w:p>
        </w:tc>
      </w:tr>
      <w:tr w:rsidR="0022507A" w:rsidRPr="004E149B" w14:paraId="1C977FB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B3DBBD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5C065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6C0C4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1FBD0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A2DEE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4F04D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795E4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23CB0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2F91B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F62E1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51FD1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666CA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5646AF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69379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8660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3EE34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A2620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6BA5C3F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B0B226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34FAC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867BB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1E43FA7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EC4D7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63DA5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BB2F5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13F53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B4472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1A982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4B189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FAE9D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AEAA60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6F0B6E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traslado de excedentes a Retiro de Excedentes.</w:t>
            </w:r>
          </w:p>
        </w:tc>
      </w:tr>
      <w:tr w:rsidR="0022507A" w:rsidRPr="009A6074" w14:paraId="07708EA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15C955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DA92C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3EE55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F21CA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41A31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1A3ED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EA5CC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F63CD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8922B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0627D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34318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5C3B7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6622C0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3F123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AB428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24918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F0E43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24C61EC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41CEFF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2D932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73AF5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11196FF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E96A1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98BF6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F3258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F3DA4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08AF2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34463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762D5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B5D3D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88CE7A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409EBD0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 generación de los excedentes del Fondo de Titularización por el período actual.</w:t>
            </w:r>
          </w:p>
        </w:tc>
      </w:tr>
      <w:tr w:rsidR="0022507A" w:rsidRPr="009A6074" w14:paraId="1EB3932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F9716A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4CC92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CDB7C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0F581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B3DA5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CC80B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73CEE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D4EC5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7A956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C1555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F315A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91E8C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29CF17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E838C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D6D5E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D8CDD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5CAF0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2B3978F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A2149C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1A187F3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233</w:t>
            </w:r>
          </w:p>
        </w:tc>
        <w:tc>
          <w:tcPr>
            <w:tcW w:w="0" w:type="auto"/>
            <w:tcBorders>
              <w:top w:val="single" w:sz="6" w:space="0" w:color="auto"/>
              <w:left w:val="single" w:sz="6" w:space="0" w:color="auto"/>
              <w:bottom w:val="single" w:sz="6" w:space="0" w:color="auto"/>
              <w:right w:val="single" w:sz="6" w:space="0" w:color="auto"/>
            </w:tcBorders>
          </w:tcPr>
          <w:p w14:paraId="38D4F044"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5C123CA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tcBorders>
          </w:tcPr>
          <w:p w14:paraId="42AD348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bottom w:val="single" w:sz="6" w:space="0" w:color="auto"/>
            </w:tcBorders>
          </w:tcPr>
          <w:p w14:paraId="09C5B7F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233</w:t>
            </w:r>
          </w:p>
        </w:tc>
        <w:tc>
          <w:tcPr>
            <w:tcW w:w="0" w:type="auto"/>
            <w:tcBorders>
              <w:top w:val="single" w:sz="6" w:space="0" w:color="auto"/>
              <w:bottom w:val="single" w:sz="6" w:space="0" w:color="auto"/>
            </w:tcBorders>
          </w:tcPr>
          <w:p w14:paraId="012EBDF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bottom w:val="single" w:sz="6" w:space="0" w:color="auto"/>
              <w:right w:val="single" w:sz="6" w:space="0" w:color="auto"/>
            </w:tcBorders>
          </w:tcPr>
          <w:p w14:paraId="793B958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bottom w:val="single" w:sz="6" w:space="0" w:color="auto"/>
              <w:right w:val="single" w:sz="6" w:space="0" w:color="auto"/>
            </w:tcBorders>
          </w:tcPr>
          <w:p w14:paraId="7DE38D1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A7BFB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vAlign w:val="center"/>
          </w:tcPr>
          <w:p w14:paraId="477175D0"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RETIROS DE EXCEDENTES </w:t>
            </w:r>
          </w:p>
        </w:tc>
        <w:tc>
          <w:tcPr>
            <w:tcW w:w="0" w:type="auto"/>
            <w:tcBorders>
              <w:top w:val="single" w:sz="6" w:space="0" w:color="auto"/>
              <w:left w:val="single" w:sz="6" w:space="0" w:color="auto"/>
              <w:bottom w:val="single" w:sz="6" w:space="0" w:color="auto"/>
              <w:right w:val="single" w:sz="6" w:space="0" w:color="auto"/>
            </w:tcBorders>
          </w:tcPr>
          <w:p w14:paraId="66C1933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422E5D7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6E2DA0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D3E64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3655E2"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7A89B75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4C32C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455EA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4CFC6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7B6C5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F8CBB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ABA0C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435A0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E12AF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83AF61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38FFA37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Se reflejarán los retiros de excedentes que se hubieran acordado traspasar durante el ejercicio. </w:t>
            </w:r>
          </w:p>
        </w:tc>
      </w:tr>
      <w:tr w:rsidR="0022507A" w:rsidRPr="004E149B" w14:paraId="4A7D172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7C4DDF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26846C5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2330</w:t>
            </w:r>
          </w:p>
        </w:tc>
        <w:tc>
          <w:tcPr>
            <w:tcW w:w="0" w:type="auto"/>
            <w:tcBorders>
              <w:top w:val="single" w:sz="6" w:space="0" w:color="auto"/>
              <w:left w:val="single" w:sz="6" w:space="0" w:color="auto"/>
              <w:bottom w:val="single" w:sz="6" w:space="0" w:color="auto"/>
              <w:right w:val="single" w:sz="6" w:space="0" w:color="auto"/>
            </w:tcBorders>
          </w:tcPr>
          <w:p w14:paraId="413CA84F"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4F11B7B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5C1B93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3EBC66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728343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2330</w:t>
            </w:r>
          </w:p>
        </w:tc>
        <w:tc>
          <w:tcPr>
            <w:tcW w:w="0" w:type="auto"/>
            <w:tcBorders>
              <w:top w:val="single" w:sz="6" w:space="0" w:color="auto"/>
              <w:left w:val="single" w:sz="6" w:space="0" w:color="auto"/>
              <w:bottom w:val="single" w:sz="6" w:space="0" w:color="auto"/>
              <w:right w:val="single" w:sz="6" w:space="0" w:color="auto"/>
            </w:tcBorders>
          </w:tcPr>
          <w:p w14:paraId="4C67FC0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C3D189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E48C6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EC275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7EACE93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RETIROS DE EXCEDENTES (3)</w:t>
            </w:r>
          </w:p>
        </w:tc>
      </w:tr>
      <w:tr w:rsidR="0022507A" w:rsidRPr="004E149B" w14:paraId="6FBF23D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BED8BD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231A365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2330000</w:t>
            </w:r>
          </w:p>
        </w:tc>
        <w:tc>
          <w:tcPr>
            <w:tcW w:w="0" w:type="auto"/>
            <w:tcBorders>
              <w:top w:val="single" w:sz="6" w:space="0" w:color="auto"/>
              <w:left w:val="single" w:sz="6" w:space="0" w:color="auto"/>
              <w:bottom w:val="single" w:sz="6" w:space="0" w:color="auto"/>
              <w:right w:val="single" w:sz="6" w:space="0" w:color="auto"/>
            </w:tcBorders>
          </w:tcPr>
          <w:p w14:paraId="3FA421F1"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16B6EF1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FE5B3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FCE52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EFE32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EA6C2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2330000</w:t>
            </w:r>
          </w:p>
        </w:tc>
        <w:tc>
          <w:tcPr>
            <w:tcW w:w="0" w:type="auto"/>
            <w:tcBorders>
              <w:top w:val="single" w:sz="6" w:space="0" w:color="auto"/>
              <w:left w:val="single" w:sz="6" w:space="0" w:color="auto"/>
              <w:bottom w:val="single" w:sz="6" w:space="0" w:color="auto"/>
              <w:right w:val="single" w:sz="6" w:space="0" w:color="auto"/>
            </w:tcBorders>
          </w:tcPr>
          <w:p w14:paraId="2F438F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E8B75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CEB83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7DB22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D28676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vAlign w:val="center"/>
          </w:tcPr>
          <w:p w14:paraId="721376BD"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RETIROS DE EXCEDENTES (3)</w:t>
            </w:r>
          </w:p>
        </w:tc>
      </w:tr>
      <w:tr w:rsidR="0022507A" w:rsidRPr="004E149B" w14:paraId="3E1AE06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2CE368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0EFA5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A79E66"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74760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E02B7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EFDD6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0C9CB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E5077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5BA0F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3BFE6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9C606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2A5FB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EA6368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86FDC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C3D88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565CD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34FEA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76BD78A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81FBA0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30FDA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80D334"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5733474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437E3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4EAA2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E2524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7BBC9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FEF9A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BC146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673E4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CD36F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3C236F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6CC2582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Por el traslado de excedentes a pagar o a Reservas de excedentes anteriores. </w:t>
            </w:r>
          </w:p>
        </w:tc>
      </w:tr>
      <w:tr w:rsidR="0022507A" w:rsidRPr="009A6074" w14:paraId="7554A36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DCABBC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9330D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C576A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64E61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DCC86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0086B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3CBAA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D0630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746B7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4AD51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DCF98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5D1EF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3798D5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2F675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9C6BD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E10A6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58738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3277340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B0CE05C"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0809B4"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6927E3"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182C2614"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BD956B"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1A2701"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571206"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5B6705"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8BE171"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546F7D"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45D42B"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E95394"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8384C6D"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62D8CE8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Por la determinación de retiros de excedentes del Fondo de Titularización. </w:t>
            </w:r>
          </w:p>
        </w:tc>
      </w:tr>
      <w:tr w:rsidR="0022507A" w:rsidRPr="009A6074" w14:paraId="4DE6B73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214ED5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E18D1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EEF34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F742D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CCAC8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031F7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DA039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C7E9D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634D0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8ED08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E35DE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95647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E3C207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B5688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7770B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2AD68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748A3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107F335E" w14:textId="77777777" w:rsidTr="00F17164">
        <w:trPr>
          <w:gridAfter w:val="3"/>
          <w:trHeight w:val="276"/>
        </w:trPr>
        <w:tc>
          <w:tcPr>
            <w:tcW w:w="595" w:type="dxa"/>
            <w:tcBorders>
              <w:top w:val="single" w:sz="6" w:space="0" w:color="auto"/>
              <w:left w:val="single" w:sz="6" w:space="0" w:color="auto"/>
              <w:bottom w:val="single" w:sz="6" w:space="0" w:color="auto"/>
              <w:right w:val="single" w:sz="6" w:space="0" w:color="auto"/>
            </w:tcBorders>
          </w:tcPr>
          <w:p w14:paraId="270FC06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2254055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234</w:t>
            </w:r>
          </w:p>
        </w:tc>
        <w:tc>
          <w:tcPr>
            <w:tcW w:w="0" w:type="auto"/>
            <w:tcBorders>
              <w:top w:val="single" w:sz="6" w:space="0" w:color="auto"/>
              <w:left w:val="single" w:sz="6" w:space="0" w:color="auto"/>
              <w:bottom w:val="single" w:sz="6" w:space="0" w:color="auto"/>
              <w:right w:val="single" w:sz="6" w:space="0" w:color="auto"/>
            </w:tcBorders>
          </w:tcPr>
          <w:p w14:paraId="0C5D5B4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7483A4F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795D2A7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nil"/>
            </w:tcBorders>
          </w:tcPr>
          <w:p w14:paraId="0634009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234</w:t>
            </w:r>
          </w:p>
        </w:tc>
        <w:tc>
          <w:tcPr>
            <w:tcW w:w="0" w:type="auto"/>
            <w:tcBorders>
              <w:top w:val="single" w:sz="6" w:space="0" w:color="auto"/>
              <w:left w:val="nil"/>
              <w:bottom w:val="single" w:sz="6" w:space="0" w:color="auto"/>
              <w:right w:val="nil"/>
            </w:tcBorders>
          </w:tcPr>
          <w:p w14:paraId="14083C9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1B0A01A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9EDC9A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5E7DD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5E0E56F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APORTES ADICIONALES (3)</w:t>
            </w:r>
          </w:p>
        </w:tc>
        <w:tc>
          <w:tcPr>
            <w:tcW w:w="0" w:type="auto"/>
            <w:tcBorders>
              <w:top w:val="single" w:sz="6" w:space="0" w:color="auto"/>
              <w:left w:val="single" w:sz="6" w:space="0" w:color="auto"/>
              <w:bottom w:val="single" w:sz="6" w:space="0" w:color="auto"/>
              <w:right w:val="single" w:sz="6" w:space="0" w:color="auto"/>
            </w:tcBorders>
          </w:tcPr>
          <w:p w14:paraId="672BA5A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r>
      <w:tr w:rsidR="0022507A" w:rsidRPr="009A6074" w14:paraId="415DD3C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AE250F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4A3B2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CC0C0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Cs/>
                <w:sz w:val="16"/>
                <w:szCs w:val="16"/>
                <w:lang w:val="es-SV" w:eastAsia="es-ES"/>
              </w:rPr>
            </w:pPr>
            <w:r w:rsidRPr="004E149B">
              <w:rPr>
                <w:rFonts w:ascii="Museo Sans 300" w:eastAsia="Times New Roman" w:hAnsi="Museo Sans 300" w:cs="Arial Narrow"/>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0FF63F9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F3200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21B7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97800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16CE0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EBB63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B95E2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5EBF2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D8676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B04B12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7E0C852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Se reflejarán los aportes adicionales que, </w:t>
            </w:r>
            <w:proofErr w:type="gramStart"/>
            <w:r w:rsidRPr="004E149B">
              <w:rPr>
                <w:rFonts w:ascii="Museo Sans 300" w:eastAsia="Times New Roman" w:hAnsi="Museo Sans 300" w:cs="Arial Narrow"/>
                <w:sz w:val="16"/>
                <w:szCs w:val="16"/>
                <w:lang w:val="es-SV" w:eastAsia="es-ES"/>
              </w:rPr>
              <w:t>voluntariamente u obligatoriamente</w:t>
            </w:r>
            <w:proofErr w:type="gramEnd"/>
            <w:r w:rsidRPr="004E149B">
              <w:rPr>
                <w:rFonts w:ascii="Museo Sans 300" w:eastAsia="Times New Roman" w:hAnsi="Museo Sans 300" w:cs="Arial Narrow"/>
                <w:sz w:val="16"/>
                <w:szCs w:val="16"/>
                <w:lang w:val="es-SV" w:eastAsia="es-ES"/>
              </w:rPr>
              <w:t xml:space="preserve"> por el contrato de titularización, hubieran sido enterados al Fondo de titularización.</w:t>
            </w:r>
          </w:p>
        </w:tc>
      </w:tr>
      <w:tr w:rsidR="0022507A" w:rsidRPr="004E149B" w14:paraId="18A5B2C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7918D2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35E1A6B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2340</w:t>
            </w:r>
          </w:p>
        </w:tc>
        <w:tc>
          <w:tcPr>
            <w:tcW w:w="0" w:type="auto"/>
            <w:tcBorders>
              <w:top w:val="single" w:sz="6" w:space="0" w:color="auto"/>
              <w:left w:val="single" w:sz="6" w:space="0" w:color="auto"/>
              <w:bottom w:val="single" w:sz="6" w:space="0" w:color="auto"/>
              <w:right w:val="single" w:sz="6" w:space="0" w:color="auto"/>
            </w:tcBorders>
          </w:tcPr>
          <w:p w14:paraId="2CC5197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206DB38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B8E2E9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089D64A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nil"/>
            </w:tcBorders>
          </w:tcPr>
          <w:p w14:paraId="192BAE7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2340</w:t>
            </w:r>
          </w:p>
        </w:tc>
        <w:tc>
          <w:tcPr>
            <w:tcW w:w="0" w:type="auto"/>
            <w:tcBorders>
              <w:top w:val="single" w:sz="6" w:space="0" w:color="auto"/>
              <w:left w:val="nil"/>
              <w:bottom w:val="single" w:sz="6" w:space="0" w:color="auto"/>
              <w:right w:val="single" w:sz="6" w:space="0" w:color="auto"/>
            </w:tcBorders>
          </w:tcPr>
          <w:p w14:paraId="3BD1DE5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D4C26F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7EDC3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D4178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0198851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APORTES ADICIONALES (3)</w:t>
            </w:r>
          </w:p>
        </w:tc>
        <w:tc>
          <w:tcPr>
            <w:tcW w:w="0" w:type="auto"/>
            <w:tcBorders>
              <w:top w:val="single" w:sz="6" w:space="0" w:color="auto"/>
              <w:left w:val="single" w:sz="6" w:space="0" w:color="auto"/>
              <w:bottom w:val="single" w:sz="6" w:space="0" w:color="auto"/>
              <w:right w:val="single" w:sz="6" w:space="0" w:color="auto"/>
            </w:tcBorders>
          </w:tcPr>
          <w:p w14:paraId="5337A44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r>
      <w:tr w:rsidR="0022507A" w:rsidRPr="004E149B" w14:paraId="4DADE54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7C834B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469B21B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2340000</w:t>
            </w:r>
          </w:p>
        </w:tc>
        <w:tc>
          <w:tcPr>
            <w:tcW w:w="0" w:type="auto"/>
            <w:tcBorders>
              <w:top w:val="single" w:sz="6" w:space="0" w:color="auto"/>
              <w:left w:val="single" w:sz="6" w:space="0" w:color="auto"/>
              <w:bottom w:val="single" w:sz="6" w:space="0" w:color="auto"/>
              <w:right w:val="single" w:sz="6" w:space="0" w:color="auto"/>
            </w:tcBorders>
          </w:tcPr>
          <w:p w14:paraId="4868CC5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7773BFD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E9317E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C081A4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DE52C8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BEAE26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2340000</w:t>
            </w:r>
          </w:p>
        </w:tc>
        <w:tc>
          <w:tcPr>
            <w:tcW w:w="0" w:type="auto"/>
            <w:tcBorders>
              <w:top w:val="single" w:sz="6" w:space="0" w:color="auto"/>
              <w:left w:val="single" w:sz="6" w:space="0" w:color="auto"/>
              <w:bottom w:val="single" w:sz="6" w:space="0" w:color="auto"/>
              <w:right w:val="single" w:sz="6" w:space="0" w:color="auto"/>
            </w:tcBorders>
          </w:tcPr>
          <w:p w14:paraId="1CFB962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BD2E9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B216F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2740E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1F24CA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nil"/>
            </w:tcBorders>
          </w:tcPr>
          <w:p w14:paraId="3772FE2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APORTES ADICIONALES (3)</w:t>
            </w:r>
          </w:p>
        </w:tc>
        <w:tc>
          <w:tcPr>
            <w:tcW w:w="0" w:type="auto"/>
            <w:tcBorders>
              <w:top w:val="single" w:sz="6" w:space="0" w:color="auto"/>
              <w:left w:val="nil"/>
              <w:bottom w:val="single" w:sz="6" w:space="0" w:color="auto"/>
              <w:right w:val="single" w:sz="6" w:space="0" w:color="auto"/>
            </w:tcBorders>
          </w:tcPr>
          <w:p w14:paraId="518DF2F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r>
      <w:tr w:rsidR="0022507A" w:rsidRPr="004E149B" w14:paraId="20F8BD4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342044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AADAB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950D1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244C8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98A5B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1A530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F0A69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3491C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CA4B3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B4BD2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CA174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ECC86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4D0F2A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FAE05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7D4F6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5D296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09D9E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r>
      <w:tr w:rsidR="0022507A" w:rsidRPr="004E149B" w14:paraId="5E36547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181D7D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40EE9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0D571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Cs/>
                <w:sz w:val="16"/>
                <w:szCs w:val="16"/>
                <w:lang w:val="es-SV" w:eastAsia="es-ES"/>
              </w:rPr>
            </w:pPr>
            <w:r w:rsidRPr="004E149B">
              <w:rPr>
                <w:rFonts w:ascii="Museo Sans 300" w:eastAsia="Times New Roman" w:hAnsi="Museo Sans 300" w:cs="Arial Narrow"/>
                <w:bCs/>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6DD3031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298AC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BEBC6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4EA4C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13DC0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ECD6C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F963A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707D7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89435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BE98B5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49946D6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r w:rsidRPr="004E149B">
              <w:rPr>
                <w:rFonts w:ascii="Museo Sans 300" w:eastAsia="Times New Roman" w:hAnsi="Museo Sans 300" w:cs="Arial Narrow"/>
                <w:sz w:val="16"/>
                <w:szCs w:val="16"/>
                <w:lang w:val="es-SV" w:eastAsia="es-ES"/>
              </w:rPr>
              <w:t>Por la liquidación de los excedentes del Fondo de Titularización o por la finalización del Fondo de Titularización. (3)</w:t>
            </w:r>
          </w:p>
        </w:tc>
      </w:tr>
      <w:tr w:rsidR="0022507A" w:rsidRPr="004E149B" w14:paraId="774E8C7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5528A8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9A4E1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B1ABE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Cs/>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1CB2E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0931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C08BF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C5F38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1C140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3931C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38567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5A20F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B0A39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480A04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92E95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0E84F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11150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60D16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r>
      <w:tr w:rsidR="0022507A" w:rsidRPr="004E149B" w14:paraId="6722C92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B70DEC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color w:val="FF0000"/>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1FF8E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9D542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Cs/>
                <w:sz w:val="16"/>
                <w:szCs w:val="16"/>
                <w:lang w:val="es-SV" w:eastAsia="es-ES"/>
              </w:rPr>
            </w:pPr>
            <w:r w:rsidRPr="004E149B">
              <w:rPr>
                <w:rFonts w:ascii="Museo Sans 300" w:eastAsia="Times New Roman" w:hAnsi="Museo Sans 300" w:cs="Arial Narrow"/>
                <w:bCs/>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53B1E42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8BC99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C2BDD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F9BC3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B6856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28070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A245C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5B998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1E307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C35AC8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227ACF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r w:rsidRPr="004E149B">
              <w:rPr>
                <w:rFonts w:ascii="Museo Sans 300" w:eastAsia="Times New Roman" w:hAnsi="Museo Sans 300" w:cs="Arial Narrow"/>
                <w:sz w:val="16"/>
                <w:szCs w:val="16"/>
                <w:lang w:val="es-SV" w:eastAsia="es-ES"/>
              </w:rPr>
              <w:t>Por las aportaciones adicionales enteradas al Fondo de Titularización establecidas contractualmente. (3)</w:t>
            </w:r>
          </w:p>
        </w:tc>
      </w:tr>
      <w:tr w:rsidR="0022507A" w:rsidRPr="004E149B" w14:paraId="64F1F7A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C8CE0E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9D973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BE54B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C504D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57787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B4FDD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7BED9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5584D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D598D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55A2E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56A11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6E421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3EA9E0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BCA644"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435BF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2CD83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6FB7F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762A6A8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1B6384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w:t>
            </w:r>
          </w:p>
        </w:tc>
        <w:tc>
          <w:tcPr>
            <w:tcW w:w="0" w:type="auto"/>
            <w:tcBorders>
              <w:top w:val="single" w:sz="6" w:space="0" w:color="auto"/>
              <w:left w:val="single" w:sz="6" w:space="0" w:color="auto"/>
              <w:bottom w:val="single" w:sz="6" w:space="0" w:color="auto"/>
              <w:right w:val="single" w:sz="6" w:space="0" w:color="auto"/>
            </w:tcBorders>
          </w:tcPr>
          <w:p w14:paraId="369AC72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6AD5F8B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ELEMENTO</w:t>
            </w:r>
          </w:p>
        </w:tc>
        <w:tc>
          <w:tcPr>
            <w:tcW w:w="0" w:type="auto"/>
            <w:tcBorders>
              <w:top w:val="single" w:sz="6" w:space="0" w:color="auto"/>
              <w:left w:val="single" w:sz="6" w:space="0" w:color="auto"/>
              <w:bottom w:val="single" w:sz="6" w:space="0" w:color="auto"/>
              <w:right w:val="nil"/>
            </w:tcBorders>
          </w:tcPr>
          <w:p w14:paraId="2DB308A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nil"/>
              <w:bottom w:val="single" w:sz="6" w:space="0" w:color="auto"/>
              <w:right w:val="nil"/>
            </w:tcBorders>
          </w:tcPr>
          <w:p w14:paraId="4860B54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nil"/>
            </w:tcBorders>
          </w:tcPr>
          <w:p w14:paraId="41175C3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nil"/>
            </w:tcBorders>
          </w:tcPr>
          <w:p w14:paraId="383A0B7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25D5B6E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2D5C4D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nil"/>
            </w:tcBorders>
          </w:tcPr>
          <w:p w14:paraId="2DEDEDB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PATRIMONIO </w:t>
            </w:r>
          </w:p>
        </w:tc>
        <w:tc>
          <w:tcPr>
            <w:tcW w:w="0" w:type="auto"/>
            <w:tcBorders>
              <w:top w:val="single" w:sz="6" w:space="0" w:color="auto"/>
              <w:left w:val="nil"/>
              <w:bottom w:val="single" w:sz="6" w:space="0" w:color="auto"/>
              <w:right w:val="single" w:sz="6" w:space="0" w:color="auto"/>
            </w:tcBorders>
          </w:tcPr>
          <w:p w14:paraId="1BC5250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2A431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5C1F5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15B39DE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445798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53608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AB990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2F1B586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1BF2C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3D174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B2E2F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BA3EA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0352F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9342B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7471E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418C1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AA7656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12E92816" w14:textId="77777777" w:rsidR="0022507A" w:rsidRPr="004E149B" w:rsidRDefault="00906B6E"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Agrupa a las cuentas que acumulan las participaciones del Fondo de Titularización de Inmuebles </w:t>
            </w:r>
            <w:proofErr w:type="gramStart"/>
            <w:r w:rsidRPr="004E149B">
              <w:rPr>
                <w:rFonts w:ascii="Museo Sans 300" w:eastAsia="Times New Roman" w:hAnsi="Museo Sans 300" w:cs="Arial Narrow"/>
                <w:sz w:val="16"/>
                <w:szCs w:val="16"/>
                <w:lang w:val="es-SV" w:eastAsia="es-ES"/>
              </w:rPr>
              <w:t>de acuerdo al</w:t>
            </w:r>
            <w:proofErr w:type="gramEnd"/>
            <w:r w:rsidRPr="004E149B">
              <w:rPr>
                <w:rFonts w:ascii="Museo Sans 300" w:eastAsia="Times New Roman" w:hAnsi="Museo Sans 300" w:cs="Arial Narrow"/>
                <w:sz w:val="16"/>
                <w:szCs w:val="16"/>
                <w:lang w:val="es-SV" w:eastAsia="es-ES"/>
              </w:rPr>
              <w:t xml:space="preserve"> Art. 46 de la Ley de Titularización de Activos y las participaciones del Fondo de Titularización que emita valores que representen la participación en el patrimonio del Fondo, de acuerdo al Art. 73 de la Ley de Titularización de Activos, en los términos establecidos en el Contrato de Titularización. (4)</w:t>
            </w:r>
          </w:p>
        </w:tc>
      </w:tr>
      <w:tr w:rsidR="0022507A" w:rsidRPr="004E149B" w14:paraId="7516DB17" w14:textId="77777777" w:rsidTr="00F17164">
        <w:trPr>
          <w:gridAfter w:val="3"/>
          <w:trHeight w:val="276"/>
        </w:trPr>
        <w:tc>
          <w:tcPr>
            <w:tcW w:w="595" w:type="dxa"/>
            <w:tcBorders>
              <w:top w:val="single" w:sz="6" w:space="0" w:color="auto"/>
              <w:left w:val="single" w:sz="6" w:space="0" w:color="auto"/>
              <w:bottom w:val="single" w:sz="6" w:space="0" w:color="auto"/>
              <w:right w:val="single" w:sz="6" w:space="0" w:color="auto"/>
            </w:tcBorders>
          </w:tcPr>
          <w:p w14:paraId="26BC51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w:t>
            </w:r>
          </w:p>
        </w:tc>
        <w:tc>
          <w:tcPr>
            <w:tcW w:w="0" w:type="auto"/>
            <w:tcBorders>
              <w:top w:val="single" w:sz="6" w:space="0" w:color="auto"/>
              <w:left w:val="single" w:sz="6" w:space="0" w:color="auto"/>
              <w:bottom w:val="single" w:sz="6" w:space="0" w:color="auto"/>
              <w:right w:val="single" w:sz="6" w:space="0" w:color="auto"/>
            </w:tcBorders>
          </w:tcPr>
          <w:p w14:paraId="21932F6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31</w:t>
            </w:r>
          </w:p>
        </w:tc>
        <w:tc>
          <w:tcPr>
            <w:tcW w:w="0" w:type="auto"/>
            <w:tcBorders>
              <w:top w:val="single" w:sz="6" w:space="0" w:color="auto"/>
              <w:left w:val="single" w:sz="6" w:space="0" w:color="auto"/>
              <w:bottom w:val="single" w:sz="6" w:space="0" w:color="auto"/>
              <w:right w:val="single" w:sz="6" w:space="0" w:color="auto"/>
            </w:tcBorders>
          </w:tcPr>
          <w:p w14:paraId="268E4D9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RUBRO</w:t>
            </w:r>
          </w:p>
        </w:tc>
        <w:tc>
          <w:tcPr>
            <w:tcW w:w="0" w:type="auto"/>
            <w:tcBorders>
              <w:top w:val="single" w:sz="6" w:space="0" w:color="auto"/>
              <w:left w:val="single" w:sz="6" w:space="0" w:color="auto"/>
              <w:bottom w:val="single" w:sz="6" w:space="0" w:color="auto"/>
              <w:right w:val="single" w:sz="6" w:space="0" w:color="auto"/>
            </w:tcBorders>
          </w:tcPr>
          <w:p w14:paraId="3C42BAF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670CA41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31</w:t>
            </w:r>
          </w:p>
        </w:tc>
        <w:tc>
          <w:tcPr>
            <w:tcW w:w="0" w:type="auto"/>
            <w:tcBorders>
              <w:top w:val="single" w:sz="6" w:space="0" w:color="auto"/>
              <w:left w:val="nil"/>
              <w:bottom w:val="single" w:sz="6" w:space="0" w:color="auto"/>
              <w:right w:val="nil"/>
            </w:tcBorders>
          </w:tcPr>
          <w:p w14:paraId="6B01312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nil"/>
            </w:tcBorders>
          </w:tcPr>
          <w:p w14:paraId="27C74A4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23789C8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5196C4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5C21C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8"/>
            <w:tcBorders>
              <w:top w:val="single" w:sz="6" w:space="0" w:color="auto"/>
              <w:left w:val="single" w:sz="6" w:space="0" w:color="auto"/>
              <w:bottom w:val="single" w:sz="6" w:space="0" w:color="auto"/>
              <w:right w:val="single" w:sz="6" w:space="0" w:color="auto"/>
            </w:tcBorders>
          </w:tcPr>
          <w:p w14:paraId="3888D9C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PARTICIPACIONES </w:t>
            </w:r>
          </w:p>
        </w:tc>
      </w:tr>
      <w:tr w:rsidR="0022507A" w:rsidRPr="004E149B" w14:paraId="0DE8615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8DFE59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786D0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FACFA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0EFDF38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74F14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597CE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19554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EA4B5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58C62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B5E07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72090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D147C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5BB8F4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773BB6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Se incluirán las participaciones que representen las titularizaciones de los proyectos de construcción o de inmuebles existentes. (3)</w:t>
            </w:r>
          </w:p>
        </w:tc>
      </w:tr>
      <w:tr w:rsidR="0022507A" w:rsidRPr="004E149B" w14:paraId="7C27537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6EC008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DE244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225F5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B0FC4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CBF26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206BB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D0E15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6261C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4D396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A0DE4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7CB8F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D0ADC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CA7812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12E1E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70425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AECA8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9C16E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66BF459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BB8E06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4E84CA4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310</w:t>
            </w:r>
          </w:p>
        </w:tc>
        <w:tc>
          <w:tcPr>
            <w:tcW w:w="0" w:type="auto"/>
            <w:tcBorders>
              <w:top w:val="single" w:sz="6" w:space="0" w:color="auto"/>
              <w:left w:val="single" w:sz="6" w:space="0" w:color="auto"/>
              <w:bottom w:val="single" w:sz="6" w:space="0" w:color="auto"/>
              <w:right w:val="single" w:sz="6" w:space="0" w:color="auto"/>
            </w:tcBorders>
          </w:tcPr>
          <w:p w14:paraId="57509B8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4A6B311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D46BE7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6E05617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310</w:t>
            </w:r>
          </w:p>
        </w:tc>
        <w:tc>
          <w:tcPr>
            <w:tcW w:w="0" w:type="auto"/>
            <w:tcBorders>
              <w:top w:val="single" w:sz="6" w:space="0" w:color="auto"/>
              <w:left w:val="nil"/>
              <w:bottom w:val="single" w:sz="6" w:space="0" w:color="auto"/>
              <w:right w:val="nil"/>
            </w:tcBorders>
          </w:tcPr>
          <w:p w14:paraId="5F78558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2676642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6EDF26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79546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A6C37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76A6595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PARTICIPACIONES EN FONDOS INMOBILIARIOS</w:t>
            </w:r>
          </w:p>
        </w:tc>
      </w:tr>
      <w:tr w:rsidR="0022507A" w:rsidRPr="004E149B" w14:paraId="3D89B0B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2DD6E9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E9AF8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FF280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05B0776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E18DD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0B991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FD10B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767AD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5385D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41522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F8A67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16DAF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7DB880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6BFF55C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Se incluirán las participaciones que representen las titularizaciones de los proyectos de construcción o de inmuebles existentes. (3)</w:t>
            </w:r>
          </w:p>
        </w:tc>
      </w:tr>
      <w:tr w:rsidR="0022507A" w:rsidRPr="004E149B" w14:paraId="678A968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64C5F9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FB6C1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6F429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5B761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CD861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9E6D0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CABB9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8B02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EF554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A7CA1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00452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697B2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CA6516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8E765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60080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21F05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0EA2D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7089AB4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ABEAE1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102A50E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3100</w:t>
            </w:r>
          </w:p>
        </w:tc>
        <w:tc>
          <w:tcPr>
            <w:tcW w:w="0" w:type="auto"/>
            <w:tcBorders>
              <w:top w:val="single" w:sz="6" w:space="0" w:color="auto"/>
              <w:left w:val="single" w:sz="6" w:space="0" w:color="auto"/>
              <w:bottom w:val="single" w:sz="6" w:space="0" w:color="auto"/>
              <w:right w:val="single" w:sz="6" w:space="0" w:color="auto"/>
            </w:tcBorders>
          </w:tcPr>
          <w:p w14:paraId="426F450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41B7E87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75E360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44AD29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457D482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3100</w:t>
            </w:r>
          </w:p>
        </w:tc>
        <w:tc>
          <w:tcPr>
            <w:tcW w:w="0" w:type="auto"/>
            <w:tcBorders>
              <w:top w:val="single" w:sz="6" w:space="0" w:color="auto"/>
              <w:left w:val="nil"/>
              <w:bottom w:val="single" w:sz="6" w:space="0" w:color="auto"/>
              <w:right w:val="single" w:sz="6" w:space="0" w:color="auto"/>
            </w:tcBorders>
          </w:tcPr>
          <w:p w14:paraId="7246494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D75F05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92722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322A9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99D12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1FFAB8A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r w:rsidRPr="004E149B">
              <w:rPr>
                <w:rFonts w:ascii="Museo Sans 300" w:eastAsia="Times New Roman" w:hAnsi="Museo Sans 300" w:cs="Arial Narrow"/>
                <w:sz w:val="16"/>
                <w:szCs w:val="16"/>
                <w:lang w:val="es-SV" w:eastAsia="es-ES"/>
              </w:rPr>
              <w:t>PARTICIPACIONES EN INMUEBLES EXISTENTES O POR CONSTRUIRSE (3)</w:t>
            </w:r>
          </w:p>
        </w:tc>
      </w:tr>
      <w:tr w:rsidR="0022507A" w:rsidRPr="009A6074" w14:paraId="302C8F4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C7D159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15B133D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3100000</w:t>
            </w:r>
          </w:p>
        </w:tc>
        <w:tc>
          <w:tcPr>
            <w:tcW w:w="0" w:type="auto"/>
            <w:tcBorders>
              <w:top w:val="single" w:sz="6" w:space="0" w:color="auto"/>
              <w:left w:val="single" w:sz="6" w:space="0" w:color="auto"/>
              <w:bottom w:val="single" w:sz="6" w:space="0" w:color="auto"/>
              <w:right w:val="single" w:sz="6" w:space="0" w:color="auto"/>
            </w:tcBorders>
          </w:tcPr>
          <w:p w14:paraId="4A1F9D8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39EBCBC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5F5EC9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682E98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74687A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7CE41A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3100000</w:t>
            </w:r>
          </w:p>
        </w:tc>
        <w:tc>
          <w:tcPr>
            <w:tcW w:w="0" w:type="auto"/>
            <w:tcBorders>
              <w:top w:val="single" w:sz="6" w:space="0" w:color="auto"/>
              <w:left w:val="single" w:sz="6" w:space="0" w:color="auto"/>
              <w:bottom w:val="single" w:sz="6" w:space="0" w:color="auto"/>
              <w:right w:val="single" w:sz="6" w:space="0" w:color="auto"/>
            </w:tcBorders>
          </w:tcPr>
          <w:p w14:paraId="3EB9311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9CB9E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94095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371A3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2F547A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06CAE12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PARTICIPACIONES EN PROYECTOS DE CONSTRUCCIÓN </w:t>
            </w:r>
          </w:p>
        </w:tc>
      </w:tr>
      <w:tr w:rsidR="0022507A" w:rsidRPr="004E149B" w14:paraId="6E3D5B5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88259A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7BB6765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3100010</w:t>
            </w:r>
          </w:p>
        </w:tc>
        <w:tc>
          <w:tcPr>
            <w:tcW w:w="0" w:type="auto"/>
            <w:tcBorders>
              <w:top w:val="single" w:sz="6" w:space="0" w:color="auto"/>
              <w:left w:val="single" w:sz="6" w:space="0" w:color="auto"/>
              <w:bottom w:val="single" w:sz="6" w:space="0" w:color="auto"/>
              <w:right w:val="single" w:sz="6" w:space="0" w:color="auto"/>
            </w:tcBorders>
          </w:tcPr>
          <w:p w14:paraId="21E5FE0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0F4F557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18DB66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49B6BE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98758B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862DEC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3100010</w:t>
            </w:r>
          </w:p>
        </w:tc>
        <w:tc>
          <w:tcPr>
            <w:tcW w:w="0" w:type="auto"/>
            <w:tcBorders>
              <w:top w:val="single" w:sz="6" w:space="0" w:color="auto"/>
              <w:left w:val="single" w:sz="6" w:space="0" w:color="auto"/>
              <w:bottom w:val="single" w:sz="6" w:space="0" w:color="auto"/>
              <w:right w:val="single" w:sz="6" w:space="0" w:color="auto"/>
            </w:tcBorders>
          </w:tcPr>
          <w:p w14:paraId="2409A65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3FA2A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5010A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9C8A2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B6DA53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6867B95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PARTICIPACIONES EN INMUEBLES EXISTENTES (3)</w:t>
            </w:r>
          </w:p>
        </w:tc>
      </w:tr>
      <w:tr w:rsidR="0022507A" w:rsidRPr="004E149B" w14:paraId="1FED594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2E5658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73E47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11C5C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DD8E5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AB06E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34E7E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B202F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2829A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D2AB6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07965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20743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16EA0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81BC63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4C8EDE2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r>
      <w:tr w:rsidR="0022507A" w:rsidRPr="004E149B" w14:paraId="1F3E8C9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F86F43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2753289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311</w:t>
            </w:r>
          </w:p>
        </w:tc>
        <w:tc>
          <w:tcPr>
            <w:tcW w:w="0" w:type="auto"/>
            <w:tcBorders>
              <w:top w:val="single" w:sz="6" w:space="0" w:color="auto"/>
              <w:left w:val="single" w:sz="6" w:space="0" w:color="auto"/>
              <w:bottom w:val="single" w:sz="6" w:space="0" w:color="auto"/>
              <w:right w:val="single" w:sz="6" w:space="0" w:color="auto"/>
            </w:tcBorders>
          </w:tcPr>
          <w:p w14:paraId="3C48D73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gridSpan w:val="2"/>
            <w:tcBorders>
              <w:top w:val="single" w:sz="6" w:space="0" w:color="auto"/>
              <w:left w:val="single" w:sz="6" w:space="0" w:color="auto"/>
              <w:bottom w:val="single" w:sz="6" w:space="0" w:color="auto"/>
              <w:right w:val="single" w:sz="6" w:space="0" w:color="auto"/>
            </w:tcBorders>
          </w:tcPr>
          <w:p w14:paraId="5176035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376B2C0C"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311</w:t>
            </w:r>
          </w:p>
        </w:tc>
        <w:tc>
          <w:tcPr>
            <w:tcW w:w="0" w:type="auto"/>
            <w:tcBorders>
              <w:top w:val="single" w:sz="6" w:space="0" w:color="auto"/>
              <w:left w:val="single" w:sz="6" w:space="0" w:color="auto"/>
              <w:bottom w:val="single" w:sz="6" w:space="0" w:color="auto"/>
              <w:right w:val="single" w:sz="6" w:space="0" w:color="auto"/>
            </w:tcBorders>
          </w:tcPr>
          <w:p w14:paraId="2585A37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DD2E0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3A960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449B920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APORTES ADICIONALES (3)</w:t>
            </w:r>
          </w:p>
        </w:tc>
      </w:tr>
      <w:tr w:rsidR="0022507A" w:rsidRPr="004E149B" w14:paraId="679B5E7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DA503A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8911D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7EB44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76D7112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B9439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636DB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741E1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B2CBF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48AA3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B7AD4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7EF20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16E43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A3DA8E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A85BC7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r w:rsidRPr="004E149B">
              <w:rPr>
                <w:rFonts w:ascii="Museo Sans 300" w:eastAsia="Times New Roman" w:hAnsi="Museo Sans 300" w:cs="Arial Narrow"/>
                <w:sz w:val="16"/>
                <w:szCs w:val="16"/>
                <w:lang w:val="es-SV" w:eastAsia="es-ES"/>
              </w:rPr>
              <w:t>Se reflejarán los aportes adicionales que, voluntaria u obligatoriamente por el contrato de titularización, hubieran sido enterados al Fondo de titularización. (3)</w:t>
            </w:r>
          </w:p>
        </w:tc>
      </w:tr>
      <w:tr w:rsidR="0022507A" w:rsidRPr="004E149B" w14:paraId="2E793E5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E84018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bookmarkStart w:id="161" w:name="_Hlk34743468"/>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393A788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3110</w:t>
            </w:r>
          </w:p>
        </w:tc>
        <w:tc>
          <w:tcPr>
            <w:tcW w:w="0" w:type="auto"/>
            <w:tcBorders>
              <w:top w:val="single" w:sz="6" w:space="0" w:color="auto"/>
              <w:left w:val="single" w:sz="6" w:space="0" w:color="auto"/>
              <w:bottom w:val="single" w:sz="6" w:space="0" w:color="auto"/>
              <w:right w:val="single" w:sz="6" w:space="0" w:color="auto"/>
            </w:tcBorders>
          </w:tcPr>
          <w:p w14:paraId="132E6B2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76D23D3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82623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FE6A2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3C92A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3110</w:t>
            </w:r>
          </w:p>
        </w:tc>
        <w:tc>
          <w:tcPr>
            <w:tcW w:w="0" w:type="auto"/>
            <w:tcBorders>
              <w:top w:val="single" w:sz="6" w:space="0" w:color="auto"/>
              <w:left w:val="single" w:sz="6" w:space="0" w:color="auto"/>
              <w:bottom w:val="single" w:sz="6" w:space="0" w:color="auto"/>
              <w:right w:val="single" w:sz="6" w:space="0" w:color="auto"/>
            </w:tcBorders>
          </w:tcPr>
          <w:p w14:paraId="43D3A53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768C9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FD6E7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84196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D08C5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5A5D24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3580EFB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APORTES ADICIONALES (3)</w:t>
            </w:r>
          </w:p>
        </w:tc>
      </w:tr>
      <w:tr w:rsidR="0022507A" w:rsidRPr="004E149B" w14:paraId="09BC5EB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C59309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04A94E4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3110000</w:t>
            </w:r>
          </w:p>
        </w:tc>
        <w:tc>
          <w:tcPr>
            <w:tcW w:w="0" w:type="auto"/>
            <w:tcBorders>
              <w:top w:val="single" w:sz="6" w:space="0" w:color="auto"/>
              <w:left w:val="single" w:sz="6" w:space="0" w:color="auto"/>
              <w:bottom w:val="single" w:sz="6" w:space="0" w:color="auto"/>
              <w:right w:val="single" w:sz="6" w:space="0" w:color="auto"/>
            </w:tcBorders>
          </w:tcPr>
          <w:p w14:paraId="6E2B8E7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180470C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6823B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2FFD8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1CEA7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5AF42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3110000</w:t>
            </w:r>
          </w:p>
        </w:tc>
        <w:tc>
          <w:tcPr>
            <w:tcW w:w="0" w:type="auto"/>
            <w:tcBorders>
              <w:top w:val="single" w:sz="6" w:space="0" w:color="auto"/>
              <w:left w:val="single" w:sz="6" w:space="0" w:color="auto"/>
              <w:bottom w:val="single" w:sz="6" w:space="0" w:color="auto"/>
              <w:right w:val="single" w:sz="6" w:space="0" w:color="auto"/>
            </w:tcBorders>
          </w:tcPr>
          <w:p w14:paraId="3356373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9217A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A1F1C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C53B2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47B3B8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6A7AD9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APORTES ADICIONALES (3)</w:t>
            </w:r>
          </w:p>
        </w:tc>
      </w:tr>
      <w:bookmarkEnd w:id="161"/>
      <w:tr w:rsidR="0022507A" w:rsidRPr="004E149B" w14:paraId="5BB0044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A8B586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CBDFF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5B80B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66981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E69F5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7BFB1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5D630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ACAEB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B6FAD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C2070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93D01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A1C4B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0045E3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29F7DF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r>
      <w:tr w:rsidR="006A7C61" w:rsidRPr="009A6074" w14:paraId="6709C011" w14:textId="77777777" w:rsidTr="00A12C95">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AA0332B" w14:textId="77777777" w:rsidR="006A7C61" w:rsidRPr="004E149B" w:rsidRDefault="006A7C61" w:rsidP="00B50CBC">
            <w:pPr>
              <w:widowControl/>
              <w:autoSpaceDE w:val="0"/>
              <w:autoSpaceDN w:val="0"/>
              <w:adjustRightInd w:val="0"/>
              <w:spacing w:before="60" w:after="60"/>
              <w:jc w:val="right"/>
              <w:rPr>
                <w:rFonts w:ascii="Museo Sans 300" w:eastAsia="Times New Roman" w:hAnsi="Museo Sans 300" w:cs="Arial Narrow"/>
                <w:bCs/>
                <w:sz w:val="16"/>
                <w:szCs w:val="16"/>
                <w:lang w:val="es-SV" w:eastAsia="es-ES"/>
              </w:rPr>
            </w:pPr>
            <w:r w:rsidRPr="004E149B">
              <w:rPr>
                <w:rFonts w:ascii="Museo Sans 300" w:eastAsia="Times New Roman" w:hAnsi="Museo Sans 300" w:cs="Arial Narrow"/>
                <w:bCs/>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3ED7AE45" w14:textId="77777777" w:rsidR="006A7C61" w:rsidRPr="004E149B" w:rsidRDefault="006A7C61" w:rsidP="00B50CBC">
            <w:pPr>
              <w:widowControl/>
              <w:autoSpaceDE w:val="0"/>
              <w:autoSpaceDN w:val="0"/>
              <w:adjustRightInd w:val="0"/>
              <w:spacing w:before="60" w:after="60"/>
              <w:jc w:val="right"/>
              <w:rPr>
                <w:rFonts w:ascii="Museo Sans 300" w:eastAsia="Times New Roman" w:hAnsi="Museo Sans 300" w:cs="Arial Narrow"/>
                <w:bCs/>
                <w:sz w:val="16"/>
                <w:szCs w:val="16"/>
                <w:lang w:val="es-SV" w:eastAsia="es-ES"/>
              </w:rPr>
            </w:pPr>
            <w:r w:rsidRPr="004E149B">
              <w:rPr>
                <w:rFonts w:ascii="Museo Sans 300" w:eastAsia="Times New Roman" w:hAnsi="Museo Sans 300" w:cs="Arial Narrow"/>
                <w:bCs/>
                <w:sz w:val="16"/>
                <w:szCs w:val="16"/>
                <w:lang w:val="es-SV" w:eastAsia="es-ES"/>
              </w:rPr>
              <w:t>312</w:t>
            </w:r>
          </w:p>
        </w:tc>
        <w:tc>
          <w:tcPr>
            <w:tcW w:w="0" w:type="auto"/>
            <w:tcBorders>
              <w:top w:val="single" w:sz="6" w:space="0" w:color="auto"/>
              <w:left w:val="single" w:sz="6" w:space="0" w:color="auto"/>
              <w:bottom w:val="single" w:sz="6" w:space="0" w:color="auto"/>
              <w:right w:val="single" w:sz="6" w:space="0" w:color="auto"/>
            </w:tcBorders>
          </w:tcPr>
          <w:p w14:paraId="73456900" w14:textId="77777777" w:rsidR="006A7C61" w:rsidRPr="004E149B" w:rsidRDefault="006A7C61" w:rsidP="00B50CBC">
            <w:pPr>
              <w:widowControl/>
              <w:autoSpaceDE w:val="0"/>
              <w:autoSpaceDN w:val="0"/>
              <w:adjustRightInd w:val="0"/>
              <w:spacing w:before="60" w:after="60"/>
              <w:jc w:val="both"/>
              <w:rPr>
                <w:rFonts w:ascii="Museo Sans 300" w:eastAsia="Times New Roman" w:hAnsi="Museo Sans 300" w:cs="Arial Narrow"/>
                <w:b/>
                <w:sz w:val="16"/>
                <w:szCs w:val="16"/>
                <w:lang w:val="es-SV" w:eastAsia="es-ES"/>
              </w:rPr>
            </w:pPr>
            <w:r w:rsidRPr="004E149B">
              <w:rPr>
                <w:rFonts w:ascii="Museo Sans 300" w:eastAsia="Times New Roman" w:hAnsi="Museo Sans 300" w:cs="Arial Narrow"/>
                <w:b/>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48DA2055" w14:textId="77777777" w:rsidR="006A7C61" w:rsidRPr="004E149B" w:rsidRDefault="006A7C61" w:rsidP="00B50CBC">
            <w:pPr>
              <w:widowControl/>
              <w:autoSpaceDE w:val="0"/>
              <w:autoSpaceDN w:val="0"/>
              <w:adjustRightInd w:val="0"/>
              <w:spacing w:before="60" w:after="60"/>
              <w:jc w:val="both"/>
              <w:rPr>
                <w:rFonts w:ascii="Museo Sans 300" w:eastAsia="Times New Roman" w:hAnsi="Museo Sans 300" w:cs="Arial Narrow"/>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17361E" w14:textId="77777777" w:rsidR="006A7C61" w:rsidRPr="004E149B" w:rsidRDefault="006A7C61" w:rsidP="00B50CBC">
            <w:pPr>
              <w:widowControl/>
              <w:autoSpaceDE w:val="0"/>
              <w:autoSpaceDN w:val="0"/>
              <w:adjustRightInd w:val="0"/>
              <w:spacing w:before="60" w:after="60"/>
              <w:jc w:val="both"/>
              <w:rPr>
                <w:rFonts w:ascii="Museo Sans 300" w:eastAsia="Times New Roman" w:hAnsi="Museo Sans 300" w:cs="Arial Narrow"/>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84038C" w14:textId="77777777" w:rsidR="006A7C61" w:rsidRPr="004E149B" w:rsidRDefault="006A7C61" w:rsidP="00B50CBC">
            <w:pPr>
              <w:widowControl/>
              <w:autoSpaceDE w:val="0"/>
              <w:autoSpaceDN w:val="0"/>
              <w:adjustRightInd w:val="0"/>
              <w:spacing w:before="60" w:after="60"/>
              <w:jc w:val="both"/>
              <w:rPr>
                <w:rFonts w:ascii="Museo Sans 300" w:eastAsia="Times New Roman" w:hAnsi="Museo Sans 300" w:cs="Arial Narrow"/>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890C5E" w14:textId="77777777" w:rsidR="006A7C61" w:rsidRPr="004E149B" w:rsidRDefault="006A7C61" w:rsidP="00B50CBC">
            <w:pPr>
              <w:widowControl/>
              <w:autoSpaceDE w:val="0"/>
              <w:autoSpaceDN w:val="0"/>
              <w:adjustRightInd w:val="0"/>
              <w:spacing w:before="60" w:after="60"/>
              <w:jc w:val="both"/>
              <w:rPr>
                <w:rFonts w:ascii="Museo Sans 300" w:eastAsia="Times New Roman" w:hAnsi="Museo Sans 300" w:cs="Arial Narrow"/>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AC4B50" w14:textId="77777777" w:rsidR="006A7C61" w:rsidRPr="004E149B" w:rsidRDefault="006A7C61" w:rsidP="00B50CBC">
            <w:pPr>
              <w:widowControl/>
              <w:autoSpaceDE w:val="0"/>
              <w:autoSpaceDN w:val="0"/>
              <w:adjustRightInd w:val="0"/>
              <w:spacing w:before="60" w:after="60"/>
              <w:jc w:val="right"/>
              <w:rPr>
                <w:rFonts w:ascii="Museo Sans 300" w:eastAsia="Times New Roman" w:hAnsi="Museo Sans 300" w:cs="Arial Narrow"/>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D21BC0" w14:textId="77777777" w:rsidR="006A7C61" w:rsidRPr="004E149B" w:rsidRDefault="006A7C61" w:rsidP="00B50CBC">
            <w:pPr>
              <w:widowControl/>
              <w:autoSpaceDE w:val="0"/>
              <w:autoSpaceDN w:val="0"/>
              <w:adjustRightInd w:val="0"/>
              <w:spacing w:before="60" w:after="60"/>
              <w:jc w:val="right"/>
              <w:rPr>
                <w:rFonts w:ascii="Museo Sans 300" w:eastAsia="Times New Roman" w:hAnsi="Museo Sans 300" w:cs="Arial Narrow"/>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7F4681" w14:textId="77777777" w:rsidR="006A7C61" w:rsidRPr="004E149B" w:rsidRDefault="006A7C61" w:rsidP="00B50CBC">
            <w:pPr>
              <w:widowControl/>
              <w:autoSpaceDE w:val="0"/>
              <w:autoSpaceDN w:val="0"/>
              <w:adjustRightInd w:val="0"/>
              <w:spacing w:before="60" w:after="60"/>
              <w:jc w:val="right"/>
              <w:rPr>
                <w:rFonts w:ascii="Museo Sans 300" w:eastAsia="Times New Roman" w:hAnsi="Museo Sans 300" w:cs="Arial Narrow"/>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C08DB8" w14:textId="77777777" w:rsidR="006A7C61" w:rsidRPr="004E149B" w:rsidRDefault="006A7C61" w:rsidP="00B50CBC">
            <w:pPr>
              <w:widowControl/>
              <w:autoSpaceDE w:val="0"/>
              <w:autoSpaceDN w:val="0"/>
              <w:adjustRightInd w:val="0"/>
              <w:spacing w:before="60" w:after="60"/>
              <w:jc w:val="right"/>
              <w:rPr>
                <w:rFonts w:ascii="Museo Sans 300" w:eastAsia="Times New Roman" w:hAnsi="Museo Sans 300" w:cs="Arial Narrow"/>
                <w:bCs/>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010990EF" w14:textId="77777777" w:rsidR="006A7C61" w:rsidRPr="004E149B" w:rsidRDefault="006A7C61" w:rsidP="00B50CBC">
            <w:pPr>
              <w:widowControl/>
              <w:autoSpaceDE w:val="0"/>
              <w:autoSpaceDN w:val="0"/>
              <w:adjustRightInd w:val="0"/>
              <w:spacing w:before="60" w:after="60"/>
              <w:jc w:val="both"/>
              <w:rPr>
                <w:rFonts w:ascii="Museo Sans 300" w:eastAsia="Times New Roman" w:hAnsi="Museo Sans 300" w:cs="Arial Narrow"/>
                <w:bCs/>
                <w:sz w:val="16"/>
                <w:szCs w:val="16"/>
                <w:lang w:val="es-SV" w:eastAsia="es-ES"/>
              </w:rPr>
            </w:pPr>
            <w:r w:rsidRPr="004E149B">
              <w:rPr>
                <w:rFonts w:ascii="Museo Sans 300" w:eastAsia="Times New Roman" w:hAnsi="Museo Sans 300" w:cs="Arial Narrow"/>
                <w:bCs/>
                <w:sz w:val="16"/>
                <w:szCs w:val="16"/>
                <w:lang w:val="es-SV" w:eastAsia="es-ES"/>
              </w:rPr>
              <w:t>PARTICIPACIONES EN OTROS TIPOS DE FONDOS DE TITULARIZACION NO INMOBILIARIOS</w:t>
            </w:r>
            <w:r w:rsidR="00765707">
              <w:rPr>
                <w:rFonts w:ascii="Museo Sans 300" w:eastAsia="Times New Roman" w:hAnsi="Museo Sans 300" w:cs="Arial Narrow"/>
                <w:bCs/>
                <w:sz w:val="16"/>
                <w:szCs w:val="16"/>
                <w:lang w:val="es-SV" w:eastAsia="es-ES"/>
              </w:rPr>
              <w:t xml:space="preserve"> (4)</w:t>
            </w:r>
          </w:p>
        </w:tc>
      </w:tr>
      <w:tr w:rsidR="006A7C61" w:rsidRPr="004E149B" w14:paraId="66409B3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C1A428F" w14:textId="77777777" w:rsidR="006A7C61" w:rsidRPr="004E149B" w:rsidRDefault="006A7C61" w:rsidP="00B50CBC">
            <w:pPr>
              <w:widowControl/>
              <w:autoSpaceDE w:val="0"/>
              <w:autoSpaceDN w:val="0"/>
              <w:adjustRightInd w:val="0"/>
              <w:spacing w:before="60" w:after="60"/>
              <w:jc w:val="right"/>
              <w:rPr>
                <w:rFonts w:ascii="Museo Sans 300" w:eastAsia="Times New Roman" w:hAnsi="Museo Sans 300" w:cs="Arial Narrow"/>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787352" w14:textId="77777777" w:rsidR="006A7C61" w:rsidRPr="004E149B" w:rsidRDefault="006A7C61" w:rsidP="00B50CBC">
            <w:pPr>
              <w:widowControl/>
              <w:autoSpaceDE w:val="0"/>
              <w:autoSpaceDN w:val="0"/>
              <w:adjustRightInd w:val="0"/>
              <w:spacing w:before="60" w:after="60"/>
              <w:jc w:val="right"/>
              <w:rPr>
                <w:rFonts w:ascii="Museo Sans 300" w:eastAsia="Times New Roman" w:hAnsi="Museo Sans 300" w:cs="Arial Narrow"/>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ECBE92" w14:textId="77777777" w:rsidR="006A7C61" w:rsidRPr="004E149B" w:rsidRDefault="006A7C61" w:rsidP="00B50CBC">
            <w:pPr>
              <w:widowControl/>
              <w:autoSpaceDE w:val="0"/>
              <w:autoSpaceDN w:val="0"/>
              <w:adjustRightInd w:val="0"/>
              <w:spacing w:before="60" w:after="60"/>
              <w:jc w:val="both"/>
              <w:rPr>
                <w:rFonts w:ascii="Museo Sans 300" w:eastAsia="Times New Roman" w:hAnsi="Museo Sans 300" w:cs="Arial Narrow"/>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0657C035" w14:textId="77777777" w:rsidR="006A7C61" w:rsidRPr="004E149B" w:rsidRDefault="006A7C61" w:rsidP="00B50CBC">
            <w:pPr>
              <w:widowControl/>
              <w:autoSpaceDE w:val="0"/>
              <w:autoSpaceDN w:val="0"/>
              <w:adjustRightInd w:val="0"/>
              <w:spacing w:before="60" w:after="60"/>
              <w:jc w:val="both"/>
              <w:rPr>
                <w:rFonts w:ascii="Museo Sans 300" w:eastAsia="Times New Roman" w:hAnsi="Museo Sans 300" w:cs="Arial Narrow"/>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756A92" w14:textId="77777777" w:rsidR="006A7C61" w:rsidRPr="004E149B" w:rsidRDefault="006A7C61" w:rsidP="00B50CBC">
            <w:pPr>
              <w:widowControl/>
              <w:autoSpaceDE w:val="0"/>
              <w:autoSpaceDN w:val="0"/>
              <w:adjustRightInd w:val="0"/>
              <w:spacing w:before="60" w:after="60"/>
              <w:jc w:val="both"/>
              <w:rPr>
                <w:rFonts w:ascii="Museo Sans 300" w:eastAsia="Times New Roman" w:hAnsi="Museo Sans 300" w:cs="Arial Narrow"/>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866186" w14:textId="77777777" w:rsidR="006A7C61" w:rsidRPr="004E149B" w:rsidRDefault="006A7C61" w:rsidP="00B50CBC">
            <w:pPr>
              <w:widowControl/>
              <w:autoSpaceDE w:val="0"/>
              <w:autoSpaceDN w:val="0"/>
              <w:adjustRightInd w:val="0"/>
              <w:spacing w:before="60" w:after="60"/>
              <w:jc w:val="both"/>
              <w:rPr>
                <w:rFonts w:ascii="Museo Sans 300" w:eastAsia="Times New Roman" w:hAnsi="Museo Sans 300" w:cs="Arial Narrow"/>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57F62B" w14:textId="77777777" w:rsidR="006A7C61" w:rsidRPr="004E149B" w:rsidRDefault="006A7C61" w:rsidP="00B50CBC">
            <w:pPr>
              <w:widowControl/>
              <w:autoSpaceDE w:val="0"/>
              <w:autoSpaceDN w:val="0"/>
              <w:adjustRightInd w:val="0"/>
              <w:spacing w:before="60" w:after="60"/>
              <w:jc w:val="both"/>
              <w:rPr>
                <w:rFonts w:ascii="Museo Sans 300" w:eastAsia="Times New Roman" w:hAnsi="Museo Sans 300" w:cs="Arial Narrow"/>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8BBB12" w14:textId="77777777" w:rsidR="006A7C61" w:rsidRPr="004E149B" w:rsidRDefault="006A7C61" w:rsidP="00B50CBC">
            <w:pPr>
              <w:widowControl/>
              <w:autoSpaceDE w:val="0"/>
              <w:autoSpaceDN w:val="0"/>
              <w:adjustRightInd w:val="0"/>
              <w:spacing w:before="60" w:after="60"/>
              <w:jc w:val="right"/>
              <w:rPr>
                <w:rFonts w:ascii="Museo Sans 300" w:eastAsia="Times New Roman" w:hAnsi="Museo Sans 300" w:cs="Arial Narrow"/>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94674C" w14:textId="77777777" w:rsidR="006A7C61" w:rsidRPr="004E149B" w:rsidRDefault="006A7C61" w:rsidP="00B50CBC">
            <w:pPr>
              <w:widowControl/>
              <w:autoSpaceDE w:val="0"/>
              <w:autoSpaceDN w:val="0"/>
              <w:adjustRightInd w:val="0"/>
              <w:spacing w:before="60" w:after="60"/>
              <w:jc w:val="right"/>
              <w:rPr>
                <w:rFonts w:ascii="Museo Sans 300" w:eastAsia="Times New Roman" w:hAnsi="Museo Sans 300" w:cs="Arial Narrow"/>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4BAC92" w14:textId="77777777" w:rsidR="006A7C61" w:rsidRPr="004E149B" w:rsidRDefault="006A7C61" w:rsidP="00B50CBC">
            <w:pPr>
              <w:widowControl/>
              <w:autoSpaceDE w:val="0"/>
              <w:autoSpaceDN w:val="0"/>
              <w:adjustRightInd w:val="0"/>
              <w:spacing w:before="60" w:after="60"/>
              <w:jc w:val="right"/>
              <w:rPr>
                <w:rFonts w:ascii="Museo Sans 300" w:eastAsia="Times New Roman" w:hAnsi="Museo Sans 300" w:cs="Arial Narrow"/>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282E57" w14:textId="77777777" w:rsidR="006A7C61" w:rsidRPr="004E149B" w:rsidRDefault="006A7C61" w:rsidP="00B50CBC">
            <w:pPr>
              <w:widowControl/>
              <w:autoSpaceDE w:val="0"/>
              <w:autoSpaceDN w:val="0"/>
              <w:adjustRightInd w:val="0"/>
              <w:spacing w:before="60" w:after="60"/>
              <w:jc w:val="right"/>
              <w:rPr>
                <w:rFonts w:ascii="Museo Sans 300" w:eastAsia="Times New Roman" w:hAnsi="Museo Sans 300" w:cs="Arial Narrow"/>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867627" w14:textId="77777777" w:rsidR="006A7C61" w:rsidRPr="004E149B" w:rsidRDefault="006A7C61" w:rsidP="00B50CBC">
            <w:pPr>
              <w:widowControl/>
              <w:autoSpaceDE w:val="0"/>
              <w:autoSpaceDN w:val="0"/>
              <w:adjustRightInd w:val="0"/>
              <w:spacing w:before="60" w:after="60"/>
              <w:jc w:val="right"/>
              <w:rPr>
                <w:rFonts w:ascii="Museo Sans 300" w:eastAsia="Times New Roman" w:hAnsi="Museo Sans 300" w:cs="Arial Narrow"/>
                <w:bCs/>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76F9900" w14:textId="77777777" w:rsidR="006A7C61" w:rsidRPr="004E149B" w:rsidRDefault="006A7C61" w:rsidP="00B50CBC">
            <w:pPr>
              <w:widowControl/>
              <w:autoSpaceDE w:val="0"/>
              <w:autoSpaceDN w:val="0"/>
              <w:adjustRightInd w:val="0"/>
              <w:spacing w:before="60" w:after="60"/>
              <w:jc w:val="right"/>
              <w:rPr>
                <w:rFonts w:ascii="Museo Sans 300" w:eastAsia="Times New Roman" w:hAnsi="Museo Sans 300" w:cs="Arial Narrow"/>
                <w:bCs/>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4F4D5EF4" w14:textId="77777777" w:rsidR="006A7C61" w:rsidRPr="004E149B" w:rsidRDefault="006A7C61" w:rsidP="00B50CBC">
            <w:pPr>
              <w:widowControl/>
              <w:autoSpaceDE w:val="0"/>
              <w:autoSpaceDN w:val="0"/>
              <w:adjustRightInd w:val="0"/>
              <w:spacing w:before="60" w:after="60"/>
              <w:jc w:val="both"/>
              <w:rPr>
                <w:rFonts w:ascii="Museo Sans 300" w:eastAsia="Times New Roman" w:hAnsi="Museo Sans 300" w:cs="Arial Narrow"/>
                <w:bCs/>
                <w:sz w:val="16"/>
                <w:szCs w:val="16"/>
                <w:lang w:val="es-SV" w:eastAsia="es-ES"/>
              </w:rPr>
            </w:pPr>
            <w:r w:rsidRPr="004E149B">
              <w:rPr>
                <w:rFonts w:ascii="Museo Sans 300" w:eastAsia="Times New Roman" w:hAnsi="Museo Sans 300" w:cs="Arial Narrow"/>
                <w:bCs/>
                <w:sz w:val="16"/>
                <w:szCs w:val="16"/>
                <w:lang w:val="es-SV" w:eastAsia="es-ES"/>
              </w:rPr>
              <w:t xml:space="preserve">Se incluirán las participaciones de los Fondos de Titularización no inmobiliarios que representen la participación en el patrimonio del Fondo </w:t>
            </w:r>
            <w:proofErr w:type="gramStart"/>
            <w:r w:rsidRPr="004E149B">
              <w:rPr>
                <w:rFonts w:ascii="Museo Sans 300" w:eastAsia="Times New Roman" w:hAnsi="Museo Sans 300" w:cs="Arial Narrow"/>
                <w:bCs/>
                <w:sz w:val="16"/>
                <w:szCs w:val="16"/>
                <w:lang w:val="es-SV" w:eastAsia="es-ES"/>
              </w:rPr>
              <w:t>de acuerdo al</w:t>
            </w:r>
            <w:proofErr w:type="gramEnd"/>
            <w:r w:rsidRPr="004E149B">
              <w:rPr>
                <w:rFonts w:ascii="Museo Sans 300" w:eastAsia="Times New Roman" w:hAnsi="Museo Sans 300" w:cs="Arial Narrow"/>
                <w:bCs/>
                <w:sz w:val="16"/>
                <w:szCs w:val="16"/>
                <w:lang w:val="es-SV" w:eastAsia="es-ES"/>
              </w:rPr>
              <w:t xml:space="preserve"> Art. 73 de la Ley de Titularización de Activos, en los términos establecidos en el Contrato de Titularización.</w:t>
            </w:r>
            <w:r w:rsidR="00765707">
              <w:rPr>
                <w:rFonts w:ascii="Museo Sans 300" w:eastAsia="Times New Roman" w:hAnsi="Museo Sans 300" w:cs="Arial Narrow"/>
                <w:bCs/>
                <w:sz w:val="16"/>
                <w:szCs w:val="16"/>
                <w:lang w:val="es-SV" w:eastAsia="es-ES"/>
              </w:rPr>
              <w:t xml:space="preserve"> (4)</w:t>
            </w:r>
          </w:p>
        </w:tc>
      </w:tr>
      <w:tr w:rsidR="006A7C61" w:rsidRPr="009A6074" w14:paraId="63628AC6" w14:textId="77777777" w:rsidTr="00A12C95">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78E9DDC" w14:textId="77777777" w:rsidR="006A7C61" w:rsidRPr="004E149B" w:rsidRDefault="006A7C61" w:rsidP="00B50CBC">
            <w:pPr>
              <w:widowControl/>
              <w:autoSpaceDE w:val="0"/>
              <w:autoSpaceDN w:val="0"/>
              <w:adjustRightInd w:val="0"/>
              <w:spacing w:before="60" w:after="60"/>
              <w:jc w:val="right"/>
              <w:rPr>
                <w:rFonts w:ascii="Museo Sans 300" w:eastAsia="Times New Roman" w:hAnsi="Museo Sans 300" w:cs="Arial Narrow"/>
                <w:bCs/>
                <w:sz w:val="16"/>
                <w:szCs w:val="16"/>
                <w:lang w:val="es-SV" w:eastAsia="es-ES"/>
              </w:rPr>
            </w:pPr>
            <w:r w:rsidRPr="004E149B">
              <w:rPr>
                <w:rFonts w:ascii="Museo Sans 300" w:eastAsia="Times New Roman" w:hAnsi="Museo Sans 300" w:cs="Arial Narrow"/>
                <w:bCs/>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154AF2D1" w14:textId="77777777" w:rsidR="006A7C61" w:rsidRPr="004E149B" w:rsidRDefault="006A7C61" w:rsidP="00B50CBC">
            <w:pPr>
              <w:widowControl/>
              <w:autoSpaceDE w:val="0"/>
              <w:autoSpaceDN w:val="0"/>
              <w:adjustRightInd w:val="0"/>
              <w:spacing w:before="60" w:after="60"/>
              <w:jc w:val="right"/>
              <w:rPr>
                <w:rFonts w:ascii="Museo Sans 300" w:eastAsia="Times New Roman" w:hAnsi="Museo Sans 300" w:cs="Arial Narrow"/>
                <w:bCs/>
                <w:sz w:val="16"/>
                <w:szCs w:val="16"/>
                <w:lang w:val="es-SV" w:eastAsia="es-ES"/>
              </w:rPr>
            </w:pPr>
            <w:r w:rsidRPr="004E149B">
              <w:rPr>
                <w:rFonts w:ascii="Museo Sans 300" w:eastAsia="Times New Roman" w:hAnsi="Museo Sans 300" w:cs="Arial Narrow"/>
                <w:bCs/>
                <w:sz w:val="16"/>
                <w:szCs w:val="16"/>
                <w:lang w:val="es-SV" w:eastAsia="es-ES"/>
              </w:rPr>
              <w:t>3120</w:t>
            </w:r>
          </w:p>
        </w:tc>
        <w:tc>
          <w:tcPr>
            <w:tcW w:w="0" w:type="auto"/>
            <w:tcBorders>
              <w:top w:val="single" w:sz="6" w:space="0" w:color="auto"/>
              <w:left w:val="single" w:sz="6" w:space="0" w:color="auto"/>
              <w:bottom w:val="single" w:sz="6" w:space="0" w:color="auto"/>
              <w:right w:val="single" w:sz="6" w:space="0" w:color="auto"/>
            </w:tcBorders>
          </w:tcPr>
          <w:p w14:paraId="7751F2FF" w14:textId="77777777" w:rsidR="006A7C61" w:rsidRPr="004E149B" w:rsidRDefault="006A7C61" w:rsidP="00B50CBC">
            <w:pPr>
              <w:widowControl/>
              <w:autoSpaceDE w:val="0"/>
              <w:autoSpaceDN w:val="0"/>
              <w:adjustRightInd w:val="0"/>
              <w:spacing w:before="60" w:after="60"/>
              <w:jc w:val="both"/>
              <w:rPr>
                <w:rFonts w:ascii="Museo Sans 300" w:eastAsia="Times New Roman" w:hAnsi="Museo Sans 300" w:cs="Arial Narrow"/>
                <w:bCs/>
                <w:sz w:val="16"/>
                <w:szCs w:val="16"/>
                <w:lang w:val="es-SV" w:eastAsia="es-ES"/>
              </w:rPr>
            </w:pPr>
            <w:r w:rsidRPr="004E149B">
              <w:rPr>
                <w:rFonts w:ascii="Museo Sans 300" w:eastAsia="Times New Roman" w:hAnsi="Museo Sans 300" w:cs="Arial Narrow"/>
                <w:bCs/>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1DE40DE2" w14:textId="77777777" w:rsidR="006A7C61" w:rsidRPr="004E149B" w:rsidRDefault="006A7C61" w:rsidP="00B50CBC">
            <w:pPr>
              <w:widowControl/>
              <w:autoSpaceDE w:val="0"/>
              <w:autoSpaceDN w:val="0"/>
              <w:adjustRightInd w:val="0"/>
              <w:spacing w:before="60" w:after="60"/>
              <w:jc w:val="both"/>
              <w:rPr>
                <w:rFonts w:ascii="Museo Sans 300" w:eastAsia="Times New Roman" w:hAnsi="Museo Sans 300" w:cs="Arial Narrow"/>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F56AA5" w14:textId="77777777" w:rsidR="006A7C61" w:rsidRPr="004E149B" w:rsidRDefault="006A7C61" w:rsidP="00B50CBC">
            <w:pPr>
              <w:widowControl/>
              <w:autoSpaceDE w:val="0"/>
              <w:autoSpaceDN w:val="0"/>
              <w:adjustRightInd w:val="0"/>
              <w:spacing w:before="60" w:after="60"/>
              <w:jc w:val="both"/>
              <w:rPr>
                <w:rFonts w:ascii="Museo Sans 300" w:eastAsia="Times New Roman" w:hAnsi="Museo Sans 300" w:cs="Arial Narrow"/>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092A15" w14:textId="77777777" w:rsidR="006A7C61" w:rsidRPr="004E149B" w:rsidRDefault="006A7C61" w:rsidP="00B50CBC">
            <w:pPr>
              <w:widowControl/>
              <w:autoSpaceDE w:val="0"/>
              <w:autoSpaceDN w:val="0"/>
              <w:adjustRightInd w:val="0"/>
              <w:spacing w:before="60" w:after="60"/>
              <w:jc w:val="both"/>
              <w:rPr>
                <w:rFonts w:ascii="Museo Sans 300" w:eastAsia="Times New Roman" w:hAnsi="Museo Sans 300" w:cs="Arial Narrow"/>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A06847" w14:textId="77777777" w:rsidR="006A7C61" w:rsidRPr="004E149B" w:rsidRDefault="006A7C61" w:rsidP="00B50CBC">
            <w:pPr>
              <w:widowControl/>
              <w:autoSpaceDE w:val="0"/>
              <w:autoSpaceDN w:val="0"/>
              <w:adjustRightInd w:val="0"/>
              <w:spacing w:before="60" w:after="60"/>
              <w:jc w:val="both"/>
              <w:rPr>
                <w:rFonts w:ascii="Museo Sans 300" w:eastAsia="Times New Roman" w:hAnsi="Museo Sans 300" w:cs="Arial Narrow"/>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CD6759" w14:textId="77777777" w:rsidR="006A7C61" w:rsidRPr="004E149B" w:rsidRDefault="006A7C61" w:rsidP="00B50CBC">
            <w:pPr>
              <w:widowControl/>
              <w:autoSpaceDE w:val="0"/>
              <w:autoSpaceDN w:val="0"/>
              <w:adjustRightInd w:val="0"/>
              <w:spacing w:before="60" w:after="60"/>
              <w:jc w:val="right"/>
              <w:rPr>
                <w:rFonts w:ascii="Museo Sans 300" w:eastAsia="Times New Roman" w:hAnsi="Museo Sans 300" w:cs="Arial Narrow"/>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02AF53" w14:textId="77777777" w:rsidR="006A7C61" w:rsidRPr="004E149B" w:rsidRDefault="006A7C61" w:rsidP="00B50CBC">
            <w:pPr>
              <w:widowControl/>
              <w:autoSpaceDE w:val="0"/>
              <w:autoSpaceDN w:val="0"/>
              <w:adjustRightInd w:val="0"/>
              <w:spacing w:before="60" w:after="60"/>
              <w:jc w:val="right"/>
              <w:rPr>
                <w:rFonts w:ascii="Museo Sans 300" w:eastAsia="Times New Roman" w:hAnsi="Museo Sans 300" w:cs="Arial Narrow"/>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0CF5DE" w14:textId="77777777" w:rsidR="006A7C61" w:rsidRPr="004E149B" w:rsidRDefault="006A7C61" w:rsidP="00B50CBC">
            <w:pPr>
              <w:widowControl/>
              <w:autoSpaceDE w:val="0"/>
              <w:autoSpaceDN w:val="0"/>
              <w:adjustRightInd w:val="0"/>
              <w:spacing w:before="60" w:after="60"/>
              <w:jc w:val="right"/>
              <w:rPr>
                <w:rFonts w:ascii="Museo Sans 300" w:eastAsia="Times New Roman" w:hAnsi="Museo Sans 300" w:cs="Arial Narrow"/>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412315" w14:textId="77777777" w:rsidR="006A7C61" w:rsidRPr="004E149B" w:rsidRDefault="006A7C61" w:rsidP="00B50CBC">
            <w:pPr>
              <w:widowControl/>
              <w:autoSpaceDE w:val="0"/>
              <w:autoSpaceDN w:val="0"/>
              <w:adjustRightInd w:val="0"/>
              <w:spacing w:before="60" w:after="60"/>
              <w:jc w:val="right"/>
              <w:rPr>
                <w:rFonts w:ascii="Museo Sans 300" w:eastAsia="Times New Roman" w:hAnsi="Museo Sans 300" w:cs="Arial Narrow"/>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EBC9E0" w14:textId="77777777" w:rsidR="006A7C61" w:rsidRPr="004E149B" w:rsidRDefault="006A7C61" w:rsidP="00B50CBC">
            <w:pPr>
              <w:widowControl/>
              <w:autoSpaceDE w:val="0"/>
              <w:autoSpaceDN w:val="0"/>
              <w:adjustRightInd w:val="0"/>
              <w:spacing w:before="60" w:after="60"/>
              <w:jc w:val="right"/>
              <w:rPr>
                <w:rFonts w:ascii="Museo Sans 300" w:eastAsia="Times New Roman" w:hAnsi="Museo Sans 300" w:cs="Arial Narrow"/>
                <w:bCs/>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1AAC69C6" w14:textId="77777777" w:rsidR="006A7C61" w:rsidRPr="004E149B" w:rsidRDefault="006A7C61" w:rsidP="00B50CBC">
            <w:pPr>
              <w:widowControl/>
              <w:autoSpaceDE w:val="0"/>
              <w:autoSpaceDN w:val="0"/>
              <w:adjustRightInd w:val="0"/>
              <w:spacing w:before="60" w:after="60"/>
              <w:jc w:val="both"/>
              <w:rPr>
                <w:rFonts w:ascii="Museo Sans 300" w:eastAsia="Times New Roman" w:hAnsi="Museo Sans 300" w:cs="Arial Narrow"/>
                <w:bCs/>
                <w:sz w:val="16"/>
                <w:szCs w:val="16"/>
                <w:lang w:val="es-SV" w:eastAsia="es-ES"/>
              </w:rPr>
            </w:pPr>
            <w:r w:rsidRPr="004E149B">
              <w:rPr>
                <w:rFonts w:ascii="Museo Sans 300" w:eastAsia="Times New Roman" w:hAnsi="Museo Sans 300" w:cs="Arial Narrow"/>
                <w:bCs/>
                <w:sz w:val="16"/>
                <w:szCs w:val="16"/>
                <w:lang w:val="es-SV" w:eastAsia="es-ES"/>
              </w:rPr>
              <w:t>PARTICIPACIONES EN OTROS TIPOS DE FONDOS NO INMOBILIARIOS</w:t>
            </w:r>
            <w:r w:rsidR="00765707">
              <w:rPr>
                <w:rFonts w:ascii="Museo Sans 300" w:eastAsia="Times New Roman" w:hAnsi="Museo Sans 300" w:cs="Arial Narrow"/>
                <w:bCs/>
                <w:sz w:val="16"/>
                <w:szCs w:val="16"/>
                <w:lang w:val="es-SV" w:eastAsia="es-ES"/>
              </w:rPr>
              <w:t xml:space="preserve"> (4)</w:t>
            </w:r>
          </w:p>
        </w:tc>
      </w:tr>
      <w:tr w:rsidR="006A7C61" w:rsidRPr="009A6074" w14:paraId="36A98EB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672B076" w14:textId="77777777" w:rsidR="006A7C61" w:rsidRPr="004E149B" w:rsidRDefault="006A7C61" w:rsidP="00B50CBC">
            <w:pPr>
              <w:widowControl/>
              <w:autoSpaceDE w:val="0"/>
              <w:autoSpaceDN w:val="0"/>
              <w:adjustRightInd w:val="0"/>
              <w:spacing w:before="60" w:after="60"/>
              <w:jc w:val="right"/>
              <w:rPr>
                <w:rFonts w:ascii="Museo Sans 300" w:eastAsia="Times New Roman" w:hAnsi="Museo Sans 300" w:cs="Arial Narrow"/>
                <w:bCs/>
                <w:sz w:val="16"/>
                <w:szCs w:val="16"/>
                <w:lang w:val="es-SV" w:eastAsia="es-ES"/>
              </w:rPr>
            </w:pPr>
            <w:r w:rsidRPr="004E149B">
              <w:rPr>
                <w:rFonts w:ascii="Museo Sans 300" w:eastAsia="Times New Roman" w:hAnsi="Museo Sans 300" w:cs="Arial Narrow"/>
                <w:bCs/>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08E8733D" w14:textId="77777777" w:rsidR="006A7C61" w:rsidRPr="004E149B" w:rsidRDefault="006A7C61" w:rsidP="00B50CBC">
            <w:pPr>
              <w:widowControl/>
              <w:autoSpaceDE w:val="0"/>
              <w:autoSpaceDN w:val="0"/>
              <w:adjustRightInd w:val="0"/>
              <w:spacing w:before="60" w:after="60"/>
              <w:jc w:val="right"/>
              <w:rPr>
                <w:rFonts w:ascii="Museo Sans 300" w:eastAsia="Times New Roman" w:hAnsi="Museo Sans 300" w:cs="Arial Narrow"/>
                <w:bCs/>
                <w:sz w:val="16"/>
                <w:szCs w:val="16"/>
                <w:lang w:val="es-SV" w:eastAsia="es-ES"/>
              </w:rPr>
            </w:pPr>
            <w:r w:rsidRPr="004E149B">
              <w:rPr>
                <w:rFonts w:ascii="Museo Sans 300" w:eastAsia="Times New Roman" w:hAnsi="Museo Sans 300" w:cs="Arial Narrow"/>
                <w:bCs/>
                <w:sz w:val="16"/>
                <w:szCs w:val="16"/>
                <w:lang w:val="es-SV" w:eastAsia="es-ES"/>
              </w:rPr>
              <w:t>3120000</w:t>
            </w:r>
          </w:p>
        </w:tc>
        <w:tc>
          <w:tcPr>
            <w:tcW w:w="0" w:type="auto"/>
            <w:tcBorders>
              <w:top w:val="single" w:sz="6" w:space="0" w:color="auto"/>
              <w:left w:val="single" w:sz="6" w:space="0" w:color="auto"/>
              <w:bottom w:val="single" w:sz="6" w:space="0" w:color="auto"/>
              <w:right w:val="single" w:sz="6" w:space="0" w:color="auto"/>
            </w:tcBorders>
          </w:tcPr>
          <w:p w14:paraId="5899B2DE" w14:textId="77777777" w:rsidR="006A7C61" w:rsidRPr="004E149B" w:rsidRDefault="006A7C61" w:rsidP="00B50CBC">
            <w:pPr>
              <w:widowControl/>
              <w:autoSpaceDE w:val="0"/>
              <w:autoSpaceDN w:val="0"/>
              <w:adjustRightInd w:val="0"/>
              <w:spacing w:before="60" w:after="60"/>
              <w:jc w:val="both"/>
              <w:rPr>
                <w:rFonts w:ascii="Museo Sans 300" w:eastAsia="Times New Roman" w:hAnsi="Museo Sans 300" w:cs="Arial Narrow"/>
                <w:bCs/>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1B6FC1F9" w14:textId="77777777" w:rsidR="006A7C61" w:rsidRPr="004E149B" w:rsidRDefault="006A7C61" w:rsidP="00B50CBC">
            <w:pPr>
              <w:widowControl/>
              <w:autoSpaceDE w:val="0"/>
              <w:autoSpaceDN w:val="0"/>
              <w:adjustRightInd w:val="0"/>
              <w:spacing w:before="60" w:after="60"/>
              <w:jc w:val="both"/>
              <w:rPr>
                <w:rFonts w:ascii="Museo Sans 300" w:eastAsia="Times New Roman" w:hAnsi="Museo Sans 300" w:cs="Arial Narrow"/>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712056" w14:textId="77777777" w:rsidR="006A7C61" w:rsidRPr="004E149B" w:rsidRDefault="006A7C61" w:rsidP="00B50CBC">
            <w:pPr>
              <w:widowControl/>
              <w:autoSpaceDE w:val="0"/>
              <w:autoSpaceDN w:val="0"/>
              <w:adjustRightInd w:val="0"/>
              <w:spacing w:before="60" w:after="60"/>
              <w:jc w:val="both"/>
              <w:rPr>
                <w:rFonts w:ascii="Museo Sans 300" w:eastAsia="Times New Roman" w:hAnsi="Museo Sans 300" w:cs="Arial Narrow"/>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F24387" w14:textId="77777777" w:rsidR="006A7C61" w:rsidRPr="004E149B" w:rsidRDefault="006A7C61" w:rsidP="00B50CBC">
            <w:pPr>
              <w:widowControl/>
              <w:autoSpaceDE w:val="0"/>
              <w:autoSpaceDN w:val="0"/>
              <w:adjustRightInd w:val="0"/>
              <w:spacing w:before="60" w:after="60"/>
              <w:jc w:val="both"/>
              <w:rPr>
                <w:rFonts w:ascii="Museo Sans 300" w:eastAsia="Times New Roman" w:hAnsi="Museo Sans 300" w:cs="Arial Narrow"/>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158C67" w14:textId="77777777" w:rsidR="006A7C61" w:rsidRPr="004E149B" w:rsidRDefault="006A7C61" w:rsidP="00B50CBC">
            <w:pPr>
              <w:widowControl/>
              <w:autoSpaceDE w:val="0"/>
              <w:autoSpaceDN w:val="0"/>
              <w:adjustRightInd w:val="0"/>
              <w:spacing w:before="60" w:after="60"/>
              <w:jc w:val="both"/>
              <w:rPr>
                <w:rFonts w:ascii="Museo Sans 300" w:eastAsia="Times New Roman" w:hAnsi="Museo Sans 300" w:cs="Arial Narrow"/>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B816B9" w14:textId="77777777" w:rsidR="006A7C61" w:rsidRPr="004E149B" w:rsidRDefault="006A7C61" w:rsidP="00B50CBC">
            <w:pPr>
              <w:widowControl/>
              <w:autoSpaceDE w:val="0"/>
              <w:autoSpaceDN w:val="0"/>
              <w:adjustRightInd w:val="0"/>
              <w:spacing w:before="60" w:after="60"/>
              <w:jc w:val="right"/>
              <w:rPr>
                <w:rFonts w:ascii="Museo Sans 300" w:eastAsia="Times New Roman" w:hAnsi="Museo Sans 300" w:cs="Arial Narrow"/>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4C7FBD" w14:textId="77777777" w:rsidR="006A7C61" w:rsidRPr="004E149B" w:rsidRDefault="006A7C61" w:rsidP="00B50CBC">
            <w:pPr>
              <w:widowControl/>
              <w:autoSpaceDE w:val="0"/>
              <w:autoSpaceDN w:val="0"/>
              <w:adjustRightInd w:val="0"/>
              <w:spacing w:before="60" w:after="60"/>
              <w:jc w:val="right"/>
              <w:rPr>
                <w:rFonts w:ascii="Museo Sans 300" w:eastAsia="Times New Roman" w:hAnsi="Museo Sans 300" w:cs="Arial Narrow"/>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CD48E9" w14:textId="77777777" w:rsidR="006A7C61" w:rsidRPr="004E149B" w:rsidRDefault="006A7C61" w:rsidP="00B50CBC">
            <w:pPr>
              <w:widowControl/>
              <w:autoSpaceDE w:val="0"/>
              <w:autoSpaceDN w:val="0"/>
              <w:adjustRightInd w:val="0"/>
              <w:spacing w:before="60" w:after="60"/>
              <w:jc w:val="right"/>
              <w:rPr>
                <w:rFonts w:ascii="Museo Sans 300" w:eastAsia="Times New Roman" w:hAnsi="Museo Sans 300" w:cs="Arial Narrow"/>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72BE8D" w14:textId="77777777" w:rsidR="006A7C61" w:rsidRPr="004E149B" w:rsidRDefault="006A7C61" w:rsidP="00B50CBC">
            <w:pPr>
              <w:widowControl/>
              <w:autoSpaceDE w:val="0"/>
              <w:autoSpaceDN w:val="0"/>
              <w:adjustRightInd w:val="0"/>
              <w:spacing w:before="60" w:after="60"/>
              <w:jc w:val="right"/>
              <w:rPr>
                <w:rFonts w:ascii="Museo Sans 300" w:eastAsia="Times New Roman" w:hAnsi="Museo Sans 300" w:cs="Arial Narrow"/>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051200" w14:textId="77777777" w:rsidR="006A7C61" w:rsidRPr="004E149B" w:rsidRDefault="006A7C61" w:rsidP="00B50CBC">
            <w:pPr>
              <w:widowControl/>
              <w:autoSpaceDE w:val="0"/>
              <w:autoSpaceDN w:val="0"/>
              <w:adjustRightInd w:val="0"/>
              <w:spacing w:before="60" w:after="60"/>
              <w:jc w:val="right"/>
              <w:rPr>
                <w:rFonts w:ascii="Museo Sans 300" w:eastAsia="Times New Roman" w:hAnsi="Museo Sans 300" w:cs="Arial Narrow"/>
                <w:bCs/>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B903741" w14:textId="77777777" w:rsidR="006A7C61" w:rsidRPr="004E149B" w:rsidRDefault="006A7C61" w:rsidP="00B50CBC">
            <w:pPr>
              <w:widowControl/>
              <w:autoSpaceDE w:val="0"/>
              <w:autoSpaceDN w:val="0"/>
              <w:adjustRightInd w:val="0"/>
              <w:spacing w:before="60" w:after="60"/>
              <w:jc w:val="right"/>
              <w:rPr>
                <w:rFonts w:ascii="Museo Sans 300" w:eastAsia="Times New Roman" w:hAnsi="Museo Sans 300" w:cs="Arial Narrow"/>
                <w:bCs/>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46A4ADBA" w14:textId="77777777" w:rsidR="006A7C61" w:rsidRPr="004E149B" w:rsidRDefault="006A7C61" w:rsidP="00B50CBC">
            <w:pPr>
              <w:widowControl/>
              <w:autoSpaceDE w:val="0"/>
              <w:autoSpaceDN w:val="0"/>
              <w:adjustRightInd w:val="0"/>
              <w:spacing w:before="60" w:after="60"/>
              <w:jc w:val="both"/>
              <w:rPr>
                <w:rFonts w:ascii="Museo Sans 300" w:eastAsia="Times New Roman" w:hAnsi="Museo Sans 300" w:cs="Arial Narrow"/>
                <w:bCs/>
                <w:sz w:val="16"/>
                <w:szCs w:val="16"/>
                <w:lang w:val="es-SV" w:eastAsia="es-ES"/>
              </w:rPr>
            </w:pPr>
            <w:r w:rsidRPr="004E149B">
              <w:rPr>
                <w:rFonts w:ascii="Museo Sans 300" w:eastAsia="Times New Roman" w:hAnsi="Museo Sans 300" w:cs="Arial Narrow"/>
                <w:bCs/>
                <w:sz w:val="16"/>
                <w:szCs w:val="16"/>
                <w:lang w:val="es-SV" w:eastAsia="es-ES"/>
              </w:rPr>
              <w:t>PARTICIPACIONES EN OTROS TIPOS DE FONDOS NO INMOBILIARIOS</w:t>
            </w:r>
            <w:r w:rsidR="00765707">
              <w:rPr>
                <w:rFonts w:ascii="Museo Sans 300" w:eastAsia="Times New Roman" w:hAnsi="Museo Sans 300" w:cs="Arial Narrow"/>
                <w:bCs/>
                <w:sz w:val="16"/>
                <w:szCs w:val="16"/>
                <w:lang w:val="es-SV" w:eastAsia="es-ES"/>
              </w:rPr>
              <w:t xml:space="preserve"> (4)</w:t>
            </w:r>
          </w:p>
        </w:tc>
      </w:tr>
      <w:tr w:rsidR="006A7C61" w:rsidRPr="009A6074" w14:paraId="451F9D6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1D5BE28" w14:textId="77777777" w:rsidR="006A7C61" w:rsidRPr="004E149B" w:rsidRDefault="006A7C61"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ECC1AD" w14:textId="77777777" w:rsidR="006A7C61" w:rsidRPr="004E149B" w:rsidRDefault="006A7C61"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CEC5B7" w14:textId="77777777" w:rsidR="006A7C61" w:rsidRPr="004E149B" w:rsidRDefault="006A7C61"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83DC58" w14:textId="77777777" w:rsidR="006A7C61" w:rsidRPr="004E149B" w:rsidRDefault="006A7C61"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A8CDCC" w14:textId="77777777" w:rsidR="006A7C61" w:rsidRPr="004E149B" w:rsidRDefault="006A7C61"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EBDCEE" w14:textId="77777777" w:rsidR="006A7C61" w:rsidRPr="004E149B" w:rsidRDefault="006A7C61"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877DC9" w14:textId="77777777" w:rsidR="006A7C61" w:rsidRPr="004E149B" w:rsidRDefault="006A7C61"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F17471" w14:textId="77777777" w:rsidR="006A7C61" w:rsidRPr="004E149B" w:rsidRDefault="006A7C61"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0CE686" w14:textId="77777777" w:rsidR="006A7C61" w:rsidRPr="004E149B" w:rsidRDefault="006A7C61"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F4637F" w14:textId="77777777" w:rsidR="006A7C61" w:rsidRPr="004E149B" w:rsidRDefault="006A7C61"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99B72F" w14:textId="77777777" w:rsidR="006A7C61" w:rsidRPr="004E149B" w:rsidRDefault="006A7C61"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155AD2" w14:textId="77777777" w:rsidR="006A7C61" w:rsidRPr="004E149B" w:rsidRDefault="006A7C61"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449EE7A" w14:textId="77777777" w:rsidR="006A7C61" w:rsidRPr="004E149B" w:rsidRDefault="006A7C61"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134E7D0A" w14:textId="77777777" w:rsidR="006A7C61" w:rsidRPr="004E149B" w:rsidRDefault="006A7C61"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r>
      <w:tr w:rsidR="0022507A" w:rsidRPr="004E149B" w14:paraId="7A8DFC6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8E58DA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w:t>
            </w:r>
          </w:p>
        </w:tc>
        <w:tc>
          <w:tcPr>
            <w:tcW w:w="0" w:type="auto"/>
            <w:tcBorders>
              <w:top w:val="single" w:sz="6" w:space="0" w:color="auto"/>
              <w:left w:val="single" w:sz="6" w:space="0" w:color="auto"/>
              <w:bottom w:val="single" w:sz="6" w:space="0" w:color="auto"/>
              <w:right w:val="single" w:sz="6" w:space="0" w:color="auto"/>
            </w:tcBorders>
          </w:tcPr>
          <w:p w14:paraId="4977D30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32</w:t>
            </w:r>
          </w:p>
        </w:tc>
        <w:tc>
          <w:tcPr>
            <w:tcW w:w="0" w:type="auto"/>
            <w:tcBorders>
              <w:top w:val="single" w:sz="6" w:space="0" w:color="auto"/>
              <w:left w:val="single" w:sz="6" w:space="0" w:color="auto"/>
              <w:bottom w:val="single" w:sz="6" w:space="0" w:color="auto"/>
              <w:right w:val="single" w:sz="6" w:space="0" w:color="auto"/>
            </w:tcBorders>
          </w:tcPr>
          <w:p w14:paraId="14E67B9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Cs/>
                <w:sz w:val="16"/>
                <w:szCs w:val="16"/>
                <w:lang w:val="es-SV" w:eastAsia="es-ES"/>
              </w:rPr>
            </w:pPr>
            <w:r w:rsidRPr="004E149B">
              <w:rPr>
                <w:rFonts w:ascii="Museo Sans 300" w:eastAsia="Times New Roman" w:hAnsi="Museo Sans 300" w:cs="Arial Narrow"/>
                <w:bCs/>
                <w:sz w:val="16"/>
                <w:szCs w:val="16"/>
                <w:lang w:val="es-SV" w:eastAsia="es-ES"/>
              </w:rPr>
              <w:t>RUBRO</w:t>
            </w:r>
          </w:p>
        </w:tc>
        <w:tc>
          <w:tcPr>
            <w:tcW w:w="0" w:type="auto"/>
            <w:tcBorders>
              <w:top w:val="single" w:sz="6" w:space="0" w:color="auto"/>
              <w:left w:val="single" w:sz="6" w:space="0" w:color="auto"/>
              <w:bottom w:val="single" w:sz="6" w:space="0" w:color="auto"/>
              <w:right w:val="single" w:sz="6" w:space="0" w:color="auto"/>
            </w:tcBorders>
          </w:tcPr>
          <w:p w14:paraId="692052D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32</w:t>
            </w:r>
          </w:p>
        </w:tc>
        <w:tc>
          <w:tcPr>
            <w:tcW w:w="0" w:type="auto"/>
            <w:tcBorders>
              <w:top w:val="single" w:sz="6" w:space="0" w:color="auto"/>
              <w:left w:val="single" w:sz="6" w:space="0" w:color="auto"/>
              <w:bottom w:val="single" w:sz="6" w:space="0" w:color="auto"/>
              <w:right w:val="single" w:sz="6" w:space="0" w:color="auto"/>
            </w:tcBorders>
          </w:tcPr>
          <w:p w14:paraId="18167C5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ACC99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BF1B6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8AD49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0AC26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D1CF6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8"/>
            <w:tcBorders>
              <w:top w:val="single" w:sz="6" w:space="0" w:color="auto"/>
              <w:left w:val="single" w:sz="6" w:space="0" w:color="auto"/>
              <w:bottom w:val="single" w:sz="6" w:space="0" w:color="auto"/>
              <w:right w:val="single" w:sz="6" w:space="0" w:color="auto"/>
            </w:tcBorders>
          </w:tcPr>
          <w:p w14:paraId="3A0F5DC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PATRIMONIO RESTRINGIDO (3)</w:t>
            </w:r>
          </w:p>
        </w:tc>
      </w:tr>
      <w:tr w:rsidR="0022507A" w:rsidRPr="004E149B" w14:paraId="0762DF7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417E19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363B4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8D732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27868C6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C46BC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68C6B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9CC86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BFFFE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C9833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BB61F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A944A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BB75F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6A845A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30855D8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r w:rsidRPr="004E149B">
              <w:rPr>
                <w:rFonts w:ascii="Museo Sans 300" w:eastAsia="Times New Roman" w:hAnsi="Museo Sans 300" w:cs="Arial Narrow"/>
                <w:sz w:val="16"/>
                <w:szCs w:val="16"/>
                <w:lang w:val="es-SV" w:eastAsia="es-ES"/>
              </w:rPr>
              <w:t>Se agrupará en este rubro los importes que correspondan a todas aquellas ganancias que no han sido realizadas, es decir que no hayan sido percibidas. (3)</w:t>
            </w:r>
          </w:p>
        </w:tc>
      </w:tr>
      <w:tr w:rsidR="0022507A" w:rsidRPr="004E149B" w14:paraId="2D99CD2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7247C2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BBB16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923A3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CF98A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21497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0C368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9543F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5C5F6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C4A6A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39D29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50019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59831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E074B5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48E2531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r>
      <w:tr w:rsidR="0022507A" w:rsidRPr="004E149B" w14:paraId="3D986C2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060356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05EE4B6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320</w:t>
            </w:r>
          </w:p>
        </w:tc>
        <w:tc>
          <w:tcPr>
            <w:tcW w:w="0" w:type="auto"/>
            <w:tcBorders>
              <w:top w:val="single" w:sz="6" w:space="0" w:color="auto"/>
              <w:left w:val="single" w:sz="6" w:space="0" w:color="auto"/>
              <w:bottom w:val="single" w:sz="6" w:space="0" w:color="auto"/>
              <w:right w:val="single" w:sz="6" w:space="0" w:color="auto"/>
            </w:tcBorders>
          </w:tcPr>
          <w:p w14:paraId="21D04A4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lang w:val="es-SV" w:eastAsia="es-ES"/>
              </w:rPr>
            </w:pPr>
            <w:r w:rsidRPr="004E149B">
              <w:rPr>
                <w:rFonts w:ascii="Museo Sans 300" w:eastAsia="Times New Roman" w:hAnsi="Museo Sans 300" w:cs="Arial Narrow"/>
                <w:b/>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4EBD3D3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E186C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FD9B0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320</w:t>
            </w:r>
          </w:p>
        </w:tc>
        <w:tc>
          <w:tcPr>
            <w:tcW w:w="0" w:type="auto"/>
            <w:tcBorders>
              <w:top w:val="single" w:sz="6" w:space="0" w:color="auto"/>
              <w:left w:val="single" w:sz="6" w:space="0" w:color="auto"/>
              <w:bottom w:val="single" w:sz="6" w:space="0" w:color="auto"/>
              <w:right w:val="single" w:sz="6" w:space="0" w:color="auto"/>
            </w:tcBorders>
          </w:tcPr>
          <w:p w14:paraId="5632121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EE054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4D79B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43442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9ABB3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140C795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GANANCIAS NO REALIZADAS (3)</w:t>
            </w:r>
          </w:p>
        </w:tc>
      </w:tr>
      <w:tr w:rsidR="0022507A" w:rsidRPr="004E149B" w14:paraId="61ECD04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B79003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08EEE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C1057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00FC0E1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B42F2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813BD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E087A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C123D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894AA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017DE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46BD7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DE3AF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189084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01101B1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r w:rsidRPr="004E149B">
              <w:rPr>
                <w:rFonts w:ascii="Museo Sans 300" w:eastAsia="Times New Roman" w:hAnsi="Museo Sans 300" w:cs="Arial Narrow"/>
                <w:sz w:val="16"/>
                <w:szCs w:val="16"/>
                <w:lang w:val="es-SV" w:eastAsia="es-ES"/>
              </w:rPr>
              <w:t>Refleja los importes de ganancias no realizadas que han sido reclasificadas por el Fondo de Titularización. (3)</w:t>
            </w:r>
          </w:p>
        </w:tc>
      </w:tr>
      <w:tr w:rsidR="0022507A" w:rsidRPr="004E149B" w14:paraId="5E36773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4FFD1C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1EB80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87838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nil"/>
            </w:tcBorders>
          </w:tcPr>
          <w:p w14:paraId="07CD532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nil"/>
              <w:bottom w:val="single" w:sz="6" w:space="0" w:color="auto"/>
              <w:right w:val="nil"/>
            </w:tcBorders>
          </w:tcPr>
          <w:p w14:paraId="6AFC67E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nil"/>
              <w:bottom w:val="single" w:sz="6" w:space="0" w:color="auto"/>
              <w:right w:val="nil"/>
            </w:tcBorders>
          </w:tcPr>
          <w:p w14:paraId="702A9CC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nil"/>
              <w:bottom w:val="single" w:sz="6" w:space="0" w:color="auto"/>
              <w:right w:val="nil"/>
            </w:tcBorders>
          </w:tcPr>
          <w:p w14:paraId="2DCD370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nil"/>
              <w:bottom w:val="single" w:sz="6" w:space="0" w:color="auto"/>
              <w:right w:val="single" w:sz="6" w:space="0" w:color="auto"/>
            </w:tcBorders>
          </w:tcPr>
          <w:p w14:paraId="34C45B4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EDE5C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nil"/>
            </w:tcBorders>
          </w:tcPr>
          <w:p w14:paraId="2094748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gridSpan w:val="2"/>
            <w:tcBorders>
              <w:top w:val="single" w:sz="6" w:space="0" w:color="auto"/>
              <w:left w:val="nil"/>
              <w:bottom w:val="single" w:sz="6" w:space="0" w:color="auto"/>
              <w:right w:val="nil"/>
            </w:tcBorders>
          </w:tcPr>
          <w:p w14:paraId="7A4767A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nil"/>
              <w:bottom w:val="single" w:sz="6" w:space="0" w:color="auto"/>
              <w:right w:val="single" w:sz="6" w:space="0" w:color="auto"/>
            </w:tcBorders>
          </w:tcPr>
          <w:p w14:paraId="205FB71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FF2C3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51264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140FD07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A894C4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lastRenderedPageBreak/>
              <w:t>4</w:t>
            </w:r>
          </w:p>
        </w:tc>
        <w:tc>
          <w:tcPr>
            <w:tcW w:w="0" w:type="auto"/>
            <w:tcBorders>
              <w:top w:val="single" w:sz="6" w:space="0" w:color="auto"/>
              <w:left w:val="single" w:sz="6" w:space="0" w:color="auto"/>
              <w:bottom w:val="single" w:sz="6" w:space="0" w:color="auto"/>
              <w:right w:val="single" w:sz="6" w:space="0" w:color="auto"/>
            </w:tcBorders>
          </w:tcPr>
          <w:p w14:paraId="303F457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3200</w:t>
            </w:r>
          </w:p>
        </w:tc>
        <w:tc>
          <w:tcPr>
            <w:tcW w:w="0" w:type="auto"/>
            <w:tcBorders>
              <w:top w:val="single" w:sz="6" w:space="0" w:color="auto"/>
              <w:left w:val="single" w:sz="6" w:space="0" w:color="auto"/>
              <w:bottom w:val="single" w:sz="6" w:space="0" w:color="auto"/>
              <w:right w:val="single" w:sz="6" w:space="0" w:color="auto"/>
            </w:tcBorders>
          </w:tcPr>
          <w:p w14:paraId="06579BC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69FFDCB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C30D8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EAE4F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5E80F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3200</w:t>
            </w:r>
          </w:p>
        </w:tc>
        <w:tc>
          <w:tcPr>
            <w:tcW w:w="0" w:type="auto"/>
            <w:tcBorders>
              <w:top w:val="single" w:sz="6" w:space="0" w:color="auto"/>
              <w:left w:val="single" w:sz="6" w:space="0" w:color="auto"/>
              <w:bottom w:val="single" w:sz="6" w:space="0" w:color="auto"/>
              <w:right w:val="single" w:sz="6" w:space="0" w:color="auto"/>
            </w:tcBorders>
          </w:tcPr>
          <w:p w14:paraId="4A8573A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B24F7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9F6FD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93067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6CD2C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32DE452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GANANCIAS NO REALIZADAS (3)</w:t>
            </w:r>
          </w:p>
        </w:tc>
      </w:tr>
      <w:tr w:rsidR="0022507A" w:rsidRPr="004E149B" w14:paraId="2334489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DBE5E1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4B2D97C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3200000</w:t>
            </w:r>
          </w:p>
        </w:tc>
        <w:tc>
          <w:tcPr>
            <w:tcW w:w="0" w:type="auto"/>
            <w:tcBorders>
              <w:top w:val="single" w:sz="6" w:space="0" w:color="auto"/>
              <w:left w:val="single" w:sz="6" w:space="0" w:color="auto"/>
              <w:bottom w:val="single" w:sz="6" w:space="0" w:color="auto"/>
              <w:right w:val="single" w:sz="6" w:space="0" w:color="auto"/>
            </w:tcBorders>
          </w:tcPr>
          <w:p w14:paraId="2F23FF2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12FFBFC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6C010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6FCF3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6E60C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848C2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3200000</w:t>
            </w:r>
          </w:p>
        </w:tc>
        <w:tc>
          <w:tcPr>
            <w:tcW w:w="0" w:type="auto"/>
            <w:tcBorders>
              <w:top w:val="single" w:sz="6" w:space="0" w:color="auto"/>
              <w:left w:val="single" w:sz="6" w:space="0" w:color="auto"/>
              <w:bottom w:val="single" w:sz="6" w:space="0" w:color="auto"/>
              <w:right w:val="single" w:sz="6" w:space="0" w:color="auto"/>
            </w:tcBorders>
          </w:tcPr>
          <w:p w14:paraId="0F01EC1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CC11F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DA0D1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36105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71CB3C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32A275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GANANCIAS NO REALIZADAS (3)</w:t>
            </w:r>
          </w:p>
        </w:tc>
      </w:tr>
      <w:tr w:rsidR="0022507A" w:rsidRPr="004E149B" w14:paraId="207C06B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7D198B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DD098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C3B12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nil"/>
            </w:tcBorders>
          </w:tcPr>
          <w:p w14:paraId="1E70CE1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nil"/>
              <w:bottom w:val="single" w:sz="6" w:space="0" w:color="auto"/>
              <w:right w:val="nil"/>
            </w:tcBorders>
          </w:tcPr>
          <w:p w14:paraId="689FDC0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nil"/>
              <w:bottom w:val="single" w:sz="6" w:space="0" w:color="auto"/>
              <w:right w:val="nil"/>
            </w:tcBorders>
          </w:tcPr>
          <w:p w14:paraId="57C8691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nil"/>
              <w:bottom w:val="single" w:sz="6" w:space="0" w:color="auto"/>
              <w:right w:val="nil"/>
            </w:tcBorders>
          </w:tcPr>
          <w:p w14:paraId="3E7520F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nil"/>
              <w:bottom w:val="single" w:sz="6" w:space="0" w:color="auto"/>
              <w:right w:val="single" w:sz="6" w:space="0" w:color="auto"/>
            </w:tcBorders>
          </w:tcPr>
          <w:p w14:paraId="2E7EED7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67BAA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nil"/>
            </w:tcBorders>
          </w:tcPr>
          <w:p w14:paraId="646F7D4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gridSpan w:val="2"/>
            <w:tcBorders>
              <w:top w:val="single" w:sz="6" w:space="0" w:color="auto"/>
              <w:left w:val="nil"/>
              <w:bottom w:val="single" w:sz="6" w:space="0" w:color="auto"/>
              <w:right w:val="nil"/>
            </w:tcBorders>
          </w:tcPr>
          <w:p w14:paraId="24257E2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nil"/>
              <w:bottom w:val="single" w:sz="6" w:space="0" w:color="auto"/>
              <w:right w:val="single" w:sz="6" w:space="0" w:color="auto"/>
            </w:tcBorders>
          </w:tcPr>
          <w:p w14:paraId="4D669AC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4DA07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12921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3F08864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11ADD2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w:t>
            </w:r>
          </w:p>
        </w:tc>
        <w:tc>
          <w:tcPr>
            <w:tcW w:w="0" w:type="auto"/>
            <w:tcBorders>
              <w:top w:val="single" w:sz="6" w:space="0" w:color="auto"/>
              <w:left w:val="single" w:sz="6" w:space="0" w:color="auto"/>
              <w:bottom w:val="single" w:sz="6" w:space="0" w:color="auto"/>
              <w:right w:val="single" w:sz="6" w:space="0" w:color="auto"/>
            </w:tcBorders>
          </w:tcPr>
          <w:p w14:paraId="0EA2AA8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1175184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ELEMENTO</w:t>
            </w:r>
          </w:p>
        </w:tc>
        <w:tc>
          <w:tcPr>
            <w:tcW w:w="0" w:type="auto"/>
            <w:tcBorders>
              <w:top w:val="single" w:sz="6" w:space="0" w:color="auto"/>
              <w:left w:val="single" w:sz="6" w:space="0" w:color="auto"/>
              <w:bottom w:val="single" w:sz="6" w:space="0" w:color="auto"/>
              <w:right w:val="nil"/>
            </w:tcBorders>
          </w:tcPr>
          <w:p w14:paraId="5431DCD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nil"/>
              <w:bottom w:val="single" w:sz="6" w:space="0" w:color="auto"/>
              <w:right w:val="nil"/>
            </w:tcBorders>
          </w:tcPr>
          <w:p w14:paraId="17F338D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nil"/>
            </w:tcBorders>
          </w:tcPr>
          <w:p w14:paraId="68D97F0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nil"/>
            </w:tcBorders>
          </w:tcPr>
          <w:p w14:paraId="7AEB1C5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28AB058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400EB3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nil"/>
            </w:tcBorders>
          </w:tcPr>
          <w:p w14:paraId="724D1DA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EGRESOS </w:t>
            </w:r>
          </w:p>
        </w:tc>
        <w:tc>
          <w:tcPr>
            <w:tcW w:w="0" w:type="auto"/>
            <w:gridSpan w:val="2"/>
            <w:tcBorders>
              <w:top w:val="single" w:sz="6" w:space="0" w:color="auto"/>
              <w:left w:val="nil"/>
              <w:bottom w:val="single" w:sz="6" w:space="0" w:color="auto"/>
              <w:right w:val="nil"/>
            </w:tcBorders>
          </w:tcPr>
          <w:p w14:paraId="1378A7F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nil"/>
              <w:bottom w:val="single" w:sz="6" w:space="0" w:color="auto"/>
              <w:right w:val="single" w:sz="6" w:space="0" w:color="auto"/>
            </w:tcBorders>
          </w:tcPr>
          <w:p w14:paraId="16D00C5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76312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47C2C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13BFDA6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513B21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A4494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9C7E6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1AAA7CE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858B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49277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7C445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55BED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8697F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80CD8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5A668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1B130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8B65EF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7661EF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Agrupa a las cuentas que acumulan los gastos de operación del Fondo de Titularización, que incluyen los gastos por administración y custodia de los activos, clasificación de riesgo, auditoría externa, representante de los tenedores de valores, intereses de la deuda de titularización, provisiones, ajustes, pérdidas, amortizaciones, etc., los cuales se registraran a medida que se realicen u ocurran, prescindiendo de la fecha y forma de pago.</w:t>
            </w:r>
          </w:p>
        </w:tc>
      </w:tr>
      <w:tr w:rsidR="0022507A" w:rsidRPr="009A6074" w14:paraId="3ABD3DF1" w14:textId="77777777" w:rsidTr="00F17164">
        <w:trPr>
          <w:gridAfter w:val="3"/>
          <w:trHeight w:val="276"/>
        </w:trPr>
        <w:tc>
          <w:tcPr>
            <w:tcW w:w="595" w:type="dxa"/>
            <w:tcBorders>
              <w:top w:val="single" w:sz="6" w:space="0" w:color="auto"/>
              <w:left w:val="single" w:sz="6" w:space="0" w:color="auto"/>
              <w:bottom w:val="single" w:sz="6" w:space="0" w:color="auto"/>
              <w:right w:val="single" w:sz="6" w:space="0" w:color="auto"/>
            </w:tcBorders>
          </w:tcPr>
          <w:p w14:paraId="4229887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w:t>
            </w:r>
          </w:p>
        </w:tc>
        <w:tc>
          <w:tcPr>
            <w:tcW w:w="0" w:type="auto"/>
            <w:tcBorders>
              <w:top w:val="single" w:sz="6" w:space="0" w:color="auto"/>
              <w:left w:val="single" w:sz="6" w:space="0" w:color="auto"/>
              <w:bottom w:val="single" w:sz="6" w:space="0" w:color="auto"/>
              <w:right w:val="single" w:sz="6" w:space="0" w:color="auto"/>
            </w:tcBorders>
          </w:tcPr>
          <w:p w14:paraId="4E6607A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w:t>
            </w:r>
          </w:p>
        </w:tc>
        <w:tc>
          <w:tcPr>
            <w:tcW w:w="0" w:type="auto"/>
            <w:tcBorders>
              <w:top w:val="single" w:sz="6" w:space="0" w:color="auto"/>
              <w:left w:val="single" w:sz="6" w:space="0" w:color="auto"/>
              <w:bottom w:val="single" w:sz="6" w:space="0" w:color="auto"/>
              <w:right w:val="single" w:sz="6" w:space="0" w:color="auto"/>
            </w:tcBorders>
          </w:tcPr>
          <w:p w14:paraId="3B40DFF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RUBRO</w:t>
            </w:r>
          </w:p>
        </w:tc>
        <w:tc>
          <w:tcPr>
            <w:tcW w:w="0" w:type="auto"/>
            <w:tcBorders>
              <w:top w:val="single" w:sz="6" w:space="0" w:color="auto"/>
              <w:left w:val="single" w:sz="6" w:space="0" w:color="auto"/>
              <w:bottom w:val="single" w:sz="6" w:space="0" w:color="auto"/>
              <w:right w:val="single" w:sz="6" w:space="0" w:color="auto"/>
            </w:tcBorders>
          </w:tcPr>
          <w:p w14:paraId="42DC22E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1234BA0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w:t>
            </w:r>
          </w:p>
        </w:tc>
        <w:tc>
          <w:tcPr>
            <w:tcW w:w="0" w:type="auto"/>
            <w:tcBorders>
              <w:top w:val="single" w:sz="6" w:space="0" w:color="auto"/>
              <w:left w:val="nil"/>
              <w:bottom w:val="single" w:sz="6" w:space="0" w:color="auto"/>
              <w:right w:val="nil"/>
            </w:tcBorders>
          </w:tcPr>
          <w:p w14:paraId="0BD1C03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nil"/>
            </w:tcBorders>
          </w:tcPr>
          <w:p w14:paraId="08C8BD4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181118F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2F797F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8DCF9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8"/>
            <w:tcBorders>
              <w:top w:val="single" w:sz="6" w:space="0" w:color="auto"/>
              <w:left w:val="single" w:sz="6" w:space="0" w:color="auto"/>
              <w:bottom w:val="single" w:sz="6" w:space="0" w:color="auto"/>
              <w:right w:val="single" w:sz="6" w:space="0" w:color="auto"/>
            </w:tcBorders>
          </w:tcPr>
          <w:p w14:paraId="0E61030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GASTOS DE ADMINISTRACIÓN Y OPERACIÓN </w:t>
            </w:r>
          </w:p>
        </w:tc>
      </w:tr>
      <w:tr w:rsidR="0022507A" w:rsidRPr="004E149B" w14:paraId="3E4A447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8FE14B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6D022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F9487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6C5D1DE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51BEC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109C4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4739C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80BB7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A5CB0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6BC2B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1985C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2EE07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9660AA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AB35ED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Se incluirán las remuneraciones devengadas durante el ejercicio por concepto de administración y custodia, clasificación de riesgo, auditoría externa y fiscal, valuación de activos, seguros, honorarios profesionales, impuestos y contribuciones, gastos por activos titularizados, gastos de personal, etc. (3)</w:t>
            </w:r>
          </w:p>
        </w:tc>
      </w:tr>
      <w:tr w:rsidR="0022507A" w:rsidRPr="004E149B" w14:paraId="5C221AD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2311AF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E5379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93B53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9AD7F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5BFD4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10E29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D0909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48E33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41FC2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72C34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BA383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0C2D8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53BD58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7AB5E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A1BC1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BA397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3A718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715D3AD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36C78E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13681F9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410</w:t>
            </w:r>
          </w:p>
        </w:tc>
        <w:tc>
          <w:tcPr>
            <w:tcW w:w="0" w:type="auto"/>
            <w:tcBorders>
              <w:top w:val="single" w:sz="6" w:space="0" w:color="auto"/>
              <w:left w:val="single" w:sz="6" w:space="0" w:color="auto"/>
              <w:bottom w:val="single" w:sz="6" w:space="0" w:color="auto"/>
              <w:right w:val="single" w:sz="6" w:space="0" w:color="auto"/>
            </w:tcBorders>
          </w:tcPr>
          <w:p w14:paraId="1C9101F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0204D18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DE6BA0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677B68C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410</w:t>
            </w:r>
          </w:p>
        </w:tc>
        <w:tc>
          <w:tcPr>
            <w:tcW w:w="0" w:type="auto"/>
            <w:tcBorders>
              <w:top w:val="single" w:sz="6" w:space="0" w:color="auto"/>
              <w:left w:val="nil"/>
              <w:bottom w:val="single" w:sz="6" w:space="0" w:color="auto"/>
              <w:right w:val="nil"/>
            </w:tcBorders>
          </w:tcPr>
          <w:p w14:paraId="04704B2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6300DAD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2D8F7C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A6363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7A497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0D6185F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ADMINISTRACIÓN Y CUSTODIA</w:t>
            </w:r>
          </w:p>
        </w:tc>
      </w:tr>
      <w:tr w:rsidR="0022507A" w:rsidRPr="009A6074" w14:paraId="355944C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0A7D38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69BDB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A0557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11FADE3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2AC73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29FC9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CB5A9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5EF56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F919C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5ECB5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AAF56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968BB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B7A2CD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691713A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Se incluirán las remuneraciones devengadas durante el ejercicio por concepto de administración y custodia de los bienes del Fondo Titularizado. </w:t>
            </w:r>
          </w:p>
        </w:tc>
      </w:tr>
      <w:tr w:rsidR="0022507A" w:rsidRPr="009A6074" w14:paraId="35F6987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CAF999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A360B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C2FF5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C972F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4B109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C9566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04FDB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86542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586ED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A0C07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045BF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48D83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29A91E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DB934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ACB34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675B8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2F199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0C51A6C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044E85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7E93731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4100</w:t>
            </w:r>
          </w:p>
        </w:tc>
        <w:tc>
          <w:tcPr>
            <w:tcW w:w="0" w:type="auto"/>
            <w:tcBorders>
              <w:top w:val="single" w:sz="6" w:space="0" w:color="auto"/>
              <w:left w:val="single" w:sz="6" w:space="0" w:color="auto"/>
              <w:bottom w:val="single" w:sz="6" w:space="0" w:color="auto"/>
              <w:right w:val="single" w:sz="6" w:space="0" w:color="auto"/>
            </w:tcBorders>
          </w:tcPr>
          <w:p w14:paraId="79B3B08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7D88A75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E880B7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42CDF3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087C657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4100</w:t>
            </w:r>
          </w:p>
        </w:tc>
        <w:tc>
          <w:tcPr>
            <w:tcW w:w="0" w:type="auto"/>
            <w:tcBorders>
              <w:top w:val="single" w:sz="6" w:space="0" w:color="auto"/>
              <w:left w:val="nil"/>
              <w:bottom w:val="single" w:sz="6" w:space="0" w:color="auto"/>
              <w:right w:val="single" w:sz="6" w:space="0" w:color="auto"/>
            </w:tcBorders>
          </w:tcPr>
          <w:p w14:paraId="274CBB2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5B4A0D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8BDBA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769DA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8B503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7991E09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BANCOS </w:t>
            </w:r>
          </w:p>
        </w:tc>
        <w:tc>
          <w:tcPr>
            <w:tcW w:w="0" w:type="auto"/>
            <w:tcBorders>
              <w:top w:val="single" w:sz="6" w:space="0" w:color="auto"/>
              <w:left w:val="single" w:sz="6" w:space="0" w:color="auto"/>
              <w:bottom w:val="single" w:sz="6" w:space="0" w:color="auto"/>
              <w:right w:val="single" w:sz="6" w:space="0" w:color="auto"/>
            </w:tcBorders>
          </w:tcPr>
          <w:p w14:paraId="6C61F60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28E12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6B4F97B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378CAF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3C0EF39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4100000</w:t>
            </w:r>
          </w:p>
        </w:tc>
        <w:tc>
          <w:tcPr>
            <w:tcW w:w="0" w:type="auto"/>
            <w:tcBorders>
              <w:top w:val="single" w:sz="6" w:space="0" w:color="auto"/>
              <w:left w:val="single" w:sz="6" w:space="0" w:color="auto"/>
              <w:bottom w:val="single" w:sz="6" w:space="0" w:color="auto"/>
              <w:right w:val="single" w:sz="6" w:space="0" w:color="auto"/>
            </w:tcBorders>
          </w:tcPr>
          <w:p w14:paraId="24A3D8D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3CC2D36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933DBD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585E2B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C58040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79FC0E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4100000</w:t>
            </w:r>
          </w:p>
        </w:tc>
        <w:tc>
          <w:tcPr>
            <w:tcW w:w="0" w:type="auto"/>
            <w:tcBorders>
              <w:top w:val="single" w:sz="6" w:space="0" w:color="auto"/>
              <w:left w:val="single" w:sz="6" w:space="0" w:color="auto"/>
              <w:bottom w:val="single" w:sz="6" w:space="0" w:color="auto"/>
              <w:right w:val="single" w:sz="6" w:space="0" w:color="auto"/>
            </w:tcBorders>
          </w:tcPr>
          <w:p w14:paraId="56B7825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10B83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7924E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89677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55421D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67A22EF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BANCOS</w:t>
            </w:r>
          </w:p>
        </w:tc>
        <w:tc>
          <w:tcPr>
            <w:tcW w:w="0" w:type="auto"/>
            <w:tcBorders>
              <w:top w:val="single" w:sz="6" w:space="0" w:color="auto"/>
              <w:left w:val="single" w:sz="6" w:space="0" w:color="auto"/>
              <w:bottom w:val="single" w:sz="6" w:space="0" w:color="auto"/>
              <w:right w:val="single" w:sz="6" w:space="0" w:color="auto"/>
            </w:tcBorders>
          </w:tcPr>
          <w:p w14:paraId="53F14E2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2D1710B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77B284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7AC4466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4101</w:t>
            </w:r>
          </w:p>
        </w:tc>
        <w:tc>
          <w:tcPr>
            <w:tcW w:w="0" w:type="auto"/>
            <w:tcBorders>
              <w:top w:val="single" w:sz="6" w:space="0" w:color="auto"/>
              <w:left w:val="single" w:sz="6" w:space="0" w:color="auto"/>
              <w:bottom w:val="single" w:sz="6" w:space="0" w:color="auto"/>
              <w:right w:val="single" w:sz="6" w:space="0" w:color="auto"/>
            </w:tcBorders>
          </w:tcPr>
          <w:p w14:paraId="56CE339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3F9CFA3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439220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EDBF41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72ECB2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4101</w:t>
            </w:r>
          </w:p>
        </w:tc>
        <w:tc>
          <w:tcPr>
            <w:tcW w:w="0" w:type="auto"/>
            <w:tcBorders>
              <w:top w:val="single" w:sz="6" w:space="0" w:color="auto"/>
              <w:left w:val="single" w:sz="6" w:space="0" w:color="auto"/>
              <w:bottom w:val="single" w:sz="6" w:space="0" w:color="auto"/>
              <w:right w:val="single" w:sz="6" w:space="0" w:color="auto"/>
            </w:tcBorders>
          </w:tcPr>
          <w:p w14:paraId="593459A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85F53D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1F936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67AB4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22346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5"/>
            <w:tcBorders>
              <w:top w:val="single" w:sz="6" w:space="0" w:color="auto"/>
              <w:left w:val="single" w:sz="6" w:space="0" w:color="auto"/>
              <w:bottom w:val="single" w:sz="6" w:space="0" w:color="auto"/>
              <w:right w:val="single" w:sz="6" w:space="0" w:color="auto"/>
            </w:tcBorders>
          </w:tcPr>
          <w:p w14:paraId="1141586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CENTRALES DE DEPÓSITO</w:t>
            </w:r>
          </w:p>
        </w:tc>
        <w:tc>
          <w:tcPr>
            <w:tcW w:w="0" w:type="auto"/>
            <w:tcBorders>
              <w:top w:val="single" w:sz="6" w:space="0" w:color="auto"/>
              <w:left w:val="single" w:sz="6" w:space="0" w:color="auto"/>
              <w:bottom w:val="single" w:sz="6" w:space="0" w:color="auto"/>
              <w:right w:val="single" w:sz="6" w:space="0" w:color="auto"/>
            </w:tcBorders>
          </w:tcPr>
          <w:p w14:paraId="12E9C42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377BDDA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8E922A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52E4641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4101000</w:t>
            </w:r>
          </w:p>
        </w:tc>
        <w:tc>
          <w:tcPr>
            <w:tcW w:w="0" w:type="auto"/>
            <w:tcBorders>
              <w:top w:val="single" w:sz="6" w:space="0" w:color="auto"/>
              <w:left w:val="single" w:sz="6" w:space="0" w:color="auto"/>
              <w:bottom w:val="single" w:sz="6" w:space="0" w:color="auto"/>
              <w:right w:val="single" w:sz="6" w:space="0" w:color="auto"/>
            </w:tcBorders>
          </w:tcPr>
          <w:p w14:paraId="1EE1DD3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59F06CA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785558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12EF67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1B2AFD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F0FA45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4101000</w:t>
            </w:r>
          </w:p>
        </w:tc>
        <w:tc>
          <w:tcPr>
            <w:tcW w:w="0" w:type="auto"/>
            <w:tcBorders>
              <w:top w:val="single" w:sz="6" w:space="0" w:color="auto"/>
              <w:left w:val="single" w:sz="6" w:space="0" w:color="auto"/>
              <w:bottom w:val="single" w:sz="6" w:space="0" w:color="auto"/>
              <w:right w:val="single" w:sz="6" w:space="0" w:color="auto"/>
            </w:tcBorders>
          </w:tcPr>
          <w:p w14:paraId="661F848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2C055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D67DD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A6EF7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73D3E7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0392F2D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CENTRALES DE DEPÓSITO</w:t>
            </w:r>
          </w:p>
        </w:tc>
      </w:tr>
      <w:tr w:rsidR="0022507A" w:rsidRPr="004E149B" w14:paraId="41F231A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5F23F0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5969E68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4102</w:t>
            </w:r>
          </w:p>
        </w:tc>
        <w:tc>
          <w:tcPr>
            <w:tcW w:w="0" w:type="auto"/>
            <w:tcBorders>
              <w:top w:val="single" w:sz="6" w:space="0" w:color="auto"/>
              <w:left w:val="single" w:sz="6" w:space="0" w:color="auto"/>
              <w:bottom w:val="single" w:sz="6" w:space="0" w:color="auto"/>
              <w:right w:val="single" w:sz="6" w:space="0" w:color="auto"/>
            </w:tcBorders>
          </w:tcPr>
          <w:p w14:paraId="4EBEDA0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0AC050B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EE41E3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069141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3A3512A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4102</w:t>
            </w:r>
          </w:p>
        </w:tc>
        <w:tc>
          <w:tcPr>
            <w:tcW w:w="0" w:type="auto"/>
            <w:tcBorders>
              <w:top w:val="single" w:sz="6" w:space="0" w:color="auto"/>
              <w:left w:val="nil"/>
              <w:bottom w:val="single" w:sz="6" w:space="0" w:color="auto"/>
              <w:right w:val="single" w:sz="6" w:space="0" w:color="auto"/>
            </w:tcBorders>
          </w:tcPr>
          <w:p w14:paraId="21191EA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BBAD1C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0E8D9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5AD2F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5B2F6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5"/>
            <w:tcBorders>
              <w:top w:val="single" w:sz="6" w:space="0" w:color="auto"/>
              <w:left w:val="single" w:sz="6" w:space="0" w:color="auto"/>
              <w:bottom w:val="single" w:sz="6" w:space="0" w:color="auto"/>
              <w:right w:val="single" w:sz="6" w:space="0" w:color="auto"/>
            </w:tcBorders>
          </w:tcPr>
          <w:p w14:paraId="5E368A0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BOLSA DE VALORES</w:t>
            </w:r>
          </w:p>
        </w:tc>
        <w:tc>
          <w:tcPr>
            <w:tcW w:w="0" w:type="auto"/>
            <w:tcBorders>
              <w:top w:val="single" w:sz="6" w:space="0" w:color="auto"/>
              <w:left w:val="single" w:sz="6" w:space="0" w:color="auto"/>
              <w:bottom w:val="single" w:sz="6" w:space="0" w:color="auto"/>
              <w:right w:val="single" w:sz="6" w:space="0" w:color="auto"/>
            </w:tcBorders>
          </w:tcPr>
          <w:p w14:paraId="6D5A72C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5C7DE5E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366D8B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lastRenderedPageBreak/>
              <w:t>7</w:t>
            </w:r>
          </w:p>
        </w:tc>
        <w:tc>
          <w:tcPr>
            <w:tcW w:w="0" w:type="auto"/>
            <w:tcBorders>
              <w:top w:val="single" w:sz="6" w:space="0" w:color="auto"/>
              <w:left w:val="single" w:sz="6" w:space="0" w:color="auto"/>
              <w:bottom w:val="single" w:sz="6" w:space="0" w:color="auto"/>
              <w:right w:val="single" w:sz="6" w:space="0" w:color="auto"/>
            </w:tcBorders>
          </w:tcPr>
          <w:p w14:paraId="1B94953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4102000</w:t>
            </w:r>
          </w:p>
        </w:tc>
        <w:tc>
          <w:tcPr>
            <w:tcW w:w="0" w:type="auto"/>
            <w:tcBorders>
              <w:top w:val="single" w:sz="6" w:space="0" w:color="auto"/>
              <w:left w:val="single" w:sz="6" w:space="0" w:color="auto"/>
              <w:bottom w:val="single" w:sz="6" w:space="0" w:color="auto"/>
              <w:right w:val="single" w:sz="6" w:space="0" w:color="auto"/>
            </w:tcBorders>
          </w:tcPr>
          <w:p w14:paraId="2E2C087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6A4D6F4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7B303E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9A8D01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C42E34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D16297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4102000</w:t>
            </w:r>
          </w:p>
        </w:tc>
        <w:tc>
          <w:tcPr>
            <w:tcW w:w="0" w:type="auto"/>
            <w:tcBorders>
              <w:top w:val="single" w:sz="6" w:space="0" w:color="auto"/>
              <w:left w:val="single" w:sz="6" w:space="0" w:color="auto"/>
              <w:bottom w:val="single" w:sz="6" w:space="0" w:color="auto"/>
              <w:right w:val="single" w:sz="6" w:space="0" w:color="auto"/>
            </w:tcBorders>
          </w:tcPr>
          <w:p w14:paraId="5641415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74D71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6B519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25B9F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75CF83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64AB905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BOLSA DE VALORES</w:t>
            </w:r>
          </w:p>
        </w:tc>
        <w:tc>
          <w:tcPr>
            <w:tcW w:w="0" w:type="auto"/>
            <w:tcBorders>
              <w:top w:val="single" w:sz="6" w:space="0" w:color="auto"/>
              <w:left w:val="single" w:sz="6" w:space="0" w:color="auto"/>
              <w:bottom w:val="single" w:sz="6" w:space="0" w:color="auto"/>
              <w:right w:val="single" w:sz="6" w:space="0" w:color="auto"/>
            </w:tcBorders>
          </w:tcPr>
          <w:p w14:paraId="24CCB66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3062032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4EABFD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1CCF6A6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4103</w:t>
            </w:r>
          </w:p>
        </w:tc>
        <w:tc>
          <w:tcPr>
            <w:tcW w:w="0" w:type="auto"/>
            <w:tcBorders>
              <w:top w:val="single" w:sz="6" w:space="0" w:color="auto"/>
              <w:left w:val="single" w:sz="6" w:space="0" w:color="auto"/>
              <w:bottom w:val="single" w:sz="6" w:space="0" w:color="auto"/>
              <w:right w:val="single" w:sz="6" w:space="0" w:color="auto"/>
            </w:tcBorders>
          </w:tcPr>
          <w:p w14:paraId="5C3211E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07E61AB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9AEC9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73331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tcBorders>
          </w:tcPr>
          <w:p w14:paraId="117C228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4103</w:t>
            </w:r>
          </w:p>
        </w:tc>
        <w:tc>
          <w:tcPr>
            <w:tcW w:w="0" w:type="auto"/>
            <w:tcBorders>
              <w:top w:val="single" w:sz="6" w:space="0" w:color="auto"/>
              <w:bottom w:val="single" w:sz="6" w:space="0" w:color="auto"/>
              <w:right w:val="single" w:sz="6" w:space="0" w:color="auto"/>
            </w:tcBorders>
          </w:tcPr>
          <w:p w14:paraId="62460DE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bottom w:val="single" w:sz="6" w:space="0" w:color="auto"/>
              <w:right w:val="single" w:sz="6" w:space="0" w:color="auto"/>
            </w:tcBorders>
          </w:tcPr>
          <w:p w14:paraId="348F535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7D324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FFC44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19F85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5"/>
            <w:tcBorders>
              <w:top w:val="single" w:sz="6" w:space="0" w:color="auto"/>
              <w:left w:val="single" w:sz="6" w:space="0" w:color="auto"/>
              <w:bottom w:val="single" w:sz="6" w:space="0" w:color="auto"/>
              <w:right w:val="single" w:sz="6" w:space="0" w:color="auto"/>
            </w:tcBorders>
          </w:tcPr>
          <w:p w14:paraId="3459EB7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TITULARIZADORA DE ACTIVOS (3)</w:t>
            </w:r>
          </w:p>
        </w:tc>
        <w:tc>
          <w:tcPr>
            <w:tcW w:w="0" w:type="auto"/>
            <w:tcBorders>
              <w:top w:val="single" w:sz="6" w:space="0" w:color="auto"/>
              <w:left w:val="single" w:sz="6" w:space="0" w:color="auto"/>
              <w:bottom w:val="single" w:sz="6" w:space="0" w:color="auto"/>
              <w:right w:val="single" w:sz="6" w:space="0" w:color="auto"/>
            </w:tcBorders>
          </w:tcPr>
          <w:p w14:paraId="78AA17D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2D66A08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B20AE4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6FCB17A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4103000</w:t>
            </w:r>
          </w:p>
        </w:tc>
        <w:tc>
          <w:tcPr>
            <w:tcW w:w="0" w:type="auto"/>
            <w:tcBorders>
              <w:top w:val="single" w:sz="6" w:space="0" w:color="auto"/>
              <w:left w:val="single" w:sz="6" w:space="0" w:color="auto"/>
              <w:bottom w:val="single" w:sz="6" w:space="0" w:color="auto"/>
              <w:right w:val="single" w:sz="6" w:space="0" w:color="auto"/>
            </w:tcBorders>
          </w:tcPr>
          <w:p w14:paraId="5D5792D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03AA652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F86C5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60AB7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9E724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9318A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4103000</w:t>
            </w:r>
          </w:p>
        </w:tc>
        <w:tc>
          <w:tcPr>
            <w:tcW w:w="0" w:type="auto"/>
            <w:tcBorders>
              <w:top w:val="single" w:sz="6" w:space="0" w:color="auto"/>
              <w:left w:val="single" w:sz="6" w:space="0" w:color="auto"/>
              <w:bottom w:val="single" w:sz="6" w:space="0" w:color="auto"/>
              <w:right w:val="single" w:sz="6" w:space="0" w:color="auto"/>
            </w:tcBorders>
          </w:tcPr>
          <w:p w14:paraId="0D24EEF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EFA09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EFAEA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0CC7B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A56790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426E725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TITULARIZADORA DE ACTIVOS (3)</w:t>
            </w:r>
          </w:p>
        </w:tc>
        <w:tc>
          <w:tcPr>
            <w:tcW w:w="0" w:type="auto"/>
            <w:tcBorders>
              <w:top w:val="single" w:sz="6" w:space="0" w:color="auto"/>
              <w:left w:val="single" w:sz="6" w:space="0" w:color="auto"/>
              <w:bottom w:val="single" w:sz="6" w:space="0" w:color="auto"/>
              <w:right w:val="single" w:sz="6" w:space="0" w:color="auto"/>
            </w:tcBorders>
          </w:tcPr>
          <w:p w14:paraId="22262BA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3F39AED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5285D1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88083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B0A73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0B8C0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08827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832FA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C9157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49DF6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0C7CC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1CFDD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432FF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950C0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6FB197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0D01E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0E2D8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F508C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5F973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14C5446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2F44F7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119A0D6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411</w:t>
            </w:r>
          </w:p>
        </w:tc>
        <w:tc>
          <w:tcPr>
            <w:tcW w:w="0" w:type="auto"/>
            <w:tcBorders>
              <w:top w:val="single" w:sz="6" w:space="0" w:color="auto"/>
              <w:left w:val="single" w:sz="6" w:space="0" w:color="auto"/>
              <w:bottom w:val="single" w:sz="6" w:space="0" w:color="auto"/>
              <w:right w:val="single" w:sz="6" w:space="0" w:color="auto"/>
            </w:tcBorders>
          </w:tcPr>
          <w:p w14:paraId="5E02167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1123D2F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660B5A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6726A24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411</w:t>
            </w:r>
          </w:p>
        </w:tc>
        <w:tc>
          <w:tcPr>
            <w:tcW w:w="0" w:type="auto"/>
            <w:tcBorders>
              <w:top w:val="single" w:sz="6" w:space="0" w:color="auto"/>
              <w:left w:val="nil"/>
              <w:bottom w:val="single" w:sz="6" w:space="0" w:color="auto"/>
              <w:right w:val="nil"/>
            </w:tcBorders>
          </w:tcPr>
          <w:p w14:paraId="502CAEB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5D36DD3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CD29A0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6B8D6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1B9AB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790BBF4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CLASIFICACIÓN DE RIESGO</w:t>
            </w:r>
          </w:p>
        </w:tc>
        <w:tc>
          <w:tcPr>
            <w:tcW w:w="0" w:type="auto"/>
            <w:tcBorders>
              <w:top w:val="single" w:sz="6" w:space="0" w:color="auto"/>
              <w:left w:val="single" w:sz="6" w:space="0" w:color="auto"/>
              <w:bottom w:val="single" w:sz="6" w:space="0" w:color="auto"/>
              <w:right w:val="single" w:sz="6" w:space="0" w:color="auto"/>
            </w:tcBorders>
          </w:tcPr>
          <w:p w14:paraId="52B56A8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68BF70B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EDE824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37D91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9053B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21E7B5A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31517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0E1A3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118D3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638F4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7DAE2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8FE47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3B92B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77BA2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D2DAEB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4C941A3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Se incluirán las remuneraciones devengadas durante el ejercicio por concepto de clasificación de riesgo de los valores emitidos con cargo al Fondo Titularizado. </w:t>
            </w:r>
          </w:p>
        </w:tc>
      </w:tr>
      <w:tr w:rsidR="0022507A" w:rsidRPr="009A6074" w14:paraId="4F39703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355406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939FC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658DA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F7286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D5421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5479C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D11EA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912E8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B3C13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09688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FCBAD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97DCC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4FDE45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2D7E8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5AC45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2C627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CAC6C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694E1F2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9924A8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2C426D3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4110</w:t>
            </w:r>
          </w:p>
        </w:tc>
        <w:tc>
          <w:tcPr>
            <w:tcW w:w="0" w:type="auto"/>
            <w:tcBorders>
              <w:top w:val="single" w:sz="6" w:space="0" w:color="auto"/>
              <w:left w:val="single" w:sz="6" w:space="0" w:color="auto"/>
              <w:bottom w:val="single" w:sz="6" w:space="0" w:color="auto"/>
              <w:right w:val="single" w:sz="6" w:space="0" w:color="auto"/>
            </w:tcBorders>
          </w:tcPr>
          <w:p w14:paraId="0B63E19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11D15FA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504E2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D42ED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nil"/>
            </w:tcBorders>
          </w:tcPr>
          <w:p w14:paraId="0616298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4110</w:t>
            </w:r>
          </w:p>
        </w:tc>
        <w:tc>
          <w:tcPr>
            <w:tcW w:w="0" w:type="auto"/>
            <w:tcBorders>
              <w:top w:val="single" w:sz="6" w:space="0" w:color="auto"/>
              <w:left w:val="nil"/>
              <w:bottom w:val="single" w:sz="6" w:space="0" w:color="auto"/>
              <w:right w:val="single" w:sz="6" w:space="0" w:color="auto"/>
            </w:tcBorders>
          </w:tcPr>
          <w:p w14:paraId="1B42F83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338C18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651B5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D643D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F5CFF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5"/>
            <w:tcBorders>
              <w:top w:val="single" w:sz="6" w:space="0" w:color="auto"/>
              <w:left w:val="single" w:sz="6" w:space="0" w:color="auto"/>
              <w:bottom w:val="single" w:sz="6" w:space="0" w:color="auto"/>
              <w:right w:val="single" w:sz="6" w:space="0" w:color="auto"/>
            </w:tcBorders>
          </w:tcPr>
          <w:p w14:paraId="07384BC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CLASIFICADORAS DE RIESGO</w:t>
            </w:r>
          </w:p>
        </w:tc>
        <w:tc>
          <w:tcPr>
            <w:tcW w:w="0" w:type="auto"/>
            <w:tcBorders>
              <w:top w:val="single" w:sz="6" w:space="0" w:color="auto"/>
              <w:left w:val="single" w:sz="6" w:space="0" w:color="auto"/>
              <w:bottom w:val="single" w:sz="6" w:space="0" w:color="auto"/>
              <w:right w:val="single" w:sz="6" w:space="0" w:color="auto"/>
            </w:tcBorders>
          </w:tcPr>
          <w:p w14:paraId="15BF5C8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209075B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50D1EA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135D316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4110000</w:t>
            </w:r>
          </w:p>
        </w:tc>
        <w:tc>
          <w:tcPr>
            <w:tcW w:w="0" w:type="auto"/>
            <w:tcBorders>
              <w:top w:val="single" w:sz="6" w:space="0" w:color="auto"/>
              <w:left w:val="single" w:sz="6" w:space="0" w:color="auto"/>
              <w:bottom w:val="single" w:sz="6" w:space="0" w:color="auto"/>
              <w:right w:val="single" w:sz="6" w:space="0" w:color="auto"/>
            </w:tcBorders>
          </w:tcPr>
          <w:p w14:paraId="793CFC5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33A9206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4CA28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03D4B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04F30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ED5A3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4110000</w:t>
            </w:r>
          </w:p>
        </w:tc>
        <w:tc>
          <w:tcPr>
            <w:tcW w:w="0" w:type="auto"/>
            <w:tcBorders>
              <w:top w:val="single" w:sz="6" w:space="0" w:color="auto"/>
              <w:left w:val="single" w:sz="6" w:space="0" w:color="auto"/>
              <w:bottom w:val="single" w:sz="6" w:space="0" w:color="auto"/>
              <w:right w:val="single" w:sz="6" w:space="0" w:color="auto"/>
            </w:tcBorders>
          </w:tcPr>
          <w:p w14:paraId="4FAAF30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3A47E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E56C7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7FF61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611964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1BBF9A5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CLASIFICADORAS DE RIESGO</w:t>
            </w:r>
          </w:p>
        </w:tc>
      </w:tr>
      <w:tr w:rsidR="0022507A" w:rsidRPr="004E149B" w14:paraId="5D57D82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0FFAD5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AAAD1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C013B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C0453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2B452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0A1AE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B7E3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AD997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E5073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53214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3149A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E3A53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D45500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1CB0E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BA7D6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68E3A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F3643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3AC9FBD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E0B87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6B67F84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412</w:t>
            </w:r>
          </w:p>
        </w:tc>
        <w:tc>
          <w:tcPr>
            <w:tcW w:w="0" w:type="auto"/>
            <w:tcBorders>
              <w:top w:val="single" w:sz="6" w:space="0" w:color="auto"/>
              <w:left w:val="single" w:sz="6" w:space="0" w:color="auto"/>
              <w:bottom w:val="single" w:sz="6" w:space="0" w:color="auto"/>
              <w:right w:val="single" w:sz="6" w:space="0" w:color="auto"/>
            </w:tcBorders>
          </w:tcPr>
          <w:p w14:paraId="0EABE70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73CBA6E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CFBDB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nil"/>
            </w:tcBorders>
          </w:tcPr>
          <w:p w14:paraId="4AAD293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412</w:t>
            </w:r>
          </w:p>
        </w:tc>
        <w:tc>
          <w:tcPr>
            <w:tcW w:w="0" w:type="auto"/>
            <w:tcBorders>
              <w:top w:val="single" w:sz="6" w:space="0" w:color="auto"/>
              <w:left w:val="nil"/>
              <w:bottom w:val="single" w:sz="6" w:space="0" w:color="auto"/>
              <w:right w:val="nil"/>
            </w:tcBorders>
          </w:tcPr>
          <w:p w14:paraId="7012C46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1B05575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6F4A02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B132E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FA212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47D7BF1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AUDITORÍA EXTERNA Y FISCAL</w:t>
            </w:r>
          </w:p>
        </w:tc>
      </w:tr>
      <w:tr w:rsidR="0022507A" w:rsidRPr="009A6074" w14:paraId="0D340CC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1CE587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23C6E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91B23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5F6F4B0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9D9A2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30228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AAB7F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606DD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6305F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E95A7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40001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51288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D8DCF7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345DCAA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Se incluirán las remuneraciones devengadas durante el ejercicio, en favor de la entidad que cumpla la función de auditoría externa y fiscal del Fondo de Titularización. </w:t>
            </w:r>
          </w:p>
        </w:tc>
      </w:tr>
      <w:tr w:rsidR="0022507A" w:rsidRPr="009A6074" w14:paraId="0E9F607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0DB43A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BE2B5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9176C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85B54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879B7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62F83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D86E3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08AB2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9A4D4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93AED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A6D58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5A861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0D62BD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5CC61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27A11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5CCA0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C0198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064AA86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344F06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56C76F3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4120</w:t>
            </w:r>
          </w:p>
        </w:tc>
        <w:tc>
          <w:tcPr>
            <w:tcW w:w="0" w:type="auto"/>
            <w:tcBorders>
              <w:top w:val="single" w:sz="6" w:space="0" w:color="auto"/>
              <w:left w:val="single" w:sz="6" w:space="0" w:color="auto"/>
              <w:bottom w:val="single" w:sz="6" w:space="0" w:color="auto"/>
              <w:right w:val="single" w:sz="6" w:space="0" w:color="auto"/>
            </w:tcBorders>
          </w:tcPr>
          <w:p w14:paraId="3C027BF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465B0E5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422EB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07202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nil"/>
            </w:tcBorders>
          </w:tcPr>
          <w:p w14:paraId="7868A9A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4120</w:t>
            </w:r>
          </w:p>
        </w:tc>
        <w:tc>
          <w:tcPr>
            <w:tcW w:w="0" w:type="auto"/>
            <w:tcBorders>
              <w:top w:val="single" w:sz="6" w:space="0" w:color="auto"/>
              <w:left w:val="nil"/>
              <w:bottom w:val="single" w:sz="6" w:space="0" w:color="auto"/>
              <w:right w:val="single" w:sz="6" w:space="0" w:color="auto"/>
            </w:tcBorders>
          </w:tcPr>
          <w:p w14:paraId="6240EAF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F83FA3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224DE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131C3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2F260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43D2BA8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AUDITORÍA EXTERNA Y FISCAL</w:t>
            </w:r>
          </w:p>
        </w:tc>
      </w:tr>
      <w:tr w:rsidR="0022507A" w:rsidRPr="004E149B" w14:paraId="143CA7F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92A7B2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6DC4B42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4120000</w:t>
            </w:r>
          </w:p>
        </w:tc>
        <w:tc>
          <w:tcPr>
            <w:tcW w:w="0" w:type="auto"/>
            <w:tcBorders>
              <w:top w:val="single" w:sz="6" w:space="0" w:color="auto"/>
              <w:left w:val="single" w:sz="6" w:space="0" w:color="auto"/>
              <w:bottom w:val="single" w:sz="6" w:space="0" w:color="auto"/>
              <w:right w:val="single" w:sz="6" w:space="0" w:color="auto"/>
            </w:tcBorders>
          </w:tcPr>
          <w:p w14:paraId="2E3F522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4E3F2E8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E8F01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50B18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B645F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A776C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4120000</w:t>
            </w:r>
          </w:p>
        </w:tc>
        <w:tc>
          <w:tcPr>
            <w:tcW w:w="0" w:type="auto"/>
            <w:tcBorders>
              <w:top w:val="single" w:sz="6" w:space="0" w:color="auto"/>
              <w:left w:val="single" w:sz="6" w:space="0" w:color="auto"/>
              <w:bottom w:val="single" w:sz="6" w:space="0" w:color="auto"/>
              <w:right w:val="single" w:sz="6" w:space="0" w:color="auto"/>
            </w:tcBorders>
          </w:tcPr>
          <w:p w14:paraId="4B84FDA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0484A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62CED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A600D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07A55B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4037877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AUDITORÍA EXTERNA</w:t>
            </w:r>
          </w:p>
        </w:tc>
        <w:tc>
          <w:tcPr>
            <w:tcW w:w="0" w:type="auto"/>
            <w:tcBorders>
              <w:top w:val="single" w:sz="6" w:space="0" w:color="auto"/>
              <w:left w:val="single" w:sz="6" w:space="0" w:color="auto"/>
              <w:bottom w:val="single" w:sz="6" w:space="0" w:color="auto"/>
              <w:right w:val="single" w:sz="6" w:space="0" w:color="auto"/>
            </w:tcBorders>
          </w:tcPr>
          <w:p w14:paraId="2D54408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36AE4E6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605045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3984C51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4120010</w:t>
            </w:r>
          </w:p>
        </w:tc>
        <w:tc>
          <w:tcPr>
            <w:tcW w:w="0" w:type="auto"/>
            <w:tcBorders>
              <w:top w:val="single" w:sz="6" w:space="0" w:color="auto"/>
              <w:left w:val="single" w:sz="6" w:space="0" w:color="auto"/>
              <w:bottom w:val="single" w:sz="6" w:space="0" w:color="auto"/>
              <w:right w:val="single" w:sz="6" w:space="0" w:color="auto"/>
            </w:tcBorders>
          </w:tcPr>
          <w:p w14:paraId="3588E50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5FC7452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B52D4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95FE0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3EAC6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68DA2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4120010</w:t>
            </w:r>
          </w:p>
        </w:tc>
        <w:tc>
          <w:tcPr>
            <w:tcW w:w="0" w:type="auto"/>
            <w:tcBorders>
              <w:top w:val="single" w:sz="6" w:space="0" w:color="auto"/>
              <w:left w:val="single" w:sz="6" w:space="0" w:color="auto"/>
              <w:bottom w:val="single" w:sz="6" w:space="0" w:color="auto"/>
              <w:right w:val="single" w:sz="6" w:space="0" w:color="auto"/>
            </w:tcBorders>
          </w:tcPr>
          <w:p w14:paraId="508642B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BA4EE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72E23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5E3FE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7C7A4B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3107DC9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AUDITORÍA FISCAL</w:t>
            </w:r>
          </w:p>
        </w:tc>
        <w:tc>
          <w:tcPr>
            <w:tcW w:w="0" w:type="auto"/>
            <w:tcBorders>
              <w:top w:val="single" w:sz="6" w:space="0" w:color="auto"/>
              <w:left w:val="single" w:sz="6" w:space="0" w:color="auto"/>
              <w:bottom w:val="single" w:sz="6" w:space="0" w:color="auto"/>
              <w:right w:val="single" w:sz="6" w:space="0" w:color="auto"/>
            </w:tcBorders>
          </w:tcPr>
          <w:p w14:paraId="15A6AFA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6B92BF8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8017A2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B7729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B32D6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E24EA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F0C61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EB731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ABD99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C7E07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FAB77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5DAE6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F821E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3939C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F6ACDE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6AEB3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CF83D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0097C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CAB51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7353B40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7CA550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lastRenderedPageBreak/>
              <w:t>3</w:t>
            </w:r>
          </w:p>
        </w:tc>
        <w:tc>
          <w:tcPr>
            <w:tcW w:w="0" w:type="auto"/>
            <w:tcBorders>
              <w:top w:val="single" w:sz="6" w:space="0" w:color="auto"/>
              <w:left w:val="single" w:sz="6" w:space="0" w:color="auto"/>
              <w:bottom w:val="single" w:sz="6" w:space="0" w:color="auto"/>
              <w:right w:val="single" w:sz="6" w:space="0" w:color="auto"/>
            </w:tcBorders>
          </w:tcPr>
          <w:p w14:paraId="282D471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413</w:t>
            </w:r>
          </w:p>
        </w:tc>
        <w:tc>
          <w:tcPr>
            <w:tcW w:w="0" w:type="auto"/>
            <w:tcBorders>
              <w:top w:val="single" w:sz="6" w:space="0" w:color="auto"/>
              <w:left w:val="single" w:sz="6" w:space="0" w:color="auto"/>
              <w:bottom w:val="single" w:sz="6" w:space="0" w:color="auto"/>
              <w:right w:val="single" w:sz="6" w:space="0" w:color="auto"/>
            </w:tcBorders>
          </w:tcPr>
          <w:p w14:paraId="6C0BEFF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2102286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D3F41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nil"/>
            </w:tcBorders>
          </w:tcPr>
          <w:p w14:paraId="6047206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413</w:t>
            </w:r>
          </w:p>
        </w:tc>
        <w:tc>
          <w:tcPr>
            <w:tcW w:w="0" w:type="auto"/>
            <w:tcBorders>
              <w:top w:val="single" w:sz="6" w:space="0" w:color="auto"/>
              <w:left w:val="nil"/>
              <w:bottom w:val="single" w:sz="6" w:space="0" w:color="auto"/>
              <w:right w:val="nil"/>
            </w:tcBorders>
          </w:tcPr>
          <w:p w14:paraId="23B3869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393FCB1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F5E0E1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4F43B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E4FE7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010336A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PAGO DE SERVICIO DE LA DEUDA</w:t>
            </w:r>
          </w:p>
        </w:tc>
      </w:tr>
      <w:tr w:rsidR="0022507A" w:rsidRPr="009A6074" w14:paraId="6811C66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D2F305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5E41E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136C6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693350D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B1074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70C0A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9A9CF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842CE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BAB7A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25AFC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D470A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F1B17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2313E0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6626582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Se incluirá la remuneración devengada durante el ejercicio, en favor de la entidad que cumpla la función de pagador del servicio de la deuda del Fondo.</w:t>
            </w:r>
          </w:p>
        </w:tc>
      </w:tr>
      <w:tr w:rsidR="0022507A" w:rsidRPr="009A6074" w14:paraId="4617A7A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CF6757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05AB6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8D5F5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8F6D0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56E9B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50A3C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A6F9F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D1077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17848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43AF9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B331E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8F604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46DAEC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D6F57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93A2A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D3EB5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F90A9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1D85873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487B45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351E656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4130</w:t>
            </w:r>
          </w:p>
        </w:tc>
        <w:tc>
          <w:tcPr>
            <w:tcW w:w="0" w:type="auto"/>
            <w:tcBorders>
              <w:top w:val="single" w:sz="6" w:space="0" w:color="auto"/>
              <w:left w:val="single" w:sz="6" w:space="0" w:color="auto"/>
              <w:bottom w:val="single" w:sz="6" w:space="0" w:color="auto"/>
              <w:right w:val="single" w:sz="6" w:space="0" w:color="auto"/>
            </w:tcBorders>
          </w:tcPr>
          <w:p w14:paraId="6A257E5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3B6D43A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C901E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5C045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nil"/>
            </w:tcBorders>
          </w:tcPr>
          <w:p w14:paraId="68205C1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4130</w:t>
            </w:r>
          </w:p>
        </w:tc>
        <w:tc>
          <w:tcPr>
            <w:tcW w:w="0" w:type="auto"/>
            <w:tcBorders>
              <w:top w:val="single" w:sz="6" w:space="0" w:color="auto"/>
              <w:left w:val="nil"/>
              <w:bottom w:val="single" w:sz="6" w:space="0" w:color="auto"/>
              <w:right w:val="single" w:sz="6" w:space="0" w:color="auto"/>
            </w:tcBorders>
          </w:tcPr>
          <w:p w14:paraId="3C7AE02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0F668F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26F24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28658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CAE10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3B288BB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PAGO DE SERVICIO DE LA DEUDA</w:t>
            </w:r>
          </w:p>
        </w:tc>
      </w:tr>
      <w:tr w:rsidR="0022507A" w:rsidRPr="004E149B" w14:paraId="3AB6551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6A1DDC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2AC5814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4130000</w:t>
            </w:r>
          </w:p>
        </w:tc>
        <w:tc>
          <w:tcPr>
            <w:tcW w:w="0" w:type="auto"/>
            <w:tcBorders>
              <w:top w:val="single" w:sz="6" w:space="0" w:color="auto"/>
              <w:left w:val="single" w:sz="6" w:space="0" w:color="auto"/>
              <w:bottom w:val="single" w:sz="6" w:space="0" w:color="auto"/>
              <w:right w:val="single" w:sz="6" w:space="0" w:color="auto"/>
            </w:tcBorders>
          </w:tcPr>
          <w:p w14:paraId="75FDF2F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2A5EA39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B73B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805CD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773A0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F979F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4130000</w:t>
            </w:r>
          </w:p>
        </w:tc>
        <w:tc>
          <w:tcPr>
            <w:tcW w:w="0" w:type="auto"/>
            <w:tcBorders>
              <w:top w:val="single" w:sz="6" w:space="0" w:color="auto"/>
              <w:left w:val="single" w:sz="6" w:space="0" w:color="auto"/>
              <w:bottom w:val="single" w:sz="6" w:space="0" w:color="auto"/>
              <w:right w:val="single" w:sz="6" w:space="0" w:color="auto"/>
            </w:tcBorders>
          </w:tcPr>
          <w:p w14:paraId="2FC9537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931E4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FD1F7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AC453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3E7F89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3537A53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BANCOS</w:t>
            </w:r>
          </w:p>
        </w:tc>
        <w:tc>
          <w:tcPr>
            <w:tcW w:w="0" w:type="auto"/>
            <w:tcBorders>
              <w:top w:val="single" w:sz="6" w:space="0" w:color="auto"/>
              <w:left w:val="single" w:sz="6" w:space="0" w:color="auto"/>
              <w:bottom w:val="single" w:sz="6" w:space="0" w:color="auto"/>
              <w:right w:val="single" w:sz="6" w:space="0" w:color="auto"/>
            </w:tcBorders>
          </w:tcPr>
          <w:p w14:paraId="32CB422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56CDB86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FEC568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28BFA7A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4130010</w:t>
            </w:r>
          </w:p>
        </w:tc>
        <w:tc>
          <w:tcPr>
            <w:tcW w:w="0" w:type="auto"/>
            <w:tcBorders>
              <w:top w:val="single" w:sz="6" w:space="0" w:color="auto"/>
              <w:left w:val="single" w:sz="6" w:space="0" w:color="auto"/>
              <w:bottom w:val="single" w:sz="6" w:space="0" w:color="auto"/>
              <w:right w:val="single" w:sz="6" w:space="0" w:color="auto"/>
            </w:tcBorders>
          </w:tcPr>
          <w:p w14:paraId="5B90416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482B11E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5A5E7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E7317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6125C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F2253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4130010</w:t>
            </w:r>
          </w:p>
        </w:tc>
        <w:tc>
          <w:tcPr>
            <w:tcW w:w="0" w:type="auto"/>
            <w:tcBorders>
              <w:top w:val="single" w:sz="6" w:space="0" w:color="auto"/>
              <w:left w:val="single" w:sz="6" w:space="0" w:color="auto"/>
              <w:bottom w:val="single" w:sz="6" w:space="0" w:color="auto"/>
              <w:right w:val="single" w:sz="6" w:space="0" w:color="auto"/>
            </w:tcBorders>
          </w:tcPr>
          <w:p w14:paraId="2989BEF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6FCE5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4CAE4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C7F57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A20143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7BB4813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CENTRALES DE DEPÓSITO</w:t>
            </w:r>
          </w:p>
        </w:tc>
      </w:tr>
      <w:tr w:rsidR="0022507A" w:rsidRPr="004E149B" w14:paraId="4E7A730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D29164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484BC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8EFA2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1FE8F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38043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05D72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1C60C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B9185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E8ADD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619C9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C05EF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06E51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690982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28D08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D3A64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9EBB3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8153D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25A18DE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A9B298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3D943DE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414</w:t>
            </w:r>
          </w:p>
        </w:tc>
        <w:tc>
          <w:tcPr>
            <w:tcW w:w="0" w:type="auto"/>
            <w:tcBorders>
              <w:top w:val="single" w:sz="6" w:space="0" w:color="auto"/>
              <w:left w:val="single" w:sz="6" w:space="0" w:color="auto"/>
              <w:bottom w:val="single" w:sz="6" w:space="0" w:color="auto"/>
              <w:right w:val="single" w:sz="6" w:space="0" w:color="auto"/>
            </w:tcBorders>
          </w:tcPr>
          <w:p w14:paraId="7B17094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3DCAC9A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A6A04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nil"/>
            </w:tcBorders>
          </w:tcPr>
          <w:p w14:paraId="3E5F756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414</w:t>
            </w:r>
          </w:p>
        </w:tc>
        <w:tc>
          <w:tcPr>
            <w:tcW w:w="0" w:type="auto"/>
            <w:tcBorders>
              <w:top w:val="single" w:sz="6" w:space="0" w:color="auto"/>
              <w:left w:val="nil"/>
              <w:bottom w:val="single" w:sz="6" w:space="0" w:color="auto"/>
              <w:right w:val="nil"/>
            </w:tcBorders>
          </w:tcPr>
          <w:p w14:paraId="6F2786F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5A71CBC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AA3A2E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AC68C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3D833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41DFFA1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SERVICIOS DE VALUACIÓN</w:t>
            </w:r>
          </w:p>
        </w:tc>
        <w:tc>
          <w:tcPr>
            <w:tcW w:w="0" w:type="auto"/>
            <w:tcBorders>
              <w:top w:val="single" w:sz="6" w:space="0" w:color="auto"/>
              <w:left w:val="single" w:sz="6" w:space="0" w:color="auto"/>
              <w:bottom w:val="single" w:sz="6" w:space="0" w:color="auto"/>
              <w:right w:val="single" w:sz="6" w:space="0" w:color="auto"/>
            </w:tcBorders>
          </w:tcPr>
          <w:p w14:paraId="488B5DF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473C5D6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1CC917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F603F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03AE6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344615F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C62E7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F2C90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17EEE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36205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846BF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2E0CC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AD6E1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66020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D67FEC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9A5586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Se incluirá la remuneración devengada durante el ejercicio, en favor de la entidad que brinde el servicio de valuación de los activos del Fondo.</w:t>
            </w:r>
          </w:p>
        </w:tc>
      </w:tr>
      <w:tr w:rsidR="0022507A" w:rsidRPr="009A6074" w14:paraId="3E2997D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1D7FBE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E8A63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3C594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39CA7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19109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9F71F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E4C2A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0CBFB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24702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F0693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01D21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E5146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24D2DD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E3F98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E79B7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43D04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9A793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4BADEE7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CB1E19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2F272F2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4140</w:t>
            </w:r>
          </w:p>
        </w:tc>
        <w:tc>
          <w:tcPr>
            <w:tcW w:w="0" w:type="auto"/>
            <w:tcBorders>
              <w:top w:val="single" w:sz="6" w:space="0" w:color="auto"/>
              <w:left w:val="single" w:sz="6" w:space="0" w:color="auto"/>
              <w:bottom w:val="single" w:sz="6" w:space="0" w:color="auto"/>
              <w:right w:val="single" w:sz="6" w:space="0" w:color="auto"/>
            </w:tcBorders>
          </w:tcPr>
          <w:p w14:paraId="0D47A1F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101E25B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99261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57D11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nil"/>
            </w:tcBorders>
          </w:tcPr>
          <w:p w14:paraId="00FD662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4140</w:t>
            </w:r>
          </w:p>
        </w:tc>
        <w:tc>
          <w:tcPr>
            <w:tcW w:w="0" w:type="auto"/>
            <w:tcBorders>
              <w:top w:val="single" w:sz="6" w:space="0" w:color="auto"/>
              <w:left w:val="nil"/>
              <w:bottom w:val="single" w:sz="6" w:space="0" w:color="auto"/>
              <w:right w:val="single" w:sz="6" w:space="0" w:color="auto"/>
            </w:tcBorders>
          </w:tcPr>
          <w:p w14:paraId="1444B73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B368D8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E06EB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05201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ABEE6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44E621D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SERVICIOS DE VALUACIÓN</w:t>
            </w:r>
          </w:p>
        </w:tc>
      </w:tr>
      <w:tr w:rsidR="0022507A" w:rsidRPr="004E149B" w14:paraId="770F2CC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AA1C9C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5BC7D2B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4140000</w:t>
            </w:r>
          </w:p>
        </w:tc>
        <w:tc>
          <w:tcPr>
            <w:tcW w:w="0" w:type="auto"/>
            <w:tcBorders>
              <w:top w:val="single" w:sz="6" w:space="0" w:color="auto"/>
              <w:left w:val="single" w:sz="6" w:space="0" w:color="auto"/>
              <w:bottom w:val="single" w:sz="6" w:space="0" w:color="auto"/>
              <w:right w:val="single" w:sz="6" w:space="0" w:color="auto"/>
            </w:tcBorders>
          </w:tcPr>
          <w:p w14:paraId="1BEC232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4D0E6DF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9E20F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632A9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670AE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19099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4140000</w:t>
            </w:r>
          </w:p>
        </w:tc>
        <w:tc>
          <w:tcPr>
            <w:tcW w:w="0" w:type="auto"/>
            <w:tcBorders>
              <w:top w:val="single" w:sz="6" w:space="0" w:color="auto"/>
              <w:left w:val="single" w:sz="6" w:space="0" w:color="auto"/>
              <w:bottom w:val="single" w:sz="6" w:space="0" w:color="auto"/>
              <w:right w:val="single" w:sz="6" w:space="0" w:color="auto"/>
            </w:tcBorders>
          </w:tcPr>
          <w:p w14:paraId="7492CED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16AD7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092BC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E08B8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75613B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C3EFA2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SERVICIOS DE VALUACIÓN</w:t>
            </w:r>
          </w:p>
        </w:tc>
      </w:tr>
      <w:tr w:rsidR="0022507A" w:rsidRPr="004E149B" w14:paraId="69F1CE4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C3628F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CD33D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4B735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9574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A70C2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8A876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78E2E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A51D7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6859D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4C4D5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4035E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60F8A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630ADD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89AC0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98843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153AB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7AB80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2814A63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C84A5A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07D3182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415</w:t>
            </w:r>
          </w:p>
        </w:tc>
        <w:tc>
          <w:tcPr>
            <w:tcW w:w="0" w:type="auto"/>
            <w:tcBorders>
              <w:top w:val="single" w:sz="6" w:space="0" w:color="auto"/>
              <w:left w:val="single" w:sz="6" w:space="0" w:color="auto"/>
              <w:bottom w:val="single" w:sz="6" w:space="0" w:color="auto"/>
              <w:right w:val="single" w:sz="6" w:space="0" w:color="auto"/>
            </w:tcBorders>
          </w:tcPr>
          <w:p w14:paraId="4851B9E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0256905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EB376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nil"/>
            </w:tcBorders>
          </w:tcPr>
          <w:p w14:paraId="53B8A12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415</w:t>
            </w:r>
          </w:p>
        </w:tc>
        <w:tc>
          <w:tcPr>
            <w:tcW w:w="0" w:type="auto"/>
            <w:tcBorders>
              <w:top w:val="single" w:sz="6" w:space="0" w:color="auto"/>
              <w:left w:val="nil"/>
              <w:bottom w:val="single" w:sz="6" w:space="0" w:color="auto"/>
              <w:right w:val="nil"/>
            </w:tcBorders>
          </w:tcPr>
          <w:p w14:paraId="6D0ABA3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4F95DB0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30013F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0B2A6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6656F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5"/>
            <w:tcBorders>
              <w:top w:val="single" w:sz="6" w:space="0" w:color="auto"/>
              <w:left w:val="single" w:sz="6" w:space="0" w:color="auto"/>
              <w:bottom w:val="single" w:sz="6" w:space="0" w:color="auto"/>
              <w:right w:val="single" w:sz="6" w:space="0" w:color="auto"/>
            </w:tcBorders>
          </w:tcPr>
          <w:p w14:paraId="1922CEF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SEGUROS</w:t>
            </w:r>
          </w:p>
        </w:tc>
        <w:tc>
          <w:tcPr>
            <w:tcW w:w="0" w:type="auto"/>
            <w:tcBorders>
              <w:top w:val="single" w:sz="6" w:space="0" w:color="auto"/>
              <w:left w:val="single" w:sz="6" w:space="0" w:color="auto"/>
              <w:bottom w:val="single" w:sz="6" w:space="0" w:color="auto"/>
              <w:right w:val="single" w:sz="6" w:space="0" w:color="auto"/>
            </w:tcBorders>
          </w:tcPr>
          <w:p w14:paraId="676BC5E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93404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609E708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B39C3C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1898C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AA3BA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41BF26F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46E60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F2ECD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74AF3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73039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5E52B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97DE3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33E1F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712E6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70E058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7FF7CDC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Se incluirá la remuneración devengada durante el ejercicio, en favor de la entidad que brinde los seguros de los activos del Fondo.</w:t>
            </w:r>
          </w:p>
        </w:tc>
      </w:tr>
      <w:tr w:rsidR="0022507A" w:rsidRPr="009A6074" w14:paraId="3A933DE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94F18F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7ECC7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761B2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FBF2D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A110B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0BA6D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0CFFF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C5846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75F23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D9C65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9A4DA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A1979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34093B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6F4E2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1658B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55DB1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C3CCC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4DDAC22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DBA20A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2882A14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4150</w:t>
            </w:r>
          </w:p>
        </w:tc>
        <w:tc>
          <w:tcPr>
            <w:tcW w:w="0" w:type="auto"/>
            <w:tcBorders>
              <w:top w:val="single" w:sz="6" w:space="0" w:color="auto"/>
              <w:left w:val="single" w:sz="6" w:space="0" w:color="auto"/>
              <w:bottom w:val="single" w:sz="6" w:space="0" w:color="auto"/>
              <w:right w:val="single" w:sz="6" w:space="0" w:color="auto"/>
            </w:tcBorders>
          </w:tcPr>
          <w:p w14:paraId="3672AE2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689034A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41021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FA569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nil"/>
            </w:tcBorders>
          </w:tcPr>
          <w:p w14:paraId="4DD8D31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4150</w:t>
            </w:r>
          </w:p>
        </w:tc>
        <w:tc>
          <w:tcPr>
            <w:tcW w:w="0" w:type="auto"/>
            <w:tcBorders>
              <w:top w:val="single" w:sz="6" w:space="0" w:color="auto"/>
              <w:left w:val="nil"/>
              <w:bottom w:val="single" w:sz="6" w:space="0" w:color="auto"/>
              <w:right w:val="single" w:sz="6" w:space="0" w:color="auto"/>
            </w:tcBorders>
          </w:tcPr>
          <w:p w14:paraId="122628E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CFB740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9E985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47281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DA803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5"/>
            <w:tcBorders>
              <w:top w:val="single" w:sz="6" w:space="0" w:color="auto"/>
              <w:left w:val="single" w:sz="6" w:space="0" w:color="auto"/>
              <w:bottom w:val="single" w:sz="6" w:space="0" w:color="auto"/>
              <w:right w:val="single" w:sz="6" w:space="0" w:color="auto"/>
            </w:tcBorders>
          </w:tcPr>
          <w:p w14:paraId="2D762AE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SEGUROS</w:t>
            </w:r>
          </w:p>
        </w:tc>
        <w:tc>
          <w:tcPr>
            <w:tcW w:w="0" w:type="auto"/>
            <w:tcBorders>
              <w:top w:val="single" w:sz="6" w:space="0" w:color="auto"/>
              <w:left w:val="single" w:sz="6" w:space="0" w:color="auto"/>
              <w:bottom w:val="single" w:sz="6" w:space="0" w:color="auto"/>
              <w:right w:val="single" w:sz="6" w:space="0" w:color="auto"/>
            </w:tcBorders>
          </w:tcPr>
          <w:p w14:paraId="2958C71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5BE1A87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C5640B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73FE307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4150000</w:t>
            </w:r>
          </w:p>
        </w:tc>
        <w:tc>
          <w:tcPr>
            <w:tcW w:w="0" w:type="auto"/>
            <w:tcBorders>
              <w:top w:val="single" w:sz="6" w:space="0" w:color="auto"/>
              <w:left w:val="single" w:sz="6" w:space="0" w:color="auto"/>
              <w:bottom w:val="single" w:sz="6" w:space="0" w:color="auto"/>
              <w:right w:val="single" w:sz="6" w:space="0" w:color="auto"/>
            </w:tcBorders>
          </w:tcPr>
          <w:p w14:paraId="7996C3C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27E0EB0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A547A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B9CE6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2FC98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538C9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4150000</w:t>
            </w:r>
          </w:p>
        </w:tc>
        <w:tc>
          <w:tcPr>
            <w:tcW w:w="0" w:type="auto"/>
            <w:tcBorders>
              <w:top w:val="single" w:sz="6" w:space="0" w:color="auto"/>
              <w:left w:val="single" w:sz="6" w:space="0" w:color="auto"/>
              <w:bottom w:val="single" w:sz="6" w:space="0" w:color="auto"/>
              <w:right w:val="single" w:sz="6" w:space="0" w:color="auto"/>
            </w:tcBorders>
          </w:tcPr>
          <w:p w14:paraId="14459EC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E8FFE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AEF37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BE602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A7B052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3C811B8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SEGUROS</w:t>
            </w:r>
          </w:p>
        </w:tc>
        <w:tc>
          <w:tcPr>
            <w:tcW w:w="0" w:type="auto"/>
            <w:tcBorders>
              <w:top w:val="single" w:sz="6" w:space="0" w:color="auto"/>
              <w:left w:val="single" w:sz="6" w:space="0" w:color="auto"/>
              <w:bottom w:val="single" w:sz="6" w:space="0" w:color="auto"/>
              <w:right w:val="single" w:sz="6" w:space="0" w:color="auto"/>
            </w:tcBorders>
          </w:tcPr>
          <w:p w14:paraId="400A07F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05BD5CE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B07B29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5C40B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2CC83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099DF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FD677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781C0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D8E69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1354F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B05AA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9290D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CC19D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07553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75D2D9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AA06F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DB06A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9B205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34841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76C5D9B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CA2A47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lastRenderedPageBreak/>
              <w:t>3</w:t>
            </w:r>
          </w:p>
        </w:tc>
        <w:tc>
          <w:tcPr>
            <w:tcW w:w="0" w:type="auto"/>
            <w:tcBorders>
              <w:top w:val="single" w:sz="6" w:space="0" w:color="auto"/>
              <w:left w:val="single" w:sz="6" w:space="0" w:color="auto"/>
              <w:bottom w:val="single" w:sz="6" w:space="0" w:color="auto"/>
              <w:right w:val="single" w:sz="6" w:space="0" w:color="auto"/>
            </w:tcBorders>
          </w:tcPr>
          <w:p w14:paraId="168C8E8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416</w:t>
            </w:r>
          </w:p>
        </w:tc>
        <w:tc>
          <w:tcPr>
            <w:tcW w:w="0" w:type="auto"/>
            <w:tcBorders>
              <w:top w:val="single" w:sz="6" w:space="0" w:color="auto"/>
              <w:left w:val="single" w:sz="6" w:space="0" w:color="auto"/>
              <w:bottom w:val="single" w:sz="6" w:space="0" w:color="auto"/>
              <w:right w:val="single" w:sz="6" w:space="0" w:color="auto"/>
            </w:tcBorders>
          </w:tcPr>
          <w:p w14:paraId="294478F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42E207E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56172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nil"/>
            </w:tcBorders>
          </w:tcPr>
          <w:p w14:paraId="25C27AF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416</w:t>
            </w:r>
          </w:p>
        </w:tc>
        <w:tc>
          <w:tcPr>
            <w:tcW w:w="0" w:type="auto"/>
            <w:tcBorders>
              <w:top w:val="single" w:sz="6" w:space="0" w:color="auto"/>
              <w:left w:val="nil"/>
              <w:bottom w:val="single" w:sz="6" w:space="0" w:color="auto"/>
              <w:right w:val="nil"/>
            </w:tcBorders>
          </w:tcPr>
          <w:p w14:paraId="30F4739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2D03D04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65A453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1EB19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8EC5F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344C863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HONORARIOS PROFESIONALES</w:t>
            </w:r>
          </w:p>
        </w:tc>
      </w:tr>
      <w:tr w:rsidR="0022507A" w:rsidRPr="009A6074" w14:paraId="3765857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F3F789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00EFA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F77EA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60C2154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B7D59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8A82B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C54D1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2A740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B0C9E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3EEC6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FFEF7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92234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96081C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3660B75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Se incluirá la remuneración devengada durante el ejercicio, en concepto de honorarios profesionales.</w:t>
            </w:r>
            <w:r w:rsidRPr="004E149B">
              <w:rPr>
                <w:rFonts w:ascii="Museo Sans 300" w:eastAsia="Times New Roman" w:hAnsi="Museo Sans 300" w:cs="Arial Narrow"/>
                <w:b/>
                <w:sz w:val="16"/>
                <w:szCs w:val="16"/>
                <w:u w:val="single"/>
                <w:lang w:val="es-SV" w:eastAsia="es-ES"/>
              </w:rPr>
              <w:t xml:space="preserve"> </w:t>
            </w:r>
          </w:p>
        </w:tc>
      </w:tr>
      <w:tr w:rsidR="0022507A" w:rsidRPr="009A6074" w14:paraId="67DF839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CBD839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6EFB0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A0D89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A2EB2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243B7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0B221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26E98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D9A37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616B7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63AC0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CAC06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4372E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E9ADE3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4B612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DA32F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E0F61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4D55C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64B1599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4C8045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085C025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4160</w:t>
            </w:r>
          </w:p>
        </w:tc>
        <w:tc>
          <w:tcPr>
            <w:tcW w:w="0" w:type="auto"/>
            <w:tcBorders>
              <w:top w:val="single" w:sz="6" w:space="0" w:color="auto"/>
              <w:left w:val="single" w:sz="6" w:space="0" w:color="auto"/>
              <w:bottom w:val="single" w:sz="6" w:space="0" w:color="auto"/>
              <w:right w:val="single" w:sz="6" w:space="0" w:color="auto"/>
            </w:tcBorders>
          </w:tcPr>
          <w:p w14:paraId="4CD33B1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5E8EDFF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339F5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74897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nil"/>
            </w:tcBorders>
          </w:tcPr>
          <w:p w14:paraId="26C9C72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4160</w:t>
            </w:r>
          </w:p>
        </w:tc>
        <w:tc>
          <w:tcPr>
            <w:tcW w:w="0" w:type="auto"/>
            <w:tcBorders>
              <w:top w:val="single" w:sz="6" w:space="0" w:color="auto"/>
              <w:left w:val="nil"/>
              <w:bottom w:val="single" w:sz="6" w:space="0" w:color="auto"/>
              <w:right w:val="single" w:sz="6" w:space="0" w:color="auto"/>
            </w:tcBorders>
          </w:tcPr>
          <w:p w14:paraId="25E952B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3164D5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A27BF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7A9FC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4F84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759EB5C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HONORARIOS PROFESIONALES</w:t>
            </w:r>
          </w:p>
        </w:tc>
      </w:tr>
      <w:tr w:rsidR="0022507A" w:rsidRPr="004E149B" w14:paraId="5972C1A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2C76AF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375EA56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4160000</w:t>
            </w:r>
          </w:p>
        </w:tc>
        <w:tc>
          <w:tcPr>
            <w:tcW w:w="0" w:type="auto"/>
            <w:tcBorders>
              <w:top w:val="single" w:sz="6" w:space="0" w:color="auto"/>
              <w:left w:val="single" w:sz="6" w:space="0" w:color="auto"/>
              <w:bottom w:val="single" w:sz="6" w:space="0" w:color="auto"/>
              <w:right w:val="single" w:sz="6" w:space="0" w:color="auto"/>
            </w:tcBorders>
          </w:tcPr>
          <w:p w14:paraId="44FB171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6FB1953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B619E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0B778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F51EA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A5D7B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4160000</w:t>
            </w:r>
          </w:p>
        </w:tc>
        <w:tc>
          <w:tcPr>
            <w:tcW w:w="0" w:type="auto"/>
            <w:tcBorders>
              <w:top w:val="single" w:sz="6" w:space="0" w:color="auto"/>
              <w:left w:val="single" w:sz="6" w:space="0" w:color="auto"/>
              <w:bottom w:val="single" w:sz="6" w:space="0" w:color="auto"/>
              <w:right w:val="single" w:sz="6" w:space="0" w:color="auto"/>
            </w:tcBorders>
          </w:tcPr>
          <w:p w14:paraId="38525D2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CC85C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35BAC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4B2BB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1D84FD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427BAE7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HONORARIOS LEGALES </w:t>
            </w:r>
          </w:p>
        </w:tc>
        <w:tc>
          <w:tcPr>
            <w:tcW w:w="0" w:type="auto"/>
            <w:tcBorders>
              <w:top w:val="single" w:sz="6" w:space="0" w:color="auto"/>
              <w:left w:val="single" w:sz="6" w:space="0" w:color="auto"/>
              <w:bottom w:val="single" w:sz="6" w:space="0" w:color="auto"/>
              <w:right w:val="single" w:sz="6" w:space="0" w:color="auto"/>
            </w:tcBorders>
          </w:tcPr>
          <w:p w14:paraId="1DE0F06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398811E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27D278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3661139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4160010</w:t>
            </w:r>
          </w:p>
        </w:tc>
        <w:tc>
          <w:tcPr>
            <w:tcW w:w="0" w:type="auto"/>
            <w:tcBorders>
              <w:top w:val="single" w:sz="6" w:space="0" w:color="auto"/>
              <w:left w:val="single" w:sz="6" w:space="0" w:color="auto"/>
              <w:bottom w:val="single" w:sz="6" w:space="0" w:color="auto"/>
              <w:right w:val="single" w:sz="6" w:space="0" w:color="auto"/>
            </w:tcBorders>
          </w:tcPr>
          <w:p w14:paraId="4538991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2756B58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7F5E5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52854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CF903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DC7A4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4160010</w:t>
            </w:r>
          </w:p>
        </w:tc>
        <w:tc>
          <w:tcPr>
            <w:tcW w:w="0" w:type="auto"/>
            <w:tcBorders>
              <w:top w:val="single" w:sz="6" w:space="0" w:color="auto"/>
              <w:left w:val="single" w:sz="6" w:space="0" w:color="auto"/>
              <w:bottom w:val="single" w:sz="6" w:space="0" w:color="auto"/>
              <w:right w:val="single" w:sz="6" w:space="0" w:color="auto"/>
            </w:tcBorders>
          </w:tcPr>
          <w:p w14:paraId="174AD52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DFDBD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02649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D983E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CA6956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4" w:space="0" w:color="auto"/>
            </w:tcBorders>
          </w:tcPr>
          <w:p w14:paraId="6DBE71B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PUBLICIDAD Y MERCADEO </w:t>
            </w:r>
          </w:p>
        </w:tc>
        <w:tc>
          <w:tcPr>
            <w:tcW w:w="0" w:type="auto"/>
            <w:tcBorders>
              <w:top w:val="single" w:sz="6" w:space="0" w:color="auto"/>
              <w:left w:val="single" w:sz="4" w:space="0" w:color="auto"/>
              <w:bottom w:val="single" w:sz="6" w:space="0" w:color="auto"/>
              <w:right w:val="single" w:sz="6" w:space="0" w:color="auto"/>
            </w:tcBorders>
          </w:tcPr>
          <w:p w14:paraId="3E1EAAB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9A6074" w14:paraId="7D77E21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423F2E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622A914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4160020</w:t>
            </w:r>
          </w:p>
        </w:tc>
        <w:tc>
          <w:tcPr>
            <w:tcW w:w="0" w:type="auto"/>
            <w:tcBorders>
              <w:top w:val="single" w:sz="6" w:space="0" w:color="auto"/>
              <w:left w:val="single" w:sz="6" w:space="0" w:color="auto"/>
              <w:bottom w:val="single" w:sz="6" w:space="0" w:color="auto"/>
              <w:right w:val="single" w:sz="6" w:space="0" w:color="auto"/>
            </w:tcBorders>
          </w:tcPr>
          <w:p w14:paraId="16138F2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0767C6E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4554F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D88C0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80A04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92161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4160020</w:t>
            </w:r>
          </w:p>
        </w:tc>
        <w:tc>
          <w:tcPr>
            <w:tcW w:w="0" w:type="auto"/>
            <w:tcBorders>
              <w:top w:val="single" w:sz="6" w:space="0" w:color="auto"/>
              <w:left w:val="single" w:sz="6" w:space="0" w:color="auto"/>
              <w:bottom w:val="single" w:sz="6" w:space="0" w:color="auto"/>
              <w:right w:val="single" w:sz="6" w:space="0" w:color="auto"/>
            </w:tcBorders>
          </w:tcPr>
          <w:p w14:paraId="5367519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B10B4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09A5D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2AF74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05E1D8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4" w:space="0" w:color="auto"/>
            </w:tcBorders>
          </w:tcPr>
          <w:p w14:paraId="65A0056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REPRESENTANTE DE LOS TENEDORES DE VALORES (3)</w:t>
            </w:r>
          </w:p>
        </w:tc>
        <w:tc>
          <w:tcPr>
            <w:tcW w:w="0" w:type="auto"/>
            <w:tcBorders>
              <w:top w:val="single" w:sz="6" w:space="0" w:color="auto"/>
              <w:left w:val="single" w:sz="4" w:space="0" w:color="auto"/>
              <w:bottom w:val="single" w:sz="6" w:space="0" w:color="auto"/>
              <w:right w:val="single" w:sz="6" w:space="0" w:color="auto"/>
            </w:tcBorders>
          </w:tcPr>
          <w:p w14:paraId="46FD461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4E149B" w14:paraId="74CCF7B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B29432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79011A6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4160030</w:t>
            </w:r>
          </w:p>
        </w:tc>
        <w:tc>
          <w:tcPr>
            <w:tcW w:w="0" w:type="auto"/>
            <w:tcBorders>
              <w:top w:val="single" w:sz="6" w:space="0" w:color="auto"/>
              <w:left w:val="single" w:sz="6" w:space="0" w:color="auto"/>
              <w:bottom w:val="single" w:sz="6" w:space="0" w:color="auto"/>
              <w:right w:val="single" w:sz="6" w:space="0" w:color="auto"/>
            </w:tcBorders>
          </w:tcPr>
          <w:p w14:paraId="3A5FFF3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0FCFF58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0ABCC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F98A8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44C55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52B7E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4160030</w:t>
            </w:r>
          </w:p>
        </w:tc>
        <w:tc>
          <w:tcPr>
            <w:tcW w:w="0" w:type="auto"/>
            <w:tcBorders>
              <w:top w:val="single" w:sz="6" w:space="0" w:color="auto"/>
              <w:left w:val="single" w:sz="6" w:space="0" w:color="auto"/>
              <w:bottom w:val="single" w:sz="6" w:space="0" w:color="auto"/>
              <w:right w:val="single" w:sz="6" w:space="0" w:color="auto"/>
            </w:tcBorders>
          </w:tcPr>
          <w:p w14:paraId="6B66D07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586F7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B953B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CE713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7DB53D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4" w:space="0" w:color="auto"/>
            </w:tcBorders>
          </w:tcPr>
          <w:p w14:paraId="442BD2F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OTROS HONORARIOS PROFESIONALES (3)</w:t>
            </w:r>
          </w:p>
        </w:tc>
        <w:tc>
          <w:tcPr>
            <w:tcW w:w="0" w:type="auto"/>
            <w:tcBorders>
              <w:top w:val="single" w:sz="6" w:space="0" w:color="auto"/>
              <w:left w:val="single" w:sz="4" w:space="0" w:color="auto"/>
              <w:bottom w:val="single" w:sz="6" w:space="0" w:color="auto"/>
              <w:right w:val="single" w:sz="6" w:space="0" w:color="auto"/>
            </w:tcBorders>
          </w:tcPr>
          <w:p w14:paraId="60493D9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4E149B" w14:paraId="188C5F9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647045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7F2D2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F3915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1AEF6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5FED0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14395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E8DA1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032DC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00C0C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EF774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BF4CB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EFAAD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1795B6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B3ACA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F415C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F5591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67148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26F6654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C3BA25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76D064F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417</w:t>
            </w:r>
          </w:p>
        </w:tc>
        <w:tc>
          <w:tcPr>
            <w:tcW w:w="0" w:type="auto"/>
            <w:tcBorders>
              <w:top w:val="single" w:sz="6" w:space="0" w:color="auto"/>
              <w:left w:val="single" w:sz="6" w:space="0" w:color="auto"/>
              <w:bottom w:val="single" w:sz="6" w:space="0" w:color="auto"/>
              <w:right w:val="single" w:sz="6" w:space="0" w:color="auto"/>
            </w:tcBorders>
          </w:tcPr>
          <w:p w14:paraId="33BEEEE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3EE0590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C543F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nil"/>
            </w:tcBorders>
          </w:tcPr>
          <w:p w14:paraId="0DCCC7A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417</w:t>
            </w:r>
          </w:p>
        </w:tc>
        <w:tc>
          <w:tcPr>
            <w:tcW w:w="0" w:type="auto"/>
            <w:tcBorders>
              <w:top w:val="single" w:sz="6" w:space="0" w:color="auto"/>
              <w:left w:val="nil"/>
              <w:bottom w:val="single" w:sz="6" w:space="0" w:color="auto"/>
              <w:right w:val="nil"/>
            </w:tcBorders>
          </w:tcPr>
          <w:p w14:paraId="041312C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6AC3307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D27CBA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BBBD5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5CD63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579269E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IMPUESTOS Y CONTRIBUCIONES</w:t>
            </w:r>
          </w:p>
        </w:tc>
      </w:tr>
      <w:tr w:rsidR="0022507A" w:rsidRPr="009A6074" w14:paraId="3BF48D2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597B61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30BE9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0D39F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33769E8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ABEE3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DF948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517D8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4A256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8A77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1B20D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C7C66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131F4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FA3E58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0DA988D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Se incluirá la remuneración devengada durante el ejercicio, en concepto impuestos y contribuciones.</w:t>
            </w:r>
          </w:p>
        </w:tc>
      </w:tr>
      <w:tr w:rsidR="0022507A" w:rsidRPr="009A6074" w14:paraId="0FD64A0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FD80F9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DA3E4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94661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1D459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03856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21883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72E6D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0DB51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EA2DE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EF768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A38FD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D2AAD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9F0AB4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E6E2D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98055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11311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954DC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1A85F62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AE39E6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793FB7E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4170</w:t>
            </w:r>
          </w:p>
        </w:tc>
        <w:tc>
          <w:tcPr>
            <w:tcW w:w="0" w:type="auto"/>
            <w:tcBorders>
              <w:top w:val="single" w:sz="6" w:space="0" w:color="auto"/>
              <w:left w:val="single" w:sz="6" w:space="0" w:color="auto"/>
              <w:bottom w:val="single" w:sz="6" w:space="0" w:color="auto"/>
              <w:right w:val="single" w:sz="6" w:space="0" w:color="auto"/>
            </w:tcBorders>
          </w:tcPr>
          <w:p w14:paraId="1C7F938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654C78B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BEEA6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34466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nil"/>
            </w:tcBorders>
          </w:tcPr>
          <w:p w14:paraId="747E432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4170</w:t>
            </w:r>
          </w:p>
        </w:tc>
        <w:tc>
          <w:tcPr>
            <w:tcW w:w="0" w:type="auto"/>
            <w:tcBorders>
              <w:top w:val="single" w:sz="6" w:space="0" w:color="auto"/>
              <w:left w:val="nil"/>
              <w:bottom w:val="single" w:sz="6" w:space="0" w:color="auto"/>
              <w:right w:val="single" w:sz="6" w:space="0" w:color="auto"/>
            </w:tcBorders>
          </w:tcPr>
          <w:p w14:paraId="2AE2DF3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C996BA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C32A5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3B916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4557A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253FC56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IMPUESTOS Y CONTRIBUCIONES</w:t>
            </w:r>
          </w:p>
        </w:tc>
      </w:tr>
      <w:tr w:rsidR="0022507A" w:rsidRPr="004E149B" w14:paraId="3BF24E2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0415DA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06B1E86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4170000</w:t>
            </w:r>
          </w:p>
        </w:tc>
        <w:tc>
          <w:tcPr>
            <w:tcW w:w="0" w:type="auto"/>
            <w:tcBorders>
              <w:top w:val="single" w:sz="6" w:space="0" w:color="auto"/>
              <w:left w:val="single" w:sz="6" w:space="0" w:color="auto"/>
              <w:bottom w:val="single" w:sz="6" w:space="0" w:color="auto"/>
              <w:right w:val="single" w:sz="6" w:space="0" w:color="auto"/>
            </w:tcBorders>
          </w:tcPr>
          <w:p w14:paraId="722E1F2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6E6EADB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0AC09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8C020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35B85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ED51C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4170000</w:t>
            </w:r>
          </w:p>
        </w:tc>
        <w:tc>
          <w:tcPr>
            <w:tcW w:w="0" w:type="auto"/>
            <w:tcBorders>
              <w:top w:val="single" w:sz="6" w:space="0" w:color="auto"/>
              <w:left w:val="single" w:sz="6" w:space="0" w:color="auto"/>
              <w:bottom w:val="single" w:sz="6" w:space="0" w:color="auto"/>
              <w:right w:val="single" w:sz="6" w:space="0" w:color="auto"/>
            </w:tcBorders>
          </w:tcPr>
          <w:p w14:paraId="0667CC7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1AA98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E736E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32FE7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059B37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7C469C9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IMPUESTOS Y CONTRIBUCIONES</w:t>
            </w:r>
          </w:p>
        </w:tc>
      </w:tr>
      <w:tr w:rsidR="0022507A" w:rsidRPr="004E149B" w14:paraId="57FE6D3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9AE285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4E14C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7EFBB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8B7FE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B5EA3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E786D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2CC2C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39B3A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AEA3B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CBF30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37594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694E9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EF7CC9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71AF3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5C182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16EF6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EBF40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3AFE2A3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6AFBBC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C4A0D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5BD54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061248A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7A278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4B3F5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CA73A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C4AA1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BDD99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51809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C03CE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ECA43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1656E7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7B4C58F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registro de los gastos devengados en el ejercicio contable.</w:t>
            </w:r>
          </w:p>
        </w:tc>
      </w:tr>
      <w:tr w:rsidR="0022507A" w:rsidRPr="009A6074" w14:paraId="55E2FED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3A5D1C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6C89D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EFF35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561C7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8F5B0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A4B65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F3554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1AAD5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79308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46CAC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DD650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7943E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32F2C5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C4F89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82BEB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DB029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FF36B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33639A5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05781A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16C88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18A8F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161792A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61F8F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9915F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EB7BD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FAD74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216F2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B0D82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61D6A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74366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459068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65C70E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 liquidación de las cuentas de determinación de excedentes deudoras al final del ejercicio contable contra Excedentes del Ejercicio.</w:t>
            </w:r>
          </w:p>
        </w:tc>
      </w:tr>
      <w:tr w:rsidR="0022507A" w:rsidRPr="009A6074" w14:paraId="06AB387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F25E33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89768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9463C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C450C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5C0F2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BE26B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E0AC6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4398E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4EB94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27ACE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20929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A3F2E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5A9AE0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7985376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ajustes a los excedentes registrados en el transcurso del ejercicio contable.</w:t>
            </w:r>
          </w:p>
        </w:tc>
      </w:tr>
      <w:tr w:rsidR="0022507A" w:rsidRPr="009A6074" w14:paraId="5074CF2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1A31E1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C6AD9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FEC4F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D7E1C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FE187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4" w:space="0" w:color="auto"/>
              <w:right w:val="single" w:sz="6" w:space="0" w:color="auto"/>
            </w:tcBorders>
          </w:tcPr>
          <w:p w14:paraId="23FD606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681AD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DBB37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8140B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9B72F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9604B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40711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93E920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4" w:space="0" w:color="auto"/>
            </w:tcBorders>
          </w:tcPr>
          <w:p w14:paraId="00753C9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4" w:space="0" w:color="auto"/>
              <w:bottom w:val="single" w:sz="6" w:space="0" w:color="auto"/>
              <w:right w:val="single" w:sz="4" w:space="0" w:color="auto"/>
            </w:tcBorders>
          </w:tcPr>
          <w:p w14:paraId="2CA20DC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4" w:space="0" w:color="auto"/>
              <w:bottom w:val="single" w:sz="6" w:space="0" w:color="auto"/>
              <w:right w:val="single" w:sz="4" w:space="0" w:color="auto"/>
            </w:tcBorders>
          </w:tcPr>
          <w:p w14:paraId="5FF64EA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4" w:space="0" w:color="auto"/>
              <w:bottom w:val="single" w:sz="6" w:space="0" w:color="auto"/>
              <w:right w:val="single" w:sz="6" w:space="0" w:color="auto"/>
            </w:tcBorders>
          </w:tcPr>
          <w:p w14:paraId="0733273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9A6074" w14:paraId="330DE0D4" w14:textId="77777777" w:rsidTr="00F17164">
        <w:trPr>
          <w:gridAfter w:val="3"/>
          <w:trHeight w:val="480"/>
        </w:trPr>
        <w:tc>
          <w:tcPr>
            <w:tcW w:w="595" w:type="dxa"/>
            <w:tcBorders>
              <w:top w:val="single" w:sz="6" w:space="0" w:color="auto"/>
              <w:left w:val="single" w:sz="6" w:space="0" w:color="auto"/>
              <w:bottom w:val="single" w:sz="6" w:space="0" w:color="auto"/>
              <w:right w:val="single" w:sz="6" w:space="0" w:color="auto"/>
            </w:tcBorders>
          </w:tcPr>
          <w:p w14:paraId="2C3C31B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1C4CCAF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418</w:t>
            </w:r>
          </w:p>
        </w:tc>
        <w:tc>
          <w:tcPr>
            <w:tcW w:w="0" w:type="auto"/>
            <w:tcBorders>
              <w:top w:val="single" w:sz="6" w:space="0" w:color="auto"/>
              <w:left w:val="single" w:sz="6" w:space="0" w:color="auto"/>
              <w:bottom w:val="single" w:sz="6" w:space="0" w:color="auto"/>
              <w:right w:val="single" w:sz="6" w:space="0" w:color="auto"/>
            </w:tcBorders>
          </w:tcPr>
          <w:p w14:paraId="4913657C"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0829144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4" w:space="0" w:color="auto"/>
            </w:tcBorders>
          </w:tcPr>
          <w:p w14:paraId="2AFB8D2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4" w:space="0" w:color="auto"/>
              <w:left w:val="single" w:sz="4" w:space="0" w:color="auto"/>
              <w:bottom w:val="single" w:sz="4" w:space="0" w:color="auto"/>
            </w:tcBorders>
          </w:tcPr>
          <w:p w14:paraId="0F64100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418</w:t>
            </w:r>
          </w:p>
        </w:tc>
        <w:tc>
          <w:tcPr>
            <w:tcW w:w="0" w:type="auto"/>
            <w:tcBorders>
              <w:left w:val="nil"/>
              <w:bottom w:val="single" w:sz="4" w:space="0" w:color="auto"/>
            </w:tcBorders>
          </w:tcPr>
          <w:p w14:paraId="0CC8A39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nil"/>
              <w:bottom w:val="single" w:sz="6" w:space="0" w:color="auto"/>
              <w:right w:val="single" w:sz="6" w:space="0" w:color="auto"/>
            </w:tcBorders>
          </w:tcPr>
          <w:p w14:paraId="083945D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38ABA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1E3D7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2924F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157B378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GASTOS POR ACTIVOS INMUEBLES TITULARIZADOS (3)</w:t>
            </w:r>
          </w:p>
        </w:tc>
      </w:tr>
      <w:tr w:rsidR="0022507A" w:rsidRPr="004E149B" w14:paraId="6EC6837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676F3F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7B1BF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ED5BA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 xml:space="preserve">DESCRIPCIÓN </w:t>
            </w:r>
          </w:p>
        </w:tc>
        <w:tc>
          <w:tcPr>
            <w:tcW w:w="0" w:type="auto"/>
            <w:tcBorders>
              <w:top w:val="single" w:sz="6" w:space="0" w:color="auto"/>
              <w:left w:val="single" w:sz="6" w:space="0" w:color="auto"/>
              <w:bottom w:val="single" w:sz="6" w:space="0" w:color="auto"/>
              <w:right w:val="single" w:sz="6" w:space="0" w:color="auto"/>
            </w:tcBorders>
          </w:tcPr>
          <w:p w14:paraId="51E2E07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CA7FF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4" w:space="0" w:color="auto"/>
              <w:left w:val="single" w:sz="6" w:space="0" w:color="auto"/>
              <w:bottom w:val="single" w:sz="6" w:space="0" w:color="auto"/>
              <w:right w:val="single" w:sz="6" w:space="0" w:color="auto"/>
            </w:tcBorders>
          </w:tcPr>
          <w:p w14:paraId="7E9CD45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8A053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F7B88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6EAB7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B4FCA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4E49C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70EB0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6F4301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00E510E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r w:rsidRPr="004E149B">
              <w:rPr>
                <w:rFonts w:ascii="Museo Sans 300" w:eastAsia="Times New Roman" w:hAnsi="Museo Sans 300" w:cs="Arial Narrow"/>
                <w:sz w:val="16"/>
                <w:szCs w:val="16"/>
                <w:lang w:val="es-SV" w:eastAsia="es-ES"/>
              </w:rPr>
              <w:t>Se incluye el monto de los gastos por reparación, mantenimientos, servicios básicos y otros gastos administrativos de los inmuebles que posea el Fondo para su venta o arrendamiento. (3)</w:t>
            </w:r>
          </w:p>
        </w:tc>
      </w:tr>
      <w:tr w:rsidR="0022507A" w:rsidRPr="004E149B" w14:paraId="7982F01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0AEA81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72D4A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556FF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B4903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0DB78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472B5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4" w:space="0" w:color="auto"/>
              <w:right w:val="single" w:sz="6" w:space="0" w:color="auto"/>
            </w:tcBorders>
          </w:tcPr>
          <w:p w14:paraId="0757369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D56A3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57838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5DFF4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171ED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06BBA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958D8B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007DE9E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4E149B" w14:paraId="562B7F8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F41DD3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0CD0DFE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4180</w:t>
            </w:r>
          </w:p>
        </w:tc>
        <w:tc>
          <w:tcPr>
            <w:tcW w:w="0" w:type="auto"/>
            <w:tcBorders>
              <w:top w:val="single" w:sz="6" w:space="0" w:color="auto"/>
              <w:left w:val="single" w:sz="6" w:space="0" w:color="auto"/>
              <w:bottom w:val="single" w:sz="6" w:space="0" w:color="auto"/>
              <w:right w:val="single" w:sz="6" w:space="0" w:color="auto"/>
            </w:tcBorders>
          </w:tcPr>
          <w:p w14:paraId="442A4EA0"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2617225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08C879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4" w:space="0" w:color="auto"/>
            </w:tcBorders>
          </w:tcPr>
          <w:p w14:paraId="0A3AA9F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4" w:space="0" w:color="auto"/>
              <w:left w:val="single" w:sz="4" w:space="0" w:color="auto"/>
              <w:bottom w:val="single" w:sz="4" w:space="0" w:color="auto"/>
            </w:tcBorders>
          </w:tcPr>
          <w:p w14:paraId="079710BF"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4180</w:t>
            </w:r>
          </w:p>
        </w:tc>
        <w:tc>
          <w:tcPr>
            <w:tcW w:w="0" w:type="auto"/>
            <w:tcBorders>
              <w:top w:val="single" w:sz="6" w:space="0" w:color="auto"/>
              <w:left w:val="nil"/>
              <w:bottom w:val="single" w:sz="6" w:space="0" w:color="auto"/>
              <w:right w:val="single" w:sz="6" w:space="0" w:color="auto"/>
            </w:tcBorders>
          </w:tcPr>
          <w:p w14:paraId="496A22B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C28A3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3D419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0AF18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E0016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04A201C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REPARACIONES (3)</w:t>
            </w:r>
          </w:p>
        </w:tc>
      </w:tr>
      <w:tr w:rsidR="0022507A" w:rsidRPr="004E149B" w14:paraId="32C0FF2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DC7E2B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58505DD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4180000</w:t>
            </w:r>
          </w:p>
        </w:tc>
        <w:tc>
          <w:tcPr>
            <w:tcW w:w="0" w:type="auto"/>
            <w:tcBorders>
              <w:top w:val="single" w:sz="6" w:space="0" w:color="auto"/>
              <w:left w:val="single" w:sz="6" w:space="0" w:color="auto"/>
              <w:bottom w:val="single" w:sz="6" w:space="0" w:color="auto"/>
              <w:right w:val="single" w:sz="6" w:space="0" w:color="auto"/>
            </w:tcBorders>
          </w:tcPr>
          <w:p w14:paraId="1E2BF9A3"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1814AC7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2951A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2E809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4" w:space="0" w:color="auto"/>
              <w:left w:val="single" w:sz="6" w:space="0" w:color="auto"/>
              <w:bottom w:val="single" w:sz="6" w:space="0" w:color="auto"/>
              <w:right w:val="single" w:sz="6" w:space="0" w:color="auto"/>
            </w:tcBorders>
          </w:tcPr>
          <w:p w14:paraId="7B08ADC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FF5B4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4180000</w:t>
            </w:r>
          </w:p>
        </w:tc>
        <w:tc>
          <w:tcPr>
            <w:tcW w:w="0" w:type="auto"/>
            <w:tcBorders>
              <w:top w:val="single" w:sz="6" w:space="0" w:color="auto"/>
              <w:left w:val="single" w:sz="6" w:space="0" w:color="auto"/>
              <w:bottom w:val="single" w:sz="6" w:space="0" w:color="auto"/>
              <w:right w:val="single" w:sz="6" w:space="0" w:color="auto"/>
            </w:tcBorders>
          </w:tcPr>
          <w:p w14:paraId="5D5C635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5AF5B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9043E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8A663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57F14C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074D123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SERVICIOS DE REPARACIONES (3)</w:t>
            </w:r>
          </w:p>
        </w:tc>
      </w:tr>
      <w:tr w:rsidR="0022507A" w:rsidRPr="004E149B" w14:paraId="0D21827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10A65D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76F1088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4181</w:t>
            </w:r>
          </w:p>
        </w:tc>
        <w:tc>
          <w:tcPr>
            <w:tcW w:w="0" w:type="auto"/>
            <w:tcBorders>
              <w:top w:val="single" w:sz="6" w:space="0" w:color="auto"/>
              <w:left w:val="single" w:sz="6" w:space="0" w:color="auto"/>
              <w:bottom w:val="single" w:sz="6" w:space="0" w:color="auto"/>
              <w:right w:val="single" w:sz="6" w:space="0" w:color="auto"/>
            </w:tcBorders>
          </w:tcPr>
          <w:p w14:paraId="17E0D15A"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26CC271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103619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4" w:space="0" w:color="auto"/>
            </w:tcBorders>
          </w:tcPr>
          <w:p w14:paraId="79C389F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4" w:space="0" w:color="auto"/>
              <w:left w:val="single" w:sz="4" w:space="0" w:color="auto"/>
              <w:bottom w:val="single" w:sz="4" w:space="0" w:color="auto"/>
            </w:tcBorders>
          </w:tcPr>
          <w:p w14:paraId="5D918839"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4181</w:t>
            </w:r>
          </w:p>
        </w:tc>
        <w:tc>
          <w:tcPr>
            <w:tcW w:w="0" w:type="auto"/>
            <w:tcBorders>
              <w:top w:val="single" w:sz="6" w:space="0" w:color="auto"/>
              <w:left w:val="nil"/>
              <w:bottom w:val="single" w:sz="6" w:space="0" w:color="auto"/>
              <w:right w:val="single" w:sz="6" w:space="0" w:color="auto"/>
            </w:tcBorders>
          </w:tcPr>
          <w:p w14:paraId="3323EB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1C727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60691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AC8F1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FA493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49D8618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MANTENIMIENTO (3)</w:t>
            </w:r>
          </w:p>
        </w:tc>
      </w:tr>
      <w:tr w:rsidR="0022507A" w:rsidRPr="004E149B" w14:paraId="3A248D2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99782B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247FBFF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4181000</w:t>
            </w:r>
          </w:p>
        </w:tc>
        <w:tc>
          <w:tcPr>
            <w:tcW w:w="0" w:type="auto"/>
            <w:tcBorders>
              <w:top w:val="single" w:sz="6" w:space="0" w:color="auto"/>
              <w:left w:val="single" w:sz="6" w:space="0" w:color="auto"/>
              <w:bottom w:val="single" w:sz="6" w:space="0" w:color="auto"/>
              <w:right w:val="single" w:sz="6" w:space="0" w:color="auto"/>
            </w:tcBorders>
          </w:tcPr>
          <w:p w14:paraId="53F433C2"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5A7268D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2C4E3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C0FBC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4" w:space="0" w:color="auto"/>
              <w:left w:val="single" w:sz="6" w:space="0" w:color="auto"/>
              <w:bottom w:val="single" w:sz="6" w:space="0" w:color="auto"/>
              <w:right w:val="single" w:sz="6" w:space="0" w:color="auto"/>
            </w:tcBorders>
          </w:tcPr>
          <w:p w14:paraId="0E87E7E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D7230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4181000</w:t>
            </w:r>
          </w:p>
        </w:tc>
        <w:tc>
          <w:tcPr>
            <w:tcW w:w="0" w:type="auto"/>
            <w:tcBorders>
              <w:top w:val="single" w:sz="6" w:space="0" w:color="auto"/>
              <w:left w:val="single" w:sz="6" w:space="0" w:color="auto"/>
              <w:bottom w:val="single" w:sz="6" w:space="0" w:color="auto"/>
              <w:right w:val="single" w:sz="6" w:space="0" w:color="auto"/>
            </w:tcBorders>
          </w:tcPr>
          <w:p w14:paraId="6E6805F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BA55B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77E85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18F95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2217C9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9B61A8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SERVICIOS DE MANTENIMIENTO (3)</w:t>
            </w:r>
          </w:p>
        </w:tc>
      </w:tr>
      <w:tr w:rsidR="0022507A" w:rsidRPr="009A6074" w14:paraId="2D6725B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748E9E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3342856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4181010</w:t>
            </w:r>
          </w:p>
        </w:tc>
        <w:tc>
          <w:tcPr>
            <w:tcW w:w="0" w:type="auto"/>
            <w:tcBorders>
              <w:top w:val="single" w:sz="6" w:space="0" w:color="auto"/>
              <w:left w:val="single" w:sz="6" w:space="0" w:color="auto"/>
              <w:bottom w:val="single" w:sz="6" w:space="0" w:color="auto"/>
              <w:right w:val="single" w:sz="6" w:space="0" w:color="auto"/>
            </w:tcBorders>
          </w:tcPr>
          <w:p w14:paraId="1A05BB7C"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68F6347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4706A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D71D9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4" w:space="0" w:color="auto"/>
              <w:left w:val="single" w:sz="6" w:space="0" w:color="auto"/>
              <w:bottom w:val="single" w:sz="6" w:space="0" w:color="auto"/>
              <w:right w:val="single" w:sz="6" w:space="0" w:color="auto"/>
            </w:tcBorders>
          </w:tcPr>
          <w:p w14:paraId="429628E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AC0EF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4181010</w:t>
            </w:r>
          </w:p>
        </w:tc>
        <w:tc>
          <w:tcPr>
            <w:tcW w:w="0" w:type="auto"/>
            <w:tcBorders>
              <w:top w:val="single" w:sz="6" w:space="0" w:color="auto"/>
              <w:left w:val="single" w:sz="6" w:space="0" w:color="auto"/>
              <w:bottom w:val="single" w:sz="6" w:space="0" w:color="auto"/>
              <w:right w:val="single" w:sz="6" w:space="0" w:color="auto"/>
            </w:tcBorders>
          </w:tcPr>
          <w:p w14:paraId="04C70CE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468DF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C2638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71F1F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E5D419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1AAB018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SERVICIOS DE LIMPIEZA Y FUMIGACIÓN (3)</w:t>
            </w:r>
          </w:p>
        </w:tc>
      </w:tr>
      <w:tr w:rsidR="0022507A" w:rsidRPr="004E149B" w14:paraId="5233125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91E866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53168AE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4182</w:t>
            </w:r>
          </w:p>
        </w:tc>
        <w:tc>
          <w:tcPr>
            <w:tcW w:w="0" w:type="auto"/>
            <w:tcBorders>
              <w:top w:val="single" w:sz="6" w:space="0" w:color="auto"/>
              <w:left w:val="single" w:sz="6" w:space="0" w:color="auto"/>
              <w:bottom w:val="single" w:sz="6" w:space="0" w:color="auto"/>
              <w:right w:val="single" w:sz="6" w:space="0" w:color="auto"/>
            </w:tcBorders>
          </w:tcPr>
          <w:p w14:paraId="22DBEBA8"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69EC4BC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249AB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4F3A0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tcBorders>
          </w:tcPr>
          <w:p w14:paraId="06716A66"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4182</w:t>
            </w:r>
          </w:p>
        </w:tc>
        <w:tc>
          <w:tcPr>
            <w:tcW w:w="0" w:type="auto"/>
            <w:tcBorders>
              <w:top w:val="single" w:sz="6" w:space="0" w:color="auto"/>
              <w:bottom w:val="single" w:sz="6" w:space="0" w:color="auto"/>
              <w:right w:val="single" w:sz="6" w:space="0" w:color="auto"/>
            </w:tcBorders>
          </w:tcPr>
          <w:p w14:paraId="480B6E5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bottom w:val="single" w:sz="6" w:space="0" w:color="auto"/>
              <w:right w:val="single" w:sz="6" w:space="0" w:color="auto"/>
            </w:tcBorders>
          </w:tcPr>
          <w:p w14:paraId="7995150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53F54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F5488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EC7BE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6159EF0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SERVICIOS BÁSICOS (3)</w:t>
            </w:r>
          </w:p>
        </w:tc>
      </w:tr>
      <w:tr w:rsidR="0022507A" w:rsidRPr="009A6074" w14:paraId="6223AA4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C54768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1F54768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4182000</w:t>
            </w:r>
          </w:p>
        </w:tc>
        <w:tc>
          <w:tcPr>
            <w:tcW w:w="0" w:type="auto"/>
            <w:tcBorders>
              <w:top w:val="single" w:sz="6" w:space="0" w:color="auto"/>
              <w:left w:val="single" w:sz="6" w:space="0" w:color="auto"/>
              <w:bottom w:val="single" w:sz="6" w:space="0" w:color="auto"/>
              <w:right w:val="single" w:sz="6" w:space="0" w:color="auto"/>
            </w:tcBorders>
          </w:tcPr>
          <w:p w14:paraId="0654168D"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62F1DC3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99FE4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BCAA8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4" w:space="0" w:color="auto"/>
              <w:left w:val="single" w:sz="6" w:space="0" w:color="auto"/>
              <w:bottom w:val="single" w:sz="6" w:space="0" w:color="auto"/>
              <w:right w:val="single" w:sz="6" w:space="0" w:color="auto"/>
            </w:tcBorders>
          </w:tcPr>
          <w:p w14:paraId="61E6FAD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322FC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4182000</w:t>
            </w:r>
          </w:p>
        </w:tc>
        <w:tc>
          <w:tcPr>
            <w:tcW w:w="0" w:type="auto"/>
            <w:tcBorders>
              <w:top w:val="single" w:sz="6" w:space="0" w:color="auto"/>
              <w:left w:val="single" w:sz="6" w:space="0" w:color="auto"/>
              <w:bottom w:val="single" w:sz="6" w:space="0" w:color="auto"/>
              <w:right w:val="single" w:sz="6" w:space="0" w:color="auto"/>
            </w:tcBorders>
          </w:tcPr>
          <w:p w14:paraId="215F89B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32C96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648C4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65FA7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B46D1C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06EA35E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SERVICIOS DE COMUNICACIÓN Y TELÉFONO (3)</w:t>
            </w:r>
          </w:p>
        </w:tc>
      </w:tr>
      <w:tr w:rsidR="0022507A" w:rsidRPr="009A6074" w14:paraId="63D4430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D473B5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00BBFCC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4182010</w:t>
            </w:r>
          </w:p>
        </w:tc>
        <w:tc>
          <w:tcPr>
            <w:tcW w:w="0" w:type="auto"/>
            <w:tcBorders>
              <w:top w:val="single" w:sz="6" w:space="0" w:color="auto"/>
              <w:left w:val="single" w:sz="6" w:space="0" w:color="auto"/>
              <w:bottom w:val="single" w:sz="6" w:space="0" w:color="auto"/>
              <w:right w:val="single" w:sz="6" w:space="0" w:color="auto"/>
            </w:tcBorders>
          </w:tcPr>
          <w:p w14:paraId="46DE24E8"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533AA95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7FDB8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15B13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4" w:space="0" w:color="auto"/>
              <w:left w:val="single" w:sz="6" w:space="0" w:color="auto"/>
              <w:bottom w:val="single" w:sz="6" w:space="0" w:color="auto"/>
              <w:right w:val="single" w:sz="6" w:space="0" w:color="auto"/>
            </w:tcBorders>
          </w:tcPr>
          <w:p w14:paraId="7B3C8FC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63B3D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4182010</w:t>
            </w:r>
          </w:p>
        </w:tc>
        <w:tc>
          <w:tcPr>
            <w:tcW w:w="0" w:type="auto"/>
            <w:tcBorders>
              <w:top w:val="single" w:sz="6" w:space="0" w:color="auto"/>
              <w:left w:val="single" w:sz="6" w:space="0" w:color="auto"/>
              <w:bottom w:val="single" w:sz="6" w:space="0" w:color="auto"/>
              <w:right w:val="single" w:sz="6" w:space="0" w:color="auto"/>
            </w:tcBorders>
          </w:tcPr>
          <w:p w14:paraId="54F7C32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07A7C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BB947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3B950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3D070A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6E7D9BF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SERVICIOS DE ENERGÍA ELÉCTRICA Y AGUA (3)</w:t>
            </w:r>
          </w:p>
        </w:tc>
      </w:tr>
      <w:tr w:rsidR="0022507A" w:rsidRPr="004E149B" w14:paraId="262DE37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11BE1F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vAlign w:val="center"/>
          </w:tcPr>
          <w:p w14:paraId="05B8C80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4183</w:t>
            </w:r>
          </w:p>
        </w:tc>
        <w:tc>
          <w:tcPr>
            <w:tcW w:w="0" w:type="auto"/>
            <w:tcBorders>
              <w:top w:val="single" w:sz="6" w:space="0" w:color="auto"/>
              <w:left w:val="single" w:sz="6" w:space="0" w:color="auto"/>
              <w:bottom w:val="single" w:sz="6" w:space="0" w:color="auto"/>
              <w:right w:val="single" w:sz="6" w:space="0" w:color="auto"/>
            </w:tcBorders>
          </w:tcPr>
          <w:p w14:paraId="1CDF7636"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43C6C72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D27B8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D9E6E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tcBorders>
          </w:tcPr>
          <w:p w14:paraId="067AEA62"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4183</w:t>
            </w:r>
          </w:p>
        </w:tc>
        <w:tc>
          <w:tcPr>
            <w:tcW w:w="0" w:type="auto"/>
            <w:tcBorders>
              <w:top w:val="single" w:sz="6" w:space="0" w:color="auto"/>
              <w:bottom w:val="single" w:sz="6" w:space="0" w:color="auto"/>
              <w:right w:val="single" w:sz="6" w:space="0" w:color="auto"/>
            </w:tcBorders>
          </w:tcPr>
          <w:p w14:paraId="347E5E4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bottom w:val="single" w:sz="6" w:space="0" w:color="auto"/>
              <w:right w:val="single" w:sz="6" w:space="0" w:color="auto"/>
            </w:tcBorders>
          </w:tcPr>
          <w:p w14:paraId="6EF2EDB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96098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F852B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89114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306823B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OTROS GASTOS ADMINISTRATIVOS (3)</w:t>
            </w:r>
          </w:p>
        </w:tc>
      </w:tr>
      <w:tr w:rsidR="0022507A" w:rsidRPr="004E149B" w14:paraId="7102449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97B2AF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vAlign w:val="center"/>
          </w:tcPr>
          <w:p w14:paraId="152CE39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4183000</w:t>
            </w:r>
          </w:p>
        </w:tc>
        <w:tc>
          <w:tcPr>
            <w:tcW w:w="0" w:type="auto"/>
            <w:tcBorders>
              <w:top w:val="single" w:sz="6" w:space="0" w:color="auto"/>
              <w:left w:val="single" w:sz="6" w:space="0" w:color="auto"/>
              <w:bottom w:val="single" w:sz="6" w:space="0" w:color="auto"/>
              <w:right w:val="single" w:sz="6" w:space="0" w:color="auto"/>
            </w:tcBorders>
          </w:tcPr>
          <w:p w14:paraId="7623A364"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5040327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DD7BF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E9800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4" w:space="0" w:color="auto"/>
              <w:left w:val="single" w:sz="6" w:space="0" w:color="auto"/>
              <w:bottom w:val="single" w:sz="6" w:space="0" w:color="auto"/>
              <w:right w:val="single" w:sz="6" w:space="0" w:color="auto"/>
            </w:tcBorders>
          </w:tcPr>
          <w:p w14:paraId="28E2844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14FAA1C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4183000</w:t>
            </w:r>
          </w:p>
        </w:tc>
        <w:tc>
          <w:tcPr>
            <w:tcW w:w="0" w:type="auto"/>
            <w:tcBorders>
              <w:top w:val="single" w:sz="6" w:space="0" w:color="auto"/>
              <w:left w:val="single" w:sz="6" w:space="0" w:color="auto"/>
              <w:bottom w:val="single" w:sz="6" w:space="0" w:color="auto"/>
              <w:right w:val="single" w:sz="6" w:space="0" w:color="auto"/>
            </w:tcBorders>
          </w:tcPr>
          <w:p w14:paraId="6E1CB89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E2514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54AAC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2908B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33FF53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vAlign w:val="center"/>
          </w:tcPr>
          <w:p w14:paraId="07AF740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ADMINISTRACIÓN DEL INMUEBLE (3)</w:t>
            </w:r>
          </w:p>
        </w:tc>
      </w:tr>
      <w:tr w:rsidR="0022507A" w:rsidRPr="004E149B" w14:paraId="7DA0635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F0D78B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vAlign w:val="center"/>
          </w:tcPr>
          <w:p w14:paraId="42DC0E9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4183010</w:t>
            </w:r>
          </w:p>
        </w:tc>
        <w:tc>
          <w:tcPr>
            <w:tcW w:w="0" w:type="auto"/>
            <w:tcBorders>
              <w:top w:val="single" w:sz="6" w:space="0" w:color="auto"/>
              <w:left w:val="single" w:sz="6" w:space="0" w:color="auto"/>
              <w:bottom w:val="single" w:sz="6" w:space="0" w:color="auto"/>
              <w:right w:val="single" w:sz="6" w:space="0" w:color="auto"/>
            </w:tcBorders>
          </w:tcPr>
          <w:p w14:paraId="0F29A808"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4C1FEC3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B59B0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0912F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4" w:space="0" w:color="auto"/>
              <w:left w:val="single" w:sz="6" w:space="0" w:color="auto"/>
              <w:bottom w:val="single" w:sz="6" w:space="0" w:color="auto"/>
              <w:right w:val="single" w:sz="6" w:space="0" w:color="auto"/>
            </w:tcBorders>
          </w:tcPr>
          <w:p w14:paraId="782A5DA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0C56F51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4183010</w:t>
            </w:r>
          </w:p>
        </w:tc>
        <w:tc>
          <w:tcPr>
            <w:tcW w:w="0" w:type="auto"/>
            <w:tcBorders>
              <w:top w:val="single" w:sz="6" w:space="0" w:color="auto"/>
              <w:left w:val="single" w:sz="6" w:space="0" w:color="auto"/>
              <w:bottom w:val="single" w:sz="6" w:space="0" w:color="auto"/>
              <w:right w:val="single" w:sz="6" w:space="0" w:color="auto"/>
            </w:tcBorders>
          </w:tcPr>
          <w:p w14:paraId="7F04E96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7A751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EB1CE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C13F4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4A68EA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vAlign w:val="center"/>
          </w:tcPr>
          <w:p w14:paraId="44BC0F3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COMERCIALIZACIÓN (3)</w:t>
            </w:r>
          </w:p>
        </w:tc>
      </w:tr>
      <w:tr w:rsidR="0022507A" w:rsidRPr="004E149B" w14:paraId="72D14DD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D0F901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vAlign w:val="center"/>
          </w:tcPr>
          <w:p w14:paraId="2918997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4183020</w:t>
            </w:r>
          </w:p>
        </w:tc>
        <w:tc>
          <w:tcPr>
            <w:tcW w:w="0" w:type="auto"/>
            <w:tcBorders>
              <w:top w:val="single" w:sz="6" w:space="0" w:color="auto"/>
              <w:left w:val="single" w:sz="6" w:space="0" w:color="auto"/>
              <w:bottom w:val="single" w:sz="6" w:space="0" w:color="auto"/>
              <w:right w:val="single" w:sz="6" w:space="0" w:color="auto"/>
            </w:tcBorders>
          </w:tcPr>
          <w:p w14:paraId="2FC3C6B7"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w:t>
            </w:r>
            <w:r w:rsidRPr="004E149B">
              <w:rPr>
                <w:rFonts w:ascii="Museo Sans 300" w:eastAsia="Times New Roman" w:hAnsi="Museo Sans 300" w:cs="Arial Narrow"/>
                <w:sz w:val="16"/>
                <w:szCs w:val="16"/>
                <w:lang w:val="es-SV" w:eastAsia="es-ES"/>
              </w:rPr>
              <w:lastRenderedPageBreak/>
              <w:t>SUBCUENTA</w:t>
            </w:r>
          </w:p>
        </w:tc>
        <w:tc>
          <w:tcPr>
            <w:tcW w:w="0" w:type="auto"/>
            <w:tcBorders>
              <w:top w:val="single" w:sz="6" w:space="0" w:color="auto"/>
              <w:left w:val="single" w:sz="6" w:space="0" w:color="auto"/>
              <w:bottom w:val="single" w:sz="6" w:space="0" w:color="auto"/>
              <w:right w:val="single" w:sz="6" w:space="0" w:color="auto"/>
            </w:tcBorders>
          </w:tcPr>
          <w:p w14:paraId="04AB309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7345E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4E7CB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4" w:space="0" w:color="auto"/>
              <w:left w:val="single" w:sz="6" w:space="0" w:color="auto"/>
              <w:bottom w:val="single" w:sz="6" w:space="0" w:color="auto"/>
              <w:right w:val="single" w:sz="6" w:space="0" w:color="auto"/>
            </w:tcBorders>
          </w:tcPr>
          <w:p w14:paraId="0113A71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69FCF35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4183020</w:t>
            </w:r>
          </w:p>
        </w:tc>
        <w:tc>
          <w:tcPr>
            <w:tcW w:w="0" w:type="auto"/>
            <w:tcBorders>
              <w:top w:val="single" w:sz="6" w:space="0" w:color="auto"/>
              <w:left w:val="single" w:sz="6" w:space="0" w:color="auto"/>
              <w:bottom w:val="single" w:sz="6" w:space="0" w:color="auto"/>
              <w:right w:val="single" w:sz="6" w:space="0" w:color="auto"/>
            </w:tcBorders>
          </w:tcPr>
          <w:p w14:paraId="28104B5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271BC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616C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8FF21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44815C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vAlign w:val="center"/>
          </w:tcPr>
          <w:p w14:paraId="3C786BE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SERVICIOS DE VIGILANCIA (3)</w:t>
            </w:r>
          </w:p>
        </w:tc>
      </w:tr>
      <w:tr w:rsidR="0022507A" w:rsidRPr="004E149B" w14:paraId="10C48B8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2A537A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vAlign w:val="center"/>
          </w:tcPr>
          <w:p w14:paraId="775410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4183030</w:t>
            </w:r>
          </w:p>
        </w:tc>
        <w:tc>
          <w:tcPr>
            <w:tcW w:w="0" w:type="auto"/>
            <w:tcBorders>
              <w:top w:val="single" w:sz="6" w:space="0" w:color="auto"/>
              <w:left w:val="single" w:sz="6" w:space="0" w:color="auto"/>
              <w:bottom w:val="single" w:sz="6" w:space="0" w:color="auto"/>
              <w:right w:val="single" w:sz="6" w:space="0" w:color="auto"/>
            </w:tcBorders>
          </w:tcPr>
          <w:p w14:paraId="6F0DBA1C"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7CA9C02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3E6F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56525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4" w:space="0" w:color="auto"/>
              <w:left w:val="single" w:sz="6" w:space="0" w:color="auto"/>
              <w:bottom w:val="single" w:sz="6" w:space="0" w:color="auto"/>
              <w:right w:val="single" w:sz="6" w:space="0" w:color="auto"/>
            </w:tcBorders>
          </w:tcPr>
          <w:p w14:paraId="77A0CFE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6F53DE8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4183030</w:t>
            </w:r>
          </w:p>
        </w:tc>
        <w:tc>
          <w:tcPr>
            <w:tcW w:w="0" w:type="auto"/>
            <w:tcBorders>
              <w:top w:val="single" w:sz="6" w:space="0" w:color="auto"/>
              <w:left w:val="single" w:sz="6" w:space="0" w:color="auto"/>
              <w:bottom w:val="single" w:sz="6" w:space="0" w:color="auto"/>
              <w:right w:val="single" w:sz="6" w:space="0" w:color="auto"/>
            </w:tcBorders>
          </w:tcPr>
          <w:p w14:paraId="7F8BC6C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55273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CD627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48072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547A11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vAlign w:val="center"/>
          </w:tcPr>
          <w:p w14:paraId="57FC9A9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PAPELERÍA Y ÚTILES (3)</w:t>
            </w:r>
          </w:p>
        </w:tc>
      </w:tr>
      <w:tr w:rsidR="0022507A" w:rsidRPr="004E149B" w14:paraId="6E4681B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F294B4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vAlign w:val="center"/>
          </w:tcPr>
          <w:p w14:paraId="4E39B41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4183040</w:t>
            </w:r>
          </w:p>
        </w:tc>
        <w:tc>
          <w:tcPr>
            <w:tcW w:w="0" w:type="auto"/>
            <w:tcBorders>
              <w:top w:val="single" w:sz="6" w:space="0" w:color="auto"/>
              <w:left w:val="single" w:sz="6" w:space="0" w:color="auto"/>
              <w:bottom w:val="single" w:sz="6" w:space="0" w:color="auto"/>
              <w:right w:val="single" w:sz="6" w:space="0" w:color="auto"/>
            </w:tcBorders>
          </w:tcPr>
          <w:p w14:paraId="16BEB345"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2CF01A8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36C3A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FC94E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4" w:space="0" w:color="auto"/>
              <w:left w:val="single" w:sz="6" w:space="0" w:color="auto"/>
              <w:bottom w:val="single" w:sz="6" w:space="0" w:color="auto"/>
              <w:right w:val="single" w:sz="6" w:space="0" w:color="auto"/>
            </w:tcBorders>
          </w:tcPr>
          <w:p w14:paraId="49E8C3A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01A6827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4183040</w:t>
            </w:r>
          </w:p>
        </w:tc>
        <w:tc>
          <w:tcPr>
            <w:tcW w:w="0" w:type="auto"/>
            <w:tcBorders>
              <w:top w:val="single" w:sz="6" w:space="0" w:color="auto"/>
              <w:left w:val="single" w:sz="6" w:space="0" w:color="auto"/>
              <w:bottom w:val="single" w:sz="6" w:space="0" w:color="auto"/>
              <w:right w:val="single" w:sz="6" w:space="0" w:color="auto"/>
            </w:tcBorders>
          </w:tcPr>
          <w:p w14:paraId="6BE7A37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76C15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E49D3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6F588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9A463A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vAlign w:val="center"/>
          </w:tcPr>
          <w:p w14:paraId="528FB60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OTROS GASTOS (3)</w:t>
            </w:r>
          </w:p>
        </w:tc>
      </w:tr>
      <w:tr w:rsidR="0022507A" w:rsidRPr="004E149B" w14:paraId="36B2EF8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1EAD6D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3FF6A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E63FA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23F0F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DFCF4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20B72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20435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C536F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DA054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088DE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393B2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9F054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C9A8B5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FDFC5C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r>
      <w:tr w:rsidR="0022507A" w:rsidRPr="004E149B" w14:paraId="14D9722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99B190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1B1FD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A16B3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789A532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75C26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B000B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17A2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C5C40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FE822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D4202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E2806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64387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9D8348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366326E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registro de los gastos devengados en conceptos de reparaciones, mantenimientos, servicios básicos y otros gastos administrativos de los inmuebles. (3)</w:t>
            </w:r>
          </w:p>
        </w:tc>
      </w:tr>
      <w:tr w:rsidR="0022507A" w:rsidRPr="004E149B" w14:paraId="6700EC31" w14:textId="77777777" w:rsidTr="00F17164">
        <w:trPr>
          <w:trHeight w:val="158"/>
        </w:trPr>
        <w:tc>
          <w:tcPr>
            <w:tcW w:w="595" w:type="dxa"/>
            <w:tcBorders>
              <w:top w:val="single" w:sz="6" w:space="0" w:color="auto"/>
              <w:left w:val="single" w:sz="6" w:space="0" w:color="auto"/>
              <w:bottom w:val="single" w:sz="6" w:space="0" w:color="auto"/>
              <w:right w:val="single" w:sz="6" w:space="0" w:color="auto"/>
            </w:tcBorders>
          </w:tcPr>
          <w:p w14:paraId="74FCCEA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91CFD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E0256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08C62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A5997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FD038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7E479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8C252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79E15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C7C6B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1E2B3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6D090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2FFBA1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0792E3D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Pr>
          <w:p w14:paraId="293A8C23" w14:textId="77777777" w:rsidR="0022507A" w:rsidRPr="004E149B" w:rsidRDefault="0022507A" w:rsidP="00B50CBC">
            <w:pPr>
              <w:widowControl/>
              <w:rPr>
                <w:rFonts w:ascii="Museo Sans 300" w:eastAsia="Times New Roman" w:hAnsi="Museo Sans 300"/>
                <w:szCs w:val="18"/>
                <w:lang w:val="es-SV" w:eastAsia="es-ES"/>
              </w:rPr>
            </w:pPr>
          </w:p>
        </w:tc>
        <w:tc>
          <w:tcPr>
            <w:tcW w:w="0" w:type="auto"/>
          </w:tcPr>
          <w:p w14:paraId="461EF1EE" w14:textId="77777777" w:rsidR="0022507A" w:rsidRPr="004E149B" w:rsidRDefault="0022507A" w:rsidP="00B50CBC">
            <w:pPr>
              <w:widowControl/>
              <w:rPr>
                <w:rFonts w:ascii="Museo Sans 300" w:eastAsia="Times New Roman" w:hAnsi="Museo Sans 300"/>
                <w:szCs w:val="18"/>
                <w:lang w:val="es-SV" w:eastAsia="es-ES"/>
              </w:rPr>
            </w:pPr>
          </w:p>
        </w:tc>
        <w:tc>
          <w:tcPr>
            <w:tcW w:w="0" w:type="auto"/>
          </w:tcPr>
          <w:p w14:paraId="2C3421C9" w14:textId="77777777" w:rsidR="0022507A" w:rsidRPr="004E149B" w:rsidRDefault="0022507A" w:rsidP="00B50CBC">
            <w:pPr>
              <w:widowControl/>
              <w:rPr>
                <w:rFonts w:ascii="Museo Sans 300" w:eastAsia="Times New Roman" w:hAnsi="Museo Sans 300"/>
                <w:szCs w:val="18"/>
                <w:lang w:val="es-SV" w:eastAsia="es-ES"/>
              </w:rPr>
            </w:pPr>
          </w:p>
        </w:tc>
      </w:tr>
      <w:tr w:rsidR="0022507A" w:rsidRPr="004E149B" w14:paraId="6B697B6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971FB4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C1A6B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257EB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0D7C04B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CD6AB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84F6C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FD195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C337D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42F7E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2DDC0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5E8A2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E6C7F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A916E3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83E5C5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 liquidación de la cuenta Gastos por Activos Inmuebles Titularizados. (3)</w:t>
            </w:r>
          </w:p>
        </w:tc>
      </w:tr>
      <w:tr w:rsidR="0022507A" w:rsidRPr="004E149B" w14:paraId="77BB82F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8B0EE2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ADE54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419FB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99484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75F3D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17DC6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6FA48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07969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29575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08130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CDA68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7AD72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D9D812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6FE08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045E9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ADF41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79EE6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4CF4B1E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F9B20C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2D4477C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419</w:t>
            </w:r>
          </w:p>
        </w:tc>
        <w:tc>
          <w:tcPr>
            <w:tcW w:w="0" w:type="auto"/>
            <w:tcBorders>
              <w:top w:val="single" w:sz="6" w:space="0" w:color="auto"/>
              <w:left w:val="single" w:sz="6" w:space="0" w:color="auto"/>
              <w:bottom w:val="single" w:sz="6" w:space="0" w:color="auto"/>
              <w:right w:val="single" w:sz="6" w:space="0" w:color="auto"/>
            </w:tcBorders>
          </w:tcPr>
          <w:p w14:paraId="36B4349C"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3A530F4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7ED38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8540E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419</w:t>
            </w:r>
          </w:p>
        </w:tc>
        <w:tc>
          <w:tcPr>
            <w:tcW w:w="0" w:type="auto"/>
            <w:tcBorders>
              <w:top w:val="single" w:sz="6" w:space="0" w:color="auto"/>
              <w:left w:val="single" w:sz="6" w:space="0" w:color="auto"/>
              <w:bottom w:val="single" w:sz="6" w:space="0" w:color="auto"/>
              <w:right w:val="single" w:sz="6" w:space="0" w:color="auto"/>
            </w:tcBorders>
          </w:tcPr>
          <w:p w14:paraId="1618930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CC24B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AA5A4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5613B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3DFBE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64F6039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GASTOS DE PERSONAL (3)</w:t>
            </w:r>
          </w:p>
        </w:tc>
      </w:tr>
      <w:tr w:rsidR="0022507A" w:rsidRPr="004E149B" w14:paraId="4343B6E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25A421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A71FC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7B4647"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3543C69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27776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1CD31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DAA1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7643D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14B5F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94B28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92701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E2E3E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E4E85B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356D758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r w:rsidRPr="004E149B">
              <w:rPr>
                <w:rFonts w:ascii="Museo Sans 300" w:eastAsia="Times New Roman" w:hAnsi="Museo Sans 300" w:cs="Arial Narrow"/>
                <w:sz w:val="16"/>
                <w:szCs w:val="16"/>
                <w:lang w:val="es-SV" w:eastAsia="es-ES"/>
              </w:rPr>
              <w:t>Se incluye el monto de los gastos por obligaciones y prestaciones del Fondo de Titularización a su personal. (3)</w:t>
            </w:r>
          </w:p>
        </w:tc>
      </w:tr>
      <w:tr w:rsidR="0022507A" w:rsidRPr="004E149B" w14:paraId="49C2775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7CBBDF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43799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9D171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8B708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67995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71A8D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66457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83195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7083F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834E5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61D8A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C1E94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51ECB0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6029B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2CCDE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E33BB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774C9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145828D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469958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vAlign w:val="center"/>
          </w:tcPr>
          <w:p w14:paraId="21995F9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4190</w:t>
            </w:r>
          </w:p>
        </w:tc>
        <w:tc>
          <w:tcPr>
            <w:tcW w:w="0" w:type="auto"/>
            <w:tcBorders>
              <w:top w:val="single" w:sz="6" w:space="0" w:color="auto"/>
              <w:left w:val="single" w:sz="6" w:space="0" w:color="auto"/>
              <w:bottom w:val="single" w:sz="6" w:space="0" w:color="auto"/>
              <w:right w:val="single" w:sz="6" w:space="0" w:color="auto"/>
            </w:tcBorders>
          </w:tcPr>
          <w:p w14:paraId="13F4E2A6"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34A7B60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FED51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4226E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DA56C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4190</w:t>
            </w:r>
          </w:p>
        </w:tc>
        <w:tc>
          <w:tcPr>
            <w:tcW w:w="0" w:type="auto"/>
            <w:tcBorders>
              <w:top w:val="single" w:sz="6" w:space="0" w:color="auto"/>
              <w:left w:val="single" w:sz="6" w:space="0" w:color="auto"/>
              <w:bottom w:val="single" w:sz="6" w:space="0" w:color="auto"/>
              <w:right w:val="single" w:sz="6" w:space="0" w:color="auto"/>
            </w:tcBorders>
          </w:tcPr>
          <w:p w14:paraId="4A4131B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1D369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C4E58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A714C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D43BB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42035171"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GASTOS DE PERSONAL (3)</w:t>
            </w:r>
          </w:p>
        </w:tc>
      </w:tr>
      <w:tr w:rsidR="0022507A" w:rsidRPr="004E149B" w14:paraId="72C41A0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524140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2037E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0DE5C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34A7A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0FCF5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9307A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98E4C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8DD46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1B388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54989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6DC05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7A0A9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2F4923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9A996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FBF88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7B4E4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75F85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0590CFE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8289B1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vAlign w:val="center"/>
          </w:tcPr>
          <w:p w14:paraId="78D2EC6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4190000</w:t>
            </w:r>
          </w:p>
        </w:tc>
        <w:tc>
          <w:tcPr>
            <w:tcW w:w="0" w:type="auto"/>
            <w:tcBorders>
              <w:top w:val="single" w:sz="6" w:space="0" w:color="auto"/>
              <w:left w:val="single" w:sz="6" w:space="0" w:color="auto"/>
              <w:bottom w:val="single" w:sz="6" w:space="0" w:color="auto"/>
              <w:right w:val="single" w:sz="6" w:space="0" w:color="auto"/>
            </w:tcBorders>
          </w:tcPr>
          <w:p w14:paraId="4EC492A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663AB2C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E8AF1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92E84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E6495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4899062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4190000</w:t>
            </w:r>
          </w:p>
        </w:tc>
        <w:tc>
          <w:tcPr>
            <w:tcW w:w="0" w:type="auto"/>
            <w:tcBorders>
              <w:top w:val="single" w:sz="6" w:space="0" w:color="auto"/>
              <w:left w:val="single" w:sz="6" w:space="0" w:color="auto"/>
              <w:bottom w:val="single" w:sz="6" w:space="0" w:color="auto"/>
              <w:right w:val="single" w:sz="6" w:space="0" w:color="auto"/>
            </w:tcBorders>
          </w:tcPr>
          <w:p w14:paraId="318E7ED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A56C3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35D0A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92598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F80849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vAlign w:val="center"/>
          </w:tcPr>
          <w:p w14:paraId="406BE08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SUELDOS Y SALARIOS DEL PERSONAL (3)</w:t>
            </w:r>
          </w:p>
        </w:tc>
      </w:tr>
      <w:tr w:rsidR="0022507A" w:rsidRPr="004E149B" w14:paraId="0A4D7B2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F84308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vAlign w:val="center"/>
          </w:tcPr>
          <w:p w14:paraId="2D47591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4190010</w:t>
            </w:r>
          </w:p>
        </w:tc>
        <w:tc>
          <w:tcPr>
            <w:tcW w:w="0" w:type="auto"/>
            <w:tcBorders>
              <w:top w:val="single" w:sz="6" w:space="0" w:color="auto"/>
              <w:left w:val="single" w:sz="6" w:space="0" w:color="auto"/>
              <w:bottom w:val="single" w:sz="6" w:space="0" w:color="auto"/>
              <w:right w:val="single" w:sz="6" w:space="0" w:color="auto"/>
            </w:tcBorders>
          </w:tcPr>
          <w:p w14:paraId="2531358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6BDF26A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DBA23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EC3E3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1B195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1AA8379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4190010</w:t>
            </w:r>
          </w:p>
        </w:tc>
        <w:tc>
          <w:tcPr>
            <w:tcW w:w="0" w:type="auto"/>
            <w:tcBorders>
              <w:top w:val="single" w:sz="6" w:space="0" w:color="auto"/>
              <w:left w:val="single" w:sz="6" w:space="0" w:color="auto"/>
              <w:bottom w:val="single" w:sz="6" w:space="0" w:color="auto"/>
              <w:right w:val="single" w:sz="6" w:space="0" w:color="auto"/>
            </w:tcBorders>
          </w:tcPr>
          <w:p w14:paraId="426A321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0F7A3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D040C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5135E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D8DE08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vAlign w:val="center"/>
          </w:tcPr>
          <w:p w14:paraId="66EC177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HORAS EXTRAS (3)</w:t>
            </w:r>
          </w:p>
        </w:tc>
      </w:tr>
      <w:tr w:rsidR="0022507A" w:rsidRPr="004E149B" w14:paraId="680B411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979C30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vAlign w:val="center"/>
          </w:tcPr>
          <w:p w14:paraId="2F3CEC0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4190020</w:t>
            </w:r>
          </w:p>
        </w:tc>
        <w:tc>
          <w:tcPr>
            <w:tcW w:w="0" w:type="auto"/>
            <w:tcBorders>
              <w:top w:val="single" w:sz="6" w:space="0" w:color="auto"/>
              <w:left w:val="single" w:sz="6" w:space="0" w:color="auto"/>
              <w:bottom w:val="single" w:sz="6" w:space="0" w:color="auto"/>
              <w:right w:val="single" w:sz="6" w:space="0" w:color="auto"/>
            </w:tcBorders>
          </w:tcPr>
          <w:p w14:paraId="4F373FE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159C453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17E17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324D1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C3DBD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32D5D6A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4190020</w:t>
            </w:r>
          </w:p>
        </w:tc>
        <w:tc>
          <w:tcPr>
            <w:tcW w:w="0" w:type="auto"/>
            <w:tcBorders>
              <w:top w:val="single" w:sz="6" w:space="0" w:color="auto"/>
              <w:left w:val="single" w:sz="6" w:space="0" w:color="auto"/>
              <w:bottom w:val="single" w:sz="6" w:space="0" w:color="auto"/>
              <w:right w:val="single" w:sz="6" w:space="0" w:color="auto"/>
            </w:tcBorders>
          </w:tcPr>
          <w:p w14:paraId="509938D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27287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4911B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3945D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C3910F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vAlign w:val="center"/>
          </w:tcPr>
          <w:p w14:paraId="644C8EB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AGUINALDOS Y BONIFICACIONES (3)</w:t>
            </w:r>
          </w:p>
        </w:tc>
      </w:tr>
      <w:tr w:rsidR="0022507A" w:rsidRPr="004E149B" w14:paraId="5BEFD69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2CC136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vAlign w:val="center"/>
          </w:tcPr>
          <w:p w14:paraId="3A1205C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4190030</w:t>
            </w:r>
          </w:p>
        </w:tc>
        <w:tc>
          <w:tcPr>
            <w:tcW w:w="0" w:type="auto"/>
            <w:tcBorders>
              <w:top w:val="single" w:sz="6" w:space="0" w:color="auto"/>
              <w:left w:val="single" w:sz="6" w:space="0" w:color="auto"/>
              <w:bottom w:val="single" w:sz="6" w:space="0" w:color="auto"/>
              <w:right w:val="single" w:sz="6" w:space="0" w:color="auto"/>
            </w:tcBorders>
          </w:tcPr>
          <w:p w14:paraId="6075751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1519071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319EC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A4EC3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06F58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360676C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4190030</w:t>
            </w:r>
          </w:p>
        </w:tc>
        <w:tc>
          <w:tcPr>
            <w:tcW w:w="0" w:type="auto"/>
            <w:tcBorders>
              <w:top w:val="single" w:sz="6" w:space="0" w:color="auto"/>
              <w:left w:val="single" w:sz="6" w:space="0" w:color="auto"/>
              <w:bottom w:val="single" w:sz="6" w:space="0" w:color="auto"/>
              <w:right w:val="single" w:sz="6" w:space="0" w:color="auto"/>
            </w:tcBorders>
          </w:tcPr>
          <w:p w14:paraId="3107098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0669F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1B4F3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B9E26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72EFD3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vAlign w:val="center"/>
          </w:tcPr>
          <w:p w14:paraId="70B49CC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VACACIONES (3)</w:t>
            </w:r>
          </w:p>
        </w:tc>
      </w:tr>
      <w:tr w:rsidR="0022507A" w:rsidRPr="004E149B" w14:paraId="785F0D9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B0907C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vAlign w:val="center"/>
          </w:tcPr>
          <w:p w14:paraId="447CF0E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4190040</w:t>
            </w:r>
          </w:p>
        </w:tc>
        <w:tc>
          <w:tcPr>
            <w:tcW w:w="0" w:type="auto"/>
            <w:tcBorders>
              <w:top w:val="single" w:sz="6" w:space="0" w:color="auto"/>
              <w:left w:val="single" w:sz="6" w:space="0" w:color="auto"/>
              <w:bottom w:val="single" w:sz="6" w:space="0" w:color="auto"/>
              <w:right w:val="single" w:sz="6" w:space="0" w:color="auto"/>
            </w:tcBorders>
          </w:tcPr>
          <w:p w14:paraId="0831C46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w:t>
            </w:r>
            <w:r w:rsidRPr="004E149B">
              <w:rPr>
                <w:rFonts w:ascii="Museo Sans 300" w:eastAsia="Times New Roman" w:hAnsi="Museo Sans 300" w:cs="Arial Narrow"/>
                <w:sz w:val="16"/>
                <w:szCs w:val="16"/>
                <w:lang w:val="es-SV" w:eastAsia="es-ES"/>
              </w:rPr>
              <w:lastRenderedPageBreak/>
              <w:t>SUBCUENTA</w:t>
            </w:r>
          </w:p>
        </w:tc>
        <w:tc>
          <w:tcPr>
            <w:tcW w:w="0" w:type="auto"/>
            <w:tcBorders>
              <w:top w:val="single" w:sz="6" w:space="0" w:color="auto"/>
              <w:left w:val="single" w:sz="6" w:space="0" w:color="auto"/>
              <w:bottom w:val="single" w:sz="6" w:space="0" w:color="auto"/>
              <w:right w:val="single" w:sz="6" w:space="0" w:color="auto"/>
            </w:tcBorders>
          </w:tcPr>
          <w:p w14:paraId="7849578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AF85E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B18B4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38BC6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51A1335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4190040</w:t>
            </w:r>
          </w:p>
        </w:tc>
        <w:tc>
          <w:tcPr>
            <w:tcW w:w="0" w:type="auto"/>
            <w:tcBorders>
              <w:top w:val="single" w:sz="6" w:space="0" w:color="auto"/>
              <w:left w:val="single" w:sz="6" w:space="0" w:color="auto"/>
              <w:bottom w:val="single" w:sz="6" w:space="0" w:color="auto"/>
              <w:right w:val="single" w:sz="6" w:space="0" w:color="auto"/>
            </w:tcBorders>
          </w:tcPr>
          <w:p w14:paraId="303C05C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B63CF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4EC1B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6AD42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C5A0FB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vAlign w:val="center"/>
          </w:tcPr>
          <w:p w14:paraId="3619019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UNIFORMES (3)</w:t>
            </w:r>
          </w:p>
        </w:tc>
      </w:tr>
      <w:tr w:rsidR="0022507A" w:rsidRPr="004E149B" w14:paraId="49503DA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1985C5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vAlign w:val="center"/>
          </w:tcPr>
          <w:p w14:paraId="7D1BB91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4190050</w:t>
            </w:r>
          </w:p>
        </w:tc>
        <w:tc>
          <w:tcPr>
            <w:tcW w:w="0" w:type="auto"/>
            <w:tcBorders>
              <w:top w:val="single" w:sz="6" w:space="0" w:color="auto"/>
              <w:left w:val="single" w:sz="6" w:space="0" w:color="auto"/>
              <w:bottom w:val="single" w:sz="6" w:space="0" w:color="auto"/>
              <w:right w:val="single" w:sz="6" w:space="0" w:color="auto"/>
            </w:tcBorders>
          </w:tcPr>
          <w:p w14:paraId="2B98A3D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19D1312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57E07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4BF92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A1E33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6995DE7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4190050</w:t>
            </w:r>
          </w:p>
        </w:tc>
        <w:tc>
          <w:tcPr>
            <w:tcW w:w="0" w:type="auto"/>
            <w:tcBorders>
              <w:top w:val="single" w:sz="6" w:space="0" w:color="auto"/>
              <w:left w:val="single" w:sz="6" w:space="0" w:color="auto"/>
              <w:bottom w:val="single" w:sz="6" w:space="0" w:color="auto"/>
              <w:right w:val="single" w:sz="6" w:space="0" w:color="auto"/>
            </w:tcBorders>
          </w:tcPr>
          <w:p w14:paraId="3583507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B2E70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55024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4553B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DAA030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vAlign w:val="center"/>
          </w:tcPr>
          <w:p w14:paraId="5E42F22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CAPACITACIONES (3)</w:t>
            </w:r>
          </w:p>
        </w:tc>
      </w:tr>
      <w:tr w:rsidR="0022507A" w:rsidRPr="004E149B" w14:paraId="313D8EC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65ACD3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vAlign w:val="center"/>
          </w:tcPr>
          <w:p w14:paraId="047FC01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4190060</w:t>
            </w:r>
          </w:p>
        </w:tc>
        <w:tc>
          <w:tcPr>
            <w:tcW w:w="0" w:type="auto"/>
            <w:tcBorders>
              <w:top w:val="single" w:sz="6" w:space="0" w:color="auto"/>
              <w:left w:val="single" w:sz="6" w:space="0" w:color="auto"/>
              <w:bottom w:val="single" w:sz="6" w:space="0" w:color="auto"/>
              <w:right w:val="single" w:sz="6" w:space="0" w:color="auto"/>
            </w:tcBorders>
          </w:tcPr>
          <w:p w14:paraId="33F9685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02254CC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FECFA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70E1F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9A407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3AA7C66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4190060</w:t>
            </w:r>
          </w:p>
        </w:tc>
        <w:tc>
          <w:tcPr>
            <w:tcW w:w="0" w:type="auto"/>
            <w:tcBorders>
              <w:top w:val="single" w:sz="6" w:space="0" w:color="auto"/>
              <w:left w:val="single" w:sz="6" w:space="0" w:color="auto"/>
              <w:bottom w:val="single" w:sz="6" w:space="0" w:color="auto"/>
              <w:right w:val="single" w:sz="6" w:space="0" w:color="auto"/>
            </w:tcBorders>
          </w:tcPr>
          <w:p w14:paraId="51727D6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42F16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32D8D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B5E90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DB9967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vAlign w:val="center"/>
          </w:tcPr>
          <w:p w14:paraId="53CE6D2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PRESTACIONES SOCIALES (3)</w:t>
            </w:r>
          </w:p>
        </w:tc>
      </w:tr>
      <w:tr w:rsidR="0022507A" w:rsidRPr="004E149B" w14:paraId="72AB09B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19BA24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vAlign w:val="center"/>
          </w:tcPr>
          <w:p w14:paraId="6AACDE1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4190070</w:t>
            </w:r>
          </w:p>
        </w:tc>
        <w:tc>
          <w:tcPr>
            <w:tcW w:w="0" w:type="auto"/>
            <w:tcBorders>
              <w:top w:val="single" w:sz="6" w:space="0" w:color="auto"/>
              <w:left w:val="single" w:sz="6" w:space="0" w:color="auto"/>
              <w:bottom w:val="single" w:sz="6" w:space="0" w:color="auto"/>
              <w:right w:val="single" w:sz="6" w:space="0" w:color="auto"/>
            </w:tcBorders>
          </w:tcPr>
          <w:p w14:paraId="04D1454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6B5C0A6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0858E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46779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66E37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1431907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4190070</w:t>
            </w:r>
          </w:p>
        </w:tc>
        <w:tc>
          <w:tcPr>
            <w:tcW w:w="0" w:type="auto"/>
            <w:tcBorders>
              <w:top w:val="single" w:sz="6" w:space="0" w:color="auto"/>
              <w:left w:val="single" w:sz="6" w:space="0" w:color="auto"/>
              <w:bottom w:val="single" w:sz="6" w:space="0" w:color="auto"/>
              <w:right w:val="single" w:sz="6" w:space="0" w:color="auto"/>
            </w:tcBorders>
          </w:tcPr>
          <w:p w14:paraId="4C801A9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8817B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03E9E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30415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0488AD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vAlign w:val="center"/>
          </w:tcPr>
          <w:p w14:paraId="6A023B5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SEGUROS (3)</w:t>
            </w:r>
          </w:p>
        </w:tc>
      </w:tr>
      <w:tr w:rsidR="0022507A" w:rsidRPr="004E149B" w14:paraId="59178E1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69F8EA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vAlign w:val="center"/>
          </w:tcPr>
          <w:p w14:paraId="5230CE9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4190080</w:t>
            </w:r>
          </w:p>
        </w:tc>
        <w:tc>
          <w:tcPr>
            <w:tcW w:w="0" w:type="auto"/>
            <w:tcBorders>
              <w:top w:val="single" w:sz="6" w:space="0" w:color="auto"/>
              <w:left w:val="single" w:sz="6" w:space="0" w:color="auto"/>
              <w:bottom w:val="single" w:sz="6" w:space="0" w:color="auto"/>
              <w:right w:val="single" w:sz="6" w:space="0" w:color="auto"/>
            </w:tcBorders>
          </w:tcPr>
          <w:p w14:paraId="357392D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2DD4025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6B8A9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B0B6C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607D5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23B4F0B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4190080</w:t>
            </w:r>
          </w:p>
        </w:tc>
        <w:tc>
          <w:tcPr>
            <w:tcW w:w="0" w:type="auto"/>
            <w:tcBorders>
              <w:top w:val="single" w:sz="6" w:space="0" w:color="auto"/>
              <w:left w:val="single" w:sz="6" w:space="0" w:color="auto"/>
              <w:bottom w:val="single" w:sz="6" w:space="0" w:color="auto"/>
              <w:right w:val="single" w:sz="6" w:space="0" w:color="auto"/>
            </w:tcBorders>
          </w:tcPr>
          <w:p w14:paraId="6F84216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01723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8751B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56B9F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D29F6F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vAlign w:val="center"/>
          </w:tcPr>
          <w:p w14:paraId="0DF3B29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INDEMNIZACIONES (3)</w:t>
            </w:r>
          </w:p>
        </w:tc>
      </w:tr>
      <w:tr w:rsidR="0022507A" w:rsidRPr="004E149B" w14:paraId="49810DC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7B3FC5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vAlign w:val="center"/>
          </w:tcPr>
          <w:p w14:paraId="4EE5C2C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4190090</w:t>
            </w:r>
          </w:p>
        </w:tc>
        <w:tc>
          <w:tcPr>
            <w:tcW w:w="0" w:type="auto"/>
            <w:tcBorders>
              <w:top w:val="single" w:sz="6" w:space="0" w:color="auto"/>
              <w:left w:val="single" w:sz="6" w:space="0" w:color="auto"/>
              <w:bottom w:val="single" w:sz="6" w:space="0" w:color="auto"/>
              <w:right w:val="single" w:sz="6" w:space="0" w:color="auto"/>
            </w:tcBorders>
          </w:tcPr>
          <w:p w14:paraId="5F6ED05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393C923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C15F2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6C56F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5084D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330405E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4190090</w:t>
            </w:r>
          </w:p>
        </w:tc>
        <w:tc>
          <w:tcPr>
            <w:tcW w:w="0" w:type="auto"/>
            <w:tcBorders>
              <w:top w:val="single" w:sz="6" w:space="0" w:color="auto"/>
              <w:left w:val="single" w:sz="6" w:space="0" w:color="auto"/>
              <w:bottom w:val="single" w:sz="6" w:space="0" w:color="auto"/>
              <w:right w:val="single" w:sz="6" w:space="0" w:color="auto"/>
            </w:tcBorders>
          </w:tcPr>
          <w:p w14:paraId="3C63C07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DC7D7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C6E47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37DB6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8E922E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vAlign w:val="center"/>
          </w:tcPr>
          <w:p w14:paraId="52EC2CD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BENEFICIOS SOCIALES (3)</w:t>
            </w:r>
          </w:p>
        </w:tc>
      </w:tr>
      <w:tr w:rsidR="0022507A" w:rsidRPr="004E149B" w14:paraId="368201A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6FB0ED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vAlign w:val="center"/>
          </w:tcPr>
          <w:p w14:paraId="1875561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4190100</w:t>
            </w:r>
          </w:p>
        </w:tc>
        <w:tc>
          <w:tcPr>
            <w:tcW w:w="0" w:type="auto"/>
            <w:tcBorders>
              <w:top w:val="single" w:sz="6" w:space="0" w:color="auto"/>
              <w:left w:val="single" w:sz="6" w:space="0" w:color="auto"/>
              <w:bottom w:val="single" w:sz="6" w:space="0" w:color="auto"/>
              <w:right w:val="single" w:sz="6" w:space="0" w:color="auto"/>
            </w:tcBorders>
          </w:tcPr>
          <w:p w14:paraId="6874F0F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694E406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097A1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9ED4C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557DC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4AC730E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4190100</w:t>
            </w:r>
          </w:p>
        </w:tc>
        <w:tc>
          <w:tcPr>
            <w:tcW w:w="0" w:type="auto"/>
            <w:tcBorders>
              <w:top w:val="single" w:sz="6" w:space="0" w:color="auto"/>
              <w:left w:val="single" w:sz="6" w:space="0" w:color="auto"/>
              <w:bottom w:val="single" w:sz="6" w:space="0" w:color="auto"/>
              <w:right w:val="single" w:sz="6" w:space="0" w:color="auto"/>
            </w:tcBorders>
          </w:tcPr>
          <w:p w14:paraId="56ACFB0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27B40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31707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B55B5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67E73C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vAlign w:val="center"/>
          </w:tcPr>
          <w:p w14:paraId="2C2C31D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OBLIGACIONES LABORALES (3)</w:t>
            </w:r>
          </w:p>
        </w:tc>
      </w:tr>
      <w:tr w:rsidR="0022507A" w:rsidRPr="004E149B" w14:paraId="1A56D20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486C5C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vAlign w:val="center"/>
          </w:tcPr>
          <w:p w14:paraId="315F2AA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4190110</w:t>
            </w:r>
          </w:p>
        </w:tc>
        <w:tc>
          <w:tcPr>
            <w:tcW w:w="0" w:type="auto"/>
            <w:tcBorders>
              <w:top w:val="single" w:sz="6" w:space="0" w:color="auto"/>
              <w:left w:val="single" w:sz="6" w:space="0" w:color="auto"/>
              <w:bottom w:val="single" w:sz="6" w:space="0" w:color="auto"/>
              <w:right w:val="single" w:sz="6" w:space="0" w:color="auto"/>
            </w:tcBorders>
          </w:tcPr>
          <w:p w14:paraId="2AF4391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763DDFF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C6200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C7C55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E9C2A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vAlign w:val="center"/>
          </w:tcPr>
          <w:p w14:paraId="5DDCDDF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4190110</w:t>
            </w:r>
          </w:p>
        </w:tc>
        <w:tc>
          <w:tcPr>
            <w:tcW w:w="0" w:type="auto"/>
            <w:tcBorders>
              <w:top w:val="single" w:sz="6" w:space="0" w:color="auto"/>
              <w:left w:val="single" w:sz="6" w:space="0" w:color="auto"/>
              <w:bottom w:val="single" w:sz="6" w:space="0" w:color="auto"/>
              <w:right w:val="single" w:sz="6" w:space="0" w:color="auto"/>
            </w:tcBorders>
          </w:tcPr>
          <w:p w14:paraId="7D3C95E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50008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31490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CB99C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6D6B03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vAlign w:val="center"/>
          </w:tcPr>
          <w:p w14:paraId="0533412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OTRAS PRESTACIONES AL PERSONAL (3)</w:t>
            </w:r>
          </w:p>
        </w:tc>
      </w:tr>
      <w:tr w:rsidR="0022507A" w:rsidRPr="004E149B" w14:paraId="31ADD8E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FC4291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6A1DD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06C46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AA59D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45A1E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615DC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5892D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05DDE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1ECFA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11AA6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C36F6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96E7B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F45259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BFC2D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A343D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6D973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4F279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13B8149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56770C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5EAF7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7DC64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2F2CD3D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C863C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A8C6B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DC83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B136A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89CB9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53C7B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222F0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73983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8A3E41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272A88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registro de los gastos devengados en conceptos de obligaciones y prestaciones del personal. (3)</w:t>
            </w:r>
          </w:p>
        </w:tc>
      </w:tr>
      <w:tr w:rsidR="0022507A" w:rsidRPr="004E149B" w14:paraId="722DCDA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7F9CA2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CC2A7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85958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C56F4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49A79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B0292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284FA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83BAD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A2A9E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5D1C2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0DA2B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290AB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68C270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C1313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89313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31F3F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68C3D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3E6ED4E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238184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0818B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A8CB7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1891994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B1E98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57898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43B21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14297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86D56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B4B15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04654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ADDBE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ADA5D4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463A1CC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Por la liquidación de la cuenta Gastos de Personal. (3) </w:t>
            </w:r>
          </w:p>
        </w:tc>
      </w:tr>
      <w:tr w:rsidR="0022507A" w:rsidRPr="004E149B" w14:paraId="1D90265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CEAC79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F7904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668B8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04439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A1C78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6F7CE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185AA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5A883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29889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6AE3E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B6BC5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64F74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66F412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2421C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30C59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199DE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CAA10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279B439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E1AC1A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w:t>
            </w:r>
          </w:p>
        </w:tc>
        <w:tc>
          <w:tcPr>
            <w:tcW w:w="0" w:type="auto"/>
            <w:tcBorders>
              <w:top w:val="single" w:sz="6" w:space="0" w:color="auto"/>
              <w:left w:val="single" w:sz="6" w:space="0" w:color="auto"/>
              <w:bottom w:val="single" w:sz="6" w:space="0" w:color="auto"/>
              <w:right w:val="single" w:sz="6" w:space="0" w:color="auto"/>
            </w:tcBorders>
          </w:tcPr>
          <w:p w14:paraId="2384D1E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42</w:t>
            </w:r>
          </w:p>
        </w:tc>
        <w:tc>
          <w:tcPr>
            <w:tcW w:w="0" w:type="auto"/>
            <w:tcBorders>
              <w:top w:val="single" w:sz="6" w:space="0" w:color="auto"/>
              <w:left w:val="single" w:sz="6" w:space="0" w:color="auto"/>
              <w:bottom w:val="single" w:sz="6" w:space="0" w:color="auto"/>
              <w:right w:val="single" w:sz="6" w:space="0" w:color="auto"/>
            </w:tcBorders>
          </w:tcPr>
          <w:p w14:paraId="3976674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RUBRO</w:t>
            </w:r>
          </w:p>
        </w:tc>
        <w:tc>
          <w:tcPr>
            <w:tcW w:w="0" w:type="auto"/>
            <w:tcBorders>
              <w:top w:val="single" w:sz="6" w:space="0" w:color="auto"/>
              <w:left w:val="single" w:sz="6" w:space="0" w:color="auto"/>
              <w:bottom w:val="single" w:sz="6" w:space="0" w:color="auto"/>
              <w:right w:val="single" w:sz="6" w:space="0" w:color="auto"/>
            </w:tcBorders>
          </w:tcPr>
          <w:p w14:paraId="0E6439F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3610EDF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42</w:t>
            </w:r>
          </w:p>
        </w:tc>
        <w:tc>
          <w:tcPr>
            <w:tcW w:w="0" w:type="auto"/>
            <w:tcBorders>
              <w:top w:val="single" w:sz="6" w:space="0" w:color="auto"/>
              <w:left w:val="nil"/>
              <w:bottom w:val="single" w:sz="6" w:space="0" w:color="auto"/>
              <w:right w:val="nil"/>
            </w:tcBorders>
          </w:tcPr>
          <w:p w14:paraId="42869EE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nil"/>
            </w:tcBorders>
          </w:tcPr>
          <w:p w14:paraId="418C0E1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35065FD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097141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E9B80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7745B4F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GASTOS FINANCIEROS</w:t>
            </w:r>
          </w:p>
        </w:tc>
        <w:tc>
          <w:tcPr>
            <w:tcW w:w="0" w:type="auto"/>
            <w:tcBorders>
              <w:top w:val="single" w:sz="6" w:space="0" w:color="auto"/>
              <w:left w:val="single" w:sz="6" w:space="0" w:color="auto"/>
              <w:bottom w:val="single" w:sz="6" w:space="0" w:color="auto"/>
              <w:right w:val="single" w:sz="6" w:space="0" w:color="auto"/>
            </w:tcBorders>
          </w:tcPr>
          <w:p w14:paraId="483B579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790BDD5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A7D09F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F42A3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043F8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6905AC5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B1ED2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E3158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BDD69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DF984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E0F79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88217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79C85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07D58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898462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44C9493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Se incluirán las remuneraciones devengadas durante el ejercicio por concepto de pago de intereses y los montos por reajustes a los valores emitidos con cargo al Fondo de Titularización.</w:t>
            </w:r>
          </w:p>
        </w:tc>
      </w:tr>
      <w:tr w:rsidR="0022507A" w:rsidRPr="009A6074" w14:paraId="47A2EC6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7380CB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4C400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409F2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25D8B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F76D2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240D8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278DB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75977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40FB0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EC632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A6022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AC6FB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E46EDD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1F1E9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E50CE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2DAEE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9C70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75B82AE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0534FA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2722C02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420</w:t>
            </w:r>
          </w:p>
        </w:tc>
        <w:tc>
          <w:tcPr>
            <w:tcW w:w="0" w:type="auto"/>
            <w:tcBorders>
              <w:top w:val="single" w:sz="6" w:space="0" w:color="auto"/>
              <w:left w:val="single" w:sz="6" w:space="0" w:color="auto"/>
              <w:bottom w:val="single" w:sz="6" w:space="0" w:color="auto"/>
              <w:right w:val="single" w:sz="6" w:space="0" w:color="auto"/>
            </w:tcBorders>
          </w:tcPr>
          <w:p w14:paraId="7B31C0B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3EBB7A6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952E12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3B93C5E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420</w:t>
            </w:r>
          </w:p>
        </w:tc>
        <w:tc>
          <w:tcPr>
            <w:tcW w:w="0" w:type="auto"/>
            <w:tcBorders>
              <w:top w:val="single" w:sz="6" w:space="0" w:color="auto"/>
              <w:left w:val="nil"/>
              <w:bottom w:val="single" w:sz="6" w:space="0" w:color="auto"/>
              <w:right w:val="nil"/>
            </w:tcBorders>
          </w:tcPr>
          <w:p w14:paraId="2F1BB54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55069C3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9A3DCF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61F58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14522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39A1229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INTERESES VALORES TITULARIZACIÓN</w:t>
            </w:r>
          </w:p>
        </w:tc>
      </w:tr>
      <w:tr w:rsidR="0022507A" w:rsidRPr="009A6074" w14:paraId="21B6421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552E76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83AA6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2C879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0D5B37E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7B5BD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806F8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42542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A2F6B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DEC9D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F1A89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DCF21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3FF20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634238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9439BA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Se reflejarán los intereses correspondientes al ejercicio, devengados sobre la deuda por los valores de deuda del pasivo del Fondo de titularización.</w:t>
            </w:r>
          </w:p>
        </w:tc>
      </w:tr>
      <w:tr w:rsidR="0022507A" w:rsidRPr="009A6074" w14:paraId="6C8F444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81119B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15046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57E69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355D8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530DB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420C5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E0E7F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2F873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63CB7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8220D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3305B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6F121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9153F8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3271E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48D20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AD72D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1A788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422A340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F3C866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5FFD196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4200</w:t>
            </w:r>
          </w:p>
        </w:tc>
        <w:tc>
          <w:tcPr>
            <w:tcW w:w="0" w:type="auto"/>
            <w:tcBorders>
              <w:top w:val="single" w:sz="6" w:space="0" w:color="auto"/>
              <w:left w:val="single" w:sz="6" w:space="0" w:color="auto"/>
              <w:bottom w:val="single" w:sz="6" w:space="0" w:color="auto"/>
              <w:right w:val="single" w:sz="6" w:space="0" w:color="auto"/>
            </w:tcBorders>
          </w:tcPr>
          <w:p w14:paraId="0BC535A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27A907D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A9E7C5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D1559D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4724827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4200</w:t>
            </w:r>
          </w:p>
        </w:tc>
        <w:tc>
          <w:tcPr>
            <w:tcW w:w="0" w:type="auto"/>
            <w:tcBorders>
              <w:top w:val="single" w:sz="6" w:space="0" w:color="auto"/>
              <w:left w:val="nil"/>
              <w:bottom w:val="single" w:sz="6" w:space="0" w:color="auto"/>
              <w:right w:val="single" w:sz="6" w:space="0" w:color="auto"/>
            </w:tcBorders>
          </w:tcPr>
          <w:p w14:paraId="5EAD141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0E9D8C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2D48B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4C78B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BEE5B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787F2E9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INTERESES VALORES TITULARIZACIÓN</w:t>
            </w:r>
          </w:p>
        </w:tc>
      </w:tr>
      <w:tr w:rsidR="0022507A" w:rsidRPr="004E149B" w14:paraId="3ABBF9B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81B227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74074B2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4200000</w:t>
            </w:r>
          </w:p>
        </w:tc>
        <w:tc>
          <w:tcPr>
            <w:tcW w:w="0" w:type="auto"/>
            <w:tcBorders>
              <w:top w:val="single" w:sz="6" w:space="0" w:color="auto"/>
              <w:left w:val="single" w:sz="6" w:space="0" w:color="auto"/>
              <w:bottom w:val="single" w:sz="6" w:space="0" w:color="auto"/>
              <w:right w:val="single" w:sz="6" w:space="0" w:color="auto"/>
            </w:tcBorders>
          </w:tcPr>
          <w:p w14:paraId="56DC3D3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5A262E0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5C1308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F6F0D9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26971A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23A3A6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4200000</w:t>
            </w:r>
          </w:p>
        </w:tc>
        <w:tc>
          <w:tcPr>
            <w:tcW w:w="0" w:type="auto"/>
            <w:tcBorders>
              <w:top w:val="single" w:sz="6" w:space="0" w:color="auto"/>
              <w:left w:val="single" w:sz="6" w:space="0" w:color="auto"/>
              <w:bottom w:val="single" w:sz="6" w:space="0" w:color="auto"/>
              <w:right w:val="single" w:sz="6" w:space="0" w:color="auto"/>
            </w:tcBorders>
          </w:tcPr>
          <w:p w14:paraId="6EDEA13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DB65C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DBDF4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108C5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FE5BE2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0BBBB28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INTERESES VALORES TITULARIZACIÓN</w:t>
            </w:r>
          </w:p>
        </w:tc>
      </w:tr>
      <w:tr w:rsidR="0022507A" w:rsidRPr="004E149B" w14:paraId="0908180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868EA0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E6FFF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F7408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73A76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E9056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8075F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39634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A1CA7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E1423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B65C7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05762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928FD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4A5AEA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2A44A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98FB3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EAFF9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5C391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31AEB5C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68DAB9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53FD8A4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421</w:t>
            </w:r>
          </w:p>
        </w:tc>
        <w:tc>
          <w:tcPr>
            <w:tcW w:w="0" w:type="auto"/>
            <w:tcBorders>
              <w:top w:val="single" w:sz="6" w:space="0" w:color="auto"/>
              <w:left w:val="single" w:sz="6" w:space="0" w:color="auto"/>
              <w:bottom w:val="single" w:sz="6" w:space="0" w:color="auto"/>
              <w:right w:val="single" w:sz="6" w:space="0" w:color="auto"/>
            </w:tcBorders>
          </w:tcPr>
          <w:p w14:paraId="40AF141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17A1D28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617472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3611C4D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421</w:t>
            </w:r>
          </w:p>
        </w:tc>
        <w:tc>
          <w:tcPr>
            <w:tcW w:w="0" w:type="auto"/>
            <w:tcBorders>
              <w:top w:val="single" w:sz="6" w:space="0" w:color="auto"/>
              <w:left w:val="nil"/>
              <w:bottom w:val="single" w:sz="6" w:space="0" w:color="auto"/>
              <w:right w:val="nil"/>
            </w:tcBorders>
          </w:tcPr>
          <w:p w14:paraId="62BA2B6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1B1EDA9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9B4AF1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ADF63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CACB2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45DFB1A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REAJUSTES POR VALORES TITULARIZACIÓN</w:t>
            </w:r>
          </w:p>
        </w:tc>
      </w:tr>
      <w:tr w:rsidR="0022507A" w:rsidRPr="009A6074" w14:paraId="684E5D3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680349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6D44A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F00B1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6CE7642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FAE9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EAA31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809BF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EBA24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BC5D7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59C35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A7D42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826CB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F91FAF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3E55453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Se incluirán los reajustes que se realicen durante el ejercicio de los valores emitidos con cargo al Fondo Titularizado. </w:t>
            </w:r>
          </w:p>
        </w:tc>
      </w:tr>
      <w:tr w:rsidR="0022507A" w:rsidRPr="009A6074" w14:paraId="4202C1F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15B3DA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5929B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A29A4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05DAE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ACB25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42208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E59C2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A3585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819F0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BDE4A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F879E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68AFF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632660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81CEB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E46C6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201D3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0D806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075358F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ED7C11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3617C7E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4210</w:t>
            </w:r>
          </w:p>
        </w:tc>
        <w:tc>
          <w:tcPr>
            <w:tcW w:w="0" w:type="auto"/>
            <w:tcBorders>
              <w:top w:val="single" w:sz="6" w:space="0" w:color="auto"/>
              <w:left w:val="single" w:sz="6" w:space="0" w:color="auto"/>
              <w:bottom w:val="single" w:sz="6" w:space="0" w:color="auto"/>
              <w:right w:val="single" w:sz="6" w:space="0" w:color="auto"/>
            </w:tcBorders>
          </w:tcPr>
          <w:p w14:paraId="495CD17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08DBC4C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19C3C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78012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nil"/>
            </w:tcBorders>
          </w:tcPr>
          <w:p w14:paraId="53D0416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4210</w:t>
            </w:r>
          </w:p>
        </w:tc>
        <w:tc>
          <w:tcPr>
            <w:tcW w:w="0" w:type="auto"/>
            <w:tcBorders>
              <w:top w:val="single" w:sz="6" w:space="0" w:color="auto"/>
              <w:left w:val="nil"/>
              <w:bottom w:val="single" w:sz="6" w:space="0" w:color="auto"/>
              <w:right w:val="single" w:sz="6" w:space="0" w:color="auto"/>
            </w:tcBorders>
          </w:tcPr>
          <w:p w14:paraId="7769F44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6CCCB7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A66A5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49C0A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71947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5859C7D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REAJUSTES POR VALORES TITULARIZACIÓN</w:t>
            </w:r>
          </w:p>
        </w:tc>
      </w:tr>
      <w:tr w:rsidR="0022507A" w:rsidRPr="004E149B" w14:paraId="677FE7C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388025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33CEE04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4210000</w:t>
            </w:r>
          </w:p>
        </w:tc>
        <w:tc>
          <w:tcPr>
            <w:tcW w:w="0" w:type="auto"/>
            <w:tcBorders>
              <w:top w:val="single" w:sz="6" w:space="0" w:color="auto"/>
              <w:left w:val="single" w:sz="6" w:space="0" w:color="auto"/>
              <w:bottom w:val="single" w:sz="6" w:space="0" w:color="auto"/>
              <w:right w:val="single" w:sz="6" w:space="0" w:color="auto"/>
            </w:tcBorders>
          </w:tcPr>
          <w:p w14:paraId="227EFCB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7CB24BD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14D3B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0A23E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10901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74922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4210000</w:t>
            </w:r>
          </w:p>
        </w:tc>
        <w:tc>
          <w:tcPr>
            <w:tcW w:w="0" w:type="auto"/>
            <w:tcBorders>
              <w:top w:val="single" w:sz="6" w:space="0" w:color="auto"/>
              <w:left w:val="single" w:sz="6" w:space="0" w:color="auto"/>
              <w:bottom w:val="single" w:sz="6" w:space="0" w:color="auto"/>
              <w:right w:val="single" w:sz="6" w:space="0" w:color="auto"/>
            </w:tcBorders>
          </w:tcPr>
          <w:p w14:paraId="6217CD2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26ACC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BF5D6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6F361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17A41D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A3C546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REAJUSTES POR VALORES TITULARIZACIÓN</w:t>
            </w:r>
          </w:p>
        </w:tc>
      </w:tr>
      <w:tr w:rsidR="0022507A" w:rsidRPr="004E149B" w14:paraId="28B1600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0ECE6F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65416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8A3A8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F3EC1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B4034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EF3A2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969ED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58928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FAC2A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0B3B1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E5DB4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1B414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1A37FD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6BD5B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F27DF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D70DD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3B22C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7DFEA0A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7BD56B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B56FF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9558B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1879DD7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320EC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6D950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FAF1E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1E116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8DFC3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11065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2C50E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27A08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D463E4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4ACEE39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registro de los gastos devengados en el ejercicio contable.</w:t>
            </w:r>
          </w:p>
        </w:tc>
      </w:tr>
      <w:tr w:rsidR="0022507A" w:rsidRPr="009A6074" w14:paraId="5248E01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C65FD5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B5926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BE6D6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780F8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F8018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5FC2A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BB715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F8B77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A2BF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9D1DF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94186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77EDD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CEB6E0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E9BD9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1C28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4E330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0844E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214639B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0CA6BD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98C10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31BE7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32640F4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AA0EF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0C4E0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1B376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28DC1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90DD6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8AEAA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59A70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6A33A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14D562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EEEFBF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 liquidación de las cuentas de determinación de excedentes deudoras al final del ejercicio contable contra Excedentes del Ejercicio.</w:t>
            </w:r>
          </w:p>
        </w:tc>
      </w:tr>
      <w:tr w:rsidR="0022507A" w:rsidRPr="009A6074" w14:paraId="3BA35C2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E20A6F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B19C1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BDA95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176FE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2C312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668F4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93055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4081B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BD42C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B81C2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1C8C5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40915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01579A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72E7A49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ajustes a los excedentes registrados en el transcurso del ejercicio contable.</w:t>
            </w:r>
          </w:p>
        </w:tc>
      </w:tr>
      <w:tr w:rsidR="0022507A" w:rsidRPr="009A6074" w14:paraId="6BF0663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51214E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B90DF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59254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F7F44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6224D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2B89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54F3F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2067B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3752D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71AB8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CEB82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7AB28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C1F345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27C4E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B9767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033F1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9889E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2FFE528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08E6EC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733D7D1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422</w:t>
            </w:r>
          </w:p>
        </w:tc>
        <w:tc>
          <w:tcPr>
            <w:tcW w:w="0" w:type="auto"/>
            <w:tcBorders>
              <w:top w:val="single" w:sz="6" w:space="0" w:color="auto"/>
              <w:left w:val="single" w:sz="6" w:space="0" w:color="auto"/>
              <w:bottom w:val="single" w:sz="6" w:space="0" w:color="auto"/>
              <w:right w:val="single" w:sz="6" w:space="0" w:color="auto"/>
            </w:tcBorders>
          </w:tcPr>
          <w:p w14:paraId="18F40A2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6535A3A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5D312D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1D8649D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422</w:t>
            </w:r>
          </w:p>
        </w:tc>
        <w:tc>
          <w:tcPr>
            <w:tcW w:w="0" w:type="auto"/>
            <w:tcBorders>
              <w:top w:val="single" w:sz="6" w:space="0" w:color="auto"/>
              <w:left w:val="nil"/>
              <w:bottom w:val="single" w:sz="6" w:space="0" w:color="auto"/>
              <w:right w:val="nil"/>
            </w:tcBorders>
          </w:tcPr>
          <w:p w14:paraId="43CAF25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5BBF4FB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561F91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9DF0D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2D9A9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5890399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GASTOS POR OBLIGACIONES CON INSTITUCIONES BANCARIAS O DE CRÉDITO </w:t>
            </w:r>
            <w:r w:rsidRPr="004E149B">
              <w:rPr>
                <w:rFonts w:ascii="Museo Sans 300" w:eastAsia="Times New Roman" w:hAnsi="Museo Sans 300" w:cs="Arial"/>
                <w:sz w:val="16"/>
                <w:szCs w:val="16"/>
                <w:lang w:val="es-SV" w:eastAsia="es-ES"/>
              </w:rPr>
              <w:t>(2)</w:t>
            </w:r>
          </w:p>
        </w:tc>
      </w:tr>
      <w:tr w:rsidR="0022507A" w:rsidRPr="004E149B" w14:paraId="47BE66F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AB1353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52C0C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BAE85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1D710F9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705C4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9163F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B45A6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FCD99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33CED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920FC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7415B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70FD5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7B2FA5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383AEDB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En esta cuenta se registran los gastos financieros relacionados con financiamientos obtenidos. </w:t>
            </w:r>
            <w:r w:rsidRPr="004E149B">
              <w:rPr>
                <w:rFonts w:ascii="Museo Sans 300" w:eastAsia="Times New Roman" w:hAnsi="Museo Sans 300" w:cs="Arial"/>
                <w:sz w:val="16"/>
                <w:szCs w:val="16"/>
                <w:lang w:val="es-SV" w:eastAsia="es-ES"/>
              </w:rPr>
              <w:t>(2)</w:t>
            </w:r>
          </w:p>
        </w:tc>
      </w:tr>
      <w:tr w:rsidR="0022507A" w:rsidRPr="004E149B" w14:paraId="626E5FA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E80D14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E91F1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5B1CF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72CE2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5B7E4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07D73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D80AA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1DB94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59C85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685D0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C55C5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75239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2E24BF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8917D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64C6D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2DB66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BB1DA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1EC96CB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F58291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lastRenderedPageBreak/>
              <w:t>4</w:t>
            </w:r>
          </w:p>
        </w:tc>
        <w:tc>
          <w:tcPr>
            <w:tcW w:w="0" w:type="auto"/>
            <w:tcBorders>
              <w:top w:val="single" w:sz="6" w:space="0" w:color="auto"/>
              <w:left w:val="single" w:sz="6" w:space="0" w:color="auto"/>
              <w:bottom w:val="single" w:sz="6" w:space="0" w:color="auto"/>
              <w:right w:val="single" w:sz="6" w:space="0" w:color="auto"/>
            </w:tcBorders>
          </w:tcPr>
          <w:p w14:paraId="342C28C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4220</w:t>
            </w:r>
          </w:p>
        </w:tc>
        <w:tc>
          <w:tcPr>
            <w:tcW w:w="0" w:type="auto"/>
            <w:tcBorders>
              <w:top w:val="single" w:sz="6" w:space="0" w:color="auto"/>
              <w:left w:val="single" w:sz="6" w:space="0" w:color="auto"/>
              <w:bottom w:val="single" w:sz="6" w:space="0" w:color="auto"/>
              <w:right w:val="single" w:sz="6" w:space="0" w:color="auto"/>
            </w:tcBorders>
          </w:tcPr>
          <w:p w14:paraId="1D25053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30465EF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B6A60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0BB15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nil"/>
            </w:tcBorders>
          </w:tcPr>
          <w:p w14:paraId="739EE77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4220</w:t>
            </w:r>
          </w:p>
        </w:tc>
        <w:tc>
          <w:tcPr>
            <w:tcW w:w="0" w:type="auto"/>
            <w:tcBorders>
              <w:top w:val="single" w:sz="6" w:space="0" w:color="auto"/>
              <w:left w:val="nil"/>
              <w:bottom w:val="single" w:sz="6" w:space="0" w:color="auto"/>
              <w:right w:val="single" w:sz="6" w:space="0" w:color="auto"/>
            </w:tcBorders>
          </w:tcPr>
          <w:p w14:paraId="3222952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3BFBED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08621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A80A7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A61F3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5709673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GASTOS POR INTERESES </w:t>
            </w:r>
            <w:r w:rsidRPr="004E149B">
              <w:rPr>
                <w:rFonts w:ascii="Museo Sans 300" w:eastAsia="Times New Roman" w:hAnsi="Museo Sans 300" w:cs="Arial"/>
                <w:sz w:val="16"/>
                <w:szCs w:val="16"/>
                <w:lang w:val="es-SV" w:eastAsia="es-ES"/>
              </w:rPr>
              <w:t>(2)</w:t>
            </w:r>
          </w:p>
        </w:tc>
      </w:tr>
      <w:tr w:rsidR="0022507A" w:rsidRPr="009A6074" w14:paraId="681D89F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05C8A1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692B480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4220000</w:t>
            </w:r>
          </w:p>
        </w:tc>
        <w:tc>
          <w:tcPr>
            <w:tcW w:w="0" w:type="auto"/>
            <w:tcBorders>
              <w:top w:val="single" w:sz="6" w:space="0" w:color="auto"/>
              <w:left w:val="single" w:sz="6" w:space="0" w:color="auto"/>
              <w:bottom w:val="single" w:sz="6" w:space="0" w:color="auto"/>
              <w:right w:val="single" w:sz="6" w:space="0" w:color="auto"/>
            </w:tcBorders>
          </w:tcPr>
          <w:p w14:paraId="3C766DE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26626C4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E1300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FC013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C6725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1C6C2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4220000</w:t>
            </w:r>
          </w:p>
        </w:tc>
        <w:tc>
          <w:tcPr>
            <w:tcW w:w="0" w:type="auto"/>
            <w:tcBorders>
              <w:top w:val="single" w:sz="6" w:space="0" w:color="auto"/>
              <w:left w:val="single" w:sz="6" w:space="0" w:color="auto"/>
              <w:bottom w:val="single" w:sz="6" w:space="0" w:color="auto"/>
              <w:right w:val="single" w:sz="6" w:space="0" w:color="auto"/>
            </w:tcBorders>
          </w:tcPr>
          <w:p w14:paraId="086D44F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FBB82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D4BD1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67A83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4AC7BE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81927E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GASTOS POR SOBREGIRO CON INSTITUCIONES BANCARIAS O DE CRÉDITO LOCALES </w:t>
            </w:r>
            <w:r w:rsidRPr="004E149B">
              <w:rPr>
                <w:rFonts w:ascii="Museo Sans 300" w:eastAsia="Times New Roman" w:hAnsi="Museo Sans 300" w:cs="Arial"/>
                <w:sz w:val="16"/>
                <w:szCs w:val="16"/>
                <w:lang w:val="es-SV" w:eastAsia="es-ES"/>
              </w:rPr>
              <w:t>(2)</w:t>
            </w:r>
          </w:p>
        </w:tc>
      </w:tr>
      <w:tr w:rsidR="0022507A" w:rsidRPr="009A6074" w14:paraId="61EC21D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0436F0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46080BC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4220010</w:t>
            </w:r>
          </w:p>
        </w:tc>
        <w:tc>
          <w:tcPr>
            <w:tcW w:w="0" w:type="auto"/>
            <w:tcBorders>
              <w:top w:val="single" w:sz="6" w:space="0" w:color="auto"/>
              <w:left w:val="single" w:sz="6" w:space="0" w:color="auto"/>
              <w:bottom w:val="single" w:sz="6" w:space="0" w:color="auto"/>
              <w:right w:val="single" w:sz="6" w:space="0" w:color="auto"/>
            </w:tcBorders>
          </w:tcPr>
          <w:p w14:paraId="3DB8CB2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755571C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FBA3E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CAE9D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79EE0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ACF4A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4220010</w:t>
            </w:r>
          </w:p>
        </w:tc>
        <w:tc>
          <w:tcPr>
            <w:tcW w:w="0" w:type="auto"/>
            <w:tcBorders>
              <w:top w:val="single" w:sz="6" w:space="0" w:color="auto"/>
              <w:left w:val="single" w:sz="6" w:space="0" w:color="auto"/>
              <w:bottom w:val="single" w:sz="6" w:space="0" w:color="auto"/>
              <w:right w:val="single" w:sz="6" w:space="0" w:color="auto"/>
            </w:tcBorders>
          </w:tcPr>
          <w:p w14:paraId="0A33A04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97F72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F100E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BBD20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574BD3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7A8BD80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GASTOS POR ADEUDOS CON INSTITUCIONES BANCARIAS O DE CRÉDITO LOCALES </w:t>
            </w:r>
            <w:r w:rsidRPr="004E149B">
              <w:rPr>
                <w:rFonts w:ascii="Museo Sans 300" w:eastAsia="Times New Roman" w:hAnsi="Museo Sans 300" w:cs="Arial"/>
                <w:sz w:val="16"/>
                <w:szCs w:val="16"/>
                <w:lang w:val="es-SV" w:eastAsia="es-ES"/>
              </w:rPr>
              <w:t>(2)</w:t>
            </w:r>
          </w:p>
        </w:tc>
      </w:tr>
      <w:tr w:rsidR="0022507A" w:rsidRPr="009A6074" w14:paraId="3CD9CC2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ADC35D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2D0B2E9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4220020</w:t>
            </w:r>
          </w:p>
        </w:tc>
        <w:tc>
          <w:tcPr>
            <w:tcW w:w="0" w:type="auto"/>
            <w:tcBorders>
              <w:top w:val="single" w:sz="6" w:space="0" w:color="auto"/>
              <w:left w:val="single" w:sz="6" w:space="0" w:color="auto"/>
              <w:bottom w:val="single" w:sz="6" w:space="0" w:color="auto"/>
              <w:right w:val="single" w:sz="6" w:space="0" w:color="auto"/>
            </w:tcBorders>
          </w:tcPr>
          <w:p w14:paraId="2106048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7EE8B46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5E2CA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E332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235DB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CE30A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4220020</w:t>
            </w:r>
          </w:p>
        </w:tc>
        <w:tc>
          <w:tcPr>
            <w:tcW w:w="0" w:type="auto"/>
            <w:tcBorders>
              <w:top w:val="single" w:sz="6" w:space="0" w:color="auto"/>
              <w:left w:val="single" w:sz="6" w:space="0" w:color="auto"/>
              <w:bottom w:val="single" w:sz="6" w:space="0" w:color="auto"/>
              <w:right w:val="single" w:sz="6" w:space="0" w:color="auto"/>
            </w:tcBorders>
          </w:tcPr>
          <w:p w14:paraId="5E2C8ED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6FCB3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D3949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F7FA5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04C7A4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60FBF45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GASTOS POR SOBREGIRO CON INSTITUCIONES BANCARIAS O DE CRÉDITO DEL EXTERIOR </w:t>
            </w:r>
            <w:r w:rsidRPr="004E149B">
              <w:rPr>
                <w:rFonts w:ascii="Museo Sans 300" w:eastAsia="Times New Roman" w:hAnsi="Museo Sans 300" w:cs="Arial"/>
                <w:sz w:val="16"/>
                <w:szCs w:val="16"/>
                <w:lang w:val="es-SV" w:eastAsia="es-ES"/>
              </w:rPr>
              <w:t>(2)</w:t>
            </w:r>
          </w:p>
        </w:tc>
      </w:tr>
      <w:tr w:rsidR="0022507A" w:rsidRPr="009A6074" w14:paraId="4736FEB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A79DB7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7FE65D1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4220030</w:t>
            </w:r>
          </w:p>
        </w:tc>
        <w:tc>
          <w:tcPr>
            <w:tcW w:w="0" w:type="auto"/>
            <w:tcBorders>
              <w:top w:val="single" w:sz="6" w:space="0" w:color="auto"/>
              <w:left w:val="single" w:sz="6" w:space="0" w:color="auto"/>
              <w:bottom w:val="single" w:sz="6" w:space="0" w:color="auto"/>
              <w:right w:val="single" w:sz="6" w:space="0" w:color="auto"/>
            </w:tcBorders>
          </w:tcPr>
          <w:p w14:paraId="438F3AC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68CE363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029A9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F299E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07327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271F1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4220030</w:t>
            </w:r>
          </w:p>
        </w:tc>
        <w:tc>
          <w:tcPr>
            <w:tcW w:w="0" w:type="auto"/>
            <w:tcBorders>
              <w:top w:val="single" w:sz="6" w:space="0" w:color="auto"/>
              <w:left w:val="single" w:sz="6" w:space="0" w:color="auto"/>
              <w:bottom w:val="single" w:sz="6" w:space="0" w:color="auto"/>
              <w:right w:val="single" w:sz="6" w:space="0" w:color="auto"/>
            </w:tcBorders>
          </w:tcPr>
          <w:p w14:paraId="10E0DA3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1FA16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7EF1A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0AB28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B7074E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0440DBA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GASTOS POR ADEUDOS CON INSTITUCIONES BANCARIAS O DE CRÉDITO DEL EXTERIOR </w:t>
            </w:r>
            <w:r w:rsidRPr="004E149B">
              <w:rPr>
                <w:rFonts w:ascii="Museo Sans 300" w:eastAsia="Times New Roman" w:hAnsi="Museo Sans 300" w:cs="Arial"/>
                <w:sz w:val="16"/>
                <w:szCs w:val="16"/>
                <w:lang w:val="es-SV" w:eastAsia="es-ES"/>
              </w:rPr>
              <w:t>(2)</w:t>
            </w:r>
          </w:p>
        </w:tc>
      </w:tr>
      <w:tr w:rsidR="0022507A" w:rsidRPr="009A6074" w14:paraId="441B4E8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3D7828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1DB78E8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4221</w:t>
            </w:r>
          </w:p>
        </w:tc>
        <w:tc>
          <w:tcPr>
            <w:tcW w:w="0" w:type="auto"/>
            <w:tcBorders>
              <w:top w:val="single" w:sz="6" w:space="0" w:color="auto"/>
              <w:left w:val="single" w:sz="6" w:space="0" w:color="auto"/>
              <w:bottom w:val="single" w:sz="6" w:space="0" w:color="auto"/>
              <w:right w:val="single" w:sz="6" w:space="0" w:color="auto"/>
            </w:tcBorders>
          </w:tcPr>
          <w:p w14:paraId="25E277F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7C21837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BE522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62E38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nil"/>
            </w:tcBorders>
          </w:tcPr>
          <w:p w14:paraId="18C0B7A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4221</w:t>
            </w:r>
          </w:p>
        </w:tc>
        <w:tc>
          <w:tcPr>
            <w:tcW w:w="0" w:type="auto"/>
            <w:tcBorders>
              <w:top w:val="single" w:sz="6" w:space="0" w:color="auto"/>
              <w:left w:val="nil"/>
              <w:bottom w:val="single" w:sz="6" w:space="0" w:color="auto"/>
              <w:right w:val="single" w:sz="6" w:space="0" w:color="auto"/>
            </w:tcBorders>
          </w:tcPr>
          <w:p w14:paraId="3453095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09A2FD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2B024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036BA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44F9C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0A2EE53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GASTOS POR OTRAS OBLIGACIONES CON BANCOS Y OTRAS INSTITUCIONES </w:t>
            </w:r>
            <w:r w:rsidRPr="004E149B">
              <w:rPr>
                <w:rFonts w:ascii="Museo Sans 300" w:eastAsia="Times New Roman" w:hAnsi="Museo Sans 300" w:cs="Arial"/>
                <w:sz w:val="16"/>
                <w:szCs w:val="16"/>
                <w:lang w:val="es-SV" w:eastAsia="es-ES"/>
              </w:rPr>
              <w:t>(2)</w:t>
            </w:r>
          </w:p>
        </w:tc>
      </w:tr>
      <w:tr w:rsidR="0022507A" w:rsidRPr="009A6074" w14:paraId="15C7EA6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6A1A1E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61CD38F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4221000</w:t>
            </w:r>
          </w:p>
        </w:tc>
        <w:tc>
          <w:tcPr>
            <w:tcW w:w="0" w:type="auto"/>
            <w:tcBorders>
              <w:top w:val="single" w:sz="6" w:space="0" w:color="auto"/>
              <w:left w:val="single" w:sz="6" w:space="0" w:color="auto"/>
              <w:bottom w:val="single" w:sz="6" w:space="0" w:color="auto"/>
              <w:right w:val="single" w:sz="6" w:space="0" w:color="auto"/>
            </w:tcBorders>
          </w:tcPr>
          <w:p w14:paraId="190E527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557E5BB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90ABE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1FC0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36D98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447B9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4221000</w:t>
            </w:r>
          </w:p>
        </w:tc>
        <w:tc>
          <w:tcPr>
            <w:tcW w:w="0" w:type="auto"/>
            <w:tcBorders>
              <w:top w:val="single" w:sz="6" w:space="0" w:color="auto"/>
              <w:left w:val="single" w:sz="6" w:space="0" w:color="auto"/>
              <w:bottom w:val="single" w:sz="6" w:space="0" w:color="auto"/>
              <w:right w:val="single" w:sz="6" w:space="0" w:color="auto"/>
            </w:tcBorders>
          </w:tcPr>
          <w:p w14:paraId="5247393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6B8EA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4CB76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247AE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A8BC84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7F8E6BB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INSTITUCIONES BANCARIAS O DE CRÉDITO LOCALES </w:t>
            </w:r>
            <w:r w:rsidRPr="004E149B">
              <w:rPr>
                <w:rFonts w:ascii="Museo Sans 300" w:eastAsia="Times New Roman" w:hAnsi="Museo Sans 300" w:cs="Arial"/>
                <w:sz w:val="16"/>
                <w:szCs w:val="16"/>
                <w:lang w:val="es-SV" w:eastAsia="es-ES"/>
              </w:rPr>
              <w:t>(2)</w:t>
            </w:r>
          </w:p>
        </w:tc>
      </w:tr>
      <w:tr w:rsidR="0022507A" w:rsidRPr="009A6074" w14:paraId="28207B0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177786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4F53209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4221010</w:t>
            </w:r>
          </w:p>
        </w:tc>
        <w:tc>
          <w:tcPr>
            <w:tcW w:w="0" w:type="auto"/>
            <w:tcBorders>
              <w:top w:val="single" w:sz="6" w:space="0" w:color="auto"/>
              <w:left w:val="single" w:sz="6" w:space="0" w:color="auto"/>
              <w:bottom w:val="single" w:sz="6" w:space="0" w:color="auto"/>
              <w:right w:val="single" w:sz="6" w:space="0" w:color="auto"/>
            </w:tcBorders>
          </w:tcPr>
          <w:p w14:paraId="4315655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26DEA94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11ED3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C6A66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E9CF0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B8EA3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4221010</w:t>
            </w:r>
          </w:p>
        </w:tc>
        <w:tc>
          <w:tcPr>
            <w:tcW w:w="0" w:type="auto"/>
            <w:tcBorders>
              <w:top w:val="single" w:sz="6" w:space="0" w:color="auto"/>
              <w:left w:val="single" w:sz="6" w:space="0" w:color="auto"/>
              <w:bottom w:val="single" w:sz="6" w:space="0" w:color="auto"/>
              <w:right w:val="single" w:sz="6" w:space="0" w:color="auto"/>
            </w:tcBorders>
          </w:tcPr>
          <w:p w14:paraId="64FDCDD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CEAD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E6ABB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572D8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57A72E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596E01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INSTITUCIONES BANCARIAS O DE CRÉDITO DEL EXTERIOR </w:t>
            </w:r>
            <w:r w:rsidRPr="004E149B">
              <w:rPr>
                <w:rFonts w:ascii="Museo Sans 300" w:eastAsia="Times New Roman" w:hAnsi="Museo Sans 300" w:cs="Arial"/>
                <w:sz w:val="16"/>
                <w:szCs w:val="16"/>
                <w:lang w:val="es-SV" w:eastAsia="es-ES"/>
              </w:rPr>
              <w:t>(2)</w:t>
            </w:r>
          </w:p>
        </w:tc>
      </w:tr>
      <w:tr w:rsidR="0022507A" w:rsidRPr="009A6074" w14:paraId="4B5CB65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11B66E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474C5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49583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C9FF7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59A93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BDA19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EDB67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7DB01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D88F4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FCD1C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08DAB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BAC4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41F493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47E71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7A4F9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4BA6E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4E9FF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38AE946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ECBAA4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50DE7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73E95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04CC054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F337A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A9F63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57E7A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5E268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F868A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D47CB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C0E6A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5D3F4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F52546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47BB3D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w:sz w:val="16"/>
                <w:szCs w:val="16"/>
                <w:lang w:val="es-SV" w:eastAsia="es-ES"/>
              </w:rPr>
              <w:t>Por los intereses, comisiones y otros gastos por financiamientos y sobregiros. (2)</w:t>
            </w:r>
          </w:p>
        </w:tc>
      </w:tr>
      <w:tr w:rsidR="0022507A" w:rsidRPr="004E149B" w14:paraId="0786ADC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C7FD25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B6144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3591A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20CE9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A24F6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CDB08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FA4A7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088BA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E180B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14F08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5C86D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ACF1F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3CB7C1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1064D68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w:sz w:val="16"/>
                <w:szCs w:val="16"/>
                <w:lang w:val="es-SV" w:eastAsia="es-ES"/>
              </w:rPr>
            </w:pPr>
            <w:r w:rsidRPr="004E149B">
              <w:rPr>
                <w:rFonts w:ascii="Museo Sans 300" w:eastAsia="Times New Roman" w:hAnsi="Museo Sans 300" w:cs="Arial"/>
                <w:sz w:val="16"/>
                <w:szCs w:val="16"/>
                <w:lang w:val="es-SV" w:eastAsia="es-ES"/>
              </w:rPr>
              <w:t>Por los gastos por líneas de crédito. (2)</w:t>
            </w:r>
          </w:p>
        </w:tc>
      </w:tr>
      <w:tr w:rsidR="0022507A" w:rsidRPr="004E149B" w14:paraId="162ECFE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4C619C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D83A7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46D5A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7EF78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EBC98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9FB3D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C3DB0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B5BEA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5F1DB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03359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2AD7D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A7169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21B782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42DC3D7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w:sz w:val="16"/>
                <w:szCs w:val="16"/>
                <w:lang w:val="es-SV" w:eastAsia="es-ES"/>
              </w:rPr>
              <w:t>Por los gastos por garantías contratadas. (2)</w:t>
            </w:r>
          </w:p>
        </w:tc>
      </w:tr>
      <w:tr w:rsidR="0022507A" w:rsidRPr="004E149B" w14:paraId="5D0205D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CEAAA4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9466E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3D5DD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46403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1B98B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BF5B3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1AE43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B1AAE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F758F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1C897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D1971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9EC5B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714E94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455DA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26668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37E58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6CD3B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582A78C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1A7E3F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E0B40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662BDC"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45AD51D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288FE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26382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4463A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B05F8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4C9D5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3C3B3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B974F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C81CF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80BFA4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3E8D921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Por ajustes del período contable. </w:t>
            </w:r>
            <w:r w:rsidRPr="004E149B">
              <w:rPr>
                <w:rFonts w:ascii="Museo Sans 300" w:eastAsia="Times New Roman" w:hAnsi="Museo Sans 300" w:cs="Arial"/>
                <w:sz w:val="16"/>
                <w:szCs w:val="16"/>
                <w:lang w:val="es-SV" w:eastAsia="es-ES"/>
              </w:rPr>
              <w:t>(2)</w:t>
            </w:r>
          </w:p>
        </w:tc>
      </w:tr>
      <w:tr w:rsidR="0022507A" w:rsidRPr="004E149B" w14:paraId="3489B5A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069921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163D9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46B85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1A57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A9A21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BCEA6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7A6B4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72839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2F414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E7F93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50844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EF74B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A5D003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DE549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5FF31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FD386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68D39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795EBD4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20A75D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w:t>
            </w:r>
          </w:p>
        </w:tc>
        <w:tc>
          <w:tcPr>
            <w:tcW w:w="0" w:type="auto"/>
            <w:tcBorders>
              <w:top w:val="single" w:sz="6" w:space="0" w:color="auto"/>
              <w:left w:val="single" w:sz="6" w:space="0" w:color="auto"/>
              <w:bottom w:val="single" w:sz="6" w:space="0" w:color="auto"/>
              <w:right w:val="single" w:sz="6" w:space="0" w:color="auto"/>
            </w:tcBorders>
          </w:tcPr>
          <w:p w14:paraId="0656F54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w:t>
            </w:r>
          </w:p>
        </w:tc>
        <w:tc>
          <w:tcPr>
            <w:tcW w:w="0" w:type="auto"/>
            <w:tcBorders>
              <w:top w:val="single" w:sz="6" w:space="0" w:color="auto"/>
              <w:left w:val="single" w:sz="6" w:space="0" w:color="auto"/>
              <w:bottom w:val="single" w:sz="6" w:space="0" w:color="auto"/>
              <w:right w:val="single" w:sz="6" w:space="0" w:color="auto"/>
            </w:tcBorders>
          </w:tcPr>
          <w:p w14:paraId="510D2FB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RUBRO</w:t>
            </w:r>
          </w:p>
        </w:tc>
        <w:tc>
          <w:tcPr>
            <w:tcW w:w="0" w:type="auto"/>
            <w:tcBorders>
              <w:top w:val="single" w:sz="6" w:space="0" w:color="auto"/>
              <w:left w:val="single" w:sz="6" w:space="0" w:color="auto"/>
              <w:bottom w:val="single" w:sz="6" w:space="0" w:color="auto"/>
              <w:right w:val="single" w:sz="6" w:space="0" w:color="auto"/>
            </w:tcBorders>
          </w:tcPr>
          <w:p w14:paraId="01EB4CE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3AF2FFB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w:t>
            </w:r>
          </w:p>
        </w:tc>
        <w:tc>
          <w:tcPr>
            <w:tcW w:w="0" w:type="auto"/>
            <w:tcBorders>
              <w:top w:val="single" w:sz="6" w:space="0" w:color="auto"/>
              <w:left w:val="nil"/>
              <w:bottom w:val="single" w:sz="6" w:space="0" w:color="auto"/>
              <w:right w:val="nil"/>
            </w:tcBorders>
          </w:tcPr>
          <w:p w14:paraId="174893E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nil"/>
            </w:tcBorders>
          </w:tcPr>
          <w:p w14:paraId="565EEAE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1266353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613AF7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3FE63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8"/>
            <w:tcBorders>
              <w:top w:val="single" w:sz="6" w:space="0" w:color="auto"/>
              <w:left w:val="single" w:sz="6" w:space="0" w:color="auto"/>
              <w:bottom w:val="single" w:sz="6" w:space="0" w:color="auto"/>
              <w:right w:val="single" w:sz="6" w:space="0" w:color="auto"/>
            </w:tcBorders>
          </w:tcPr>
          <w:p w14:paraId="6A70830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GASTOS POR ESTIMACIONES Y AMORTIZACIONES (3)</w:t>
            </w:r>
          </w:p>
        </w:tc>
      </w:tr>
      <w:tr w:rsidR="0022507A" w:rsidRPr="004E149B" w14:paraId="146750A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28FB5D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40C95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77B65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299BDF6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D5850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5D098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434B6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B13DB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9A247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76F5C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BEA9E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88027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AD4690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41CDEF6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w:sz w:val="16"/>
                <w:szCs w:val="16"/>
                <w:lang w:val="es-SV" w:eastAsia="es-ES"/>
              </w:rPr>
              <w:t>Se incluirán los gastos registrados en el ejercicio, correspondientes a estimaciones constituidas y amortizaciones sobre el Fondo de Titularización. (3)</w:t>
            </w:r>
          </w:p>
        </w:tc>
      </w:tr>
      <w:tr w:rsidR="0022507A" w:rsidRPr="004E149B" w14:paraId="33A062C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A8E4D5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39FCA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9EDB7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56A95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AC511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AFC64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578E3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F741F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ABBD1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80EF1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61554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11F57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0029A3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E219F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0B4CE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934E9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3B6BB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144C510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AF9A26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lastRenderedPageBreak/>
              <w:t>3</w:t>
            </w:r>
          </w:p>
        </w:tc>
        <w:tc>
          <w:tcPr>
            <w:tcW w:w="0" w:type="auto"/>
            <w:tcBorders>
              <w:top w:val="single" w:sz="6" w:space="0" w:color="auto"/>
              <w:left w:val="single" w:sz="6" w:space="0" w:color="auto"/>
              <w:bottom w:val="single" w:sz="6" w:space="0" w:color="auto"/>
              <w:right w:val="single" w:sz="6" w:space="0" w:color="auto"/>
            </w:tcBorders>
          </w:tcPr>
          <w:p w14:paraId="45D8929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430</w:t>
            </w:r>
          </w:p>
        </w:tc>
        <w:tc>
          <w:tcPr>
            <w:tcW w:w="0" w:type="auto"/>
            <w:tcBorders>
              <w:top w:val="single" w:sz="6" w:space="0" w:color="auto"/>
              <w:left w:val="single" w:sz="6" w:space="0" w:color="auto"/>
              <w:bottom w:val="single" w:sz="6" w:space="0" w:color="auto"/>
              <w:right w:val="single" w:sz="6" w:space="0" w:color="auto"/>
            </w:tcBorders>
          </w:tcPr>
          <w:p w14:paraId="207CEC7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73889F3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B51093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4EDACC0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430</w:t>
            </w:r>
          </w:p>
        </w:tc>
        <w:tc>
          <w:tcPr>
            <w:tcW w:w="0" w:type="auto"/>
            <w:tcBorders>
              <w:top w:val="single" w:sz="6" w:space="0" w:color="auto"/>
              <w:left w:val="nil"/>
              <w:bottom w:val="single" w:sz="6" w:space="0" w:color="auto"/>
              <w:right w:val="nil"/>
            </w:tcBorders>
          </w:tcPr>
          <w:p w14:paraId="3AD32FD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52DE52F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622D3F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2A373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962C2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4B298E7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lang w:val="es-SV" w:eastAsia="es-ES"/>
              </w:rPr>
            </w:pPr>
            <w:r w:rsidRPr="004E149B">
              <w:rPr>
                <w:rFonts w:ascii="Museo Sans 300" w:eastAsia="Times New Roman" w:hAnsi="Museo Sans 300" w:cs="Arial Narrow"/>
                <w:sz w:val="16"/>
                <w:szCs w:val="16"/>
                <w:lang w:val="es-SV" w:eastAsia="es-ES"/>
              </w:rPr>
              <w:t>ESTIMACIONES POR PÉRDIDAS SOBRE ACTIVOS TITULARIZADOS (3)</w:t>
            </w:r>
          </w:p>
        </w:tc>
      </w:tr>
      <w:tr w:rsidR="0022507A" w:rsidRPr="004E149B" w14:paraId="1371514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ECCC6B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F13B0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71FA0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6C925FE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76B81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818F7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6AAAA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21359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10A2E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47B1E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81716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E7EE2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6A9474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720769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color w:val="FF0000"/>
                <w:sz w:val="16"/>
                <w:szCs w:val="16"/>
                <w:lang w:val="es-SV" w:eastAsia="es-ES"/>
              </w:rPr>
            </w:pPr>
            <w:r w:rsidRPr="004E149B">
              <w:rPr>
                <w:rFonts w:ascii="Museo Sans 300" w:eastAsia="Times New Roman" w:hAnsi="Museo Sans 300" w:cs="Arial"/>
                <w:sz w:val="16"/>
                <w:szCs w:val="16"/>
                <w:lang w:val="es-SV" w:eastAsia="es-ES"/>
              </w:rPr>
              <w:t>Se reflejarán las estimaciones correspondientes al ejercicio, por pérdidas sobre los activos titularizados. (3)</w:t>
            </w:r>
          </w:p>
        </w:tc>
      </w:tr>
      <w:tr w:rsidR="0022507A" w:rsidRPr="004E149B" w14:paraId="1DDF01C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D46BD0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CF431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4C7E3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93408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1E48A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D582C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063BB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2EDE3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0E9C1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86471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61198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1E809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B38853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5C413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3E9C7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0577F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D9214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1F6D9DA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F55013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4B1CA2D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4300</w:t>
            </w:r>
          </w:p>
        </w:tc>
        <w:tc>
          <w:tcPr>
            <w:tcW w:w="0" w:type="auto"/>
            <w:tcBorders>
              <w:top w:val="single" w:sz="6" w:space="0" w:color="auto"/>
              <w:left w:val="single" w:sz="6" w:space="0" w:color="auto"/>
              <w:bottom w:val="single" w:sz="6" w:space="0" w:color="auto"/>
              <w:right w:val="single" w:sz="6" w:space="0" w:color="auto"/>
            </w:tcBorders>
          </w:tcPr>
          <w:p w14:paraId="249F5E8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10FB48A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31DF03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E94B8B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2A7ECBF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4300</w:t>
            </w:r>
          </w:p>
        </w:tc>
        <w:tc>
          <w:tcPr>
            <w:tcW w:w="0" w:type="auto"/>
            <w:tcBorders>
              <w:top w:val="single" w:sz="6" w:space="0" w:color="auto"/>
              <w:left w:val="nil"/>
              <w:bottom w:val="single" w:sz="6" w:space="0" w:color="auto"/>
              <w:right w:val="single" w:sz="6" w:space="0" w:color="auto"/>
            </w:tcBorders>
          </w:tcPr>
          <w:p w14:paraId="5D63EF9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DEB4F6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52945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127B1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0A04B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5164B48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ESTIMACIONES POR PÉRDIDAS SOBRE ACTIVOS TITULARIZADOS (3)</w:t>
            </w:r>
          </w:p>
        </w:tc>
      </w:tr>
      <w:tr w:rsidR="0022507A" w:rsidRPr="004E149B" w14:paraId="033BE2C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B45822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44A0043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4300000</w:t>
            </w:r>
          </w:p>
        </w:tc>
        <w:tc>
          <w:tcPr>
            <w:tcW w:w="0" w:type="auto"/>
            <w:tcBorders>
              <w:top w:val="single" w:sz="6" w:space="0" w:color="auto"/>
              <w:left w:val="single" w:sz="6" w:space="0" w:color="auto"/>
              <w:bottom w:val="single" w:sz="6" w:space="0" w:color="auto"/>
              <w:right w:val="single" w:sz="6" w:space="0" w:color="auto"/>
            </w:tcBorders>
          </w:tcPr>
          <w:p w14:paraId="49CF76B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370A538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2331DF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E12326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B2360F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74AF61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4300000</w:t>
            </w:r>
          </w:p>
        </w:tc>
        <w:tc>
          <w:tcPr>
            <w:tcW w:w="0" w:type="auto"/>
            <w:tcBorders>
              <w:top w:val="single" w:sz="6" w:space="0" w:color="auto"/>
              <w:left w:val="single" w:sz="6" w:space="0" w:color="auto"/>
              <w:bottom w:val="single" w:sz="6" w:space="0" w:color="auto"/>
              <w:right w:val="single" w:sz="6" w:space="0" w:color="auto"/>
            </w:tcBorders>
          </w:tcPr>
          <w:p w14:paraId="71D073F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FE158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8E03C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33308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FD85E1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3A9F778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CARTERA DE CRÉDITOS</w:t>
            </w:r>
          </w:p>
        </w:tc>
        <w:tc>
          <w:tcPr>
            <w:tcW w:w="0" w:type="auto"/>
            <w:tcBorders>
              <w:top w:val="single" w:sz="6" w:space="0" w:color="auto"/>
              <w:left w:val="single" w:sz="6" w:space="0" w:color="auto"/>
              <w:bottom w:val="single" w:sz="6" w:space="0" w:color="auto"/>
              <w:right w:val="single" w:sz="6" w:space="0" w:color="auto"/>
            </w:tcBorders>
          </w:tcPr>
          <w:p w14:paraId="12B9F6C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2EC5196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B7749D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1A580E9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4300010</w:t>
            </w:r>
          </w:p>
        </w:tc>
        <w:tc>
          <w:tcPr>
            <w:tcW w:w="0" w:type="auto"/>
            <w:tcBorders>
              <w:top w:val="single" w:sz="6" w:space="0" w:color="auto"/>
              <w:left w:val="single" w:sz="6" w:space="0" w:color="auto"/>
              <w:bottom w:val="single" w:sz="6" w:space="0" w:color="auto"/>
              <w:right w:val="single" w:sz="6" w:space="0" w:color="auto"/>
            </w:tcBorders>
          </w:tcPr>
          <w:p w14:paraId="3F3415F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4C3B622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3209B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ABF2F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94079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F4890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4300010</w:t>
            </w:r>
          </w:p>
        </w:tc>
        <w:tc>
          <w:tcPr>
            <w:tcW w:w="0" w:type="auto"/>
            <w:tcBorders>
              <w:top w:val="single" w:sz="6" w:space="0" w:color="auto"/>
              <w:left w:val="single" w:sz="6" w:space="0" w:color="auto"/>
              <w:bottom w:val="single" w:sz="6" w:space="0" w:color="auto"/>
              <w:right w:val="single" w:sz="6" w:space="0" w:color="auto"/>
            </w:tcBorders>
          </w:tcPr>
          <w:p w14:paraId="0B3A4CA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9A89F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AB9B8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7A58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3B019C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15DA1C6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CONTRATOS DE LEASING</w:t>
            </w:r>
          </w:p>
        </w:tc>
        <w:tc>
          <w:tcPr>
            <w:tcW w:w="0" w:type="auto"/>
            <w:tcBorders>
              <w:top w:val="single" w:sz="6" w:space="0" w:color="auto"/>
              <w:left w:val="single" w:sz="6" w:space="0" w:color="auto"/>
              <w:bottom w:val="single" w:sz="6" w:space="0" w:color="auto"/>
              <w:right w:val="single" w:sz="6" w:space="0" w:color="auto"/>
            </w:tcBorders>
          </w:tcPr>
          <w:p w14:paraId="6B80298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1DB329F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A6C284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025338C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4300020</w:t>
            </w:r>
          </w:p>
        </w:tc>
        <w:tc>
          <w:tcPr>
            <w:tcW w:w="0" w:type="auto"/>
            <w:tcBorders>
              <w:top w:val="single" w:sz="6" w:space="0" w:color="auto"/>
              <w:left w:val="single" w:sz="6" w:space="0" w:color="auto"/>
              <w:bottom w:val="single" w:sz="6" w:space="0" w:color="auto"/>
              <w:right w:val="single" w:sz="6" w:space="0" w:color="auto"/>
            </w:tcBorders>
          </w:tcPr>
          <w:p w14:paraId="4DB5776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45B310E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9C2DE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99FBC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5C69E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5827E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4300020</w:t>
            </w:r>
          </w:p>
        </w:tc>
        <w:tc>
          <w:tcPr>
            <w:tcW w:w="0" w:type="auto"/>
            <w:tcBorders>
              <w:top w:val="single" w:sz="6" w:space="0" w:color="auto"/>
              <w:left w:val="single" w:sz="6" w:space="0" w:color="auto"/>
              <w:bottom w:val="single" w:sz="6" w:space="0" w:color="auto"/>
              <w:right w:val="single" w:sz="6" w:space="0" w:color="auto"/>
            </w:tcBorders>
          </w:tcPr>
          <w:p w14:paraId="6DFF7FF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DDFA2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D2A41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ED5B1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ACD958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0BEDE07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VALORES</w:t>
            </w:r>
          </w:p>
        </w:tc>
        <w:tc>
          <w:tcPr>
            <w:tcW w:w="0" w:type="auto"/>
            <w:tcBorders>
              <w:top w:val="single" w:sz="6" w:space="0" w:color="auto"/>
              <w:left w:val="single" w:sz="6" w:space="0" w:color="auto"/>
              <w:bottom w:val="single" w:sz="6" w:space="0" w:color="auto"/>
              <w:right w:val="single" w:sz="6" w:space="0" w:color="auto"/>
            </w:tcBorders>
          </w:tcPr>
          <w:p w14:paraId="3FC9043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1771310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D5DB1D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0E7D298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4300030</w:t>
            </w:r>
          </w:p>
        </w:tc>
        <w:tc>
          <w:tcPr>
            <w:tcW w:w="0" w:type="auto"/>
            <w:tcBorders>
              <w:top w:val="single" w:sz="6" w:space="0" w:color="auto"/>
              <w:left w:val="single" w:sz="6" w:space="0" w:color="auto"/>
              <w:bottom w:val="single" w:sz="6" w:space="0" w:color="auto"/>
              <w:right w:val="single" w:sz="6" w:space="0" w:color="auto"/>
            </w:tcBorders>
          </w:tcPr>
          <w:p w14:paraId="72AFDDF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5FE31B1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93B4A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8615F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05F13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0372D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4300030</w:t>
            </w:r>
          </w:p>
        </w:tc>
        <w:tc>
          <w:tcPr>
            <w:tcW w:w="0" w:type="auto"/>
            <w:tcBorders>
              <w:top w:val="single" w:sz="6" w:space="0" w:color="auto"/>
              <w:left w:val="single" w:sz="6" w:space="0" w:color="auto"/>
              <w:bottom w:val="single" w:sz="6" w:space="0" w:color="auto"/>
              <w:right w:val="single" w:sz="6" w:space="0" w:color="auto"/>
            </w:tcBorders>
          </w:tcPr>
          <w:p w14:paraId="0459943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981AA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448C7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CD391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91450B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5B68839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FLUJOS FUTUROS</w:t>
            </w:r>
          </w:p>
        </w:tc>
        <w:tc>
          <w:tcPr>
            <w:tcW w:w="0" w:type="auto"/>
            <w:tcBorders>
              <w:top w:val="single" w:sz="6" w:space="0" w:color="auto"/>
              <w:left w:val="single" w:sz="6" w:space="0" w:color="auto"/>
              <w:bottom w:val="single" w:sz="6" w:space="0" w:color="auto"/>
              <w:right w:val="single" w:sz="6" w:space="0" w:color="auto"/>
            </w:tcBorders>
          </w:tcPr>
          <w:p w14:paraId="538E5C2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2055432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C71FD7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6C15424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4300040</w:t>
            </w:r>
          </w:p>
        </w:tc>
        <w:tc>
          <w:tcPr>
            <w:tcW w:w="0" w:type="auto"/>
            <w:tcBorders>
              <w:top w:val="single" w:sz="6" w:space="0" w:color="auto"/>
              <w:left w:val="single" w:sz="6" w:space="0" w:color="auto"/>
              <w:bottom w:val="single" w:sz="6" w:space="0" w:color="auto"/>
              <w:right w:val="single" w:sz="6" w:space="0" w:color="auto"/>
            </w:tcBorders>
          </w:tcPr>
          <w:p w14:paraId="069C707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3A92600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7A3F7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E0783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6FB4B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756E5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4300040</w:t>
            </w:r>
          </w:p>
        </w:tc>
        <w:tc>
          <w:tcPr>
            <w:tcW w:w="0" w:type="auto"/>
            <w:tcBorders>
              <w:top w:val="single" w:sz="6" w:space="0" w:color="auto"/>
              <w:left w:val="single" w:sz="6" w:space="0" w:color="auto"/>
              <w:bottom w:val="single" w:sz="6" w:space="0" w:color="auto"/>
              <w:right w:val="single" w:sz="6" w:space="0" w:color="auto"/>
            </w:tcBorders>
          </w:tcPr>
          <w:p w14:paraId="52168B3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E7C31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349B8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3F772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5CA658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0A6213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DOCUMENTOS DESCONTADOS</w:t>
            </w:r>
          </w:p>
        </w:tc>
      </w:tr>
      <w:tr w:rsidR="0022507A" w:rsidRPr="004E149B" w14:paraId="27BA093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1FCFE0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61AA902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4300050</w:t>
            </w:r>
          </w:p>
        </w:tc>
        <w:tc>
          <w:tcPr>
            <w:tcW w:w="0" w:type="auto"/>
            <w:tcBorders>
              <w:top w:val="single" w:sz="6" w:space="0" w:color="auto"/>
              <w:left w:val="single" w:sz="6" w:space="0" w:color="auto"/>
              <w:bottom w:val="single" w:sz="6" w:space="0" w:color="auto"/>
              <w:right w:val="single" w:sz="6" w:space="0" w:color="auto"/>
            </w:tcBorders>
          </w:tcPr>
          <w:p w14:paraId="676A510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74B2CD2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766FE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AF8CB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B6313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8B7BD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4300050</w:t>
            </w:r>
          </w:p>
        </w:tc>
        <w:tc>
          <w:tcPr>
            <w:tcW w:w="0" w:type="auto"/>
            <w:tcBorders>
              <w:top w:val="single" w:sz="6" w:space="0" w:color="auto"/>
              <w:left w:val="single" w:sz="6" w:space="0" w:color="auto"/>
              <w:bottom w:val="single" w:sz="6" w:space="0" w:color="auto"/>
              <w:right w:val="single" w:sz="6" w:space="0" w:color="auto"/>
            </w:tcBorders>
          </w:tcPr>
          <w:p w14:paraId="271C195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04033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FBC65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F5F45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7AA9E0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077DE4F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DEROGADA (3)</w:t>
            </w:r>
          </w:p>
        </w:tc>
        <w:tc>
          <w:tcPr>
            <w:tcW w:w="0" w:type="auto"/>
            <w:tcBorders>
              <w:top w:val="single" w:sz="6" w:space="0" w:color="auto"/>
              <w:left w:val="single" w:sz="6" w:space="0" w:color="auto"/>
              <w:bottom w:val="single" w:sz="6" w:space="0" w:color="auto"/>
              <w:right w:val="single" w:sz="6" w:space="0" w:color="auto"/>
            </w:tcBorders>
          </w:tcPr>
          <w:p w14:paraId="03C495F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trike/>
                <w:sz w:val="16"/>
                <w:szCs w:val="16"/>
                <w:u w:val="single"/>
                <w:lang w:val="es-SV" w:eastAsia="es-ES"/>
              </w:rPr>
            </w:pPr>
          </w:p>
        </w:tc>
      </w:tr>
      <w:tr w:rsidR="0022507A" w:rsidRPr="004E149B" w14:paraId="54D24D4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700265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CBF3F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5BC13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11584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74F6E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301A7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73088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1B656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0E275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08F9C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63C6E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D1490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FEB809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B0DBA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E845E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CD8DE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C97D2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0A75F8F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2EA908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1BB763B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431</w:t>
            </w:r>
          </w:p>
        </w:tc>
        <w:tc>
          <w:tcPr>
            <w:tcW w:w="0" w:type="auto"/>
            <w:tcBorders>
              <w:top w:val="single" w:sz="6" w:space="0" w:color="auto"/>
              <w:left w:val="single" w:sz="6" w:space="0" w:color="auto"/>
              <w:bottom w:val="single" w:sz="6" w:space="0" w:color="auto"/>
              <w:right w:val="single" w:sz="6" w:space="0" w:color="auto"/>
            </w:tcBorders>
          </w:tcPr>
          <w:p w14:paraId="657805D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4884FE1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113C0C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5DD7234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431</w:t>
            </w:r>
          </w:p>
        </w:tc>
        <w:tc>
          <w:tcPr>
            <w:tcW w:w="0" w:type="auto"/>
            <w:tcBorders>
              <w:top w:val="single" w:sz="6" w:space="0" w:color="auto"/>
              <w:left w:val="nil"/>
              <w:bottom w:val="single" w:sz="6" w:space="0" w:color="auto"/>
              <w:right w:val="nil"/>
            </w:tcBorders>
          </w:tcPr>
          <w:p w14:paraId="217223B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32D17FD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A22632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4389C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09FF6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5098A16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AJUSTES POR VALORIZACIÓN SOBRE INVERSIONES (3)</w:t>
            </w:r>
          </w:p>
        </w:tc>
      </w:tr>
      <w:tr w:rsidR="0022507A" w:rsidRPr="004E149B" w14:paraId="159B06A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ADBF25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EBF32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DCF8F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3847D99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7483F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F6E8C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4C080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DD058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29F81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1F618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EC287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DA3E1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38BF94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6BE6F03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r w:rsidRPr="004E149B">
              <w:rPr>
                <w:rFonts w:ascii="Museo Sans 300" w:eastAsia="Times New Roman" w:hAnsi="Museo Sans 300" w:cs="Arial Narrow"/>
                <w:sz w:val="16"/>
                <w:szCs w:val="16"/>
                <w:lang w:val="es-SV" w:eastAsia="es-ES"/>
              </w:rPr>
              <w:t>Se incluirán los gastos registrados en el ejercicio correspondiente a ajustes sobre la cartera de inversiones presentada en el activo del Fondo. (3)</w:t>
            </w:r>
          </w:p>
        </w:tc>
      </w:tr>
      <w:tr w:rsidR="0022507A" w:rsidRPr="004E149B" w14:paraId="4EE9F35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75B6BB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40420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317B1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4B901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E4D7A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31A6D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DA4E0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F0978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F0B00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9D4A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4DF02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02E94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DBC0BD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1F99D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5D994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CF3B3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1EE2A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096FBF9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0282B5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2012817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4310</w:t>
            </w:r>
          </w:p>
        </w:tc>
        <w:tc>
          <w:tcPr>
            <w:tcW w:w="0" w:type="auto"/>
            <w:tcBorders>
              <w:top w:val="single" w:sz="6" w:space="0" w:color="auto"/>
              <w:left w:val="single" w:sz="6" w:space="0" w:color="auto"/>
              <w:bottom w:val="single" w:sz="6" w:space="0" w:color="auto"/>
              <w:right w:val="single" w:sz="6" w:space="0" w:color="auto"/>
            </w:tcBorders>
          </w:tcPr>
          <w:p w14:paraId="00FC9CA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76136BC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1B278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C786A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nil"/>
            </w:tcBorders>
          </w:tcPr>
          <w:p w14:paraId="6F85D27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4310</w:t>
            </w:r>
          </w:p>
        </w:tc>
        <w:tc>
          <w:tcPr>
            <w:tcW w:w="0" w:type="auto"/>
            <w:tcBorders>
              <w:top w:val="single" w:sz="6" w:space="0" w:color="auto"/>
              <w:left w:val="nil"/>
              <w:bottom w:val="single" w:sz="6" w:space="0" w:color="auto"/>
              <w:right w:val="single" w:sz="6" w:space="0" w:color="auto"/>
            </w:tcBorders>
          </w:tcPr>
          <w:p w14:paraId="7BE80D9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05E95D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A79BF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184A4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E6219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51A3869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AJUSTES POR VALORIZACIÓN SOBRE INVERSIONES (3)</w:t>
            </w:r>
          </w:p>
        </w:tc>
      </w:tr>
      <w:tr w:rsidR="0022507A" w:rsidRPr="009A6074" w14:paraId="0815A64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F1658E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375C72B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4310000</w:t>
            </w:r>
          </w:p>
        </w:tc>
        <w:tc>
          <w:tcPr>
            <w:tcW w:w="0" w:type="auto"/>
            <w:tcBorders>
              <w:top w:val="single" w:sz="6" w:space="0" w:color="auto"/>
              <w:left w:val="single" w:sz="6" w:space="0" w:color="auto"/>
              <w:bottom w:val="single" w:sz="6" w:space="0" w:color="auto"/>
              <w:right w:val="single" w:sz="6" w:space="0" w:color="auto"/>
            </w:tcBorders>
          </w:tcPr>
          <w:p w14:paraId="70AA0BE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4696AD6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87FDA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1A94F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D24C8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CFC89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4310000</w:t>
            </w:r>
          </w:p>
        </w:tc>
        <w:tc>
          <w:tcPr>
            <w:tcW w:w="0" w:type="auto"/>
            <w:tcBorders>
              <w:top w:val="single" w:sz="6" w:space="0" w:color="auto"/>
              <w:left w:val="single" w:sz="6" w:space="0" w:color="auto"/>
              <w:bottom w:val="single" w:sz="6" w:space="0" w:color="auto"/>
              <w:right w:val="single" w:sz="6" w:space="0" w:color="auto"/>
            </w:tcBorders>
          </w:tcPr>
          <w:p w14:paraId="034F1D0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18622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7AC4F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E240A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5D76C5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0463EA0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AJUSTES POR VALORIZACIÓN SOBRE INVERSIONES (3)</w:t>
            </w:r>
          </w:p>
        </w:tc>
      </w:tr>
      <w:tr w:rsidR="0022507A" w:rsidRPr="009A6074" w14:paraId="1CF5E00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1997B5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1D884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0102A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D0714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958C4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32519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70B54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E6E05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3A813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7BF99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23E5B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2F48E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E0CE06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0A578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CD2DD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64496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5FD18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06AB0CF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F9FC73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lastRenderedPageBreak/>
              <w:t>3</w:t>
            </w:r>
          </w:p>
        </w:tc>
        <w:tc>
          <w:tcPr>
            <w:tcW w:w="0" w:type="auto"/>
            <w:tcBorders>
              <w:top w:val="single" w:sz="6" w:space="0" w:color="auto"/>
              <w:left w:val="single" w:sz="6" w:space="0" w:color="auto"/>
              <w:bottom w:val="single" w:sz="6" w:space="0" w:color="auto"/>
              <w:right w:val="single" w:sz="6" w:space="0" w:color="auto"/>
            </w:tcBorders>
          </w:tcPr>
          <w:p w14:paraId="4FAAEAB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432</w:t>
            </w:r>
          </w:p>
        </w:tc>
        <w:tc>
          <w:tcPr>
            <w:tcW w:w="0" w:type="auto"/>
            <w:tcBorders>
              <w:top w:val="single" w:sz="6" w:space="0" w:color="auto"/>
              <w:left w:val="single" w:sz="6" w:space="0" w:color="auto"/>
              <w:bottom w:val="single" w:sz="6" w:space="0" w:color="auto"/>
              <w:right w:val="single" w:sz="6" w:space="0" w:color="auto"/>
            </w:tcBorders>
          </w:tcPr>
          <w:p w14:paraId="6AFC395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6931836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B8B899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232A716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432</w:t>
            </w:r>
          </w:p>
        </w:tc>
        <w:tc>
          <w:tcPr>
            <w:tcW w:w="0" w:type="auto"/>
            <w:tcBorders>
              <w:top w:val="single" w:sz="6" w:space="0" w:color="auto"/>
              <w:left w:val="nil"/>
              <w:bottom w:val="single" w:sz="6" w:space="0" w:color="auto"/>
              <w:right w:val="nil"/>
            </w:tcBorders>
          </w:tcPr>
          <w:p w14:paraId="2E4C2B9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3B31372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A1D408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40B2A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12EBC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20EB871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PÉRDIDAS EN LIQUIDACIÓN DE GARANTÍAS</w:t>
            </w:r>
          </w:p>
        </w:tc>
      </w:tr>
      <w:tr w:rsidR="0022507A" w:rsidRPr="009A6074" w14:paraId="753982C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B1D711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8867E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060B9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19F6719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6FDB3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398A0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71C99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50BBB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3F3FE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83D05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DBAB3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4507A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7431F8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51D6F0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Se reflejarán las perdidas adicionales a las provisiones que se hubieran constituido, en que se incurriera en la liquidación de garantías por cuenta del Fondo de Titularización. </w:t>
            </w:r>
          </w:p>
        </w:tc>
      </w:tr>
      <w:tr w:rsidR="0022507A" w:rsidRPr="009A6074" w14:paraId="0278CA8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A5C378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CB51D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0EB0F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A7DF4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2C8D3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315CB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BE3F6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924BD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7494F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84302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38599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D2587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797A55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ADEC1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471C1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0ED57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1EED0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25A44C4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EFDE5A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1D60C86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4320</w:t>
            </w:r>
          </w:p>
        </w:tc>
        <w:tc>
          <w:tcPr>
            <w:tcW w:w="0" w:type="auto"/>
            <w:tcBorders>
              <w:top w:val="single" w:sz="6" w:space="0" w:color="auto"/>
              <w:left w:val="single" w:sz="6" w:space="0" w:color="auto"/>
              <w:bottom w:val="single" w:sz="6" w:space="0" w:color="auto"/>
              <w:right w:val="single" w:sz="6" w:space="0" w:color="auto"/>
            </w:tcBorders>
          </w:tcPr>
          <w:p w14:paraId="24F5354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6E0A4D3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41486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83FA1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nil"/>
            </w:tcBorders>
          </w:tcPr>
          <w:p w14:paraId="551D968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4320</w:t>
            </w:r>
          </w:p>
        </w:tc>
        <w:tc>
          <w:tcPr>
            <w:tcW w:w="0" w:type="auto"/>
            <w:tcBorders>
              <w:top w:val="single" w:sz="6" w:space="0" w:color="auto"/>
              <w:left w:val="nil"/>
              <w:bottom w:val="single" w:sz="6" w:space="0" w:color="auto"/>
              <w:right w:val="single" w:sz="6" w:space="0" w:color="auto"/>
            </w:tcBorders>
          </w:tcPr>
          <w:p w14:paraId="6B23800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BF4142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B5838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83420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8825A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4F19A38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PÉRDIDAS EN LIQUIDACIÓN DE GARANTÍAS</w:t>
            </w:r>
          </w:p>
        </w:tc>
      </w:tr>
      <w:tr w:rsidR="0022507A" w:rsidRPr="009A6074" w14:paraId="2FB621E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B0F743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0AEA712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4320000</w:t>
            </w:r>
          </w:p>
        </w:tc>
        <w:tc>
          <w:tcPr>
            <w:tcW w:w="0" w:type="auto"/>
            <w:tcBorders>
              <w:top w:val="single" w:sz="6" w:space="0" w:color="auto"/>
              <w:left w:val="single" w:sz="6" w:space="0" w:color="auto"/>
              <w:bottom w:val="single" w:sz="6" w:space="0" w:color="auto"/>
              <w:right w:val="single" w:sz="6" w:space="0" w:color="auto"/>
            </w:tcBorders>
          </w:tcPr>
          <w:p w14:paraId="5F045CE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456C10E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D1871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37A1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49A3C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1DEDB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4320000</w:t>
            </w:r>
          </w:p>
        </w:tc>
        <w:tc>
          <w:tcPr>
            <w:tcW w:w="0" w:type="auto"/>
            <w:tcBorders>
              <w:top w:val="single" w:sz="6" w:space="0" w:color="auto"/>
              <w:left w:val="single" w:sz="6" w:space="0" w:color="auto"/>
              <w:bottom w:val="single" w:sz="6" w:space="0" w:color="auto"/>
              <w:right w:val="single" w:sz="6" w:space="0" w:color="auto"/>
            </w:tcBorders>
          </w:tcPr>
          <w:p w14:paraId="5635D4E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34B38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D8ECB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FDB65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E4918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3541932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PÉRDIDAS EN LIQUIDACIÓN DE GARANTÍAS</w:t>
            </w:r>
          </w:p>
        </w:tc>
      </w:tr>
      <w:tr w:rsidR="0022507A" w:rsidRPr="009A6074" w14:paraId="7A0C063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93F1DE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6B7E0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CF0BF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0BD84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740C4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08EC3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5BF38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9B005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6942E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38795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93441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A7DF2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A28A90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E8F42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EBD6D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9C9E1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69987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0C75FAF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A567FB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236E30F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433</w:t>
            </w:r>
          </w:p>
        </w:tc>
        <w:tc>
          <w:tcPr>
            <w:tcW w:w="0" w:type="auto"/>
            <w:tcBorders>
              <w:top w:val="single" w:sz="6" w:space="0" w:color="auto"/>
              <w:left w:val="single" w:sz="6" w:space="0" w:color="auto"/>
              <w:bottom w:val="single" w:sz="6" w:space="0" w:color="auto"/>
              <w:right w:val="single" w:sz="6" w:space="0" w:color="auto"/>
            </w:tcBorders>
          </w:tcPr>
          <w:p w14:paraId="5559A1B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6A9DBA7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007C1B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049FA32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433</w:t>
            </w:r>
          </w:p>
        </w:tc>
        <w:tc>
          <w:tcPr>
            <w:tcW w:w="0" w:type="auto"/>
            <w:tcBorders>
              <w:top w:val="single" w:sz="6" w:space="0" w:color="auto"/>
              <w:left w:val="nil"/>
              <w:bottom w:val="single" w:sz="6" w:space="0" w:color="auto"/>
              <w:right w:val="nil"/>
            </w:tcBorders>
          </w:tcPr>
          <w:p w14:paraId="7B43244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59D37D1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173290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FA08E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34361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360C2F0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DEROGADA (3)</w:t>
            </w:r>
          </w:p>
        </w:tc>
      </w:tr>
      <w:tr w:rsidR="0022507A" w:rsidRPr="004E149B" w14:paraId="27F897F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52A79A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89C8E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EDC3A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6D76AC4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BD551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4" w:space="0" w:color="auto"/>
            </w:tcBorders>
          </w:tcPr>
          <w:p w14:paraId="067595D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4" w:space="0" w:color="auto"/>
              <w:bottom w:val="single" w:sz="6" w:space="0" w:color="auto"/>
              <w:right w:val="nil"/>
            </w:tcBorders>
          </w:tcPr>
          <w:p w14:paraId="68022E2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nil"/>
              <w:bottom w:val="single" w:sz="6" w:space="0" w:color="auto"/>
              <w:right w:val="single" w:sz="6" w:space="0" w:color="auto"/>
            </w:tcBorders>
          </w:tcPr>
          <w:p w14:paraId="36B147D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1EBDE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673D5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A96CA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3DBA1D0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DEROGADA (3)</w:t>
            </w:r>
          </w:p>
        </w:tc>
      </w:tr>
      <w:tr w:rsidR="0022507A" w:rsidRPr="004E149B" w14:paraId="4184964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6EBCE2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1F518B9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4330</w:t>
            </w:r>
          </w:p>
        </w:tc>
        <w:tc>
          <w:tcPr>
            <w:tcW w:w="0" w:type="auto"/>
            <w:tcBorders>
              <w:top w:val="single" w:sz="6" w:space="0" w:color="auto"/>
              <w:left w:val="single" w:sz="6" w:space="0" w:color="auto"/>
              <w:bottom w:val="single" w:sz="6" w:space="0" w:color="auto"/>
              <w:right w:val="single" w:sz="6" w:space="0" w:color="auto"/>
            </w:tcBorders>
          </w:tcPr>
          <w:p w14:paraId="1663C66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0CBFA5B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44B20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6E5C8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nil"/>
            </w:tcBorders>
          </w:tcPr>
          <w:p w14:paraId="19E0AAC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4330</w:t>
            </w:r>
          </w:p>
        </w:tc>
        <w:tc>
          <w:tcPr>
            <w:tcW w:w="0" w:type="auto"/>
            <w:tcBorders>
              <w:top w:val="single" w:sz="6" w:space="0" w:color="auto"/>
              <w:left w:val="nil"/>
              <w:bottom w:val="single" w:sz="6" w:space="0" w:color="auto"/>
              <w:right w:val="single" w:sz="6" w:space="0" w:color="auto"/>
            </w:tcBorders>
          </w:tcPr>
          <w:p w14:paraId="5B0407A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4A590F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B6452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875CE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0305A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7BFD5A7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DEROGADA (3)</w:t>
            </w:r>
          </w:p>
        </w:tc>
      </w:tr>
      <w:tr w:rsidR="0022507A" w:rsidRPr="004E149B" w14:paraId="0976523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685A57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20299C4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4330000</w:t>
            </w:r>
          </w:p>
        </w:tc>
        <w:tc>
          <w:tcPr>
            <w:tcW w:w="0" w:type="auto"/>
            <w:tcBorders>
              <w:top w:val="single" w:sz="6" w:space="0" w:color="auto"/>
              <w:left w:val="single" w:sz="6" w:space="0" w:color="auto"/>
              <w:bottom w:val="single" w:sz="6" w:space="0" w:color="auto"/>
              <w:right w:val="single" w:sz="6" w:space="0" w:color="auto"/>
            </w:tcBorders>
          </w:tcPr>
          <w:p w14:paraId="775C0AC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21176C9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AD71C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F2135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DBDD3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C2A28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4330000</w:t>
            </w:r>
          </w:p>
        </w:tc>
        <w:tc>
          <w:tcPr>
            <w:tcW w:w="0" w:type="auto"/>
            <w:tcBorders>
              <w:top w:val="single" w:sz="6" w:space="0" w:color="auto"/>
              <w:left w:val="single" w:sz="6" w:space="0" w:color="auto"/>
              <w:bottom w:val="single" w:sz="6" w:space="0" w:color="auto"/>
              <w:right w:val="single" w:sz="6" w:space="0" w:color="auto"/>
            </w:tcBorders>
          </w:tcPr>
          <w:p w14:paraId="59E2188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D45D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21F18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3BA6C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B79045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7CA9643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DEROGADA (3)</w:t>
            </w:r>
          </w:p>
        </w:tc>
      </w:tr>
      <w:tr w:rsidR="0022507A" w:rsidRPr="004E149B" w14:paraId="7D4675A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B3C154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08A80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22AB3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106B3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EE53A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0C27B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5CE05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1828D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E4F22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2B188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59337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17FAB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EFA88A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58B19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A2395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7F652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583DC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5A9EEAC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31D2FC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61BF05D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434</w:t>
            </w:r>
          </w:p>
        </w:tc>
        <w:tc>
          <w:tcPr>
            <w:tcW w:w="0" w:type="auto"/>
            <w:tcBorders>
              <w:top w:val="single" w:sz="6" w:space="0" w:color="auto"/>
              <w:left w:val="single" w:sz="6" w:space="0" w:color="auto"/>
              <w:bottom w:val="single" w:sz="6" w:space="0" w:color="auto"/>
              <w:right w:val="single" w:sz="6" w:space="0" w:color="auto"/>
            </w:tcBorders>
          </w:tcPr>
          <w:p w14:paraId="7850D2F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4FB9315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EA746C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425213A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434</w:t>
            </w:r>
          </w:p>
        </w:tc>
        <w:tc>
          <w:tcPr>
            <w:tcW w:w="0" w:type="auto"/>
            <w:tcBorders>
              <w:top w:val="single" w:sz="6" w:space="0" w:color="auto"/>
              <w:left w:val="nil"/>
              <w:bottom w:val="single" w:sz="6" w:space="0" w:color="auto"/>
              <w:right w:val="nil"/>
            </w:tcBorders>
          </w:tcPr>
          <w:p w14:paraId="61C9010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773A349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EFFD7F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0D4CF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4D791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142B426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AMORTIZACIÓN EN GASTOS DE COLOCACIÓN DE VALORES</w:t>
            </w:r>
          </w:p>
        </w:tc>
      </w:tr>
      <w:tr w:rsidR="0022507A" w:rsidRPr="009A6074" w14:paraId="73ABC47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DA150E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A8D10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670A9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470D82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6253F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3D0CD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227EB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64919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33316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FA9EB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A8E1E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F0181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CD8FFD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6BDC0B5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Se incluirá la amortización correspondiente a los gastos de colocación de valores de deuda o de participación de titularización que se hayan presentado en la cuenta de activo no corriente.</w:t>
            </w:r>
          </w:p>
        </w:tc>
      </w:tr>
      <w:tr w:rsidR="0022507A" w:rsidRPr="009A6074" w14:paraId="03FF64E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F9D34E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02EE0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73B07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46426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6EAD4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FA75A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80610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184AB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F87A7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7F3BD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267BD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68F84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C09EFF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48DD8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687B3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4B8C4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523D1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2D46701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7CE531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4157B35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4340</w:t>
            </w:r>
          </w:p>
        </w:tc>
        <w:tc>
          <w:tcPr>
            <w:tcW w:w="0" w:type="auto"/>
            <w:tcBorders>
              <w:top w:val="single" w:sz="6" w:space="0" w:color="auto"/>
              <w:left w:val="single" w:sz="6" w:space="0" w:color="auto"/>
              <w:bottom w:val="single" w:sz="6" w:space="0" w:color="auto"/>
              <w:right w:val="single" w:sz="6" w:space="0" w:color="auto"/>
            </w:tcBorders>
          </w:tcPr>
          <w:p w14:paraId="5C88CE3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075C5FF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D93DF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2C483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nil"/>
            </w:tcBorders>
          </w:tcPr>
          <w:p w14:paraId="47DC158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4340</w:t>
            </w:r>
          </w:p>
        </w:tc>
        <w:tc>
          <w:tcPr>
            <w:tcW w:w="0" w:type="auto"/>
            <w:tcBorders>
              <w:top w:val="single" w:sz="6" w:space="0" w:color="auto"/>
              <w:left w:val="nil"/>
              <w:bottom w:val="single" w:sz="6" w:space="0" w:color="auto"/>
              <w:right w:val="single" w:sz="6" w:space="0" w:color="auto"/>
            </w:tcBorders>
          </w:tcPr>
          <w:p w14:paraId="61323C1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F3962E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950CF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203F8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31A39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075D9C6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AMORTIZACIÓN EN GASTOS DE COLOCACIÓN DE VALORES</w:t>
            </w:r>
          </w:p>
        </w:tc>
      </w:tr>
      <w:tr w:rsidR="0022507A" w:rsidRPr="009A6074" w14:paraId="48FDDDD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24602B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52E1CA7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4340000</w:t>
            </w:r>
          </w:p>
        </w:tc>
        <w:tc>
          <w:tcPr>
            <w:tcW w:w="0" w:type="auto"/>
            <w:tcBorders>
              <w:top w:val="single" w:sz="6" w:space="0" w:color="auto"/>
              <w:left w:val="single" w:sz="6" w:space="0" w:color="auto"/>
              <w:bottom w:val="single" w:sz="6" w:space="0" w:color="auto"/>
              <w:right w:val="single" w:sz="6" w:space="0" w:color="auto"/>
            </w:tcBorders>
          </w:tcPr>
          <w:p w14:paraId="3B22123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25220C5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414F1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82D54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3CF50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9137D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4340000</w:t>
            </w:r>
          </w:p>
        </w:tc>
        <w:tc>
          <w:tcPr>
            <w:tcW w:w="0" w:type="auto"/>
            <w:tcBorders>
              <w:top w:val="single" w:sz="6" w:space="0" w:color="auto"/>
              <w:left w:val="single" w:sz="6" w:space="0" w:color="auto"/>
              <w:bottom w:val="single" w:sz="6" w:space="0" w:color="auto"/>
              <w:right w:val="single" w:sz="6" w:space="0" w:color="auto"/>
            </w:tcBorders>
          </w:tcPr>
          <w:p w14:paraId="6718A16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F3D16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B4CA4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C12E0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A0ED44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75F166B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AMORTIZACIÓN EN GASTOS DE COLOCACIÓN DE VALORES</w:t>
            </w:r>
          </w:p>
        </w:tc>
      </w:tr>
      <w:tr w:rsidR="0022507A" w:rsidRPr="009A6074" w14:paraId="3B43D50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E350C1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1D15D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DC746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6AB1A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2EB89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6BB5E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2CF70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0D277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B030B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48A0B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4A389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6AB85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92F1BF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502F8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3BA68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7179F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61C80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776F787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450BD5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7BC0B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9D02B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487E4FA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C3328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75617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2913E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EE7B6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013EF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DA539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C4AB7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F3644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A5BB6E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3B84F9C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registro de las provisiones y amortizaciones devengados en el ejercicio contable.</w:t>
            </w:r>
          </w:p>
        </w:tc>
      </w:tr>
      <w:tr w:rsidR="0022507A" w:rsidRPr="009A6074" w14:paraId="648778B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A6E903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9FF71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D6BDB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37F9B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73566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C618A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ACFF9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D6D2F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676E8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06DD2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5EBA9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283C9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8AA617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6A444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C987F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730A5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5FA69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464D700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C2E568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BB2BC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8C236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5E35F3C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D6650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EE6C7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C3466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6FBF8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141C3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8AAF2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6EA18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382FA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48A0C6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F0B0F0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 liquidación de las cuentas de determinación de excedentes deudoras al final del ejercicio contable contra Excedentes del Ejercicio.</w:t>
            </w:r>
          </w:p>
        </w:tc>
      </w:tr>
      <w:tr w:rsidR="0022507A" w:rsidRPr="009A6074" w14:paraId="311AEBF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3D0155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CE643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E6AC9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78730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E0B14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FE1D6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BA5BB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5D8C3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D9FDA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E5461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BF9AD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A39E3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2F89C3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768D985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ajustes a los excedentes registrados en el transcurso del ejercicio contable.</w:t>
            </w:r>
          </w:p>
        </w:tc>
      </w:tr>
      <w:tr w:rsidR="0022507A" w:rsidRPr="009A6074" w14:paraId="1430D36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0DB6E5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2428D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3F8D0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1340D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AAF0B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4" w:space="0" w:color="auto"/>
              <w:right w:val="single" w:sz="6" w:space="0" w:color="auto"/>
            </w:tcBorders>
          </w:tcPr>
          <w:p w14:paraId="65E06A7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4" w:space="0" w:color="auto"/>
              <w:right w:val="single" w:sz="6" w:space="0" w:color="auto"/>
            </w:tcBorders>
          </w:tcPr>
          <w:p w14:paraId="6D60A7C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123E2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E6967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270D3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33342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656E7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94C06C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4ACCC9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9A6074" w14:paraId="2964ECB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02C0D5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2509599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435</w:t>
            </w:r>
          </w:p>
        </w:tc>
        <w:tc>
          <w:tcPr>
            <w:tcW w:w="0" w:type="auto"/>
            <w:tcBorders>
              <w:top w:val="single" w:sz="6" w:space="0" w:color="auto"/>
              <w:left w:val="single" w:sz="6" w:space="0" w:color="auto"/>
              <w:bottom w:val="single" w:sz="6" w:space="0" w:color="auto"/>
              <w:right w:val="single" w:sz="6" w:space="0" w:color="auto"/>
            </w:tcBorders>
          </w:tcPr>
          <w:p w14:paraId="72BDCCA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7661906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r w:rsidRPr="004E149B">
              <w:rPr>
                <w:rFonts w:ascii="Museo Sans 300" w:eastAsia="Times New Roman" w:hAnsi="Museo Sans 300" w:cs="Arial Narrow"/>
                <w:b/>
                <w:sz w:val="16"/>
                <w:szCs w:val="16"/>
                <w:u w:val="single"/>
                <w:lang w:val="es-SV" w:eastAsia="es-ES"/>
              </w:rPr>
              <w:t xml:space="preserve">  </w:t>
            </w:r>
          </w:p>
        </w:tc>
        <w:tc>
          <w:tcPr>
            <w:tcW w:w="0" w:type="auto"/>
            <w:tcBorders>
              <w:top w:val="single" w:sz="6" w:space="0" w:color="auto"/>
              <w:left w:val="single" w:sz="6" w:space="0" w:color="auto"/>
              <w:bottom w:val="single" w:sz="6" w:space="0" w:color="auto"/>
              <w:right w:val="single" w:sz="4" w:space="0" w:color="auto"/>
            </w:tcBorders>
          </w:tcPr>
          <w:p w14:paraId="17EE19B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r w:rsidRPr="004E149B">
              <w:rPr>
                <w:rFonts w:ascii="Museo Sans 300" w:eastAsia="Times New Roman" w:hAnsi="Museo Sans 300" w:cs="Arial Narrow"/>
                <w:b/>
                <w:sz w:val="16"/>
                <w:szCs w:val="16"/>
                <w:u w:val="single"/>
                <w:lang w:val="es-SV" w:eastAsia="es-ES"/>
              </w:rPr>
              <w:t xml:space="preserve">  </w:t>
            </w:r>
          </w:p>
        </w:tc>
        <w:tc>
          <w:tcPr>
            <w:tcW w:w="0" w:type="auto"/>
            <w:tcBorders>
              <w:top w:val="single" w:sz="4" w:space="0" w:color="auto"/>
              <w:left w:val="single" w:sz="4" w:space="0" w:color="auto"/>
              <w:bottom w:val="single" w:sz="4" w:space="0" w:color="auto"/>
            </w:tcBorders>
          </w:tcPr>
          <w:p w14:paraId="245C2D1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435</w:t>
            </w:r>
          </w:p>
        </w:tc>
        <w:tc>
          <w:tcPr>
            <w:tcW w:w="0" w:type="auto"/>
            <w:tcBorders>
              <w:top w:val="single" w:sz="4" w:space="0" w:color="auto"/>
              <w:left w:val="nil"/>
              <w:bottom w:val="single" w:sz="4" w:space="0" w:color="auto"/>
            </w:tcBorders>
          </w:tcPr>
          <w:p w14:paraId="7F39742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5A2A2F5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66425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0AFBF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71D53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630DF46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r w:rsidRPr="004E149B">
              <w:rPr>
                <w:rFonts w:ascii="Museo Sans 300" w:eastAsia="Times New Roman" w:hAnsi="Museo Sans 300" w:cs="Arial Narrow"/>
                <w:sz w:val="16"/>
                <w:szCs w:val="16"/>
                <w:lang w:val="es-SV" w:eastAsia="es-ES"/>
              </w:rPr>
              <w:t>PÉRDIDAS POR AJUSTE DE VALORIZACIÓN DE BIENES INMUEBLES (3)</w:t>
            </w:r>
          </w:p>
        </w:tc>
      </w:tr>
      <w:tr w:rsidR="0022507A" w:rsidRPr="004E149B" w14:paraId="13C4B87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FD9897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7B460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3BB79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4100002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12337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u w:val="single"/>
                <w:lang w:val="es-SV" w:eastAsia="es-ES"/>
              </w:rPr>
            </w:pPr>
          </w:p>
        </w:tc>
        <w:tc>
          <w:tcPr>
            <w:tcW w:w="0" w:type="auto"/>
            <w:tcBorders>
              <w:top w:val="single" w:sz="4" w:space="0" w:color="auto"/>
              <w:left w:val="single" w:sz="6" w:space="0" w:color="auto"/>
              <w:bottom w:val="single" w:sz="6" w:space="0" w:color="auto"/>
              <w:right w:val="single" w:sz="6" w:space="0" w:color="auto"/>
            </w:tcBorders>
          </w:tcPr>
          <w:p w14:paraId="2D4CC2D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4" w:space="0" w:color="auto"/>
              <w:left w:val="single" w:sz="6" w:space="0" w:color="auto"/>
              <w:bottom w:val="single" w:sz="6" w:space="0" w:color="auto"/>
              <w:right w:val="single" w:sz="6" w:space="0" w:color="auto"/>
            </w:tcBorders>
          </w:tcPr>
          <w:p w14:paraId="74DB291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C51F2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49822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13ABB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B0AF7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47D2A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2691E8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u w:val="single"/>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75C4A39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r w:rsidRPr="004E149B">
              <w:rPr>
                <w:rFonts w:ascii="Museo Sans 300" w:eastAsia="Times New Roman" w:hAnsi="Museo Sans 300" w:cs="Arial Narrow"/>
                <w:sz w:val="16"/>
                <w:szCs w:val="16"/>
                <w:lang w:val="es-SV" w:eastAsia="es-ES"/>
              </w:rPr>
              <w:t>En esta cuenta se registrarán las disminuciones en el valor razonable de los bienes inmuebles producto de las valorizaciones. (3)</w:t>
            </w:r>
          </w:p>
        </w:tc>
      </w:tr>
      <w:tr w:rsidR="0022507A" w:rsidRPr="004E149B" w14:paraId="35531DD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CE47FC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0695A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A8603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80066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838BB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94D38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831A1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8D95F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BFE16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36116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460A4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056E0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55A143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color w:val="FF0000"/>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7BC7A6B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color w:val="FF0000"/>
                <w:sz w:val="16"/>
                <w:szCs w:val="16"/>
                <w:lang w:val="es-SV" w:eastAsia="es-ES"/>
              </w:rPr>
            </w:pPr>
          </w:p>
        </w:tc>
      </w:tr>
      <w:tr w:rsidR="0022507A" w:rsidRPr="009A6074" w14:paraId="1E8A79D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0AD4C1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234C55D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4350</w:t>
            </w:r>
          </w:p>
        </w:tc>
        <w:tc>
          <w:tcPr>
            <w:tcW w:w="0" w:type="auto"/>
            <w:tcBorders>
              <w:top w:val="single" w:sz="6" w:space="0" w:color="auto"/>
              <w:left w:val="single" w:sz="6" w:space="0" w:color="auto"/>
              <w:bottom w:val="single" w:sz="6" w:space="0" w:color="auto"/>
              <w:right w:val="single" w:sz="6" w:space="0" w:color="auto"/>
            </w:tcBorders>
          </w:tcPr>
          <w:p w14:paraId="4286B46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44C3F1A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1AF89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BEF5D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nil"/>
            </w:tcBorders>
          </w:tcPr>
          <w:p w14:paraId="35EB370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4350</w:t>
            </w:r>
          </w:p>
        </w:tc>
        <w:tc>
          <w:tcPr>
            <w:tcW w:w="0" w:type="auto"/>
            <w:tcBorders>
              <w:top w:val="single" w:sz="6" w:space="0" w:color="auto"/>
              <w:left w:val="nil"/>
              <w:bottom w:val="single" w:sz="6" w:space="0" w:color="auto"/>
              <w:right w:val="single" w:sz="6" w:space="0" w:color="auto"/>
            </w:tcBorders>
          </w:tcPr>
          <w:p w14:paraId="1BAA677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35070A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FFE0B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5C78C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91B82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45530F9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PÉRDIDAS POR AJUSTE DE VALORIZACIÓN DE BIENES INMUEBLES (3)</w:t>
            </w:r>
          </w:p>
        </w:tc>
      </w:tr>
      <w:tr w:rsidR="0022507A" w:rsidRPr="009A6074" w14:paraId="72203BD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16FE57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7CC4172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4350000</w:t>
            </w:r>
          </w:p>
        </w:tc>
        <w:tc>
          <w:tcPr>
            <w:tcW w:w="0" w:type="auto"/>
            <w:tcBorders>
              <w:top w:val="single" w:sz="6" w:space="0" w:color="auto"/>
              <w:left w:val="single" w:sz="6" w:space="0" w:color="auto"/>
              <w:bottom w:val="single" w:sz="6" w:space="0" w:color="auto"/>
              <w:right w:val="single" w:sz="6" w:space="0" w:color="auto"/>
            </w:tcBorders>
          </w:tcPr>
          <w:p w14:paraId="09B9CB4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37B72F3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9A359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06533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B4619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11BA0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4350000</w:t>
            </w:r>
          </w:p>
        </w:tc>
        <w:tc>
          <w:tcPr>
            <w:tcW w:w="0" w:type="auto"/>
            <w:tcBorders>
              <w:top w:val="single" w:sz="6" w:space="0" w:color="auto"/>
              <w:left w:val="single" w:sz="6" w:space="0" w:color="auto"/>
              <w:bottom w:val="single" w:sz="6" w:space="0" w:color="auto"/>
              <w:right w:val="single" w:sz="6" w:space="0" w:color="auto"/>
            </w:tcBorders>
          </w:tcPr>
          <w:p w14:paraId="1B1B3B6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C368A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921D3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77A55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A0DE23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41ABAD3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PÉRDIDAS POR AJUSTE DE VALORIZACIÓN DE BIENES INMUEBLES (3)</w:t>
            </w:r>
          </w:p>
        </w:tc>
      </w:tr>
      <w:tr w:rsidR="0022507A" w:rsidRPr="009A6074" w14:paraId="0022808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9A5924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E9BDE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2645E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541DE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0C449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AF4F1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7AB63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AE570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4E17C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F27AB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5AA76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D4197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6E1D34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0733E1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p>
        </w:tc>
      </w:tr>
      <w:tr w:rsidR="0022507A" w:rsidRPr="004E149B" w14:paraId="51B9C1D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6AA8CE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EC07B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F07CCD"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28F09A5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5DDB9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BDFD7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B2386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2B278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984AE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7E1FE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9B1CF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B3EC9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588AFD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7CF2B3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Esta </w:t>
            </w:r>
            <w:r w:rsidRPr="00AC239F">
              <w:rPr>
                <w:rFonts w:ascii="Museo Sans 300" w:eastAsia="Times New Roman" w:hAnsi="Museo Sans 300" w:cs="Arial Narrow"/>
                <w:sz w:val="16"/>
                <w:szCs w:val="16"/>
                <w:lang w:val="es-SV" w:eastAsia="es-ES"/>
              </w:rPr>
              <w:t>sub-</w:t>
            </w:r>
            <w:r w:rsidRPr="004E149B">
              <w:rPr>
                <w:rFonts w:ascii="Museo Sans 300" w:eastAsia="Times New Roman" w:hAnsi="Museo Sans 300" w:cs="Arial Narrow"/>
                <w:sz w:val="16"/>
                <w:szCs w:val="16"/>
                <w:lang w:val="es-SV" w:eastAsia="es-ES"/>
              </w:rPr>
              <w:t>subcuenta se debita por los cambios a la baja en el valor razonable de los bienes inmuebles producto de las valorizaciones. (3)</w:t>
            </w:r>
          </w:p>
        </w:tc>
      </w:tr>
      <w:tr w:rsidR="0022507A" w:rsidRPr="004E149B" w14:paraId="30FB1B37" w14:textId="77777777" w:rsidTr="00F17164">
        <w:trPr>
          <w:trHeight w:val="158"/>
        </w:trPr>
        <w:tc>
          <w:tcPr>
            <w:tcW w:w="595" w:type="dxa"/>
            <w:tcBorders>
              <w:top w:val="single" w:sz="6" w:space="0" w:color="auto"/>
              <w:left w:val="single" w:sz="6" w:space="0" w:color="auto"/>
              <w:bottom w:val="single" w:sz="6" w:space="0" w:color="auto"/>
              <w:right w:val="single" w:sz="6" w:space="0" w:color="auto"/>
            </w:tcBorders>
          </w:tcPr>
          <w:p w14:paraId="5E4DF4F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BAEFA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89EB81"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1CB97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03B89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CE233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2A006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5F0A6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1FAD5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4905B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6C4E8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0CD10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DBCDB4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313520C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Pr>
          <w:p w14:paraId="5E37B1BC" w14:textId="77777777" w:rsidR="0022507A" w:rsidRPr="004E149B" w:rsidRDefault="0022507A" w:rsidP="00B50CBC">
            <w:pPr>
              <w:widowControl/>
              <w:rPr>
                <w:rFonts w:ascii="Museo Sans 300" w:eastAsia="Times New Roman" w:hAnsi="Museo Sans 300"/>
                <w:szCs w:val="18"/>
                <w:lang w:val="es-SV" w:eastAsia="es-ES"/>
              </w:rPr>
            </w:pPr>
          </w:p>
        </w:tc>
        <w:tc>
          <w:tcPr>
            <w:tcW w:w="0" w:type="auto"/>
          </w:tcPr>
          <w:p w14:paraId="19AA56A9" w14:textId="77777777" w:rsidR="0022507A" w:rsidRPr="004E149B" w:rsidRDefault="0022507A" w:rsidP="00B50CBC">
            <w:pPr>
              <w:widowControl/>
              <w:rPr>
                <w:rFonts w:ascii="Museo Sans 300" w:eastAsia="Times New Roman" w:hAnsi="Museo Sans 300"/>
                <w:szCs w:val="18"/>
                <w:lang w:val="es-SV" w:eastAsia="es-ES"/>
              </w:rPr>
            </w:pPr>
          </w:p>
        </w:tc>
        <w:tc>
          <w:tcPr>
            <w:tcW w:w="0" w:type="auto"/>
          </w:tcPr>
          <w:p w14:paraId="36CB514F" w14:textId="77777777" w:rsidR="0022507A" w:rsidRPr="004E149B" w:rsidRDefault="0022507A" w:rsidP="00B50CBC">
            <w:pPr>
              <w:widowControl/>
              <w:rPr>
                <w:rFonts w:ascii="Museo Sans 300" w:eastAsia="Times New Roman" w:hAnsi="Museo Sans 300"/>
                <w:szCs w:val="18"/>
                <w:lang w:val="es-SV" w:eastAsia="es-ES"/>
              </w:rPr>
            </w:pPr>
          </w:p>
        </w:tc>
      </w:tr>
      <w:tr w:rsidR="0022507A" w:rsidRPr="004E149B" w14:paraId="7B6DD0A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C4FECD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3CCD9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A8E902"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3EFFDDE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F18BA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87C5E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C13F4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A4B43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A2C21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FD3FA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7FCC3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C994E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E62034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123F4A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 liquidación de la cuenta pérdidas por cambios en el revalúo de bienes inmuebles. (3)</w:t>
            </w:r>
          </w:p>
        </w:tc>
      </w:tr>
      <w:tr w:rsidR="0022507A" w:rsidRPr="004E149B" w14:paraId="0D1FF28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EE9BD8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17D20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E06FE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315D8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DD42B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54E49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D2F9D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C72CF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147EE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55644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F48AA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78DFF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23608B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F8139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15596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13CFC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17262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053248D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DA6D8C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w:t>
            </w:r>
          </w:p>
        </w:tc>
        <w:tc>
          <w:tcPr>
            <w:tcW w:w="0" w:type="auto"/>
            <w:tcBorders>
              <w:top w:val="single" w:sz="6" w:space="0" w:color="auto"/>
              <w:left w:val="single" w:sz="6" w:space="0" w:color="auto"/>
              <w:bottom w:val="single" w:sz="6" w:space="0" w:color="auto"/>
              <w:right w:val="single" w:sz="6" w:space="0" w:color="auto"/>
            </w:tcBorders>
          </w:tcPr>
          <w:p w14:paraId="24D7916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44</w:t>
            </w:r>
          </w:p>
        </w:tc>
        <w:tc>
          <w:tcPr>
            <w:tcW w:w="0" w:type="auto"/>
            <w:tcBorders>
              <w:top w:val="single" w:sz="6" w:space="0" w:color="auto"/>
              <w:left w:val="single" w:sz="6" w:space="0" w:color="auto"/>
              <w:bottom w:val="single" w:sz="6" w:space="0" w:color="auto"/>
              <w:right w:val="single" w:sz="6" w:space="0" w:color="auto"/>
            </w:tcBorders>
          </w:tcPr>
          <w:p w14:paraId="7CF1017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RUBRO</w:t>
            </w:r>
          </w:p>
        </w:tc>
        <w:tc>
          <w:tcPr>
            <w:tcW w:w="0" w:type="auto"/>
            <w:tcBorders>
              <w:top w:val="single" w:sz="6" w:space="0" w:color="auto"/>
              <w:left w:val="single" w:sz="6" w:space="0" w:color="auto"/>
              <w:bottom w:val="single" w:sz="6" w:space="0" w:color="auto"/>
              <w:right w:val="single" w:sz="6" w:space="0" w:color="auto"/>
            </w:tcBorders>
          </w:tcPr>
          <w:p w14:paraId="44D21A2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4B4247F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44</w:t>
            </w:r>
          </w:p>
        </w:tc>
        <w:tc>
          <w:tcPr>
            <w:tcW w:w="0" w:type="auto"/>
            <w:tcBorders>
              <w:top w:val="single" w:sz="6" w:space="0" w:color="auto"/>
              <w:left w:val="nil"/>
              <w:bottom w:val="single" w:sz="6" w:space="0" w:color="auto"/>
              <w:right w:val="nil"/>
            </w:tcBorders>
          </w:tcPr>
          <w:p w14:paraId="48CFF45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nil"/>
            </w:tcBorders>
          </w:tcPr>
          <w:p w14:paraId="6CDCD7F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6F55E0F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CA4537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22360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567F567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OTROS GASTOS</w:t>
            </w:r>
          </w:p>
        </w:tc>
        <w:tc>
          <w:tcPr>
            <w:tcW w:w="0" w:type="auto"/>
            <w:tcBorders>
              <w:top w:val="single" w:sz="6" w:space="0" w:color="auto"/>
              <w:left w:val="single" w:sz="6" w:space="0" w:color="auto"/>
              <w:bottom w:val="single" w:sz="6" w:space="0" w:color="auto"/>
              <w:right w:val="single" w:sz="6" w:space="0" w:color="auto"/>
            </w:tcBorders>
          </w:tcPr>
          <w:p w14:paraId="6E24648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3875EAD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521553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CF1B8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5F463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601636E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44095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28146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A337D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A2021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36B2B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734DE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8089E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3868B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6154A9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69DC034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Se incluirán otros gastos registrados en el ejercicio, sobre el Fondo de titularización no contemplados en las cuentas de egresos anteriores. </w:t>
            </w:r>
          </w:p>
        </w:tc>
      </w:tr>
      <w:tr w:rsidR="0022507A" w:rsidRPr="009A6074" w14:paraId="71E0205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EBF419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438DD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A4C74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7E7AC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3A4D1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AB2DE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0E22D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5B2CA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CC01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70724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DCABF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BEEA8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D38A40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FA3A2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94A87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103BC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D1BA2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59EB0B2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E46B60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39C2ECF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440</w:t>
            </w:r>
          </w:p>
        </w:tc>
        <w:tc>
          <w:tcPr>
            <w:tcW w:w="0" w:type="auto"/>
            <w:tcBorders>
              <w:top w:val="single" w:sz="6" w:space="0" w:color="auto"/>
              <w:left w:val="single" w:sz="6" w:space="0" w:color="auto"/>
              <w:bottom w:val="single" w:sz="6" w:space="0" w:color="auto"/>
              <w:right w:val="single" w:sz="6" w:space="0" w:color="auto"/>
            </w:tcBorders>
          </w:tcPr>
          <w:p w14:paraId="060963D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3148447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C7656E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22F0AA1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440</w:t>
            </w:r>
          </w:p>
        </w:tc>
        <w:tc>
          <w:tcPr>
            <w:tcW w:w="0" w:type="auto"/>
            <w:tcBorders>
              <w:top w:val="single" w:sz="6" w:space="0" w:color="auto"/>
              <w:left w:val="nil"/>
              <w:bottom w:val="single" w:sz="6" w:space="0" w:color="auto"/>
              <w:right w:val="nil"/>
            </w:tcBorders>
          </w:tcPr>
          <w:p w14:paraId="05B9395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2DD8F54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74578C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36828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39EC4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2E2A2FF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OTROS GASTOS</w:t>
            </w:r>
          </w:p>
        </w:tc>
        <w:tc>
          <w:tcPr>
            <w:tcW w:w="0" w:type="auto"/>
            <w:tcBorders>
              <w:top w:val="single" w:sz="6" w:space="0" w:color="auto"/>
              <w:left w:val="single" w:sz="6" w:space="0" w:color="auto"/>
              <w:bottom w:val="single" w:sz="6" w:space="0" w:color="auto"/>
              <w:right w:val="single" w:sz="6" w:space="0" w:color="auto"/>
            </w:tcBorders>
          </w:tcPr>
          <w:p w14:paraId="237EFE3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4D81B4E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918819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31035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5A910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007B752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49C29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BBE76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A8AAF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B316C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7CA1F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5D340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A1C11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79736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C4C634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0988506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Se incluirán otros gastos devengados y registrados en el ejercicio, sobre el Fondo de titularización no contemplados en las cuentas de egresos anteriores.</w:t>
            </w:r>
          </w:p>
        </w:tc>
      </w:tr>
      <w:tr w:rsidR="0022507A" w:rsidRPr="009A6074" w14:paraId="4082D26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4058C7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EB3BF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68B1D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7C9F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0DB1A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665C9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FAFAC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7369A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A9F37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EE832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2A8EB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B0EB1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33907C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EB954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CAFC5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407CB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FE294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2B44A1D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5CF889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35B7353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4400</w:t>
            </w:r>
          </w:p>
        </w:tc>
        <w:tc>
          <w:tcPr>
            <w:tcW w:w="0" w:type="auto"/>
            <w:tcBorders>
              <w:top w:val="single" w:sz="6" w:space="0" w:color="auto"/>
              <w:left w:val="single" w:sz="6" w:space="0" w:color="auto"/>
              <w:bottom w:val="single" w:sz="6" w:space="0" w:color="auto"/>
              <w:right w:val="single" w:sz="6" w:space="0" w:color="auto"/>
            </w:tcBorders>
          </w:tcPr>
          <w:p w14:paraId="508223B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2BA163B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97C73A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66E6CC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3550836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4400</w:t>
            </w:r>
          </w:p>
        </w:tc>
        <w:tc>
          <w:tcPr>
            <w:tcW w:w="0" w:type="auto"/>
            <w:tcBorders>
              <w:top w:val="single" w:sz="6" w:space="0" w:color="auto"/>
              <w:left w:val="nil"/>
              <w:bottom w:val="single" w:sz="6" w:space="0" w:color="auto"/>
              <w:right w:val="single" w:sz="6" w:space="0" w:color="auto"/>
            </w:tcBorders>
          </w:tcPr>
          <w:p w14:paraId="6CCD260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539F70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C6787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0884E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DEC48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5"/>
            <w:tcBorders>
              <w:top w:val="single" w:sz="6" w:space="0" w:color="auto"/>
              <w:left w:val="single" w:sz="6" w:space="0" w:color="auto"/>
              <w:bottom w:val="single" w:sz="6" w:space="0" w:color="auto"/>
              <w:right w:val="single" w:sz="6" w:space="0" w:color="auto"/>
            </w:tcBorders>
          </w:tcPr>
          <w:p w14:paraId="3225E3C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OTROS GASTOS</w:t>
            </w:r>
          </w:p>
        </w:tc>
        <w:tc>
          <w:tcPr>
            <w:tcW w:w="0" w:type="auto"/>
            <w:tcBorders>
              <w:top w:val="single" w:sz="6" w:space="0" w:color="auto"/>
              <w:left w:val="single" w:sz="6" w:space="0" w:color="auto"/>
              <w:bottom w:val="single" w:sz="6" w:space="0" w:color="auto"/>
              <w:right w:val="single" w:sz="6" w:space="0" w:color="auto"/>
            </w:tcBorders>
          </w:tcPr>
          <w:p w14:paraId="72A1263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7DA06BD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300967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4899D86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4400000</w:t>
            </w:r>
          </w:p>
        </w:tc>
        <w:tc>
          <w:tcPr>
            <w:tcW w:w="0" w:type="auto"/>
            <w:tcBorders>
              <w:top w:val="single" w:sz="6" w:space="0" w:color="auto"/>
              <w:left w:val="single" w:sz="6" w:space="0" w:color="auto"/>
              <w:bottom w:val="single" w:sz="6" w:space="0" w:color="auto"/>
              <w:right w:val="single" w:sz="6" w:space="0" w:color="auto"/>
            </w:tcBorders>
          </w:tcPr>
          <w:p w14:paraId="5110D57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0DD94CF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46A24F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71959B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293CBF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B03F68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4400000</w:t>
            </w:r>
          </w:p>
        </w:tc>
        <w:tc>
          <w:tcPr>
            <w:tcW w:w="0" w:type="auto"/>
            <w:tcBorders>
              <w:top w:val="single" w:sz="6" w:space="0" w:color="auto"/>
              <w:left w:val="single" w:sz="6" w:space="0" w:color="auto"/>
              <w:bottom w:val="single" w:sz="6" w:space="0" w:color="auto"/>
              <w:right w:val="single" w:sz="6" w:space="0" w:color="auto"/>
            </w:tcBorders>
          </w:tcPr>
          <w:p w14:paraId="62157D4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74BED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CB714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C5FC8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37575F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2C3AB9E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OTROS GASTOS</w:t>
            </w:r>
          </w:p>
        </w:tc>
        <w:tc>
          <w:tcPr>
            <w:tcW w:w="0" w:type="auto"/>
            <w:tcBorders>
              <w:top w:val="single" w:sz="6" w:space="0" w:color="auto"/>
              <w:left w:val="single" w:sz="6" w:space="0" w:color="auto"/>
              <w:bottom w:val="single" w:sz="6" w:space="0" w:color="auto"/>
              <w:right w:val="single" w:sz="6" w:space="0" w:color="auto"/>
            </w:tcBorders>
          </w:tcPr>
          <w:p w14:paraId="63F9B4F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5AB0019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E5586C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201CF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05058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B2E4C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FFFFD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058DA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18174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4125C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53253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C7E50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AB32C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C7332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C02A14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F31F6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07914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5C02E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E7B8F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499BA5F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D3B107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F2BD8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5DD54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4ECB306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0D8B5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A8000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15911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6CE28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3AF21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672EA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75C0F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79AFF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060221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309CA1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registro de otros gastos devengados en el ejercicio contable.</w:t>
            </w:r>
          </w:p>
        </w:tc>
      </w:tr>
      <w:tr w:rsidR="0022507A" w:rsidRPr="009A6074" w14:paraId="63BB6B4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33B7A2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CA208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4FC12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B0C4C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7A3CE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7EE9E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E0B63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BB074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137B4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6CFAA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D8CAC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E84D1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CE1936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E033B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2D3C9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7A346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398BF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60C03D3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80E855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1F181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EB823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0CEE843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5319D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12D0C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E0384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DD1C9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9FC53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5DDDC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1296A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2B544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24CCAB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1709745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 liquidación de las cuentas de determinación de excedentes deudoras al final del ejercicio contable contra Excedentes del Ejercicio.</w:t>
            </w:r>
          </w:p>
        </w:tc>
      </w:tr>
      <w:tr w:rsidR="0022507A" w:rsidRPr="009A6074" w14:paraId="2335E2A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9F92F2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92287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27DD9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6B9FE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E30CE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73EB6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1A288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90BA4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47E2E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D99ED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AEE0B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F0959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6A6AC8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33356A2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ajustes a los excedentes registrados en el transcurso del ejercicio contable.</w:t>
            </w:r>
          </w:p>
        </w:tc>
      </w:tr>
      <w:tr w:rsidR="0022507A" w:rsidRPr="009A6074" w14:paraId="4DB5D57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5444ED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91A73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C7936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6FEF9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47BE7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6294B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EF7D2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A1311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E5E74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E5413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02BE7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51573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88A874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73B90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8D46E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E53F0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B054E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70D3047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3CB353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w:t>
            </w:r>
          </w:p>
        </w:tc>
        <w:tc>
          <w:tcPr>
            <w:tcW w:w="0" w:type="auto"/>
            <w:tcBorders>
              <w:top w:val="single" w:sz="6" w:space="0" w:color="auto"/>
              <w:left w:val="single" w:sz="6" w:space="0" w:color="auto"/>
              <w:bottom w:val="single" w:sz="6" w:space="0" w:color="auto"/>
              <w:right w:val="single" w:sz="6" w:space="0" w:color="auto"/>
            </w:tcBorders>
          </w:tcPr>
          <w:p w14:paraId="35C6141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45</w:t>
            </w:r>
          </w:p>
        </w:tc>
        <w:tc>
          <w:tcPr>
            <w:tcW w:w="0" w:type="auto"/>
            <w:tcBorders>
              <w:top w:val="single" w:sz="6" w:space="0" w:color="auto"/>
              <w:left w:val="single" w:sz="6" w:space="0" w:color="auto"/>
              <w:bottom w:val="single" w:sz="6" w:space="0" w:color="auto"/>
              <w:right w:val="single" w:sz="6" w:space="0" w:color="auto"/>
            </w:tcBorders>
          </w:tcPr>
          <w:p w14:paraId="0AFC9EC7"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RUBRO</w:t>
            </w:r>
          </w:p>
        </w:tc>
        <w:tc>
          <w:tcPr>
            <w:tcW w:w="0" w:type="auto"/>
            <w:tcBorders>
              <w:top w:val="single" w:sz="6" w:space="0" w:color="auto"/>
              <w:left w:val="single" w:sz="6" w:space="0" w:color="auto"/>
              <w:bottom w:val="single" w:sz="6" w:space="0" w:color="auto"/>
              <w:right w:val="single" w:sz="6" w:space="0" w:color="auto"/>
            </w:tcBorders>
          </w:tcPr>
          <w:p w14:paraId="1864008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F74F26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45</w:t>
            </w:r>
          </w:p>
        </w:tc>
        <w:tc>
          <w:tcPr>
            <w:tcW w:w="0" w:type="auto"/>
            <w:tcBorders>
              <w:top w:val="single" w:sz="6" w:space="0" w:color="auto"/>
              <w:left w:val="single" w:sz="6" w:space="0" w:color="auto"/>
              <w:bottom w:val="single" w:sz="6" w:space="0" w:color="auto"/>
              <w:right w:val="single" w:sz="6" w:space="0" w:color="auto"/>
            </w:tcBorders>
          </w:tcPr>
          <w:p w14:paraId="5484AF4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44869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ED16B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8E4B7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F214B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5912378D"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COSTOS DE ACTIVOS TITULARIZADOS (3)</w:t>
            </w:r>
          </w:p>
        </w:tc>
        <w:tc>
          <w:tcPr>
            <w:tcW w:w="0" w:type="auto"/>
            <w:tcBorders>
              <w:top w:val="single" w:sz="6" w:space="0" w:color="auto"/>
              <w:left w:val="single" w:sz="6" w:space="0" w:color="auto"/>
              <w:bottom w:val="single" w:sz="6" w:space="0" w:color="auto"/>
              <w:right w:val="single" w:sz="6" w:space="0" w:color="auto"/>
            </w:tcBorders>
          </w:tcPr>
          <w:p w14:paraId="2AEA127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44B8871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A5F53F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2646C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757A9C"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b/>
                <w:sz w:val="16"/>
                <w:szCs w:val="16"/>
                <w:u w:val="single"/>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66ED8F5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A18A5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454E9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E439D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8CB2A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AF2CB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53B6E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9CCC3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53C72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50B12C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74DC5BB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r w:rsidRPr="004E149B">
              <w:rPr>
                <w:rFonts w:ascii="Museo Sans 300" w:eastAsia="Times New Roman" w:hAnsi="Museo Sans 300" w:cs="Arial Narrow"/>
                <w:sz w:val="16"/>
                <w:szCs w:val="16"/>
                <w:lang w:val="es-SV" w:eastAsia="es-ES"/>
              </w:rPr>
              <w:t>Corresponderá al costo de los bienes inmuebles que han sido desapropiados por parte del Fondo de Titularización. (3)</w:t>
            </w:r>
          </w:p>
        </w:tc>
      </w:tr>
      <w:tr w:rsidR="0022507A" w:rsidRPr="004E149B" w14:paraId="20F9455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623CCA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70200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8A81D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A3FD4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3792E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0AD40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73CD0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8E6FB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61CE5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351B1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5E4D5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CA4E6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02EEE6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7BF01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B61E3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B2CC6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582E6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r>
      <w:tr w:rsidR="0022507A" w:rsidRPr="004E149B" w14:paraId="5731CEF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5E4FFB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0D33717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450</w:t>
            </w:r>
          </w:p>
        </w:tc>
        <w:tc>
          <w:tcPr>
            <w:tcW w:w="0" w:type="auto"/>
            <w:tcBorders>
              <w:top w:val="single" w:sz="6" w:space="0" w:color="auto"/>
              <w:left w:val="single" w:sz="6" w:space="0" w:color="auto"/>
              <w:bottom w:val="single" w:sz="6" w:space="0" w:color="auto"/>
              <w:right w:val="single" w:sz="6" w:space="0" w:color="auto"/>
            </w:tcBorders>
          </w:tcPr>
          <w:p w14:paraId="0994B57B"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b/>
                <w:sz w:val="16"/>
                <w:szCs w:val="16"/>
                <w:lang w:val="es-SV" w:eastAsia="es-ES"/>
              </w:rPr>
            </w:pPr>
            <w:r w:rsidRPr="004E149B">
              <w:rPr>
                <w:rFonts w:ascii="Museo Sans 300" w:eastAsia="Times New Roman" w:hAnsi="Museo Sans 300" w:cs="Arial Narrow"/>
                <w:b/>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2902DB9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DAF1AA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tcBorders>
          </w:tcPr>
          <w:p w14:paraId="719D661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450</w:t>
            </w:r>
          </w:p>
        </w:tc>
        <w:tc>
          <w:tcPr>
            <w:tcW w:w="0" w:type="auto"/>
            <w:tcBorders>
              <w:top w:val="single" w:sz="6" w:space="0" w:color="auto"/>
              <w:bottom w:val="single" w:sz="6" w:space="0" w:color="auto"/>
            </w:tcBorders>
          </w:tcPr>
          <w:p w14:paraId="3E630EE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bottom w:val="single" w:sz="6" w:space="0" w:color="auto"/>
              <w:right w:val="single" w:sz="6" w:space="0" w:color="auto"/>
            </w:tcBorders>
          </w:tcPr>
          <w:p w14:paraId="794049F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bottom w:val="single" w:sz="6" w:space="0" w:color="auto"/>
              <w:right w:val="single" w:sz="6" w:space="0" w:color="auto"/>
            </w:tcBorders>
          </w:tcPr>
          <w:p w14:paraId="3262D84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1021B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E94D7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5F4E3AC7"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COSTOS DE ACTIVOS TITULARIZADOS (3)</w:t>
            </w:r>
          </w:p>
        </w:tc>
      </w:tr>
      <w:tr w:rsidR="0022507A" w:rsidRPr="004E149B" w14:paraId="6B79A7C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CDEB2E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8300F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C8FFE4"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b/>
                <w:bCs/>
                <w:sz w:val="16"/>
                <w:szCs w:val="16"/>
                <w:u w:val="single"/>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2C0D808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09A04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57863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C4901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D8D7B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D7552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EA875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5619A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22CC7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40A14C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31CB9E0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Corresponderá al costo de los bienes inmuebles que han sido desapropiados por parte del Fondo de Titularización. (3)</w:t>
            </w:r>
          </w:p>
        </w:tc>
      </w:tr>
      <w:tr w:rsidR="0022507A" w:rsidRPr="004E149B" w14:paraId="45AB135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525D96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121E1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19DBE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bCs/>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1634E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F8C27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49E1D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69EA4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4E1C6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A3ACF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2FB05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8CB1F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93A7E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C9CD64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D4623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C7BEE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F37A3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A5333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r>
      <w:tr w:rsidR="0022507A" w:rsidRPr="004E149B" w14:paraId="25BCF71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F11870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6E753D7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4500</w:t>
            </w:r>
          </w:p>
        </w:tc>
        <w:tc>
          <w:tcPr>
            <w:tcW w:w="0" w:type="auto"/>
            <w:tcBorders>
              <w:top w:val="single" w:sz="6" w:space="0" w:color="auto"/>
              <w:left w:val="single" w:sz="6" w:space="0" w:color="auto"/>
              <w:bottom w:val="single" w:sz="6" w:space="0" w:color="auto"/>
              <w:right w:val="single" w:sz="6" w:space="0" w:color="auto"/>
            </w:tcBorders>
          </w:tcPr>
          <w:p w14:paraId="22C464C9"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635B496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01C2B8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3BF4AA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C9F329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4500</w:t>
            </w:r>
          </w:p>
        </w:tc>
        <w:tc>
          <w:tcPr>
            <w:tcW w:w="0" w:type="auto"/>
            <w:tcBorders>
              <w:top w:val="single" w:sz="6" w:space="0" w:color="auto"/>
              <w:left w:val="single" w:sz="6" w:space="0" w:color="auto"/>
              <w:bottom w:val="single" w:sz="6" w:space="0" w:color="auto"/>
              <w:right w:val="single" w:sz="6" w:space="0" w:color="auto"/>
            </w:tcBorders>
          </w:tcPr>
          <w:p w14:paraId="7263DF5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7BA6F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C1C2A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544D1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1D4FF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5291281E"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COSTOS DE ACTIVOS TITULARIZADOS (3)</w:t>
            </w:r>
          </w:p>
        </w:tc>
      </w:tr>
      <w:tr w:rsidR="0022507A" w:rsidRPr="009A6074" w14:paraId="5D54DB1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D5F1DC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2506CDB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4500000</w:t>
            </w:r>
          </w:p>
        </w:tc>
        <w:tc>
          <w:tcPr>
            <w:tcW w:w="0" w:type="auto"/>
            <w:tcBorders>
              <w:top w:val="single" w:sz="6" w:space="0" w:color="auto"/>
              <w:left w:val="single" w:sz="6" w:space="0" w:color="auto"/>
              <w:bottom w:val="single" w:sz="6" w:space="0" w:color="auto"/>
              <w:right w:val="single" w:sz="6" w:space="0" w:color="auto"/>
            </w:tcBorders>
          </w:tcPr>
          <w:p w14:paraId="110DA3B8"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534E87F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C2B21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3738B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883AF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4C133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4500000</w:t>
            </w:r>
          </w:p>
        </w:tc>
        <w:tc>
          <w:tcPr>
            <w:tcW w:w="0" w:type="auto"/>
            <w:tcBorders>
              <w:top w:val="single" w:sz="6" w:space="0" w:color="auto"/>
              <w:left w:val="single" w:sz="6" w:space="0" w:color="auto"/>
              <w:bottom w:val="single" w:sz="6" w:space="0" w:color="auto"/>
              <w:right w:val="single" w:sz="6" w:space="0" w:color="auto"/>
            </w:tcBorders>
          </w:tcPr>
          <w:p w14:paraId="49890E6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F94EF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574E9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6FEB0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C98270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441E66A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COSTO DE VENTA DE BIENES INMUEBLES TERMINADOS (3)</w:t>
            </w:r>
          </w:p>
        </w:tc>
      </w:tr>
      <w:tr w:rsidR="0022507A" w:rsidRPr="009A6074" w14:paraId="6375C1E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B66446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5AA94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1C4F9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bCs/>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27704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0A8A9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738AF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A5E8F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E80D8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5C935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8C73F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4AFB4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97372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D2C856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0681E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B271D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C5B5F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E2D0E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r>
      <w:tr w:rsidR="0022507A" w:rsidRPr="004E149B" w14:paraId="07A4BDC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79BADE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6B56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E62A10"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42E872A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83CF3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B0E9D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08934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08173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705B5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6C42A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46407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24AEE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1560C2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3D1C744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costo de los bienes inmuebles terminados que han sido desapropiados. (3)</w:t>
            </w:r>
          </w:p>
        </w:tc>
      </w:tr>
      <w:tr w:rsidR="0022507A" w:rsidRPr="004E149B" w14:paraId="2A8E0AD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6113EC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A3318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B13B28"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3718E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C3A95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45456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845A7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90076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79221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1E534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6DB31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7C739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86A3EF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FE79E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97432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F8C7E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1A99E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r>
      <w:tr w:rsidR="0022507A" w:rsidRPr="004E149B" w14:paraId="17ECE6A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6433D4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930F8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C7B178"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77F0132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1B686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80277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77762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FC48D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82A94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A4245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11FB0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D775C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ACE75B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u w:val="single"/>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3D87A5B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 liquidación de la cuenta costo de venta de los bienes inmuebles terminados. (3)</w:t>
            </w:r>
          </w:p>
        </w:tc>
      </w:tr>
      <w:tr w:rsidR="0022507A" w:rsidRPr="004E149B" w14:paraId="605F94A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65841B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DF0A0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8FF5D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D6663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1CE9A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3DA8F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8866D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DD64A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6A1BE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BD353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AFB07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126AA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F9247D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DA94F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909D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052FF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0D897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44C405A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DD70FF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w:t>
            </w:r>
          </w:p>
        </w:tc>
        <w:tc>
          <w:tcPr>
            <w:tcW w:w="0" w:type="auto"/>
            <w:tcBorders>
              <w:top w:val="single" w:sz="6" w:space="0" w:color="auto"/>
              <w:left w:val="single" w:sz="6" w:space="0" w:color="auto"/>
              <w:bottom w:val="single" w:sz="6" w:space="0" w:color="auto"/>
              <w:right w:val="single" w:sz="6" w:space="0" w:color="auto"/>
            </w:tcBorders>
          </w:tcPr>
          <w:p w14:paraId="4E8BE77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46</w:t>
            </w:r>
          </w:p>
        </w:tc>
        <w:tc>
          <w:tcPr>
            <w:tcW w:w="0" w:type="auto"/>
            <w:tcBorders>
              <w:top w:val="single" w:sz="6" w:space="0" w:color="auto"/>
              <w:left w:val="single" w:sz="6" w:space="0" w:color="auto"/>
              <w:bottom w:val="single" w:sz="6" w:space="0" w:color="auto"/>
              <w:right w:val="single" w:sz="6" w:space="0" w:color="auto"/>
            </w:tcBorders>
          </w:tcPr>
          <w:p w14:paraId="683AD82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RUBRO</w:t>
            </w:r>
          </w:p>
        </w:tc>
        <w:tc>
          <w:tcPr>
            <w:tcW w:w="0" w:type="auto"/>
            <w:tcBorders>
              <w:top w:val="single" w:sz="6" w:space="0" w:color="auto"/>
              <w:left w:val="single" w:sz="6" w:space="0" w:color="auto"/>
              <w:bottom w:val="single" w:sz="6" w:space="0" w:color="auto"/>
              <w:right w:val="single" w:sz="6" w:space="0" w:color="auto"/>
            </w:tcBorders>
          </w:tcPr>
          <w:p w14:paraId="348344E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2AF751F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46</w:t>
            </w:r>
          </w:p>
        </w:tc>
        <w:tc>
          <w:tcPr>
            <w:tcW w:w="0" w:type="auto"/>
            <w:tcBorders>
              <w:top w:val="single" w:sz="6" w:space="0" w:color="auto"/>
              <w:left w:val="nil"/>
              <w:bottom w:val="single" w:sz="6" w:space="0" w:color="auto"/>
              <w:right w:val="nil"/>
            </w:tcBorders>
          </w:tcPr>
          <w:p w14:paraId="6D10813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nil"/>
            </w:tcBorders>
          </w:tcPr>
          <w:p w14:paraId="2D39166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021E6DE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46A042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2DA3C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3BF1242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IMPUESTO SOBRE LA RENTA (3)</w:t>
            </w:r>
          </w:p>
        </w:tc>
        <w:tc>
          <w:tcPr>
            <w:tcW w:w="0" w:type="auto"/>
            <w:tcBorders>
              <w:top w:val="single" w:sz="6" w:space="0" w:color="auto"/>
              <w:left w:val="single" w:sz="6" w:space="0" w:color="auto"/>
              <w:bottom w:val="single" w:sz="6" w:space="0" w:color="auto"/>
              <w:right w:val="single" w:sz="6" w:space="0" w:color="auto"/>
            </w:tcBorders>
          </w:tcPr>
          <w:p w14:paraId="2D0570C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3D7A68E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F1A2B4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FAA7B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020E4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29EA5CA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F09E7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FB755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D0B8E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53831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D9C4A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5A21B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CB7A2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196DB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09255D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48F36BC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Comprende el impuesto sobre la renta calculado conforme a la ley de titularización de activos en el correspondiente al ejercicio contable. (3)</w:t>
            </w:r>
          </w:p>
        </w:tc>
      </w:tr>
      <w:tr w:rsidR="0022507A" w:rsidRPr="004E149B" w14:paraId="6651D6C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C16C42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6EDC8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0F569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7A1BD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8A4B3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75380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F4433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C3251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72BF3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1E955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542E2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7C730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556997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4AE2C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EA664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635D6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042D7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6E4B6CF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CAA276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56B6655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460</w:t>
            </w:r>
          </w:p>
        </w:tc>
        <w:tc>
          <w:tcPr>
            <w:tcW w:w="0" w:type="auto"/>
            <w:tcBorders>
              <w:top w:val="single" w:sz="6" w:space="0" w:color="auto"/>
              <w:left w:val="single" w:sz="6" w:space="0" w:color="auto"/>
              <w:bottom w:val="single" w:sz="6" w:space="0" w:color="auto"/>
              <w:right w:val="single" w:sz="6" w:space="0" w:color="auto"/>
            </w:tcBorders>
          </w:tcPr>
          <w:p w14:paraId="2E5AD36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6D6C3E7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CA4B88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06485C3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460</w:t>
            </w:r>
          </w:p>
        </w:tc>
        <w:tc>
          <w:tcPr>
            <w:tcW w:w="0" w:type="auto"/>
            <w:tcBorders>
              <w:top w:val="single" w:sz="6" w:space="0" w:color="auto"/>
              <w:left w:val="nil"/>
              <w:bottom w:val="single" w:sz="6" w:space="0" w:color="auto"/>
              <w:right w:val="nil"/>
            </w:tcBorders>
          </w:tcPr>
          <w:p w14:paraId="2106EBA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218BEDB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02B633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8A17B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BD709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1D9472D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IMPUESTO SOBRE LA RENTA (3)</w:t>
            </w:r>
          </w:p>
        </w:tc>
        <w:tc>
          <w:tcPr>
            <w:tcW w:w="0" w:type="auto"/>
            <w:tcBorders>
              <w:top w:val="single" w:sz="6" w:space="0" w:color="auto"/>
              <w:left w:val="single" w:sz="6" w:space="0" w:color="auto"/>
              <w:bottom w:val="single" w:sz="6" w:space="0" w:color="auto"/>
              <w:right w:val="single" w:sz="6" w:space="0" w:color="auto"/>
            </w:tcBorders>
          </w:tcPr>
          <w:p w14:paraId="6305BDB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07B996F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E9F4F7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B944A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8B972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4C31AC5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AE9B3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84891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8CB6A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475F4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1F45D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C8210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A7D90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3E4A3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EB139C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0026A6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Comprende el impuesto sobre la renta calculado conforme a la ley de titularización de activos en el correspondiente al ejercicio contable. (3)</w:t>
            </w:r>
          </w:p>
        </w:tc>
      </w:tr>
      <w:tr w:rsidR="0022507A" w:rsidRPr="004E149B" w14:paraId="5331D80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5E2350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188A6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829B3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8941E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B14EB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25AFF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DBE59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03329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B96E5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CA565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5E5E7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5B749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B94B1E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78C33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E674A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1598F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9AF19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63ACB64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A38B57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2C97963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4600</w:t>
            </w:r>
          </w:p>
        </w:tc>
        <w:tc>
          <w:tcPr>
            <w:tcW w:w="0" w:type="auto"/>
            <w:tcBorders>
              <w:top w:val="single" w:sz="6" w:space="0" w:color="auto"/>
              <w:left w:val="single" w:sz="6" w:space="0" w:color="auto"/>
              <w:bottom w:val="single" w:sz="6" w:space="0" w:color="auto"/>
              <w:right w:val="single" w:sz="6" w:space="0" w:color="auto"/>
            </w:tcBorders>
          </w:tcPr>
          <w:p w14:paraId="4E6B787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0BF9C3C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7D7780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023EE1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2D71005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4600</w:t>
            </w:r>
          </w:p>
        </w:tc>
        <w:tc>
          <w:tcPr>
            <w:tcW w:w="0" w:type="auto"/>
            <w:tcBorders>
              <w:top w:val="single" w:sz="6" w:space="0" w:color="auto"/>
              <w:left w:val="nil"/>
              <w:bottom w:val="single" w:sz="6" w:space="0" w:color="auto"/>
              <w:right w:val="single" w:sz="6" w:space="0" w:color="auto"/>
            </w:tcBorders>
          </w:tcPr>
          <w:p w14:paraId="6327786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C42DCF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249A0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35900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E2363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5"/>
            <w:tcBorders>
              <w:top w:val="single" w:sz="6" w:space="0" w:color="auto"/>
              <w:left w:val="single" w:sz="6" w:space="0" w:color="auto"/>
              <w:bottom w:val="single" w:sz="6" w:space="0" w:color="auto"/>
              <w:right w:val="single" w:sz="6" w:space="0" w:color="auto"/>
            </w:tcBorders>
          </w:tcPr>
          <w:p w14:paraId="6946397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IMPUESTO SOBRE LA RENTA (3)</w:t>
            </w:r>
          </w:p>
        </w:tc>
        <w:tc>
          <w:tcPr>
            <w:tcW w:w="0" w:type="auto"/>
            <w:tcBorders>
              <w:top w:val="single" w:sz="6" w:space="0" w:color="auto"/>
              <w:left w:val="single" w:sz="6" w:space="0" w:color="auto"/>
              <w:bottom w:val="single" w:sz="6" w:space="0" w:color="auto"/>
              <w:right w:val="single" w:sz="6" w:space="0" w:color="auto"/>
            </w:tcBorders>
          </w:tcPr>
          <w:p w14:paraId="461661A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1D4B9E5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3D8C81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5E81B49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4600000</w:t>
            </w:r>
          </w:p>
        </w:tc>
        <w:tc>
          <w:tcPr>
            <w:tcW w:w="0" w:type="auto"/>
            <w:tcBorders>
              <w:top w:val="single" w:sz="6" w:space="0" w:color="auto"/>
              <w:left w:val="single" w:sz="6" w:space="0" w:color="auto"/>
              <w:bottom w:val="single" w:sz="6" w:space="0" w:color="auto"/>
              <w:right w:val="single" w:sz="6" w:space="0" w:color="auto"/>
            </w:tcBorders>
          </w:tcPr>
          <w:p w14:paraId="30FAA7C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1B04493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E7A032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9D8854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27EBE6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35B50C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4600000</w:t>
            </w:r>
          </w:p>
        </w:tc>
        <w:tc>
          <w:tcPr>
            <w:tcW w:w="0" w:type="auto"/>
            <w:tcBorders>
              <w:top w:val="single" w:sz="6" w:space="0" w:color="auto"/>
              <w:left w:val="single" w:sz="6" w:space="0" w:color="auto"/>
              <w:bottom w:val="single" w:sz="6" w:space="0" w:color="auto"/>
              <w:right w:val="single" w:sz="6" w:space="0" w:color="auto"/>
            </w:tcBorders>
          </w:tcPr>
          <w:p w14:paraId="7135E61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C7DE8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B0143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05616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47635A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5F46EC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IMPUESTO SOBRE LA RENTA (3)</w:t>
            </w:r>
          </w:p>
        </w:tc>
      </w:tr>
      <w:tr w:rsidR="0022507A" w:rsidRPr="004E149B" w14:paraId="14E8E1D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90650B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533F8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B980D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90FE5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7B3E7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17CDF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45773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FC385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09A7D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78A05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AB52F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9B8EA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BBC4EE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2A8F5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C8C2C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E560E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C252A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1F452E0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52D293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93AFB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CA212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2165DAD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881FB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35E4F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9D624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D0C88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AA222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EE4D0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0CD05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A2780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9E42C4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6183FB1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registro del Impuesto sobre la renta determinado en el ejercicio contable. (3)</w:t>
            </w:r>
          </w:p>
        </w:tc>
      </w:tr>
      <w:tr w:rsidR="0022507A" w:rsidRPr="004E149B" w14:paraId="7525EB9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C046A2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688A2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88879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C6265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B893F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1160D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BC15F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A31E4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CDBEE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21321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8B0FC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E8BEA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4E5D3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F3556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1FE21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31D43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A61FF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262FDFD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ACD345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5CBD2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D13DB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5B393FF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57C03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75135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74780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2E7D7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8F0F2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44058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941F9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8DF6F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B486AA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042F508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 liquidación de las cuentas de determinación de excedentes deudoras al final del ejercicio contable contra Impuestos por pagar. (3)</w:t>
            </w:r>
          </w:p>
        </w:tc>
      </w:tr>
      <w:tr w:rsidR="0022507A" w:rsidRPr="004E149B" w14:paraId="793BF66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5AB34C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15029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12746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08DA8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B3521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61244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B9C33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83AFF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03328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B773E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E5A06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489B6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67F0A3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2B808F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ajustes a los excedentes registrados en el transcurso del ejercicio contable. (3)</w:t>
            </w:r>
          </w:p>
        </w:tc>
      </w:tr>
      <w:tr w:rsidR="0022507A" w:rsidRPr="004E149B" w14:paraId="16011E0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C68494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D0C2E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D1C6A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BF9B8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BDC11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A45FC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FBFEE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6EF66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EFAB6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8E798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D959A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524B0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615AEE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E2A4F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DF463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946A9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CA03D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31647B6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3EAAA3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w:t>
            </w:r>
          </w:p>
        </w:tc>
        <w:tc>
          <w:tcPr>
            <w:tcW w:w="0" w:type="auto"/>
            <w:tcBorders>
              <w:top w:val="single" w:sz="6" w:space="0" w:color="auto"/>
              <w:left w:val="single" w:sz="6" w:space="0" w:color="auto"/>
              <w:bottom w:val="single" w:sz="6" w:space="0" w:color="auto"/>
              <w:right w:val="single" w:sz="6" w:space="0" w:color="auto"/>
            </w:tcBorders>
          </w:tcPr>
          <w:p w14:paraId="1C91FE5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w:t>
            </w:r>
          </w:p>
        </w:tc>
        <w:tc>
          <w:tcPr>
            <w:tcW w:w="0" w:type="auto"/>
            <w:tcBorders>
              <w:top w:val="single" w:sz="6" w:space="0" w:color="auto"/>
              <w:left w:val="single" w:sz="6" w:space="0" w:color="auto"/>
              <w:bottom w:val="single" w:sz="6" w:space="0" w:color="auto"/>
              <w:right w:val="single" w:sz="6" w:space="0" w:color="auto"/>
            </w:tcBorders>
          </w:tcPr>
          <w:p w14:paraId="27D7261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ELEMENTO</w:t>
            </w:r>
          </w:p>
        </w:tc>
        <w:tc>
          <w:tcPr>
            <w:tcW w:w="0" w:type="auto"/>
            <w:tcBorders>
              <w:top w:val="single" w:sz="6" w:space="0" w:color="auto"/>
              <w:left w:val="single" w:sz="6" w:space="0" w:color="auto"/>
              <w:bottom w:val="single" w:sz="6" w:space="0" w:color="auto"/>
              <w:right w:val="nil"/>
            </w:tcBorders>
          </w:tcPr>
          <w:p w14:paraId="03DC71E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w:t>
            </w:r>
          </w:p>
        </w:tc>
        <w:tc>
          <w:tcPr>
            <w:tcW w:w="0" w:type="auto"/>
            <w:tcBorders>
              <w:top w:val="single" w:sz="6" w:space="0" w:color="auto"/>
              <w:left w:val="nil"/>
              <w:bottom w:val="single" w:sz="6" w:space="0" w:color="auto"/>
              <w:right w:val="nil"/>
            </w:tcBorders>
          </w:tcPr>
          <w:p w14:paraId="3B0AA44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nil"/>
            </w:tcBorders>
          </w:tcPr>
          <w:p w14:paraId="224E01B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nil"/>
            </w:tcBorders>
          </w:tcPr>
          <w:p w14:paraId="25A4272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257F48C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F16ED6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nil"/>
            </w:tcBorders>
          </w:tcPr>
          <w:p w14:paraId="4D9F5C3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INGRESOS </w:t>
            </w:r>
          </w:p>
        </w:tc>
        <w:tc>
          <w:tcPr>
            <w:tcW w:w="0" w:type="auto"/>
            <w:tcBorders>
              <w:top w:val="single" w:sz="6" w:space="0" w:color="auto"/>
              <w:left w:val="nil"/>
              <w:bottom w:val="single" w:sz="6" w:space="0" w:color="auto"/>
              <w:right w:val="single" w:sz="6" w:space="0" w:color="auto"/>
            </w:tcBorders>
          </w:tcPr>
          <w:p w14:paraId="75A1A03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8C4FF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E3DB6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53286BE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6DFADE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1E942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26D9C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4B7ED03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0684C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1FB17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E8C5E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FDF3C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7F167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8D3A4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01A35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E4098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A4DB66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625ADEF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Agrupa a las cuentas que acumulan los ingresos de operación del Fondo de </w:t>
            </w:r>
            <w:r w:rsidRPr="004E149B">
              <w:rPr>
                <w:rFonts w:ascii="Museo Sans 300" w:eastAsia="Times New Roman" w:hAnsi="Museo Sans 300" w:cs="Arial Narrow"/>
                <w:sz w:val="16"/>
                <w:szCs w:val="16"/>
                <w:lang w:val="es-SV" w:eastAsia="es-ES"/>
              </w:rPr>
              <w:lastRenderedPageBreak/>
              <w:t>Titularización, que incluyen los ingresos de operación, por inversiones, por reajustes a activos e inversiones, prepagos, amortizados, etc., los cuales se registraran a medida que se realicen u ocurran, prescindiendo de la fecha y forma de pago.</w:t>
            </w:r>
          </w:p>
        </w:tc>
      </w:tr>
      <w:tr w:rsidR="0022507A" w:rsidRPr="009A6074" w14:paraId="0A03B235" w14:textId="77777777" w:rsidTr="00F17164">
        <w:trPr>
          <w:gridAfter w:val="3"/>
          <w:trHeight w:val="276"/>
        </w:trPr>
        <w:tc>
          <w:tcPr>
            <w:tcW w:w="595" w:type="dxa"/>
            <w:tcBorders>
              <w:top w:val="single" w:sz="6" w:space="0" w:color="auto"/>
              <w:left w:val="single" w:sz="6" w:space="0" w:color="auto"/>
              <w:bottom w:val="single" w:sz="6" w:space="0" w:color="auto"/>
              <w:right w:val="single" w:sz="6" w:space="0" w:color="auto"/>
            </w:tcBorders>
          </w:tcPr>
          <w:p w14:paraId="50BFF29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lastRenderedPageBreak/>
              <w:t>2</w:t>
            </w:r>
          </w:p>
        </w:tc>
        <w:tc>
          <w:tcPr>
            <w:tcW w:w="0" w:type="auto"/>
            <w:tcBorders>
              <w:top w:val="single" w:sz="6" w:space="0" w:color="auto"/>
              <w:left w:val="single" w:sz="6" w:space="0" w:color="auto"/>
              <w:bottom w:val="single" w:sz="6" w:space="0" w:color="auto"/>
              <w:right w:val="single" w:sz="6" w:space="0" w:color="auto"/>
            </w:tcBorders>
          </w:tcPr>
          <w:p w14:paraId="6EC9EF0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51</w:t>
            </w:r>
          </w:p>
        </w:tc>
        <w:tc>
          <w:tcPr>
            <w:tcW w:w="0" w:type="auto"/>
            <w:tcBorders>
              <w:top w:val="single" w:sz="6" w:space="0" w:color="auto"/>
              <w:left w:val="single" w:sz="6" w:space="0" w:color="auto"/>
              <w:bottom w:val="single" w:sz="6" w:space="0" w:color="auto"/>
              <w:right w:val="single" w:sz="6" w:space="0" w:color="auto"/>
            </w:tcBorders>
          </w:tcPr>
          <w:p w14:paraId="53E4DD6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RUBRO</w:t>
            </w:r>
          </w:p>
        </w:tc>
        <w:tc>
          <w:tcPr>
            <w:tcW w:w="0" w:type="auto"/>
            <w:tcBorders>
              <w:top w:val="single" w:sz="6" w:space="0" w:color="auto"/>
              <w:left w:val="single" w:sz="6" w:space="0" w:color="auto"/>
              <w:bottom w:val="single" w:sz="6" w:space="0" w:color="auto"/>
              <w:right w:val="single" w:sz="6" w:space="0" w:color="auto"/>
            </w:tcBorders>
          </w:tcPr>
          <w:p w14:paraId="0E0D9E4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3B7E64B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51</w:t>
            </w:r>
          </w:p>
        </w:tc>
        <w:tc>
          <w:tcPr>
            <w:tcW w:w="0" w:type="auto"/>
            <w:tcBorders>
              <w:top w:val="single" w:sz="6" w:space="0" w:color="auto"/>
              <w:left w:val="nil"/>
              <w:bottom w:val="single" w:sz="6" w:space="0" w:color="auto"/>
              <w:right w:val="nil"/>
            </w:tcBorders>
          </w:tcPr>
          <w:p w14:paraId="7AEB50B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nil"/>
            </w:tcBorders>
          </w:tcPr>
          <w:p w14:paraId="308392A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429F0B2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A7ADCB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72F9C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8"/>
            <w:tcBorders>
              <w:top w:val="single" w:sz="6" w:space="0" w:color="auto"/>
              <w:left w:val="single" w:sz="6" w:space="0" w:color="auto"/>
              <w:bottom w:val="single" w:sz="6" w:space="0" w:color="auto"/>
              <w:right w:val="single" w:sz="6" w:space="0" w:color="auto"/>
            </w:tcBorders>
          </w:tcPr>
          <w:p w14:paraId="03E52D3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INGRESOS DE OPERACIÓN Y ADMINISTRACIÓN</w:t>
            </w:r>
          </w:p>
        </w:tc>
      </w:tr>
      <w:tr w:rsidR="0022507A" w:rsidRPr="009A6074" w14:paraId="273C886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AD842F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8DE1E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207BD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6C3CAD6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D5BD6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D123F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5D901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6CFE7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6B2C1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86664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0EDDC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5E09C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6AA213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47C9E3F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Se incluirá en esta cuenta el monto de ingresos por concepto de intereses o flujos devengados durante el ejercicio por el activo titularizado, presentado como tal en el activo corriente del Fondo.</w:t>
            </w:r>
          </w:p>
        </w:tc>
      </w:tr>
      <w:tr w:rsidR="0022507A" w:rsidRPr="009A6074" w14:paraId="4CF16B9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848A37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B2F45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54F36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0B17B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9A1BE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2D44F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BB554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C267D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15A89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F1D01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C912B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E0DDB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CA57A8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5AAC3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8CA62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CECB2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55999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17845F9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4B9CCA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46EC4CF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510</w:t>
            </w:r>
          </w:p>
        </w:tc>
        <w:tc>
          <w:tcPr>
            <w:tcW w:w="0" w:type="auto"/>
            <w:tcBorders>
              <w:top w:val="single" w:sz="6" w:space="0" w:color="auto"/>
              <w:left w:val="single" w:sz="6" w:space="0" w:color="auto"/>
              <w:bottom w:val="single" w:sz="6" w:space="0" w:color="auto"/>
              <w:right w:val="single" w:sz="6" w:space="0" w:color="auto"/>
            </w:tcBorders>
          </w:tcPr>
          <w:p w14:paraId="7250E7E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24DDA31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5C7AF3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3899610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510</w:t>
            </w:r>
          </w:p>
        </w:tc>
        <w:tc>
          <w:tcPr>
            <w:tcW w:w="0" w:type="auto"/>
            <w:tcBorders>
              <w:top w:val="single" w:sz="6" w:space="0" w:color="auto"/>
              <w:left w:val="nil"/>
              <w:bottom w:val="single" w:sz="6" w:space="0" w:color="auto"/>
              <w:right w:val="nil"/>
            </w:tcBorders>
          </w:tcPr>
          <w:p w14:paraId="6F2BAB5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7959477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11709F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E697C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58C28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002B486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INGRESOS POR ACTIVOS TITULARIZADOS</w:t>
            </w:r>
          </w:p>
        </w:tc>
      </w:tr>
      <w:tr w:rsidR="0022507A" w:rsidRPr="009A6074" w14:paraId="204E67C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C551AF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F7A95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290C9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08D57C9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195E1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3B326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0A87E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0C2AA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CCB63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7801C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E8EAF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89C32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B1020A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74C0B78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Se incluirá en esta cuenta el monto de ingresos por concepto de intereses o flujos devengados durante el ejercicio por el activo titularizado, presentado como tal en el activo corriente del Fondo. </w:t>
            </w:r>
          </w:p>
        </w:tc>
      </w:tr>
      <w:tr w:rsidR="0022507A" w:rsidRPr="004E149B" w14:paraId="406FD60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AEF0E2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000E5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32335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E8320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D3EA7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D6D2B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5E772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0D96E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636BF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32D91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BE73A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67F86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4B26C4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3BF1A5B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lang w:val="es-SV" w:eastAsia="es-ES"/>
              </w:rPr>
            </w:pPr>
            <w:r w:rsidRPr="004E149B">
              <w:rPr>
                <w:rFonts w:ascii="Museo Sans 300" w:eastAsia="Times New Roman" w:hAnsi="Museo Sans 300" w:cs="Arial Narrow"/>
                <w:sz w:val="16"/>
                <w:szCs w:val="16"/>
                <w:lang w:val="es-SV" w:eastAsia="es-ES"/>
              </w:rPr>
              <w:t>Se afectará esta cuenta acreditándola con los importes que representen ingresos para el Fondo, obtenidos por los bienes inmuebles dados en arrendamiento o de su venta. (3)</w:t>
            </w:r>
          </w:p>
        </w:tc>
      </w:tr>
      <w:tr w:rsidR="0022507A" w:rsidRPr="004E149B" w14:paraId="46CD20D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D72448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BC9AA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86EDA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584E2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BBEFC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E9D66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D2B04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C0F6C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C8BEA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46347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580E4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2796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BC9544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B2386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2990E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A868C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C7532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30A8AE9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671714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0913B23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5100</w:t>
            </w:r>
          </w:p>
        </w:tc>
        <w:tc>
          <w:tcPr>
            <w:tcW w:w="0" w:type="auto"/>
            <w:tcBorders>
              <w:top w:val="single" w:sz="6" w:space="0" w:color="auto"/>
              <w:left w:val="single" w:sz="6" w:space="0" w:color="auto"/>
              <w:bottom w:val="single" w:sz="6" w:space="0" w:color="auto"/>
              <w:right w:val="single" w:sz="6" w:space="0" w:color="auto"/>
            </w:tcBorders>
          </w:tcPr>
          <w:p w14:paraId="53A7F63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6D9E665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0C8EBD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70BDDC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4D4843A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5100</w:t>
            </w:r>
          </w:p>
        </w:tc>
        <w:tc>
          <w:tcPr>
            <w:tcW w:w="0" w:type="auto"/>
            <w:tcBorders>
              <w:top w:val="single" w:sz="6" w:space="0" w:color="auto"/>
              <w:left w:val="nil"/>
              <w:bottom w:val="single" w:sz="6" w:space="0" w:color="auto"/>
              <w:right w:val="single" w:sz="6" w:space="0" w:color="auto"/>
            </w:tcBorders>
          </w:tcPr>
          <w:p w14:paraId="6858637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1ED9BF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85E9C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65C82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BCC36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7EA23A6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INGRESOS POR ACTIVOS TITULARIZADOS</w:t>
            </w:r>
          </w:p>
        </w:tc>
      </w:tr>
      <w:tr w:rsidR="0022507A" w:rsidRPr="004E149B" w14:paraId="45EAB40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23F5AE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6390488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5100000</w:t>
            </w:r>
          </w:p>
        </w:tc>
        <w:tc>
          <w:tcPr>
            <w:tcW w:w="0" w:type="auto"/>
            <w:tcBorders>
              <w:top w:val="single" w:sz="6" w:space="0" w:color="auto"/>
              <w:left w:val="single" w:sz="6" w:space="0" w:color="auto"/>
              <w:bottom w:val="single" w:sz="6" w:space="0" w:color="auto"/>
              <w:right w:val="single" w:sz="6" w:space="0" w:color="auto"/>
            </w:tcBorders>
          </w:tcPr>
          <w:p w14:paraId="313A7A3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2B6F8BC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51946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B60D3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2648B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C00B0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5100000</w:t>
            </w:r>
          </w:p>
        </w:tc>
        <w:tc>
          <w:tcPr>
            <w:tcW w:w="0" w:type="auto"/>
            <w:tcBorders>
              <w:top w:val="single" w:sz="6" w:space="0" w:color="auto"/>
              <w:left w:val="single" w:sz="6" w:space="0" w:color="auto"/>
              <w:bottom w:val="single" w:sz="6" w:space="0" w:color="auto"/>
              <w:right w:val="single" w:sz="6" w:space="0" w:color="auto"/>
            </w:tcBorders>
          </w:tcPr>
          <w:p w14:paraId="1D745CD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19A43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BD366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DD139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346541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5C14B8F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CARTERA DE CRÉDITOS</w:t>
            </w:r>
          </w:p>
        </w:tc>
        <w:tc>
          <w:tcPr>
            <w:tcW w:w="0" w:type="auto"/>
            <w:tcBorders>
              <w:top w:val="single" w:sz="6" w:space="0" w:color="auto"/>
              <w:left w:val="single" w:sz="6" w:space="0" w:color="auto"/>
              <w:bottom w:val="single" w:sz="6" w:space="0" w:color="auto"/>
              <w:right w:val="single" w:sz="6" w:space="0" w:color="auto"/>
            </w:tcBorders>
          </w:tcPr>
          <w:p w14:paraId="2208C7E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6F17EF5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8093DB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7591992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5100010</w:t>
            </w:r>
          </w:p>
        </w:tc>
        <w:tc>
          <w:tcPr>
            <w:tcW w:w="0" w:type="auto"/>
            <w:tcBorders>
              <w:top w:val="single" w:sz="6" w:space="0" w:color="auto"/>
              <w:left w:val="single" w:sz="6" w:space="0" w:color="auto"/>
              <w:bottom w:val="single" w:sz="6" w:space="0" w:color="auto"/>
              <w:right w:val="single" w:sz="6" w:space="0" w:color="auto"/>
            </w:tcBorders>
          </w:tcPr>
          <w:p w14:paraId="6DAC664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09DD4D4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E9496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B27E6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A87B9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9AADA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5100010</w:t>
            </w:r>
          </w:p>
        </w:tc>
        <w:tc>
          <w:tcPr>
            <w:tcW w:w="0" w:type="auto"/>
            <w:tcBorders>
              <w:top w:val="single" w:sz="6" w:space="0" w:color="auto"/>
              <w:left w:val="single" w:sz="6" w:space="0" w:color="auto"/>
              <w:bottom w:val="single" w:sz="6" w:space="0" w:color="auto"/>
              <w:right w:val="single" w:sz="6" w:space="0" w:color="auto"/>
            </w:tcBorders>
          </w:tcPr>
          <w:p w14:paraId="4E045F9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D41D1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6CD12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A077D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821850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48F98AA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CONTRATOS DE LEASING</w:t>
            </w:r>
          </w:p>
        </w:tc>
        <w:tc>
          <w:tcPr>
            <w:tcW w:w="0" w:type="auto"/>
            <w:tcBorders>
              <w:top w:val="single" w:sz="6" w:space="0" w:color="auto"/>
              <w:left w:val="single" w:sz="6" w:space="0" w:color="auto"/>
              <w:bottom w:val="single" w:sz="6" w:space="0" w:color="auto"/>
              <w:right w:val="single" w:sz="6" w:space="0" w:color="auto"/>
            </w:tcBorders>
          </w:tcPr>
          <w:p w14:paraId="28480C9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5136DAF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445F1C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0A599EB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5100020</w:t>
            </w:r>
          </w:p>
        </w:tc>
        <w:tc>
          <w:tcPr>
            <w:tcW w:w="0" w:type="auto"/>
            <w:tcBorders>
              <w:top w:val="single" w:sz="6" w:space="0" w:color="auto"/>
              <w:left w:val="single" w:sz="6" w:space="0" w:color="auto"/>
              <w:bottom w:val="single" w:sz="6" w:space="0" w:color="auto"/>
              <w:right w:val="single" w:sz="6" w:space="0" w:color="auto"/>
            </w:tcBorders>
          </w:tcPr>
          <w:p w14:paraId="2B2B6FA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3C67664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CCBC3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5D69C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B1369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890E2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5100020</w:t>
            </w:r>
          </w:p>
        </w:tc>
        <w:tc>
          <w:tcPr>
            <w:tcW w:w="0" w:type="auto"/>
            <w:tcBorders>
              <w:top w:val="single" w:sz="6" w:space="0" w:color="auto"/>
              <w:left w:val="single" w:sz="6" w:space="0" w:color="auto"/>
              <w:bottom w:val="single" w:sz="6" w:space="0" w:color="auto"/>
              <w:right w:val="single" w:sz="6" w:space="0" w:color="auto"/>
            </w:tcBorders>
          </w:tcPr>
          <w:p w14:paraId="55F10EB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CF4C5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AF893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30730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CBA92A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2C994E8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VALORES</w:t>
            </w:r>
          </w:p>
        </w:tc>
        <w:tc>
          <w:tcPr>
            <w:tcW w:w="0" w:type="auto"/>
            <w:tcBorders>
              <w:top w:val="single" w:sz="6" w:space="0" w:color="auto"/>
              <w:left w:val="single" w:sz="6" w:space="0" w:color="auto"/>
              <w:bottom w:val="single" w:sz="6" w:space="0" w:color="auto"/>
              <w:right w:val="single" w:sz="6" w:space="0" w:color="auto"/>
            </w:tcBorders>
          </w:tcPr>
          <w:p w14:paraId="1066C24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081A04C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07B9ED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61892E7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5100030</w:t>
            </w:r>
          </w:p>
        </w:tc>
        <w:tc>
          <w:tcPr>
            <w:tcW w:w="0" w:type="auto"/>
            <w:tcBorders>
              <w:top w:val="single" w:sz="6" w:space="0" w:color="auto"/>
              <w:left w:val="single" w:sz="6" w:space="0" w:color="auto"/>
              <w:bottom w:val="single" w:sz="6" w:space="0" w:color="auto"/>
              <w:right w:val="single" w:sz="6" w:space="0" w:color="auto"/>
            </w:tcBorders>
          </w:tcPr>
          <w:p w14:paraId="66C76F7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0C0B9D2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984C6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B84C4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5354D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EA075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5100030</w:t>
            </w:r>
          </w:p>
        </w:tc>
        <w:tc>
          <w:tcPr>
            <w:tcW w:w="0" w:type="auto"/>
            <w:tcBorders>
              <w:top w:val="single" w:sz="6" w:space="0" w:color="auto"/>
              <w:left w:val="single" w:sz="6" w:space="0" w:color="auto"/>
              <w:bottom w:val="single" w:sz="6" w:space="0" w:color="auto"/>
              <w:right w:val="single" w:sz="6" w:space="0" w:color="auto"/>
            </w:tcBorders>
          </w:tcPr>
          <w:p w14:paraId="5E290CB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D8CBF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15077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CC201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9F7231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0909FDF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FLUJOS FUTUROS</w:t>
            </w:r>
          </w:p>
        </w:tc>
        <w:tc>
          <w:tcPr>
            <w:tcW w:w="0" w:type="auto"/>
            <w:tcBorders>
              <w:top w:val="single" w:sz="6" w:space="0" w:color="auto"/>
              <w:left w:val="single" w:sz="6" w:space="0" w:color="auto"/>
              <w:bottom w:val="single" w:sz="6" w:space="0" w:color="auto"/>
              <w:right w:val="single" w:sz="6" w:space="0" w:color="auto"/>
            </w:tcBorders>
          </w:tcPr>
          <w:p w14:paraId="5F602FE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46AC418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9366D6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680F24B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5100040</w:t>
            </w:r>
          </w:p>
        </w:tc>
        <w:tc>
          <w:tcPr>
            <w:tcW w:w="0" w:type="auto"/>
            <w:tcBorders>
              <w:top w:val="single" w:sz="6" w:space="0" w:color="auto"/>
              <w:left w:val="single" w:sz="6" w:space="0" w:color="auto"/>
              <w:bottom w:val="single" w:sz="6" w:space="0" w:color="auto"/>
              <w:right w:val="single" w:sz="6" w:space="0" w:color="auto"/>
            </w:tcBorders>
          </w:tcPr>
          <w:p w14:paraId="27FF56D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09B36D5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7595E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04210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73AAC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6CB9E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5100040</w:t>
            </w:r>
          </w:p>
        </w:tc>
        <w:tc>
          <w:tcPr>
            <w:tcW w:w="0" w:type="auto"/>
            <w:tcBorders>
              <w:top w:val="single" w:sz="6" w:space="0" w:color="auto"/>
              <w:left w:val="single" w:sz="6" w:space="0" w:color="auto"/>
              <w:bottom w:val="single" w:sz="6" w:space="0" w:color="auto"/>
              <w:right w:val="single" w:sz="6" w:space="0" w:color="auto"/>
            </w:tcBorders>
          </w:tcPr>
          <w:p w14:paraId="2C25235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CAB39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57F3D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32F02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833C89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15A3C43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DOCUMENTOS DESCONTADOS</w:t>
            </w:r>
          </w:p>
        </w:tc>
      </w:tr>
      <w:tr w:rsidR="0022507A" w:rsidRPr="004E149B" w14:paraId="1DB32F3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95A00E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6CE16E3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5100050</w:t>
            </w:r>
          </w:p>
        </w:tc>
        <w:tc>
          <w:tcPr>
            <w:tcW w:w="0" w:type="auto"/>
            <w:tcBorders>
              <w:top w:val="single" w:sz="6" w:space="0" w:color="auto"/>
              <w:left w:val="single" w:sz="6" w:space="0" w:color="auto"/>
              <w:bottom w:val="single" w:sz="6" w:space="0" w:color="auto"/>
              <w:right w:val="single" w:sz="6" w:space="0" w:color="auto"/>
            </w:tcBorders>
          </w:tcPr>
          <w:p w14:paraId="1F4F0F9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w:t>
            </w:r>
            <w:r w:rsidRPr="004E149B">
              <w:rPr>
                <w:rFonts w:ascii="Museo Sans 300" w:eastAsia="Times New Roman" w:hAnsi="Museo Sans 300" w:cs="Arial Narrow"/>
                <w:sz w:val="16"/>
                <w:szCs w:val="16"/>
                <w:lang w:val="es-SV" w:eastAsia="es-ES"/>
              </w:rPr>
              <w:lastRenderedPageBreak/>
              <w:t>SUBCUENTA</w:t>
            </w:r>
          </w:p>
        </w:tc>
        <w:tc>
          <w:tcPr>
            <w:tcW w:w="0" w:type="auto"/>
            <w:tcBorders>
              <w:top w:val="single" w:sz="6" w:space="0" w:color="auto"/>
              <w:left w:val="single" w:sz="6" w:space="0" w:color="auto"/>
              <w:bottom w:val="single" w:sz="6" w:space="0" w:color="auto"/>
              <w:right w:val="single" w:sz="6" w:space="0" w:color="auto"/>
            </w:tcBorders>
          </w:tcPr>
          <w:p w14:paraId="3715462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31388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51B41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776AB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44DDF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5100050</w:t>
            </w:r>
          </w:p>
        </w:tc>
        <w:tc>
          <w:tcPr>
            <w:tcW w:w="0" w:type="auto"/>
            <w:tcBorders>
              <w:top w:val="single" w:sz="6" w:space="0" w:color="auto"/>
              <w:left w:val="single" w:sz="6" w:space="0" w:color="auto"/>
              <w:bottom w:val="single" w:sz="6" w:space="0" w:color="auto"/>
              <w:right w:val="single" w:sz="6" w:space="0" w:color="auto"/>
            </w:tcBorders>
          </w:tcPr>
          <w:p w14:paraId="5B03581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56652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72A4D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2A9DA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9EDF4F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08DA981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INMUEBLES</w:t>
            </w:r>
          </w:p>
        </w:tc>
        <w:tc>
          <w:tcPr>
            <w:tcW w:w="0" w:type="auto"/>
            <w:tcBorders>
              <w:top w:val="single" w:sz="6" w:space="0" w:color="auto"/>
              <w:left w:val="single" w:sz="6" w:space="0" w:color="auto"/>
              <w:bottom w:val="single" w:sz="6" w:space="0" w:color="auto"/>
              <w:right w:val="single" w:sz="6" w:space="0" w:color="auto"/>
            </w:tcBorders>
          </w:tcPr>
          <w:p w14:paraId="4509A2B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38AFCEE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E269BA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2A2D631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5100060</w:t>
            </w:r>
          </w:p>
        </w:tc>
        <w:tc>
          <w:tcPr>
            <w:tcW w:w="0" w:type="auto"/>
            <w:tcBorders>
              <w:top w:val="single" w:sz="6" w:space="0" w:color="auto"/>
              <w:left w:val="single" w:sz="6" w:space="0" w:color="auto"/>
              <w:bottom w:val="single" w:sz="6" w:space="0" w:color="auto"/>
              <w:right w:val="single" w:sz="6" w:space="0" w:color="auto"/>
            </w:tcBorders>
          </w:tcPr>
          <w:p w14:paraId="2A3FC0C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6AD34E1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6779E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BBAF7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4826D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06536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5100060</w:t>
            </w:r>
          </w:p>
        </w:tc>
        <w:tc>
          <w:tcPr>
            <w:tcW w:w="0" w:type="auto"/>
            <w:tcBorders>
              <w:top w:val="single" w:sz="6" w:space="0" w:color="auto"/>
              <w:left w:val="single" w:sz="6" w:space="0" w:color="auto"/>
              <w:bottom w:val="single" w:sz="6" w:space="0" w:color="auto"/>
              <w:right w:val="single" w:sz="6" w:space="0" w:color="auto"/>
            </w:tcBorders>
          </w:tcPr>
          <w:p w14:paraId="42B98B3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1E10F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7EEEF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A1410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048B38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101D651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INGRESOS POR ARRENDAMIENTOS (3)</w:t>
            </w:r>
          </w:p>
        </w:tc>
        <w:tc>
          <w:tcPr>
            <w:tcW w:w="0" w:type="auto"/>
            <w:tcBorders>
              <w:top w:val="single" w:sz="6" w:space="0" w:color="auto"/>
              <w:left w:val="single" w:sz="6" w:space="0" w:color="auto"/>
              <w:bottom w:val="single" w:sz="6" w:space="0" w:color="auto"/>
              <w:right w:val="single" w:sz="6" w:space="0" w:color="auto"/>
            </w:tcBorders>
          </w:tcPr>
          <w:p w14:paraId="52BD068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0F44A6D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BA0F1F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6F9B9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B0202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CD880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E7452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54211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862CE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7445B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A39FF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3C891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63AB4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ADBCE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B3486B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20048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5B5D4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17492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5D885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6B62AE3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7C2084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C595F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17FC3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7F3322F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D05F6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E8C2F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8C61A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8C5C4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BBEFB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E94CD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351DB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C1878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6798A5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3FBDB20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 liquidación de las cuentas de determinación de excedentes deudoras al final del ejercicio contable contra Impuestos por pagar.</w:t>
            </w:r>
          </w:p>
        </w:tc>
      </w:tr>
      <w:tr w:rsidR="0022507A" w:rsidRPr="009A6074" w14:paraId="12EBFDC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3C3979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9AE9C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08199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C99D1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9BD42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274F8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23136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AC786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94491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C57F6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B5702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9C6AE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8BEC90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1A32337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ajustes a los excedentes registrados en el transcurso del ejercicio contable.</w:t>
            </w:r>
          </w:p>
        </w:tc>
      </w:tr>
      <w:tr w:rsidR="0022507A" w:rsidRPr="009A6074" w14:paraId="04AFB9D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2733D3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0142B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698CD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4C4E6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6961E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DE68A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61F1A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7FD6A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5B8A3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D2DC0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5046F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BF820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BECB3B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B6630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0188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EC5C2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98242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5E7002E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47A615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F57C2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A8E8C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6BF77A8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25661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CA455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D3E5C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234A8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EEF63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682EF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DD854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4FCC3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D5938E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42E8221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registro de los ingresos generados por los activos titularizados en el ejercicio contable.</w:t>
            </w:r>
          </w:p>
        </w:tc>
      </w:tr>
      <w:tr w:rsidR="0022507A" w:rsidRPr="004E149B" w14:paraId="01B9594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A2D17A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F0A46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DEE0B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60F28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45EC1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7F9C5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9D182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B4A7F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9CD57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B56D0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246DA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8E62E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B75E2B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488087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los valores obtenidos en concepto de arrendamientos devengados de los inmuebles propiedad del Fondo. (3)</w:t>
            </w:r>
          </w:p>
        </w:tc>
      </w:tr>
      <w:tr w:rsidR="0022507A" w:rsidRPr="004E149B" w14:paraId="2E67A34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EA1E9E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97343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BADEA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FD4B4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3D674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B057D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2620A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C083B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88AD8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7730B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95FB8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DE884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21E4A9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7F20F51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los valores obtenidos en concepto de venta de los inmuebles propiedad del Fondo. (3)</w:t>
            </w:r>
          </w:p>
        </w:tc>
      </w:tr>
      <w:tr w:rsidR="0022507A" w:rsidRPr="004E149B" w14:paraId="287AE89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8F0143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45578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3AC68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E0157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A56FC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BEA39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97112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79E69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8F8B5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E102B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31FA5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5D25E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A831FE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6ABDD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030A9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BB644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02F4E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75A53269" w14:textId="77777777" w:rsidTr="00F17164">
        <w:trPr>
          <w:gridAfter w:val="3"/>
          <w:trHeight w:val="276"/>
        </w:trPr>
        <w:tc>
          <w:tcPr>
            <w:tcW w:w="595" w:type="dxa"/>
            <w:tcBorders>
              <w:top w:val="single" w:sz="6" w:space="0" w:color="auto"/>
              <w:left w:val="single" w:sz="6" w:space="0" w:color="auto"/>
              <w:bottom w:val="single" w:sz="6" w:space="0" w:color="auto"/>
              <w:right w:val="single" w:sz="6" w:space="0" w:color="auto"/>
            </w:tcBorders>
          </w:tcPr>
          <w:p w14:paraId="0E3A919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w:t>
            </w:r>
          </w:p>
        </w:tc>
        <w:tc>
          <w:tcPr>
            <w:tcW w:w="0" w:type="auto"/>
            <w:tcBorders>
              <w:top w:val="single" w:sz="6" w:space="0" w:color="auto"/>
              <w:left w:val="single" w:sz="6" w:space="0" w:color="auto"/>
              <w:bottom w:val="single" w:sz="6" w:space="0" w:color="auto"/>
              <w:right w:val="single" w:sz="6" w:space="0" w:color="auto"/>
            </w:tcBorders>
          </w:tcPr>
          <w:p w14:paraId="77EF734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52</w:t>
            </w:r>
          </w:p>
        </w:tc>
        <w:tc>
          <w:tcPr>
            <w:tcW w:w="0" w:type="auto"/>
            <w:tcBorders>
              <w:top w:val="single" w:sz="6" w:space="0" w:color="auto"/>
              <w:left w:val="single" w:sz="6" w:space="0" w:color="auto"/>
              <w:bottom w:val="single" w:sz="6" w:space="0" w:color="auto"/>
              <w:right w:val="single" w:sz="6" w:space="0" w:color="auto"/>
            </w:tcBorders>
          </w:tcPr>
          <w:p w14:paraId="3825E0C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RUBRO</w:t>
            </w:r>
          </w:p>
        </w:tc>
        <w:tc>
          <w:tcPr>
            <w:tcW w:w="0" w:type="auto"/>
            <w:tcBorders>
              <w:top w:val="single" w:sz="6" w:space="0" w:color="auto"/>
              <w:left w:val="single" w:sz="6" w:space="0" w:color="auto"/>
              <w:bottom w:val="single" w:sz="6" w:space="0" w:color="auto"/>
              <w:right w:val="single" w:sz="6" w:space="0" w:color="auto"/>
            </w:tcBorders>
          </w:tcPr>
          <w:p w14:paraId="202C191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56CA698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52</w:t>
            </w:r>
          </w:p>
        </w:tc>
        <w:tc>
          <w:tcPr>
            <w:tcW w:w="0" w:type="auto"/>
            <w:tcBorders>
              <w:top w:val="single" w:sz="6" w:space="0" w:color="auto"/>
              <w:left w:val="nil"/>
              <w:bottom w:val="single" w:sz="6" w:space="0" w:color="auto"/>
              <w:right w:val="nil"/>
            </w:tcBorders>
          </w:tcPr>
          <w:p w14:paraId="2E40584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nil"/>
            </w:tcBorders>
          </w:tcPr>
          <w:p w14:paraId="7586B67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4C13C36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D3D541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CEC26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2B03D18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INGRESOS POR INVERSIONES</w:t>
            </w:r>
          </w:p>
        </w:tc>
        <w:tc>
          <w:tcPr>
            <w:tcW w:w="0" w:type="auto"/>
            <w:tcBorders>
              <w:top w:val="single" w:sz="6" w:space="0" w:color="auto"/>
              <w:left w:val="single" w:sz="6" w:space="0" w:color="auto"/>
              <w:bottom w:val="single" w:sz="6" w:space="0" w:color="auto"/>
              <w:right w:val="single" w:sz="6" w:space="0" w:color="auto"/>
            </w:tcBorders>
          </w:tcPr>
          <w:p w14:paraId="4C8A6DD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7B630EB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D8BEDC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2D495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63D0A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20491B3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A5164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551FD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B4AC0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38E98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64B1F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0C589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AEE54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9FBC6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40A7CF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61685A7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Se incluirá en esta cuenta el monto de ingresos por concepto de intereses o flujos devengados durante el ejercicio por el activo titularizado, presentado como tal en el activo corriente del Fondo.</w:t>
            </w:r>
          </w:p>
        </w:tc>
      </w:tr>
      <w:tr w:rsidR="0022507A" w:rsidRPr="009A6074" w14:paraId="54C639C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238AF5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AB783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30C1F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8EA3E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32E06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D8E46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BF3AB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3BEBD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D2CEB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517D9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4B5F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9F395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D67806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B5689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7AA18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94949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15FE3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12FBA1B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3A3712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40394B5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520</w:t>
            </w:r>
          </w:p>
        </w:tc>
        <w:tc>
          <w:tcPr>
            <w:tcW w:w="0" w:type="auto"/>
            <w:tcBorders>
              <w:top w:val="single" w:sz="6" w:space="0" w:color="auto"/>
              <w:left w:val="single" w:sz="6" w:space="0" w:color="auto"/>
              <w:bottom w:val="single" w:sz="6" w:space="0" w:color="auto"/>
              <w:right w:val="single" w:sz="6" w:space="0" w:color="auto"/>
            </w:tcBorders>
          </w:tcPr>
          <w:p w14:paraId="710C6F2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0511BCA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47F529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738F873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520</w:t>
            </w:r>
          </w:p>
        </w:tc>
        <w:tc>
          <w:tcPr>
            <w:tcW w:w="0" w:type="auto"/>
            <w:tcBorders>
              <w:top w:val="single" w:sz="6" w:space="0" w:color="auto"/>
              <w:left w:val="nil"/>
              <w:bottom w:val="single" w:sz="6" w:space="0" w:color="auto"/>
              <w:right w:val="nil"/>
            </w:tcBorders>
          </w:tcPr>
          <w:p w14:paraId="6442996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6A03D13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F7E322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56CFB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6B9F9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53D6EE6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INGRESOS POR INVERSIONES</w:t>
            </w:r>
          </w:p>
        </w:tc>
        <w:tc>
          <w:tcPr>
            <w:tcW w:w="0" w:type="auto"/>
            <w:tcBorders>
              <w:top w:val="single" w:sz="6" w:space="0" w:color="auto"/>
              <w:left w:val="single" w:sz="6" w:space="0" w:color="auto"/>
              <w:bottom w:val="single" w:sz="6" w:space="0" w:color="auto"/>
              <w:right w:val="single" w:sz="6" w:space="0" w:color="auto"/>
            </w:tcBorders>
          </w:tcPr>
          <w:p w14:paraId="7783B67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6222F02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A76A81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1B5B5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8AE78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4CE1DDB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04B3D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74159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6C736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942FC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FAAF3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202EA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AB026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8810A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7F4558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6380E01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Se incluirá en esta cuenta el monto de ingresos por concepto de intereses o flujos devengados durante el ejercicio por el activo titularizado, presentado como tal en el activo corriente del Fondo. </w:t>
            </w:r>
          </w:p>
        </w:tc>
      </w:tr>
      <w:tr w:rsidR="0022507A" w:rsidRPr="009A6074" w14:paraId="41BA971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1651CA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08395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8D556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1298E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8198A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C9653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3C5A8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69B05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9E64B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8A0D3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2A60F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D7613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3B9415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0C6FA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24840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EAE8D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F4A06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7BAA04B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E440B8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037A10C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5200</w:t>
            </w:r>
          </w:p>
        </w:tc>
        <w:tc>
          <w:tcPr>
            <w:tcW w:w="0" w:type="auto"/>
            <w:tcBorders>
              <w:top w:val="single" w:sz="6" w:space="0" w:color="auto"/>
              <w:left w:val="single" w:sz="6" w:space="0" w:color="auto"/>
              <w:bottom w:val="single" w:sz="6" w:space="0" w:color="auto"/>
              <w:right w:val="single" w:sz="6" w:space="0" w:color="auto"/>
            </w:tcBorders>
          </w:tcPr>
          <w:p w14:paraId="7CE295F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1BA0A96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D8FD1E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1752E1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5775FCC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5200</w:t>
            </w:r>
          </w:p>
        </w:tc>
        <w:tc>
          <w:tcPr>
            <w:tcW w:w="0" w:type="auto"/>
            <w:tcBorders>
              <w:top w:val="single" w:sz="6" w:space="0" w:color="auto"/>
              <w:left w:val="nil"/>
              <w:bottom w:val="single" w:sz="6" w:space="0" w:color="auto"/>
              <w:right w:val="single" w:sz="6" w:space="0" w:color="auto"/>
            </w:tcBorders>
          </w:tcPr>
          <w:p w14:paraId="6470132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A9B680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F1C7F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91A4F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71E41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5"/>
            <w:tcBorders>
              <w:top w:val="single" w:sz="6" w:space="0" w:color="auto"/>
              <w:left w:val="single" w:sz="6" w:space="0" w:color="auto"/>
              <w:bottom w:val="single" w:sz="6" w:space="0" w:color="auto"/>
              <w:right w:val="single" w:sz="6" w:space="0" w:color="auto"/>
            </w:tcBorders>
          </w:tcPr>
          <w:p w14:paraId="7648B3E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INTERESES DEVENGADOS</w:t>
            </w:r>
          </w:p>
        </w:tc>
        <w:tc>
          <w:tcPr>
            <w:tcW w:w="0" w:type="auto"/>
            <w:tcBorders>
              <w:top w:val="single" w:sz="6" w:space="0" w:color="auto"/>
              <w:left w:val="single" w:sz="6" w:space="0" w:color="auto"/>
              <w:bottom w:val="single" w:sz="6" w:space="0" w:color="auto"/>
              <w:right w:val="single" w:sz="6" w:space="0" w:color="auto"/>
            </w:tcBorders>
          </w:tcPr>
          <w:p w14:paraId="5E2990E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7D83335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4834C1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7C0B4BB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5200000</w:t>
            </w:r>
          </w:p>
        </w:tc>
        <w:tc>
          <w:tcPr>
            <w:tcW w:w="0" w:type="auto"/>
            <w:tcBorders>
              <w:top w:val="single" w:sz="6" w:space="0" w:color="auto"/>
              <w:left w:val="single" w:sz="6" w:space="0" w:color="auto"/>
              <w:bottom w:val="single" w:sz="6" w:space="0" w:color="auto"/>
              <w:right w:val="single" w:sz="6" w:space="0" w:color="auto"/>
            </w:tcBorders>
          </w:tcPr>
          <w:p w14:paraId="5863EC1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w:t>
            </w:r>
            <w:r w:rsidRPr="004E149B">
              <w:rPr>
                <w:rFonts w:ascii="Museo Sans 300" w:eastAsia="Times New Roman" w:hAnsi="Museo Sans 300" w:cs="Arial Narrow"/>
                <w:sz w:val="16"/>
                <w:szCs w:val="16"/>
                <w:lang w:val="es-SV" w:eastAsia="es-ES"/>
              </w:rPr>
              <w:lastRenderedPageBreak/>
              <w:t>SUBCUENTA</w:t>
            </w:r>
          </w:p>
        </w:tc>
        <w:tc>
          <w:tcPr>
            <w:tcW w:w="0" w:type="auto"/>
            <w:tcBorders>
              <w:top w:val="single" w:sz="6" w:space="0" w:color="auto"/>
              <w:left w:val="single" w:sz="6" w:space="0" w:color="auto"/>
              <w:bottom w:val="single" w:sz="6" w:space="0" w:color="auto"/>
              <w:right w:val="single" w:sz="6" w:space="0" w:color="auto"/>
            </w:tcBorders>
          </w:tcPr>
          <w:p w14:paraId="0C65151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E6A19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D20B5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09577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6CD0F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5200000</w:t>
            </w:r>
          </w:p>
        </w:tc>
        <w:tc>
          <w:tcPr>
            <w:tcW w:w="0" w:type="auto"/>
            <w:tcBorders>
              <w:top w:val="single" w:sz="6" w:space="0" w:color="auto"/>
              <w:left w:val="single" w:sz="6" w:space="0" w:color="auto"/>
              <w:bottom w:val="single" w:sz="6" w:space="0" w:color="auto"/>
              <w:right w:val="single" w:sz="6" w:space="0" w:color="auto"/>
            </w:tcBorders>
          </w:tcPr>
          <w:p w14:paraId="719A373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448FB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49765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4E60F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FEAD0C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4E573A9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CUENTA DE AHORROS</w:t>
            </w:r>
          </w:p>
        </w:tc>
        <w:tc>
          <w:tcPr>
            <w:tcW w:w="0" w:type="auto"/>
            <w:tcBorders>
              <w:top w:val="single" w:sz="6" w:space="0" w:color="auto"/>
              <w:left w:val="single" w:sz="6" w:space="0" w:color="auto"/>
              <w:bottom w:val="single" w:sz="6" w:space="0" w:color="auto"/>
              <w:right w:val="single" w:sz="6" w:space="0" w:color="auto"/>
            </w:tcBorders>
          </w:tcPr>
          <w:p w14:paraId="0370128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7D1D0BC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D562F5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5E63954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5200010</w:t>
            </w:r>
          </w:p>
        </w:tc>
        <w:tc>
          <w:tcPr>
            <w:tcW w:w="0" w:type="auto"/>
            <w:tcBorders>
              <w:top w:val="single" w:sz="6" w:space="0" w:color="auto"/>
              <w:left w:val="single" w:sz="6" w:space="0" w:color="auto"/>
              <w:bottom w:val="single" w:sz="6" w:space="0" w:color="auto"/>
              <w:right w:val="single" w:sz="6" w:space="0" w:color="auto"/>
            </w:tcBorders>
          </w:tcPr>
          <w:p w14:paraId="2D6332E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51A51E9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9349B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7EE60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4BE63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CB00D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5200010</w:t>
            </w:r>
          </w:p>
        </w:tc>
        <w:tc>
          <w:tcPr>
            <w:tcW w:w="0" w:type="auto"/>
            <w:tcBorders>
              <w:top w:val="single" w:sz="6" w:space="0" w:color="auto"/>
              <w:left w:val="single" w:sz="6" w:space="0" w:color="auto"/>
              <w:bottom w:val="single" w:sz="6" w:space="0" w:color="auto"/>
              <w:right w:val="single" w:sz="6" w:space="0" w:color="auto"/>
            </w:tcBorders>
          </w:tcPr>
          <w:p w14:paraId="36EB97D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2BD57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A8F3F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A464B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8B8580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43151FE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DEPÓSITOS A PLAZO</w:t>
            </w:r>
          </w:p>
        </w:tc>
        <w:tc>
          <w:tcPr>
            <w:tcW w:w="0" w:type="auto"/>
            <w:tcBorders>
              <w:top w:val="single" w:sz="6" w:space="0" w:color="auto"/>
              <w:left w:val="single" w:sz="6" w:space="0" w:color="auto"/>
              <w:bottom w:val="single" w:sz="6" w:space="0" w:color="auto"/>
              <w:right w:val="single" w:sz="6" w:space="0" w:color="auto"/>
            </w:tcBorders>
          </w:tcPr>
          <w:p w14:paraId="1C76300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7456C73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E58C01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0DCDBED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5200020</w:t>
            </w:r>
          </w:p>
        </w:tc>
        <w:tc>
          <w:tcPr>
            <w:tcW w:w="0" w:type="auto"/>
            <w:tcBorders>
              <w:top w:val="single" w:sz="6" w:space="0" w:color="auto"/>
              <w:left w:val="single" w:sz="6" w:space="0" w:color="auto"/>
              <w:bottom w:val="single" w:sz="6" w:space="0" w:color="auto"/>
              <w:right w:val="single" w:sz="6" w:space="0" w:color="auto"/>
            </w:tcBorders>
          </w:tcPr>
          <w:p w14:paraId="2920314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53102AF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4D375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502CB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D03FD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2E39B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5200020</w:t>
            </w:r>
          </w:p>
        </w:tc>
        <w:tc>
          <w:tcPr>
            <w:tcW w:w="0" w:type="auto"/>
            <w:tcBorders>
              <w:top w:val="single" w:sz="6" w:space="0" w:color="auto"/>
              <w:left w:val="single" w:sz="6" w:space="0" w:color="auto"/>
              <w:bottom w:val="single" w:sz="6" w:space="0" w:color="auto"/>
              <w:right w:val="single" w:sz="6" w:space="0" w:color="auto"/>
            </w:tcBorders>
          </w:tcPr>
          <w:p w14:paraId="156982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CE408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8DAE7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6AF30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1F95D2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0677B8A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RENTA FIJA</w:t>
            </w:r>
          </w:p>
        </w:tc>
        <w:tc>
          <w:tcPr>
            <w:tcW w:w="0" w:type="auto"/>
            <w:tcBorders>
              <w:top w:val="single" w:sz="6" w:space="0" w:color="auto"/>
              <w:left w:val="single" w:sz="6" w:space="0" w:color="auto"/>
              <w:bottom w:val="single" w:sz="6" w:space="0" w:color="auto"/>
              <w:right w:val="single" w:sz="6" w:space="0" w:color="auto"/>
            </w:tcBorders>
          </w:tcPr>
          <w:p w14:paraId="39F4831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0038597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024DD4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614A8A7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5200030</w:t>
            </w:r>
          </w:p>
        </w:tc>
        <w:tc>
          <w:tcPr>
            <w:tcW w:w="0" w:type="auto"/>
            <w:tcBorders>
              <w:top w:val="single" w:sz="6" w:space="0" w:color="auto"/>
              <w:left w:val="single" w:sz="6" w:space="0" w:color="auto"/>
              <w:bottom w:val="single" w:sz="6" w:space="0" w:color="auto"/>
              <w:right w:val="single" w:sz="6" w:space="0" w:color="auto"/>
            </w:tcBorders>
          </w:tcPr>
          <w:p w14:paraId="03AFF47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10425A4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8D9EC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11C58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D2FE6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7721D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5200030</w:t>
            </w:r>
          </w:p>
        </w:tc>
        <w:tc>
          <w:tcPr>
            <w:tcW w:w="0" w:type="auto"/>
            <w:tcBorders>
              <w:top w:val="single" w:sz="6" w:space="0" w:color="auto"/>
              <w:left w:val="single" w:sz="6" w:space="0" w:color="auto"/>
              <w:bottom w:val="single" w:sz="6" w:space="0" w:color="auto"/>
              <w:right w:val="single" w:sz="6" w:space="0" w:color="auto"/>
            </w:tcBorders>
          </w:tcPr>
          <w:p w14:paraId="4E592BB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EDD3D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E4648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F05F5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386421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60A2D3C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RENTA VARIABLE</w:t>
            </w:r>
          </w:p>
        </w:tc>
        <w:tc>
          <w:tcPr>
            <w:tcW w:w="0" w:type="auto"/>
            <w:tcBorders>
              <w:top w:val="single" w:sz="6" w:space="0" w:color="auto"/>
              <w:left w:val="single" w:sz="6" w:space="0" w:color="auto"/>
              <w:bottom w:val="single" w:sz="6" w:space="0" w:color="auto"/>
              <w:right w:val="single" w:sz="6" w:space="0" w:color="auto"/>
            </w:tcBorders>
          </w:tcPr>
          <w:p w14:paraId="61A4896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66DF4E5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CCDC9C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4DC3C2E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5200040</w:t>
            </w:r>
          </w:p>
        </w:tc>
        <w:tc>
          <w:tcPr>
            <w:tcW w:w="0" w:type="auto"/>
            <w:tcBorders>
              <w:top w:val="single" w:sz="6" w:space="0" w:color="auto"/>
              <w:left w:val="single" w:sz="6" w:space="0" w:color="auto"/>
              <w:bottom w:val="single" w:sz="6" w:space="0" w:color="auto"/>
              <w:right w:val="single" w:sz="6" w:space="0" w:color="auto"/>
            </w:tcBorders>
          </w:tcPr>
          <w:p w14:paraId="6A19ACD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7608B23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A98FF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05DD1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00733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5091C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5200040</w:t>
            </w:r>
          </w:p>
        </w:tc>
        <w:tc>
          <w:tcPr>
            <w:tcW w:w="0" w:type="auto"/>
            <w:tcBorders>
              <w:top w:val="single" w:sz="6" w:space="0" w:color="auto"/>
              <w:left w:val="single" w:sz="6" w:space="0" w:color="auto"/>
              <w:bottom w:val="single" w:sz="6" w:space="0" w:color="auto"/>
              <w:right w:val="single" w:sz="6" w:space="0" w:color="auto"/>
            </w:tcBorders>
          </w:tcPr>
          <w:p w14:paraId="3FF5F4E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C1522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79954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5FDED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7F3C9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6E89CBF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BONOS TITULARIZADOS</w:t>
            </w:r>
          </w:p>
        </w:tc>
        <w:tc>
          <w:tcPr>
            <w:tcW w:w="0" w:type="auto"/>
            <w:tcBorders>
              <w:top w:val="single" w:sz="6" w:space="0" w:color="auto"/>
              <w:left w:val="single" w:sz="6" w:space="0" w:color="auto"/>
              <w:bottom w:val="single" w:sz="6" w:space="0" w:color="auto"/>
              <w:right w:val="single" w:sz="6" w:space="0" w:color="auto"/>
            </w:tcBorders>
          </w:tcPr>
          <w:p w14:paraId="3762DDA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66CDC5E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FCCB87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0BCE9AA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5200050</w:t>
            </w:r>
          </w:p>
        </w:tc>
        <w:tc>
          <w:tcPr>
            <w:tcW w:w="0" w:type="auto"/>
            <w:tcBorders>
              <w:top w:val="single" w:sz="6" w:space="0" w:color="auto"/>
              <w:left w:val="single" w:sz="6" w:space="0" w:color="auto"/>
              <w:bottom w:val="single" w:sz="6" w:space="0" w:color="auto"/>
              <w:right w:val="single" w:sz="6" w:space="0" w:color="auto"/>
            </w:tcBorders>
          </w:tcPr>
          <w:p w14:paraId="100FF38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4EFF3DD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F538B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8E118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447A8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1E911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5200050</w:t>
            </w:r>
          </w:p>
        </w:tc>
        <w:tc>
          <w:tcPr>
            <w:tcW w:w="0" w:type="auto"/>
            <w:tcBorders>
              <w:top w:val="single" w:sz="6" w:space="0" w:color="auto"/>
              <w:left w:val="single" w:sz="6" w:space="0" w:color="auto"/>
              <w:bottom w:val="single" w:sz="6" w:space="0" w:color="auto"/>
              <w:right w:val="single" w:sz="6" w:space="0" w:color="auto"/>
            </w:tcBorders>
          </w:tcPr>
          <w:p w14:paraId="14B13B0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33732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D5B50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8E8BD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A965BD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54F1B0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BONOS DE ARRENDAMIENTO FINANCIERO</w:t>
            </w:r>
          </w:p>
        </w:tc>
      </w:tr>
      <w:tr w:rsidR="0022507A" w:rsidRPr="009A6074" w14:paraId="1AE5A7A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F2DCBE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1AF4B52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5200060</w:t>
            </w:r>
          </w:p>
        </w:tc>
        <w:tc>
          <w:tcPr>
            <w:tcW w:w="0" w:type="auto"/>
            <w:tcBorders>
              <w:top w:val="single" w:sz="6" w:space="0" w:color="auto"/>
              <w:left w:val="single" w:sz="6" w:space="0" w:color="auto"/>
              <w:bottom w:val="single" w:sz="6" w:space="0" w:color="auto"/>
              <w:right w:val="single" w:sz="6" w:space="0" w:color="auto"/>
            </w:tcBorders>
          </w:tcPr>
          <w:p w14:paraId="38D6C82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22C8527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11373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80F0F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A9B48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7ECB9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5200060</w:t>
            </w:r>
          </w:p>
        </w:tc>
        <w:tc>
          <w:tcPr>
            <w:tcW w:w="0" w:type="auto"/>
            <w:tcBorders>
              <w:top w:val="single" w:sz="6" w:space="0" w:color="auto"/>
              <w:left w:val="single" w:sz="6" w:space="0" w:color="auto"/>
              <w:bottom w:val="single" w:sz="6" w:space="0" w:color="auto"/>
              <w:right w:val="single" w:sz="6" w:space="0" w:color="auto"/>
            </w:tcBorders>
          </w:tcPr>
          <w:p w14:paraId="7A549E5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4C5F9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FB8C1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3AAB6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1CE156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6A174CA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INVERSIONES EN FONDOS DE INVERSIÓN</w:t>
            </w:r>
          </w:p>
        </w:tc>
      </w:tr>
      <w:tr w:rsidR="0022507A" w:rsidRPr="004E149B" w14:paraId="58426C8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75C54A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2C27847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5200070</w:t>
            </w:r>
          </w:p>
        </w:tc>
        <w:tc>
          <w:tcPr>
            <w:tcW w:w="0" w:type="auto"/>
            <w:tcBorders>
              <w:top w:val="single" w:sz="6" w:space="0" w:color="auto"/>
              <w:left w:val="single" w:sz="6" w:space="0" w:color="auto"/>
              <w:bottom w:val="single" w:sz="6" w:space="0" w:color="auto"/>
              <w:right w:val="single" w:sz="6" w:space="0" w:color="auto"/>
            </w:tcBorders>
          </w:tcPr>
          <w:p w14:paraId="0311E3A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60578BB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986DC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B7A0B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9E56C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736A7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5200070</w:t>
            </w:r>
          </w:p>
        </w:tc>
        <w:tc>
          <w:tcPr>
            <w:tcW w:w="0" w:type="auto"/>
            <w:tcBorders>
              <w:top w:val="single" w:sz="6" w:space="0" w:color="auto"/>
              <w:left w:val="single" w:sz="6" w:space="0" w:color="auto"/>
              <w:bottom w:val="single" w:sz="6" w:space="0" w:color="auto"/>
              <w:right w:val="single" w:sz="6" w:space="0" w:color="auto"/>
            </w:tcBorders>
          </w:tcPr>
          <w:p w14:paraId="41C7C86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5FA5E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6B84B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D095B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00B55F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1DEE5E3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REPORTOS</w:t>
            </w:r>
          </w:p>
        </w:tc>
        <w:tc>
          <w:tcPr>
            <w:tcW w:w="0" w:type="auto"/>
            <w:tcBorders>
              <w:top w:val="single" w:sz="6" w:space="0" w:color="auto"/>
              <w:left w:val="single" w:sz="6" w:space="0" w:color="auto"/>
              <w:bottom w:val="single" w:sz="6" w:space="0" w:color="auto"/>
              <w:right w:val="single" w:sz="6" w:space="0" w:color="auto"/>
            </w:tcBorders>
          </w:tcPr>
          <w:p w14:paraId="5CA2451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5FF8AE6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749A48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2F3A693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5200080</w:t>
            </w:r>
          </w:p>
        </w:tc>
        <w:tc>
          <w:tcPr>
            <w:tcW w:w="0" w:type="auto"/>
            <w:tcBorders>
              <w:top w:val="single" w:sz="6" w:space="0" w:color="auto"/>
              <w:left w:val="single" w:sz="6" w:space="0" w:color="auto"/>
              <w:bottom w:val="single" w:sz="6" w:space="0" w:color="auto"/>
              <w:right w:val="single" w:sz="6" w:space="0" w:color="auto"/>
            </w:tcBorders>
          </w:tcPr>
          <w:p w14:paraId="6EE38BC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2A76CDA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BC508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69B16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C82B1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28F2C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5200080</w:t>
            </w:r>
          </w:p>
        </w:tc>
        <w:tc>
          <w:tcPr>
            <w:tcW w:w="0" w:type="auto"/>
            <w:tcBorders>
              <w:top w:val="single" w:sz="6" w:space="0" w:color="auto"/>
              <w:left w:val="single" w:sz="6" w:space="0" w:color="auto"/>
              <w:bottom w:val="single" w:sz="6" w:space="0" w:color="auto"/>
              <w:right w:val="single" w:sz="6" w:space="0" w:color="auto"/>
            </w:tcBorders>
          </w:tcPr>
          <w:p w14:paraId="51F7BB8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E2ED9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C1536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A9944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AAB077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7E49601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OTRAS INVERSIONES FINANCIERAS</w:t>
            </w:r>
          </w:p>
        </w:tc>
      </w:tr>
      <w:tr w:rsidR="0022507A" w:rsidRPr="004E149B" w14:paraId="176B73C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2482B2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05ABEFF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5200090</w:t>
            </w:r>
          </w:p>
        </w:tc>
        <w:tc>
          <w:tcPr>
            <w:tcW w:w="0" w:type="auto"/>
            <w:tcBorders>
              <w:top w:val="single" w:sz="6" w:space="0" w:color="auto"/>
              <w:left w:val="single" w:sz="6" w:space="0" w:color="auto"/>
              <w:bottom w:val="single" w:sz="6" w:space="0" w:color="auto"/>
              <w:right w:val="single" w:sz="6" w:space="0" w:color="auto"/>
            </w:tcBorders>
          </w:tcPr>
          <w:p w14:paraId="302212E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263AF90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70AA0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38C87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6FF80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8A896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5200090</w:t>
            </w:r>
          </w:p>
        </w:tc>
        <w:tc>
          <w:tcPr>
            <w:tcW w:w="0" w:type="auto"/>
            <w:tcBorders>
              <w:top w:val="single" w:sz="6" w:space="0" w:color="auto"/>
              <w:left w:val="single" w:sz="6" w:space="0" w:color="auto"/>
              <w:bottom w:val="single" w:sz="6" w:space="0" w:color="auto"/>
              <w:right w:val="single" w:sz="6" w:space="0" w:color="auto"/>
            </w:tcBorders>
          </w:tcPr>
          <w:p w14:paraId="1CC6B14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8CB23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9E8AC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3ECC1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E29238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4B44548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CUENTAS CORRIENTES (3)</w:t>
            </w:r>
          </w:p>
        </w:tc>
      </w:tr>
      <w:tr w:rsidR="0022507A" w:rsidRPr="004E149B" w14:paraId="2C45EAC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04607C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A5B07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6EB3A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EE9D8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1F178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D709E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A4F8E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ECAE8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F01BF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6E22B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3742C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09231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493BA3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5BA4E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D0F77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B39FF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0CEF5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4A55C4C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14D24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81B38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D254B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110882D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9038D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E1559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9C5DC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C5E3A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BA262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5756E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ADC28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0B4F2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5E8CD9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4F249AD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 liquidación de las cuentas de determinación de excedentes deudoras al final del ejercicio contable contra Impuestos por pagar.</w:t>
            </w:r>
          </w:p>
        </w:tc>
      </w:tr>
      <w:tr w:rsidR="0022507A" w:rsidRPr="009A6074" w14:paraId="150397A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76C1FB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09027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AFC93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C85D1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A70D4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B5F85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04483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534B8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8498C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E639B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406A5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3C24B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15907D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4F8DFBD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ajustes a los excedentes registrados en el transcurso del ejercicio contable.</w:t>
            </w:r>
          </w:p>
        </w:tc>
      </w:tr>
      <w:tr w:rsidR="0022507A" w:rsidRPr="009A6074" w14:paraId="3B03FD6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5DD2B6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D7949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6C543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E6FF3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D9E75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8C4F2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C4F8D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8A0A3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B6EB3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69C9B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6D12B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73625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48FE95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F66FC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2A738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9F5DF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E45E5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7F8C34A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31C60E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BE88F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9A0A2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5A85705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34579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11BB8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53612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C25FA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DD08C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A7669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1822C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F9DC7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58AB9D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060817F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registro de los ingresos generados por los activos titularizados en el ejercicio contable.</w:t>
            </w:r>
          </w:p>
        </w:tc>
      </w:tr>
      <w:tr w:rsidR="0022507A" w:rsidRPr="009A6074" w14:paraId="3325675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0CD917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513F5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F7DBA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B2507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C6957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5FD53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83453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025B1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6C751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D4CBF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A2CAE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4EF50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71B0A2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61304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85801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8FAE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29FEE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3D78317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CF9887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w:t>
            </w:r>
          </w:p>
        </w:tc>
        <w:tc>
          <w:tcPr>
            <w:tcW w:w="0" w:type="auto"/>
            <w:tcBorders>
              <w:top w:val="single" w:sz="6" w:space="0" w:color="auto"/>
              <w:left w:val="single" w:sz="6" w:space="0" w:color="auto"/>
              <w:bottom w:val="single" w:sz="6" w:space="0" w:color="auto"/>
              <w:right w:val="single" w:sz="6" w:space="0" w:color="auto"/>
            </w:tcBorders>
          </w:tcPr>
          <w:p w14:paraId="4BF5D2C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53</w:t>
            </w:r>
          </w:p>
        </w:tc>
        <w:tc>
          <w:tcPr>
            <w:tcW w:w="0" w:type="auto"/>
            <w:tcBorders>
              <w:top w:val="single" w:sz="6" w:space="0" w:color="auto"/>
              <w:left w:val="single" w:sz="6" w:space="0" w:color="auto"/>
              <w:bottom w:val="single" w:sz="6" w:space="0" w:color="auto"/>
              <w:right w:val="single" w:sz="6" w:space="0" w:color="auto"/>
            </w:tcBorders>
          </w:tcPr>
          <w:p w14:paraId="30A37B4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RUBRO</w:t>
            </w:r>
          </w:p>
        </w:tc>
        <w:tc>
          <w:tcPr>
            <w:tcW w:w="0" w:type="auto"/>
            <w:tcBorders>
              <w:top w:val="single" w:sz="6" w:space="0" w:color="auto"/>
              <w:left w:val="single" w:sz="6" w:space="0" w:color="auto"/>
              <w:bottom w:val="single" w:sz="6" w:space="0" w:color="auto"/>
              <w:right w:val="single" w:sz="6" w:space="0" w:color="auto"/>
            </w:tcBorders>
          </w:tcPr>
          <w:p w14:paraId="0ABC1C1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6D8F8AE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53</w:t>
            </w:r>
          </w:p>
        </w:tc>
        <w:tc>
          <w:tcPr>
            <w:tcW w:w="0" w:type="auto"/>
            <w:tcBorders>
              <w:top w:val="single" w:sz="6" w:space="0" w:color="auto"/>
              <w:left w:val="nil"/>
              <w:bottom w:val="single" w:sz="6" w:space="0" w:color="auto"/>
              <w:right w:val="nil"/>
            </w:tcBorders>
          </w:tcPr>
          <w:p w14:paraId="36CFCDB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nil"/>
            </w:tcBorders>
          </w:tcPr>
          <w:p w14:paraId="5D14394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6BE72BE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E8CB44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EC126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8"/>
            <w:tcBorders>
              <w:top w:val="single" w:sz="6" w:space="0" w:color="auto"/>
              <w:left w:val="single" w:sz="6" w:space="0" w:color="auto"/>
              <w:bottom w:val="single" w:sz="6" w:space="0" w:color="auto"/>
              <w:right w:val="single" w:sz="6" w:space="0" w:color="auto"/>
            </w:tcBorders>
          </w:tcPr>
          <w:p w14:paraId="7989FB3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REAJUSTES POR ACTIVOS TITULARIZADOS</w:t>
            </w:r>
          </w:p>
        </w:tc>
      </w:tr>
      <w:tr w:rsidR="0022507A" w:rsidRPr="009A6074" w14:paraId="52C3CB7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70FA2F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EC932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D752A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5A8AD60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4223C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62B96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7025F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6C9A3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65200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8968A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81BC6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2538B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1FDD65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4215A0B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Se reflejará el monto de ingresos por concepto de reajustes devengados durante el ejercicio por el activo titularizado presentado como tal en el activo del Fondo.</w:t>
            </w:r>
          </w:p>
        </w:tc>
      </w:tr>
      <w:tr w:rsidR="0022507A" w:rsidRPr="009A6074" w14:paraId="42A0F82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C61BAD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4AD5A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F33CF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7591C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66BA9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11F6C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34C65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A9211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66448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5F76C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5BE58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80C82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88B59C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0030C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5C74C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F89D0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AD123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277F587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45C31F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4FF626C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530</w:t>
            </w:r>
          </w:p>
        </w:tc>
        <w:tc>
          <w:tcPr>
            <w:tcW w:w="0" w:type="auto"/>
            <w:tcBorders>
              <w:top w:val="single" w:sz="6" w:space="0" w:color="auto"/>
              <w:left w:val="single" w:sz="6" w:space="0" w:color="auto"/>
              <w:bottom w:val="single" w:sz="6" w:space="0" w:color="auto"/>
              <w:right w:val="single" w:sz="6" w:space="0" w:color="auto"/>
            </w:tcBorders>
          </w:tcPr>
          <w:p w14:paraId="313B5E4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4D9D123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DD110A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787827A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530</w:t>
            </w:r>
          </w:p>
        </w:tc>
        <w:tc>
          <w:tcPr>
            <w:tcW w:w="0" w:type="auto"/>
            <w:tcBorders>
              <w:top w:val="single" w:sz="6" w:space="0" w:color="auto"/>
              <w:left w:val="nil"/>
              <w:bottom w:val="single" w:sz="6" w:space="0" w:color="auto"/>
              <w:right w:val="nil"/>
            </w:tcBorders>
          </w:tcPr>
          <w:p w14:paraId="3497690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2FA5D09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7402BE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E0870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A99A3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608D4AE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REAJUSTES POR ACTIVOS TITULARIZADOS</w:t>
            </w:r>
          </w:p>
        </w:tc>
      </w:tr>
      <w:tr w:rsidR="0022507A" w:rsidRPr="009A6074" w14:paraId="2F7B939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B725B5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27380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9E38F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74FB56C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3E145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9F696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9AA04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03AF2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63C34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46B57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AD2F3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F90A4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60D042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0C65911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Se reflejará el monto de ingresos por concepto de reajustes devengados durante el ejercicio por el activo titularizado presentado como tal en el activo del Fondo. </w:t>
            </w:r>
          </w:p>
        </w:tc>
      </w:tr>
      <w:tr w:rsidR="0022507A" w:rsidRPr="009A6074" w14:paraId="4E8ED1A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2D9F43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7A3B6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4556A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19162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73FB2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772CA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FA18D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9856E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4A075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07D23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188AB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8F005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30D3D0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EC436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E3009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9B6F5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0B0A1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3293057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80D974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1C70A38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5300</w:t>
            </w:r>
          </w:p>
        </w:tc>
        <w:tc>
          <w:tcPr>
            <w:tcW w:w="0" w:type="auto"/>
            <w:tcBorders>
              <w:top w:val="single" w:sz="6" w:space="0" w:color="auto"/>
              <w:left w:val="single" w:sz="6" w:space="0" w:color="auto"/>
              <w:bottom w:val="single" w:sz="6" w:space="0" w:color="auto"/>
              <w:right w:val="single" w:sz="6" w:space="0" w:color="auto"/>
            </w:tcBorders>
          </w:tcPr>
          <w:p w14:paraId="283E691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7D52FC5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3A74CA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435762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42032A0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5300</w:t>
            </w:r>
          </w:p>
        </w:tc>
        <w:tc>
          <w:tcPr>
            <w:tcW w:w="0" w:type="auto"/>
            <w:tcBorders>
              <w:top w:val="single" w:sz="6" w:space="0" w:color="auto"/>
              <w:left w:val="nil"/>
              <w:bottom w:val="single" w:sz="6" w:space="0" w:color="auto"/>
              <w:right w:val="single" w:sz="6" w:space="0" w:color="auto"/>
            </w:tcBorders>
          </w:tcPr>
          <w:p w14:paraId="0E71649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F2C678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8C266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AAAD2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C2ED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632C38F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REAJUSTES POR ACTIVOS TITULARIZADOS</w:t>
            </w:r>
          </w:p>
        </w:tc>
      </w:tr>
      <w:tr w:rsidR="0022507A" w:rsidRPr="004E149B" w14:paraId="334F96B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D46ACD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2B613D1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5300000</w:t>
            </w:r>
          </w:p>
        </w:tc>
        <w:tc>
          <w:tcPr>
            <w:tcW w:w="0" w:type="auto"/>
            <w:tcBorders>
              <w:top w:val="single" w:sz="6" w:space="0" w:color="auto"/>
              <w:left w:val="single" w:sz="6" w:space="0" w:color="auto"/>
              <w:bottom w:val="single" w:sz="6" w:space="0" w:color="auto"/>
              <w:right w:val="single" w:sz="6" w:space="0" w:color="auto"/>
            </w:tcBorders>
          </w:tcPr>
          <w:p w14:paraId="4C71BA2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41FE59D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CA068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69D01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6215F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F29E3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5300000</w:t>
            </w:r>
          </w:p>
        </w:tc>
        <w:tc>
          <w:tcPr>
            <w:tcW w:w="0" w:type="auto"/>
            <w:tcBorders>
              <w:top w:val="single" w:sz="6" w:space="0" w:color="auto"/>
              <w:left w:val="single" w:sz="6" w:space="0" w:color="auto"/>
              <w:bottom w:val="single" w:sz="6" w:space="0" w:color="auto"/>
              <w:right w:val="single" w:sz="6" w:space="0" w:color="auto"/>
            </w:tcBorders>
          </w:tcPr>
          <w:p w14:paraId="5FACA86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C4699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13328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861DE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E366EC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7943A64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REAJUSTES POR ACTIVOS TITULARIZADOS</w:t>
            </w:r>
          </w:p>
        </w:tc>
      </w:tr>
      <w:tr w:rsidR="0022507A" w:rsidRPr="004E149B" w14:paraId="10F5DF1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F54B92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4EDCA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73352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CAEE2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1E8DC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32F08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432D7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33D25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1968F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DB996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98D29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D2EFD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D4741C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B2434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CB130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A56AB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FB5B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02CD2CE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37D2FE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A39EF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17233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06AF67A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29182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8FCAB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60735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35DEE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B4CE8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6515D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03EDC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C53A1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E516B0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484B97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 liquidación de las cuentas de determinación de excedentes acreedoras al final del ejercicio contable contra Impuestos por Pagar.</w:t>
            </w:r>
          </w:p>
        </w:tc>
      </w:tr>
      <w:tr w:rsidR="0022507A" w:rsidRPr="009A6074" w14:paraId="37A854B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441809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EF5B2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87E0E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CB9E3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81627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AB822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AD66A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4866B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98737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92439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36F96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09C0B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632714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6830EAB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ajustes a los excedentes registrados en el transcurso del ejercicio contable.</w:t>
            </w:r>
          </w:p>
        </w:tc>
      </w:tr>
      <w:tr w:rsidR="0022507A" w:rsidRPr="009A6074" w14:paraId="1753473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FC747E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1E24B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73320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52530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48781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33821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136D2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4E2F4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77A72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547B9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15B2A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72D0D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8C26F5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3749E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1A29B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BDFC7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8B053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029A01A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0DF48E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FD2D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CB125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488B393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1EFA3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72579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97118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87269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DFD5C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182CC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7B663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0D89E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0710E4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3C3CC68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registro de los ingresos generados por los reajustes de los activos titularizados en el ejercicio contable.</w:t>
            </w:r>
          </w:p>
        </w:tc>
      </w:tr>
      <w:tr w:rsidR="0022507A" w:rsidRPr="009A6074" w14:paraId="44E5A5D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93DB21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E5069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3A226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476E2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5A0E6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E8959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C060F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5558D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3D4FC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293C1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F3E35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64C93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888D3B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2F1A4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0FE6D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189AC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F7A79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32B4B70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917524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w:t>
            </w:r>
          </w:p>
        </w:tc>
        <w:tc>
          <w:tcPr>
            <w:tcW w:w="0" w:type="auto"/>
            <w:tcBorders>
              <w:top w:val="single" w:sz="6" w:space="0" w:color="auto"/>
              <w:left w:val="single" w:sz="6" w:space="0" w:color="auto"/>
              <w:bottom w:val="single" w:sz="6" w:space="0" w:color="auto"/>
              <w:right w:val="single" w:sz="6" w:space="0" w:color="auto"/>
            </w:tcBorders>
          </w:tcPr>
          <w:p w14:paraId="4EBBC08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54</w:t>
            </w:r>
          </w:p>
        </w:tc>
        <w:tc>
          <w:tcPr>
            <w:tcW w:w="0" w:type="auto"/>
            <w:tcBorders>
              <w:top w:val="single" w:sz="6" w:space="0" w:color="auto"/>
              <w:left w:val="single" w:sz="6" w:space="0" w:color="auto"/>
              <w:bottom w:val="single" w:sz="6" w:space="0" w:color="auto"/>
              <w:right w:val="single" w:sz="6" w:space="0" w:color="auto"/>
            </w:tcBorders>
          </w:tcPr>
          <w:p w14:paraId="13D62CB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RUBRO</w:t>
            </w:r>
          </w:p>
        </w:tc>
        <w:tc>
          <w:tcPr>
            <w:tcW w:w="0" w:type="auto"/>
            <w:tcBorders>
              <w:top w:val="single" w:sz="6" w:space="0" w:color="auto"/>
              <w:left w:val="single" w:sz="6" w:space="0" w:color="auto"/>
              <w:bottom w:val="single" w:sz="6" w:space="0" w:color="auto"/>
              <w:right w:val="single" w:sz="6" w:space="0" w:color="auto"/>
            </w:tcBorders>
          </w:tcPr>
          <w:p w14:paraId="1A7D9C3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5FDE542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54</w:t>
            </w:r>
          </w:p>
        </w:tc>
        <w:tc>
          <w:tcPr>
            <w:tcW w:w="0" w:type="auto"/>
            <w:tcBorders>
              <w:top w:val="single" w:sz="6" w:space="0" w:color="auto"/>
              <w:left w:val="nil"/>
              <w:bottom w:val="single" w:sz="6" w:space="0" w:color="auto"/>
              <w:right w:val="nil"/>
            </w:tcBorders>
          </w:tcPr>
          <w:p w14:paraId="6F5021A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nil"/>
            </w:tcBorders>
          </w:tcPr>
          <w:p w14:paraId="702805A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4A6E50A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519074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39559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2E951BB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REAJUSTES POR INVERSIONES</w:t>
            </w:r>
          </w:p>
        </w:tc>
        <w:tc>
          <w:tcPr>
            <w:tcW w:w="0" w:type="auto"/>
            <w:tcBorders>
              <w:top w:val="single" w:sz="6" w:space="0" w:color="auto"/>
              <w:left w:val="single" w:sz="6" w:space="0" w:color="auto"/>
              <w:bottom w:val="single" w:sz="6" w:space="0" w:color="auto"/>
              <w:right w:val="single" w:sz="6" w:space="0" w:color="auto"/>
            </w:tcBorders>
          </w:tcPr>
          <w:p w14:paraId="2954BBC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1397023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9DD88E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DA53E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D15EB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772A98B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31C4A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53082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6D6C5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E1C56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5E058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0736C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CE551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A39F3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320A40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64080B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Se reflejará el monto de ingresos por concepto de reajustes devengados durante el ejercicio por el activo titularizado presentado como tal en el activo del Fondo</w:t>
            </w:r>
          </w:p>
        </w:tc>
      </w:tr>
      <w:tr w:rsidR="0022507A" w:rsidRPr="009A6074" w14:paraId="790E6CC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33BC22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934BE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D37D3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77657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7C992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0CC1A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6E75B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A5E67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870A9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AD446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24FFB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72544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41861B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689B3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17C51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F0754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CFAC3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7692DE8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970145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1BC925C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540</w:t>
            </w:r>
          </w:p>
        </w:tc>
        <w:tc>
          <w:tcPr>
            <w:tcW w:w="0" w:type="auto"/>
            <w:tcBorders>
              <w:top w:val="single" w:sz="6" w:space="0" w:color="auto"/>
              <w:left w:val="single" w:sz="6" w:space="0" w:color="auto"/>
              <w:bottom w:val="single" w:sz="6" w:space="0" w:color="auto"/>
              <w:right w:val="single" w:sz="6" w:space="0" w:color="auto"/>
            </w:tcBorders>
          </w:tcPr>
          <w:p w14:paraId="0EBBD4E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56E495C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A532C5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03D9DEA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540</w:t>
            </w:r>
          </w:p>
        </w:tc>
        <w:tc>
          <w:tcPr>
            <w:tcW w:w="0" w:type="auto"/>
            <w:tcBorders>
              <w:top w:val="single" w:sz="6" w:space="0" w:color="auto"/>
              <w:left w:val="nil"/>
              <w:bottom w:val="single" w:sz="6" w:space="0" w:color="auto"/>
              <w:right w:val="nil"/>
            </w:tcBorders>
          </w:tcPr>
          <w:p w14:paraId="583F719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14F5FEF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C43BB7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7B039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44B4E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3DDC087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REAJUSTES POR INVERSIONES</w:t>
            </w:r>
          </w:p>
        </w:tc>
        <w:tc>
          <w:tcPr>
            <w:tcW w:w="0" w:type="auto"/>
            <w:tcBorders>
              <w:top w:val="single" w:sz="6" w:space="0" w:color="auto"/>
              <w:left w:val="single" w:sz="6" w:space="0" w:color="auto"/>
              <w:bottom w:val="single" w:sz="6" w:space="0" w:color="auto"/>
              <w:right w:val="single" w:sz="6" w:space="0" w:color="auto"/>
            </w:tcBorders>
          </w:tcPr>
          <w:p w14:paraId="3D3D5FD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1A90A78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B6F9A9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8A598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98DB8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1C2A4A7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78A13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CD5B8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3C10E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61016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7F889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A7B6D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1F03F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E8FA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BE2727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94DD92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Se reflejará el monto de ingresos por concepto de reajustes devengados durante el ejercicio por el activo titularizado presentado como tal en el activo del Fondo. </w:t>
            </w:r>
          </w:p>
        </w:tc>
      </w:tr>
      <w:tr w:rsidR="0022507A" w:rsidRPr="009A6074" w14:paraId="50D284B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A77B14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D88BF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7F66A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91737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07D74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D99A7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08073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08F0F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1016F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4E755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F7B85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67844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24B354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4773D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345F9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44053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87DA6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7773033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739945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36FD2BE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5400</w:t>
            </w:r>
          </w:p>
        </w:tc>
        <w:tc>
          <w:tcPr>
            <w:tcW w:w="0" w:type="auto"/>
            <w:tcBorders>
              <w:top w:val="single" w:sz="6" w:space="0" w:color="auto"/>
              <w:left w:val="single" w:sz="6" w:space="0" w:color="auto"/>
              <w:bottom w:val="single" w:sz="6" w:space="0" w:color="auto"/>
              <w:right w:val="single" w:sz="6" w:space="0" w:color="auto"/>
            </w:tcBorders>
          </w:tcPr>
          <w:p w14:paraId="298AAD7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482C7E1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DED775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A07452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13F4C43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5400</w:t>
            </w:r>
          </w:p>
        </w:tc>
        <w:tc>
          <w:tcPr>
            <w:tcW w:w="0" w:type="auto"/>
            <w:tcBorders>
              <w:top w:val="single" w:sz="6" w:space="0" w:color="auto"/>
              <w:left w:val="nil"/>
              <w:bottom w:val="single" w:sz="6" w:space="0" w:color="auto"/>
              <w:right w:val="single" w:sz="6" w:space="0" w:color="auto"/>
            </w:tcBorders>
          </w:tcPr>
          <w:p w14:paraId="3017F35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1DEC1B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B99DE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EAC73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EA247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168495C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REAJUSTES POR INVERSIONES</w:t>
            </w:r>
          </w:p>
        </w:tc>
      </w:tr>
      <w:tr w:rsidR="0022507A" w:rsidRPr="004E149B" w14:paraId="219128E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24FC5A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195E5BA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5400000</w:t>
            </w:r>
          </w:p>
        </w:tc>
        <w:tc>
          <w:tcPr>
            <w:tcW w:w="0" w:type="auto"/>
            <w:tcBorders>
              <w:top w:val="single" w:sz="6" w:space="0" w:color="auto"/>
              <w:left w:val="single" w:sz="6" w:space="0" w:color="auto"/>
              <w:bottom w:val="single" w:sz="6" w:space="0" w:color="auto"/>
              <w:right w:val="single" w:sz="6" w:space="0" w:color="auto"/>
            </w:tcBorders>
          </w:tcPr>
          <w:p w14:paraId="53EDFFA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6C75DD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CD87F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E4A01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DE31A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249C4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5400000</w:t>
            </w:r>
          </w:p>
        </w:tc>
        <w:tc>
          <w:tcPr>
            <w:tcW w:w="0" w:type="auto"/>
            <w:tcBorders>
              <w:top w:val="single" w:sz="6" w:space="0" w:color="auto"/>
              <w:left w:val="single" w:sz="6" w:space="0" w:color="auto"/>
              <w:bottom w:val="single" w:sz="6" w:space="0" w:color="auto"/>
              <w:right w:val="single" w:sz="6" w:space="0" w:color="auto"/>
            </w:tcBorders>
          </w:tcPr>
          <w:p w14:paraId="0A8D29B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87037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9DA55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DD70D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63DFD2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326C64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REAJUSTES POR INVERSIONES</w:t>
            </w:r>
          </w:p>
        </w:tc>
      </w:tr>
      <w:tr w:rsidR="0022507A" w:rsidRPr="004E149B" w14:paraId="698052A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8D9CAC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441C7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05C11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CDC62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38B45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6B618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89051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94C15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C9B77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90250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EA2EE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15286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4BC004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64D16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C3572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F4610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3BBAF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10A05D5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AEF8EA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3FBF0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8F87C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5058547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ACAF5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CFAE9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68C43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3C867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0043B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31FF3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18F55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88D6F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9AB525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6C83A00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 liquidación de las cuentas de determinación de excedentes acreedoras al final del ejercicio contable contra Impuestos por pagar.</w:t>
            </w:r>
          </w:p>
        </w:tc>
      </w:tr>
      <w:tr w:rsidR="0022507A" w:rsidRPr="009A6074" w14:paraId="7AE737B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3293F5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701F6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70DBB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AA425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BFE04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0C6B2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784D3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37869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33CEA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8C07E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171E7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F8083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45F985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2643F9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ajustes a los excedentes registrados en el transcurso del ejercicio contable.</w:t>
            </w:r>
          </w:p>
        </w:tc>
      </w:tr>
      <w:tr w:rsidR="0022507A" w:rsidRPr="009A6074" w14:paraId="69363D7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352A2A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37D6A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31F47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7D785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7E710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C3080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19249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9D28A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2D047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11A18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6F60E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E5977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BEFD13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3A454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7FCEB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2B19B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86D21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7F33D4E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0E166F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37A59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D84A8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63AEF6A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38482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347C1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8A927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20E98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AB5F7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7960D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86174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38484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1398FD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84F8F2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registro de los ingresos generados por los reajustes por inversiones en el ejercicio contable.</w:t>
            </w:r>
          </w:p>
        </w:tc>
      </w:tr>
      <w:tr w:rsidR="0022507A" w:rsidRPr="009A6074" w14:paraId="589D485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27ADCC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73E5A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3E161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E1E90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B4F9B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DCFBA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B03B8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E83A1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08E62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729C0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D83F9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0C3A2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E20C4B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27575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4E09D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DCF65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E2608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76FB66A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4EC5D9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w:t>
            </w:r>
          </w:p>
        </w:tc>
        <w:tc>
          <w:tcPr>
            <w:tcW w:w="0" w:type="auto"/>
            <w:tcBorders>
              <w:top w:val="single" w:sz="6" w:space="0" w:color="auto"/>
              <w:left w:val="single" w:sz="6" w:space="0" w:color="auto"/>
              <w:bottom w:val="single" w:sz="6" w:space="0" w:color="auto"/>
              <w:right w:val="single" w:sz="6" w:space="0" w:color="auto"/>
            </w:tcBorders>
          </w:tcPr>
          <w:p w14:paraId="1AD0122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55</w:t>
            </w:r>
          </w:p>
        </w:tc>
        <w:tc>
          <w:tcPr>
            <w:tcW w:w="0" w:type="auto"/>
            <w:tcBorders>
              <w:top w:val="single" w:sz="6" w:space="0" w:color="auto"/>
              <w:left w:val="single" w:sz="6" w:space="0" w:color="auto"/>
              <w:bottom w:val="single" w:sz="6" w:space="0" w:color="auto"/>
              <w:right w:val="single" w:sz="6" w:space="0" w:color="auto"/>
            </w:tcBorders>
          </w:tcPr>
          <w:p w14:paraId="3B54110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RUBRO</w:t>
            </w:r>
          </w:p>
        </w:tc>
        <w:tc>
          <w:tcPr>
            <w:tcW w:w="0" w:type="auto"/>
            <w:tcBorders>
              <w:top w:val="single" w:sz="6" w:space="0" w:color="auto"/>
              <w:left w:val="single" w:sz="6" w:space="0" w:color="auto"/>
              <w:bottom w:val="single" w:sz="6" w:space="0" w:color="auto"/>
              <w:right w:val="single" w:sz="6" w:space="0" w:color="auto"/>
            </w:tcBorders>
          </w:tcPr>
          <w:p w14:paraId="231EAE6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6B15BCB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55</w:t>
            </w:r>
          </w:p>
        </w:tc>
        <w:tc>
          <w:tcPr>
            <w:tcW w:w="0" w:type="auto"/>
            <w:tcBorders>
              <w:top w:val="single" w:sz="6" w:space="0" w:color="auto"/>
              <w:left w:val="nil"/>
              <w:bottom w:val="single" w:sz="6" w:space="0" w:color="auto"/>
              <w:right w:val="nil"/>
            </w:tcBorders>
          </w:tcPr>
          <w:p w14:paraId="3BF4EE9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nil"/>
            </w:tcBorders>
          </w:tcPr>
          <w:p w14:paraId="3E72603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44E0EDE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4136FF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trike/>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BA2CC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trike/>
                <w:sz w:val="16"/>
                <w:szCs w:val="16"/>
                <w:lang w:val="es-SV" w:eastAsia="es-ES"/>
              </w:rPr>
            </w:pPr>
          </w:p>
        </w:tc>
        <w:tc>
          <w:tcPr>
            <w:tcW w:w="0" w:type="auto"/>
            <w:gridSpan w:val="8"/>
            <w:tcBorders>
              <w:top w:val="single" w:sz="6" w:space="0" w:color="auto"/>
              <w:left w:val="single" w:sz="6" w:space="0" w:color="auto"/>
              <w:bottom w:val="single" w:sz="6" w:space="0" w:color="auto"/>
              <w:right w:val="single" w:sz="6" w:space="0" w:color="auto"/>
            </w:tcBorders>
          </w:tcPr>
          <w:p w14:paraId="1955431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trike/>
                <w:sz w:val="16"/>
                <w:szCs w:val="16"/>
                <w:lang w:val="es-SV" w:eastAsia="es-ES"/>
              </w:rPr>
            </w:pPr>
            <w:r w:rsidRPr="004E149B">
              <w:rPr>
                <w:rFonts w:ascii="Museo Sans 300" w:eastAsia="Times New Roman" w:hAnsi="Museo Sans 300" w:cs="Arial Narrow"/>
                <w:sz w:val="16"/>
                <w:szCs w:val="16"/>
                <w:lang w:val="es-SV" w:eastAsia="es-ES"/>
              </w:rPr>
              <w:t>DEROGADA (3)</w:t>
            </w:r>
          </w:p>
        </w:tc>
      </w:tr>
      <w:tr w:rsidR="0022507A" w:rsidRPr="004E149B" w14:paraId="62FDB0B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59DEF5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F361A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F5177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2292BA2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nil"/>
            </w:tcBorders>
          </w:tcPr>
          <w:p w14:paraId="71FC364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nil"/>
              <w:bottom w:val="single" w:sz="6" w:space="0" w:color="auto"/>
              <w:right w:val="nil"/>
            </w:tcBorders>
          </w:tcPr>
          <w:p w14:paraId="73BBCA1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nil"/>
              <w:bottom w:val="single" w:sz="6" w:space="0" w:color="auto"/>
              <w:right w:val="nil"/>
            </w:tcBorders>
          </w:tcPr>
          <w:p w14:paraId="0643BA8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nil"/>
              <w:bottom w:val="single" w:sz="6" w:space="0" w:color="auto"/>
              <w:right w:val="single" w:sz="6" w:space="0" w:color="auto"/>
            </w:tcBorders>
          </w:tcPr>
          <w:p w14:paraId="6F57AA7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33F79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trike/>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AD493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trike/>
                <w:sz w:val="16"/>
                <w:szCs w:val="16"/>
                <w:lang w:val="es-SV" w:eastAsia="es-ES"/>
              </w:rPr>
            </w:pPr>
          </w:p>
        </w:tc>
        <w:tc>
          <w:tcPr>
            <w:tcW w:w="0" w:type="auto"/>
            <w:gridSpan w:val="8"/>
            <w:tcBorders>
              <w:top w:val="single" w:sz="6" w:space="0" w:color="auto"/>
              <w:left w:val="single" w:sz="6" w:space="0" w:color="auto"/>
              <w:bottom w:val="single" w:sz="6" w:space="0" w:color="auto"/>
              <w:right w:val="single" w:sz="6" w:space="0" w:color="auto"/>
            </w:tcBorders>
          </w:tcPr>
          <w:p w14:paraId="3FDED77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DEROGADA (3)</w:t>
            </w:r>
          </w:p>
        </w:tc>
      </w:tr>
      <w:tr w:rsidR="0022507A" w:rsidRPr="004E149B" w14:paraId="4DE0B87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970982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2F89AA7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550</w:t>
            </w:r>
          </w:p>
        </w:tc>
        <w:tc>
          <w:tcPr>
            <w:tcW w:w="0" w:type="auto"/>
            <w:tcBorders>
              <w:top w:val="single" w:sz="6" w:space="0" w:color="auto"/>
              <w:left w:val="single" w:sz="6" w:space="0" w:color="auto"/>
              <w:bottom w:val="single" w:sz="6" w:space="0" w:color="auto"/>
              <w:right w:val="single" w:sz="6" w:space="0" w:color="auto"/>
            </w:tcBorders>
          </w:tcPr>
          <w:p w14:paraId="4F5D8E1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531FFF2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D8CB1B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6989BF6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550</w:t>
            </w:r>
          </w:p>
        </w:tc>
        <w:tc>
          <w:tcPr>
            <w:tcW w:w="0" w:type="auto"/>
            <w:tcBorders>
              <w:top w:val="single" w:sz="6" w:space="0" w:color="auto"/>
              <w:left w:val="nil"/>
              <w:bottom w:val="single" w:sz="6" w:space="0" w:color="auto"/>
              <w:right w:val="nil"/>
            </w:tcBorders>
          </w:tcPr>
          <w:p w14:paraId="6481703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54B9FF7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E8A2EC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trike/>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316B2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trike/>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E7749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trike/>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4A70365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trike/>
                <w:sz w:val="16"/>
                <w:szCs w:val="16"/>
                <w:lang w:val="es-SV" w:eastAsia="es-ES"/>
              </w:rPr>
            </w:pPr>
            <w:r w:rsidRPr="004E149B">
              <w:rPr>
                <w:rFonts w:ascii="Museo Sans 300" w:eastAsia="Times New Roman" w:hAnsi="Museo Sans 300" w:cs="Arial Narrow"/>
                <w:sz w:val="16"/>
                <w:szCs w:val="16"/>
                <w:lang w:val="es-SV" w:eastAsia="es-ES"/>
              </w:rPr>
              <w:t>DEROGADA (3)</w:t>
            </w:r>
          </w:p>
        </w:tc>
      </w:tr>
      <w:tr w:rsidR="0022507A" w:rsidRPr="004E149B" w14:paraId="48195D7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1126A6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88C6D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40DC4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0F4F763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7727D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nil"/>
            </w:tcBorders>
          </w:tcPr>
          <w:p w14:paraId="5441749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nil"/>
              <w:bottom w:val="single" w:sz="6" w:space="0" w:color="auto"/>
              <w:right w:val="nil"/>
            </w:tcBorders>
          </w:tcPr>
          <w:p w14:paraId="6E21E7D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nil"/>
              <w:bottom w:val="single" w:sz="6" w:space="0" w:color="auto"/>
              <w:right w:val="single" w:sz="6" w:space="0" w:color="auto"/>
            </w:tcBorders>
          </w:tcPr>
          <w:p w14:paraId="25C91FE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D94B9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trike/>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34B61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trike/>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39937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trike/>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46DA847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DEROGADA (3)</w:t>
            </w:r>
          </w:p>
        </w:tc>
      </w:tr>
      <w:tr w:rsidR="0022507A" w:rsidRPr="004E149B" w14:paraId="6CF09DE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024797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6253FFF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5500</w:t>
            </w:r>
          </w:p>
        </w:tc>
        <w:tc>
          <w:tcPr>
            <w:tcW w:w="0" w:type="auto"/>
            <w:tcBorders>
              <w:top w:val="single" w:sz="6" w:space="0" w:color="auto"/>
              <w:left w:val="single" w:sz="6" w:space="0" w:color="auto"/>
              <w:bottom w:val="single" w:sz="6" w:space="0" w:color="auto"/>
              <w:right w:val="single" w:sz="6" w:space="0" w:color="auto"/>
            </w:tcBorders>
          </w:tcPr>
          <w:p w14:paraId="4B8FF36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6C7ACC7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E0263E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CBF157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49A6744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5500</w:t>
            </w:r>
          </w:p>
        </w:tc>
        <w:tc>
          <w:tcPr>
            <w:tcW w:w="0" w:type="auto"/>
            <w:tcBorders>
              <w:top w:val="single" w:sz="6" w:space="0" w:color="auto"/>
              <w:left w:val="nil"/>
              <w:bottom w:val="single" w:sz="6" w:space="0" w:color="auto"/>
              <w:right w:val="single" w:sz="6" w:space="0" w:color="auto"/>
            </w:tcBorders>
          </w:tcPr>
          <w:p w14:paraId="11C8AFA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B08436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trike/>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0FCD0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trike/>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390E8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trike/>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EF6FD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trike/>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2BA17AC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trike/>
                <w:sz w:val="16"/>
                <w:szCs w:val="16"/>
                <w:lang w:val="es-SV" w:eastAsia="es-ES"/>
              </w:rPr>
            </w:pPr>
            <w:r w:rsidRPr="004E149B">
              <w:rPr>
                <w:rFonts w:ascii="Museo Sans 300" w:eastAsia="Times New Roman" w:hAnsi="Museo Sans 300" w:cs="Arial Narrow"/>
                <w:sz w:val="16"/>
                <w:szCs w:val="16"/>
                <w:lang w:val="es-SV" w:eastAsia="es-ES"/>
              </w:rPr>
              <w:t>DEROGADA (3)</w:t>
            </w:r>
          </w:p>
        </w:tc>
      </w:tr>
      <w:tr w:rsidR="0022507A" w:rsidRPr="004E149B" w14:paraId="00AAA8C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5E59C4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34AA0E9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5500000</w:t>
            </w:r>
          </w:p>
        </w:tc>
        <w:tc>
          <w:tcPr>
            <w:tcW w:w="0" w:type="auto"/>
            <w:tcBorders>
              <w:top w:val="single" w:sz="6" w:space="0" w:color="auto"/>
              <w:left w:val="single" w:sz="6" w:space="0" w:color="auto"/>
              <w:bottom w:val="single" w:sz="6" w:space="0" w:color="auto"/>
              <w:right w:val="single" w:sz="6" w:space="0" w:color="auto"/>
            </w:tcBorders>
          </w:tcPr>
          <w:p w14:paraId="7AFF724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34D0E8F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85077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7D517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AB93F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57E14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5500000</w:t>
            </w:r>
          </w:p>
        </w:tc>
        <w:tc>
          <w:tcPr>
            <w:tcW w:w="0" w:type="auto"/>
            <w:tcBorders>
              <w:top w:val="single" w:sz="6" w:space="0" w:color="auto"/>
              <w:left w:val="single" w:sz="6" w:space="0" w:color="auto"/>
              <w:bottom w:val="single" w:sz="6" w:space="0" w:color="auto"/>
              <w:right w:val="single" w:sz="6" w:space="0" w:color="auto"/>
            </w:tcBorders>
          </w:tcPr>
          <w:p w14:paraId="346AB23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trike/>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43DC1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trike/>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60599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trike/>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58F47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trike/>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0A6EBB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trike/>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EAEBD8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trike/>
                <w:sz w:val="16"/>
                <w:szCs w:val="16"/>
                <w:lang w:val="es-SV" w:eastAsia="es-ES"/>
              </w:rPr>
            </w:pPr>
            <w:r w:rsidRPr="004E149B">
              <w:rPr>
                <w:rFonts w:ascii="Museo Sans 300" w:eastAsia="Times New Roman" w:hAnsi="Museo Sans 300" w:cs="Arial Narrow"/>
                <w:sz w:val="16"/>
                <w:szCs w:val="16"/>
                <w:lang w:val="es-SV" w:eastAsia="es-ES"/>
              </w:rPr>
              <w:t>DEROGADA (3)</w:t>
            </w:r>
          </w:p>
        </w:tc>
      </w:tr>
      <w:tr w:rsidR="0022507A" w:rsidRPr="004E149B" w14:paraId="4BC9ACA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E19E35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333C8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A6B83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F4EC2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148D2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78DE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00846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E5123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F82F1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33ECF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165E2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26CE6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9C9A6F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16AE7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2EE9B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C7C71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2DF2D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221166C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2F20D6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w:t>
            </w:r>
          </w:p>
        </w:tc>
        <w:tc>
          <w:tcPr>
            <w:tcW w:w="0" w:type="auto"/>
            <w:tcBorders>
              <w:top w:val="single" w:sz="6" w:space="0" w:color="auto"/>
              <w:left w:val="single" w:sz="6" w:space="0" w:color="auto"/>
              <w:bottom w:val="single" w:sz="6" w:space="0" w:color="auto"/>
              <w:right w:val="single" w:sz="6" w:space="0" w:color="auto"/>
            </w:tcBorders>
          </w:tcPr>
          <w:p w14:paraId="6AF9678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56</w:t>
            </w:r>
          </w:p>
        </w:tc>
        <w:tc>
          <w:tcPr>
            <w:tcW w:w="0" w:type="auto"/>
            <w:tcBorders>
              <w:top w:val="single" w:sz="6" w:space="0" w:color="auto"/>
              <w:left w:val="single" w:sz="6" w:space="0" w:color="auto"/>
              <w:bottom w:val="single" w:sz="6" w:space="0" w:color="auto"/>
              <w:right w:val="single" w:sz="6" w:space="0" w:color="auto"/>
            </w:tcBorders>
          </w:tcPr>
          <w:p w14:paraId="7D06C0C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RUBRO</w:t>
            </w:r>
          </w:p>
        </w:tc>
        <w:tc>
          <w:tcPr>
            <w:tcW w:w="0" w:type="auto"/>
            <w:tcBorders>
              <w:top w:val="single" w:sz="6" w:space="0" w:color="auto"/>
              <w:left w:val="single" w:sz="6" w:space="0" w:color="auto"/>
              <w:bottom w:val="single" w:sz="6" w:space="0" w:color="auto"/>
              <w:right w:val="single" w:sz="6" w:space="0" w:color="auto"/>
            </w:tcBorders>
          </w:tcPr>
          <w:p w14:paraId="071F490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564128D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56</w:t>
            </w:r>
          </w:p>
        </w:tc>
        <w:tc>
          <w:tcPr>
            <w:tcW w:w="0" w:type="auto"/>
            <w:tcBorders>
              <w:top w:val="single" w:sz="6" w:space="0" w:color="auto"/>
              <w:left w:val="nil"/>
              <w:bottom w:val="single" w:sz="6" w:space="0" w:color="auto"/>
              <w:right w:val="nil"/>
            </w:tcBorders>
          </w:tcPr>
          <w:p w14:paraId="1CC8D31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nil"/>
            </w:tcBorders>
          </w:tcPr>
          <w:p w14:paraId="5F57E7E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4A68B07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D46580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AC41C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8"/>
            <w:tcBorders>
              <w:top w:val="single" w:sz="6" w:space="0" w:color="auto"/>
              <w:left w:val="single" w:sz="6" w:space="0" w:color="auto"/>
              <w:bottom w:val="single" w:sz="6" w:space="0" w:color="auto"/>
              <w:right w:val="single" w:sz="6" w:space="0" w:color="auto"/>
            </w:tcBorders>
          </w:tcPr>
          <w:p w14:paraId="31659BA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INGRESOS POR ACTIVOS CASTIGADOS</w:t>
            </w:r>
          </w:p>
        </w:tc>
      </w:tr>
      <w:tr w:rsidR="0022507A" w:rsidRPr="004E149B" w14:paraId="40BC0C8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0A1C07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61174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C5EEC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5766442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51495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763DE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32B25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EFCBF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712E0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FEC3B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A6234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A48B0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D76476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7D9E660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r w:rsidRPr="004E149B">
              <w:rPr>
                <w:rFonts w:ascii="Museo Sans 300" w:eastAsia="Times New Roman" w:hAnsi="Museo Sans 300" w:cs="Arial Narrow"/>
                <w:sz w:val="16"/>
                <w:szCs w:val="16"/>
                <w:lang w:val="es-SV" w:eastAsia="es-ES"/>
              </w:rPr>
              <w:t>Corresponderá a registro de importes recuperados sobre activos retirados del balance en ejercicios anteriores. (3)</w:t>
            </w:r>
          </w:p>
        </w:tc>
      </w:tr>
      <w:tr w:rsidR="0022507A" w:rsidRPr="004E149B" w14:paraId="6E880BB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93A757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B9DDF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85A80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8CA13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12629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5C6AD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7B478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73808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15776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92A08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2458E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730F7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D257D5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4600B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9565D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708CE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DB0CD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1712DCE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436382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5F144ED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560</w:t>
            </w:r>
          </w:p>
        </w:tc>
        <w:tc>
          <w:tcPr>
            <w:tcW w:w="0" w:type="auto"/>
            <w:tcBorders>
              <w:top w:val="single" w:sz="6" w:space="0" w:color="auto"/>
              <w:left w:val="single" w:sz="6" w:space="0" w:color="auto"/>
              <w:bottom w:val="single" w:sz="6" w:space="0" w:color="auto"/>
              <w:right w:val="single" w:sz="6" w:space="0" w:color="auto"/>
            </w:tcBorders>
          </w:tcPr>
          <w:p w14:paraId="2921438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7C287F6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8ADCD0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7E9F10D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560</w:t>
            </w:r>
          </w:p>
        </w:tc>
        <w:tc>
          <w:tcPr>
            <w:tcW w:w="0" w:type="auto"/>
            <w:tcBorders>
              <w:top w:val="single" w:sz="6" w:space="0" w:color="auto"/>
              <w:left w:val="nil"/>
              <w:bottom w:val="single" w:sz="6" w:space="0" w:color="auto"/>
              <w:right w:val="nil"/>
            </w:tcBorders>
          </w:tcPr>
          <w:p w14:paraId="37568BC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0E3E4D8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73213C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2CC4C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85F52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5D1C05A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INGRESOS POR ACTIVOS CASTIGADOS</w:t>
            </w:r>
          </w:p>
        </w:tc>
      </w:tr>
      <w:tr w:rsidR="0022507A" w:rsidRPr="004E149B" w14:paraId="45AD6E2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9B2151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E0C90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8D2D6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2C134E5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B1209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3B470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207DD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88274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56980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13B70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60BFD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AC551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549908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23B3D5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r w:rsidRPr="004E149B">
              <w:rPr>
                <w:rFonts w:ascii="Museo Sans 300" w:eastAsia="Times New Roman" w:hAnsi="Museo Sans 300" w:cs="Arial Narrow"/>
                <w:sz w:val="16"/>
                <w:szCs w:val="16"/>
                <w:lang w:val="es-SV" w:eastAsia="es-ES"/>
              </w:rPr>
              <w:t>Corresponderá a registro de importes recuperados sobre activos retirados del balance en ejercicios anteriores. (3)</w:t>
            </w:r>
          </w:p>
        </w:tc>
      </w:tr>
      <w:tr w:rsidR="0022507A" w:rsidRPr="004E149B" w14:paraId="27DD6E5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9679A7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9CDDC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F6123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265EF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15008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C2A8C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D2347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34507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00A44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AAFBC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88EB4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B7370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6C5A88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E03A3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25EF4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5A33F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88602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087433A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4DEE5F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2628C67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5600</w:t>
            </w:r>
          </w:p>
        </w:tc>
        <w:tc>
          <w:tcPr>
            <w:tcW w:w="0" w:type="auto"/>
            <w:tcBorders>
              <w:top w:val="single" w:sz="6" w:space="0" w:color="auto"/>
              <w:left w:val="single" w:sz="6" w:space="0" w:color="auto"/>
              <w:bottom w:val="single" w:sz="6" w:space="0" w:color="auto"/>
              <w:right w:val="single" w:sz="6" w:space="0" w:color="auto"/>
            </w:tcBorders>
          </w:tcPr>
          <w:p w14:paraId="0553853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7029BC8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C339B4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2D8F13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47A9F56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5600</w:t>
            </w:r>
          </w:p>
        </w:tc>
        <w:tc>
          <w:tcPr>
            <w:tcW w:w="0" w:type="auto"/>
            <w:tcBorders>
              <w:top w:val="single" w:sz="6" w:space="0" w:color="auto"/>
              <w:left w:val="nil"/>
              <w:bottom w:val="single" w:sz="6" w:space="0" w:color="auto"/>
              <w:right w:val="single" w:sz="6" w:space="0" w:color="auto"/>
            </w:tcBorders>
          </w:tcPr>
          <w:p w14:paraId="5E38ACB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F46ADB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83190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63E95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FAEF7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45C0972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INGRESOS POR ACTIVOS CASTIGADOS</w:t>
            </w:r>
          </w:p>
        </w:tc>
      </w:tr>
      <w:tr w:rsidR="0022507A" w:rsidRPr="004E149B" w14:paraId="67341A6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CEE37C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09DEAA4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5600000</w:t>
            </w:r>
          </w:p>
        </w:tc>
        <w:tc>
          <w:tcPr>
            <w:tcW w:w="0" w:type="auto"/>
            <w:tcBorders>
              <w:top w:val="single" w:sz="6" w:space="0" w:color="auto"/>
              <w:left w:val="single" w:sz="6" w:space="0" w:color="auto"/>
              <w:bottom w:val="single" w:sz="6" w:space="0" w:color="auto"/>
              <w:right w:val="single" w:sz="6" w:space="0" w:color="auto"/>
            </w:tcBorders>
          </w:tcPr>
          <w:p w14:paraId="3E374FA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6AF81FD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EAA1A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49153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C058C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1B2DD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5600000</w:t>
            </w:r>
          </w:p>
        </w:tc>
        <w:tc>
          <w:tcPr>
            <w:tcW w:w="0" w:type="auto"/>
            <w:tcBorders>
              <w:top w:val="single" w:sz="6" w:space="0" w:color="auto"/>
              <w:left w:val="single" w:sz="6" w:space="0" w:color="auto"/>
              <w:bottom w:val="single" w:sz="6" w:space="0" w:color="auto"/>
              <w:right w:val="single" w:sz="6" w:space="0" w:color="auto"/>
            </w:tcBorders>
          </w:tcPr>
          <w:p w14:paraId="30BAE75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4940E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4BD16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AC72E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BC184C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7A1087B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INGRESOS POR ACTIVOS CASTIGADOS</w:t>
            </w:r>
          </w:p>
        </w:tc>
      </w:tr>
      <w:tr w:rsidR="0022507A" w:rsidRPr="004E149B" w14:paraId="00B3AF9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4E6AD6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9802A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AB2C5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D0033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18C62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777AB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ABE4E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790F4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4C6B8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C5746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1072C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0F4B6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CCB85F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DFBB7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26759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7989F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AE31A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654BF79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864A24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B256E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BC005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5A650E4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E2DDF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69B55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5F242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F99EB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4AAA1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6B5B5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9BFA8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E7431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906BE9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12C9DDB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 liquidación de las cuentas de determinación de excedentes acreedoras al final del ejercicio contable contra Impuestos por pagar.</w:t>
            </w:r>
          </w:p>
        </w:tc>
      </w:tr>
      <w:tr w:rsidR="0022507A" w:rsidRPr="009A6074" w14:paraId="3CA8E82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E675A7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05660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29327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81604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57A9B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157E4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99821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209D9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49EC7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025A5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4FA64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AAA4E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B84D16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71614BE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ajustes a los excedentes registrados en el transcurso del ejercicio contable.</w:t>
            </w:r>
          </w:p>
        </w:tc>
      </w:tr>
      <w:tr w:rsidR="0022507A" w:rsidRPr="009A6074" w14:paraId="1623E64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6E006D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73A06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DC722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13C52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7FC04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009D3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9D1C9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5E376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3812C6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90991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4D2FD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311EF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A7D33E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3E21C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A2B3D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DA5C8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1C98E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5067921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A455F3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62E11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6282B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7C3E031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0899C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00A28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685EF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10644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E4C2C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10255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75D33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35104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2BDE36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19C908E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u w:val="single"/>
                <w:lang w:val="es-SV" w:eastAsia="es-ES"/>
              </w:rPr>
            </w:pPr>
            <w:r w:rsidRPr="004E149B">
              <w:rPr>
                <w:rFonts w:ascii="Museo Sans 300" w:eastAsia="Times New Roman" w:hAnsi="Museo Sans 300" w:cs="Arial Narrow"/>
                <w:sz w:val="16"/>
                <w:szCs w:val="16"/>
                <w:lang w:val="es-SV" w:eastAsia="es-ES"/>
              </w:rPr>
              <w:t>Corresponderá a registro de importes recuperados sobre activos retirados del balance en ejercicios anteriores. (3)</w:t>
            </w:r>
          </w:p>
        </w:tc>
      </w:tr>
      <w:tr w:rsidR="0022507A" w:rsidRPr="004E149B" w14:paraId="66597F4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05D103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44ECB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3A32A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B5E20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ADB4B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FB69F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1DD2A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26E59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4205E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E85BA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12255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2F292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649F5E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6BCF7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025D8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CAA2F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DB9E6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38CF10B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273E1A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w:t>
            </w:r>
          </w:p>
        </w:tc>
        <w:tc>
          <w:tcPr>
            <w:tcW w:w="0" w:type="auto"/>
            <w:tcBorders>
              <w:top w:val="single" w:sz="6" w:space="0" w:color="auto"/>
              <w:left w:val="single" w:sz="6" w:space="0" w:color="auto"/>
              <w:bottom w:val="single" w:sz="6" w:space="0" w:color="auto"/>
              <w:right w:val="single" w:sz="6" w:space="0" w:color="auto"/>
            </w:tcBorders>
          </w:tcPr>
          <w:p w14:paraId="02A4222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57</w:t>
            </w:r>
          </w:p>
        </w:tc>
        <w:tc>
          <w:tcPr>
            <w:tcW w:w="0" w:type="auto"/>
            <w:tcBorders>
              <w:top w:val="single" w:sz="6" w:space="0" w:color="auto"/>
              <w:left w:val="single" w:sz="6" w:space="0" w:color="auto"/>
              <w:bottom w:val="single" w:sz="6" w:space="0" w:color="auto"/>
              <w:right w:val="single" w:sz="6" w:space="0" w:color="auto"/>
            </w:tcBorders>
          </w:tcPr>
          <w:p w14:paraId="6DBFEAC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RUBRO</w:t>
            </w:r>
          </w:p>
        </w:tc>
        <w:tc>
          <w:tcPr>
            <w:tcW w:w="0" w:type="auto"/>
            <w:tcBorders>
              <w:top w:val="single" w:sz="6" w:space="0" w:color="auto"/>
              <w:left w:val="single" w:sz="6" w:space="0" w:color="auto"/>
              <w:bottom w:val="single" w:sz="6" w:space="0" w:color="auto"/>
              <w:right w:val="single" w:sz="6" w:space="0" w:color="auto"/>
            </w:tcBorders>
          </w:tcPr>
          <w:p w14:paraId="769E59E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33EC486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57</w:t>
            </w:r>
          </w:p>
        </w:tc>
        <w:tc>
          <w:tcPr>
            <w:tcW w:w="0" w:type="auto"/>
            <w:tcBorders>
              <w:top w:val="single" w:sz="6" w:space="0" w:color="auto"/>
              <w:left w:val="nil"/>
              <w:bottom w:val="single" w:sz="6" w:space="0" w:color="auto"/>
              <w:right w:val="nil"/>
            </w:tcBorders>
          </w:tcPr>
          <w:p w14:paraId="0AA1EAD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nil"/>
            </w:tcBorders>
          </w:tcPr>
          <w:p w14:paraId="00BAEAA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1DC923D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870F62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9F1B1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8"/>
            <w:tcBorders>
              <w:top w:val="single" w:sz="6" w:space="0" w:color="auto"/>
              <w:left w:val="single" w:sz="6" w:space="0" w:color="auto"/>
              <w:bottom w:val="single" w:sz="6" w:space="0" w:color="auto"/>
              <w:right w:val="single" w:sz="6" w:space="0" w:color="auto"/>
            </w:tcBorders>
          </w:tcPr>
          <w:p w14:paraId="62DFA52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DEROGADA (3)</w:t>
            </w:r>
          </w:p>
        </w:tc>
      </w:tr>
      <w:tr w:rsidR="0022507A" w:rsidRPr="004E149B" w14:paraId="6628EA6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AC251D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CA98E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576EE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1346E0E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nil"/>
            </w:tcBorders>
          </w:tcPr>
          <w:p w14:paraId="212F966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nil"/>
              <w:bottom w:val="single" w:sz="6" w:space="0" w:color="auto"/>
              <w:right w:val="nil"/>
            </w:tcBorders>
          </w:tcPr>
          <w:p w14:paraId="39A8B62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nil"/>
              <w:bottom w:val="single" w:sz="6" w:space="0" w:color="auto"/>
              <w:right w:val="nil"/>
            </w:tcBorders>
          </w:tcPr>
          <w:p w14:paraId="1860780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nil"/>
              <w:bottom w:val="single" w:sz="6" w:space="0" w:color="auto"/>
              <w:right w:val="single" w:sz="6" w:space="0" w:color="auto"/>
            </w:tcBorders>
          </w:tcPr>
          <w:p w14:paraId="47EA063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FDBCC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410D9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8"/>
            <w:tcBorders>
              <w:top w:val="single" w:sz="6" w:space="0" w:color="auto"/>
              <w:left w:val="single" w:sz="6" w:space="0" w:color="auto"/>
              <w:bottom w:val="single" w:sz="6" w:space="0" w:color="auto"/>
              <w:right w:val="single" w:sz="6" w:space="0" w:color="auto"/>
            </w:tcBorders>
          </w:tcPr>
          <w:p w14:paraId="46B3434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DEROGADA (3)</w:t>
            </w:r>
          </w:p>
        </w:tc>
      </w:tr>
      <w:tr w:rsidR="0022507A" w:rsidRPr="004E149B" w14:paraId="6070CFF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AB696E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59C7784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570</w:t>
            </w:r>
          </w:p>
        </w:tc>
        <w:tc>
          <w:tcPr>
            <w:tcW w:w="0" w:type="auto"/>
            <w:tcBorders>
              <w:top w:val="single" w:sz="6" w:space="0" w:color="auto"/>
              <w:left w:val="single" w:sz="6" w:space="0" w:color="auto"/>
              <w:bottom w:val="single" w:sz="6" w:space="0" w:color="auto"/>
              <w:right w:val="single" w:sz="6" w:space="0" w:color="auto"/>
            </w:tcBorders>
          </w:tcPr>
          <w:p w14:paraId="545D1DC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134BE55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1A9D4C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4B53D90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570</w:t>
            </w:r>
          </w:p>
        </w:tc>
        <w:tc>
          <w:tcPr>
            <w:tcW w:w="0" w:type="auto"/>
            <w:tcBorders>
              <w:top w:val="single" w:sz="6" w:space="0" w:color="auto"/>
              <w:left w:val="nil"/>
              <w:bottom w:val="single" w:sz="6" w:space="0" w:color="auto"/>
              <w:right w:val="nil"/>
            </w:tcBorders>
          </w:tcPr>
          <w:p w14:paraId="6AB92D5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5D0C657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F9DC61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C6741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5FA41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1A26E01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DEROGADA (3)</w:t>
            </w:r>
          </w:p>
        </w:tc>
      </w:tr>
      <w:tr w:rsidR="0022507A" w:rsidRPr="004E149B" w14:paraId="02F22D1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2E7143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005C5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E49E2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6B93F86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ACCCF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nil"/>
            </w:tcBorders>
          </w:tcPr>
          <w:p w14:paraId="4E40529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nil"/>
              <w:bottom w:val="single" w:sz="6" w:space="0" w:color="auto"/>
              <w:right w:val="nil"/>
            </w:tcBorders>
          </w:tcPr>
          <w:p w14:paraId="14AD0E1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nil"/>
              <w:bottom w:val="single" w:sz="6" w:space="0" w:color="auto"/>
              <w:right w:val="single" w:sz="6" w:space="0" w:color="auto"/>
            </w:tcBorders>
          </w:tcPr>
          <w:p w14:paraId="4E01B09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E15C5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A03F4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A7B60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77FEBEF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DEROGADA (3)</w:t>
            </w:r>
          </w:p>
        </w:tc>
      </w:tr>
      <w:tr w:rsidR="0022507A" w:rsidRPr="004E149B" w14:paraId="709D922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FB9310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1E9A0F8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5700</w:t>
            </w:r>
          </w:p>
        </w:tc>
        <w:tc>
          <w:tcPr>
            <w:tcW w:w="0" w:type="auto"/>
            <w:tcBorders>
              <w:top w:val="single" w:sz="6" w:space="0" w:color="auto"/>
              <w:left w:val="single" w:sz="6" w:space="0" w:color="auto"/>
              <w:bottom w:val="single" w:sz="6" w:space="0" w:color="auto"/>
              <w:right w:val="single" w:sz="6" w:space="0" w:color="auto"/>
            </w:tcBorders>
          </w:tcPr>
          <w:p w14:paraId="17521A1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43C0983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E9D1D7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C8179F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0E30B0A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5700</w:t>
            </w:r>
          </w:p>
        </w:tc>
        <w:tc>
          <w:tcPr>
            <w:tcW w:w="0" w:type="auto"/>
            <w:tcBorders>
              <w:top w:val="single" w:sz="6" w:space="0" w:color="auto"/>
              <w:left w:val="nil"/>
              <w:bottom w:val="single" w:sz="6" w:space="0" w:color="auto"/>
              <w:right w:val="single" w:sz="6" w:space="0" w:color="auto"/>
            </w:tcBorders>
          </w:tcPr>
          <w:p w14:paraId="7CF4D77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7FA0AC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7C508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2A3BE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483C1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433558D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DEROGADA (3)</w:t>
            </w:r>
          </w:p>
        </w:tc>
      </w:tr>
      <w:tr w:rsidR="0022507A" w:rsidRPr="004E149B" w14:paraId="28D095F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7FC096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4B009EC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5700000</w:t>
            </w:r>
          </w:p>
        </w:tc>
        <w:tc>
          <w:tcPr>
            <w:tcW w:w="0" w:type="auto"/>
            <w:tcBorders>
              <w:top w:val="single" w:sz="6" w:space="0" w:color="auto"/>
              <w:left w:val="single" w:sz="6" w:space="0" w:color="auto"/>
              <w:bottom w:val="single" w:sz="6" w:space="0" w:color="auto"/>
              <w:right w:val="single" w:sz="6" w:space="0" w:color="auto"/>
            </w:tcBorders>
          </w:tcPr>
          <w:p w14:paraId="71D868F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163FFE2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054AE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18212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BC410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16EF4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5700000</w:t>
            </w:r>
          </w:p>
        </w:tc>
        <w:tc>
          <w:tcPr>
            <w:tcW w:w="0" w:type="auto"/>
            <w:tcBorders>
              <w:top w:val="single" w:sz="6" w:space="0" w:color="auto"/>
              <w:left w:val="single" w:sz="6" w:space="0" w:color="auto"/>
              <w:bottom w:val="single" w:sz="6" w:space="0" w:color="auto"/>
              <w:right w:val="single" w:sz="6" w:space="0" w:color="auto"/>
            </w:tcBorders>
          </w:tcPr>
          <w:p w14:paraId="1DE5381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A60CB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42CF6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1C67A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8C26B4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359B7B2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DEROGADA (3)</w:t>
            </w:r>
          </w:p>
        </w:tc>
      </w:tr>
      <w:tr w:rsidR="0022507A" w:rsidRPr="004E149B" w14:paraId="38201C9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5169FF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03A22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702FF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EE193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4A02B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56CEA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42513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3219C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1296C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2ECA0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0831F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7109D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A93AA1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F2041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947D6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9B294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8BCC0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0EDF7F4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2F4943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w:t>
            </w:r>
          </w:p>
        </w:tc>
        <w:tc>
          <w:tcPr>
            <w:tcW w:w="0" w:type="auto"/>
            <w:tcBorders>
              <w:top w:val="single" w:sz="6" w:space="0" w:color="auto"/>
              <w:left w:val="single" w:sz="6" w:space="0" w:color="auto"/>
              <w:bottom w:val="single" w:sz="6" w:space="0" w:color="auto"/>
              <w:right w:val="single" w:sz="6" w:space="0" w:color="auto"/>
            </w:tcBorders>
          </w:tcPr>
          <w:p w14:paraId="3BE7860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58</w:t>
            </w:r>
          </w:p>
        </w:tc>
        <w:tc>
          <w:tcPr>
            <w:tcW w:w="0" w:type="auto"/>
            <w:tcBorders>
              <w:top w:val="single" w:sz="6" w:space="0" w:color="auto"/>
              <w:left w:val="single" w:sz="6" w:space="0" w:color="auto"/>
              <w:bottom w:val="single" w:sz="6" w:space="0" w:color="auto"/>
              <w:right w:val="single" w:sz="6" w:space="0" w:color="auto"/>
            </w:tcBorders>
          </w:tcPr>
          <w:p w14:paraId="3C0EB32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RUBRO</w:t>
            </w:r>
          </w:p>
        </w:tc>
        <w:tc>
          <w:tcPr>
            <w:tcW w:w="0" w:type="auto"/>
            <w:tcBorders>
              <w:top w:val="single" w:sz="6" w:space="0" w:color="auto"/>
              <w:left w:val="single" w:sz="6" w:space="0" w:color="auto"/>
              <w:bottom w:val="single" w:sz="6" w:space="0" w:color="auto"/>
              <w:right w:val="single" w:sz="6" w:space="0" w:color="auto"/>
            </w:tcBorders>
          </w:tcPr>
          <w:p w14:paraId="1AFAF65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28C9636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58</w:t>
            </w:r>
          </w:p>
        </w:tc>
        <w:tc>
          <w:tcPr>
            <w:tcW w:w="0" w:type="auto"/>
            <w:tcBorders>
              <w:top w:val="single" w:sz="6" w:space="0" w:color="auto"/>
              <w:left w:val="nil"/>
              <w:bottom w:val="single" w:sz="6" w:space="0" w:color="auto"/>
              <w:right w:val="nil"/>
            </w:tcBorders>
          </w:tcPr>
          <w:p w14:paraId="50F6A98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nil"/>
            </w:tcBorders>
          </w:tcPr>
          <w:p w14:paraId="21D179D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7C3C7EA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7D4B4E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2DA82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5099125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OTROS INGRESOS</w:t>
            </w:r>
          </w:p>
        </w:tc>
        <w:tc>
          <w:tcPr>
            <w:tcW w:w="0" w:type="auto"/>
            <w:tcBorders>
              <w:top w:val="single" w:sz="6" w:space="0" w:color="auto"/>
              <w:left w:val="single" w:sz="6" w:space="0" w:color="auto"/>
              <w:bottom w:val="single" w:sz="6" w:space="0" w:color="auto"/>
              <w:right w:val="single" w:sz="6" w:space="0" w:color="auto"/>
            </w:tcBorders>
          </w:tcPr>
          <w:p w14:paraId="1B61B81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63FF424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F22A07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7378C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ED724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46464E5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38F23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B11D2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B8D7C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39FED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F2AED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2B1A9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A7150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DF6E9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6A33D2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4F6EAD6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Se reflejarán cualesquiera otros ingresos que no estuvieren comprendidos en las demás cuentas de ingresos.</w:t>
            </w:r>
          </w:p>
        </w:tc>
      </w:tr>
      <w:tr w:rsidR="0022507A" w:rsidRPr="009A6074" w14:paraId="5C45CBC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29D786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21CC0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9C3D7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EF0F3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279D1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C2CC6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28831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39732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04682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1D769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5B5C9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FBEF9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5241CF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77519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83153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D1610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83399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2E2BA9D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CA723F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331B03E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580</w:t>
            </w:r>
          </w:p>
        </w:tc>
        <w:tc>
          <w:tcPr>
            <w:tcW w:w="0" w:type="auto"/>
            <w:tcBorders>
              <w:top w:val="single" w:sz="6" w:space="0" w:color="auto"/>
              <w:left w:val="single" w:sz="6" w:space="0" w:color="auto"/>
              <w:bottom w:val="single" w:sz="6" w:space="0" w:color="auto"/>
              <w:right w:val="single" w:sz="6" w:space="0" w:color="auto"/>
            </w:tcBorders>
          </w:tcPr>
          <w:p w14:paraId="2E70D07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38F942A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D7E3AE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7EA6D25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580</w:t>
            </w:r>
          </w:p>
        </w:tc>
        <w:tc>
          <w:tcPr>
            <w:tcW w:w="0" w:type="auto"/>
            <w:tcBorders>
              <w:top w:val="single" w:sz="6" w:space="0" w:color="auto"/>
              <w:left w:val="nil"/>
              <w:bottom w:val="single" w:sz="6" w:space="0" w:color="auto"/>
              <w:right w:val="nil"/>
            </w:tcBorders>
          </w:tcPr>
          <w:p w14:paraId="60E10BD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348FC05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9D1F0B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0D728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EF862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6BFA493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OTROS INGRESOS</w:t>
            </w:r>
          </w:p>
        </w:tc>
        <w:tc>
          <w:tcPr>
            <w:tcW w:w="0" w:type="auto"/>
            <w:tcBorders>
              <w:top w:val="single" w:sz="6" w:space="0" w:color="auto"/>
              <w:left w:val="single" w:sz="6" w:space="0" w:color="auto"/>
              <w:bottom w:val="single" w:sz="6" w:space="0" w:color="auto"/>
              <w:right w:val="single" w:sz="6" w:space="0" w:color="auto"/>
            </w:tcBorders>
          </w:tcPr>
          <w:p w14:paraId="7BD825B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77959C7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C1F2DD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2D71C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73E59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063BD86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EAB02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73B65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27AF2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76584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26A7F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0588D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5F741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F5D4A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EECB26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9853D8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Se reflejarán cualesquiera otros ingresos que no estuvieren comprendidos en las demás cuentas de ingresos.</w:t>
            </w:r>
          </w:p>
        </w:tc>
      </w:tr>
      <w:tr w:rsidR="0022507A" w:rsidRPr="009A6074" w14:paraId="4DFCB13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1A12F5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A204D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A02C4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CEA16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1242C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97E69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77029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AAD70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0843F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254B4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C6B5B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3536B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3810E8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1646A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A13BB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7C235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65586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2850BE7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2288B3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187181D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5800</w:t>
            </w:r>
          </w:p>
        </w:tc>
        <w:tc>
          <w:tcPr>
            <w:tcW w:w="0" w:type="auto"/>
            <w:tcBorders>
              <w:top w:val="single" w:sz="6" w:space="0" w:color="auto"/>
              <w:left w:val="single" w:sz="6" w:space="0" w:color="auto"/>
              <w:bottom w:val="single" w:sz="6" w:space="0" w:color="auto"/>
              <w:right w:val="single" w:sz="6" w:space="0" w:color="auto"/>
            </w:tcBorders>
          </w:tcPr>
          <w:p w14:paraId="558EEC3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670A103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81DEED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F5FAF0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14CA76F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5800</w:t>
            </w:r>
          </w:p>
        </w:tc>
        <w:tc>
          <w:tcPr>
            <w:tcW w:w="0" w:type="auto"/>
            <w:tcBorders>
              <w:top w:val="single" w:sz="6" w:space="0" w:color="auto"/>
              <w:left w:val="nil"/>
              <w:bottom w:val="single" w:sz="6" w:space="0" w:color="auto"/>
              <w:right w:val="single" w:sz="6" w:space="0" w:color="auto"/>
            </w:tcBorders>
          </w:tcPr>
          <w:p w14:paraId="36437A7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5BED83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788DE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E93A1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66C71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5"/>
            <w:tcBorders>
              <w:top w:val="single" w:sz="6" w:space="0" w:color="auto"/>
              <w:left w:val="single" w:sz="6" w:space="0" w:color="auto"/>
              <w:bottom w:val="single" w:sz="6" w:space="0" w:color="auto"/>
              <w:right w:val="single" w:sz="6" w:space="0" w:color="auto"/>
            </w:tcBorders>
          </w:tcPr>
          <w:p w14:paraId="43F0C0C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OTROS INGRESOS</w:t>
            </w:r>
          </w:p>
        </w:tc>
        <w:tc>
          <w:tcPr>
            <w:tcW w:w="0" w:type="auto"/>
            <w:tcBorders>
              <w:top w:val="single" w:sz="6" w:space="0" w:color="auto"/>
              <w:left w:val="single" w:sz="6" w:space="0" w:color="auto"/>
              <w:bottom w:val="single" w:sz="6" w:space="0" w:color="auto"/>
              <w:right w:val="single" w:sz="6" w:space="0" w:color="auto"/>
            </w:tcBorders>
          </w:tcPr>
          <w:p w14:paraId="0620831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7F40152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CA7201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7287C64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5800000</w:t>
            </w:r>
          </w:p>
        </w:tc>
        <w:tc>
          <w:tcPr>
            <w:tcW w:w="0" w:type="auto"/>
            <w:tcBorders>
              <w:top w:val="single" w:sz="6" w:space="0" w:color="auto"/>
              <w:left w:val="single" w:sz="6" w:space="0" w:color="auto"/>
              <w:bottom w:val="single" w:sz="6" w:space="0" w:color="auto"/>
              <w:right w:val="single" w:sz="6" w:space="0" w:color="auto"/>
            </w:tcBorders>
          </w:tcPr>
          <w:p w14:paraId="5DCFB35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042101E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53C6B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FAA68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D4742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789D9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5800000</w:t>
            </w:r>
          </w:p>
        </w:tc>
        <w:tc>
          <w:tcPr>
            <w:tcW w:w="0" w:type="auto"/>
            <w:tcBorders>
              <w:top w:val="single" w:sz="6" w:space="0" w:color="auto"/>
              <w:left w:val="single" w:sz="6" w:space="0" w:color="auto"/>
              <w:bottom w:val="single" w:sz="6" w:space="0" w:color="auto"/>
              <w:right w:val="single" w:sz="6" w:space="0" w:color="auto"/>
            </w:tcBorders>
          </w:tcPr>
          <w:p w14:paraId="4E439FD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572AE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16DF0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76DEF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554983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3"/>
            <w:tcBorders>
              <w:top w:val="single" w:sz="6" w:space="0" w:color="auto"/>
              <w:left w:val="single" w:sz="6" w:space="0" w:color="auto"/>
              <w:bottom w:val="single" w:sz="6" w:space="0" w:color="auto"/>
              <w:right w:val="single" w:sz="6" w:space="0" w:color="auto"/>
            </w:tcBorders>
          </w:tcPr>
          <w:p w14:paraId="4961A60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OTROS INGRESOS</w:t>
            </w:r>
          </w:p>
        </w:tc>
        <w:tc>
          <w:tcPr>
            <w:tcW w:w="0" w:type="auto"/>
            <w:tcBorders>
              <w:top w:val="single" w:sz="6" w:space="0" w:color="auto"/>
              <w:left w:val="single" w:sz="6" w:space="0" w:color="auto"/>
              <w:bottom w:val="single" w:sz="6" w:space="0" w:color="auto"/>
              <w:right w:val="single" w:sz="6" w:space="0" w:color="auto"/>
            </w:tcBorders>
          </w:tcPr>
          <w:p w14:paraId="422ACE7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4E149B" w14:paraId="6EED44E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8787C8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4DBDD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783AB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57264D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9443F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FFE76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5CDBE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6D921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8BA1A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C651C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3BF04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7E658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D08F43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8E6AA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9D6B3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2811C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3DBFA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2B3CE83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F791B5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1AFF7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C78C2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745809F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83D84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0CB31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3F8C7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FB940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6ACD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5E467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C3166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405ED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B823E4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E9C3F8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 liquidación de las cuentas de determinación de excedentes acreedoras al final del ejercicio contable contra Impuestos por pagar.</w:t>
            </w:r>
          </w:p>
        </w:tc>
      </w:tr>
      <w:tr w:rsidR="0022507A" w:rsidRPr="009A6074" w14:paraId="5E5B3AD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AA47FB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3C42FC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69A3C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BD1C6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F67E3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55010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15962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2F295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52E00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6863A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C3B69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4180A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5F225F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05A6782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ajustes a los excedentes registrados en el transcurso del ejercicio contable.</w:t>
            </w:r>
          </w:p>
        </w:tc>
      </w:tr>
      <w:tr w:rsidR="0022507A" w:rsidRPr="009A6074" w14:paraId="0DDBD0C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CED346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01302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A06FF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F4ABA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6AEE3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4213D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00FB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C0EF3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A66B5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700E2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DC583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322D7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C064FF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36C9F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EEDFB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0991A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2483A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241B367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4E40DD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F4FFB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0342A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7520266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6D35C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B5C15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C694D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4920C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7C156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4D6AA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0173E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C7C8E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E72D59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1678672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registro de otros ingresos generados devengados en el ejercicio que no estén contemplados en las cuentas anteriores.</w:t>
            </w:r>
          </w:p>
        </w:tc>
      </w:tr>
      <w:tr w:rsidR="0022507A" w:rsidRPr="009A6074" w14:paraId="4BDEEFD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30441A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576AC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A8163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69A94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8FEC7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6EC19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0547D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A1233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D0222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BC4A0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6FD58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5FEC6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9FDA42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90545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00B9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E743D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21EF1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69B235A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2A50AA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5096EEA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581</w:t>
            </w:r>
          </w:p>
        </w:tc>
        <w:tc>
          <w:tcPr>
            <w:tcW w:w="0" w:type="auto"/>
            <w:tcBorders>
              <w:top w:val="single" w:sz="6" w:space="0" w:color="auto"/>
              <w:left w:val="single" w:sz="6" w:space="0" w:color="auto"/>
              <w:bottom w:val="single" w:sz="6" w:space="0" w:color="auto"/>
              <w:right w:val="single" w:sz="6" w:space="0" w:color="auto"/>
            </w:tcBorders>
          </w:tcPr>
          <w:p w14:paraId="494D6C48"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b/>
                <w:sz w:val="16"/>
                <w:szCs w:val="16"/>
                <w:lang w:val="es-SV" w:eastAsia="es-ES"/>
              </w:rPr>
            </w:pPr>
            <w:r w:rsidRPr="004E149B">
              <w:rPr>
                <w:rFonts w:ascii="Museo Sans 300" w:eastAsia="Times New Roman" w:hAnsi="Museo Sans 300" w:cs="Arial Narrow"/>
                <w:b/>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3A3FDF2C"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F616CBB"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tcBorders>
          </w:tcPr>
          <w:p w14:paraId="1795224B"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581</w:t>
            </w:r>
          </w:p>
        </w:tc>
        <w:tc>
          <w:tcPr>
            <w:tcW w:w="0" w:type="auto"/>
            <w:tcBorders>
              <w:top w:val="single" w:sz="6" w:space="0" w:color="auto"/>
              <w:bottom w:val="single" w:sz="6" w:space="0" w:color="auto"/>
            </w:tcBorders>
          </w:tcPr>
          <w:p w14:paraId="4F516159"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p>
        </w:tc>
        <w:tc>
          <w:tcPr>
            <w:tcW w:w="0" w:type="auto"/>
            <w:tcBorders>
              <w:top w:val="single" w:sz="6" w:space="0" w:color="auto"/>
              <w:bottom w:val="single" w:sz="6" w:space="0" w:color="auto"/>
              <w:right w:val="single" w:sz="6" w:space="0" w:color="auto"/>
            </w:tcBorders>
          </w:tcPr>
          <w:p w14:paraId="001085D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bottom w:val="single" w:sz="6" w:space="0" w:color="auto"/>
              <w:right w:val="single" w:sz="6" w:space="0" w:color="auto"/>
            </w:tcBorders>
          </w:tcPr>
          <w:p w14:paraId="14EAB81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A5D67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20DDD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tcPr>
          <w:p w14:paraId="2BEACC74"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GANANCIAS POR AJUSTE DE VALORIZACIÓN DE BIENES INMUEBLES (3)</w:t>
            </w:r>
          </w:p>
        </w:tc>
      </w:tr>
      <w:tr w:rsidR="0022507A" w:rsidRPr="004E149B" w14:paraId="27F012A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4C1851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1B7E0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BE8EB6"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b/>
                <w:sz w:val="16"/>
                <w:szCs w:val="16"/>
                <w:lang w:val="es-SV" w:eastAsia="es-ES"/>
              </w:rPr>
            </w:pPr>
            <w:r w:rsidRPr="004E149B">
              <w:rPr>
                <w:rFonts w:ascii="Museo Sans 300" w:eastAsia="Times New Roman" w:hAnsi="Museo Sans 300" w:cs="Arial Narrow"/>
                <w:b/>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5575B07C"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00731E"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4D1937"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CD5294"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E604D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5520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D05BA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59203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358BD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84270E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67F11CF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sz w:val="16"/>
                <w:szCs w:val="16"/>
                <w:lang w:val="es-SV" w:eastAsia="es-ES"/>
              </w:rPr>
            </w:pPr>
            <w:r w:rsidRPr="004E149B">
              <w:rPr>
                <w:rFonts w:ascii="Museo Sans 300" w:eastAsia="Times New Roman" w:hAnsi="Museo Sans 300"/>
                <w:sz w:val="16"/>
                <w:szCs w:val="16"/>
                <w:lang w:val="es-SV" w:eastAsia="es-ES"/>
              </w:rPr>
              <w:t>En esta cuenta se reconocerán las ganancias surgidas por la valorización de los inmuebles durante el ejercicio. (3)</w:t>
            </w:r>
          </w:p>
        </w:tc>
      </w:tr>
      <w:tr w:rsidR="0022507A" w:rsidRPr="004E149B" w14:paraId="63B8016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00981D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C6ECC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762F56"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02D40E"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8DE073"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E85A92"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E74EC3"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C5396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37DE7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5F327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20870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E9ECE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F32BC2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67FFC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CC3B3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07FF6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DEC1A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r>
      <w:tr w:rsidR="0022507A" w:rsidRPr="009A6074" w14:paraId="483303B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51AAF2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4</w:t>
            </w:r>
          </w:p>
        </w:tc>
        <w:tc>
          <w:tcPr>
            <w:tcW w:w="0" w:type="auto"/>
            <w:tcBorders>
              <w:top w:val="single" w:sz="6" w:space="0" w:color="auto"/>
              <w:left w:val="single" w:sz="6" w:space="0" w:color="auto"/>
              <w:bottom w:val="single" w:sz="6" w:space="0" w:color="auto"/>
              <w:right w:val="single" w:sz="6" w:space="0" w:color="auto"/>
            </w:tcBorders>
          </w:tcPr>
          <w:p w14:paraId="0BBF144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5810</w:t>
            </w:r>
          </w:p>
        </w:tc>
        <w:tc>
          <w:tcPr>
            <w:tcW w:w="0" w:type="auto"/>
            <w:tcBorders>
              <w:top w:val="single" w:sz="6" w:space="0" w:color="auto"/>
              <w:left w:val="single" w:sz="6" w:space="0" w:color="auto"/>
              <w:bottom w:val="single" w:sz="6" w:space="0" w:color="auto"/>
              <w:right w:val="single" w:sz="6" w:space="0" w:color="auto"/>
            </w:tcBorders>
          </w:tcPr>
          <w:p w14:paraId="3C7909AF"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SUB-CUENTA</w:t>
            </w:r>
          </w:p>
        </w:tc>
        <w:tc>
          <w:tcPr>
            <w:tcW w:w="0" w:type="auto"/>
            <w:tcBorders>
              <w:top w:val="single" w:sz="6" w:space="0" w:color="auto"/>
              <w:left w:val="single" w:sz="6" w:space="0" w:color="auto"/>
              <w:bottom w:val="single" w:sz="6" w:space="0" w:color="auto"/>
              <w:right w:val="single" w:sz="6" w:space="0" w:color="auto"/>
            </w:tcBorders>
          </w:tcPr>
          <w:p w14:paraId="0A755306"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FEB57E"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38571F9"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tcBorders>
          </w:tcPr>
          <w:p w14:paraId="21723713"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5810</w:t>
            </w:r>
          </w:p>
        </w:tc>
        <w:tc>
          <w:tcPr>
            <w:tcW w:w="0" w:type="auto"/>
            <w:tcBorders>
              <w:top w:val="single" w:sz="6" w:space="0" w:color="auto"/>
              <w:bottom w:val="single" w:sz="6" w:space="0" w:color="auto"/>
              <w:right w:val="single" w:sz="6" w:space="0" w:color="auto"/>
            </w:tcBorders>
          </w:tcPr>
          <w:p w14:paraId="35B790A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bottom w:val="single" w:sz="6" w:space="0" w:color="auto"/>
              <w:right w:val="single" w:sz="6" w:space="0" w:color="auto"/>
            </w:tcBorders>
          </w:tcPr>
          <w:p w14:paraId="5E35D5D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5ABF7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E7081A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2A2DA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6"/>
            <w:tcBorders>
              <w:top w:val="single" w:sz="6" w:space="0" w:color="auto"/>
              <w:left w:val="single" w:sz="6" w:space="0" w:color="auto"/>
              <w:bottom w:val="single" w:sz="6" w:space="0" w:color="auto"/>
              <w:right w:val="single" w:sz="6" w:space="0" w:color="auto"/>
            </w:tcBorders>
          </w:tcPr>
          <w:p w14:paraId="1625EE4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GANANCIAS POR AJUSTE DE VALORIZACIÓN DE BIENES INMUEBLES (3)</w:t>
            </w:r>
          </w:p>
        </w:tc>
      </w:tr>
      <w:tr w:rsidR="0022507A" w:rsidRPr="009A6074" w14:paraId="6E09CBF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82363B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30B55F9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5810000</w:t>
            </w:r>
          </w:p>
        </w:tc>
        <w:tc>
          <w:tcPr>
            <w:tcW w:w="0" w:type="auto"/>
            <w:tcBorders>
              <w:top w:val="single" w:sz="6" w:space="0" w:color="auto"/>
              <w:left w:val="single" w:sz="6" w:space="0" w:color="auto"/>
              <w:bottom w:val="single" w:sz="6" w:space="0" w:color="auto"/>
              <w:right w:val="single" w:sz="6" w:space="0" w:color="auto"/>
            </w:tcBorders>
          </w:tcPr>
          <w:p w14:paraId="391FE95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SUB-SUBCUENTA</w:t>
            </w:r>
          </w:p>
        </w:tc>
        <w:tc>
          <w:tcPr>
            <w:tcW w:w="0" w:type="auto"/>
            <w:tcBorders>
              <w:top w:val="single" w:sz="6" w:space="0" w:color="auto"/>
              <w:left w:val="single" w:sz="6" w:space="0" w:color="auto"/>
              <w:bottom w:val="single" w:sz="6" w:space="0" w:color="auto"/>
              <w:right w:val="single" w:sz="6" w:space="0" w:color="auto"/>
            </w:tcBorders>
          </w:tcPr>
          <w:p w14:paraId="1848444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70AA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57D44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77622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AFDABD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5810000</w:t>
            </w:r>
          </w:p>
        </w:tc>
        <w:tc>
          <w:tcPr>
            <w:tcW w:w="0" w:type="auto"/>
            <w:tcBorders>
              <w:top w:val="single" w:sz="6" w:space="0" w:color="auto"/>
              <w:left w:val="single" w:sz="6" w:space="0" w:color="auto"/>
              <w:bottom w:val="single" w:sz="6" w:space="0" w:color="auto"/>
              <w:right w:val="single" w:sz="6" w:space="0" w:color="auto"/>
            </w:tcBorders>
          </w:tcPr>
          <w:p w14:paraId="10B634F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1BBE9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6BFAF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882B4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FF1105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1E0CD9B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GANANCIAS POR AJUSTE DE VALORIZACIÓN DE BIENES INMUEBLES (3)</w:t>
            </w:r>
          </w:p>
        </w:tc>
      </w:tr>
      <w:tr w:rsidR="0022507A" w:rsidRPr="009A6074" w14:paraId="6606CBE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8E3F98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E7E47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33925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815AB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82BD4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BA53F7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8081C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00CA4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5CC4B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F429F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FA3E5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35B0F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AD30A7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46229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A9079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96047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3597A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r>
      <w:tr w:rsidR="0022507A" w:rsidRPr="004E149B" w14:paraId="712ECAA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DC8997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B4F19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A58CB1"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1D1343C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1C359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3F89F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9D7CF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D0B3B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8BBAC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89C30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0B5AB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A374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BBCD6E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68CC35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sz w:val="16"/>
                <w:szCs w:val="16"/>
                <w:lang w:val="es-SV" w:eastAsia="es-ES"/>
              </w:rPr>
            </w:pPr>
            <w:r w:rsidRPr="004E149B">
              <w:rPr>
                <w:rFonts w:ascii="Museo Sans 300" w:eastAsia="Times New Roman" w:hAnsi="Museo Sans 300"/>
                <w:sz w:val="16"/>
                <w:szCs w:val="16"/>
                <w:lang w:val="es-SV" w:eastAsia="es-ES"/>
              </w:rPr>
              <w:t>Esta subcuenta se debita por los cambios al alza en el valor razonable de los bienes inmuebles producto de las valorizaciones. (3)</w:t>
            </w:r>
          </w:p>
        </w:tc>
      </w:tr>
      <w:tr w:rsidR="0022507A" w:rsidRPr="004E149B" w14:paraId="7EE55E2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B205D2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A272E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1F5B5D"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00EF4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E75CB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DDAD7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5521B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FC82F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390AD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6163B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3A871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5D7F0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0E0260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1FFAF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EBAB7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1D2CD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4D709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r>
      <w:tr w:rsidR="0022507A" w:rsidRPr="004E149B" w14:paraId="69A8AAF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05A877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0CA79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863C40"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04C2286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9510B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AF551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60ED1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743DA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6D451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0184D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52DA8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95D7B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C805DC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b/>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39A187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sz w:val="16"/>
                <w:szCs w:val="16"/>
                <w:lang w:val="es-SV" w:eastAsia="es-ES"/>
              </w:rPr>
            </w:pPr>
            <w:r w:rsidRPr="004E149B">
              <w:rPr>
                <w:rFonts w:ascii="Museo Sans 300" w:eastAsia="Times New Roman" w:hAnsi="Museo Sans 300"/>
                <w:sz w:val="16"/>
                <w:szCs w:val="16"/>
                <w:lang w:val="es-SV" w:eastAsia="es-ES"/>
              </w:rPr>
              <w:t>Por la liquidación de la cuenta ganancias por ajuste de valorización. (3)</w:t>
            </w:r>
          </w:p>
        </w:tc>
      </w:tr>
      <w:tr w:rsidR="0022507A" w:rsidRPr="004E149B" w14:paraId="35A3DAB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6B4F3D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FA8A7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9DF20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5A123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79998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02B55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F2BAE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F8AE3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3F873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31F9C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349249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0E5E2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A3F8E3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405BF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14766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0F5AA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15C7E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20ADF8C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A097AF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w:t>
            </w:r>
          </w:p>
        </w:tc>
        <w:tc>
          <w:tcPr>
            <w:tcW w:w="0" w:type="auto"/>
            <w:tcBorders>
              <w:top w:val="single" w:sz="6" w:space="0" w:color="auto"/>
              <w:left w:val="single" w:sz="6" w:space="0" w:color="auto"/>
              <w:bottom w:val="single" w:sz="6" w:space="0" w:color="auto"/>
              <w:right w:val="single" w:sz="6" w:space="0" w:color="auto"/>
            </w:tcBorders>
          </w:tcPr>
          <w:p w14:paraId="08C008B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6</w:t>
            </w:r>
          </w:p>
        </w:tc>
        <w:tc>
          <w:tcPr>
            <w:tcW w:w="0" w:type="auto"/>
            <w:tcBorders>
              <w:top w:val="single" w:sz="6" w:space="0" w:color="auto"/>
              <w:left w:val="single" w:sz="6" w:space="0" w:color="auto"/>
              <w:bottom w:val="single" w:sz="6" w:space="0" w:color="auto"/>
              <w:right w:val="single" w:sz="6" w:space="0" w:color="auto"/>
            </w:tcBorders>
          </w:tcPr>
          <w:p w14:paraId="4A1B0EE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ELEMENTO</w:t>
            </w:r>
          </w:p>
        </w:tc>
        <w:tc>
          <w:tcPr>
            <w:tcW w:w="0" w:type="auto"/>
            <w:tcBorders>
              <w:top w:val="single" w:sz="6" w:space="0" w:color="auto"/>
              <w:left w:val="single" w:sz="6" w:space="0" w:color="auto"/>
              <w:bottom w:val="single" w:sz="6" w:space="0" w:color="auto"/>
              <w:right w:val="nil"/>
            </w:tcBorders>
          </w:tcPr>
          <w:p w14:paraId="0B1867A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6</w:t>
            </w:r>
          </w:p>
        </w:tc>
        <w:tc>
          <w:tcPr>
            <w:tcW w:w="0" w:type="auto"/>
            <w:tcBorders>
              <w:top w:val="single" w:sz="6" w:space="0" w:color="auto"/>
              <w:left w:val="nil"/>
              <w:bottom w:val="single" w:sz="6" w:space="0" w:color="auto"/>
              <w:right w:val="nil"/>
            </w:tcBorders>
          </w:tcPr>
          <w:p w14:paraId="424D251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nil"/>
            </w:tcBorders>
          </w:tcPr>
          <w:p w14:paraId="2493EE3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nil"/>
            </w:tcBorders>
          </w:tcPr>
          <w:p w14:paraId="5A279E0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3CE68D1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3C0AD88"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w:sz w:val="16"/>
                <w:szCs w:val="16"/>
                <w:lang w:val="es-SV" w:eastAsia="es-ES"/>
              </w:rPr>
            </w:pPr>
          </w:p>
        </w:tc>
        <w:tc>
          <w:tcPr>
            <w:tcW w:w="0" w:type="auto"/>
            <w:gridSpan w:val="9"/>
            <w:tcBorders>
              <w:top w:val="single" w:sz="6" w:space="0" w:color="auto"/>
              <w:left w:val="single" w:sz="6" w:space="0" w:color="auto"/>
              <w:bottom w:val="single" w:sz="6" w:space="0" w:color="auto"/>
              <w:right w:val="single" w:sz="6" w:space="0" w:color="auto"/>
            </w:tcBorders>
          </w:tcPr>
          <w:p w14:paraId="41CE415A"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w:sz w:val="16"/>
                <w:szCs w:val="16"/>
                <w:lang w:val="es-SV" w:eastAsia="es-ES"/>
              </w:rPr>
              <w:t>CUENTAS DE ORDEN Y DE CONTROL DEUDORAS</w:t>
            </w:r>
          </w:p>
        </w:tc>
      </w:tr>
      <w:tr w:rsidR="0022507A" w:rsidRPr="009A6074" w14:paraId="3BF3AF4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D2DD76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ACDCC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9EF37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28EF248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59121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185F1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04C1B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881A1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5EB0D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B1F31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C7261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0D732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606C85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1D40045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sz w:val="16"/>
                <w:szCs w:val="16"/>
                <w:lang w:val="es-SV" w:eastAsia="es-ES"/>
              </w:rPr>
              <w:t>Agrupa a las cuentas que representan compromisos que dan origen a una relación jurídica con terceros, sin aumentar ni disminuir el Fondo de titularización ni gravitar en sus excedentes, sin embargo, su ejecución eventual podría significar una modificación en la situación financiera del Fondo.</w:t>
            </w:r>
          </w:p>
        </w:tc>
      </w:tr>
      <w:tr w:rsidR="0022507A" w:rsidRPr="009A6074" w14:paraId="48C7F895" w14:textId="77777777" w:rsidTr="00F17164">
        <w:trPr>
          <w:gridAfter w:val="3"/>
          <w:trHeight w:val="276"/>
        </w:trPr>
        <w:tc>
          <w:tcPr>
            <w:tcW w:w="595" w:type="dxa"/>
            <w:tcBorders>
              <w:top w:val="single" w:sz="6" w:space="0" w:color="auto"/>
              <w:left w:val="single" w:sz="6" w:space="0" w:color="auto"/>
              <w:bottom w:val="single" w:sz="6" w:space="0" w:color="auto"/>
              <w:right w:val="single" w:sz="6" w:space="0" w:color="auto"/>
            </w:tcBorders>
          </w:tcPr>
          <w:p w14:paraId="0E976A8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w:t>
            </w:r>
          </w:p>
        </w:tc>
        <w:tc>
          <w:tcPr>
            <w:tcW w:w="0" w:type="auto"/>
            <w:tcBorders>
              <w:top w:val="single" w:sz="6" w:space="0" w:color="auto"/>
              <w:left w:val="single" w:sz="6" w:space="0" w:color="auto"/>
              <w:bottom w:val="single" w:sz="6" w:space="0" w:color="auto"/>
              <w:right w:val="single" w:sz="6" w:space="0" w:color="auto"/>
            </w:tcBorders>
          </w:tcPr>
          <w:p w14:paraId="61DE273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61</w:t>
            </w:r>
          </w:p>
        </w:tc>
        <w:tc>
          <w:tcPr>
            <w:tcW w:w="0" w:type="auto"/>
            <w:tcBorders>
              <w:top w:val="single" w:sz="6" w:space="0" w:color="auto"/>
              <w:left w:val="single" w:sz="6" w:space="0" w:color="auto"/>
              <w:bottom w:val="single" w:sz="6" w:space="0" w:color="auto"/>
              <w:right w:val="single" w:sz="6" w:space="0" w:color="auto"/>
            </w:tcBorders>
          </w:tcPr>
          <w:p w14:paraId="22942E7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RUBRO</w:t>
            </w:r>
          </w:p>
        </w:tc>
        <w:tc>
          <w:tcPr>
            <w:tcW w:w="0" w:type="auto"/>
            <w:tcBorders>
              <w:top w:val="single" w:sz="6" w:space="0" w:color="auto"/>
              <w:left w:val="single" w:sz="6" w:space="0" w:color="auto"/>
              <w:bottom w:val="single" w:sz="6" w:space="0" w:color="auto"/>
              <w:right w:val="single" w:sz="6" w:space="0" w:color="auto"/>
            </w:tcBorders>
          </w:tcPr>
          <w:p w14:paraId="29C78D3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6781EFE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61</w:t>
            </w:r>
          </w:p>
        </w:tc>
        <w:tc>
          <w:tcPr>
            <w:tcW w:w="0" w:type="auto"/>
            <w:tcBorders>
              <w:top w:val="single" w:sz="6" w:space="0" w:color="auto"/>
              <w:left w:val="nil"/>
              <w:bottom w:val="single" w:sz="6" w:space="0" w:color="auto"/>
              <w:right w:val="nil"/>
            </w:tcBorders>
          </w:tcPr>
          <w:p w14:paraId="7EDCE76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nil"/>
            </w:tcBorders>
          </w:tcPr>
          <w:p w14:paraId="7BA631A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31CAFE2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385D49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39B9A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8"/>
            <w:tcBorders>
              <w:top w:val="single" w:sz="6" w:space="0" w:color="auto"/>
              <w:left w:val="single" w:sz="6" w:space="0" w:color="auto"/>
              <w:bottom w:val="single" w:sz="6" w:space="0" w:color="auto"/>
              <w:right w:val="single" w:sz="6" w:space="0" w:color="auto"/>
            </w:tcBorders>
          </w:tcPr>
          <w:p w14:paraId="51947E8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w:sz w:val="16"/>
                <w:szCs w:val="16"/>
                <w:lang w:val="es-SV" w:eastAsia="es-ES"/>
              </w:rPr>
              <w:t>CUENTAS DE ORDEN Y DE CONTROL DEUDORAS</w:t>
            </w:r>
          </w:p>
        </w:tc>
      </w:tr>
      <w:tr w:rsidR="0022507A" w:rsidRPr="009A6074" w14:paraId="1CB86DD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A9854A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F4736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FCA72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43A5C13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F125F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49E17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5BC50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A1C6B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50AD3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1248A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79626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CC0739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E202D5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6378649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sz w:val="16"/>
                <w:szCs w:val="16"/>
                <w:lang w:val="es-SV" w:eastAsia="es-ES"/>
              </w:rPr>
              <w:t>Agrupa a las cuentas que representan compromisos que dan origen a una relación jurídica con terceros, sin aumentar ni disminuir el Fondo de titularización ni gravitar en sus excedentes, sin embargo, su ejecución eventual podría significar una modificación en la situación financiera del Fondo.</w:t>
            </w:r>
          </w:p>
        </w:tc>
      </w:tr>
      <w:tr w:rsidR="0022507A" w:rsidRPr="009A6074" w14:paraId="052E7A6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A5AC1A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C3D06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11EC3C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488FC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C0251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5B1FB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DBC8A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AE8CF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62735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F080E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8D76F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195D7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523443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FCF5B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6AE0A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39D7A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12680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1BB1F76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31AF71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1C87261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610</w:t>
            </w:r>
          </w:p>
        </w:tc>
        <w:tc>
          <w:tcPr>
            <w:tcW w:w="0" w:type="auto"/>
            <w:tcBorders>
              <w:top w:val="single" w:sz="6" w:space="0" w:color="auto"/>
              <w:left w:val="single" w:sz="6" w:space="0" w:color="auto"/>
              <w:bottom w:val="single" w:sz="6" w:space="0" w:color="auto"/>
              <w:right w:val="single" w:sz="6" w:space="0" w:color="auto"/>
            </w:tcBorders>
          </w:tcPr>
          <w:p w14:paraId="07CD4BA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69DBEC7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50C07F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299A946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610</w:t>
            </w:r>
          </w:p>
        </w:tc>
        <w:tc>
          <w:tcPr>
            <w:tcW w:w="0" w:type="auto"/>
            <w:tcBorders>
              <w:top w:val="single" w:sz="6" w:space="0" w:color="auto"/>
              <w:left w:val="nil"/>
              <w:bottom w:val="single" w:sz="6" w:space="0" w:color="auto"/>
              <w:right w:val="nil"/>
            </w:tcBorders>
          </w:tcPr>
          <w:p w14:paraId="2A3C0F0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5D1A6B8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599C9D1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4292C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04E06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vAlign w:val="bottom"/>
          </w:tcPr>
          <w:p w14:paraId="1F22F8D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w:sz w:val="16"/>
                <w:szCs w:val="16"/>
                <w:lang w:val="es-SV" w:eastAsia="es-ES"/>
              </w:rPr>
              <w:t>VALORES Y BIENES ENTREGADOS EN GARANTÍA</w:t>
            </w:r>
          </w:p>
        </w:tc>
      </w:tr>
      <w:tr w:rsidR="0022507A" w:rsidRPr="009A6074" w14:paraId="5346095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56CD7F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0BA6561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611</w:t>
            </w:r>
          </w:p>
        </w:tc>
        <w:tc>
          <w:tcPr>
            <w:tcW w:w="0" w:type="auto"/>
            <w:tcBorders>
              <w:top w:val="single" w:sz="6" w:space="0" w:color="auto"/>
              <w:left w:val="single" w:sz="6" w:space="0" w:color="auto"/>
              <w:bottom w:val="single" w:sz="6" w:space="0" w:color="auto"/>
              <w:right w:val="single" w:sz="6" w:space="0" w:color="auto"/>
            </w:tcBorders>
          </w:tcPr>
          <w:p w14:paraId="0741295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69DAB90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6FA238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4530E86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611</w:t>
            </w:r>
          </w:p>
        </w:tc>
        <w:tc>
          <w:tcPr>
            <w:tcW w:w="0" w:type="auto"/>
            <w:tcBorders>
              <w:top w:val="single" w:sz="6" w:space="0" w:color="auto"/>
              <w:left w:val="nil"/>
              <w:bottom w:val="single" w:sz="6" w:space="0" w:color="auto"/>
              <w:right w:val="nil"/>
            </w:tcBorders>
          </w:tcPr>
          <w:p w14:paraId="0050776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2A01AF4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1DAD9F6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C99A5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321C7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vAlign w:val="bottom"/>
          </w:tcPr>
          <w:p w14:paraId="727A276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w:sz w:val="16"/>
                <w:szCs w:val="16"/>
                <w:lang w:val="es-SV" w:eastAsia="es-ES"/>
              </w:rPr>
              <w:t>VALORES Y BIENES ENTREGADOS EN CUSTODIA</w:t>
            </w:r>
          </w:p>
        </w:tc>
      </w:tr>
      <w:tr w:rsidR="0022507A" w:rsidRPr="004E149B" w14:paraId="05BECFC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0E0F23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10B84CB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612</w:t>
            </w:r>
          </w:p>
        </w:tc>
        <w:tc>
          <w:tcPr>
            <w:tcW w:w="0" w:type="auto"/>
            <w:tcBorders>
              <w:top w:val="single" w:sz="6" w:space="0" w:color="auto"/>
              <w:left w:val="single" w:sz="6" w:space="0" w:color="auto"/>
              <w:bottom w:val="single" w:sz="6" w:space="0" w:color="auto"/>
              <w:right w:val="single" w:sz="6" w:space="0" w:color="auto"/>
            </w:tcBorders>
          </w:tcPr>
          <w:p w14:paraId="0963FF8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5C4F430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67CB1A9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75C8E64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612</w:t>
            </w:r>
          </w:p>
        </w:tc>
        <w:tc>
          <w:tcPr>
            <w:tcW w:w="0" w:type="auto"/>
            <w:tcBorders>
              <w:top w:val="single" w:sz="6" w:space="0" w:color="auto"/>
              <w:left w:val="nil"/>
              <w:bottom w:val="single" w:sz="6" w:space="0" w:color="auto"/>
              <w:right w:val="nil"/>
            </w:tcBorders>
          </w:tcPr>
          <w:p w14:paraId="37372B8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5A8EA08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CB05E5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20E60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25AF5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vAlign w:val="bottom"/>
          </w:tcPr>
          <w:p w14:paraId="72C4DF7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w:sz w:val="16"/>
                <w:szCs w:val="16"/>
                <w:lang w:val="es-SV" w:eastAsia="es-ES"/>
              </w:rPr>
              <w:t xml:space="preserve">GARANTÍAS RECIBIDAS </w:t>
            </w:r>
          </w:p>
        </w:tc>
      </w:tr>
      <w:tr w:rsidR="0022507A" w:rsidRPr="009A6074" w14:paraId="1CD836E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435A11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1871D81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613</w:t>
            </w:r>
          </w:p>
        </w:tc>
        <w:tc>
          <w:tcPr>
            <w:tcW w:w="0" w:type="auto"/>
            <w:tcBorders>
              <w:top w:val="single" w:sz="6" w:space="0" w:color="auto"/>
              <w:left w:val="single" w:sz="6" w:space="0" w:color="auto"/>
              <w:bottom w:val="single" w:sz="6" w:space="0" w:color="auto"/>
              <w:right w:val="single" w:sz="6" w:space="0" w:color="auto"/>
            </w:tcBorders>
          </w:tcPr>
          <w:p w14:paraId="627C5B1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57BFBF5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21D91E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737418F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613</w:t>
            </w:r>
          </w:p>
        </w:tc>
        <w:tc>
          <w:tcPr>
            <w:tcW w:w="0" w:type="auto"/>
            <w:tcBorders>
              <w:top w:val="single" w:sz="6" w:space="0" w:color="auto"/>
              <w:left w:val="nil"/>
              <w:bottom w:val="single" w:sz="6" w:space="0" w:color="auto"/>
              <w:right w:val="nil"/>
            </w:tcBorders>
          </w:tcPr>
          <w:p w14:paraId="47EDF2D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0E896CA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91B3BD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D428E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3333A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vAlign w:val="bottom"/>
          </w:tcPr>
          <w:p w14:paraId="2950D3C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w:sz w:val="16"/>
                <w:szCs w:val="16"/>
                <w:lang w:val="es-SV" w:eastAsia="es-ES"/>
              </w:rPr>
              <w:t>CRÉDITOS A FAVOR NO UTILIZADOS</w:t>
            </w:r>
          </w:p>
        </w:tc>
      </w:tr>
      <w:tr w:rsidR="0022507A" w:rsidRPr="009A6074" w14:paraId="3632215B"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DC01B8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EE014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B41A2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5CDCD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91938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D47C7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B737A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DE960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2F33C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E26F4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D4A92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6AF2C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5F05E1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115648C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9A6074" w14:paraId="30DB879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C36629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71467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A86C7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5155DE0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33B9B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686F0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785FA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FB143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4252F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75022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DF7B4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8899E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285D1D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12CF2C1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Agrupa los valores y bienes del Fondo cedidos en garantía de sus operaciones propias, las garantías recibidas de terceros, y montos de créditos no utilizados.</w:t>
            </w:r>
          </w:p>
        </w:tc>
      </w:tr>
      <w:tr w:rsidR="0022507A" w:rsidRPr="009A6074" w14:paraId="05A650AC"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0ED4A6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4D15A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43C03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30F78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96080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BF081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A5B3B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EB71A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730FA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52C04D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C23BB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78C6C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66D783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60AA706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9A6074" w14:paraId="4F49540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8718DA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534DB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D8C1A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Cs/>
                <w:sz w:val="16"/>
                <w:szCs w:val="16"/>
                <w:lang w:val="es-SV" w:eastAsia="es-ES"/>
              </w:rPr>
            </w:pPr>
            <w:r w:rsidRPr="004E149B">
              <w:rPr>
                <w:rFonts w:ascii="Museo Sans 300" w:eastAsia="Times New Roman" w:hAnsi="Museo Sans 300" w:cs="Arial Narrow"/>
                <w:bCs/>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238A775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1123B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93040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0E92B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71FD20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C8EB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0327F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9222C3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06236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987EFF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7F0DCB9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importe de la entrega de valores y bienes en garantía.</w:t>
            </w:r>
          </w:p>
        </w:tc>
      </w:tr>
      <w:tr w:rsidR="0022507A" w:rsidRPr="009A6074" w14:paraId="75FBAA3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B294C1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59B78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E251F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704D9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5DB5A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0DD38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78CD6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6D408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C50B5B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58C67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C27C8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31055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6A6A57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622664F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importe de la entrega de valores y bienes en custodia.</w:t>
            </w:r>
          </w:p>
        </w:tc>
      </w:tr>
      <w:tr w:rsidR="0022507A" w:rsidRPr="009A6074" w14:paraId="566F9EF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2BF294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9F3BF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CC754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BB287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0D102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30E88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56614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DDFA5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FDAB67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962C9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38D23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E5D83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62A43AB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16CCFE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valor de las garantías recibidas de terceros.</w:t>
            </w:r>
          </w:p>
        </w:tc>
      </w:tr>
      <w:tr w:rsidR="0022507A" w:rsidRPr="009A6074" w14:paraId="4BCCD78E"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332345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0F83F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466CB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C5044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426EF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A8AD2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C07E22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57BA6F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C23A4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42DE7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5D037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05B120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0D02F1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6DAAC82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valor de financiamientos aprobados pendientes de utilización.</w:t>
            </w:r>
          </w:p>
        </w:tc>
      </w:tr>
      <w:tr w:rsidR="0022507A" w:rsidRPr="009A6074" w14:paraId="7319A77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C7651B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294E8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B6F06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318B5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BA6B7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BA2B5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1DAAC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2C9B8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356AB8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F0064E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2C484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DE0C4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F8A186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FD7C12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9A6074" w14:paraId="0001A27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A3995A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30295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AE2B5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3CC0BE4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50B3A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093CA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67A4F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312FB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01377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BA510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C2A62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6CD34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8F20B9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08B417C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 devolución de los valores y bienes entregados en garantía.</w:t>
            </w:r>
          </w:p>
        </w:tc>
      </w:tr>
      <w:tr w:rsidR="0022507A" w:rsidRPr="009A6074" w14:paraId="6FD58DF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9C248E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D74B7E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C0717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CD937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9ED64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90504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642A0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AE1D6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AAA26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24324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DAA0C9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B0B55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928EFC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128412E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Por el retiro de los valores y bienes en custodia. </w:t>
            </w:r>
          </w:p>
        </w:tc>
      </w:tr>
      <w:tr w:rsidR="0022507A" w:rsidRPr="009A6074" w14:paraId="1A95CBA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EB528F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F1173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13AB0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964CB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0AFD4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A24D2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75AC6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63B4D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1DC2F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6CD91A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759097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DCDA9C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5F6CE9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86089D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 devolución de las garantías recibidas de terceros.</w:t>
            </w:r>
          </w:p>
        </w:tc>
      </w:tr>
      <w:tr w:rsidR="0022507A" w:rsidRPr="009A6074" w14:paraId="4FEE174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FB2ED3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42E9C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0FB4A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91AB4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864A95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C26E8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17737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B61D4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8F418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D2C6F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27DE8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90B0F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1E2D2D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75BF88C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Por el retiro parcial o total de las disponibilidades de financiamiento o el vencimiento de éstas. </w:t>
            </w:r>
          </w:p>
        </w:tc>
      </w:tr>
      <w:tr w:rsidR="0022507A" w:rsidRPr="009A6074" w14:paraId="4B4129A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BFED99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AEDC8B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3B3A6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3C545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7D508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187DFE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A580F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C51CB6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F57E1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F4323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3768B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B8C3D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A3DF20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57A2DF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9A6074" w14:paraId="593A74F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DE7C0D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1</w:t>
            </w:r>
          </w:p>
        </w:tc>
        <w:tc>
          <w:tcPr>
            <w:tcW w:w="0" w:type="auto"/>
            <w:tcBorders>
              <w:top w:val="single" w:sz="6" w:space="0" w:color="auto"/>
              <w:left w:val="single" w:sz="6" w:space="0" w:color="auto"/>
              <w:bottom w:val="single" w:sz="6" w:space="0" w:color="auto"/>
              <w:right w:val="single" w:sz="6" w:space="0" w:color="auto"/>
            </w:tcBorders>
          </w:tcPr>
          <w:p w14:paraId="5EDEA5E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single" w:sz="6" w:space="0" w:color="auto"/>
              <w:bottom w:val="single" w:sz="6" w:space="0" w:color="auto"/>
              <w:right w:val="single" w:sz="6" w:space="0" w:color="auto"/>
            </w:tcBorders>
          </w:tcPr>
          <w:p w14:paraId="1E8FF4B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ELEMENTO</w:t>
            </w:r>
          </w:p>
        </w:tc>
        <w:tc>
          <w:tcPr>
            <w:tcW w:w="0" w:type="auto"/>
            <w:tcBorders>
              <w:top w:val="single" w:sz="6" w:space="0" w:color="auto"/>
              <w:left w:val="single" w:sz="6" w:space="0" w:color="auto"/>
              <w:bottom w:val="single" w:sz="6" w:space="0" w:color="auto"/>
              <w:right w:val="nil"/>
            </w:tcBorders>
          </w:tcPr>
          <w:p w14:paraId="13AC3A9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w:t>
            </w:r>
          </w:p>
        </w:tc>
        <w:tc>
          <w:tcPr>
            <w:tcW w:w="0" w:type="auto"/>
            <w:tcBorders>
              <w:top w:val="single" w:sz="6" w:space="0" w:color="auto"/>
              <w:left w:val="nil"/>
              <w:bottom w:val="single" w:sz="6" w:space="0" w:color="auto"/>
              <w:right w:val="nil"/>
            </w:tcBorders>
          </w:tcPr>
          <w:p w14:paraId="514FB2F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nil"/>
            </w:tcBorders>
          </w:tcPr>
          <w:p w14:paraId="7991122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nil"/>
            </w:tcBorders>
          </w:tcPr>
          <w:p w14:paraId="4D72685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391A9DE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D28E396"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w:sz w:val="16"/>
                <w:szCs w:val="16"/>
                <w:lang w:val="es-SV" w:eastAsia="es-ES"/>
              </w:rPr>
            </w:pPr>
          </w:p>
        </w:tc>
        <w:tc>
          <w:tcPr>
            <w:tcW w:w="0" w:type="auto"/>
            <w:gridSpan w:val="9"/>
            <w:tcBorders>
              <w:top w:val="single" w:sz="6" w:space="0" w:color="auto"/>
              <w:left w:val="single" w:sz="6" w:space="0" w:color="auto"/>
              <w:bottom w:val="single" w:sz="6" w:space="0" w:color="auto"/>
              <w:right w:val="single" w:sz="6" w:space="0" w:color="auto"/>
            </w:tcBorders>
          </w:tcPr>
          <w:p w14:paraId="34AFD992" w14:textId="77777777" w:rsidR="0022507A" w:rsidRPr="004E149B" w:rsidRDefault="0022507A" w:rsidP="00B50CBC">
            <w:pPr>
              <w:widowControl/>
              <w:autoSpaceDE w:val="0"/>
              <w:autoSpaceDN w:val="0"/>
              <w:adjustRightInd w:val="0"/>
              <w:spacing w:before="60" w:after="60"/>
              <w:rPr>
                <w:rFonts w:ascii="Museo Sans 300" w:eastAsia="Times New Roman" w:hAnsi="Museo Sans 300" w:cs="Arial Narrow"/>
                <w:sz w:val="16"/>
                <w:szCs w:val="16"/>
                <w:lang w:val="es-SV" w:eastAsia="es-ES"/>
              </w:rPr>
            </w:pPr>
            <w:r w:rsidRPr="004E149B">
              <w:rPr>
                <w:rFonts w:ascii="Museo Sans 300" w:eastAsia="Times New Roman" w:hAnsi="Museo Sans 300" w:cs="Arial"/>
                <w:sz w:val="16"/>
                <w:szCs w:val="16"/>
                <w:lang w:val="es-SV" w:eastAsia="es-ES"/>
              </w:rPr>
              <w:t>CUENTAS DE ORDEN Y DE CONTROL ACREEDORAS</w:t>
            </w:r>
          </w:p>
        </w:tc>
      </w:tr>
      <w:tr w:rsidR="0022507A" w:rsidRPr="009A6074" w14:paraId="2BD1762D"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2A68AD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A2922C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285A3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421946E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EC290E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93D6DC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A8EA7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37D78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536ED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D10FE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5C792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9F706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7A9017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69A9A2A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sz w:val="16"/>
                <w:szCs w:val="16"/>
                <w:lang w:val="es-SV" w:eastAsia="es-ES"/>
              </w:rPr>
              <w:t>Representa a las cuentas por responsabilidades y control de compromisos originados en una relación jurídica con terceros, sin aumentar ni disminuir el Fondo de titularización ni gravitar en sus excedentes, sin embargo, su ejecución eventual podría significar una modificación en la situación financiera del Fondo.</w:t>
            </w:r>
          </w:p>
        </w:tc>
      </w:tr>
      <w:tr w:rsidR="0022507A" w:rsidRPr="009A6074" w14:paraId="2E9D5E90" w14:textId="77777777" w:rsidTr="00F17164">
        <w:trPr>
          <w:gridAfter w:val="3"/>
          <w:trHeight w:val="276"/>
        </w:trPr>
        <w:tc>
          <w:tcPr>
            <w:tcW w:w="595" w:type="dxa"/>
            <w:tcBorders>
              <w:top w:val="single" w:sz="6" w:space="0" w:color="auto"/>
              <w:left w:val="single" w:sz="6" w:space="0" w:color="auto"/>
              <w:bottom w:val="single" w:sz="6" w:space="0" w:color="auto"/>
              <w:right w:val="single" w:sz="6" w:space="0" w:color="auto"/>
            </w:tcBorders>
          </w:tcPr>
          <w:p w14:paraId="1DAF54D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2</w:t>
            </w:r>
          </w:p>
        </w:tc>
        <w:tc>
          <w:tcPr>
            <w:tcW w:w="0" w:type="auto"/>
            <w:tcBorders>
              <w:top w:val="single" w:sz="6" w:space="0" w:color="auto"/>
              <w:left w:val="single" w:sz="6" w:space="0" w:color="auto"/>
              <w:bottom w:val="single" w:sz="6" w:space="0" w:color="auto"/>
              <w:right w:val="single" w:sz="6" w:space="0" w:color="auto"/>
            </w:tcBorders>
          </w:tcPr>
          <w:p w14:paraId="6A56BAA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71</w:t>
            </w:r>
          </w:p>
        </w:tc>
        <w:tc>
          <w:tcPr>
            <w:tcW w:w="0" w:type="auto"/>
            <w:tcBorders>
              <w:top w:val="single" w:sz="6" w:space="0" w:color="auto"/>
              <w:left w:val="single" w:sz="6" w:space="0" w:color="auto"/>
              <w:bottom w:val="single" w:sz="6" w:space="0" w:color="auto"/>
              <w:right w:val="single" w:sz="6" w:space="0" w:color="auto"/>
            </w:tcBorders>
          </w:tcPr>
          <w:p w14:paraId="1C43B73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RUBRO</w:t>
            </w:r>
          </w:p>
        </w:tc>
        <w:tc>
          <w:tcPr>
            <w:tcW w:w="0" w:type="auto"/>
            <w:tcBorders>
              <w:top w:val="single" w:sz="6" w:space="0" w:color="auto"/>
              <w:left w:val="single" w:sz="6" w:space="0" w:color="auto"/>
              <w:bottom w:val="single" w:sz="6" w:space="0" w:color="auto"/>
              <w:right w:val="single" w:sz="6" w:space="0" w:color="auto"/>
            </w:tcBorders>
          </w:tcPr>
          <w:p w14:paraId="6CD8A04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4D8ABCA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71</w:t>
            </w:r>
          </w:p>
        </w:tc>
        <w:tc>
          <w:tcPr>
            <w:tcW w:w="0" w:type="auto"/>
            <w:tcBorders>
              <w:top w:val="single" w:sz="6" w:space="0" w:color="auto"/>
              <w:left w:val="nil"/>
              <w:bottom w:val="single" w:sz="6" w:space="0" w:color="auto"/>
              <w:right w:val="nil"/>
            </w:tcBorders>
          </w:tcPr>
          <w:p w14:paraId="5E75523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nil"/>
            </w:tcBorders>
          </w:tcPr>
          <w:p w14:paraId="55E04DF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191AEC5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8E9C4F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B36C94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8"/>
            <w:tcBorders>
              <w:top w:val="single" w:sz="6" w:space="0" w:color="auto"/>
              <w:left w:val="single" w:sz="6" w:space="0" w:color="auto"/>
              <w:bottom w:val="single" w:sz="6" w:space="0" w:color="auto"/>
              <w:right w:val="single" w:sz="6" w:space="0" w:color="auto"/>
            </w:tcBorders>
          </w:tcPr>
          <w:p w14:paraId="7FD5229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w:sz w:val="16"/>
                <w:szCs w:val="16"/>
                <w:lang w:val="es-SV" w:eastAsia="es-ES"/>
              </w:rPr>
              <w:t>CUENTAS DE ORDEN Y DE CONTROL ACREEDORAS</w:t>
            </w:r>
          </w:p>
        </w:tc>
      </w:tr>
      <w:tr w:rsidR="0022507A" w:rsidRPr="009A6074" w14:paraId="6AA854F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641947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E8ED5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E5521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0E89D94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6030E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A4036A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C7C80D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F68E8A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6B2B31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8EA5B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786E9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38770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F3AC99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D5395D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sz w:val="16"/>
                <w:szCs w:val="16"/>
                <w:lang w:val="es-SV" w:eastAsia="es-ES"/>
              </w:rPr>
              <w:t>Representa a las cuentas por responsabilidades y control de compromisos originados en una relación jurídica con terceros, sin aumentar ni disminuir el Fondo de titularización ni gravitar en sus excedentes, sin embargo, su ejecución eventual podría significar una modificación en la situación financiera del Fondo.</w:t>
            </w:r>
          </w:p>
        </w:tc>
      </w:tr>
      <w:tr w:rsidR="0022507A" w:rsidRPr="009A6074" w14:paraId="1F5A05B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6D044D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EF013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20F866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A335C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537E9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62B7F0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B42CA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421834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B5B2E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9E052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38F8C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AD6A2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9CEFF7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52A434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163E19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D2662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A5A93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r>
      <w:tr w:rsidR="0022507A" w:rsidRPr="009A6074" w14:paraId="4B70F19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B9A09A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3F724E0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710</w:t>
            </w:r>
          </w:p>
        </w:tc>
        <w:tc>
          <w:tcPr>
            <w:tcW w:w="0" w:type="auto"/>
            <w:tcBorders>
              <w:top w:val="single" w:sz="6" w:space="0" w:color="auto"/>
              <w:left w:val="single" w:sz="6" w:space="0" w:color="auto"/>
              <w:bottom w:val="single" w:sz="6" w:space="0" w:color="auto"/>
              <w:right w:val="single" w:sz="6" w:space="0" w:color="auto"/>
            </w:tcBorders>
          </w:tcPr>
          <w:p w14:paraId="1F271E2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3ABCBB4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756A397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072C32F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710</w:t>
            </w:r>
          </w:p>
        </w:tc>
        <w:tc>
          <w:tcPr>
            <w:tcW w:w="0" w:type="auto"/>
            <w:tcBorders>
              <w:top w:val="single" w:sz="6" w:space="0" w:color="auto"/>
              <w:left w:val="nil"/>
              <w:bottom w:val="single" w:sz="6" w:space="0" w:color="auto"/>
              <w:right w:val="nil"/>
            </w:tcBorders>
          </w:tcPr>
          <w:p w14:paraId="45AB532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58A1752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5173FC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F7093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B286A5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vAlign w:val="bottom"/>
          </w:tcPr>
          <w:p w14:paraId="6884D87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w:sz w:val="16"/>
                <w:szCs w:val="16"/>
                <w:lang w:val="es-SV" w:eastAsia="es-ES"/>
              </w:rPr>
              <w:t xml:space="preserve">CONTROL POR VALORES Y BIENES ENTREGADOS EN GARANTÍA </w:t>
            </w:r>
          </w:p>
        </w:tc>
      </w:tr>
      <w:tr w:rsidR="0022507A" w:rsidRPr="009A6074" w14:paraId="529F9196"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6F04B8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0B8F2E1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711</w:t>
            </w:r>
          </w:p>
        </w:tc>
        <w:tc>
          <w:tcPr>
            <w:tcW w:w="0" w:type="auto"/>
            <w:tcBorders>
              <w:top w:val="single" w:sz="6" w:space="0" w:color="auto"/>
              <w:left w:val="single" w:sz="6" w:space="0" w:color="auto"/>
              <w:bottom w:val="single" w:sz="6" w:space="0" w:color="auto"/>
              <w:right w:val="single" w:sz="6" w:space="0" w:color="auto"/>
            </w:tcBorders>
          </w:tcPr>
          <w:p w14:paraId="0EE75E2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5D14C4E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0D3BD7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56188AB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711</w:t>
            </w:r>
          </w:p>
        </w:tc>
        <w:tc>
          <w:tcPr>
            <w:tcW w:w="0" w:type="auto"/>
            <w:tcBorders>
              <w:top w:val="single" w:sz="6" w:space="0" w:color="auto"/>
              <w:left w:val="nil"/>
              <w:bottom w:val="single" w:sz="6" w:space="0" w:color="auto"/>
              <w:right w:val="nil"/>
            </w:tcBorders>
          </w:tcPr>
          <w:p w14:paraId="068EA4C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2954A69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2F86993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B1721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73517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vAlign w:val="bottom"/>
          </w:tcPr>
          <w:p w14:paraId="6E0861D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w:sz w:val="16"/>
                <w:szCs w:val="16"/>
                <w:lang w:val="es-SV" w:eastAsia="es-ES"/>
              </w:rPr>
              <w:t xml:space="preserve">CONTROL POR VALORES Y BIENES ENTREGADOS EN CUSTODIA </w:t>
            </w:r>
          </w:p>
        </w:tc>
      </w:tr>
      <w:tr w:rsidR="0022507A" w:rsidRPr="004E149B" w14:paraId="70E0327A"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EA0FEC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115B2FF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712</w:t>
            </w:r>
          </w:p>
        </w:tc>
        <w:tc>
          <w:tcPr>
            <w:tcW w:w="0" w:type="auto"/>
            <w:tcBorders>
              <w:top w:val="single" w:sz="6" w:space="0" w:color="auto"/>
              <w:left w:val="single" w:sz="6" w:space="0" w:color="auto"/>
              <w:bottom w:val="single" w:sz="6" w:space="0" w:color="auto"/>
              <w:right w:val="single" w:sz="6" w:space="0" w:color="auto"/>
            </w:tcBorders>
          </w:tcPr>
          <w:p w14:paraId="724B495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4D49035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0512FDB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449B799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712</w:t>
            </w:r>
          </w:p>
        </w:tc>
        <w:tc>
          <w:tcPr>
            <w:tcW w:w="0" w:type="auto"/>
            <w:tcBorders>
              <w:top w:val="single" w:sz="6" w:space="0" w:color="auto"/>
              <w:left w:val="nil"/>
              <w:bottom w:val="single" w:sz="6" w:space="0" w:color="auto"/>
              <w:right w:val="nil"/>
            </w:tcBorders>
          </w:tcPr>
          <w:p w14:paraId="1B95881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52922D6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4CE47C7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488D0D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C033C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vAlign w:val="bottom"/>
          </w:tcPr>
          <w:p w14:paraId="4B9010C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w:sz w:val="16"/>
                <w:szCs w:val="16"/>
                <w:lang w:val="es-SV" w:eastAsia="es-ES"/>
              </w:rPr>
              <w:t xml:space="preserve">RESPONSABILIDAD POR GARANTÍAS RECIBIDAS </w:t>
            </w:r>
          </w:p>
        </w:tc>
      </w:tr>
      <w:tr w:rsidR="0022507A" w:rsidRPr="009A6074" w14:paraId="0E6998C0"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63FD552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3</w:t>
            </w:r>
          </w:p>
        </w:tc>
        <w:tc>
          <w:tcPr>
            <w:tcW w:w="0" w:type="auto"/>
            <w:tcBorders>
              <w:top w:val="single" w:sz="6" w:space="0" w:color="auto"/>
              <w:left w:val="single" w:sz="6" w:space="0" w:color="auto"/>
              <w:bottom w:val="single" w:sz="6" w:space="0" w:color="auto"/>
              <w:right w:val="single" w:sz="6" w:space="0" w:color="auto"/>
            </w:tcBorders>
          </w:tcPr>
          <w:p w14:paraId="08B8832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713</w:t>
            </w:r>
          </w:p>
        </w:tc>
        <w:tc>
          <w:tcPr>
            <w:tcW w:w="0" w:type="auto"/>
            <w:tcBorders>
              <w:top w:val="single" w:sz="6" w:space="0" w:color="auto"/>
              <w:left w:val="single" w:sz="6" w:space="0" w:color="auto"/>
              <w:bottom w:val="single" w:sz="6" w:space="0" w:color="auto"/>
              <w:right w:val="single" w:sz="6" w:space="0" w:color="auto"/>
            </w:tcBorders>
          </w:tcPr>
          <w:p w14:paraId="298B20D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CUENTA</w:t>
            </w:r>
          </w:p>
        </w:tc>
        <w:tc>
          <w:tcPr>
            <w:tcW w:w="0" w:type="auto"/>
            <w:tcBorders>
              <w:top w:val="single" w:sz="6" w:space="0" w:color="auto"/>
              <w:left w:val="single" w:sz="6" w:space="0" w:color="auto"/>
              <w:bottom w:val="single" w:sz="6" w:space="0" w:color="auto"/>
              <w:right w:val="single" w:sz="6" w:space="0" w:color="auto"/>
            </w:tcBorders>
          </w:tcPr>
          <w:p w14:paraId="5976C29F"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C153FA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nil"/>
            </w:tcBorders>
          </w:tcPr>
          <w:p w14:paraId="1637C71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713</w:t>
            </w:r>
          </w:p>
        </w:tc>
        <w:tc>
          <w:tcPr>
            <w:tcW w:w="0" w:type="auto"/>
            <w:tcBorders>
              <w:top w:val="single" w:sz="6" w:space="0" w:color="auto"/>
              <w:left w:val="nil"/>
              <w:bottom w:val="single" w:sz="6" w:space="0" w:color="auto"/>
              <w:right w:val="nil"/>
            </w:tcBorders>
          </w:tcPr>
          <w:p w14:paraId="74DE1DB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nil"/>
              <w:bottom w:val="single" w:sz="6" w:space="0" w:color="auto"/>
              <w:right w:val="single" w:sz="6" w:space="0" w:color="auto"/>
            </w:tcBorders>
          </w:tcPr>
          <w:p w14:paraId="0825E2B3"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  </w:t>
            </w:r>
          </w:p>
        </w:tc>
        <w:tc>
          <w:tcPr>
            <w:tcW w:w="0" w:type="auto"/>
            <w:tcBorders>
              <w:top w:val="single" w:sz="6" w:space="0" w:color="auto"/>
              <w:left w:val="single" w:sz="6" w:space="0" w:color="auto"/>
              <w:bottom w:val="single" w:sz="6" w:space="0" w:color="auto"/>
              <w:right w:val="single" w:sz="6" w:space="0" w:color="auto"/>
            </w:tcBorders>
          </w:tcPr>
          <w:p w14:paraId="3076A6F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EF7B6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85E61C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7"/>
            <w:tcBorders>
              <w:top w:val="single" w:sz="6" w:space="0" w:color="auto"/>
              <w:left w:val="single" w:sz="6" w:space="0" w:color="auto"/>
              <w:bottom w:val="single" w:sz="6" w:space="0" w:color="auto"/>
              <w:right w:val="single" w:sz="6" w:space="0" w:color="auto"/>
            </w:tcBorders>
            <w:vAlign w:val="bottom"/>
          </w:tcPr>
          <w:p w14:paraId="67D9178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w:sz w:val="16"/>
                <w:szCs w:val="16"/>
                <w:lang w:val="es-SV" w:eastAsia="es-ES"/>
              </w:rPr>
              <w:t xml:space="preserve">CONTROL POR CRÉDITOS A FAVOR NO UTILIZADOS </w:t>
            </w:r>
          </w:p>
        </w:tc>
      </w:tr>
      <w:tr w:rsidR="0022507A" w:rsidRPr="009A6074" w14:paraId="454FD003"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415C26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CF122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FF73E6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20C02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278FC8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67D794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6A25A4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D6E4C8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B7BB99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48C36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21A80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381C6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43A5E7D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4EBD0AB0"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9A6074" w14:paraId="29A85CD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1EBE74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214164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7A7CEA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r w:rsidRPr="004E149B">
              <w:rPr>
                <w:rFonts w:ascii="Museo Sans 300" w:eastAsia="Times New Roman" w:hAnsi="Museo Sans 300" w:cs="Arial Narrow"/>
                <w:b/>
                <w:bCs/>
                <w:sz w:val="16"/>
                <w:szCs w:val="16"/>
                <w:lang w:val="es-SV" w:eastAsia="es-ES"/>
              </w:rPr>
              <w:t>DESCRIPCIÓN</w:t>
            </w:r>
          </w:p>
        </w:tc>
        <w:tc>
          <w:tcPr>
            <w:tcW w:w="0" w:type="auto"/>
            <w:tcBorders>
              <w:top w:val="single" w:sz="6" w:space="0" w:color="auto"/>
              <w:left w:val="single" w:sz="6" w:space="0" w:color="auto"/>
              <w:bottom w:val="single" w:sz="6" w:space="0" w:color="auto"/>
              <w:right w:val="single" w:sz="6" w:space="0" w:color="auto"/>
            </w:tcBorders>
          </w:tcPr>
          <w:p w14:paraId="4BAFB84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3E67C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20C05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7EE10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D8ACDA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101A92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C45E9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36DC3F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04816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08E5F52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78F9FE9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Agrupa el control y responsabilidades por los valores y bienes del Fondo </w:t>
            </w:r>
            <w:r w:rsidRPr="004E149B">
              <w:rPr>
                <w:rFonts w:ascii="Museo Sans 300" w:eastAsia="Times New Roman" w:hAnsi="Museo Sans 300" w:cs="Arial Narrow"/>
                <w:sz w:val="16"/>
                <w:szCs w:val="16"/>
                <w:lang w:val="es-SV" w:eastAsia="es-ES"/>
              </w:rPr>
              <w:lastRenderedPageBreak/>
              <w:t>cedidos en garantía de sus operaciones propias, las garantías recibidas de terceros, y montos de créditos no utilizados.</w:t>
            </w:r>
          </w:p>
        </w:tc>
      </w:tr>
      <w:tr w:rsidR="0022507A" w:rsidRPr="009A6074" w14:paraId="6BFB45A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3AFD8AE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BC5A21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E9449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F86F8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7DC5E4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C18718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C8FFD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0AEDC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51115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12D77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E2196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F4437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BCD83B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5643395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9A6074" w14:paraId="325AAF7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21ABCDF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70A574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C2F5A4"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CARGOS</w:t>
            </w:r>
          </w:p>
        </w:tc>
        <w:tc>
          <w:tcPr>
            <w:tcW w:w="0" w:type="auto"/>
            <w:tcBorders>
              <w:top w:val="single" w:sz="6" w:space="0" w:color="auto"/>
              <w:left w:val="single" w:sz="6" w:space="0" w:color="auto"/>
              <w:bottom w:val="single" w:sz="6" w:space="0" w:color="auto"/>
              <w:right w:val="single" w:sz="6" w:space="0" w:color="auto"/>
            </w:tcBorders>
          </w:tcPr>
          <w:p w14:paraId="4C566CE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A9D532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8AF81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E5BB7A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A0ADA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23387F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DF2BD9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460BEB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8189C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5A8ECD6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336B319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 devolución de los valores y bienes entregados en garantía.</w:t>
            </w:r>
          </w:p>
        </w:tc>
      </w:tr>
      <w:tr w:rsidR="0022507A" w:rsidRPr="009A6074" w14:paraId="6A1C4F05"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C0A763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866243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879AE9"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4EA31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5D3063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A23E8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A46878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C9497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1324E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7B9C3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25C6B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44822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441730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7DE58B4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Por el retiro de los valores y bienes en custodia. </w:t>
            </w:r>
          </w:p>
        </w:tc>
      </w:tr>
      <w:tr w:rsidR="0022507A" w:rsidRPr="009A6074" w14:paraId="20C9C091"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5B10705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0B1DD2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27DA8BC"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BF1B6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8AEF8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412B40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C904E2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713D69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F1C01D9"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7FB50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E4FB2A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28612A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C8663E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3AB3DA4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la devolución de las garantías recibidas de terceros.</w:t>
            </w:r>
          </w:p>
        </w:tc>
      </w:tr>
      <w:tr w:rsidR="0022507A" w:rsidRPr="009A6074" w14:paraId="2446A892"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76ED4E4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8E1885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3907AA"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9E7E13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FB800B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100C22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52613A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CE0A8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B768A5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A75A9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4B4B4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B93459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3BE0D20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3AE5FDC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 xml:space="preserve">Por el retiro parcial o total de las disponibilidades de financiamiento o el vencimiento de éstas. </w:t>
            </w:r>
          </w:p>
        </w:tc>
      </w:tr>
      <w:tr w:rsidR="0022507A" w:rsidRPr="009A6074" w14:paraId="58FA73E8"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5BDAF9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90744A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6E15EA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EF84DE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6D0B98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06B705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C1F88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067FFA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C679E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93ECE5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97F719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369E3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F6008A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2237FD3B"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p>
        </w:tc>
      </w:tr>
      <w:tr w:rsidR="0022507A" w:rsidRPr="009A6074" w14:paraId="34A589FF"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1B3D835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E393D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2AA8727"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Cs/>
                <w:sz w:val="16"/>
                <w:szCs w:val="16"/>
                <w:lang w:val="es-SV" w:eastAsia="es-ES"/>
              </w:rPr>
            </w:pPr>
            <w:r w:rsidRPr="004E149B">
              <w:rPr>
                <w:rFonts w:ascii="Museo Sans 300" w:eastAsia="Times New Roman" w:hAnsi="Museo Sans 300" w:cs="Arial Narrow"/>
                <w:bCs/>
                <w:sz w:val="16"/>
                <w:szCs w:val="16"/>
                <w:lang w:val="es-SV" w:eastAsia="es-ES"/>
              </w:rPr>
              <w:t>ABONOS</w:t>
            </w:r>
          </w:p>
        </w:tc>
        <w:tc>
          <w:tcPr>
            <w:tcW w:w="0" w:type="auto"/>
            <w:tcBorders>
              <w:top w:val="single" w:sz="6" w:space="0" w:color="auto"/>
              <w:left w:val="single" w:sz="6" w:space="0" w:color="auto"/>
              <w:bottom w:val="single" w:sz="6" w:space="0" w:color="auto"/>
              <w:right w:val="single" w:sz="6" w:space="0" w:color="auto"/>
            </w:tcBorders>
          </w:tcPr>
          <w:p w14:paraId="530FAEE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BB65FB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82AA0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5C0968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85B41F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FE457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8BB006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90B4F0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E390B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232A54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3BFB5981"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importe de la entrega de valores y bienes en garantía.</w:t>
            </w:r>
          </w:p>
        </w:tc>
      </w:tr>
      <w:tr w:rsidR="0022507A" w:rsidRPr="009A6074" w14:paraId="45BD6307"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DABD733"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46B9804"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EB3BF26"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0B8EBA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13506CA"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A5231C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E4D44B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551DFA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0FD9B80"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C43602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FCDA71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900A2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73E24A1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4B423378"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importe de la entrega de valores y bienes en custodia.</w:t>
            </w:r>
          </w:p>
        </w:tc>
      </w:tr>
      <w:tr w:rsidR="0022507A" w:rsidRPr="009A6074" w14:paraId="73EF9969"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0D8CD49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EC5796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8CF539D"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4C776CB"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3250B8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1F384CA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E274BE"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3A58C7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109A8B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A9A29E7"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746705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44F99D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1CCE5CD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33CDA995"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valor de las garantías recibidas de terceros.</w:t>
            </w:r>
          </w:p>
        </w:tc>
      </w:tr>
      <w:tr w:rsidR="0022507A" w:rsidRPr="009A6074" w14:paraId="20E38FC4" w14:textId="77777777" w:rsidTr="00F17164">
        <w:trPr>
          <w:gridAfter w:val="3"/>
          <w:trHeight w:val="158"/>
        </w:trPr>
        <w:tc>
          <w:tcPr>
            <w:tcW w:w="595" w:type="dxa"/>
            <w:tcBorders>
              <w:top w:val="single" w:sz="6" w:space="0" w:color="auto"/>
              <w:left w:val="single" w:sz="6" w:space="0" w:color="auto"/>
              <w:bottom w:val="single" w:sz="6" w:space="0" w:color="auto"/>
              <w:right w:val="single" w:sz="6" w:space="0" w:color="auto"/>
            </w:tcBorders>
          </w:tcPr>
          <w:p w14:paraId="49DD3AA5"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71F9C31"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22B7CBE2"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b/>
                <w:bCs/>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00156CE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0FF9E8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726FBF"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635E8C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4D2FCD78"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3DEA50C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6128E5FC"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790BE7A2"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tcBorders>
              <w:top w:val="single" w:sz="6" w:space="0" w:color="auto"/>
              <w:left w:val="single" w:sz="6" w:space="0" w:color="auto"/>
              <w:bottom w:val="single" w:sz="6" w:space="0" w:color="auto"/>
              <w:right w:val="single" w:sz="6" w:space="0" w:color="auto"/>
            </w:tcBorders>
          </w:tcPr>
          <w:p w14:paraId="58C2320D"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2"/>
            <w:tcBorders>
              <w:top w:val="single" w:sz="6" w:space="0" w:color="auto"/>
              <w:left w:val="single" w:sz="6" w:space="0" w:color="auto"/>
              <w:bottom w:val="single" w:sz="6" w:space="0" w:color="auto"/>
              <w:right w:val="single" w:sz="6" w:space="0" w:color="auto"/>
            </w:tcBorders>
          </w:tcPr>
          <w:p w14:paraId="2D0714D6" w14:textId="77777777" w:rsidR="0022507A" w:rsidRPr="004E149B" w:rsidRDefault="0022507A" w:rsidP="00B50CBC">
            <w:pPr>
              <w:widowControl/>
              <w:autoSpaceDE w:val="0"/>
              <w:autoSpaceDN w:val="0"/>
              <w:adjustRightInd w:val="0"/>
              <w:spacing w:before="60" w:after="60"/>
              <w:jc w:val="right"/>
              <w:rPr>
                <w:rFonts w:ascii="Museo Sans 300" w:eastAsia="Times New Roman" w:hAnsi="Museo Sans 300" w:cs="Arial Narrow"/>
                <w:sz w:val="16"/>
                <w:szCs w:val="16"/>
                <w:lang w:val="es-SV" w:eastAsia="es-ES"/>
              </w:rPr>
            </w:pPr>
          </w:p>
        </w:tc>
        <w:tc>
          <w:tcPr>
            <w:tcW w:w="0" w:type="auto"/>
            <w:gridSpan w:val="4"/>
            <w:tcBorders>
              <w:top w:val="single" w:sz="6" w:space="0" w:color="auto"/>
              <w:left w:val="single" w:sz="6" w:space="0" w:color="auto"/>
              <w:bottom w:val="single" w:sz="6" w:space="0" w:color="auto"/>
              <w:right w:val="single" w:sz="6" w:space="0" w:color="auto"/>
            </w:tcBorders>
          </w:tcPr>
          <w:p w14:paraId="03B70FBE" w14:textId="77777777" w:rsidR="0022507A" w:rsidRPr="004E149B" w:rsidRDefault="0022507A" w:rsidP="00B50CBC">
            <w:pPr>
              <w:widowControl/>
              <w:autoSpaceDE w:val="0"/>
              <w:autoSpaceDN w:val="0"/>
              <w:adjustRightInd w:val="0"/>
              <w:spacing w:before="60" w:after="60"/>
              <w:jc w:val="both"/>
              <w:rPr>
                <w:rFonts w:ascii="Museo Sans 300" w:eastAsia="Times New Roman" w:hAnsi="Museo Sans 300" w:cs="Arial Narrow"/>
                <w:sz w:val="16"/>
                <w:szCs w:val="16"/>
                <w:lang w:val="es-SV" w:eastAsia="es-ES"/>
              </w:rPr>
            </w:pPr>
            <w:r w:rsidRPr="004E149B">
              <w:rPr>
                <w:rFonts w:ascii="Museo Sans 300" w:eastAsia="Times New Roman" w:hAnsi="Museo Sans 300" w:cs="Arial Narrow"/>
                <w:sz w:val="16"/>
                <w:szCs w:val="16"/>
                <w:lang w:val="es-SV" w:eastAsia="es-ES"/>
              </w:rPr>
              <w:t>Por el valor de financiamientos aprobados pendientes de utilización.</w:t>
            </w:r>
          </w:p>
        </w:tc>
      </w:tr>
    </w:tbl>
    <w:p w14:paraId="550F1E54" w14:textId="77777777" w:rsidR="00F37BFF" w:rsidRPr="004E149B" w:rsidRDefault="00F37BFF" w:rsidP="00362127">
      <w:pPr>
        <w:widowControl/>
        <w:jc w:val="both"/>
        <w:rPr>
          <w:rFonts w:ascii="Museo Sans 300" w:eastAsia="Times New Roman" w:hAnsi="Museo Sans 300"/>
          <w:b/>
          <w:sz w:val="20"/>
          <w:szCs w:val="18"/>
          <w:lang w:val="es-SV" w:eastAsia="es-ES"/>
        </w:rPr>
      </w:pPr>
    </w:p>
    <w:p w14:paraId="400B6B56" w14:textId="77777777" w:rsidR="00525F5E" w:rsidRPr="004E149B" w:rsidRDefault="00525F5E" w:rsidP="00362127">
      <w:pPr>
        <w:widowControl/>
        <w:jc w:val="center"/>
        <w:outlineLvl w:val="0"/>
        <w:rPr>
          <w:rFonts w:ascii="Museo Sans 300" w:hAnsi="Museo Sans 300" w:cs="Arial"/>
          <w:b/>
          <w:i/>
          <w:iCs/>
          <w:kern w:val="28"/>
          <w:sz w:val="20"/>
          <w:szCs w:val="20"/>
          <w:u w:val="single"/>
          <w:lang w:val="es-SV"/>
        </w:rPr>
        <w:sectPr w:rsidR="00525F5E" w:rsidRPr="004E149B" w:rsidSect="00F17164">
          <w:headerReference w:type="default" r:id="rId16"/>
          <w:footerReference w:type="default" r:id="rId17"/>
          <w:pgSz w:w="15842" w:h="12242" w:orient="landscape" w:code="1"/>
          <w:pgMar w:top="1701" w:right="1418" w:bottom="1701" w:left="1418" w:header="567" w:footer="709" w:gutter="0"/>
          <w:cols w:space="708"/>
          <w:docGrid w:linePitch="360"/>
        </w:sectPr>
      </w:pPr>
      <w:bookmarkStart w:id="162" w:name="_Toc85812334"/>
    </w:p>
    <w:p w14:paraId="11218E86" w14:textId="77777777" w:rsidR="0044083B" w:rsidRPr="00693090" w:rsidRDefault="00FD6BE2" w:rsidP="00362127">
      <w:pPr>
        <w:widowControl/>
        <w:jc w:val="center"/>
        <w:outlineLvl w:val="0"/>
        <w:rPr>
          <w:rFonts w:ascii="Museo Sans 300" w:hAnsi="Museo Sans 300" w:cs="Arial"/>
          <w:b/>
          <w:kern w:val="28"/>
          <w:lang w:val="es-SV"/>
        </w:rPr>
      </w:pPr>
      <w:r w:rsidRPr="00693090">
        <w:rPr>
          <w:rFonts w:ascii="Museo Sans 300" w:hAnsi="Museo Sans 300" w:cs="Arial"/>
          <w:b/>
          <w:kern w:val="28"/>
          <w:lang w:val="es-SV"/>
        </w:rPr>
        <w:lastRenderedPageBreak/>
        <w:t>CAPÍTULO V</w:t>
      </w:r>
      <w:bookmarkEnd w:id="162"/>
    </w:p>
    <w:p w14:paraId="4F655AB5" w14:textId="77777777" w:rsidR="0044083B" w:rsidRPr="00693090" w:rsidRDefault="0055735D" w:rsidP="00362127">
      <w:pPr>
        <w:widowControl/>
        <w:jc w:val="center"/>
        <w:outlineLvl w:val="0"/>
        <w:rPr>
          <w:rFonts w:ascii="Museo Sans 300" w:hAnsi="Museo Sans 300" w:cs="Arial"/>
          <w:b/>
          <w:kern w:val="28"/>
          <w:lang w:val="es-SV"/>
        </w:rPr>
      </w:pPr>
      <w:bookmarkStart w:id="163" w:name="_Toc85812335"/>
      <w:r w:rsidRPr="00693090">
        <w:rPr>
          <w:rFonts w:ascii="Museo Sans 300" w:eastAsia="Times New Roman" w:hAnsi="Museo Sans 300"/>
          <w:b/>
          <w:snapToGrid w:val="0"/>
          <w:kern w:val="28"/>
          <w:lang w:val="es-SV" w:eastAsia="es-ES"/>
        </w:rPr>
        <w:t>OTRAS</w:t>
      </w:r>
      <w:r w:rsidR="00FD6BE2" w:rsidRPr="00693090">
        <w:rPr>
          <w:rFonts w:ascii="Museo Sans 300" w:hAnsi="Museo Sans 300" w:cs="Arial"/>
          <w:b/>
          <w:kern w:val="28"/>
          <w:lang w:val="es-SV"/>
        </w:rPr>
        <w:t xml:space="preserve"> DISPOSICIONES (4)</w:t>
      </w:r>
      <w:bookmarkEnd w:id="163"/>
    </w:p>
    <w:p w14:paraId="7E55BC26" w14:textId="77777777" w:rsidR="00FD6BE2" w:rsidRPr="004E149B" w:rsidRDefault="00FD6BE2" w:rsidP="00362127">
      <w:pPr>
        <w:tabs>
          <w:tab w:val="left" w:pos="851"/>
          <w:tab w:val="left" w:pos="1418"/>
          <w:tab w:val="left" w:pos="1560"/>
          <w:tab w:val="left" w:pos="1843"/>
        </w:tabs>
        <w:rPr>
          <w:rFonts w:ascii="Museo Sans 300" w:hAnsi="Museo Sans 300"/>
          <w:b/>
          <w:lang w:val="es-SV"/>
        </w:rPr>
      </w:pPr>
    </w:p>
    <w:p w14:paraId="3A1FFB4F" w14:textId="77777777" w:rsidR="0044083B" w:rsidRPr="00693090" w:rsidRDefault="0055735D" w:rsidP="003516B2">
      <w:pPr>
        <w:widowControl/>
        <w:numPr>
          <w:ilvl w:val="0"/>
          <w:numId w:val="52"/>
        </w:numPr>
        <w:tabs>
          <w:tab w:val="left" w:pos="4962"/>
        </w:tabs>
        <w:ind w:left="425" w:hanging="425"/>
        <w:jc w:val="both"/>
        <w:outlineLvl w:val="1"/>
        <w:rPr>
          <w:rFonts w:ascii="Museo Sans 300" w:hAnsi="Museo Sans 300"/>
          <w:b/>
          <w:lang w:val="es-SV"/>
        </w:rPr>
      </w:pPr>
      <w:bookmarkStart w:id="164" w:name="_Toc85812336"/>
      <w:r w:rsidRPr="00693090">
        <w:rPr>
          <w:rFonts w:ascii="Museo Sans 300" w:eastAsia="Times New Roman" w:hAnsi="Museo Sans 300"/>
          <w:b/>
          <w:lang w:val="es-SV" w:eastAsia="es-ES"/>
        </w:rPr>
        <w:t>SANCIONES</w:t>
      </w:r>
      <w:r w:rsidR="00FD6BE2" w:rsidRPr="00693090">
        <w:rPr>
          <w:rFonts w:ascii="Museo Sans 300" w:hAnsi="Museo Sans 300"/>
          <w:b/>
          <w:lang w:val="es-SV"/>
        </w:rPr>
        <w:t xml:space="preserve"> (4)</w:t>
      </w:r>
      <w:bookmarkEnd w:id="164"/>
    </w:p>
    <w:p w14:paraId="77F8E920" w14:textId="77777777" w:rsidR="0044083B" w:rsidRPr="004E149B" w:rsidRDefault="00FD6BE2" w:rsidP="00362127">
      <w:pPr>
        <w:jc w:val="both"/>
        <w:rPr>
          <w:rFonts w:ascii="Museo Sans 300" w:hAnsi="Museo Sans 300"/>
          <w:bCs/>
          <w:lang w:val="es-SV"/>
        </w:rPr>
      </w:pPr>
      <w:r w:rsidRPr="004E149B">
        <w:rPr>
          <w:rFonts w:ascii="Museo Sans 300" w:hAnsi="Museo Sans 300"/>
          <w:bCs/>
          <w:lang w:val="es-SV"/>
        </w:rPr>
        <w:t xml:space="preserve">Los incumplimientos a las disposiciones contenidas en </w:t>
      </w:r>
      <w:r w:rsidR="0055735D" w:rsidRPr="004E149B">
        <w:rPr>
          <w:rFonts w:ascii="Museo Sans 300" w:hAnsi="Museo Sans 300"/>
          <w:bCs/>
          <w:lang w:val="es-SV"/>
        </w:rPr>
        <w:t>el presente Manual y Catálogo de Cuentas</w:t>
      </w:r>
      <w:r w:rsidRPr="004E149B">
        <w:rPr>
          <w:rFonts w:ascii="Museo Sans 300" w:hAnsi="Museo Sans 300"/>
          <w:bCs/>
          <w:lang w:val="es-SV"/>
        </w:rPr>
        <w:t>, serán sancionados de conformidad a lo establecido en la Ley de Supervisión y Regulación del Sistema Financiero. (4)</w:t>
      </w:r>
    </w:p>
    <w:p w14:paraId="23147241" w14:textId="77777777" w:rsidR="00FD6BE2" w:rsidRPr="004E149B" w:rsidRDefault="00FD6BE2" w:rsidP="00362127">
      <w:pPr>
        <w:keepLines/>
        <w:tabs>
          <w:tab w:val="left" w:pos="629"/>
          <w:tab w:val="left" w:pos="881"/>
          <w:tab w:val="left" w:pos="1023"/>
          <w:tab w:val="left" w:pos="1306"/>
          <w:tab w:val="left" w:pos="6126"/>
          <w:tab w:val="left" w:pos="7082"/>
          <w:tab w:val="left" w:pos="8039"/>
          <w:tab w:val="left" w:pos="8996"/>
          <w:tab w:val="left" w:pos="9953"/>
        </w:tabs>
        <w:rPr>
          <w:rFonts w:ascii="Museo Sans 300" w:hAnsi="Museo Sans 300" w:cs="Arial"/>
          <w:bCs/>
          <w:sz w:val="18"/>
          <w:szCs w:val="18"/>
          <w:lang w:val="es-SV"/>
        </w:rPr>
      </w:pPr>
    </w:p>
    <w:p w14:paraId="626FE461" w14:textId="77777777" w:rsidR="0044083B" w:rsidRPr="00693090" w:rsidRDefault="0055735D" w:rsidP="003516B2">
      <w:pPr>
        <w:widowControl/>
        <w:numPr>
          <w:ilvl w:val="0"/>
          <w:numId w:val="52"/>
        </w:numPr>
        <w:tabs>
          <w:tab w:val="left" w:pos="4962"/>
        </w:tabs>
        <w:ind w:left="425" w:hanging="425"/>
        <w:jc w:val="both"/>
        <w:outlineLvl w:val="1"/>
        <w:rPr>
          <w:rFonts w:ascii="Museo Sans 300" w:hAnsi="Museo Sans 300"/>
          <w:b/>
          <w:strike/>
          <w:lang w:val="es-SV"/>
        </w:rPr>
      </w:pPr>
      <w:bookmarkStart w:id="165" w:name="_Toc85812337"/>
      <w:r w:rsidRPr="00693090">
        <w:rPr>
          <w:rFonts w:ascii="Museo Sans 300" w:eastAsia="Times New Roman" w:hAnsi="Museo Sans 300"/>
          <w:b/>
          <w:lang w:val="es-SV" w:eastAsia="es-ES"/>
        </w:rPr>
        <w:t>ASPECTOS</w:t>
      </w:r>
      <w:r w:rsidR="00FD6BE2" w:rsidRPr="00693090">
        <w:rPr>
          <w:rFonts w:ascii="Museo Sans 300" w:hAnsi="Museo Sans 300"/>
          <w:b/>
          <w:lang w:val="es-SV"/>
        </w:rPr>
        <w:t xml:space="preserve"> NO PREVISTOS (4)</w:t>
      </w:r>
      <w:bookmarkEnd w:id="165"/>
    </w:p>
    <w:p w14:paraId="799942FD" w14:textId="77777777" w:rsidR="0044083B" w:rsidRPr="004E149B" w:rsidRDefault="0055735D" w:rsidP="00362127">
      <w:pPr>
        <w:jc w:val="both"/>
        <w:rPr>
          <w:rFonts w:ascii="Museo Sans 300" w:hAnsi="Museo Sans 300"/>
          <w:bCs/>
          <w:lang w:val="es-SV"/>
        </w:rPr>
      </w:pPr>
      <w:r w:rsidRPr="004E149B">
        <w:rPr>
          <w:rFonts w:ascii="Museo Sans 300" w:hAnsi="Museo Sans 300"/>
          <w:bCs/>
          <w:lang w:val="es-SV"/>
        </w:rPr>
        <w:t xml:space="preserve">Los aspectos no previstos en materia de regulación en el presente Manual y Catálogo de Cuentas, serán resueltos por el Banco Central por medio de su Comité de Normas. </w:t>
      </w:r>
      <w:r w:rsidR="00FD6BE2" w:rsidRPr="004E149B">
        <w:rPr>
          <w:rFonts w:ascii="Museo Sans 300" w:hAnsi="Museo Sans 300"/>
          <w:bCs/>
          <w:lang w:val="es-SV"/>
        </w:rPr>
        <w:t>(4)</w:t>
      </w:r>
    </w:p>
    <w:p w14:paraId="07ABD761" w14:textId="77777777" w:rsidR="00FD6BE2" w:rsidRDefault="00FD6BE2" w:rsidP="00362127">
      <w:pPr>
        <w:widowControl/>
        <w:jc w:val="both"/>
        <w:rPr>
          <w:rFonts w:ascii="Museo Sans 300" w:eastAsia="Times New Roman" w:hAnsi="Museo Sans 300"/>
          <w:b/>
          <w:szCs w:val="20"/>
          <w:lang w:val="es-SV" w:eastAsia="es-ES"/>
        </w:rPr>
      </w:pPr>
    </w:p>
    <w:p w14:paraId="66725444" w14:textId="77777777" w:rsidR="00C31A4E" w:rsidRPr="004E149B" w:rsidRDefault="00C31A4E" w:rsidP="00362127">
      <w:pPr>
        <w:widowControl/>
        <w:jc w:val="both"/>
        <w:rPr>
          <w:rFonts w:ascii="Museo Sans 300" w:eastAsia="Times New Roman" w:hAnsi="Museo Sans 300"/>
          <w:b/>
          <w:szCs w:val="20"/>
          <w:lang w:val="es-SV" w:eastAsia="es-ES"/>
        </w:rPr>
      </w:pPr>
    </w:p>
    <w:p w14:paraId="4B179F1A" w14:textId="77777777" w:rsidR="00FD6BE2" w:rsidRPr="004E149B" w:rsidRDefault="00FD6BE2" w:rsidP="00362127">
      <w:pPr>
        <w:widowControl/>
        <w:jc w:val="both"/>
        <w:rPr>
          <w:rFonts w:ascii="Museo Sans 300" w:eastAsia="Times New Roman" w:hAnsi="Museo Sans 300"/>
          <w:b/>
          <w:szCs w:val="20"/>
          <w:lang w:val="es-SV" w:eastAsia="es-ES"/>
        </w:rPr>
      </w:pPr>
    </w:p>
    <w:p w14:paraId="643F7F96" w14:textId="77777777" w:rsidR="00F37BFF" w:rsidRPr="004E149B" w:rsidRDefault="00F37BFF" w:rsidP="00F37BFF">
      <w:pPr>
        <w:widowControl/>
        <w:spacing w:after="120"/>
        <w:jc w:val="both"/>
        <w:rPr>
          <w:rFonts w:ascii="Museo Sans 300" w:eastAsia="Times New Roman" w:hAnsi="Museo Sans 300"/>
          <w:b/>
          <w:sz w:val="20"/>
          <w:szCs w:val="20"/>
          <w:lang w:val="es-SV" w:eastAsia="es-ES"/>
        </w:rPr>
      </w:pPr>
      <w:r w:rsidRPr="004E149B">
        <w:rPr>
          <w:rFonts w:ascii="Museo Sans 300" w:eastAsia="Times New Roman" w:hAnsi="Museo Sans 300"/>
          <w:b/>
          <w:sz w:val="20"/>
          <w:szCs w:val="20"/>
          <w:lang w:val="es-SV" w:eastAsia="es-ES"/>
        </w:rPr>
        <w:t>MODIFICACIONES:</w:t>
      </w:r>
    </w:p>
    <w:p w14:paraId="730E80D8" w14:textId="77777777" w:rsidR="00F37BFF" w:rsidRPr="004E149B" w:rsidRDefault="00F37BFF" w:rsidP="00DC4B88">
      <w:pPr>
        <w:widowControl/>
        <w:numPr>
          <w:ilvl w:val="0"/>
          <w:numId w:val="29"/>
        </w:numPr>
        <w:spacing w:before="60" w:after="60"/>
        <w:ind w:left="425" w:hanging="425"/>
        <w:jc w:val="both"/>
        <w:rPr>
          <w:rFonts w:ascii="Museo Sans 300" w:eastAsia="Times New Roman" w:hAnsi="Museo Sans 300" w:cs="Arial"/>
          <w:b/>
          <w:sz w:val="20"/>
          <w:szCs w:val="20"/>
          <w:lang w:val="es-SV" w:eastAsia="es-ES"/>
        </w:rPr>
      </w:pPr>
      <w:r w:rsidRPr="004E149B">
        <w:rPr>
          <w:rFonts w:ascii="Museo Sans 300" w:eastAsia="Times New Roman" w:hAnsi="Museo Sans 300" w:cs="Arial"/>
          <w:b/>
          <w:sz w:val="20"/>
          <w:szCs w:val="20"/>
          <w:lang w:val="es-SV" w:eastAsia="es-ES"/>
        </w:rPr>
        <w:t>Modificación aprobada por el Comité de Normas del Banco Central de Reserva de El Salvador, en Sesión No. CN-10/2016, de fecha 12 de octubre de dos mil dieciséis, con vigencia a partir del día 17 de octubre de dos mil dieciséis.</w:t>
      </w:r>
    </w:p>
    <w:p w14:paraId="0E71D921" w14:textId="77777777" w:rsidR="00C3640B" w:rsidRPr="004E149B" w:rsidRDefault="00F37BFF" w:rsidP="00C3640B">
      <w:pPr>
        <w:widowControl/>
        <w:numPr>
          <w:ilvl w:val="0"/>
          <w:numId w:val="29"/>
        </w:numPr>
        <w:spacing w:before="60" w:after="60"/>
        <w:ind w:left="425" w:hanging="425"/>
        <w:jc w:val="both"/>
        <w:rPr>
          <w:rFonts w:ascii="Museo Sans 300" w:eastAsia="Times New Roman" w:hAnsi="Museo Sans 300" w:cs="Arial"/>
          <w:b/>
          <w:sz w:val="20"/>
          <w:szCs w:val="20"/>
          <w:lang w:val="es-SV" w:eastAsia="es-ES"/>
        </w:rPr>
      </w:pPr>
      <w:r w:rsidRPr="004E149B">
        <w:rPr>
          <w:rFonts w:ascii="Museo Sans 300" w:eastAsia="Times New Roman" w:hAnsi="Museo Sans 300" w:cs="Arial"/>
          <w:b/>
          <w:sz w:val="20"/>
          <w:szCs w:val="20"/>
          <w:lang w:val="es-SV" w:eastAsia="es-ES"/>
        </w:rPr>
        <w:t>Modificaciones aprobadas por el Comité de Normas del Banco Central de Reserva de El Salvador, en Sesión No. CN-12/2016, de fecha 23 de diciembre de dos mil dieciséis, con vigencia a partir del día 20 de enero de dos mil diecisiete.</w:t>
      </w:r>
      <w:bookmarkEnd w:id="136"/>
    </w:p>
    <w:p w14:paraId="40A387CD" w14:textId="77777777" w:rsidR="00ED1AC8" w:rsidRPr="004E149B" w:rsidRDefault="00ED1AC8" w:rsidP="00C3640B">
      <w:pPr>
        <w:widowControl/>
        <w:numPr>
          <w:ilvl w:val="0"/>
          <w:numId w:val="29"/>
        </w:numPr>
        <w:spacing w:before="60" w:after="60"/>
        <w:ind w:left="425" w:hanging="425"/>
        <w:jc w:val="both"/>
        <w:rPr>
          <w:rFonts w:ascii="Museo Sans 300" w:eastAsia="Times New Roman" w:hAnsi="Museo Sans 300" w:cs="Arial"/>
          <w:b/>
          <w:sz w:val="20"/>
          <w:szCs w:val="20"/>
          <w:lang w:val="es-SV" w:eastAsia="es-ES"/>
        </w:rPr>
      </w:pPr>
      <w:r w:rsidRPr="004E149B">
        <w:rPr>
          <w:rFonts w:ascii="Museo Sans 300" w:eastAsia="Times New Roman" w:hAnsi="Museo Sans 300" w:cs="Arial"/>
          <w:b/>
          <w:sz w:val="20"/>
          <w:szCs w:val="20"/>
          <w:lang w:val="es-SV" w:eastAsia="es-ES"/>
        </w:rPr>
        <w:t>Modificaciones por las cuales se</w:t>
      </w:r>
      <w:r w:rsidR="00C75397" w:rsidRPr="004E149B">
        <w:rPr>
          <w:rFonts w:ascii="Museo Sans 300" w:eastAsia="Times New Roman" w:hAnsi="Museo Sans 300" w:cs="Arial"/>
          <w:b/>
          <w:sz w:val="20"/>
          <w:szCs w:val="20"/>
          <w:lang w:val="es-SV" w:eastAsia="es-ES"/>
        </w:rPr>
        <w:t xml:space="preserve"> </w:t>
      </w:r>
      <w:r w:rsidRPr="004E149B">
        <w:rPr>
          <w:rFonts w:ascii="Museo Sans 300" w:eastAsia="Times New Roman" w:hAnsi="Museo Sans 300" w:cs="Arial"/>
          <w:b/>
          <w:sz w:val="20"/>
          <w:szCs w:val="20"/>
          <w:lang w:val="es-SV" w:eastAsia="es-ES"/>
        </w:rPr>
        <w:t>adicionan</w:t>
      </w:r>
      <w:r w:rsidR="008B6D17" w:rsidRPr="004E149B">
        <w:rPr>
          <w:rFonts w:ascii="Museo Sans 300" w:eastAsia="Times New Roman" w:hAnsi="Museo Sans 300" w:cs="Arial"/>
          <w:b/>
          <w:sz w:val="20"/>
          <w:szCs w:val="20"/>
          <w:lang w:val="es-SV" w:eastAsia="es-ES"/>
        </w:rPr>
        <w:t xml:space="preserve">, </w:t>
      </w:r>
      <w:r w:rsidR="00C75397" w:rsidRPr="004E149B">
        <w:rPr>
          <w:rFonts w:ascii="Museo Sans 300" w:eastAsia="Times New Roman" w:hAnsi="Museo Sans 300" w:cs="Arial"/>
          <w:b/>
          <w:sz w:val="20"/>
          <w:szCs w:val="20"/>
          <w:lang w:val="es-SV" w:eastAsia="es-ES"/>
        </w:rPr>
        <w:t xml:space="preserve">modifican, </w:t>
      </w:r>
      <w:r w:rsidR="00C3640B" w:rsidRPr="004E149B">
        <w:rPr>
          <w:rFonts w:ascii="Museo Sans 300" w:eastAsia="Times New Roman" w:hAnsi="Museo Sans 300" w:cs="Arial"/>
          <w:b/>
          <w:sz w:val="20"/>
          <w:szCs w:val="20"/>
          <w:lang w:val="es-SV" w:eastAsia="es-ES"/>
        </w:rPr>
        <w:t>derogan</w:t>
      </w:r>
      <w:r w:rsidR="008B6D17" w:rsidRPr="004E149B">
        <w:rPr>
          <w:rFonts w:ascii="Museo Sans 300" w:eastAsia="Times New Roman" w:hAnsi="Museo Sans 300" w:cs="Arial"/>
          <w:b/>
          <w:sz w:val="20"/>
          <w:szCs w:val="20"/>
          <w:lang w:val="es-SV" w:eastAsia="es-ES"/>
        </w:rPr>
        <w:t xml:space="preserve"> y se corrigen</w:t>
      </w:r>
      <w:r w:rsidR="00C3640B" w:rsidRPr="004E149B">
        <w:rPr>
          <w:rFonts w:ascii="Museo Sans 300" w:eastAsia="Times New Roman" w:hAnsi="Museo Sans 300" w:cs="Arial"/>
          <w:b/>
          <w:sz w:val="20"/>
          <w:szCs w:val="20"/>
          <w:lang w:val="es-SV" w:eastAsia="es-ES"/>
        </w:rPr>
        <w:t xml:space="preserve"> </w:t>
      </w:r>
      <w:r w:rsidRPr="004E149B">
        <w:rPr>
          <w:rFonts w:ascii="Museo Sans 300" w:eastAsia="Times New Roman" w:hAnsi="Museo Sans 300" w:cs="Arial"/>
          <w:b/>
          <w:sz w:val="20"/>
          <w:szCs w:val="20"/>
          <w:lang w:val="es-SV" w:eastAsia="es-ES"/>
        </w:rPr>
        <w:t>cuentas, subcuentas primarias, subcuentas secundarias, sub</w:t>
      </w:r>
      <w:r w:rsidR="00C3640B" w:rsidRPr="004E149B">
        <w:rPr>
          <w:rFonts w:ascii="Museo Sans 300" w:eastAsia="Times New Roman" w:hAnsi="Museo Sans 300" w:cs="Arial"/>
          <w:b/>
          <w:sz w:val="20"/>
          <w:szCs w:val="20"/>
          <w:lang w:val="es-SV" w:eastAsia="es-ES"/>
        </w:rPr>
        <w:t>-sub</w:t>
      </w:r>
      <w:r w:rsidRPr="004E149B">
        <w:rPr>
          <w:rFonts w:ascii="Museo Sans 300" w:eastAsia="Times New Roman" w:hAnsi="Museo Sans 300" w:cs="Arial"/>
          <w:b/>
          <w:sz w:val="20"/>
          <w:szCs w:val="20"/>
          <w:lang w:val="es-SV" w:eastAsia="es-ES"/>
        </w:rPr>
        <w:t>cuentas, descripción de cuenta</w:t>
      </w:r>
      <w:r w:rsidR="00C3640B" w:rsidRPr="004E149B">
        <w:rPr>
          <w:rFonts w:ascii="Museo Sans 300" w:eastAsia="Times New Roman" w:hAnsi="Museo Sans 300" w:cs="Arial"/>
          <w:b/>
          <w:sz w:val="20"/>
          <w:szCs w:val="20"/>
          <w:lang w:val="es-SV" w:eastAsia="es-ES"/>
        </w:rPr>
        <w:t xml:space="preserve">s, </w:t>
      </w:r>
      <w:r w:rsidRPr="004E149B">
        <w:rPr>
          <w:rFonts w:ascii="Museo Sans 300" w:eastAsia="Times New Roman" w:hAnsi="Museo Sans 300" w:cs="Arial"/>
          <w:b/>
          <w:sz w:val="20"/>
          <w:szCs w:val="20"/>
          <w:lang w:val="es-SV" w:eastAsia="es-ES"/>
        </w:rPr>
        <w:t>números de notas de Estados Financieros</w:t>
      </w:r>
      <w:r w:rsidR="00C3640B" w:rsidRPr="004E149B">
        <w:rPr>
          <w:rFonts w:ascii="Museo Sans 300" w:eastAsia="Times New Roman" w:hAnsi="Museo Sans 300" w:cs="Arial"/>
          <w:b/>
          <w:sz w:val="20"/>
          <w:szCs w:val="20"/>
          <w:lang w:val="es-SV" w:eastAsia="es-ES"/>
        </w:rPr>
        <w:t xml:space="preserve"> y adición de literal L,</w:t>
      </w:r>
      <w:r w:rsidRPr="004E149B">
        <w:rPr>
          <w:rFonts w:ascii="Museo Sans 300" w:eastAsia="Times New Roman" w:hAnsi="Museo Sans 300" w:cs="Arial"/>
          <w:b/>
          <w:sz w:val="20"/>
          <w:szCs w:val="20"/>
          <w:lang w:val="es-SV" w:eastAsia="es-ES"/>
        </w:rPr>
        <w:t xml:space="preserve"> aprobadas por el Banco Central por medio de su Comité de Normas, </w:t>
      </w:r>
      <w:r w:rsidR="00C3640B" w:rsidRPr="004E149B">
        <w:rPr>
          <w:rFonts w:ascii="Museo Sans 300" w:eastAsia="Times New Roman" w:hAnsi="Museo Sans 300" w:cs="Arial"/>
          <w:b/>
          <w:sz w:val="20"/>
          <w:szCs w:val="20"/>
          <w:lang w:val="es-SV" w:eastAsia="es-ES"/>
        </w:rPr>
        <w:t>en Sesión No. CN-0</w:t>
      </w:r>
      <w:r w:rsidR="001E53B3" w:rsidRPr="004E149B">
        <w:rPr>
          <w:rFonts w:ascii="Museo Sans 300" w:eastAsia="Times New Roman" w:hAnsi="Museo Sans 300" w:cs="Arial"/>
          <w:b/>
          <w:sz w:val="20"/>
          <w:szCs w:val="20"/>
          <w:lang w:val="es-SV" w:eastAsia="es-ES"/>
        </w:rPr>
        <w:t>9</w:t>
      </w:r>
      <w:r w:rsidR="00C3640B" w:rsidRPr="004E149B">
        <w:rPr>
          <w:rFonts w:ascii="Museo Sans 300" w:eastAsia="Times New Roman" w:hAnsi="Museo Sans 300" w:cs="Arial"/>
          <w:b/>
          <w:sz w:val="20"/>
          <w:szCs w:val="20"/>
          <w:lang w:val="es-SV" w:eastAsia="es-ES"/>
        </w:rPr>
        <w:t>/2020</w:t>
      </w:r>
      <w:r w:rsidRPr="004E149B">
        <w:rPr>
          <w:rFonts w:ascii="Museo Sans 300" w:eastAsia="Times New Roman" w:hAnsi="Museo Sans 300" w:cs="Arial"/>
          <w:b/>
          <w:sz w:val="20"/>
          <w:szCs w:val="20"/>
          <w:lang w:val="es-SV" w:eastAsia="es-ES"/>
        </w:rPr>
        <w:t xml:space="preserve">, </w:t>
      </w:r>
      <w:r w:rsidR="00C3640B" w:rsidRPr="004E149B">
        <w:rPr>
          <w:rFonts w:ascii="Museo Sans 300" w:eastAsia="Times New Roman" w:hAnsi="Museo Sans 300" w:cs="Arial"/>
          <w:b/>
          <w:sz w:val="20"/>
          <w:szCs w:val="20"/>
          <w:lang w:val="es-SV" w:eastAsia="es-ES"/>
        </w:rPr>
        <w:t xml:space="preserve">de fecha </w:t>
      </w:r>
      <w:r w:rsidR="006111E9" w:rsidRPr="004E149B">
        <w:rPr>
          <w:rFonts w:ascii="Museo Sans 300" w:eastAsia="Times New Roman" w:hAnsi="Museo Sans 300" w:cs="Arial"/>
          <w:b/>
          <w:sz w:val="20"/>
          <w:szCs w:val="20"/>
          <w:lang w:val="es-SV" w:eastAsia="es-ES"/>
        </w:rPr>
        <w:t xml:space="preserve">7 de mayo </w:t>
      </w:r>
      <w:r w:rsidR="00C3640B" w:rsidRPr="004E149B">
        <w:rPr>
          <w:rFonts w:ascii="Museo Sans 300" w:eastAsia="Times New Roman" w:hAnsi="Museo Sans 300" w:cs="Arial"/>
          <w:b/>
          <w:sz w:val="20"/>
          <w:szCs w:val="20"/>
          <w:lang w:val="es-SV" w:eastAsia="es-ES"/>
        </w:rPr>
        <w:t>de dos mil veinte</w:t>
      </w:r>
      <w:r w:rsidRPr="004E149B">
        <w:rPr>
          <w:rFonts w:ascii="Museo Sans 300" w:eastAsia="Times New Roman" w:hAnsi="Museo Sans 300" w:cs="Arial"/>
          <w:b/>
          <w:sz w:val="20"/>
          <w:szCs w:val="20"/>
          <w:lang w:val="es-SV" w:eastAsia="es-ES"/>
        </w:rPr>
        <w:t xml:space="preserve">, </w:t>
      </w:r>
      <w:r w:rsidR="00AE0F77" w:rsidRPr="004E149B">
        <w:rPr>
          <w:rFonts w:ascii="Museo Sans 300" w:eastAsia="Times New Roman" w:hAnsi="Museo Sans 300" w:cs="Arial"/>
          <w:b/>
          <w:sz w:val="20"/>
          <w:szCs w:val="20"/>
          <w:lang w:val="es-SV" w:eastAsia="es-ES"/>
        </w:rPr>
        <w:t xml:space="preserve">con vigencia a partir del día </w:t>
      </w:r>
      <w:r w:rsidR="001E53B3" w:rsidRPr="004E149B">
        <w:rPr>
          <w:rFonts w:ascii="Museo Sans 300" w:eastAsia="Times New Roman" w:hAnsi="Museo Sans 300" w:cs="Arial"/>
          <w:b/>
          <w:sz w:val="20"/>
          <w:szCs w:val="20"/>
          <w:lang w:val="es-SV" w:eastAsia="es-ES"/>
        </w:rPr>
        <w:t>1</w:t>
      </w:r>
      <w:r w:rsidR="00C3640B" w:rsidRPr="004E149B">
        <w:rPr>
          <w:rFonts w:ascii="Museo Sans 300" w:eastAsia="Times New Roman" w:hAnsi="Museo Sans 300" w:cs="Arial"/>
          <w:b/>
          <w:sz w:val="20"/>
          <w:szCs w:val="20"/>
          <w:lang w:val="es-SV" w:eastAsia="es-ES"/>
        </w:rPr>
        <w:t xml:space="preserve"> de </w:t>
      </w:r>
      <w:r w:rsidR="001E53B3" w:rsidRPr="004E149B">
        <w:rPr>
          <w:rFonts w:ascii="Museo Sans 300" w:eastAsia="Times New Roman" w:hAnsi="Museo Sans 300" w:cs="Arial"/>
          <w:b/>
          <w:sz w:val="20"/>
          <w:szCs w:val="20"/>
          <w:lang w:val="es-SV" w:eastAsia="es-ES"/>
        </w:rPr>
        <w:t>julio</w:t>
      </w:r>
      <w:r w:rsidR="00C3640B" w:rsidRPr="004E149B">
        <w:rPr>
          <w:rFonts w:ascii="Museo Sans 300" w:eastAsia="Times New Roman" w:hAnsi="Museo Sans 300" w:cs="Arial"/>
          <w:b/>
          <w:sz w:val="20"/>
          <w:szCs w:val="20"/>
          <w:lang w:val="es-SV" w:eastAsia="es-ES"/>
        </w:rPr>
        <w:t xml:space="preserve"> del dos mil veinte.</w:t>
      </w:r>
    </w:p>
    <w:p w14:paraId="5C9DA1E2" w14:textId="7F496C02" w:rsidR="00FD6BE2" w:rsidRPr="004E149B" w:rsidRDefault="00A12C95" w:rsidP="00A12C95">
      <w:pPr>
        <w:widowControl/>
        <w:numPr>
          <w:ilvl w:val="0"/>
          <w:numId w:val="29"/>
        </w:numPr>
        <w:spacing w:before="60" w:after="60"/>
        <w:ind w:left="425" w:hanging="425"/>
        <w:jc w:val="both"/>
        <w:rPr>
          <w:rFonts w:ascii="Museo Sans 300" w:eastAsia="Times New Roman" w:hAnsi="Museo Sans 300" w:cs="Arial"/>
          <w:b/>
          <w:sz w:val="20"/>
          <w:szCs w:val="20"/>
          <w:lang w:val="es-SV" w:eastAsia="es-ES"/>
        </w:rPr>
      </w:pPr>
      <w:r w:rsidRPr="004E149B">
        <w:rPr>
          <w:rFonts w:ascii="Museo Sans 300" w:eastAsia="Times New Roman" w:hAnsi="Museo Sans 300" w:cs="Arial"/>
          <w:b/>
          <w:sz w:val="20"/>
          <w:szCs w:val="20"/>
          <w:lang w:val="es-SV" w:eastAsia="es-ES"/>
        </w:rPr>
        <w:t xml:space="preserve">Modificaciones al </w:t>
      </w:r>
      <w:r w:rsidR="00AC239F">
        <w:rPr>
          <w:rFonts w:ascii="Museo Sans 300" w:eastAsia="Times New Roman" w:hAnsi="Museo Sans 300" w:cs="Arial"/>
          <w:b/>
          <w:sz w:val="20"/>
          <w:szCs w:val="20"/>
          <w:lang w:val="es-SV" w:eastAsia="es-ES"/>
        </w:rPr>
        <w:t>Í</w:t>
      </w:r>
      <w:r w:rsidRPr="004E149B">
        <w:rPr>
          <w:rFonts w:ascii="Museo Sans 300" w:eastAsia="Times New Roman" w:hAnsi="Museo Sans 300" w:cs="Arial"/>
          <w:b/>
          <w:sz w:val="20"/>
          <w:szCs w:val="20"/>
          <w:lang w:val="es-SV" w:eastAsia="es-ES"/>
        </w:rPr>
        <w:t xml:space="preserve">ndice General, al Capítulo I en sus literales B, C, </w:t>
      </w:r>
      <w:r w:rsidR="000D1962" w:rsidRPr="004E149B">
        <w:rPr>
          <w:rFonts w:ascii="Museo Sans 300" w:eastAsia="Times New Roman" w:hAnsi="Museo Sans 300" w:cs="Arial"/>
          <w:b/>
          <w:sz w:val="20"/>
          <w:szCs w:val="20"/>
          <w:lang w:val="es-SV" w:eastAsia="es-ES"/>
        </w:rPr>
        <w:t xml:space="preserve">E, J, </w:t>
      </w:r>
      <w:r w:rsidRPr="004E149B">
        <w:rPr>
          <w:rFonts w:ascii="Museo Sans 300" w:eastAsia="Times New Roman" w:hAnsi="Museo Sans 300" w:cs="Arial"/>
          <w:b/>
          <w:sz w:val="20"/>
          <w:szCs w:val="20"/>
          <w:lang w:val="es-SV" w:eastAsia="es-ES"/>
        </w:rPr>
        <w:t>al Capítulo II en sus literales</w:t>
      </w:r>
      <w:r w:rsidR="000D1962" w:rsidRPr="004E149B">
        <w:rPr>
          <w:rFonts w:ascii="Museo Sans 300" w:eastAsia="Times New Roman" w:hAnsi="Museo Sans 300" w:cs="Arial"/>
          <w:b/>
          <w:sz w:val="20"/>
          <w:szCs w:val="20"/>
          <w:lang w:val="es-SV" w:eastAsia="es-ES"/>
        </w:rPr>
        <w:t xml:space="preserve"> A,</w:t>
      </w:r>
      <w:r w:rsidRPr="004E149B">
        <w:rPr>
          <w:rFonts w:ascii="Museo Sans 300" w:eastAsia="Times New Roman" w:hAnsi="Museo Sans 300" w:cs="Arial"/>
          <w:b/>
          <w:sz w:val="20"/>
          <w:szCs w:val="20"/>
          <w:lang w:val="es-SV" w:eastAsia="es-ES"/>
        </w:rPr>
        <w:t xml:space="preserve"> B, C, al Capítulo III Catálogo de Cuentas, al Capítulo IV Manual Contable, incorporación del literal D en el Capítulo II</w:t>
      </w:r>
      <w:r w:rsidR="00FF7C89" w:rsidRPr="004E149B">
        <w:rPr>
          <w:rFonts w:ascii="Museo Sans 300" w:eastAsia="Times New Roman" w:hAnsi="Museo Sans 300" w:cs="Arial"/>
          <w:b/>
          <w:sz w:val="20"/>
          <w:szCs w:val="20"/>
          <w:lang w:val="es-SV" w:eastAsia="es-ES"/>
        </w:rPr>
        <w:t xml:space="preserve"> y</w:t>
      </w:r>
      <w:r w:rsidRPr="004E149B">
        <w:rPr>
          <w:rFonts w:ascii="Museo Sans 300" w:eastAsia="Times New Roman" w:hAnsi="Museo Sans 300" w:cs="Arial"/>
          <w:b/>
          <w:sz w:val="20"/>
          <w:szCs w:val="20"/>
          <w:lang w:val="es-SV" w:eastAsia="es-ES"/>
        </w:rPr>
        <w:t xml:space="preserve"> del Capítulo V Otras Disposiciones, aprobadas por el Banco Central de Reserva de El Salvador, por medio de su Comité de Normas, en Sesión No. CN-17/2021, de fecha 20 de diciembre de dos mil veintiuno, con vigencia a partir del día </w:t>
      </w:r>
      <w:r w:rsidR="00321753">
        <w:rPr>
          <w:rFonts w:ascii="Museo Sans 300" w:eastAsia="Times New Roman" w:hAnsi="Museo Sans 300" w:cs="Arial"/>
          <w:b/>
          <w:sz w:val="20"/>
          <w:szCs w:val="20"/>
          <w:lang w:val="es-SV" w:eastAsia="es-ES"/>
        </w:rPr>
        <w:t>6</w:t>
      </w:r>
      <w:r w:rsidRPr="004E149B">
        <w:rPr>
          <w:rFonts w:ascii="Museo Sans 300" w:eastAsia="Times New Roman" w:hAnsi="Museo Sans 300" w:cs="Arial"/>
          <w:b/>
          <w:sz w:val="20"/>
          <w:szCs w:val="20"/>
          <w:lang w:val="es-SV" w:eastAsia="es-ES"/>
        </w:rPr>
        <w:t xml:space="preserve"> de enero de dos mil veintidós. </w:t>
      </w:r>
    </w:p>
    <w:sectPr w:rsidR="00FD6BE2" w:rsidRPr="004E149B" w:rsidSect="008861B4">
      <w:headerReference w:type="default" r:id="rId18"/>
      <w:footerReference w:type="default" r:id="rId19"/>
      <w:pgSz w:w="12242" w:h="15842" w:code="1"/>
      <w:pgMar w:top="1417" w:right="1701" w:bottom="1417" w:left="1701"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5F946" w14:textId="77777777" w:rsidR="0058237B" w:rsidRDefault="0058237B" w:rsidP="000C0467">
      <w:r>
        <w:separator/>
      </w:r>
    </w:p>
  </w:endnote>
  <w:endnote w:type="continuationSeparator" w:id="0">
    <w:p w14:paraId="164B5DBE" w14:textId="77777777" w:rsidR="0058237B" w:rsidRDefault="0058237B" w:rsidP="000C0467">
      <w:r>
        <w:continuationSeparator/>
      </w:r>
    </w:p>
  </w:endnote>
  <w:endnote w:type="continuationNotice" w:id="1">
    <w:p w14:paraId="1D862045" w14:textId="77777777" w:rsidR="0058237B" w:rsidRDefault="005823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SansUnicode">
    <w:panose1 w:val="00000000000000000000"/>
    <w:charset w:val="00"/>
    <w:family w:val="swiss"/>
    <w:notTrueType/>
    <w:pitch w:val="default"/>
    <w:sig w:usb0="00000003" w:usb1="00000000" w:usb2="00000000" w:usb3="00000000" w:csb0="00000001" w:csb1="00000000"/>
  </w:font>
  <w:font w:name="SwiftEF-Light">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1DCF" w14:textId="77777777" w:rsidR="00A12C95" w:rsidRPr="00125393" w:rsidRDefault="00A12C95" w:rsidP="00125393">
    <w:pPr>
      <w:pStyle w:val="Piedepgina"/>
      <w:jc w:val="right"/>
      <w:rPr>
        <w:rFonts w:ascii="Museo Sans 300" w:hAnsi="Museo Sans 300"/>
        <w:sz w:val="20"/>
        <w:szCs w:val="20"/>
      </w:rPr>
    </w:pPr>
  </w:p>
  <w:tbl>
    <w:tblPr>
      <w:tblW w:w="9502" w:type="dxa"/>
      <w:tblInd w:w="-463" w:type="dxa"/>
      <w:tblBorders>
        <w:top w:val="triple" w:sz="4" w:space="0" w:color="A6A6A6"/>
      </w:tblBorders>
      <w:tblLook w:val="04A0" w:firstRow="1" w:lastRow="0" w:firstColumn="1" w:lastColumn="0" w:noHBand="0" w:noVBand="1"/>
    </w:tblPr>
    <w:tblGrid>
      <w:gridCol w:w="713"/>
      <w:gridCol w:w="6942"/>
      <w:gridCol w:w="1847"/>
    </w:tblGrid>
    <w:tr w:rsidR="00A12C95" w:rsidRPr="0013474C" w14:paraId="3ABEA967" w14:textId="77777777" w:rsidTr="0013474C">
      <w:trPr>
        <w:trHeight w:val="822"/>
      </w:trPr>
      <w:tc>
        <w:tcPr>
          <w:tcW w:w="713" w:type="dxa"/>
          <w:tcBorders>
            <w:top w:val="nil"/>
            <w:left w:val="nil"/>
            <w:bottom w:val="nil"/>
            <w:right w:val="nil"/>
          </w:tcBorders>
          <w:shd w:val="clear" w:color="auto" w:fill="auto"/>
          <w:vAlign w:val="bottom"/>
        </w:tcPr>
        <w:p w14:paraId="79925873" w14:textId="77777777" w:rsidR="00A12C95" w:rsidRPr="0013474C" w:rsidRDefault="00A12C95" w:rsidP="0013474C">
          <w:pPr>
            <w:pStyle w:val="Piedepgina"/>
            <w:ind w:firstLine="34"/>
            <w:jc w:val="center"/>
            <w:rPr>
              <w:rFonts w:ascii="Museo Sans 300" w:hAnsi="Museo Sans 300"/>
              <w:sz w:val="18"/>
              <w:szCs w:val="18"/>
            </w:rPr>
          </w:pPr>
        </w:p>
        <w:p w14:paraId="7E583433" w14:textId="77777777" w:rsidR="00A12C95" w:rsidRPr="0013474C" w:rsidRDefault="00A12C95" w:rsidP="0013474C">
          <w:pPr>
            <w:pStyle w:val="Piedepgina"/>
            <w:ind w:firstLine="34"/>
            <w:jc w:val="center"/>
            <w:rPr>
              <w:rFonts w:ascii="Museo Sans 300" w:hAnsi="Museo Sans 300"/>
              <w:sz w:val="18"/>
              <w:szCs w:val="18"/>
            </w:rPr>
          </w:pPr>
        </w:p>
        <w:p w14:paraId="18D7959F" w14:textId="77777777" w:rsidR="00A12C95" w:rsidRPr="0013474C" w:rsidRDefault="00A12C95" w:rsidP="0013474C">
          <w:pPr>
            <w:pStyle w:val="Piedepgina"/>
            <w:ind w:firstLine="34"/>
            <w:rPr>
              <w:rFonts w:ascii="Museo Sans 300" w:hAnsi="Museo Sans 300"/>
              <w:sz w:val="18"/>
              <w:szCs w:val="18"/>
            </w:rPr>
          </w:pPr>
        </w:p>
      </w:tc>
      <w:tc>
        <w:tcPr>
          <w:tcW w:w="6942" w:type="dxa"/>
          <w:tcBorders>
            <w:top w:val="triple" w:sz="4" w:space="0" w:color="A6A6A6"/>
            <w:left w:val="nil"/>
            <w:bottom w:val="nil"/>
            <w:right w:val="nil"/>
          </w:tcBorders>
          <w:shd w:val="clear" w:color="auto" w:fill="auto"/>
          <w:vAlign w:val="center"/>
          <w:hideMark/>
        </w:tcPr>
        <w:p w14:paraId="2193A970" w14:textId="77777777" w:rsidR="00A12C95" w:rsidRPr="0013474C" w:rsidRDefault="00A12C95" w:rsidP="0013474C">
          <w:pPr>
            <w:pStyle w:val="Piedepgina"/>
            <w:jc w:val="center"/>
            <w:rPr>
              <w:rFonts w:ascii="Museo Sans 300" w:hAnsi="Museo Sans 300" w:cs="Arial"/>
              <w:color w:val="818284"/>
              <w:sz w:val="18"/>
              <w:szCs w:val="18"/>
              <w:lang w:val="es-SV"/>
            </w:rPr>
          </w:pPr>
          <w:r w:rsidRPr="0013474C">
            <w:rPr>
              <w:rFonts w:ascii="Museo Sans 300" w:hAnsi="Museo Sans 300" w:cs="Arial"/>
              <w:color w:val="818284"/>
              <w:sz w:val="18"/>
              <w:szCs w:val="18"/>
              <w:lang w:val="es-SV"/>
            </w:rPr>
            <w:t>Alameda Juan Pablo II, entre 15 y 17 Av. Norte, San Salvador, El Salvador.</w:t>
          </w:r>
        </w:p>
        <w:p w14:paraId="38D7FBC3" w14:textId="77777777" w:rsidR="00A12C95" w:rsidRPr="0013474C" w:rsidRDefault="00A12C95" w:rsidP="0013474C">
          <w:pPr>
            <w:pStyle w:val="Piedepgina"/>
            <w:jc w:val="center"/>
            <w:rPr>
              <w:rFonts w:ascii="Museo Sans 300" w:hAnsi="Museo Sans 300" w:cs="Arial"/>
              <w:color w:val="818284"/>
              <w:sz w:val="18"/>
              <w:szCs w:val="18"/>
            </w:rPr>
          </w:pPr>
          <w:r w:rsidRPr="0013474C">
            <w:rPr>
              <w:rFonts w:ascii="Museo Sans 300" w:hAnsi="Museo Sans 300" w:cs="Arial"/>
              <w:color w:val="818284"/>
              <w:sz w:val="18"/>
              <w:szCs w:val="18"/>
            </w:rPr>
            <w:t>Tel. (503) 2281-8000</w:t>
          </w:r>
        </w:p>
        <w:p w14:paraId="50E24C05" w14:textId="77777777" w:rsidR="00A12C95" w:rsidRPr="0013474C" w:rsidRDefault="00A12C95" w:rsidP="0013474C">
          <w:pPr>
            <w:pStyle w:val="Piedepgina"/>
            <w:jc w:val="center"/>
            <w:rPr>
              <w:rFonts w:ascii="Museo Sans 300" w:hAnsi="Museo Sans 300" w:cs="Arial"/>
              <w:color w:val="818284"/>
              <w:sz w:val="18"/>
              <w:szCs w:val="18"/>
            </w:rPr>
          </w:pPr>
          <w:r w:rsidRPr="0013474C">
            <w:rPr>
              <w:rFonts w:ascii="Museo Sans 300" w:hAnsi="Museo Sans 300" w:cs="Arial"/>
              <w:color w:val="818284"/>
              <w:sz w:val="18"/>
              <w:szCs w:val="18"/>
            </w:rPr>
            <w:t xml:space="preserve"> www.bcr.gob.sv</w:t>
          </w:r>
        </w:p>
      </w:tc>
      <w:tc>
        <w:tcPr>
          <w:tcW w:w="1847" w:type="dxa"/>
          <w:tcBorders>
            <w:top w:val="triple" w:sz="4" w:space="0" w:color="A6A6A6"/>
            <w:left w:val="nil"/>
            <w:bottom w:val="nil"/>
            <w:right w:val="nil"/>
          </w:tcBorders>
          <w:shd w:val="clear" w:color="auto" w:fill="auto"/>
          <w:vAlign w:val="center"/>
          <w:hideMark/>
        </w:tcPr>
        <w:p w14:paraId="148B300A" w14:textId="77777777" w:rsidR="00A12C95" w:rsidRPr="0013474C" w:rsidRDefault="00A12C95" w:rsidP="0013474C">
          <w:pPr>
            <w:pStyle w:val="Piedepgina"/>
            <w:jc w:val="center"/>
            <w:rPr>
              <w:rFonts w:ascii="Museo Sans 300" w:hAnsi="Museo Sans 300" w:cs="Arial"/>
              <w:color w:val="818284"/>
              <w:sz w:val="18"/>
              <w:szCs w:val="18"/>
            </w:rPr>
          </w:pPr>
          <w:proofErr w:type="spellStart"/>
          <w:r w:rsidRPr="0013474C">
            <w:rPr>
              <w:rFonts w:ascii="Museo Sans 300" w:hAnsi="Museo Sans 300" w:cs="Arial"/>
              <w:color w:val="818284"/>
              <w:sz w:val="18"/>
              <w:szCs w:val="18"/>
            </w:rPr>
            <w:t>Página</w:t>
          </w:r>
          <w:proofErr w:type="spellEnd"/>
          <w:r w:rsidRPr="0013474C">
            <w:rPr>
              <w:rFonts w:ascii="Museo Sans 300" w:hAnsi="Museo Sans 300" w:cs="Arial"/>
              <w:color w:val="818284"/>
              <w:sz w:val="18"/>
              <w:szCs w:val="18"/>
            </w:rPr>
            <w:t xml:space="preserve"> </w:t>
          </w:r>
          <w:r w:rsidRPr="0013474C">
            <w:rPr>
              <w:rFonts w:ascii="Museo Sans 300" w:hAnsi="Museo Sans 300" w:cs="Arial"/>
              <w:color w:val="818284"/>
              <w:sz w:val="18"/>
              <w:szCs w:val="18"/>
            </w:rPr>
            <w:fldChar w:fldCharType="begin"/>
          </w:r>
          <w:r w:rsidRPr="0013474C">
            <w:rPr>
              <w:rFonts w:ascii="Museo Sans 300" w:hAnsi="Museo Sans 300" w:cs="Arial"/>
              <w:color w:val="818284"/>
              <w:sz w:val="18"/>
              <w:szCs w:val="18"/>
            </w:rPr>
            <w:instrText>PAGE</w:instrText>
          </w:r>
          <w:r w:rsidRPr="0013474C">
            <w:rPr>
              <w:rFonts w:ascii="Museo Sans 300" w:hAnsi="Museo Sans 300" w:cs="Arial"/>
              <w:color w:val="818284"/>
              <w:sz w:val="18"/>
              <w:szCs w:val="18"/>
            </w:rPr>
            <w:fldChar w:fldCharType="separate"/>
          </w:r>
          <w:r w:rsidRPr="0013474C">
            <w:rPr>
              <w:rFonts w:ascii="Museo Sans 300" w:hAnsi="Museo Sans 300" w:cs="Arial"/>
              <w:color w:val="818284"/>
              <w:sz w:val="18"/>
              <w:szCs w:val="18"/>
            </w:rPr>
            <w:t>1</w:t>
          </w:r>
          <w:r w:rsidRPr="0013474C">
            <w:rPr>
              <w:rFonts w:ascii="Museo Sans 300" w:hAnsi="Museo Sans 300" w:cs="Arial"/>
              <w:color w:val="818284"/>
              <w:sz w:val="18"/>
              <w:szCs w:val="18"/>
            </w:rPr>
            <w:fldChar w:fldCharType="end"/>
          </w:r>
          <w:r w:rsidRPr="0013474C">
            <w:rPr>
              <w:rFonts w:ascii="Museo Sans 300" w:hAnsi="Museo Sans 300" w:cs="Arial"/>
              <w:color w:val="818284"/>
              <w:sz w:val="18"/>
              <w:szCs w:val="18"/>
            </w:rPr>
            <w:t xml:space="preserve"> de </w:t>
          </w:r>
          <w:r w:rsidRPr="0013474C">
            <w:rPr>
              <w:rFonts w:ascii="Museo Sans 300" w:hAnsi="Museo Sans 300" w:cs="Arial"/>
              <w:color w:val="818284"/>
              <w:sz w:val="18"/>
              <w:szCs w:val="18"/>
            </w:rPr>
            <w:fldChar w:fldCharType="begin"/>
          </w:r>
          <w:r w:rsidRPr="0013474C">
            <w:rPr>
              <w:rFonts w:ascii="Museo Sans 300" w:hAnsi="Museo Sans 300" w:cs="Arial"/>
              <w:color w:val="818284"/>
              <w:sz w:val="18"/>
              <w:szCs w:val="18"/>
            </w:rPr>
            <w:instrText>NUMPAGES</w:instrText>
          </w:r>
          <w:r w:rsidRPr="0013474C">
            <w:rPr>
              <w:rFonts w:ascii="Museo Sans 300" w:hAnsi="Museo Sans 300" w:cs="Arial"/>
              <w:color w:val="818284"/>
              <w:sz w:val="18"/>
              <w:szCs w:val="18"/>
            </w:rPr>
            <w:fldChar w:fldCharType="separate"/>
          </w:r>
          <w:r w:rsidRPr="0013474C">
            <w:rPr>
              <w:rFonts w:ascii="Museo Sans 300" w:hAnsi="Museo Sans 300" w:cs="Arial"/>
              <w:color w:val="818284"/>
              <w:sz w:val="18"/>
              <w:szCs w:val="18"/>
            </w:rPr>
            <w:t>106</w:t>
          </w:r>
          <w:r w:rsidRPr="0013474C">
            <w:rPr>
              <w:rFonts w:ascii="Museo Sans 300" w:hAnsi="Museo Sans 300" w:cs="Arial"/>
              <w:color w:val="818284"/>
              <w:sz w:val="18"/>
              <w:szCs w:val="18"/>
            </w:rPr>
            <w:fldChar w:fldCharType="end"/>
          </w:r>
        </w:p>
      </w:tc>
    </w:tr>
  </w:tbl>
  <w:p w14:paraId="3F75AFFB" w14:textId="77777777" w:rsidR="00A12C95" w:rsidRPr="00125393" w:rsidRDefault="00A12C95" w:rsidP="00125393">
    <w:pPr>
      <w:pStyle w:val="Piedepgina"/>
      <w:ind w:right="360"/>
      <w:rPr>
        <w:rFonts w:ascii="Museo Sans 300" w:hAnsi="Museo Sans 3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66427" w14:textId="77777777" w:rsidR="00A12C95" w:rsidRPr="00125393" w:rsidRDefault="00A12C95" w:rsidP="00125393">
    <w:pPr>
      <w:pStyle w:val="Piedepgina"/>
      <w:jc w:val="right"/>
      <w:rPr>
        <w:rFonts w:ascii="Museo Sans 300" w:hAnsi="Museo Sans 300"/>
        <w:sz w:val="20"/>
        <w:szCs w:val="20"/>
      </w:rPr>
    </w:pPr>
  </w:p>
  <w:tbl>
    <w:tblPr>
      <w:tblW w:w="13187" w:type="dxa"/>
      <w:tblInd w:w="-463" w:type="dxa"/>
      <w:tblBorders>
        <w:top w:val="triple" w:sz="4" w:space="0" w:color="A6A6A6"/>
      </w:tblBorders>
      <w:tblLook w:val="04A0" w:firstRow="1" w:lastRow="0" w:firstColumn="1" w:lastColumn="0" w:noHBand="0" w:noVBand="1"/>
    </w:tblPr>
    <w:tblGrid>
      <w:gridCol w:w="713"/>
      <w:gridCol w:w="10004"/>
      <w:gridCol w:w="2470"/>
    </w:tblGrid>
    <w:tr w:rsidR="00A12C95" w:rsidRPr="0013474C" w14:paraId="0D63FC52" w14:textId="77777777" w:rsidTr="0013474C">
      <w:trPr>
        <w:trHeight w:val="1015"/>
      </w:trPr>
      <w:tc>
        <w:tcPr>
          <w:tcW w:w="713" w:type="dxa"/>
          <w:tcBorders>
            <w:top w:val="nil"/>
            <w:left w:val="nil"/>
            <w:bottom w:val="nil"/>
            <w:right w:val="nil"/>
          </w:tcBorders>
          <w:shd w:val="clear" w:color="auto" w:fill="auto"/>
          <w:vAlign w:val="bottom"/>
        </w:tcPr>
        <w:p w14:paraId="702CD274" w14:textId="77777777" w:rsidR="00A12C95" w:rsidRPr="0013474C" w:rsidRDefault="00A12C95" w:rsidP="0013474C">
          <w:pPr>
            <w:pStyle w:val="Piedepgina"/>
            <w:ind w:firstLine="34"/>
            <w:jc w:val="center"/>
            <w:rPr>
              <w:rFonts w:ascii="Museo Sans 300" w:hAnsi="Museo Sans 300"/>
              <w:sz w:val="18"/>
              <w:szCs w:val="18"/>
            </w:rPr>
          </w:pPr>
        </w:p>
        <w:p w14:paraId="0292A561" w14:textId="77777777" w:rsidR="00A12C95" w:rsidRPr="0013474C" w:rsidRDefault="00A12C95" w:rsidP="0013474C">
          <w:pPr>
            <w:pStyle w:val="Piedepgina"/>
            <w:ind w:firstLine="34"/>
            <w:jc w:val="center"/>
            <w:rPr>
              <w:rFonts w:ascii="Museo Sans 300" w:hAnsi="Museo Sans 300"/>
              <w:sz w:val="18"/>
              <w:szCs w:val="18"/>
            </w:rPr>
          </w:pPr>
        </w:p>
        <w:p w14:paraId="4EDF3535" w14:textId="77777777" w:rsidR="00A12C95" w:rsidRPr="0013474C" w:rsidRDefault="00A12C95" w:rsidP="0013474C">
          <w:pPr>
            <w:pStyle w:val="Piedepgina"/>
            <w:ind w:firstLine="34"/>
            <w:rPr>
              <w:rFonts w:ascii="Museo Sans 300" w:hAnsi="Museo Sans 300"/>
              <w:sz w:val="18"/>
              <w:szCs w:val="18"/>
            </w:rPr>
          </w:pPr>
        </w:p>
      </w:tc>
      <w:tc>
        <w:tcPr>
          <w:tcW w:w="10004" w:type="dxa"/>
          <w:tcBorders>
            <w:top w:val="triple" w:sz="4" w:space="0" w:color="A6A6A6"/>
            <w:left w:val="nil"/>
            <w:bottom w:val="nil"/>
            <w:right w:val="nil"/>
          </w:tcBorders>
          <w:shd w:val="clear" w:color="auto" w:fill="auto"/>
          <w:vAlign w:val="center"/>
          <w:hideMark/>
        </w:tcPr>
        <w:p w14:paraId="64090A38" w14:textId="77777777" w:rsidR="00A12C95" w:rsidRPr="0013474C" w:rsidRDefault="00A12C95" w:rsidP="0013474C">
          <w:pPr>
            <w:pStyle w:val="Piedepgina"/>
            <w:jc w:val="center"/>
            <w:rPr>
              <w:rFonts w:ascii="Museo Sans 300" w:hAnsi="Museo Sans 300" w:cs="Arial"/>
              <w:color w:val="818284"/>
              <w:sz w:val="18"/>
              <w:szCs w:val="18"/>
              <w:lang w:val="es-SV"/>
            </w:rPr>
          </w:pPr>
          <w:r w:rsidRPr="0013474C">
            <w:rPr>
              <w:rFonts w:ascii="Museo Sans 300" w:hAnsi="Museo Sans 300" w:cs="Arial"/>
              <w:color w:val="818284"/>
              <w:sz w:val="18"/>
              <w:szCs w:val="18"/>
              <w:lang w:val="es-SV"/>
            </w:rPr>
            <w:t>Alameda Juan Pablo II, entre 15 y 17 Av. Norte, San Salvador, El Salvador.</w:t>
          </w:r>
        </w:p>
        <w:p w14:paraId="49DA00A0" w14:textId="77777777" w:rsidR="00A12C95" w:rsidRPr="0013474C" w:rsidRDefault="00A12C95" w:rsidP="0013474C">
          <w:pPr>
            <w:pStyle w:val="Piedepgina"/>
            <w:jc w:val="center"/>
            <w:rPr>
              <w:rFonts w:ascii="Museo Sans 300" w:hAnsi="Museo Sans 300" w:cs="Arial"/>
              <w:color w:val="818284"/>
              <w:sz w:val="18"/>
              <w:szCs w:val="18"/>
            </w:rPr>
          </w:pPr>
          <w:r w:rsidRPr="0013474C">
            <w:rPr>
              <w:rFonts w:ascii="Museo Sans 300" w:hAnsi="Museo Sans 300" w:cs="Arial"/>
              <w:color w:val="818284"/>
              <w:sz w:val="18"/>
              <w:szCs w:val="18"/>
            </w:rPr>
            <w:t>Tel. (503) 2281-8000</w:t>
          </w:r>
        </w:p>
        <w:p w14:paraId="4B56E4BF" w14:textId="77777777" w:rsidR="00A12C95" w:rsidRPr="0013474C" w:rsidRDefault="00A12C95" w:rsidP="0013474C">
          <w:pPr>
            <w:pStyle w:val="Piedepgina"/>
            <w:jc w:val="center"/>
            <w:rPr>
              <w:rFonts w:ascii="Museo Sans 300" w:hAnsi="Museo Sans 300" w:cs="Arial"/>
              <w:color w:val="818284"/>
              <w:sz w:val="18"/>
              <w:szCs w:val="18"/>
            </w:rPr>
          </w:pPr>
          <w:r w:rsidRPr="0013474C">
            <w:rPr>
              <w:rFonts w:ascii="Museo Sans 300" w:hAnsi="Museo Sans 300" w:cs="Arial"/>
              <w:color w:val="818284"/>
              <w:sz w:val="18"/>
              <w:szCs w:val="18"/>
            </w:rPr>
            <w:t xml:space="preserve"> www.bcr.gob.sv</w:t>
          </w:r>
        </w:p>
      </w:tc>
      <w:tc>
        <w:tcPr>
          <w:tcW w:w="2470" w:type="dxa"/>
          <w:tcBorders>
            <w:top w:val="triple" w:sz="4" w:space="0" w:color="A6A6A6"/>
            <w:left w:val="nil"/>
            <w:bottom w:val="nil"/>
            <w:right w:val="nil"/>
          </w:tcBorders>
          <w:shd w:val="clear" w:color="auto" w:fill="auto"/>
          <w:vAlign w:val="center"/>
          <w:hideMark/>
        </w:tcPr>
        <w:p w14:paraId="5F925F6F" w14:textId="77777777" w:rsidR="00A12C95" w:rsidRPr="0013474C" w:rsidRDefault="00A12C95" w:rsidP="0013474C">
          <w:pPr>
            <w:pStyle w:val="Piedepgina"/>
            <w:jc w:val="center"/>
            <w:rPr>
              <w:rFonts w:ascii="Museo Sans 300" w:hAnsi="Museo Sans 300" w:cs="Arial"/>
              <w:color w:val="818284"/>
              <w:sz w:val="18"/>
              <w:szCs w:val="18"/>
            </w:rPr>
          </w:pPr>
          <w:proofErr w:type="spellStart"/>
          <w:r w:rsidRPr="0013474C">
            <w:rPr>
              <w:rFonts w:ascii="Museo Sans 300" w:hAnsi="Museo Sans 300" w:cs="Arial"/>
              <w:color w:val="818284"/>
              <w:sz w:val="18"/>
              <w:szCs w:val="18"/>
            </w:rPr>
            <w:t>Página</w:t>
          </w:r>
          <w:proofErr w:type="spellEnd"/>
          <w:r w:rsidRPr="0013474C">
            <w:rPr>
              <w:rFonts w:ascii="Museo Sans 300" w:hAnsi="Museo Sans 300" w:cs="Arial"/>
              <w:color w:val="818284"/>
              <w:sz w:val="18"/>
              <w:szCs w:val="18"/>
            </w:rPr>
            <w:t xml:space="preserve"> </w:t>
          </w:r>
          <w:r w:rsidRPr="0013474C">
            <w:rPr>
              <w:rFonts w:ascii="Museo Sans 300" w:hAnsi="Museo Sans 300" w:cs="Arial"/>
              <w:color w:val="818284"/>
              <w:sz w:val="18"/>
              <w:szCs w:val="18"/>
            </w:rPr>
            <w:fldChar w:fldCharType="begin"/>
          </w:r>
          <w:r w:rsidRPr="0013474C">
            <w:rPr>
              <w:rFonts w:ascii="Museo Sans 300" w:hAnsi="Museo Sans 300" w:cs="Arial"/>
              <w:color w:val="818284"/>
              <w:sz w:val="18"/>
              <w:szCs w:val="18"/>
            </w:rPr>
            <w:instrText>PAGE</w:instrText>
          </w:r>
          <w:r w:rsidRPr="0013474C">
            <w:rPr>
              <w:rFonts w:ascii="Museo Sans 300" w:hAnsi="Museo Sans 300" w:cs="Arial"/>
              <w:color w:val="818284"/>
              <w:sz w:val="18"/>
              <w:szCs w:val="18"/>
            </w:rPr>
            <w:fldChar w:fldCharType="separate"/>
          </w:r>
          <w:r w:rsidRPr="0013474C">
            <w:rPr>
              <w:rFonts w:ascii="Museo Sans 300" w:hAnsi="Museo Sans 300" w:cs="Arial"/>
              <w:color w:val="818284"/>
              <w:sz w:val="18"/>
              <w:szCs w:val="18"/>
            </w:rPr>
            <w:t>115</w:t>
          </w:r>
          <w:r w:rsidRPr="0013474C">
            <w:rPr>
              <w:rFonts w:ascii="Museo Sans 300" w:hAnsi="Museo Sans 300" w:cs="Arial"/>
              <w:color w:val="818284"/>
              <w:sz w:val="18"/>
              <w:szCs w:val="18"/>
            </w:rPr>
            <w:fldChar w:fldCharType="end"/>
          </w:r>
          <w:r w:rsidRPr="0013474C">
            <w:rPr>
              <w:rFonts w:ascii="Museo Sans 300" w:hAnsi="Museo Sans 300" w:cs="Arial"/>
              <w:color w:val="818284"/>
              <w:sz w:val="18"/>
              <w:szCs w:val="18"/>
            </w:rPr>
            <w:t xml:space="preserve"> de </w:t>
          </w:r>
          <w:r w:rsidRPr="0013474C">
            <w:rPr>
              <w:rFonts w:ascii="Museo Sans 300" w:hAnsi="Museo Sans 300" w:cs="Arial"/>
              <w:color w:val="818284"/>
              <w:sz w:val="18"/>
              <w:szCs w:val="18"/>
            </w:rPr>
            <w:fldChar w:fldCharType="begin"/>
          </w:r>
          <w:r w:rsidRPr="0013474C">
            <w:rPr>
              <w:rFonts w:ascii="Museo Sans 300" w:hAnsi="Museo Sans 300" w:cs="Arial"/>
              <w:color w:val="818284"/>
              <w:sz w:val="18"/>
              <w:szCs w:val="18"/>
            </w:rPr>
            <w:instrText>NUMPAGES</w:instrText>
          </w:r>
          <w:r w:rsidRPr="0013474C">
            <w:rPr>
              <w:rFonts w:ascii="Museo Sans 300" w:hAnsi="Museo Sans 300" w:cs="Arial"/>
              <w:color w:val="818284"/>
              <w:sz w:val="18"/>
              <w:szCs w:val="18"/>
            </w:rPr>
            <w:fldChar w:fldCharType="separate"/>
          </w:r>
          <w:r w:rsidRPr="0013474C">
            <w:rPr>
              <w:rFonts w:ascii="Museo Sans 300" w:hAnsi="Museo Sans 300" w:cs="Arial"/>
              <w:color w:val="818284"/>
              <w:sz w:val="18"/>
              <w:szCs w:val="18"/>
            </w:rPr>
            <w:t>115</w:t>
          </w:r>
          <w:r w:rsidRPr="0013474C">
            <w:rPr>
              <w:rFonts w:ascii="Museo Sans 300" w:hAnsi="Museo Sans 300" w:cs="Arial"/>
              <w:color w:val="818284"/>
              <w:sz w:val="18"/>
              <w:szCs w:val="18"/>
            </w:rPr>
            <w:fldChar w:fldCharType="end"/>
          </w:r>
        </w:p>
      </w:tc>
    </w:tr>
  </w:tbl>
  <w:p w14:paraId="4FD384D8" w14:textId="77777777" w:rsidR="00A12C95" w:rsidRPr="00125393" w:rsidRDefault="00A12C95" w:rsidP="00125393">
    <w:pPr>
      <w:pStyle w:val="Piedepgina"/>
      <w:ind w:right="360"/>
      <w:rPr>
        <w:rFonts w:ascii="Museo Sans 300" w:hAnsi="Museo Sans 3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0B2A" w14:textId="77777777" w:rsidR="00A12C95" w:rsidRPr="00125393" w:rsidRDefault="00A12C95" w:rsidP="00125393">
    <w:pPr>
      <w:pStyle w:val="Piedepgina"/>
      <w:jc w:val="right"/>
      <w:rPr>
        <w:rFonts w:ascii="Museo Sans 300" w:hAnsi="Museo Sans 300"/>
        <w:sz w:val="20"/>
        <w:szCs w:val="20"/>
      </w:rPr>
    </w:pPr>
  </w:p>
  <w:tbl>
    <w:tblPr>
      <w:tblW w:w="9502" w:type="dxa"/>
      <w:tblInd w:w="-463" w:type="dxa"/>
      <w:tblBorders>
        <w:top w:val="triple" w:sz="4" w:space="0" w:color="A6A6A6"/>
      </w:tblBorders>
      <w:tblLook w:val="04A0" w:firstRow="1" w:lastRow="0" w:firstColumn="1" w:lastColumn="0" w:noHBand="0" w:noVBand="1"/>
    </w:tblPr>
    <w:tblGrid>
      <w:gridCol w:w="713"/>
      <w:gridCol w:w="6942"/>
      <w:gridCol w:w="1847"/>
    </w:tblGrid>
    <w:tr w:rsidR="00A12C95" w:rsidRPr="0013474C" w14:paraId="60AB23DC" w14:textId="77777777" w:rsidTr="0013474C">
      <w:trPr>
        <w:trHeight w:val="822"/>
      </w:trPr>
      <w:tc>
        <w:tcPr>
          <w:tcW w:w="713" w:type="dxa"/>
          <w:tcBorders>
            <w:top w:val="nil"/>
            <w:left w:val="nil"/>
            <w:bottom w:val="nil"/>
            <w:right w:val="nil"/>
          </w:tcBorders>
          <w:shd w:val="clear" w:color="auto" w:fill="auto"/>
          <w:vAlign w:val="bottom"/>
        </w:tcPr>
        <w:p w14:paraId="16BD2693" w14:textId="77777777" w:rsidR="00A12C95" w:rsidRPr="0013474C" w:rsidRDefault="00A12C95" w:rsidP="0013474C">
          <w:pPr>
            <w:pStyle w:val="Piedepgina"/>
            <w:ind w:firstLine="34"/>
            <w:jc w:val="center"/>
            <w:rPr>
              <w:rFonts w:ascii="Museo Sans 300" w:hAnsi="Museo Sans 300"/>
              <w:sz w:val="18"/>
              <w:szCs w:val="18"/>
            </w:rPr>
          </w:pPr>
        </w:p>
        <w:p w14:paraId="717D807C" w14:textId="77777777" w:rsidR="00A12C95" w:rsidRPr="0013474C" w:rsidRDefault="00A12C95" w:rsidP="0013474C">
          <w:pPr>
            <w:pStyle w:val="Piedepgina"/>
            <w:ind w:firstLine="34"/>
            <w:jc w:val="center"/>
            <w:rPr>
              <w:rFonts w:ascii="Museo Sans 300" w:hAnsi="Museo Sans 300"/>
              <w:sz w:val="18"/>
              <w:szCs w:val="18"/>
            </w:rPr>
          </w:pPr>
        </w:p>
        <w:p w14:paraId="76B6FFE4" w14:textId="77777777" w:rsidR="00A12C95" w:rsidRPr="0013474C" w:rsidRDefault="00A12C95" w:rsidP="0013474C">
          <w:pPr>
            <w:pStyle w:val="Piedepgina"/>
            <w:ind w:firstLine="34"/>
            <w:rPr>
              <w:rFonts w:ascii="Museo Sans 300" w:hAnsi="Museo Sans 300"/>
              <w:sz w:val="18"/>
              <w:szCs w:val="18"/>
            </w:rPr>
          </w:pPr>
        </w:p>
      </w:tc>
      <w:tc>
        <w:tcPr>
          <w:tcW w:w="6942" w:type="dxa"/>
          <w:tcBorders>
            <w:top w:val="triple" w:sz="4" w:space="0" w:color="A6A6A6"/>
            <w:left w:val="nil"/>
            <w:bottom w:val="nil"/>
            <w:right w:val="nil"/>
          </w:tcBorders>
          <w:shd w:val="clear" w:color="auto" w:fill="auto"/>
          <w:vAlign w:val="center"/>
          <w:hideMark/>
        </w:tcPr>
        <w:p w14:paraId="6583CEED" w14:textId="77777777" w:rsidR="00A12C95" w:rsidRPr="0013474C" w:rsidRDefault="00A12C95" w:rsidP="0013474C">
          <w:pPr>
            <w:pStyle w:val="Piedepgina"/>
            <w:jc w:val="center"/>
            <w:rPr>
              <w:rFonts w:ascii="Museo Sans 300" w:hAnsi="Museo Sans 300" w:cs="Arial"/>
              <w:color w:val="818284"/>
              <w:sz w:val="18"/>
              <w:szCs w:val="18"/>
              <w:lang w:val="es-SV"/>
            </w:rPr>
          </w:pPr>
          <w:r w:rsidRPr="0013474C">
            <w:rPr>
              <w:rFonts w:ascii="Museo Sans 300" w:hAnsi="Museo Sans 300" w:cs="Arial"/>
              <w:color w:val="818284"/>
              <w:sz w:val="18"/>
              <w:szCs w:val="18"/>
              <w:lang w:val="es-SV"/>
            </w:rPr>
            <w:t>Alameda Juan Pablo II, entre 15 y 17 Av. Norte, San Salvador, El Salvador.</w:t>
          </w:r>
        </w:p>
        <w:p w14:paraId="0CA6591B" w14:textId="77777777" w:rsidR="00A12C95" w:rsidRPr="0013474C" w:rsidRDefault="00A12C95" w:rsidP="0013474C">
          <w:pPr>
            <w:pStyle w:val="Piedepgina"/>
            <w:jc w:val="center"/>
            <w:rPr>
              <w:rFonts w:ascii="Museo Sans 300" w:hAnsi="Museo Sans 300" w:cs="Arial"/>
              <w:color w:val="818284"/>
              <w:sz w:val="18"/>
              <w:szCs w:val="18"/>
            </w:rPr>
          </w:pPr>
          <w:r w:rsidRPr="0013474C">
            <w:rPr>
              <w:rFonts w:ascii="Museo Sans 300" w:hAnsi="Museo Sans 300" w:cs="Arial"/>
              <w:color w:val="818284"/>
              <w:sz w:val="18"/>
              <w:szCs w:val="18"/>
            </w:rPr>
            <w:t>Tel. (503) 2281-8000</w:t>
          </w:r>
        </w:p>
        <w:p w14:paraId="64B50FB6" w14:textId="77777777" w:rsidR="00A12C95" w:rsidRPr="0013474C" w:rsidRDefault="00A12C95" w:rsidP="0013474C">
          <w:pPr>
            <w:pStyle w:val="Piedepgina"/>
            <w:jc w:val="center"/>
            <w:rPr>
              <w:rFonts w:ascii="Museo Sans 300" w:hAnsi="Museo Sans 300" w:cs="Arial"/>
              <w:color w:val="818284"/>
              <w:sz w:val="18"/>
              <w:szCs w:val="18"/>
            </w:rPr>
          </w:pPr>
          <w:r w:rsidRPr="0013474C">
            <w:rPr>
              <w:rFonts w:ascii="Museo Sans 300" w:hAnsi="Museo Sans 300" w:cs="Arial"/>
              <w:color w:val="818284"/>
              <w:sz w:val="18"/>
              <w:szCs w:val="18"/>
            </w:rPr>
            <w:t xml:space="preserve"> www.bcr.gob.sv</w:t>
          </w:r>
        </w:p>
      </w:tc>
      <w:tc>
        <w:tcPr>
          <w:tcW w:w="1847" w:type="dxa"/>
          <w:tcBorders>
            <w:top w:val="triple" w:sz="4" w:space="0" w:color="A6A6A6"/>
            <w:left w:val="nil"/>
            <w:bottom w:val="nil"/>
            <w:right w:val="nil"/>
          </w:tcBorders>
          <w:shd w:val="clear" w:color="auto" w:fill="auto"/>
          <w:vAlign w:val="center"/>
          <w:hideMark/>
        </w:tcPr>
        <w:p w14:paraId="1128AE15" w14:textId="77777777" w:rsidR="00A12C95" w:rsidRPr="0013474C" w:rsidRDefault="00A12C95" w:rsidP="0013474C">
          <w:pPr>
            <w:pStyle w:val="Piedepgina"/>
            <w:jc w:val="center"/>
            <w:rPr>
              <w:rFonts w:ascii="Museo Sans 300" w:hAnsi="Museo Sans 300" w:cs="Arial"/>
              <w:color w:val="818284"/>
              <w:sz w:val="18"/>
              <w:szCs w:val="18"/>
            </w:rPr>
          </w:pPr>
          <w:proofErr w:type="spellStart"/>
          <w:r w:rsidRPr="0013474C">
            <w:rPr>
              <w:rFonts w:ascii="Museo Sans 300" w:hAnsi="Museo Sans 300" w:cs="Arial"/>
              <w:color w:val="818284"/>
              <w:sz w:val="18"/>
              <w:szCs w:val="18"/>
            </w:rPr>
            <w:t>Página</w:t>
          </w:r>
          <w:proofErr w:type="spellEnd"/>
          <w:r w:rsidRPr="0013474C">
            <w:rPr>
              <w:rFonts w:ascii="Museo Sans 300" w:hAnsi="Museo Sans 300" w:cs="Arial"/>
              <w:color w:val="818284"/>
              <w:sz w:val="18"/>
              <w:szCs w:val="18"/>
            </w:rPr>
            <w:t xml:space="preserve"> </w:t>
          </w:r>
          <w:r w:rsidRPr="0013474C">
            <w:rPr>
              <w:rFonts w:ascii="Museo Sans 300" w:hAnsi="Museo Sans 300" w:cs="Arial"/>
              <w:color w:val="818284"/>
              <w:sz w:val="18"/>
              <w:szCs w:val="18"/>
            </w:rPr>
            <w:fldChar w:fldCharType="begin"/>
          </w:r>
          <w:r w:rsidRPr="0013474C">
            <w:rPr>
              <w:rFonts w:ascii="Museo Sans 300" w:hAnsi="Museo Sans 300" w:cs="Arial"/>
              <w:color w:val="818284"/>
              <w:sz w:val="18"/>
              <w:szCs w:val="18"/>
            </w:rPr>
            <w:instrText>PAGE</w:instrText>
          </w:r>
          <w:r w:rsidRPr="0013474C">
            <w:rPr>
              <w:rFonts w:ascii="Museo Sans 300" w:hAnsi="Museo Sans 300" w:cs="Arial"/>
              <w:color w:val="818284"/>
              <w:sz w:val="18"/>
              <w:szCs w:val="18"/>
            </w:rPr>
            <w:fldChar w:fldCharType="separate"/>
          </w:r>
          <w:r w:rsidRPr="0013474C">
            <w:rPr>
              <w:rFonts w:ascii="Museo Sans 300" w:hAnsi="Museo Sans 300" w:cs="Arial"/>
              <w:color w:val="818284"/>
              <w:sz w:val="18"/>
              <w:szCs w:val="18"/>
            </w:rPr>
            <w:t>1</w:t>
          </w:r>
          <w:r w:rsidRPr="0013474C">
            <w:rPr>
              <w:rFonts w:ascii="Museo Sans 300" w:hAnsi="Museo Sans 300" w:cs="Arial"/>
              <w:color w:val="818284"/>
              <w:sz w:val="18"/>
              <w:szCs w:val="18"/>
            </w:rPr>
            <w:fldChar w:fldCharType="end"/>
          </w:r>
          <w:r w:rsidRPr="0013474C">
            <w:rPr>
              <w:rFonts w:ascii="Museo Sans 300" w:hAnsi="Museo Sans 300" w:cs="Arial"/>
              <w:color w:val="818284"/>
              <w:sz w:val="18"/>
              <w:szCs w:val="18"/>
            </w:rPr>
            <w:t xml:space="preserve"> de </w:t>
          </w:r>
          <w:r w:rsidRPr="0013474C">
            <w:rPr>
              <w:rFonts w:ascii="Museo Sans 300" w:hAnsi="Museo Sans 300" w:cs="Arial"/>
              <w:color w:val="818284"/>
              <w:sz w:val="18"/>
              <w:szCs w:val="18"/>
            </w:rPr>
            <w:fldChar w:fldCharType="begin"/>
          </w:r>
          <w:r w:rsidRPr="0013474C">
            <w:rPr>
              <w:rFonts w:ascii="Museo Sans 300" w:hAnsi="Museo Sans 300" w:cs="Arial"/>
              <w:color w:val="818284"/>
              <w:sz w:val="18"/>
              <w:szCs w:val="18"/>
            </w:rPr>
            <w:instrText>NUMPAGES</w:instrText>
          </w:r>
          <w:r w:rsidRPr="0013474C">
            <w:rPr>
              <w:rFonts w:ascii="Museo Sans 300" w:hAnsi="Museo Sans 300" w:cs="Arial"/>
              <w:color w:val="818284"/>
              <w:sz w:val="18"/>
              <w:szCs w:val="18"/>
            </w:rPr>
            <w:fldChar w:fldCharType="separate"/>
          </w:r>
          <w:r w:rsidRPr="0013474C">
            <w:rPr>
              <w:rFonts w:ascii="Museo Sans 300" w:hAnsi="Museo Sans 300" w:cs="Arial"/>
              <w:color w:val="818284"/>
              <w:sz w:val="18"/>
              <w:szCs w:val="18"/>
            </w:rPr>
            <w:t>113</w:t>
          </w:r>
          <w:r w:rsidRPr="0013474C">
            <w:rPr>
              <w:rFonts w:ascii="Museo Sans 300" w:hAnsi="Museo Sans 300" w:cs="Arial"/>
              <w:color w:val="818284"/>
              <w:sz w:val="18"/>
              <w:szCs w:val="18"/>
            </w:rPr>
            <w:fldChar w:fldCharType="end"/>
          </w:r>
        </w:p>
      </w:tc>
    </w:tr>
  </w:tbl>
  <w:p w14:paraId="208B8CA9" w14:textId="77777777" w:rsidR="00A12C95" w:rsidRPr="00125393" w:rsidRDefault="00A12C95" w:rsidP="00125393">
    <w:pPr>
      <w:pStyle w:val="Piedepgina"/>
      <w:ind w:right="360"/>
      <w:rPr>
        <w:rFonts w:ascii="Museo Sans 300" w:hAnsi="Museo Sans 3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82FD9" w14:textId="77777777" w:rsidR="0058237B" w:rsidRDefault="0058237B" w:rsidP="000C0467">
      <w:r>
        <w:separator/>
      </w:r>
    </w:p>
  </w:footnote>
  <w:footnote w:type="continuationSeparator" w:id="0">
    <w:p w14:paraId="7A46EA87" w14:textId="77777777" w:rsidR="0058237B" w:rsidRDefault="0058237B" w:rsidP="000C0467">
      <w:r>
        <w:continuationSeparator/>
      </w:r>
    </w:p>
  </w:footnote>
  <w:footnote w:type="continuationNotice" w:id="1">
    <w:p w14:paraId="578B495C" w14:textId="77777777" w:rsidR="0058237B" w:rsidRDefault="0058237B"/>
  </w:footnote>
  <w:footnote w:id="2">
    <w:p w14:paraId="70D12A15" w14:textId="77777777" w:rsidR="00A12C95" w:rsidRPr="00293A27" w:rsidRDefault="00A12C95" w:rsidP="00F37BFF">
      <w:pPr>
        <w:pStyle w:val="Textonotapie"/>
        <w:spacing w:before="0" w:after="0"/>
        <w:rPr>
          <w:rFonts w:ascii="Museo Sans 300" w:hAnsi="Museo Sans 300"/>
          <w:sz w:val="18"/>
          <w:szCs w:val="18"/>
        </w:rPr>
      </w:pPr>
      <w:r w:rsidRPr="00293A27">
        <w:rPr>
          <w:rStyle w:val="Refdenotaalpie"/>
          <w:rFonts w:ascii="Museo Sans 300" w:hAnsi="Museo Sans 300"/>
          <w:sz w:val="18"/>
          <w:szCs w:val="18"/>
        </w:rPr>
        <w:footnoteRef/>
      </w:r>
      <w:r w:rsidRPr="00293A27">
        <w:rPr>
          <w:rFonts w:ascii="Museo Sans 300" w:hAnsi="Museo Sans 300"/>
          <w:sz w:val="18"/>
          <w:szCs w:val="18"/>
        </w:rPr>
        <w:t xml:space="preserve"> La descripción deberá incorporar además del sistema contable, cualquier otro sistema informático que la Titularizadoras de Activos utilicen para administrar los Fondos de Titularización de Activos en sus operaciones, como por ejemplo los sistemas que utilizará para controlar los Activos Titularizados.</w:t>
      </w:r>
    </w:p>
  </w:footnote>
  <w:footnote w:id="3">
    <w:p w14:paraId="23485CAB" w14:textId="77777777" w:rsidR="00A12C95" w:rsidRPr="00742DCB" w:rsidRDefault="00A12C95" w:rsidP="00F37BFF">
      <w:pPr>
        <w:pStyle w:val="Textonotapie"/>
        <w:spacing w:before="0" w:after="0"/>
        <w:rPr>
          <w:rFonts w:ascii="Arial Narrow" w:hAnsi="Arial Narrow"/>
        </w:rPr>
      </w:pPr>
      <w:r w:rsidRPr="00293A27">
        <w:rPr>
          <w:rStyle w:val="Refdenotaalpie"/>
          <w:rFonts w:ascii="Museo Sans 300" w:hAnsi="Museo Sans 300"/>
          <w:sz w:val="18"/>
          <w:szCs w:val="18"/>
        </w:rPr>
        <w:footnoteRef/>
      </w:r>
      <w:r w:rsidRPr="00293A27">
        <w:rPr>
          <w:rFonts w:ascii="Museo Sans 300" w:hAnsi="Museo Sans 300"/>
          <w:sz w:val="18"/>
          <w:szCs w:val="18"/>
        </w:rPr>
        <w:t xml:space="preserve"> La descripción aplica al programa principal, como para cada uno de los sub-módulos.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3884" w14:textId="77777777" w:rsidR="00A12C95" w:rsidRDefault="00EC486F">
    <w:pPr>
      <w:pStyle w:val="Encabezado"/>
    </w:pPr>
    <w:r>
      <w:rPr>
        <w:noProof/>
      </w:rPr>
      <w:pict w14:anchorId="03F88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2049" type="#_x0000_t75" alt="marca de agua" style="position:absolute;margin-left:0;margin-top:0;width:441.75pt;height:334.5pt;z-index:-251658752;visibility:visible;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bottomFromText="200" w:horzAnchor="margin" w:tblpXSpec="center" w:tblpY="-645"/>
      <w:tblW w:w="9269" w:type="dxa"/>
      <w:tblBorders>
        <w:top w:val="triple" w:sz="4" w:space="0" w:color="A6A6A6"/>
        <w:left w:val="triple" w:sz="4" w:space="0" w:color="A6A6A6"/>
        <w:bottom w:val="triple" w:sz="4" w:space="0" w:color="A6A6A6"/>
        <w:right w:val="triple" w:sz="4" w:space="0" w:color="A6A6A6"/>
        <w:insideH w:val="triple" w:sz="4" w:space="0" w:color="A6A6A6"/>
        <w:insideV w:val="triple" w:sz="4" w:space="0" w:color="A6A6A6"/>
      </w:tblBorders>
      <w:tblLook w:val="04A0" w:firstRow="1" w:lastRow="0" w:firstColumn="1" w:lastColumn="0" w:noHBand="0" w:noVBand="1"/>
    </w:tblPr>
    <w:tblGrid>
      <w:gridCol w:w="2411"/>
      <w:gridCol w:w="5323"/>
      <w:gridCol w:w="1535"/>
    </w:tblGrid>
    <w:tr w:rsidR="00A12C95" w:rsidRPr="009A6074" w14:paraId="1B997A3F" w14:textId="77777777" w:rsidTr="00125393">
      <w:trPr>
        <w:trHeight w:val="319"/>
      </w:trPr>
      <w:tc>
        <w:tcPr>
          <w:tcW w:w="2411" w:type="dxa"/>
          <w:tcBorders>
            <w:top w:val="triple" w:sz="4" w:space="0" w:color="A6A6A6"/>
            <w:left w:val="triple" w:sz="4" w:space="0" w:color="A6A6A6"/>
            <w:bottom w:val="triple" w:sz="4" w:space="0" w:color="A6A6A6"/>
            <w:right w:val="triple" w:sz="4" w:space="0" w:color="A6A6A6"/>
          </w:tcBorders>
          <w:vAlign w:val="center"/>
          <w:hideMark/>
        </w:tcPr>
        <w:p w14:paraId="32E01100" w14:textId="77777777" w:rsidR="00A12C95" w:rsidRPr="00125393" w:rsidRDefault="00A12C95" w:rsidP="00125393">
          <w:pPr>
            <w:tabs>
              <w:tab w:val="center" w:pos="4419"/>
              <w:tab w:val="right" w:pos="8838"/>
            </w:tabs>
            <w:spacing w:line="276" w:lineRule="auto"/>
            <w:jc w:val="center"/>
            <w:rPr>
              <w:rFonts w:ascii="Museo Sans 300" w:hAnsi="Museo Sans 300" w:cs="Arial"/>
              <w:color w:val="808080"/>
              <w:sz w:val="18"/>
              <w:szCs w:val="20"/>
              <w:lang w:val="es-MX" w:eastAsia="es-ES"/>
            </w:rPr>
          </w:pPr>
          <w:r w:rsidRPr="00125393">
            <w:rPr>
              <w:rFonts w:ascii="Museo Sans 300" w:hAnsi="Museo Sans 300" w:cs="Arial"/>
              <w:color w:val="808080"/>
              <w:sz w:val="18"/>
              <w:szCs w:val="20"/>
              <w:lang w:val="es-ES"/>
            </w:rPr>
            <w:t>CDSV-24/2008</w:t>
          </w:r>
        </w:p>
      </w:tc>
      <w:tc>
        <w:tcPr>
          <w:tcW w:w="5323" w:type="dxa"/>
          <w:vMerge w:val="restart"/>
          <w:tcBorders>
            <w:top w:val="triple" w:sz="4" w:space="0" w:color="A6A6A6"/>
            <w:left w:val="triple" w:sz="4" w:space="0" w:color="A6A6A6"/>
            <w:bottom w:val="triple" w:sz="4" w:space="0" w:color="A6A6A6"/>
            <w:right w:val="triple" w:sz="4" w:space="0" w:color="A6A6A6"/>
          </w:tcBorders>
          <w:vAlign w:val="center"/>
          <w:hideMark/>
        </w:tcPr>
        <w:p w14:paraId="58F90291" w14:textId="77777777" w:rsidR="00A12C95" w:rsidRPr="00125393" w:rsidRDefault="00A12C95" w:rsidP="00125393">
          <w:pPr>
            <w:spacing w:line="276" w:lineRule="auto"/>
            <w:jc w:val="center"/>
            <w:rPr>
              <w:rFonts w:ascii="Museo Sans 300" w:hAnsi="Museo Sans 300" w:cs="Arial"/>
              <w:color w:val="808080"/>
              <w:sz w:val="18"/>
              <w:szCs w:val="20"/>
              <w:lang w:val="es-MX"/>
            </w:rPr>
          </w:pPr>
          <w:r w:rsidRPr="00125393">
            <w:rPr>
              <w:rFonts w:ascii="Museo Sans 300" w:hAnsi="Museo Sans 300" w:cs="Arial"/>
              <w:color w:val="808080"/>
              <w:sz w:val="18"/>
              <w:szCs w:val="20"/>
              <w:lang w:val="es-MX"/>
            </w:rPr>
            <w:t>RCTG-15/2008</w:t>
          </w:r>
        </w:p>
        <w:p w14:paraId="63E45F26" w14:textId="77777777" w:rsidR="00A12C95" w:rsidRPr="00125393" w:rsidRDefault="00A12C95" w:rsidP="00125393">
          <w:pPr>
            <w:spacing w:line="276" w:lineRule="auto"/>
            <w:jc w:val="center"/>
            <w:rPr>
              <w:rFonts w:ascii="Museo Sans 300" w:hAnsi="Museo Sans 300"/>
              <w:caps/>
              <w:color w:val="808080"/>
              <w:sz w:val="18"/>
              <w:szCs w:val="20"/>
              <w:lang w:val="es-SV"/>
            </w:rPr>
          </w:pPr>
          <w:r w:rsidRPr="00125393">
            <w:rPr>
              <w:rFonts w:ascii="Museo Sans 300" w:hAnsi="Museo Sans 300" w:cs="Arial"/>
              <w:color w:val="808080"/>
              <w:sz w:val="18"/>
              <w:szCs w:val="20"/>
              <w:lang w:val="es-MX"/>
            </w:rPr>
            <w:t>MANUAL Y CATÁLOGO DE CUENTAS PARA FONDOS DE TITULARIZACION DE ACTIVOS</w:t>
          </w:r>
        </w:p>
      </w:tc>
      <w:tc>
        <w:tcPr>
          <w:tcW w:w="1535" w:type="dxa"/>
          <w:vMerge w:val="restart"/>
          <w:tcBorders>
            <w:top w:val="triple" w:sz="4" w:space="0" w:color="A6A6A6"/>
            <w:left w:val="triple" w:sz="4" w:space="0" w:color="A6A6A6"/>
            <w:bottom w:val="triple" w:sz="4" w:space="0" w:color="A6A6A6"/>
            <w:right w:val="triple" w:sz="4" w:space="0" w:color="A6A6A6"/>
          </w:tcBorders>
          <w:vAlign w:val="center"/>
          <w:hideMark/>
        </w:tcPr>
        <w:p w14:paraId="4B2312EA" w14:textId="77777777" w:rsidR="00A12C95" w:rsidRPr="00125393" w:rsidRDefault="00A12C95" w:rsidP="00125393">
          <w:pPr>
            <w:rPr>
              <w:rFonts w:ascii="Museo Sans 300" w:hAnsi="Museo Sans 300"/>
              <w:caps/>
              <w:color w:val="808080"/>
              <w:sz w:val="18"/>
              <w:szCs w:val="20"/>
              <w:lang w:val="es-SV"/>
            </w:rPr>
          </w:pPr>
        </w:p>
      </w:tc>
    </w:tr>
    <w:tr w:rsidR="00A12C95" w:rsidRPr="00125393" w14:paraId="237C956D" w14:textId="77777777" w:rsidTr="00125393">
      <w:trPr>
        <w:trHeight w:val="319"/>
      </w:trPr>
      <w:tc>
        <w:tcPr>
          <w:tcW w:w="2411" w:type="dxa"/>
          <w:tcBorders>
            <w:top w:val="triple" w:sz="4" w:space="0" w:color="A6A6A6"/>
            <w:left w:val="triple" w:sz="4" w:space="0" w:color="A6A6A6"/>
            <w:bottom w:val="triple" w:sz="4" w:space="0" w:color="A6A6A6"/>
            <w:right w:val="triple" w:sz="4" w:space="0" w:color="A6A6A6"/>
          </w:tcBorders>
          <w:vAlign w:val="center"/>
          <w:hideMark/>
        </w:tcPr>
        <w:p w14:paraId="69F37131" w14:textId="77777777" w:rsidR="00A12C95" w:rsidRPr="00125393" w:rsidRDefault="00A12C95" w:rsidP="00125393">
          <w:pPr>
            <w:tabs>
              <w:tab w:val="center" w:pos="4419"/>
              <w:tab w:val="right" w:pos="8838"/>
            </w:tabs>
            <w:spacing w:line="276" w:lineRule="auto"/>
            <w:jc w:val="center"/>
            <w:rPr>
              <w:rFonts w:ascii="Museo Sans 300" w:hAnsi="Museo Sans 300" w:cs="Arial"/>
              <w:color w:val="808080"/>
              <w:sz w:val="18"/>
              <w:szCs w:val="20"/>
              <w:lang w:val="es-MX" w:eastAsia="es-ES"/>
            </w:rPr>
          </w:pPr>
          <w:r w:rsidRPr="00125393">
            <w:rPr>
              <w:rFonts w:ascii="Museo Sans 300" w:hAnsi="Museo Sans 300" w:cs="Arial"/>
              <w:color w:val="808080"/>
              <w:sz w:val="18"/>
              <w:szCs w:val="20"/>
              <w:lang w:val="es-ES"/>
            </w:rPr>
            <w:t>Aprobación: 24/06/2008</w:t>
          </w:r>
        </w:p>
      </w:tc>
      <w:tc>
        <w:tcPr>
          <w:tcW w:w="5323" w:type="dxa"/>
          <w:vMerge/>
          <w:tcBorders>
            <w:top w:val="triple" w:sz="4" w:space="0" w:color="A6A6A6"/>
            <w:left w:val="triple" w:sz="4" w:space="0" w:color="A6A6A6"/>
            <w:bottom w:val="triple" w:sz="4" w:space="0" w:color="A6A6A6"/>
            <w:right w:val="triple" w:sz="4" w:space="0" w:color="A6A6A6"/>
          </w:tcBorders>
          <w:vAlign w:val="center"/>
          <w:hideMark/>
        </w:tcPr>
        <w:p w14:paraId="3B4A4862" w14:textId="77777777" w:rsidR="00A12C95" w:rsidRPr="00125393" w:rsidRDefault="00A12C95" w:rsidP="00125393">
          <w:pPr>
            <w:widowControl/>
            <w:spacing w:line="276" w:lineRule="auto"/>
            <w:rPr>
              <w:rFonts w:ascii="Museo Sans 300" w:hAnsi="Museo Sans 300"/>
              <w:caps/>
              <w:color w:val="808080"/>
              <w:sz w:val="18"/>
              <w:szCs w:val="20"/>
              <w:lang w:val="es-SV"/>
            </w:rPr>
          </w:pPr>
        </w:p>
      </w:tc>
      <w:tc>
        <w:tcPr>
          <w:tcW w:w="1535" w:type="dxa"/>
          <w:vMerge/>
          <w:tcBorders>
            <w:top w:val="triple" w:sz="4" w:space="0" w:color="A6A6A6"/>
            <w:left w:val="triple" w:sz="4" w:space="0" w:color="A6A6A6"/>
            <w:bottom w:val="triple" w:sz="4" w:space="0" w:color="A6A6A6"/>
            <w:right w:val="triple" w:sz="4" w:space="0" w:color="A6A6A6"/>
          </w:tcBorders>
          <w:vAlign w:val="center"/>
          <w:hideMark/>
        </w:tcPr>
        <w:p w14:paraId="2BC79A70" w14:textId="77777777" w:rsidR="00A12C95" w:rsidRPr="00125393" w:rsidRDefault="00A12C95" w:rsidP="00125393">
          <w:pPr>
            <w:widowControl/>
            <w:spacing w:line="276" w:lineRule="auto"/>
            <w:rPr>
              <w:rFonts w:ascii="Museo Sans 300" w:hAnsi="Museo Sans 300"/>
              <w:caps/>
              <w:color w:val="808080"/>
              <w:sz w:val="18"/>
              <w:szCs w:val="20"/>
              <w:lang w:val="es-SV"/>
            </w:rPr>
          </w:pPr>
        </w:p>
      </w:tc>
    </w:tr>
    <w:tr w:rsidR="00A12C95" w:rsidRPr="00125393" w14:paraId="04B8DA37" w14:textId="77777777" w:rsidTr="00125393">
      <w:trPr>
        <w:trHeight w:val="319"/>
      </w:trPr>
      <w:tc>
        <w:tcPr>
          <w:tcW w:w="2411" w:type="dxa"/>
          <w:tcBorders>
            <w:top w:val="triple" w:sz="4" w:space="0" w:color="A6A6A6"/>
            <w:left w:val="triple" w:sz="4" w:space="0" w:color="A6A6A6"/>
            <w:bottom w:val="triple" w:sz="4" w:space="0" w:color="A6A6A6"/>
            <w:right w:val="triple" w:sz="4" w:space="0" w:color="A6A6A6"/>
          </w:tcBorders>
          <w:vAlign w:val="center"/>
          <w:hideMark/>
        </w:tcPr>
        <w:p w14:paraId="7D7D4F29" w14:textId="77777777" w:rsidR="00A12C95" w:rsidRPr="00125393" w:rsidRDefault="00A12C95" w:rsidP="00125393">
          <w:pPr>
            <w:tabs>
              <w:tab w:val="center" w:pos="4419"/>
              <w:tab w:val="right" w:pos="8838"/>
            </w:tabs>
            <w:spacing w:line="276" w:lineRule="auto"/>
            <w:jc w:val="center"/>
            <w:rPr>
              <w:rFonts w:ascii="Museo Sans 300" w:hAnsi="Museo Sans 300" w:cs="Arial"/>
              <w:color w:val="808080"/>
              <w:sz w:val="18"/>
              <w:szCs w:val="20"/>
              <w:lang w:val="es-MX" w:eastAsia="es-MX"/>
            </w:rPr>
          </w:pPr>
          <w:r w:rsidRPr="00125393">
            <w:rPr>
              <w:rFonts w:ascii="Museo Sans 300" w:hAnsi="Museo Sans 300" w:cs="Arial"/>
              <w:color w:val="808080"/>
              <w:sz w:val="18"/>
              <w:szCs w:val="20"/>
              <w:lang w:val="es-ES"/>
            </w:rPr>
            <w:t>Vigencia: 26/06/2008</w:t>
          </w:r>
        </w:p>
      </w:tc>
      <w:tc>
        <w:tcPr>
          <w:tcW w:w="5323" w:type="dxa"/>
          <w:vMerge/>
          <w:tcBorders>
            <w:top w:val="triple" w:sz="4" w:space="0" w:color="A6A6A6"/>
            <w:left w:val="triple" w:sz="4" w:space="0" w:color="A6A6A6"/>
            <w:bottom w:val="triple" w:sz="4" w:space="0" w:color="A6A6A6"/>
            <w:right w:val="triple" w:sz="4" w:space="0" w:color="A6A6A6"/>
          </w:tcBorders>
          <w:vAlign w:val="center"/>
          <w:hideMark/>
        </w:tcPr>
        <w:p w14:paraId="4B52CC8F" w14:textId="77777777" w:rsidR="00A12C95" w:rsidRPr="00125393" w:rsidRDefault="00A12C95" w:rsidP="00125393">
          <w:pPr>
            <w:widowControl/>
            <w:spacing w:line="276" w:lineRule="auto"/>
            <w:rPr>
              <w:rFonts w:ascii="Museo Sans 300" w:hAnsi="Museo Sans 300"/>
              <w:caps/>
              <w:color w:val="808080"/>
              <w:sz w:val="18"/>
              <w:szCs w:val="20"/>
              <w:lang w:val="es-SV"/>
            </w:rPr>
          </w:pPr>
        </w:p>
      </w:tc>
      <w:tc>
        <w:tcPr>
          <w:tcW w:w="1535" w:type="dxa"/>
          <w:vMerge/>
          <w:tcBorders>
            <w:top w:val="triple" w:sz="4" w:space="0" w:color="A6A6A6"/>
            <w:left w:val="triple" w:sz="4" w:space="0" w:color="A6A6A6"/>
            <w:bottom w:val="triple" w:sz="4" w:space="0" w:color="A6A6A6"/>
            <w:right w:val="triple" w:sz="4" w:space="0" w:color="A6A6A6"/>
          </w:tcBorders>
          <w:vAlign w:val="center"/>
          <w:hideMark/>
        </w:tcPr>
        <w:p w14:paraId="427E5CBF" w14:textId="77777777" w:rsidR="00A12C95" w:rsidRPr="00125393" w:rsidRDefault="00A12C95" w:rsidP="00125393">
          <w:pPr>
            <w:widowControl/>
            <w:spacing w:line="276" w:lineRule="auto"/>
            <w:rPr>
              <w:rFonts w:ascii="Museo Sans 300" w:hAnsi="Museo Sans 300"/>
              <w:caps/>
              <w:color w:val="808080"/>
              <w:sz w:val="18"/>
              <w:szCs w:val="20"/>
              <w:lang w:val="es-SV"/>
            </w:rPr>
          </w:pPr>
        </w:p>
      </w:tc>
    </w:tr>
  </w:tbl>
  <w:p w14:paraId="429826C1" w14:textId="77777777" w:rsidR="00A12C95" w:rsidRPr="00125393" w:rsidRDefault="00A12C95" w:rsidP="00125393">
    <w:pPr>
      <w:pStyle w:val="Encabezado"/>
    </w:pPr>
  </w:p>
  <w:p w14:paraId="62138B7C" w14:textId="77777777" w:rsidR="00A12C95" w:rsidRPr="00125393" w:rsidRDefault="00A12C95" w:rsidP="0012539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04" w:type="dxa"/>
      <w:jc w:val="center"/>
      <w:tblBorders>
        <w:top w:val="triple" w:sz="4" w:space="0" w:color="A6A6A6"/>
        <w:left w:val="triple" w:sz="4" w:space="0" w:color="A6A6A6"/>
        <w:bottom w:val="triple" w:sz="4" w:space="0" w:color="A6A6A6"/>
        <w:right w:val="triple" w:sz="4" w:space="0" w:color="A6A6A6"/>
        <w:insideH w:val="triple" w:sz="4" w:space="0" w:color="A6A6A6"/>
        <w:insideV w:val="triple" w:sz="4" w:space="0" w:color="A6A6A6"/>
      </w:tblBorders>
      <w:tblLook w:val="04A0" w:firstRow="1" w:lastRow="0" w:firstColumn="1" w:lastColumn="0" w:noHBand="0" w:noVBand="1"/>
    </w:tblPr>
    <w:tblGrid>
      <w:gridCol w:w="2628"/>
      <w:gridCol w:w="5803"/>
      <w:gridCol w:w="1673"/>
    </w:tblGrid>
    <w:tr w:rsidR="00A12C95" w:rsidRPr="009A6074" w14:paraId="2B0DF052" w14:textId="77777777" w:rsidTr="000E6CE8">
      <w:trPr>
        <w:trHeight w:val="334"/>
        <w:jc w:val="center"/>
      </w:trPr>
      <w:tc>
        <w:tcPr>
          <w:tcW w:w="2628" w:type="dxa"/>
          <w:tcBorders>
            <w:top w:val="triple" w:sz="4" w:space="0" w:color="A6A6A6"/>
            <w:left w:val="triple" w:sz="4" w:space="0" w:color="A6A6A6"/>
            <w:bottom w:val="triple" w:sz="4" w:space="0" w:color="A6A6A6"/>
            <w:right w:val="triple" w:sz="4" w:space="0" w:color="A6A6A6"/>
          </w:tcBorders>
          <w:vAlign w:val="center"/>
          <w:hideMark/>
        </w:tcPr>
        <w:p w14:paraId="40729C2E" w14:textId="77777777" w:rsidR="00A12C95" w:rsidRPr="00125393" w:rsidRDefault="00A12C95" w:rsidP="000E6CE8">
          <w:pPr>
            <w:tabs>
              <w:tab w:val="center" w:pos="4419"/>
              <w:tab w:val="right" w:pos="8838"/>
            </w:tabs>
            <w:spacing w:line="276" w:lineRule="auto"/>
            <w:jc w:val="center"/>
            <w:rPr>
              <w:rFonts w:ascii="Museo Sans 300" w:hAnsi="Museo Sans 300" w:cs="Arial"/>
              <w:color w:val="808080"/>
              <w:sz w:val="18"/>
              <w:szCs w:val="20"/>
              <w:lang w:val="es-MX" w:eastAsia="es-ES"/>
            </w:rPr>
          </w:pPr>
          <w:r w:rsidRPr="00125393">
            <w:rPr>
              <w:rFonts w:ascii="Museo Sans 300" w:hAnsi="Museo Sans 300" w:cs="Arial"/>
              <w:color w:val="808080"/>
              <w:sz w:val="18"/>
              <w:szCs w:val="20"/>
              <w:lang w:val="es-ES"/>
            </w:rPr>
            <w:t>CDSV-24/2008</w:t>
          </w:r>
        </w:p>
      </w:tc>
      <w:tc>
        <w:tcPr>
          <w:tcW w:w="5803" w:type="dxa"/>
          <w:vMerge w:val="restart"/>
          <w:tcBorders>
            <w:top w:val="triple" w:sz="4" w:space="0" w:color="A6A6A6"/>
            <w:left w:val="triple" w:sz="4" w:space="0" w:color="A6A6A6"/>
            <w:bottom w:val="triple" w:sz="4" w:space="0" w:color="A6A6A6"/>
            <w:right w:val="triple" w:sz="4" w:space="0" w:color="A6A6A6"/>
          </w:tcBorders>
          <w:vAlign w:val="center"/>
          <w:hideMark/>
        </w:tcPr>
        <w:p w14:paraId="07DE678E" w14:textId="77777777" w:rsidR="00A12C95" w:rsidRPr="00125393" w:rsidRDefault="00A12C95" w:rsidP="000E6CE8">
          <w:pPr>
            <w:spacing w:line="276" w:lineRule="auto"/>
            <w:jc w:val="center"/>
            <w:rPr>
              <w:rFonts w:ascii="Museo Sans 300" w:hAnsi="Museo Sans 300" w:cs="Arial"/>
              <w:color w:val="808080"/>
              <w:sz w:val="18"/>
              <w:szCs w:val="20"/>
              <w:lang w:val="es-MX"/>
            </w:rPr>
          </w:pPr>
          <w:r w:rsidRPr="00125393">
            <w:rPr>
              <w:rFonts w:ascii="Museo Sans 300" w:hAnsi="Museo Sans 300" w:cs="Arial"/>
              <w:color w:val="808080"/>
              <w:sz w:val="18"/>
              <w:szCs w:val="20"/>
              <w:lang w:val="es-MX"/>
            </w:rPr>
            <w:t>RCTG-15/2008</w:t>
          </w:r>
        </w:p>
        <w:p w14:paraId="7A377A10" w14:textId="77777777" w:rsidR="00A12C95" w:rsidRPr="00125393" w:rsidRDefault="00A12C95" w:rsidP="000E6CE8">
          <w:pPr>
            <w:spacing w:line="276" w:lineRule="auto"/>
            <w:jc w:val="center"/>
            <w:rPr>
              <w:rFonts w:ascii="Museo Sans 300" w:hAnsi="Museo Sans 300"/>
              <w:caps/>
              <w:color w:val="808080"/>
              <w:sz w:val="18"/>
              <w:szCs w:val="20"/>
              <w:lang w:val="es-SV"/>
            </w:rPr>
          </w:pPr>
          <w:r w:rsidRPr="00125393">
            <w:rPr>
              <w:rFonts w:ascii="Museo Sans 300" w:hAnsi="Museo Sans 300" w:cs="Arial"/>
              <w:color w:val="808080"/>
              <w:sz w:val="18"/>
              <w:szCs w:val="20"/>
              <w:lang w:val="es-MX"/>
            </w:rPr>
            <w:t>MANUAL Y CATÁLOGO DE CUENTAS PARA FONDOS DE TITULARIZACION DE ACTIVOS</w:t>
          </w:r>
        </w:p>
      </w:tc>
      <w:tc>
        <w:tcPr>
          <w:tcW w:w="1673" w:type="dxa"/>
          <w:vMerge w:val="restart"/>
          <w:tcBorders>
            <w:top w:val="triple" w:sz="4" w:space="0" w:color="A6A6A6"/>
            <w:left w:val="triple" w:sz="4" w:space="0" w:color="A6A6A6"/>
            <w:bottom w:val="triple" w:sz="4" w:space="0" w:color="A6A6A6"/>
            <w:right w:val="triple" w:sz="4" w:space="0" w:color="A6A6A6"/>
          </w:tcBorders>
          <w:vAlign w:val="center"/>
          <w:hideMark/>
        </w:tcPr>
        <w:p w14:paraId="3D52C2F4" w14:textId="77777777" w:rsidR="00A12C95" w:rsidRPr="00125393" w:rsidRDefault="00A12C95" w:rsidP="000E6CE8">
          <w:pPr>
            <w:rPr>
              <w:rFonts w:ascii="Museo Sans 300" w:hAnsi="Museo Sans 300"/>
              <w:caps/>
              <w:color w:val="808080"/>
              <w:sz w:val="18"/>
              <w:szCs w:val="20"/>
              <w:lang w:val="es-SV"/>
            </w:rPr>
          </w:pPr>
          <w:r>
            <w:rPr>
              <w:rFonts w:ascii="Museo Sans 300" w:hAnsi="Museo Sans 300"/>
              <w:caps/>
              <w:color w:val="808080"/>
              <w:sz w:val="18"/>
              <w:szCs w:val="20"/>
              <w:lang w:val="es-SV"/>
            </w:rPr>
            <w:t xml:space="preserve"> </w:t>
          </w:r>
        </w:p>
      </w:tc>
    </w:tr>
    <w:tr w:rsidR="00A12C95" w:rsidRPr="00125393" w14:paraId="49BE406B" w14:textId="77777777" w:rsidTr="000E6CE8">
      <w:trPr>
        <w:trHeight w:val="334"/>
        <w:jc w:val="center"/>
      </w:trPr>
      <w:tc>
        <w:tcPr>
          <w:tcW w:w="2628" w:type="dxa"/>
          <w:tcBorders>
            <w:top w:val="triple" w:sz="4" w:space="0" w:color="A6A6A6"/>
            <w:left w:val="triple" w:sz="4" w:space="0" w:color="A6A6A6"/>
            <w:bottom w:val="triple" w:sz="4" w:space="0" w:color="A6A6A6"/>
            <w:right w:val="triple" w:sz="4" w:space="0" w:color="A6A6A6"/>
          </w:tcBorders>
          <w:vAlign w:val="center"/>
          <w:hideMark/>
        </w:tcPr>
        <w:p w14:paraId="50C93FEC" w14:textId="77777777" w:rsidR="00A12C95" w:rsidRPr="00125393" w:rsidRDefault="00A12C95" w:rsidP="000E6CE8">
          <w:pPr>
            <w:tabs>
              <w:tab w:val="center" w:pos="4419"/>
              <w:tab w:val="right" w:pos="8838"/>
            </w:tabs>
            <w:spacing w:line="276" w:lineRule="auto"/>
            <w:jc w:val="center"/>
            <w:rPr>
              <w:rFonts w:ascii="Museo Sans 300" w:hAnsi="Museo Sans 300" w:cs="Arial"/>
              <w:color w:val="808080"/>
              <w:sz w:val="18"/>
              <w:szCs w:val="20"/>
              <w:lang w:val="es-MX" w:eastAsia="es-ES"/>
            </w:rPr>
          </w:pPr>
          <w:r w:rsidRPr="00125393">
            <w:rPr>
              <w:rFonts w:ascii="Museo Sans 300" w:hAnsi="Museo Sans 300" w:cs="Arial"/>
              <w:color w:val="808080"/>
              <w:sz w:val="18"/>
              <w:szCs w:val="20"/>
              <w:lang w:val="es-ES"/>
            </w:rPr>
            <w:t>Aprobación: 24/06/2008</w:t>
          </w:r>
        </w:p>
      </w:tc>
      <w:tc>
        <w:tcPr>
          <w:tcW w:w="5803" w:type="dxa"/>
          <w:vMerge/>
          <w:tcBorders>
            <w:top w:val="triple" w:sz="4" w:space="0" w:color="A6A6A6"/>
            <w:left w:val="triple" w:sz="4" w:space="0" w:color="A6A6A6"/>
            <w:bottom w:val="triple" w:sz="4" w:space="0" w:color="A6A6A6"/>
            <w:right w:val="triple" w:sz="4" w:space="0" w:color="A6A6A6"/>
          </w:tcBorders>
          <w:vAlign w:val="center"/>
          <w:hideMark/>
        </w:tcPr>
        <w:p w14:paraId="53A61B2C" w14:textId="77777777" w:rsidR="00A12C95" w:rsidRPr="00125393" w:rsidRDefault="00A12C95" w:rsidP="000E6CE8">
          <w:pPr>
            <w:widowControl/>
            <w:spacing w:line="276" w:lineRule="auto"/>
            <w:rPr>
              <w:rFonts w:ascii="Museo Sans 300" w:hAnsi="Museo Sans 300"/>
              <w:caps/>
              <w:color w:val="808080"/>
              <w:sz w:val="18"/>
              <w:szCs w:val="20"/>
              <w:lang w:val="es-SV"/>
            </w:rPr>
          </w:pPr>
        </w:p>
      </w:tc>
      <w:tc>
        <w:tcPr>
          <w:tcW w:w="1673" w:type="dxa"/>
          <w:vMerge/>
          <w:tcBorders>
            <w:top w:val="triple" w:sz="4" w:space="0" w:color="A6A6A6"/>
            <w:left w:val="triple" w:sz="4" w:space="0" w:color="A6A6A6"/>
            <w:bottom w:val="triple" w:sz="4" w:space="0" w:color="A6A6A6"/>
            <w:right w:val="triple" w:sz="4" w:space="0" w:color="A6A6A6"/>
          </w:tcBorders>
          <w:vAlign w:val="center"/>
          <w:hideMark/>
        </w:tcPr>
        <w:p w14:paraId="266D4A0B" w14:textId="77777777" w:rsidR="00A12C95" w:rsidRPr="00125393" w:rsidRDefault="00A12C95" w:rsidP="000E6CE8">
          <w:pPr>
            <w:widowControl/>
            <w:spacing w:line="276" w:lineRule="auto"/>
            <w:rPr>
              <w:rFonts w:ascii="Museo Sans 300" w:hAnsi="Museo Sans 300"/>
              <w:caps/>
              <w:color w:val="808080"/>
              <w:sz w:val="18"/>
              <w:szCs w:val="20"/>
              <w:lang w:val="es-SV"/>
            </w:rPr>
          </w:pPr>
        </w:p>
      </w:tc>
    </w:tr>
    <w:tr w:rsidR="00A12C95" w:rsidRPr="00125393" w14:paraId="17A811D7" w14:textId="77777777" w:rsidTr="000E6CE8">
      <w:trPr>
        <w:trHeight w:val="334"/>
        <w:jc w:val="center"/>
      </w:trPr>
      <w:tc>
        <w:tcPr>
          <w:tcW w:w="2628" w:type="dxa"/>
          <w:tcBorders>
            <w:top w:val="triple" w:sz="4" w:space="0" w:color="A6A6A6"/>
            <w:left w:val="triple" w:sz="4" w:space="0" w:color="A6A6A6"/>
            <w:bottom w:val="triple" w:sz="4" w:space="0" w:color="A6A6A6"/>
            <w:right w:val="triple" w:sz="4" w:space="0" w:color="A6A6A6"/>
          </w:tcBorders>
          <w:vAlign w:val="center"/>
          <w:hideMark/>
        </w:tcPr>
        <w:p w14:paraId="22BA1A18" w14:textId="77777777" w:rsidR="00A12C95" w:rsidRPr="00125393" w:rsidRDefault="00A12C95" w:rsidP="000E6CE8">
          <w:pPr>
            <w:tabs>
              <w:tab w:val="center" w:pos="4419"/>
              <w:tab w:val="right" w:pos="8838"/>
            </w:tabs>
            <w:spacing w:line="276" w:lineRule="auto"/>
            <w:jc w:val="center"/>
            <w:rPr>
              <w:rFonts w:ascii="Museo Sans 300" w:hAnsi="Museo Sans 300" w:cs="Arial"/>
              <w:color w:val="808080"/>
              <w:sz w:val="18"/>
              <w:szCs w:val="20"/>
              <w:lang w:val="es-MX" w:eastAsia="es-MX"/>
            </w:rPr>
          </w:pPr>
          <w:r w:rsidRPr="00125393">
            <w:rPr>
              <w:rFonts w:ascii="Museo Sans 300" w:hAnsi="Museo Sans 300" w:cs="Arial"/>
              <w:color w:val="808080"/>
              <w:sz w:val="18"/>
              <w:szCs w:val="20"/>
              <w:lang w:val="es-ES"/>
            </w:rPr>
            <w:t>Vigencia: 26/06/2008</w:t>
          </w:r>
        </w:p>
      </w:tc>
      <w:tc>
        <w:tcPr>
          <w:tcW w:w="5803" w:type="dxa"/>
          <w:vMerge/>
          <w:tcBorders>
            <w:top w:val="triple" w:sz="4" w:space="0" w:color="A6A6A6"/>
            <w:left w:val="triple" w:sz="4" w:space="0" w:color="A6A6A6"/>
            <w:bottom w:val="triple" w:sz="4" w:space="0" w:color="A6A6A6"/>
            <w:right w:val="triple" w:sz="4" w:space="0" w:color="A6A6A6"/>
          </w:tcBorders>
          <w:vAlign w:val="center"/>
          <w:hideMark/>
        </w:tcPr>
        <w:p w14:paraId="5887E0A9" w14:textId="77777777" w:rsidR="00A12C95" w:rsidRPr="00125393" w:rsidRDefault="00A12C95" w:rsidP="000E6CE8">
          <w:pPr>
            <w:widowControl/>
            <w:spacing w:line="276" w:lineRule="auto"/>
            <w:rPr>
              <w:rFonts w:ascii="Museo Sans 300" w:hAnsi="Museo Sans 300"/>
              <w:caps/>
              <w:color w:val="808080"/>
              <w:sz w:val="18"/>
              <w:szCs w:val="20"/>
              <w:lang w:val="es-SV"/>
            </w:rPr>
          </w:pPr>
        </w:p>
      </w:tc>
      <w:tc>
        <w:tcPr>
          <w:tcW w:w="1673" w:type="dxa"/>
          <w:vMerge/>
          <w:tcBorders>
            <w:top w:val="triple" w:sz="4" w:space="0" w:color="A6A6A6"/>
            <w:left w:val="triple" w:sz="4" w:space="0" w:color="A6A6A6"/>
            <w:bottom w:val="triple" w:sz="4" w:space="0" w:color="A6A6A6"/>
            <w:right w:val="triple" w:sz="4" w:space="0" w:color="A6A6A6"/>
          </w:tcBorders>
          <w:vAlign w:val="center"/>
          <w:hideMark/>
        </w:tcPr>
        <w:p w14:paraId="6FC29A58" w14:textId="77777777" w:rsidR="00A12C95" w:rsidRPr="00125393" w:rsidRDefault="00A12C95" w:rsidP="000E6CE8">
          <w:pPr>
            <w:widowControl/>
            <w:spacing w:line="276" w:lineRule="auto"/>
            <w:rPr>
              <w:rFonts w:ascii="Museo Sans 300" w:hAnsi="Museo Sans 300"/>
              <w:caps/>
              <w:color w:val="808080"/>
              <w:sz w:val="18"/>
              <w:szCs w:val="20"/>
              <w:lang w:val="es-SV"/>
            </w:rPr>
          </w:pPr>
        </w:p>
      </w:tc>
    </w:tr>
  </w:tbl>
  <w:p w14:paraId="25C11FED" w14:textId="77777777" w:rsidR="00A12C95" w:rsidRPr="000E6CE8" w:rsidRDefault="00A12C95" w:rsidP="000E6CE8">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bottomFromText="200" w:horzAnchor="margin" w:tblpXSpec="center" w:tblpY="-645"/>
      <w:tblW w:w="9269" w:type="dxa"/>
      <w:tblBorders>
        <w:top w:val="triple" w:sz="4" w:space="0" w:color="A6A6A6"/>
        <w:left w:val="triple" w:sz="4" w:space="0" w:color="A6A6A6"/>
        <w:bottom w:val="triple" w:sz="4" w:space="0" w:color="A6A6A6"/>
        <w:right w:val="triple" w:sz="4" w:space="0" w:color="A6A6A6"/>
        <w:insideH w:val="triple" w:sz="4" w:space="0" w:color="A6A6A6"/>
        <w:insideV w:val="triple" w:sz="4" w:space="0" w:color="A6A6A6"/>
      </w:tblBorders>
      <w:tblLook w:val="04A0" w:firstRow="1" w:lastRow="0" w:firstColumn="1" w:lastColumn="0" w:noHBand="0" w:noVBand="1"/>
    </w:tblPr>
    <w:tblGrid>
      <w:gridCol w:w="2411"/>
      <w:gridCol w:w="5323"/>
      <w:gridCol w:w="1535"/>
    </w:tblGrid>
    <w:tr w:rsidR="00A12C95" w:rsidRPr="009A6074" w14:paraId="1555DCA2" w14:textId="77777777" w:rsidTr="0013474C">
      <w:trPr>
        <w:trHeight w:val="319"/>
      </w:trPr>
      <w:tc>
        <w:tcPr>
          <w:tcW w:w="2411" w:type="dxa"/>
          <w:tcBorders>
            <w:top w:val="triple" w:sz="4" w:space="0" w:color="A6A6A6"/>
            <w:left w:val="triple" w:sz="4" w:space="0" w:color="A6A6A6"/>
            <w:bottom w:val="triple" w:sz="4" w:space="0" w:color="A6A6A6"/>
            <w:right w:val="triple" w:sz="4" w:space="0" w:color="A6A6A6"/>
          </w:tcBorders>
          <w:vAlign w:val="center"/>
          <w:hideMark/>
        </w:tcPr>
        <w:p w14:paraId="02C41FB8" w14:textId="77777777" w:rsidR="00A12C95" w:rsidRPr="00125393" w:rsidRDefault="00A12C95" w:rsidP="00125393">
          <w:pPr>
            <w:tabs>
              <w:tab w:val="center" w:pos="4419"/>
              <w:tab w:val="right" w:pos="8838"/>
            </w:tabs>
            <w:spacing w:line="276" w:lineRule="auto"/>
            <w:jc w:val="center"/>
            <w:rPr>
              <w:rFonts w:ascii="Museo Sans 300" w:hAnsi="Museo Sans 300" w:cs="Arial"/>
              <w:color w:val="808080"/>
              <w:sz w:val="18"/>
              <w:szCs w:val="20"/>
              <w:lang w:val="es-MX" w:eastAsia="es-ES"/>
            </w:rPr>
          </w:pPr>
          <w:r w:rsidRPr="00125393">
            <w:rPr>
              <w:rFonts w:ascii="Museo Sans 300" w:hAnsi="Museo Sans 300" w:cs="Arial"/>
              <w:color w:val="808080"/>
              <w:sz w:val="18"/>
              <w:szCs w:val="20"/>
              <w:lang w:val="es-ES"/>
            </w:rPr>
            <w:t>CDSV-24/2008</w:t>
          </w:r>
        </w:p>
      </w:tc>
      <w:tc>
        <w:tcPr>
          <w:tcW w:w="5323" w:type="dxa"/>
          <w:vMerge w:val="restart"/>
          <w:tcBorders>
            <w:top w:val="triple" w:sz="4" w:space="0" w:color="A6A6A6"/>
            <w:left w:val="triple" w:sz="4" w:space="0" w:color="A6A6A6"/>
            <w:bottom w:val="triple" w:sz="4" w:space="0" w:color="A6A6A6"/>
            <w:right w:val="triple" w:sz="4" w:space="0" w:color="A6A6A6"/>
          </w:tcBorders>
          <w:vAlign w:val="center"/>
          <w:hideMark/>
        </w:tcPr>
        <w:p w14:paraId="39018DF8" w14:textId="77777777" w:rsidR="00A12C95" w:rsidRPr="00125393" w:rsidRDefault="00A12C95" w:rsidP="00125393">
          <w:pPr>
            <w:spacing w:line="276" w:lineRule="auto"/>
            <w:jc w:val="center"/>
            <w:rPr>
              <w:rFonts w:ascii="Museo Sans 300" w:hAnsi="Museo Sans 300" w:cs="Arial"/>
              <w:color w:val="808080"/>
              <w:sz w:val="18"/>
              <w:szCs w:val="20"/>
              <w:lang w:val="es-MX"/>
            </w:rPr>
          </w:pPr>
          <w:r w:rsidRPr="00125393">
            <w:rPr>
              <w:rFonts w:ascii="Museo Sans 300" w:hAnsi="Museo Sans 300" w:cs="Arial"/>
              <w:color w:val="808080"/>
              <w:sz w:val="18"/>
              <w:szCs w:val="20"/>
              <w:lang w:val="es-MX"/>
            </w:rPr>
            <w:t>RCTG-15/2008</w:t>
          </w:r>
        </w:p>
        <w:p w14:paraId="0BB023F2" w14:textId="77777777" w:rsidR="00A12C95" w:rsidRPr="00125393" w:rsidRDefault="00A12C95" w:rsidP="00125393">
          <w:pPr>
            <w:spacing w:line="276" w:lineRule="auto"/>
            <w:jc w:val="center"/>
            <w:rPr>
              <w:rFonts w:ascii="Museo Sans 300" w:hAnsi="Museo Sans 300"/>
              <w:caps/>
              <w:color w:val="808080"/>
              <w:sz w:val="18"/>
              <w:szCs w:val="20"/>
              <w:lang w:val="es-SV"/>
            </w:rPr>
          </w:pPr>
          <w:r w:rsidRPr="00125393">
            <w:rPr>
              <w:rFonts w:ascii="Museo Sans 300" w:hAnsi="Museo Sans 300" w:cs="Arial"/>
              <w:color w:val="808080"/>
              <w:sz w:val="18"/>
              <w:szCs w:val="20"/>
              <w:lang w:val="es-MX"/>
            </w:rPr>
            <w:t>MANUAL Y CATÁLOGO DE CUENTAS PARA FONDOS DE TITULARIZACION DE ACTIVOS</w:t>
          </w:r>
        </w:p>
      </w:tc>
      <w:tc>
        <w:tcPr>
          <w:tcW w:w="1535" w:type="dxa"/>
          <w:vMerge w:val="restart"/>
          <w:tcBorders>
            <w:top w:val="triple" w:sz="4" w:space="0" w:color="A6A6A6"/>
            <w:left w:val="triple" w:sz="4" w:space="0" w:color="A6A6A6"/>
            <w:bottom w:val="triple" w:sz="4" w:space="0" w:color="A6A6A6"/>
            <w:right w:val="triple" w:sz="4" w:space="0" w:color="A6A6A6"/>
          </w:tcBorders>
          <w:vAlign w:val="center"/>
          <w:hideMark/>
        </w:tcPr>
        <w:p w14:paraId="7F5FB2A8" w14:textId="77777777" w:rsidR="00A12C95" w:rsidRPr="00125393" w:rsidRDefault="00A12C95" w:rsidP="00125393">
          <w:pPr>
            <w:rPr>
              <w:rFonts w:ascii="Museo Sans 300" w:hAnsi="Museo Sans 300"/>
              <w:caps/>
              <w:color w:val="808080"/>
              <w:sz w:val="18"/>
              <w:szCs w:val="20"/>
              <w:lang w:val="es-SV"/>
            </w:rPr>
          </w:pPr>
        </w:p>
      </w:tc>
    </w:tr>
    <w:tr w:rsidR="00A12C95" w:rsidRPr="00125393" w14:paraId="1B0B0D75" w14:textId="77777777" w:rsidTr="0013474C">
      <w:trPr>
        <w:trHeight w:val="319"/>
      </w:trPr>
      <w:tc>
        <w:tcPr>
          <w:tcW w:w="2411" w:type="dxa"/>
          <w:tcBorders>
            <w:top w:val="triple" w:sz="4" w:space="0" w:color="A6A6A6"/>
            <w:left w:val="triple" w:sz="4" w:space="0" w:color="A6A6A6"/>
            <w:bottom w:val="triple" w:sz="4" w:space="0" w:color="A6A6A6"/>
            <w:right w:val="triple" w:sz="4" w:space="0" w:color="A6A6A6"/>
          </w:tcBorders>
          <w:vAlign w:val="center"/>
          <w:hideMark/>
        </w:tcPr>
        <w:p w14:paraId="19FDE13C" w14:textId="77777777" w:rsidR="00A12C95" w:rsidRPr="00125393" w:rsidRDefault="00A12C95" w:rsidP="00125393">
          <w:pPr>
            <w:tabs>
              <w:tab w:val="center" w:pos="4419"/>
              <w:tab w:val="right" w:pos="8838"/>
            </w:tabs>
            <w:spacing w:line="276" w:lineRule="auto"/>
            <w:jc w:val="center"/>
            <w:rPr>
              <w:rFonts w:ascii="Museo Sans 300" w:hAnsi="Museo Sans 300" w:cs="Arial"/>
              <w:color w:val="808080"/>
              <w:sz w:val="18"/>
              <w:szCs w:val="20"/>
              <w:lang w:val="es-MX" w:eastAsia="es-ES"/>
            </w:rPr>
          </w:pPr>
          <w:r w:rsidRPr="00125393">
            <w:rPr>
              <w:rFonts w:ascii="Museo Sans 300" w:hAnsi="Museo Sans 300" w:cs="Arial"/>
              <w:color w:val="808080"/>
              <w:sz w:val="18"/>
              <w:szCs w:val="20"/>
              <w:lang w:val="es-ES"/>
            </w:rPr>
            <w:t>Aprobación: 24/06/2008</w:t>
          </w:r>
        </w:p>
      </w:tc>
      <w:tc>
        <w:tcPr>
          <w:tcW w:w="5323" w:type="dxa"/>
          <w:vMerge/>
          <w:tcBorders>
            <w:top w:val="triple" w:sz="4" w:space="0" w:color="A6A6A6"/>
            <w:left w:val="triple" w:sz="4" w:space="0" w:color="A6A6A6"/>
            <w:bottom w:val="triple" w:sz="4" w:space="0" w:color="A6A6A6"/>
            <w:right w:val="triple" w:sz="4" w:space="0" w:color="A6A6A6"/>
          </w:tcBorders>
          <w:vAlign w:val="center"/>
          <w:hideMark/>
        </w:tcPr>
        <w:p w14:paraId="3BB67EFB" w14:textId="77777777" w:rsidR="00A12C95" w:rsidRPr="00125393" w:rsidRDefault="00A12C95" w:rsidP="00125393">
          <w:pPr>
            <w:widowControl/>
            <w:spacing w:line="276" w:lineRule="auto"/>
            <w:rPr>
              <w:rFonts w:ascii="Museo Sans 300" w:hAnsi="Museo Sans 300"/>
              <w:caps/>
              <w:color w:val="808080"/>
              <w:sz w:val="18"/>
              <w:szCs w:val="20"/>
              <w:lang w:val="es-SV"/>
            </w:rPr>
          </w:pPr>
        </w:p>
      </w:tc>
      <w:tc>
        <w:tcPr>
          <w:tcW w:w="1535" w:type="dxa"/>
          <w:vMerge/>
          <w:tcBorders>
            <w:top w:val="triple" w:sz="4" w:space="0" w:color="A6A6A6"/>
            <w:left w:val="triple" w:sz="4" w:space="0" w:color="A6A6A6"/>
            <w:bottom w:val="triple" w:sz="4" w:space="0" w:color="A6A6A6"/>
            <w:right w:val="triple" w:sz="4" w:space="0" w:color="A6A6A6"/>
          </w:tcBorders>
          <w:vAlign w:val="center"/>
          <w:hideMark/>
        </w:tcPr>
        <w:p w14:paraId="63324843" w14:textId="77777777" w:rsidR="00A12C95" w:rsidRPr="00125393" w:rsidRDefault="00A12C95" w:rsidP="00125393">
          <w:pPr>
            <w:widowControl/>
            <w:spacing w:line="276" w:lineRule="auto"/>
            <w:rPr>
              <w:rFonts w:ascii="Museo Sans 300" w:hAnsi="Museo Sans 300"/>
              <w:caps/>
              <w:color w:val="808080"/>
              <w:sz w:val="18"/>
              <w:szCs w:val="20"/>
              <w:lang w:val="es-SV"/>
            </w:rPr>
          </w:pPr>
        </w:p>
      </w:tc>
    </w:tr>
    <w:tr w:rsidR="00A12C95" w:rsidRPr="00125393" w14:paraId="03AE0F88" w14:textId="77777777" w:rsidTr="0013474C">
      <w:trPr>
        <w:trHeight w:val="319"/>
      </w:trPr>
      <w:tc>
        <w:tcPr>
          <w:tcW w:w="2411" w:type="dxa"/>
          <w:tcBorders>
            <w:top w:val="triple" w:sz="4" w:space="0" w:color="A6A6A6"/>
            <w:left w:val="triple" w:sz="4" w:space="0" w:color="A6A6A6"/>
            <w:bottom w:val="triple" w:sz="4" w:space="0" w:color="A6A6A6"/>
            <w:right w:val="triple" w:sz="4" w:space="0" w:color="A6A6A6"/>
          </w:tcBorders>
          <w:vAlign w:val="center"/>
          <w:hideMark/>
        </w:tcPr>
        <w:p w14:paraId="120FF030" w14:textId="77777777" w:rsidR="00A12C95" w:rsidRPr="00125393" w:rsidRDefault="00A12C95" w:rsidP="00125393">
          <w:pPr>
            <w:tabs>
              <w:tab w:val="center" w:pos="4419"/>
              <w:tab w:val="right" w:pos="8838"/>
            </w:tabs>
            <w:spacing w:line="276" w:lineRule="auto"/>
            <w:jc w:val="center"/>
            <w:rPr>
              <w:rFonts w:ascii="Museo Sans 300" w:hAnsi="Museo Sans 300" w:cs="Arial"/>
              <w:color w:val="808080"/>
              <w:sz w:val="18"/>
              <w:szCs w:val="20"/>
              <w:lang w:val="es-MX" w:eastAsia="es-MX"/>
            </w:rPr>
          </w:pPr>
          <w:r w:rsidRPr="00125393">
            <w:rPr>
              <w:rFonts w:ascii="Museo Sans 300" w:hAnsi="Museo Sans 300" w:cs="Arial"/>
              <w:color w:val="808080"/>
              <w:sz w:val="18"/>
              <w:szCs w:val="20"/>
              <w:lang w:val="es-ES"/>
            </w:rPr>
            <w:t>Vigencia: 26/06/2008</w:t>
          </w:r>
        </w:p>
      </w:tc>
      <w:tc>
        <w:tcPr>
          <w:tcW w:w="5323" w:type="dxa"/>
          <w:vMerge/>
          <w:tcBorders>
            <w:top w:val="triple" w:sz="4" w:space="0" w:color="A6A6A6"/>
            <w:left w:val="triple" w:sz="4" w:space="0" w:color="A6A6A6"/>
            <w:bottom w:val="triple" w:sz="4" w:space="0" w:color="A6A6A6"/>
            <w:right w:val="triple" w:sz="4" w:space="0" w:color="A6A6A6"/>
          </w:tcBorders>
          <w:vAlign w:val="center"/>
          <w:hideMark/>
        </w:tcPr>
        <w:p w14:paraId="087E1B23" w14:textId="77777777" w:rsidR="00A12C95" w:rsidRPr="00125393" w:rsidRDefault="00A12C95" w:rsidP="00125393">
          <w:pPr>
            <w:widowControl/>
            <w:spacing w:line="276" w:lineRule="auto"/>
            <w:rPr>
              <w:rFonts w:ascii="Museo Sans 300" w:hAnsi="Museo Sans 300"/>
              <w:caps/>
              <w:color w:val="808080"/>
              <w:sz w:val="18"/>
              <w:szCs w:val="20"/>
              <w:lang w:val="es-SV"/>
            </w:rPr>
          </w:pPr>
        </w:p>
      </w:tc>
      <w:tc>
        <w:tcPr>
          <w:tcW w:w="1535" w:type="dxa"/>
          <w:vMerge/>
          <w:tcBorders>
            <w:top w:val="triple" w:sz="4" w:space="0" w:color="A6A6A6"/>
            <w:left w:val="triple" w:sz="4" w:space="0" w:color="A6A6A6"/>
            <w:bottom w:val="triple" w:sz="4" w:space="0" w:color="A6A6A6"/>
            <w:right w:val="triple" w:sz="4" w:space="0" w:color="A6A6A6"/>
          </w:tcBorders>
          <w:vAlign w:val="center"/>
          <w:hideMark/>
        </w:tcPr>
        <w:p w14:paraId="68E3BBF2" w14:textId="77777777" w:rsidR="00A12C95" w:rsidRPr="00125393" w:rsidRDefault="00A12C95" w:rsidP="00125393">
          <w:pPr>
            <w:widowControl/>
            <w:spacing w:line="276" w:lineRule="auto"/>
            <w:rPr>
              <w:rFonts w:ascii="Museo Sans 300" w:hAnsi="Museo Sans 300"/>
              <w:caps/>
              <w:color w:val="808080"/>
              <w:sz w:val="18"/>
              <w:szCs w:val="20"/>
              <w:lang w:val="es-SV"/>
            </w:rPr>
          </w:pPr>
        </w:p>
      </w:tc>
    </w:tr>
  </w:tbl>
  <w:p w14:paraId="47967500" w14:textId="77777777" w:rsidR="00A12C95" w:rsidRPr="00125393" w:rsidRDefault="00A12C95" w:rsidP="00125393">
    <w:pPr>
      <w:pStyle w:val="Encabezado"/>
    </w:pPr>
  </w:p>
  <w:p w14:paraId="72135B5C" w14:textId="77777777" w:rsidR="00A12C95" w:rsidRPr="00125393" w:rsidRDefault="00A12C95" w:rsidP="00125393">
    <w:pPr>
      <w:pStyle w:val="Encabezado"/>
    </w:pPr>
  </w:p>
  <w:p w14:paraId="6BA4DADF" w14:textId="77777777" w:rsidR="00A12C95" w:rsidRPr="00125393" w:rsidRDefault="00A12C95" w:rsidP="001253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0F27292"/>
    <w:lvl w:ilvl="0">
      <w:start w:val="1"/>
      <w:numFmt w:val="decimal"/>
      <w:pStyle w:val="Listaconnmeros"/>
      <w:lvlText w:val="%1."/>
      <w:lvlJc w:val="left"/>
      <w:pPr>
        <w:tabs>
          <w:tab w:val="num" w:pos="360"/>
        </w:tabs>
        <w:ind w:left="360" w:hanging="360"/>
      </w:pPr>
    </w:lvl>
  </w:abstractNum>
  <w:abstractNum w:abstractNumId="1" w15:restartNumberingAfterBreak="0">
    <w:nsid w:val="06E53944"/>
    <w:multiLevelType w:val="hybridMultilevel"/>
    <w:tmpl w:val="F2C62E06"/>
    <w:lvl w:ilvl="0" w:tplc="1DE67A04">
      <w:start w:val="1"/>
      <w:numFmt w:val="lowerLetter"/>
      <w:lvlText w:val="%1)"/>
      <w:lvlJc w:val="right"/>
      <w:pPr>
        <w:ind w:left="720" w:hanging="360"/>
      </w:pPr>
      <w:rPr>
        <w:rFonts w:ascii="Museo Sans 300" w:eastAsia="Times New Roman" w:hAnsi="Museo Sans 300"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BE3990"/>
    <w:multiLevelType w:val="singleLevel"/>
    <w:tmpl w:val="0C0A0019"/>
    <w:lvl w:ilvl="0">
      <w:start w:val="1"/>
      <w:numFmt w:val="lowerLetter"/>
      <w:lvlText w:val="%1."/>
      <w:lvlJc w:val="left"/>
      <w:pPr>
        <w:tabs>
          <w:tab w:val="num" w:pos="360"/>
        </w:tabs>
        <w:ind w:left="360" w:hanging="360"/>
      </w:pPr>
      <w:rPr>
        <w:rFonts w:hint="default"/>
      </w:rPr>
    </w:lvl>
  </w:abstractNum>
  <w:abstractNum w:abstractNumId="3" w15:restartNumberingAfterBreak="0">
    <w:nsid w:val="08A95989"/>
    <w:multiLevelType w:val="multilevel"/>
    <w:tmpl w:val="6C9069DE"/>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05"/>
        </w:tabs>
        <w:ind w:left="705" w:hanging="705"/>
      </w:pPr>
      <w:rPr>
        <w:rFonts w:hint="default"/>
      </w:rPr>
    </w:lvl>
    <w:lvl w:ilvl="2">
      <w:start w:val="3"/>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0E9342FA"/>
    <w:multiLevelType w:val="hybridMultilevel"/>
    <w:tmpl w:val="95FA123C"/>
    <w:lvl w:ilvl="0" w:tplc="7EFAA40E">
      <w:start w:val="1"/>
      <w:numFmt w:val="decimal"/>
      <w:lvlText w:val="%1."/>
      <w:lvlJc w:val="left"/>
      <w:pPr>
        <w:tabs>
          <w:tab w:val="num" w:pos="567"/>
        </w:tabs>
        <w:ind w:left="567" w:hanging="567"/>
      </w:pPr>
      <w:rPr>
        <w:rFonts w:hint="default"/>
        <w:b/>
        <w:i w:val="0"/>
      </w:rPr>
    </w:lvl>
    <w:lvl w:ilvl="1" w:tplc="718CA822">
      <w:start w:val="1"/>
      <w:numFmt w:val="lowerLetter"/>
      <w:lvlText w:val="%2."/>
      <w:lvlJc w:val="left"/>
      <w:pPr>
        <w:tabs>
          <w:tab w:val="num" w:pos="1647"/>
        </w:tabs>
        <w:ind w:left="1080" w:firstLine="0"/>
      </w:pPr>
      <w:rPr>
        <w:rFonts w:hint="default"/>
        <w:b w:val="0"/>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17E37CC"/>
    <w:multiLevelType w:val="multilevel"/>
    <w:tmpl w:val="9726FD2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9DC3493"/>
    <w:multiLevelType w:val="hybridMultilevel"/>
    <w:tmpl w:val="6778CDC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E04C7B"/>
    <w:multiLevelType w:val="hybridMultilevel"/>
    <w:tmpl w:val="439E987E"/>
    <w:lvl w:ilvl="0" w:tplc="0C0A0017">
      <w:start w:val="5"/>
      <w:numFmt w:val="lowerLetter"/>
      <w:lvlText w:val="%1)"/>
      <w:lvlJc w:val="left"/>
      <w:pPr>
        <w:tabs>
          <w:tab w:val="num" w:pos="360"/>
        </w:tabs>
        <w:ind w:left="360" w:hanging="360"/>
      </w:pPr>
      <w:rPr>
        <w:rFonts w:hint="default"/>
      </w:rPr>
    </w:lvl>
    <w:lvl w:ilvl="1" w:tplc="F9E8F89C">
      <w:start w:val="1"/>
      <w:numFmt w:val="upperLetter"/>
      <w:lvlText w:val="%2."/>
      <w:lvlJc w:val="left"/>
      <w:pPr>
        <w:tabs>
          <w:tab w:val="num" w:pos="2130"/>
        </w:tabs>
        <w:ind w:left="2130" w:hanging="1410"/>
      </w:pPr>
      <w:rPr>
        <w:rFonts w:hint="default"/>
      </w:rPr>
    </w:lvl>
    <w:lvl w:ilvl="2" w:tplc="7F182984">
      <w:start w:val="1"/>
      <w:numFmt w:val="upperLetter"/>
      <w:lvlText w:val="%3)"/>
      <w:lvlJc w:val="left"/>
      <w:pPr>
        <w:ind w:left="1980" w:hanging="360"/>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15:restartNumberingAfterBreak="0">
    <w:nsid w:val="1C7A3D28"/>
    <w:multiLevelType w:val="hybridMultilevel"/>
    <w:tmpl w:val="B6847152"/>
    <w:lvl w:ilvl="0" w:tplc="440A0017">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9" w15:restartNumberingAfterBreak="0">
    <w:nsid w:val="1D260156"/>
    <w:multiLevelType w:val="hybridMultilevel"/>
    <w:tmpl w:val="1B0E60EC"/>
    <w:lvl w:ilvl="0" w:tplc="D1EE4404">
      <w:start w:val="1"/>
      <w:numFmt w:val="lowerLetter"/>
      <w:lvlText w:val="%1)"/>
      <w:lvlJc w:val="left"/>
      <w:pPr>
        <w:ind w:left="720" w:hanging="360"/>
      </w:pPr>
      <w:rPr>
        <w:rFonts w:ascii="Museo Sans 300" w:hAnsi="Museo Sans 300" w:hint="default"/>
        <w:b w:val="0"/>
        <w:i w:val="0"/>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5B7FB6"/>
    <w:multiLevelType w:val="hybridMultilevel"/>
    <w:tmpl w:val="2744CAD4"/>
    <w:lvl w:ilvl="0" w:tplc="C9FEC7F0">
      <w:start w:val="1"/>
      <w:numFmt w:val="lowerLetter"/>
      <w:lvlText w:val="%1)"/>
      <w:lvlJc w:val="left"/>
      <w:pPr>
        <w:ind w:left="720" w:hanging="360"/>
      </w:pPr>
      <w:rPr>
        <w:b w:val="0"/>
        <w:i w:val="0"/>
        <w:color w:val="auto"/>
        <w:sz w:val="22"/>
        <w:szCs w:val="16"/>
      </w:rPr>
    </w:lvl>
    <w:lvl w:ilvl="1" w:tplc="440A0019">
      <w:start w:val="1"/>
      <w:numFmt w:val="lowerLetter"/>
      <w:lvlText w:val="%2."/>
      <w:lvlJc w:val="left"/>
      <w:pPr>
        <w:ind w:left="1440" w:hanging="360"/>
      </w:pPr>
    </w:lvl>
    <w:lvl w:ilvl="2" w:tplc="811EF52E">
      <w:start w:val="1"/>
      <w:numFmt w:val="lowerRoman"/>
      <w:lvlText w:val="%3)"/>
      <w:lvlJc w:val="lef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20E76B8E"/>
    <w:multiLevelType w:val="hybridMultilevel"/>
    <w:tmpl w:val="C9D6C932"/>
    <w:lvl w:ilvl="0" w:tplc="FAC29EAE">
      <w:start w:val="1"/>
      <w:numFmt w:val="decimal"/>
      <w:suff w:val="space"/>
      <w:lvlText w:val="Art. %1.-"/>
      <w:lvlJc w:val="left"/>
      <w:pPr>
        <w:ind w:left="720" w:hanging="360"/>
      </w:pPr>
      <w:rPr>
        <w:rFonts w:ascii="Museo Sans 300" w:hAnsi="Museo Sans 300" w:hint="default"/>
        <w:b/>
        <w:strike w:val="0"/>
        <w:color w:val="auto"/>
        <w:sz w:val="22"/>
        <w:szCs w:val="22"/>
        <w:lang w:val="es-SV"/>
      </w:rPr>
    </w:lvl>
    <w:lvl w:ilvl="1" w:tplc="440A0017">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234C6F"/>
    <w:multiLevelType w:val="hybridMultilevel"/>
    <w:tmpl w:val="18D89D76"/>
    <w:lvl w:ilvl="0" w:tplc="25105CEC">
      <w:start w:val="1"/>
      <w:numFmt w:val="lowerRoman"/>
      <w:lvlText w:val="%1."/>
      <w:lvlJc w:val="right"/>
      <w:pPr>
        <w:ind w:left="720" w:hanging="360"/>
      </w:pPr>
      <w:rPr>
        <w:color w:val="auto"/>
      </w:rPr>
    </w:lvl>
    <w:lvl w:ilvl="1" w:tplc="59F807FA">
      <w:start w:val="1"/>
      <w:numFmt w:val="lowerLetter"/>
      <w:lvlText w:val="%2)"/>
      <w:lvlJc w:val="left"/>
      <w:pPr>
        <w:ind w:left="1500" w:hanging="420"/>
      </w:pPr>
      <w:rPr>
        <w:rFonts w:eastAsia="Times New Roman"/>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23193B20"/>
    <w:multiLevelType w:val="singleLevel"/>
    <w:tmpl w:val="2564CAA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C7F50EE"/>
    <w:multiLevelType w:val="singleLevel"/>
    <w:tmpl w:val="2564CAA8"/>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24F4170"/>
    <w:multiLevelType w:val="multilevel"/>
    <w:tmpl w:val="F2C87044"/>
    <w:lvl w:ilvl="0">
      <w:start w:val="5"/>
      <w:numFmt w:val="decimal"/>
      <w:lvlText w:val="%1"/>
      <w:lvlJc w:val="left"/>
      <w:pPr>
        <w:ind w:left="360" w:hanging="360"/>
      </w:pPr>
      <w:rPr>
        <w:rFonts w:ascii="Arial" w:hAnsi="Arial" w:hint="default"/>
        <w:b w:val="0"/>
      </w:rPr>
    </w:lvl>
    <w:lvl w:ilvl="1">
      <w:start w:val="1"/>
      <w:numFmt w:val="decimal"/>
      <w:lvlText w:val="%1.%2"/>
      <w:lvlJc w:val="left"/>
      <w:pPr>
        <w:ind w:left="360" w:hanging="360"/>
      </w:pPr>
      <w:rPr>
        <w:rFonts w:ascii="Museo Sans 300" w:hAnsi="Museo Sans 300" w:hint="default"/>
        <w:b/>
      </w:rPr>
    </w:lvl>
    <w:lvl w:ilvl="2">
      <w:start w:val="1"/>
      <w:numFmt w:val="decimal"/>
      <w:lvlText w:val="%1.%2.%3"/>
      <w:lvlJc w:val="left"/>
      <w:pPr>
        <w:ind w:left="720" w:hanging="720"/>
      </w:pPr>
      <w:rPr>
        <w:rFonts w:ascii="Arial" w:hAnsi="Arial" w:hint="default"/>
        <w:b w:val="0"/>
      </w:rPr>
    </w:lvl>
    <w:lvl w:ilvl="3">
      <w:start w:val="1"/>
      <w:numFmt w:val="decimal"/>
      <w:lvlText w:val="%1.%2.%3.%4"/>
      <w:lvlJc w:val="left"/>
      <w:pPr>
        <w:ind w:left="720" w:hanging="720"/>
      </w:pPr>
      <w:rPr>
        <w:rFonts w:ascii="Arial" w:hAnsi="Arial" w:hint="default"/>
        <w:b w:val="0"/>
      </w:rPr>
    </w:lvl>
    <w:lvl w:ilvl="4">
      <w:start w:val="1"/>
      <w:numFmt w:val="decimal"/>
      <w:lvlText w:val="%1.%2.%3.%4.%5"/>
      <w:lvlJc w:val="left"/>
      <w:pPr>
        <w:ind w:left="1080" w:hanging="108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440" w:hanging="144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440" w:hanging="1440"/>
      </w:pPr>
      <w:rPr>
        <w:rFonts w:ascii="Arial" w:hAnsi="Arial" w:hint="default"/>
        <w:b w:val="0"/>
      </w:rPr>
    </w:lvl>
  </w:abstractNum>
  <w:abstractNum w:abstractNumId="16" w15:restartNumberingAfterBreak="0">
    <w:nsid w:val="32FA5A2A"/>
    <w:multiLevelType w:val="multilevel"/>
    <w:tmpl w:val="2C90025A"/>
    <w:lvl w:ilvl="0">
      <w:start w:val="1"/>
      <w:numFmt w:val="decimal"/>
      <w:lvlText w:val="%1."/>
      <w:lvlJc w:val="left"/>
      <w:pPr>
        <w:tabs>
          <w:tab w:val="num" w:pos="720"/>
        </w:tabs>
        <w:ind w:left="720" w:hanging="360"/>
      </w:pPr>
      <w:rPr>
        <w:rFonts w:ascii="Museo Sans 300" w:eastAsia="Times New Roman" w:hAnsi="Museo Sans 300"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9DD057C"/>
    <w:multiLevelType w:val="singleLevel"/>
    <w:tmpl w:val="2564CAA8"/>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B305707"/>
    <w:multiLevelType w:val="hybridMultilevel"/>
    <w:tmpl w:val="3238F64C"/>
    <w:lvl w:ilvl="0" w:tplc="8048DD6C">
      <w:start w:val="1"/>
      <w:numFmt w:val="lowerLetter"/>
      <w:lvlText w:val="%1)"/>
      <w:lvlJc w:val="right"/>
      <w:pPr>
        <w:ind w:left="720" w:hanging="360"/>
      </w:pPr>
      <w:rPr>
        <w:rFonts w:ascii="Museo Sans 300" w:eastAsia="Times New Roman" w:hAnsi="Museo Sans 300" w:cs="Times New Roman" w:hint="default"/>
        <w:color w:val="auto"/>
      </w:rPr>
    </w:lvl>
    <w:lvl w:ilvl="1" w:tplc="F36AB896">
      <w:start w:val="1"/>
      <w:numFmt w:val="lowerLetter"/>
      <w:lvlText w:val="%2)"/>
      <w:lvlJc w:val="left"/>
      <w:pPr>
        <w:ind w:left="1440" w:hanging="360"/>
      </w:pPr>
      <w:rPr>
        <w:rFonts w:eastAsia="Times New Roman"/>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C153F69"/>
    <w:multiLevelType w:val="singleLevel"/>
    <w:tmpl w:val="2564CAA8"/>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237329"/>
    <w:multiLevelType w:val="hybridMultilevel"/>
    <w:tmpl w:val="CBC00AF2"/>
    <w:lvl w:ilvl="0" w:tplc="64742BDC">
      <w:start w:val="1"/>
      <w:numFmt w:val="decimal"/>
      <w:lvlText w:val="(%1)"/>
      <w:lvlJc w:val="left"/>
      <w:pPr>
        <w:ind w:left="720" w:hanging="360"/>
      </w:pPr>
      <w:rPr>
        <w:rFonts w:ascii="Museo Sans 300" w:eastAsia="Calibri" w:hAnsi="Museo Sans 300" w:cs="Arial" w:hint="default"/>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CB5A5E"/>
    <w:multiLevelType w:val="multilevel"/>
    <w:tmpl w:val="6E483BA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sz w:val="24"/>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31E199A"/>
    <w:multiLevelType w:val="hybridMultilevel"/>
    <w:tmpl w:val="B2EC906A"/>
    <w:lvl w:ilvl="0" w:tplc="9D38E92A">
      <w:start w:val="1"/>
      <w:numFmt w:val="lowerLetter"/>
      <w:lvlText w:val="%1)"/>
      <w:lvlJc w:val="left"/>
      <w:pPr>
        <w:ind w:left="720" w:hanging="360"/>
      </w:pPr>
      <w:rPr>
        <w:b w:val="0"/>
        <w:i w:val="0"/>
        <w:strike w:val="0"/>
        <w:dstrike w:val="0"/>
        <w:color w:val="auto"/>
        <w:sz w:val="22"/>
        <w:szCs w:val="22"/>
        <w:u w:val="none"/>
        <w:effect w:val="no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3E73AB5"/>
    <w:multiLevelType w:val="hybridMultilevel"/>
    <w:tmpl w:val="F716C752"/>
    <w:lvl w:ilvl="0" w:tplc="11D21394">
      <w:start w:val="1"/>
      <w:numFmt w:val="lowerLetter"/>
      <w:lvlText w:val="%1)"/>
      <w:lvlJc w:val="left"/>
      <w:pPr>
        <w:ind w:left="720" w:hanging="360"/>
      </w:pPr>
      <w:rPr>
        <w:rFonts w:ascii="Museo Sans 300" w:hAnsi="Museo Sans 300" w:hint="default"/>
        <w:b w:val="0"/>
        <w:i w:val="0"/>
        <w:sz w:val="22"/>
        <w:szCs w:val="22"/>
      </w:rPr>
    </w:lvl>
    <w:lvl w:ilvl="1" w:tplc="029697A6">
      <w:start w:val="1"/>
      <w:numFmt w:val="lowerLetter"/>
      <w:lvlText w:val="%2)"/>
      <w:lvlJc w:val="left"/>
      <w:pPr>
        <w:ind w:left="1440" w:hanging="360"/>
      </w:pPr>
      <w:rPr>
        <w:rFonts w:ascii="Museo Sans 300" w:hAnsi="Museo Sans 300" w:hint="default"/>
        <w:b w:val="0"/>
        <w:i w:val="0"/>
        <w:sz w:val="22"/>
        <w:szCs w:val="22"/>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9F6547"/>
    <w:multiLevelType w:val="hybridMultilevel"/>
    <w:tmpl w:val="E2E4C36C"/>
    <w:lvl w:ilvl="0" w:tplc="8932EC3E">
      <w:start w:val="1"/>
      <w:numFmt w:val="decimal"/>
      <w:lvlText w:val="(%1)"/>
      <w:lvlJc w:val="left"/>
      <w:pPr>
        <w:ind w:left="786"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B16477D"/>
    <w:multiLevelType w:val="singleLevel"/>
    <w:tmpl w:val="91109738"/>
    <w:lvl w:ilvl="0">
      <w:start w:val="1"/>
      <w:numFmt w:val="lowerLetter"/>
      <w:lvlText w:val="%1.-"/>
      <w:lvlJc w:val="left"/>
      <w:pPr>
        <w:tabs>
          <w:tab w:val="num" w:pos="360"/>
        </w:tabs>
        <w:ind w:left="360" w:hanging="360"/>
      </w:pPr>
    </w:lvl>
  </w:abstractNum>
  <w:abstractNum w:abstractNumId="26" w15:restartNumberingAfterBreak="0">
    <w:nsid w:val="54BA1ED2"/>
    <w:multiLevelType w:val="singleLevel"/>
    <w:tmpl w:val="8EB068AC"/>
    <w:lvl w:ilvl="0">
      <w:start w:val="1"/>
      <w:numFmt w:val="decimal"/>
      <w:lvlText w:val="%1."/>
      <w:lvlJc w:val="left"/>
      <w:pPr>
        <w:tabs>
          <w:tab w:val="num" w:pos="720"/>
        </w:tabs>
        <w:ind w:left="720" w:hanging="720"/>
      </w:pPr>
      <w:rPr>
        <w:rFonts w:ascii="Museo Sans 300" w:hAnsi="Museo Sans 300" w:hint="default"/>
        <w:sz w:val="22"/>
        <w:szCs w:val="16"/>
      </w:rPr>
    </w:lvl>
  </w:abstractNum>
  <w:abstractNum w:abstractNumId="27" w15:restartNumberingAfterBreak="0">
    <w:nsid w:val="59804D4E"/>
    <w:multiLevelType w:val="hybridMultilevel"/>
    <w:tmpl w:val="E4B0CC30"/>
    <w:lvl w:ilvl="0" w:tplc="1396AD88">
      <w:start w:val="1"/>
      <w:numFmt w:val="upperLetter"/>
      <w:lvlText w:val="%1."/>
      <w:lvlJc w:val="left"/>
      <w:pPr>
        <w:tabs>
          <w:tab w:val="num" w:pos="425"/>
        </w:tabs>
        <w:ind w:left="1066" w:hanging="640"/>
      </w:pPr>
      <w:rPr>
        <w:rFonts w:hint="default"/>
        <w:strike w:val="0"/>
      </w:rPr>
    </w:lvl>
    <w:lvl w:ilvl="1" w:tplc="F9E8F89C">
      <w:start w:val="1"/>
      <w:numFmt w:val="upperLetter"/>
      <w:lvlText w:val="%2."/>
      <w:lvlJc w:val="left"/>
      <w:pPr>
        <w:tabs>
          <w:tab w:val="num" w:pos="2130"/>
        </w:tabs>
        <w:ind w:left="2130" w:hanging="1410"/>
      </w:pPr>
      <w:rPr>
        <w:rFonts w:hint="default"/>
      </w:rPr>
    </w:lvl>
    <w:lvl w:ilvl="2" w:tplc="7F182984">
      <w:start w:val="1"/>
      <w:numFmt w:val="upperLetter"/>
      <w:lvlText w:val="%3)"/>
      <w:lvlJc w:val="left"/>
      <w:pPr>
        <w:ind w:left="1980" w:hanging="360"/>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8" w15:restartNumberingAfterBreak="0">
    <w:nsid w:val="59E5723F"/>
    <w:multiLevelType w:val="singleLevel"/>
    <w:tmpl w:val="2564CAA8"/>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B422AFF"/>
    <w:multiLevelType w:val="hybridMultilevel"/>
    <w:tmpl w:val="70D05CCE"/>
    <w:lvl w:ilvl="0" w:tplc="E60C1016">
      <w:start w:val="1"/>
      <w:numFmt w:val="lowerLetter"/>
      <w:lvlText w:val="%1)"/>
      <w:lvlJc w:val="left"/>
      <w:pPr>
        <w:tabs>
          <w:tab w:val="num" w:pos="720"/>
        </w:tabs>
        <w:ind w:left="720" w:hanging="360"/>
      </w:pPr>
    </w:lvl>
    <w:lvl w:ilvl="1" w:tplc="29726574"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B8B3723"/>
    <w:multiLevelType w:val="hybridMultilevel"/>
    <w:tmpl w:val="FDDEBB26"/>
    <w:lvl w:ilvl="0" w:tplc="2AC42554">
      <w:start w:val="1"/>
      <w:numFmt w:val="upperLetter"/>
      <w:lvlText w:val="%1."/>
      <w:lvlJc w:val="left"/>
      <w:pPr>
        <w:ind w:left="1211" w:hanging="360"/>
      </w:pPr>
      <w:rPr>
        <w:rFonts w:hint="default"/>
        <w:strike w:val="0"/>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1" w15:restartNumberingAfterBreak="0">
    <w:nsid w:val="5C394211"/>
    <w:multiLevelType w:val="hybridMultilevel"/>
    <w:tmpl w:val="71D67B0C"/>
    <w:lvl w:ilvl="0" w:tplc="06A8C726">
      <w:start w:val="1"/>
      <w:numFmt w:val="lowerLetter"/>
      <w:lvlText w:val="%1)"/>
      <w:lvlJc w:val="left"/>
      <w:pPr>
        <w:ind w:left="720" w:hanging="360"/>
      </w:pPr>
      <w:rPr>
        <w:rFonts w:ascii="Museo Sans 300" w:hAnsi="Museo Sans 300" w:hint="default"/>
        <w:b w:val="0"/>
        <w:sz w:val="22"/>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32170A"/>
    <w:multiLevelType w:val="multilevel"/>
    <w:tmpl w:val="D1D0CCA2"/>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F297AD2"/>
    <w:multiLevelType w:val="singleLevel"/>
    <w:tmpl w:val="A5A8AB42"/>
    <w:lvl w:ilvl="0">
      <w:start w:val="1"/>
      <w:numFmt w:val="decimal"/>
      <w:lvlText w:val="%1."/>
      <w:lvlJc w:val="left"/>
      <w:pPr>
        <w:tabs>
          <w:tab w:val="num" w:pos="780"/>
        </w:tabs>
        <w:ind w:left="780" w:hanging="780"/>
      </w:pPr>
      <w:rPr>
        <w:rFonts w:hint="default"/>
        <w:color w:val="auto"/>
      </w:rPr>
    </w:lvl>
  </w:abstractNum>
  <w:abstractNum w:abstractNumId="34" w15:restartNumberingAfterBreak="0">
    <w:nsid w:val="60607FBD"/>
    <w:multiLevelType w:val="hybridMultilevel"/>
    <w:tmpl w:val="20D26372"/>
    <w:lvl w:ilvl="0" w:tplc="B9B4C48E">
      <w:start w:val="1"/>
      <w:numFmt w:val="decimal"/>
      <w:suff w:val="space"/>
      <w:lvlText w:val="NOTA %1"/>
      <w:lvlJc w:val="left"/>
      <w:pPr>
        <w:ind w:left="5322"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0F268B7"/>
    <w:multiLevelType w:val="singleLevel"/>
    <w:tmpl w:val="2564CAA8"/>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AB3AB7"/>
    <w:multiLevelType w:val="multilevel"/>
    <w:tmpl w:val="DF764C1A"/>
    <w:lvl w:ilvl="0">
      <w:start w:val="1"/>
      <w:numFmt w:val="upperRoman"/>
      <w:pStyle w:val="Ttulo1"/>
      <w:lvlText w:val="%1"/>
      <w:lvlJc w:val="left"/>
      <w:pPr>
        <w:tabs>
          <w:tab w:val="num" w:pos="720"/>
        </w:tabs>
        <w:ind w:left="0" w:firstLine="0"/>
      </w:pPr>
      <w:rPr>
        <w:rFonts w:ascii="Arial Narrow" w:hAnsi="Arial Narrow" w:hint="default"/>
        <w:b/>
        <w:i w:val="0"/>
        <w:sz w:val="24"/>
      </w:rPr>
    </w:lvl>
    <w:lvl w:ilvl="1">
      <w:start w:val="1"/>
      <w:numFmt w:val="upperLetter"/>
      <w:lvlText w:val="%2."/>
      <w:lvlJc w:val="left"/>
      <w:pPr>
        <w:tabs>
          <w:tab w:val="num" w:pos="576"/>
        </w:tabs>
        <w:ind w:left="576" w:hanging="576"/>
      </w:pPr>
      <w:rPr>
        <w:rFonts w:hint="default"/>
        <w:b/>
        <w:i w:val="0"/>
        <w:sz w:val="24"/>
      </w:rPr>
    </w:lvl>
    <w:lvl w:ilvl="2">
      <w:start w:val="1"/>
      <w:numFmt w:val="decimal"/>
      <w:lvlRestart w:val="0"/>
      <w:pStyle w:val="Ttulo3"/>
      <w:lvlText w:val="%3"/>
      <w:lvlJc w:val="left"/>
      <w:pPr>
        <w:tabs>
          <w:tab w:val="num" w:pos="720"/>
        </w:tabs>
        <w:ind w:left="720" w:hanging="720"/>
      </w:pPr>
      <w:rPr>
        <w:rFonts w:hint="default"/>
        <w:sz w:val="24"/>
        <w:szCs w:val="24"/>
      </w:rPr>
    </w:lvl>
    <w:lvl w:ilvl="3">
      <w:start w:val="1"/>
      <w:numFmt w:val="lowerLetter"/>
      <w:lvlText w:val="%4)"/>
      <w:lvlJc w:val="left"/>
      <w:pPr>
        <w:tabs>
          <w:tab w:val="num" w:pos="864"/>
        </w:tabs>
        <w:ind w:left="864" w:hanging="864"/>
      </w:pPr>
      <w:rPr>
        <w:rFonts w:hint="default"/>
      </w:rPr>
    </w:lvl>
    <w:lvl w:ilvl="4">
      <w:start w:val="1"/>
      <w:numFmt w:val="lowerRoman"/>
      <w:lvlText w:val="%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5D027BD"/>
    <w:multiLevelType w:val="hybridMultilevel"/>
    <w:tmpl w:val="BEBA9380"/>
    <w:lvl w:ilvl="0" w:tplc="DAAC9F0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7CD011D"/>
    <w:multiLevelType w:val="hybridMultilevel"/>
    <w:tmpl w:val="128CF53E"/>
    <w:lvl w:ilvl="0" w:tplc="34F2A680">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8846FE5"/>
    <w:multiLevelType w:val="singleLevel"/>
    <w:tmpl w:val="43D6CC34"/>
    <w:lvl w:ilvl="0">
      <w:start w:val="1"/>
      <w:numFmt w:val="lowerLetter"/>
      <w:lvlText w:val="%1."/>
      <w:lvlJc w:val="left"/>
      <w:pPr>
        <w:ind w:left="360" w:hanging="360"/>
      </w:pPr>
      <w:rPr>
        <w:rFonts w:hint="default"/>
        <w:i w:val="0"/>
        <w:color w:val="auto"/>
        <w:u w:val="none"/>
      </w:rPr>
    </w:lvl>
  </w:abstractNum>
  <w:abstractNum w:abstractNumId="40" w15:restartNumberingAfterBreak="0">
    <w:nsid w:val="6B990DDE"/>
    <w:multiLevelType w:val="singleLevel"/>
    <w:tmpl w:val="2564CAA8"/>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CD02D87"/>
    <w:multiLevelType w:val="singleLevel"/>
    <w:tmpl w:val="2564CAA8"/>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DDF48AB"/>
    <w:multiLevelType w:val="multilevel"/>
    <w:tmpl w:val="701C6FC6"/>
    <w:lvl w:ilvl="0">
      <w:start w:val="1"/>
      <w:numFmt w:val="decimal"/>
      <w:lvlText w:val="%1."/>
      <w:lvlJc w:val="left"/>
      <w:pPr>
        <w:ind w:left="1352" w:hanging="360"/>
      </w:pPr>
      <w:rPr>
        <w:b/>
        <w:i w:val="0"/>
        <w:sz w:val="24"/>
      </w:rPr>
    </w:lvl>
    <w:lvl w:ilvl="1">
      <w:start w:val="1"/>
      <w:numFmt w:val="decimal"/>
      <w:isLgl/>
      <w:lvlText w:val="%1.%2."/>
      <w:lvlJc w:val="left"/>
      <w:pPr>
        <w:ind w:left="2845" w:hanging="435"/>
      </w:pPr>
      <w:rPr>
        <w:color w:val="auto"/>
      </w:rPr>
    </w:lvl>
    <w:lvl w:ilvl="2">
      <w:start w:val="1"/>
      <w:numFmt w:val="decimal"/>
      <w:isLgl/>
      <w:lvlText w:val="%1.%2.%3."/>
      <w:lvlJc w:val="left"/>
      <w:pPr>
        <w:ind w:left="1712" w:hanging="720"/>
      </w:pPr>
    </w:lvl>
    <w:lvl w:ilvl="3">
      <w:start w:val="1"/>
      <w:numFmt w:val="decimal"/>
      <w:isLgl/>
      <w:lvlText w:val="%1.%2.%3.%4."/>
      <w:lvlJc w:val="left"/>
      <w:pPr>
        <w:ind w:left="1712" w:hanging="720"/>
      </w:pPr>
    </w:lvl>
    <w:lvl w:ilvl="4">
      <w:start w:val="1"/>
      <w:numFmt w:val="decimal"/>
      <w:isLgl/>
      <w:lvlText w:val="%1.%2.%3.%4.%5."/>
      <w:lvlJc w:val="left"/>
      <w:pPr>
        <w:ind w:left="2072" w:hanging="1080"/>
      </w:pPr>
    </w:lvl>
    <w:lvl w:ilvl="5">
      <w:start w:val="1"/>
      <w:numFmt w:val="decimal"/>
      <w:isLgl/>
      <w:lvlText w:val="%1.%2.%3.%4.%5.%6."/>
      <w:lvlJc w:val="left"/>
      <w:pPr>
        <w:ind w:left="2072" w:hanging="1080"/>
      </w:pPr>
    </w:lvl>
    <w:lvl w:ilvl="6">
      <w:start w:val="1"/>
      <w:numFmt w:val="decimal"/>
      <w:isLgl/>
      <w:lvlText w:val="%1.%2.%3.%4.%5.%6.%7."/>
      <w:lvlJc w:val="left"/>
      <w:pPr>
        <w:ind w:left="2432" w:hanging="1440"/>
      </w:pPr>
    </w:lvl>
    <w:lvl w:ilvl="7">
      <w:start w:val="1"/>
      <w:numFmt w:val="decimal"/>
      <w:isLgl/>
      <w:lvlText w:val="%1.%2.%3.%4.%5.%6.%7.%8."/>
      <w:lvlJc w:val="left"/>
      <w:pPr>
        <w:ind w:left="2432" w:hanging="1440"/>
      </w:pPr>
    </w:lvl>
    <w:lvl w:ilvl="8">
      <w:start w:val="1"/>
      <w:numFmt w:val="decimal"/>
      <w:isLgl/>
      <w:lvlText w:val="%1.%2.%3.%4.%5.%6.%7.%8.%9."/>
      <w:lvlJc w:val="left"/>
      <w:pPr>
        <w:ind w:left="2792" w:hanging="1800"/>
      </w:pPr>
    </w:lvl>
  </w:abstractNum>
  <w:abstractNum w:abstractNumId="43" w15:restartNumberingAfterBreak="0">
    <w:nsid w:val="70733E36"/>
    <w:multiLevelType w:val="singleLevel"/>
    <w:tmpl w:val="2564CAA8"/>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2020E37"/>
    <w:multiLevelType w:val="multilevel"/>
    <w:tmpl w:val="AFDE8A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45" w15:restartNumberingAfterBreak="0">
    <w:nsid w:val="72225C08"/>
    <w:multiLevelType w:val="singleLevel"/>
    <w:tmpl w:val="2564CAA8"/>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4D67483"/>
    <w:multiLevelType w:val="hybridMultilevel"/>
    <w:tmpl w:val="370427A4"/>
    <w:lvl w:ilvl="0" w:tplc="0C0A0017">
      <w:start w:val="1"/>
      <w:numFmt w:val="lowerLetter"/>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47" w15:restartNumberingAfterBreak="0">
    <w:nsid w:val="76765546"/>
    <w:multiLevelType w:val="multilevel"/>
    <w:tmpl w:val="8164676A"/>
    <w:lvl w:ilvl="0">
      <w:start w:val="2"/>
      <w:numFmt w:val="decimal"/>
      <w:lvlText w:val="%1."/>
      <w:lvlJc w:val="left"/>
      <w:pPr>
        <w:ind w:left="1352" w:hanging="360"/>
      </w:pPr>
      <w:rPr>
        <w:rFonts w:hint="default"/>
        <w:b/>
        <w:i w:val="0"/>
        <w:sz w:val="24"/>
        <w:lang w:val="es-MX"/>
      </w:rPr>
    </w:lvl>
    <w:lvl w:ilvl="1">
      <w:start w:val="1"/>
      <w:numFmt w:val="decimal"/>
      <w:isLgl/>
      <w:lvlText w:val="%1.%2."/>
      <w:lvlJc w:val="left"/>
      <w:pPr>
        <w:ind w:left="2845" w:hanging="435"/>
      </w:pPr>
      <w:rPr>
        <w:rFonts w:hint="default"/>
        <w:color w:val="auto"/>
      </w:rPr>
    </w:lvl>
    <w:lvl w:ilvl="2">
      <w:start w:val="1"/>
      <w:numFmt w:val="decimal"/>
      <w:isLgl/>
      <w:lvlText w:val="%1.%2.%3."/>
      <w:lvlJc w:val="left"/>
      <w:pPr>
        <w:ind w:left="1712" w:hanging="720"/>
      </w:pPr>
      <w:rPr>
        <w:rFonts w:hint="default"/>
      </w:rPr>
    </w:lvl>
    <w:lvl w:ilvl="3">
      <w:start w:val="1"/>
      <w:numFmt w:val="decimal"/>
      <w:isLgl/>
      <w:lvlText w:val="%1.%2.%3.%4."/>
      <w:lvlJc w:val="left"/>
      <w:pPr>
        <w:ind w:left="1712" w:hanging="72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072" w:hanging="1080"/>
      </w:pPr>
      <w:rPr>
        <w:rFonts w:hint="default"/>
      </w:rPr>
    </w:lvl>
    <w:lvl w:ilvl="6">
      <w:start w:val="1"/>
      <w:numFmt w:val="decimal"/>
      <w:isLgl/>
      <w:lvlText w:val="%1.%2.%3.%4.%5.%6.%7."/>
      <w:lvlJc w:val="left"/>
      <w:pPr>
        <w:ind w:left="2432" w:hanging="1440"/>
      </w:pPr>
      <w:rPr>
        <w:rFonts w:hint="default"/>
      </w:rPr>
    </w:lvl>
    <w:lvl w:ilvl="7">
      <w:start w:val="1"/>
      <w:numFmt w:val="decimal"/>
      <w:isLgl/>
      <w:lvlText w:val="%1.%2.%3.%4.%5.%6.%7.%8."/>
      <w:lvlJc w:val="left"/>
      <w:pPr>
        <w:ind w:left="2432" w:hanging="1440"/>
      </w:pPr>
      <w:rPr>
        <w:rFonts w:hint="default"/>
      </w:rPr>
    </w:lvl>
    <w:lvl w:ilvl="8">
      <w:start w:val="1"/>
      <w:numFmt w:val="decimal"/>
      <w:isLgl/>
      <w:lvlText w:val="%1.%2.%3.%4.%5.%6.%7.%8.%9."/>
      <w:lvlJc w:val="left"/>
      <w:pPr>
        <w:ind w:left="2792" w:hanging="1800"/>
      </w:pPr>
      <w:rPr>
        <w:rFonts w:hint="default"/>
      </w:rPr>
    </w:lvl>
  </w:abstractNum>
  <w:abstractNum w:abstractNumId="48" w15:restartNumberingAfterBreak="0">
    <w:nsid w:val="7981242C"/>
    <w:multiLevelType w:val="hybridMultilevel"/>
    <w:tmpl w:val="28604D4E"/>
    <w:lvl w:ilvl="0" w:tplc="167CD8A6">
      <w:start w:val="1"/>
      <w:numFmt w:val="decimal"/>
      <w:lvlText w:val="%1."/>
      <w:lvlJc w:val="left"/>
      <w:pPr>
        <w:tabs>
          <w:tab w:val="num" w:pos="1065"/>
        </w:tabs>
        <w:ind w:left="1065" w:hanging="705"/>
      </w:pPr>
      <w:rPr>
        <w:rFonts w:hint="default"/>
        <w:sz w:val="22"/>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15:restartNumberingAfterBreak="0">
    <w:nsid w:val="7B787DD4"/>
    <w:multiLevelType w:val="hybridMultilevel"/>
    <w:tmpl w:val="0AACE47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7B9A1F32"/>
    <w:multiLevelType w:val="singleLevel"/>
    <w:tmpl w:val="2564CAA8"/>
    <w:lvl w:ilvl="0">
      <w:start w:val="1"/>
      <w:numFmt w:val="bullet"/>
      <w:lvlText w:val=""/>
      <w:lvlJc w:val="left"/>
      <w:pPr>
        <w:tabs>
          <w:tab w:val="num" w:pos="360"/>
        </w:tabs>
        <w:ind w:left="360" w:hanging="360"/>
      </w:pPr>
      <w:rPr>
        <w:rFonts w:ascii="Symbol" w:hAnsi="Symbol" w:hint="default"/>
      </w:rPr>
    </w:lvl>
  </w:abstractNum>
  <w:num w:numId="1">
    <w:abstractNumId w:val="36"/>
  </w:num>
  <w:num w:numId="2">
    <w:abstractNumId w:val="21"/>
  </w:num>
  <w:num w:numId="3">
    <w:abstractNumId w:val="33"/>
  </w:num>
  <w:num w:numId="4">
    <w:abstractNumId w:val="25"/>
  </w:num>
  <w:num w:numId="5">
    <w:abstractNumId w:val="2"/>
  </w:num>
  <w:num w:numId="6">
    <w:abstractNumId w:val="17"/>
  </w:num>
  <w:num w:numId="7">
    <w:abstractNumId w:val="5"/>
  </w:num>
  <w:num w:numId="8">
    <w:abstractNumId w:val="19"/>
  </w:num>
  <w:num w:numId="9">
    <w:abstractNumId w:val="35"/>
  </w:num>
  <w:num w:numId="10">
    <w:abstractNumId w:val="43"/>
  </w:num>
  <w:num w:numId="11">
    <w:abstractNumId w:val="41"/>
  </w:num>
  <w:num w:numId="12">
    <w:abstractNumId w:val="28"/>
  </w:num>
  <w:num w:numId="13">
    <w:abstractNumId w:val="13"/>
  </w:num>
  <w:num w:numId="14">
    <w:abstractNumId w:val="45"/>
  </w:num>
  <w:num w:numId="15">
    <w:abstractNumId w:val="40"/>
  </w:num>
  <w:num w:numId="16">
    <w:abstractNumId w:val="14"/>
  </w:num>
  <w:num w:numId="17">
    <w:abstractNumId w:val="50"/>
  </w:num>
  <w:num w:numId="18">
    <w:abstractNumId w:val="38"/>
  </w:num>
  <w:num w:numId="19">
    <w:abstractNumId w:val="48"/>
  </w:num>
  <w:num w:numId="20">
    <w:abstractNumId w:val="46"/>
  </w:num>
  <w:num w:numId="21">
    <w:abstractNumId w:val="3"/>
  </w:num>
  <w:num w:numId="22">
    <w:abstractNumId w:val="7"/>
  </w:num>
  <w:num w:numId="23">
    <w:abstractNumId w:val="44"/>
  </w:num>
  <w:num w:numId="24">
    <w:abstractNumId w:val="26"/>
  </w:num>
  <w:num w:numId="25">
    <w:abstractNumId w:val="6"/>
  </w:num>
  <w:num w:numId="26">
    <w:abstractNumId w:val="39"/>
  </w:num>
  <w:num w:numId="27">
    <w:abstractNumId w:val="0"/>
  </w:num>
  <w:num w:numId="28">
    <w:abstractNumId w:val="4"/>
  </w:num>
  <w:num w:numId="29">
    <w:abstractNumId w:val="20"/>
  </w:num>
  <w:num w:numId="30">
    <w:abstractNumId w:val="32"/>
  </w:num>
  <w:num w:numId="31">
    <w:abstractNumId w:val="11"/>
  </w:num>
  <w:num w:numId="32">
    <w:abstractNumId w:val="34"/>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15"/>
  </w:num>
  <w:num w:numId="42">
    <w:abstractNumId w:val="49"/>
  </w:num>
  <w:num w:numId="43">
    <w:abstractNumId w:val="31"/>
  </w:num>
  <w:num w:numId="44">
    <w:abstractNumId w:val="47"/>
  </w:num>
  <w:num w:numId="45">
    <w:abstractNumId w:val="24"/>
  </w:num>
  <w:num w:numId="46">
    <w:abstractNumId w:val="18"/>
  </w:num>
  <w:num w:numId="47">
    <w:abstractNumId w:val="1"/>
  </w:num>
  <w:num w:numId="48">
    <w:abstractNumId w:val="16"/>
  </w:num>
  <w:num w:numId="49">
    <w:abstractNumId w:val="29"/>
  </w:num>
  <w:num w:numId="50">
    <w:abstractNumId w:val="30"/>
  </w:num>
  <w:num w:numId="51">
    <w:abstractNumId w:val="8"/>
  </w:num>
  <w:num w:numId="52">
    <w:abstractNumId w:val="27"/>
  </w:num>
  <w:num w:numId="53">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hideSpellingErrors/>
  <w:hideGrammaticalErrors/>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CO" w:vendorID="64" w:dllVersion="6" w:nlCheck="1" w:checkStyle="1"/>
  <w:activeWritingStyle w:appName="MSWord" w:lang="es-MX" w:vendorID="64" w:dllVersion="6" w:nlCheck="1" w:checkStyle="1"/>
  <w:activeWritingStyle w:appName="MSWord" w:lang="en-US" w:vendorID="64" w:dllVersion="6" w:nlCheck="1" w:checkStyle="1"/>
  <w:activeWritingStyle w:appName="MSWord" w:lang="es-SV"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s-SV" w:vendorID="64" w:dllVersion="0" w:nlCheck="1" w:checkStyle="0"/>
  <w:activeWritingStyle w:appName="MSWord" w:lang="es-CO" w:vendorID="64" w:dllVersion="0" w:nlCheck="1" w:checkStyle="0"/>
  <w:activeWritingStyle w:appName="MSWord" w:lang="pt-BR" w:vendorID="64" w:dllVersion="0" w:nlCheck="1" w:checkStyle="0"/>
  <w:activeWritingStyle w:appName="MSWord" w:lang="en-US" w:vendorID="64" w:dllVersion="0" w:nlCheck="1" w:checkStyle="0"/>
  <w:activeWritingStyle w:appName="MSWord" w:lang="es-ES_tradnl" w:vendorID="64" w:dllVersion="4096" w:nlCheck="1" w:checkStyle="0"/>
  <w:activeWritingStyle w:appName="MSWord" w:lang="es-SV"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CO" w:vendorID="64" w:dllVersion="4096" w:nlCheck="1" w:checkStyle="0"/>
  <w:activeWritingStyle w:appName="MSWord" w:lang="en-US" w:vendorID="64" w:dllVersion="4096" w:nlCheck="1" w:checkStyle="0"/>
  <w:activeWritingStyle w:appName="MSWord" w:lang="es-GT" w:vendorID="64" w:dllVersion="6" w:nlCheck="1" w:checkStyle="1"/>
  <w:proofState w:spelling="clean" w:grammar="clean"/>
  <w:doNotTrackMoves/>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0467"/>
    <w:rsid w:val="00000320"/>
    <w:rsid w:val="00001367"/>
    <w:rsid w:val="0000154B"/>
    <w:rsid w:val="00001E90"/>
    <w:rsid w:val="00002251"/>
    <w:rsid w:val="000026CB"/>
    <w:rsid w:val="00002DF4"/>
    <w:rsid w:val="000032D3"/>
    <w:rsid w:val="00007312"/>
    <w:rsid w:val="00011F76"/>
    <w:rsid w:val="0001530B"/>
    <w:rsid w:val="00015E2F"/>
    <w:rsid w:val="00015E3B"/>
    <w:rsid w:val="00017A05"/>
    <w:rsid w:val="0002085C"/>
    <w:rsid w:val="00020DDA"/>
    <w:rsid w:val="0002149D"/>
    <w:rsid w:val="00022862"/>
    <w:rsid w:val="00024D33"/>
    <w:rsid w:val="000266CA"/>
    <w:rsid w:val="00027E7B"/>
    <w:rsid w:val="0003771B"/>
    <w:rsid w:val="00037A79"/>
    <w:rsid w:val="00043E5A"/>
    <w:rsid w:val="0004409B"/>
    <w:rsid w:val="0004489E"/>
    <w:rsid w:val="000457E3"/>
    <w:rsid w:val="00047EBE"/>
    <w:rsid w:val="0005166D"/>
    <w:rsid w:val="00053253"/>
    <w:rsid w:val="00056656"/>
    <w:rsid w:val="0005773C"/>
    <w:rsid w:val="00057957"/>
    <w:rsid w:val="00057F80"/>
    <w:rsid w:val="00060C0F"/>
    <w:rsid w:val="00060DD7"/>
    <w:rsid w:val="000627C8"/>
    <w:rsid w:val="00062892"/>
    <w:rsid w:val="000663D5"/>
    <w:rsid w:val="00070A1A"/>
    <w:rsid w:val="000714C5"/>
    <w:rsid w:val="00072D99"/>
    <w:rsid w:val="00076969"/>
    <w:rsid w:val="00076CE3"/>
    <w:rsid w:val="000808B0"/>
    <w:rsid w:val="00083F74"/>
    <w:rsid w:val="00084A60"/>
    <w:rsid w:val="00085380"/>
    <w:rsid w:val="00085F14"/>
    <w:rsid w:val="00086DB8"/>
    <w:rsid w:val="000872F1"/>
    <w:rsid w:val="00087B4A"/>
    <w:rsid w:val="0009026E"/>
    <w:rsid w:val="00090744"/>
    <w:rsid w:val="000908C6"/>
    <w:rsid w:val="000909F5"/>
    <w:rsid w:val="00090F1C"/>
    <w:rsid w:val="00093592"/>
    <w:rsid w:val="00094364"/>
    <w:rsid w:val="0009445C"/>
    <w:rsid w:val="00095A25"/>
    <w:rsid w:val="00095DBB"/>
    <w:rsid w:val="0009694C"/>
    <w:rsid w:val="00097FD7"/>
    <w:rsid w:val="000A572B"/>
    <w:rsid w:val="000A5A0F"/>
    <w:rsid w:val="000A691F"/>
    <w:rsid w:val="000A7D64"/>
    <w:rsid w:val="000A7FF8"/>
    <w:rsid w:val="000B1712"/>
    <w:rsid w:val="000B51BC"/>
    <w:rsid w:val="000B766B"/>
    <w:rsid w:val="000C0467"/>
    <w:rsid w:val="000C09F2"/>
    <w:rsid w:val="000C1719"/>
    <w:rsid w:val="000C1ECF"/>
    <w:rsid w:val="000C2299"/>
    <w:rsid w:val="000C2471"/>
    <w:rsid w:val="000C259C"/>
    <w:rsid w:val="000C3AFC"/>
    <w:rsid w:val="000C3B30"/>
    <w:rsid w:val="000C59F4"/>
    <w:rsid w:val="000C700C"/>
    <w:rsid w:val="000C78FA"/>
    <w:rsid w:val="000C7BC5"/>
    <w:rsid w:val="000D0576"/>
    <w:rsid w:val="000D1962"/>
    <w:rsid w:val="000D1CCE"/>
    <w:rsid w:val="000D3681"/>
    <w:rsid w:val="000D413A"/>
    <w:rsid w:val="000D45CA"/>
    <w:rsid w:val="000D6F8A"/>
    <w:rsid w:val="000E1AAC"/>
    <w:rsid w:val="000E4BDF"/>
    <w:rsid w:val="000E6737"/>
    <w:rsid w:val="000E6CE8"/>
    <w:rsid w:val="000F0ED5"/>
    <w:rsid w:val="000F52D7"/>
    <w:rsid w:val="00100FA5"/>
    <w:rsid w:val="00101C87"/>
    <w:rsid w:val="00102677"/>
    <w:rsid w:val="00107867"/>
    <w:rsid w:val="001126AE"/>
    <w:rsid w:val="00113B59"/>
    <w:rsid w:val="00114095"/>
    <w:rsid w:val="00115DAC"/>
    <w:rsid w:val="00115F39"/>
    <w:rsid w:val="00116D9C"/>
    <w:rsid w:val="0011744B"/>
    <w:rsid w:val="00117D8C"/>
    <w:rsid w:val="00120496"/>
    <w:rsid w:val="00120961"/>
    <w:rsid w:val="00121A18"/>
    <w:rsid w:val="00122A02"/>
    <w:rsid w:val="00123809"/>
    <w:rsid w:val="00123D0A"/>
    <w:rsid w:val="00125393"/>
    <w:rsid w:val="00126146"/>
    <w:rsid w:val="00126753"/>
    <w:rsid w:val="00127DC7"/>
    <w:rsid w:val="001315A7"/>
    <w:rsid w:val="0013474C"/>
    <w:rsid w:val="001349C4"/>
    <w:rsid w:val="001369C1"/>
    <w:rsid w:val="00136C8D"/>
    <w:rsid w:val="00137B83"/>
    <w:rsid w:val="0014044C"/>
    <w:rsid w:val="00142163"/>
    <w:rsid w:val="001441F6"/>
    <w:rsid w:val="001473E4"/>
    <w:rsid w:val="001509A4"/>
    <w:rsid w:val="00152D13"/>
    <w:rsid w:val="001571F8"/>
    <w:rsid w:val="00160B4A"/>
    <w:rsid w:val="001620D9"/>
    <w:rsid w:val="00162D01"/>
    <w:rsid w:val="00162E49"/>
    <w:rsid w:val="00165302"/>
    <w:rsid w:val="00165650"/>
    <w:rsid w:val="001657AD"/>
    <w:rsid w:val="00165D24"/>
    <w:rsid w:val="00165DD9"/>
    <w:rsid w:val="0016685D"/>
    <w:rsid w:val="001673F2"/>
    <w:rsid w:val="00167BE3"/>
    <w:rsid w:val="001718D6"/>
    <w:rsid w:val="001718DB"/>
    <w:rsid w:val="001722B4"/>
    <w:rsid w:val="0017287F"/>
    <w:rsid w:val="00173632"/>
    <w:rsid w:val="00174471"/>
    <w:rsid w:val="0017478B"/>
    <w:rsid w:val="00175116"/>
    <w:rsid w:val="0017540C"/>
    <w:rsid w:val="00175E84"/>
    <w:rsid w:val="001775D8"/>
    <w:rsid w:val="001813B2"/>
    <w:rsid w:val="00183C26"/>
    <w:rsid w:val="00185D12"/>
    <w:rsid w:val="00190CB2"/>
    <w:rsid w:val="001915B6"/>
    <w:rsid w:val="00194651"/>
    <w:rsid w:val="00194E30"/>
    <w:rsid w:val="00195DA8"/>
    <w:rsid w:val="00196FBE"/>
    <w:rsid w:val="001974B6"/>
    <w:rsid w:val="001976CD"/>
    <w:rsid w:val="00197ACA"/>
    <w:rsid w:val="001A313B"/>
    <w:rsid w:val="001A389B"/>
    <w:rsid w:val="001A59CC"/>
    <w:rsid w:val="001A5AC0"/>
    <w:rsid w:val="001A6129"/>
    <w:rsid w:val="001A7533"/>
    <w:rsid w:val="001A75D5"/>
    <w:rsid w:val="001A76B4"/>
    <w:rsid w:val="001B2797"/>
    <w:rsid w:val="001B27AC"/>
    <w:rsid w:val="001B3D65"/>
    <w:rsid w:val="001B409E"/>
    <w:rsid w:val="001B4691"/>
    <w:rsid w:val="001B53E9"/>
    <w:rsid w:val="001B6136"/>
    <w:rsid w:val="001B67D2"/>
    <w:rsid w:val="001B791C"/>
    <w:rsid w:val="001C06C6"/>
    <w:rsid w:val="001C3E32"/>
    <w:rsid w:val="001C40F1"/>
    <w:rsid w:val="001C6E0B"/>
    <w:rsid w:val="001D1955"/>
    <w:rsid w:val="001D1B38"/>
    <w:rsid w:val="001D525D"/>
    <w:rsid w:val="001D69FC"/>
    <w:rsid w:val="001D6A68"/>
    <w:rsid w:val="001D73E0"/>
    <w:rsid w:val="001E2F28"/>
    <w:rsid w:val="001E44A9"/>
    <w:rsid w:val="001E53B3"/>
    <w:rsid w:val="001E6930"/>
    <w:rsid w:val="001E75BD"/>
    <w:rsid w:val="001F0F79"/>
    <w:rsid w:val="001F2832"/>
    <w:rsid w:val="001F4BB9"/>
    <w:rsid w:val="001F6EDF"/>
    <w:rsid w:val="002013E4"/>
    <w:rsid w:val="00202E02"/>
    <w:rsid w:val="00203A60"/>
    <w:rsid w:val="00203D1F"/>
    <w:rsid w:val="00204FEF"/>
    <w:rsid w:val="00206E0B"/>
    <w:rsid w:val="00210E21"/>
    <w:rsid w:val="00211F61"/>
    <w:rsid w:val="00213614"/>
    <w:rsid w:val="00215F33"/>
    <w:rsid w:val="0021775A"/>
    <w:rsid w:val="002239F4"/>
    <w:rsid w:val="0022507A"/>
    <w:rsid w:val="002279FD"/>
    <w:rsid w:val="00227FCA"/>
    <w:rsid w:val="00230595"/>
    <w:rsid w:val="00230AC0"/>
    <w:rsid w:val="002310A6"/>
    <w:rsid w:val="00231E93"/>
    <w:rsid w:val="0023238B"/>
    <w:rsid w:val="002338D5"/>
    <w:rsid w:val="002424D1"/>
    <w:rsid w:val="00244952"/>
    <w:rsid w:val="00245070"/>
    <w:rsid w:val="00251294"/>
    <w:rsid w:val="002534B1"/>
    <w:rsid w:val="00253B0F"/>
    <w:rsid w:val="00262CDA"/>
    <w:rsid w:val="00263292"/>
    <w:rsid w:val="002644C3"/>
    <w:rsid w:val="00264798"/>
    <w:rsid w:val="002660F3"/>
    <w:rsid w:val="002676A8"/>
    <w:rsid w:val="00267A6C"/>
    <w:rsid w:val="00270280"/>
    <w:rsid w:val="00271C6C"/>
    <w:rsid w:val="00272676"/>
    <w:rsid w:val="00273B80"/>
    <w:rsid w:val="00275350"/>
    <w:rsid w:val="00276EB0"/>
    <w:rsid w:val="00277B72"/>
    <w:rsid w:val="0028039C"/>
    <w:rsid w:val="002844BC"/>
    <w:rsid w:val="00285A39"/>
    <w:rsid w:val="00291BF4"/>
    <w:rsid w:val="0029309D"/>
    <w:rsid w:val="002932EC"/>
    <w:rsid w:val="00293943"/>
    <w:rsid w:val="00293A27"/>
    <w:rsid w:val="00294924"/>
    <w:rsid w:val="0029575B"/>
    <w:rsid w:val="00295F44"/>
    <w:rsid w:val="00296691"/>
    <w:rsid w:val="0029689E"/>
    <w:rsid w:val="002A01E3"/>
    <w:rsid w:val="002A1429"/>
    <w:rsid w:val="002A1A91"/>
    <w:rsid w:val="002A3146"/>
    <w:rsid w:val="002A5B42"/>
    <w:rsid w:val="002A5BEB"/>
    <w:rsid w:val="002A5F36"/>
    <w:rsid w:val="002B0D00"/>
    <w:rsid w:val="002B51C2"/>
    <w:rsid w:val="002B6943"/>
    <w:rsid w:val="002C1B85"/>
    <w:rsid w:val="002C2432"/>
    <w:rsid w:val="002C5F2E"/>
    <w:rsid w:val="002C69FA"/>
    <w:rsid w:val="002C7C06"/>
    <w:rsid w:val="002D2020"/>
    <w:rsid w:val="002D2575"/>
    <w:rsid w:val="002D29A7"/>
    <w:rsid w:val="002D4007"/>
    <w:rsid w:val="002D4889"/>
    <w:rsid w:val="002E015A"/>
    <w:rsid w:val="002E0D7B"/>
    <w:rsid w:val="002E0FF0"/>
    <w:rsid w:val="002E2D53"/>
    <w:rsid w:val="002E4671"/>
    <w:rsid w:val="002E6374"/>
    <w:rsid w:val="002E6AD3"/>
    <w:rsid w:val="002E6F7C"/>
    <w:rsid w:val="002E7C8E"/>
    <w:rsid w:val="002F016F"/>
    <w:rsid w:val="002F08C2"/>
    <w:rsid w:val="002F1633"/>
    <w:rsid w:val="002F2F8E"/>
    <w:rsid w:val="002F56B3"/>
    <w:rsid w:val="002F5867"/>
    <w:rsid w:val="0030098C"/>
    <w:rsid w:val="00301991"/>
    <w:rsid w:val="00301C5C"/>
    <w:rsid w:val="003021BE"/>
    <w:rsid w:val="0030388F"/>
    <w:rsid w:val="00303B95"/>
    <w:rsid w:val="0031734B"/>
    <w:rsid w:val="00317C43"/>
    <w:rsid w:val="00320457"/>
    <w:rsid w:val="00321753"/>
    <w:rsid w:val="00321B46"/>
    <w:rsid w:val="00322CBC"/>
    <w:rsid w:val="0032397E"/>
    <w:rsid w:val="003248B5"/>
    <w:rsid w:val="003272D8"/>
    <w:rsid w:val="00332CD9"/>
    <w:rsid w:val="0033316E"/>
    <w:rsid w:val="0033559D"/>
    <w:rsid w:val="00336A6B"/>
    <w:rsid w:val="0033700C"/>
    <w:rsid w:val="003370C0"/>
    <w:rsid w:val="00337F85"/>
    <w:rsid w:val="003410DD"/>
    <w:rsid w:val="00343396"/>
    <w:rsid w:val="00343E51"/>
    <w:rsid w:val="003516B2"/>
    <w:rsid w:val="003544B9"/>
    <w:rsid w:val="00354E53"/>
    <w:rsid w:val="00355975"/>
    <w:rsid w:val="0035637D"/>
    <w:rsid w:val="00357CC3"/>
    <w:rsid w:val="00357F6F"/>
    <w:rsid w:val="00362127"/>
    <w:rsid w:val="003648C2"/>
    <w:rsid w:val="003667D3"/>
    <w:rsid w:val="00366C7E"/>
    <w:rsid w:val="00370AC5"/>
    <w:rsid w:val="00370D1D"/>
    <w:rsid w:val="00370E33"/>
    <w:rsid w:val="00371928"/>
    <w:rsid w:val="0037535C"/>
    <w:rsid w:val="00376FB6"/>
    <w:rsid w:val="003771B4"/>
    <w:rsid w:val="00377208"/>
    <w:rsid w:val="00377E13"/>
    <w:rsid w:val="003800D9"/>
    <w:rsid w:val="003803C0"/>
    <w:rsid w:val="0038184E"/>
    <w:rsid w:val="00381FD9"/>
    <w:rsid w:val="003837C3"/>
    <w:rsid w:val="0038427A"/>
    <w:rsid w:val="003859B5"/>
    <w:rsid w:val="00385C52"/>
    <w:rsid w:val="003916B0"/>
    <w:rsid w:val="003923EF"/>
    <w:rsid w:val="00393B9F"/>
    <w:rsid w:val="003949BE"/>
    <w:rsid w:val="00395E49"/>
    <w:rsid w:val="00397602"/>
    <w:rsid w:val="00397A8B"/>
    <w:rsid w:val="003A0C63"/>
    <w:rsid w:val="003A27E2"/>
    <w:rsid w:val="003A45ED"/>
    <w:rsid w:val="003A4CFF"/>
    <w:rsid w:val="003A580B"/>
    <w:rsid w:val="003A6753"/>
    <w:rsid w:val="003A7379"/>
    <w:rsid w:val="003B21C9"/>
    <w:rsid w:val="003B37EE"/>
    <w:rsid w:val="003B7263"/>
    <w:rsid w:val="003B7378"/>
    <w:rsid w:val="003B75D6"/>
    <w:rsid w:val="003C2F5E"/>
    <w:rsid w:val="003C610B"/>
    <w:rsid w:val="003C6FA9"/>
    <w:rsid w:val="003C7E1C"/>
    <w:rsid w:val="003C7EAE"/>
    <w:rsid w:val="003D0907"/>
    <w:rsid w:val="003D1873"/>
    <w:rsid w:val="003D260A"/>
    <w:rsid w:val="003D594E"/>
    <w:rsid w:val="003D59B6"/>
    <w:rsid w:val="003D5DAA"/>
    <w:rsid w:val="003D5E79"/>
    <w:rsid w:val="003E005C"/>
    <w:rsid w:val="003E07AD"/>
    <w:rsid w:val="003E263E"/>
    <w:rsid w:val="003E364D"/>
    <w:rsid w:val="003E5426"/>
    <w:rsid w:val="003F05FF"/>
    <w:rsid w:val="003F17F9"/>
    <w:rsid w:val="003F1931"/>
    <w:rsid w:val="003F3BD6"/>
    <w:rsid w:val="003F5C9A"/>
    <w:rsid w:val="003F78C6"/>
    <w:rsid w:val="00400BD9"/>
    <w:rsid w:val="004017F3"/>
    <w:rsid w:val="00401810"/>
    <w:rsid w:val="004066A1"/>
    <w:rsid w:val="0041019D"/>
    <w:rsid w:val="00413645"/>
    <w:rsid w:val="0041402D"/>
    <w:rsid w:val="004144DC"/>
    <w:rsid w:val="00416B3F"/>
    <w:rsid w:val="00416B99"/>
    <w:rsid w:val="00416D43"/>
    <w:rsid w:val="004170D3"/>
    <w:rsid w:val="004173F6"/>
    <w:rsid w:val="00420584"/>
    <w:rsid w:val="0042073A"/>
    <w:rsid w:val="00421C1F"/>
    <w:rsid w:val="00424D95"/>
    <w:rsid w:val="004256A7"/>
    <w:rsid w:val="00430609"/>
    <w:rsid w:val="00430639"/>
    <w:rsid w:val="0043142D"/>
    <w:rsid w:val="0043378F"/>
    <w:rsid w:val="004340CA"/>
    <w:rsid w:val="00435276"/>
    <w:rsid w:val="0043619A"/>
    <w:rsid w:val="0044083B"/>
    <w:rsid w:val="0044171F"/>
    <w:rsid w:val="00441C41"/>
    <w:rsid w:val="0044229B"/>
    <w:rsid w:val="004424A1"/>
    <w:rsid w:val="00443EE0"/>
    <w:rsid w:val="00444700"/>
    <w:rsid w:val="004456B6"/>
    <w:rsid w:val="00445FEF"/>
    <w:rsid w:val="004463C4"/>
    <w:rsid w:val="004465DA"/>
    <w:rsid w:val="0044696F"/>
    <w:rsid w:val="00446C42"/>
    <w:rsid w:val="00451269"/>
    <w:rsid w:val="004528E9"/>
    <w:rsid w:val="00454550"/>
    <w:rsid w:val="00454995"/>
    <w:rsid w:val="00455B2F"/>
    <w:rsid w:val="004562CF"/>
    <w:rsid w:val="0045754B"/>
    <w:rsid w:val="004601EE"/>
    <w:rsid w:val="00460A93"/>
    <w:rsid w:val="00462423"/>
    <w:rsid w:val="004660CB"/>
    <w:rsid w:val="00466295"/>
    <w:rsid w:val="0046746B"/>
    <w:rsid w:val="00470FBE"/>
    <w:rsid w:val="004715BA"/>
    <w:rsid w:val="004744AF"/>
    <w:rsid w:val="004761BE"/>
    <w:rsid w:val="00481297"/>
    <w:rsid w:val="004818D6"/>
    <w:rsid w:val="00481F57"/>
    <w:rsid w:val="0048715A"/>
    <w:rsid w:val="00487871"/>
    <w:rsid w:val="00491447"/>
    <w:rsid w:val="00494755"/>
    <w:rsid w:val="00496839"/>
    <w:rsid w:val="004A27FA"/>
    <w:rsid w:val="004A5E92"/>
    <w:rsid w:val="004B1288"/>
    <w:rsid w:val="004B2FB5"/>
    <w:rsid w:val="004C0469"/>
    <w:rsid w:val="004C0DDE"/>
    <w:rsid w:val="004C1F37"/>
    <w:rsid w:val="004C2DA1"/>
    <w:rsid w:val="004C305E"/>
    <w:rsid w:val="004C4C25"/>
    <w:rsid w:val="004C58F4"/>
    <w:rsid w:val="004C58FE"/>
    <w:rsid w:val="004C74EE"/>
    <w:rsid w:val="004D17AE"/>
    <w:rsid w:val="004D41E1"/>
    <w:rsid w:val="004D6093"/>
    <w:rsid w:val="004D63DC"/>
    <w:rsid w:val="004D6470"/>
    <w:rsid w:val="004D7EBF"/>
    <w:rsid w:val="004E01EE"/>
    <w:rsid w:val="004E0F95"/>
    <w:rsid w:val="004E149B"/>
    <w:rsid w:val="004E1747"/>
    <w:rsid w:val="004E28CB"/>
    <w:rsid w:val="004E37D9"/>
    <w:rsid w:val="004E4CAA"/>
    <w:rsid w:val="004E67A7"/>
    <w:rsid w:val="004E6B7C"/>
    <w:rsid w:val="004F1BF6"/>
    <w:rsid w:val="004F22A0"/>
    <w:rsid w:val="004F4BD5"/>
    <w:rsid w:val="005007A5"/>
    <w:rsid w:val="0050171E"/>
    <w:rsid w:val="005078C7"/>
    <w:rsid w:val="00507B69"/>
    <w:rsid w:val="00512210"/>
    <w:rsid w:val="00514A4A"/>
    <w:rsid w:val="0051647E"/>
    <w:rsid w:val="00516CF7"/>
    <w:rsid w:val="0052127B"/>
    <w:rsid w:val="005218E3"/>
    <w:rsid w:val="005219CE"/>
    <w:rsid w:val="00522602"/>
    <w:rsid w:val="005230B2"/>
    <w:rsid w:val="00523324"/>
    <w:rsid w:val="00523B8E"/>
    <w:rsid w:val="00523C25"/>
    <w:rsid w:val="00525F5E"/>
    <w:rsid w:val="00526474"/>
    <w:rsid w:val="00526AED"/>
    <w:rsid w:val="00530C59"/>
    <w:rsid w:val="00532E3D"/>
    <w:rsid w:val="005334E7"/>
    <w:rsid w:val="00534883"/>
    <w:rsid w:val="00536280"/>
    <w:rsid w:val="005367EC"/>
    <w:rsid w:val="00537647"/>
    <w:rsid w:val="005412AC"/>
    <w:rsid w:val="005423EE"/>
    <w:rsid w:val="005446B6"/>
    <w:rsid w:val="00544850"/>
    <w:rsid w:val="00545A5E"/>
    <w:rsid w:val="005472AA"/>
    <w:rsid w:val="005547EC"/>
    <w:rsid w:val="0055735D"/>
    <w:rsid w:val="00557512"/>
    <w:rsid w:val="005576C3"/>
    <w:rsid w:val="005641FE"/>
    <w:rsid w:val="005661C9"/>
    <w:rsid w:val="00566836"/>
    <w:rsid w:val="00566941"/>
    <w:rsid w:val="00570045"/>
    <w:rsid w:val="00571402"/>
    <w:rsid w:val="00573832"/>
    <w:rsid w:val="00573836"/>
    <w:rsid w:val="005744E2"/>
    <w:rsid w:val="00575645"/>
    <w:rsid w:val="005760AE"/>
    <w:rsid w:val="00577EFC"/>
    <w:rsid w:val="0058136C"/>
    <w:rsid w:val="0058237B"/>
    <w:rsid w:val="00582FEA"/>
    <w:rsid w:val="005837A5"/>
    <w:rsid w:val="005863E8"/>
    <w:rsid w:val="00586B7E"/>
    <w:rsid w:val="005870FD"/>
    <w:rsid w:val="00591CD8"/>
    <w:rsid w:val="00593E63"/>
    <w:rsid w:val="00594A4F"/>
    <w:rsid w:val="005A059E"/>
    <w:rsid w:val="005A142C"/>
    <w:rsid w:val="005A3958"/>
    <w:rsid w:val="005A3DEC"/>
    <w:rsid w:val="005A6115"/>
    <w:rsid w:val="005A6BC0"/>
    <w:rsid w:val="005B1951"/>
    <w:rsid w:val="005B34C4"/>
    <w:rsid w:val="005B5EE6"/>
    <w:rsid w:val="005B6B18"/>
    <w:rsid w:val="005B6D19"/>
    <w:rsid w:val="005B728E"/>
    <w:rsid w:val="005C0A5E"/>
    <w:rsid w:val="005C1139"/>
    <w:rsid w:val="005C29F0"/>
    <w:rsid w:val="005C79A1"/>
    <w:rsid w:val="005C7ABF"/>
    <w:rsid w:val="005D0D2D"/>
    <w:rsid w:val="005D0ECA"/>
    <w:rsid w:val="005D1E11"/>
    <w:rsid w:val="005D2077"/>
    <w:rsid w:val="005D29B0"/>
    <w:rsid w:val="005D34F6"/>
    <w:rsid w:val="005D3560"/>
    <w:rsid w:val="005D3590"/>
    <w:rsid w:val="005D781C"/>
    <w:rsid w:val="005E04F2"/>
    <w:rsid w:val="005E1388"/>
    <w:rsid w:val="005E5E8E"/>
    <w:rsid w:val="005E6BBF"/>
    <w:rsid w:val="005E77C9"/>
    <w:rsid w:val="005F2663"/>
    <w:rsid w:val="005F3B6A"/>
    <w:rsid w:val="005F3C0B"/>
    <w:rsid w:val="005F3FC2"/>
    <w:rsid w:val="005F53BA"/>
    <w:rsid w:val="005F792E"/>
    <w:rsid w:val="00600D7B"/>
    <w:rsid w:val="00600D9B"/>
    <w:rsid w:val="0060107F"/>
    <w:rsid w:val="006015A3"/>
    <w:rsid w:val="00602B9D"/>
    <w:rsid w:val="00603D1E"/>
    <w:rsid w:val="00604AFF"/>
    <w:rsid w:val="00605401"/>
    <w:rsid w:val="0061011F"/>
    <w:rsid w:val="006111E9"/>
    <w:rsid w:val="00612452"/>
    <w:rsid w:val="00615C44"/>
    <w:rsid w:val="006208C0"/>
    <w:rsid w:val="006214CB"/>
    <w:rsid w:val="0062203F"/>
    <w:rsid w:val="006226F1"/>
    <w:rsid w:val="00624353"/>
    <w:rsid w:val="00624B9B"/>
    <w:rsid w:val="00625BA2"/>
    <w:rsid w:val="00625CF4"/>
    <w:rsid w:val="006267C4"/>
    <w:rsid w:val="00626AC7"/>
    <w:rsid w:val="006310FA"/>
    <w:rsid w:val="006324A1"/>
    <w:rsid w:val="00632665"/>
    <w:rsid w:val="00632720"/>
    <w:rsid w:val="00632F0F"/>
    <w:rsid w:val="006333BF"/>
    <w:rsid w:val="00633AE6"/>
    <w:rsid w:val="00633EEE"/>
    <w:rsid w:val="00636241"/>
    <w:rsid w:val="0064031A"/>
    <w:rsid w:val="00642BD9"/>
    <w:rsid w:val="00645039"/>
    <w:rsid w:val="00645801"/>
    <w:rsid w:val="00645E15"/>
    <w:rsid w:val="00645E77"/>
    <w:rsid w:val="00646086"/>
    <w:rsid w:val="00646E58"/>
    <w:rsid w:val="00647682"/>
    <w:rsid w:val="00651E98"/>
    <w:rsid w:val="0065490A"/>
    <w:rsid w:val="006618E5"/>
    <w:rsid w:val="0066332C"/>
    <w:rsid w:val="00663B3A"/>
    <w:rsid w:val="00663C40"/>
    <w:rsid w:val="00664599"/>
    <w:rsid w:val="0066774A"/>
    <w:rsid w:val="00667A1E"/>
    <w:rsid w:val="00671971"/>
    <w:rsid w:val="006725F5"/>
    <w:rsid w:val="00674103"/>
    <w:rsid w:val="00675EAA"/>
    <w:rsid w:val="0068078E"/>
    <w:rsid w:val="006816F8"/>
    <w:rsid w:val="00683D84"/>
    <w:rsid w:val="00683E25"/>
    <w:rsid w:val="0068435A"/>
    <w:rsid w:val="00684CE5"/>
    <w:rsid w:val="006914A4"/>
    <w:rsid w:val="00693090"/>
    <w:rsid w:val="00693C3F"/>
    <w:rsid w:val="00694B11"/>
    <w:rsid w:val="006963E3"/>
    <w:rsid w:val="006A0683"/>
    <w:rsid w:val="006A0B08"/>
    <w:rsid w:val="006A2BD7"/>
    <w:rsid w:val="006A5886"/>
    <w:rsid w:val="006A7819"/>
    <w:rsid w:val="006A7C61"/>
    <w:rsid w:val="006B04FC"/>
    <w:rsid w:val="006B1B16"/>
    <w:rsid w:val="006B2A6C"/>
    <w:rsid w:val="006B5376"/>
    <w:rsid w:val="006B58AE"/>
    <w:rsid w:val="006B5F38"/>
    <w:rsid w:val="006C2F1F"/>
    <w:rsid w:val="006C3A10"/>
    <w:rsid w:val="006C4751"/>
    <w:rsid w:val="006C4757"/>
    <w:rsid w:val="006C56B1"/>
    <w:rsid w:val="006D020F"/>
    <w:rsid w:val="006D0CA6"/>
    <w:rsid w:val="006D3F28"/>
    <w:rsid w:val="006D494F"/>
    <w:rsid w:val="006D5272"/>
    <w:rsid w:val="006D601B"/>
    <w:rsid w:val="006E004E"/>
    <w:rsid w:val="006E110B"/>
    <w:rsid w:val="006E1179"/>
    <w:rsid w:val="006E42EF"/>
    <w:rsid w:val="006E61F8"/>
    <w:rsid w:val="006E7AAD"/>
    <w:rsid w:val="006E7E22"/>
    <w:rsid w:val="006F003F"/>
    <w:rsid w:val="006F28C3"/>
    <w:rsid w:val="006F40C4"/>
    <w:rsid w:val="006F53E2"/>
    <w:rsid w:val="006F5D3D"/>
    <w:rsid w:val="006F75BB"/>
    <w:rsid w:val="00700244"/>
    <w:rsid w:val="007006DE"/>
    <w:rsid w:val="00700985"/>
    <w:rsid w:val="00701AD9"/>
    <w:rsid w:val="00703BEF"/>
    <w:rsid w:val="00704608"/>
    <w:rsid w:val="0070461F"/>
    <w:rsid w:val="00704A8F"/>
    <w:rsid w:val="00705959"/>
    <w:rsid w:val="00710326"/>
    <w:rsid w:val="007103F4"/>
    <w:rsid w:val="00711C75"/>
    <w:rsid w:val="00712A9A"/>
    <w:rsid w:val="00712B25"/>
    <w:rsid w:val="0071467B"/>
    <w:rsid w:val="00715AA3"/>
    <w:rsid w:val="00720834"/>
    <w:rsid w:val="00720D09"/>
    <w:rsid w:val="00720ED1"/>
    <w:rsid w:val="0072393F"/>
    <w:rsid w:val="00724B1B"/>
    <w:rsid w:val="00731AF3"/>
    <w:rsid w:val="00731E30"/>
    <w:rsid w:val="00735A72"/>
    <w:rsid w:val="00735E8A"/>
    <w:rsid w:val="00740AA4"/>
    <w:rsid w:val="00743538"/>
    <w:rsid w:val="007464FE"/>
    <w:rsid w:val="0074772C"/>
    <w:rsid w:val="00747982"/>
    <w:rsid w:val="00747AD1"/>
    <w:rsid w:val="00752DDD"/>
    <w:rsid w:val="0075370A"/>
    <w:rsid w:val="0075420F"/>
    <w:rsid w:val="007561D0"/>
    <w:rsid w:val="00763607"/>
    <w:rsid w:val="0076430D"/>
    <w:rsid w:val="00765707"/>
    <w:rsid w:val="00765F04"/>
    <w:rsid w:val="007660A8"/>
    <w:rsid w:val="0076661C"/>
    <w:rsid w:val="00767992"/>
    <w:rsid w:val="00767C39"/>
    <w:rsid w:val="007734BF"/>
    <w:rsid w:val="007746B1"/>
    <w:rsid w:val="00774F30"/>
    <w:rsid w:val="00775357"/>
    <w:rsid w:val="007754E0"/>
    <w:rsid w:val="00775854"/>
    <w:rsid w:val="0077643B"/>
    <w:rsid w:val="00776C99"/>
    <w:rsid w:val="00777132"/>
    <w:rsid w:val="007771D0"/>
    <w:rsid w:val="0078001E"/>
    <w:rsid w:val="0078078D"/>
    <w:rsid w:val="0078140F"/>
    <w:rsid w:val="00781D39"/>
    <w:rsid w:val="00781DF9"/>
    <w:rsid w:val="00782064"/>
    <w:rsid w:val="0078619D"/>
    <w:rsid w:val="00786CE5"/>
    <w:rsid w:val="00792C7A"/>
    <w:rsid w:val="00792E55"/>
    <w:rsid w:val="00793AC6"/>
    <w:rsid w:val="0079403A"/>
    <w:rsid w:val="00795AA4"/>
    <w:rsid w:val="007961AD"/>
    <w:rsid w:val="00797A64"/>
    <w:rsid w:val="007A04C5"/>
    <w:rsid w:val="007A0595"/>
    <w:rsid w:val="007A0FCB"/>
    <w:rsid w:val="007A1D36"/>
    <w:rsid w:val="007A1DF8"/>
    <w:rsid w:val="007A24F5"/>
    <w:rsid w:val="007A2DEC"/>
    <w:rsid w:val="007A2E81"/>
    <w:rsid w:val="007A37D8"/>
    <w:rsid w:val="007A3F09"/>
    <w:rsid w:val="007A5247"/>
    <w:rsid w:val="007A6A02"/>
    <w:rsid w:val="007A736A"/>
    <w:rsid w:val="007A7DDA"/>
    <w:rsid w:val="007B4FD5"/>
    <w:rsid w:val="007B5810"/>
    <w:rsid w:val="007B58A2"/>
    <w:rsid w:val="007B6308"/>
    <w:rsid w:val="007B73AD"/>
    <w:rsid w:val="007C0184"/>
    <w:rsid w:val="007C243D"/>
    <w:rsid w:val="007C57E7"/>
    <w:rsid w:val="007C7234"/>
    <w:rsid w:val="007D1E4D"/>
    <w:rsid w:val="007D32C0"/>
    <w:rsid w:val="007D4367"/>
    <w:rsid w:val="007D60EF"/>
    <w:rsid w:val="007D69C5"/>
    <w:rsid w:val="007D6EDD"/>
    <w:rsid w:val="007E153A"/>
    <w:rsid w:val="007E3A06"/>
    <w:rsid w:val="007E49A9"/>
    <w:rsid w:val="007E7AFE"/>
    <w:rsid w:val="007F0DE3"/>
    <w:rsid w:val="007F54B6"/>
    <w:rsid w:val="007F7FD9"/>
    <w:rsid w:val="00800805"/>
    <w:rsid w:val="008013DF"/>
    <w:rsid w:val="00802163"/>
    <w:rsid w:val="008021D4"/>
    <w:rsid w:val="008047B8"/>
    <w:rsid w:val="00804878"/>
    <w:rsid w:val="00810683"/>
    <w:rsid w:val="008114B4"/>
    <w:rsid w:val="00813FC0"/>
    <w:rsid w:val="00815B62"/>
    <w:rsid w:val="008162DD"/>
    <w:rsid w:val="00816DBC"/>
    <w:rsid w:val="0082016E"/>
    <w:rsid w:val="00820737"/>
    <w:rsid w:val="00822DF3"/>
    <w:rsid w:val="00822F2B"/>
    <w:rsid w:val="00825F09"/>
    <w:rsid w:val="008261E1"/>
    <w:rsid w:val="00830266"/>
    <w:rsid w:val="0083090D"/>
    <w:rsid w:val="0083230E"/>
    <w:rsid w:val="00833531"/>
    <w:rsid w:val="0083600D"/>
    <w:rsid w:val="00836A51"/>
    <w:rsid w:val="00836E42"/>
    <w:rsid w:val="008371A6"/>
    <w:rsid w:val="008376D8"/>
    <w:rsid w:val="00837A10"/>
    <w:rsid w:val="00840DAE"/>
    <w:rsid w:val="00841155"/>
    <w:rsid w:val="008439AC"/>
    <w:rsid w:val="0084529B"/>
    <w:rsid w:val="00845E20"/>
    <w:rsid w:val="00846A1A"/>
    <w:rsid w:val="008540CD"/>
    <w:rsid w:val="008557E2"/>
    <w:rsid w:val="00856AD8"/>
    <w:rsid w:val="00857537"/>
    <w:rsid w:val="0086074A"/>
    <w:rsid w:val="00861A75"/>
    <w:rsid w:val="00864546"/>
    <w:rsid w:val="0086494C"/>
    <w:rsid w:val="00866C4B"/>
    <w:rsid w:val="00867C3B"/>
    <w:rsid w:val="008705FF"/>
    <w:rsid w:val="00870A43"/>
    <w:rsid w:val="0087110E"/>
    <w:rsid w:val="0087158F"/>
    <w:rsid w:val="00871B67"/>
    <w:rsid w:val="00872144"/>
    <w:rsid w:val="00873B6B"/>
    <w:rsid w:val="00874985"/>
    <w:rsid w:val="00875835"/>
    <w:rsid w:val="008762DD"/>
    <w:rsid w:val="00876CB9"/>
    <w:rsid w:val="00876F48"/>
    <w:rsid w:val="00882163"/>
    <w:rsid w:val="008861B4"/>
    <w:rsid w:val="00886A3A"/>
    <w:rsid w:val="00886EB3"/>
    <w:rsid w:val="00887A61"/>
    <w:rsid w:val="00890B61"/>
    <w:rsid w:val="00895CFF"/>
    <w:rsid w:val="00896105"/>
    <w:rsid w:val="00896F44"/>
    <w:rsid w:val="008A04CD"/>
    <w:rsid w:val="008A1B73"/>
    <w:rsid w:val="008A2ACB"/>
    <w:rsid w:val="008A5C14"/>
    <w:rsid w:val="008A5E4B"/>
    <w:rsid w:val="008A74C7"/>
    <w:rsid w:val="008B0387"/>
    <w:rsid w:val="008B0509"/>
    <w:rsid w:val="008B1B08"/>
    <w:rsid w:val="008B286E"/>
    <w:rsid w:val="008B2B6A"/>
    <w:rsid w:val="008B3D0C"/>
    <w:rsid w:val="008B45AF"/>
    <w:rsid w:val="008B632C"/>
    <w:rsid w:val="008B6D17"/>
    <w:rsid w:val="008C0170"/>
    <w:rsid w:val="008C2961"/>
    <w:rsid w:val="008C55D2"/>
    <w:rsid w:val="008D4ED8"/>
    <w:rsid w:val="008D6CB8"/>
    <w:rsid w:val="008D7011"/>
    <w:rsid w:val="008E2602"/>
    <w:rsid w:val="008E3A15"/>
    <w:rsid w:val="008E3C89"/>
    <w:rsid w:val="008E6A9B"/>
    <w:rsid w:val="008E7080"/>
    <w:rsid w:val="008F27D4"/>
    <w:rsid w:val="008F5AEE"/>
    <w:rsid w:val="008F6CC6"/>
    <w:rsid w:val="008F7661"/>
    <w:rsid w:val="009012F0"/>
    <w:rsid w:val="00906B6E"/>
    <w:rsid w:val="00906C8F"/>
    <w:rsid w:val="00907AE5"/>
    <w:rsid w:val="00907B59"/>
    <w:rsid w:val="00910654"/>
    <w:rsid w:val="00910ACC"/>
    <w:rsid w:val="00913282"/>
    <w:rsid w:val="00913E96"/>
    <w:rsid w:val="009178AC"/>
    <w:rsid w:val="00917EAC"/>
    <w:rsid w:val="009209B2"/>
    <w:rsid w:val="00926A48"/>
    <w:rsid w:val="009272E8"/>
    <w:rsid w:val="009335BD"/>
    <w:rsid w:val="00936D74"/>
    <w:rsid w:val="009375FC"/>
    <w:rsid w:val="00937A59"/>
    <w:rsid w:val="00937DFB"/>
    <w:rsid w:val="00944EA3"/>
    <w:rsid w:val="00945625"/>
    <w:rsid w:val="00946A29"/>
    <w:rsid w:val="00947AEC"/>
    <w:rsid w:val="00947B20"/>
    <w:rsid w:val="00947DA6"/>
    <w:rsid w:val="00951191"/>
    <w:rsid w:val="00951283"/>
    <w:rsid w:val="00954FA6"/>
    <w:rsid w:val="00955814"/>
    <w:rsid w:val="00957541"/>
    <w:rsid w:val="00966520"/>
    <w:rsid w:val="0097088C"/>
    <w:rsid w:val="0097094C"/>
    <w:rsid w:val="009725AB"/>
    <w:rsid w:val="00973709"/>
    <w:rsid w:val="00981C24"/>
    <w:rsid w:val="009852BB"/>
    <w:rsid w:val="00987A23"/>
    <w:rsid w:val="00994656"/>
    <w:rsid w:val="009A1F4D"/>
    <w:rsid w:val="009A2391"/>
    <w:rsid w:val="009A2723"/>
    <w:rsid w:val="009A6074"/>
    <w:rsid w:val="009A6F05"/>
    <w:rsid w:val="009A787C"/>
    <w:rsid w:val="009B0731"/>
    <w:rsid w:val="009B1C15"/>
    <w:rsid w:val="009B2EEB"/>
    <w:rsid w:val="009B3630"/>
    <w:rsid w:val="009B3A73"/>
    <w:rsid w:val="009B3DCE"/>
    <w:rsid w:val="009B5B5B"/>
    <w:rsid w:val="009B7115"/>
    <w:rsid w:val="009C0437"/>
    <w:rsid w:val="009C0E4F"/>
    <w:rsid w:val="009C7D2B"/>
    <w:rsid w:val="009C7EF5"/>
    <w:rsid w:val="009C7F8F"/>
    <w:rsid w:val="009D11C1"/>
    <w:rsid w:val="009D1567"/>
    <w:rsid w:val="009D1630"/>
    <w:rsid w:val="009D1D09"/>
    <w:rsid w:val="009D2E21"/>
    <w:rsid w:val="009D6BED"/>
    <w:rsid w:val="009D6EE6"/>
    <w:rsid w:val="009D76A8"/>
    <w:rsid w:val="009D7775"/>
    <w:rsid w:val="009D7AD5"/>
    <w:rsid w:val="009E0982"/>
    <w:rsid w:val="009E63EB"/>
    <w:rsid w:val="009E7514"/>
    <w:rsid w:val="009E7CCE"/>
    <w:rsid w:val="009F23F1"/>
    <w:rsid w:val="009F3426"/>
    <w:rsid w:val="009F345C"/>
    <w:rsid w:val="009F389E"/>
    <w:rsid w:val="009F60B9"/>
    <w:rsid w:val="009F7F42"/>
    <w:rsid w:val="00A012EF"/>
    <w:rsid w:val="00A01C00"/>
    <w:rsid w:val="00A02017"/>
    <w:rsid w:val="00A028CF"/>
    <w:rsid w:val="00A03123"/>
    <w:rsid w:val="00A03BEB"/>
    <w:rsid w:val="00A04CC3"/>
    <w:rsid w:val="00A114D4"/>
    <w:rsid w:val="00A12C95"/>
    <w:rsid w:val="00A15039"/>
    <w:rsid w:val="00A15957"/>
    <w:rsid w:val="00A16AB3"/>
    <w:rsid w:val="00A201F6"/>
    <w:rsid w:val="00A2046F"/>
    <w:rsid w:val="00A218FC"/>
    <w:rsid w:val="00A22378"/>
    <w:rsid w:val="00A2488B"/>
    <w:rsid w:val="00A25224"/>
    <w:rsid w:val="00A25717"/>
    <w:rsid w:val="00A268BE"/>
    <w:rsid w:val="00A27992"/>
    <w:rsid w:val="00A30627"/>
    <w:rsid w:val="00A32F7C"/>
    <w:rsid w:val="00A367C5"/>
    <w:rsid w:val="00A36FB7"/>
    <w:rsid w:val="00A3775D"/>
    <w:rsid w:val="00A43F9C"/>
    <w:rsid w:val="00A44FA9"/>
    <w:rsid w:val="00A46415"/>
    <w:rsid w:val="00A47C35"/>
    <w:rsid w:val="00A50473"/>
    <w:rsid w:val="00A51A8D"/>
    <w:rsid w:val="00A51C9F"/>
    <w:rsid w:val="00A5251D"/>
    <w:rsid w:val="00A57869"/>
    <w:rsid w:val="00A57BD4"/>
    <w:rsid w:val="00A61742"/>
    <w:rsid w:val="00A62529"/>
    <w:rsid w:val="00A63E31"/>
    <w:rsid w:val="00A64026"/>
    <w:rsid w:val="00A6408F"/>
    <w:rsid w:val="00A64669"/>
    <w:rsid w:val="00A665D1"/>
    <w:rsid w:val="00A6680A"/>
    <w:rsid w:val="00A703C4"/>
    <w:rsid w:val="00A70D3C"/>
    <w:rsid w:val="00A72251"/>
    <w:rsid w:val="00A73520"/>
    <w:rsid w:val="00A748A9"/>
    <w:rsid w:val="00A758B1"/>
    <w:rsid w:val="00A777A0"/>
    <w:rsid w:val="00A77CDF"/>
    <w:rsid w:val="00A81D48"/>
    <w:rsid w:val="00A8279C"/>
    <w:rsid w:val="00A82D69"/>
    <w:rsid w:val="00A82FAB"/>
    <w:rsid w:val="00A9058F"/>
    <w:rsid w:val="00A95B53"/>
    <w:rsid w:val="00A965A2"/>
    <w:rsid w:val="00A966BF"/>
    <w:rsid w:val="00AA3C27"/>
    <w:rsid w:val="00AB0703"/>
    <w:rsid w:val="00AB1465"/>
    <w:rsid w:val="00AB259C"/>
    <w:rsid w:val="00AB285F"/>
    <w:rsid w:val="00AB3348"/>
    <w:rsid w:val="00AB33FD"/>
    <w:rsid w:val="00AB482C"/>
    <w:rsid w:val="00AB6983"/>
    <w:rsid w:val="00AB71AE"/>
    <w:rsid w:val="00AC01A0"/>
    <w:rsid w:val="00AC239F"/>
    <w:rsid w:val="00AC46C7"/>
    <w:rsid w:val="00AC4A6C"/>
    <w:rsid w:val="00AC5773"/>
    <w:rsid w:val="00AC60CD"/>
    <w:rsid w:val="00AC6DDE"/>
    <w:rsid w:val="00AC7685"/>
    <w:rsid w:val="00AD1EC5"/>
    <w:rsid w:val="00AD2123"/>
    <w:rsid w:val="00AD31E5"/>
    <w:rsid w:val="00AD372E"/>
    <w:rsid w:val="00AD4B52"/>
    <w:rsid w:val="00AD574F"/>
    <w:rsid w:val="00AD57C5"/>
    <w:rsid w:val="00AD6E67"/>
    <w:rsid w:val="00AE058E"/>
    <w:rsid w:val="00AE0F77"/>
    <w:rsid w:val="00AE2594"/>
    <w:rsid w:val="00AE3104"/>
    <w:rsid w:val="00AE3DC1"/>
    <w:rsid w:val="00AE6E42"/>
    <w:rsid w:val="00AE7C37"/>
    <w:rsid w:val="00AF2C66"/>
    <w:rsid w:val="00AF3AE1"/>
    <w:rsid w:val="00AF3E64"/>
    <w:rsid w:val="00AF6623"/>
    <w:rsid w:val="00B00A7D"/>
    <w:rsid w:val="00B01382"/>
    <w:rsid w:val="00B02577"/>
    <w:rsid w:val="00B06156"/>
    <w:rsid w:val="00B06470"/>
    <w:rsid w:val="00B116B7"/>
    <w:rsid w:val="00B15A35"/>
    <w:rsid w:val="00B17DBC"/>
    <w:rsid w:val="00B21C06"/>
    <w:rsid w:val="00B2325A"/>
    <w:rsid w:val="00B23723"/>
    <w:rsid w:val="00B23786"/>
    <w:rsid w:val="00B2576F"/>
    <w:rsid w:val="00B25A15"/>
    <w:rsid w:val="00B277F4"/>
    <w:rsid w:val="00B278B8"/>
    <w:rsid w:val="00B30567"/>
    <w:rsid w:val="00B33DEB"/>
    <w:rsid w:val="00B357B7"/>
    <w:rsid w:val="00B37129"/>
    <w:rsid w:val="00B37BEE"/>
    <w:rsid w:val="00B40EDE"/>
    <w:rsid w:val="00B41E22"/>
    <w:rsid w:val="00B4454A"/>
    <w:rsid w:val="00B44FD4"/>
    <w:rsid w:val="00B46ADE"/>
    <w:rsid w:val="00B50400"/>
    <w:rsid w:val="00B50CBC"/>
    <w:rsid w:val="00B50E54"/>
    <w:rsid w:val="00B51D78"/>
    <w:rsid w:val="00B529DE"/>
    <w:rsid w:val="00B53549"/>
    <w:rsid w:val="00B570F7"/>
    <w:rsid w:val="00B57535"/>
    <w:rsid w:val="00B57E25"/>
    <w:rsid w:val="00B6022B"/>
    <w:rsid w:val="00B61AD9"/>
    <w:rsid w:val="00B624B8"/>
    <w:rsid w:val="00B6367C"/>
    <w:rsid w:val="00B63940"/>
    <w:rsid w:val="00B64C15"/>
    <w:rsid w:val="00B64F8F"/>
    <w:rsid w:val="00B71F48"/>
    <w:rsid w:val="00B74E42"/>
    <w:rsid w:val="00B75645"/>
    <w:rsid w:val="00B7783E"/>
    <w:rsid w:val="00B80239"/>
    <w:rsid w:val="00B80800"/>
    <w:rsid w:val="00B8153B"/>
    <w:rsid w:val="00B848B4"/>
    <w:rsid w:val="00B85101"/>
    <w:rsid w:val="00B853BE"/>
    <w:rsid w:val="00B85449"/>
    <w:rsid w:val="00B85CC9"/>
    <w:rsid w:val="00B91E1A"/>
    <w:rsid w:val="00B93609"/>
    <w:rsid w:val="00B951D3"/>
    <w:rsid w:val="00BA2E4C"/>
    <w:rsid w:val="00BA2F6A"/>
    <w:rsid w:val="00BA4ACF"/>
    <w:rsid w:val="00BA5508"/>
    <w:rsid w:val="00BA5C5E"/>
    <w:rsid w:val="00BA5D15"/>
    <w:rsid w:val="00BA6D21"/>
    <w:rsid w:val="00BB0BC8"/>
    <w:rsid w:val="00BB17CB"/>
    <w:rsid w:val="00BB4A2F"/>
    <w:rsid w:val="00BB4FF5"/>
    <w:rsid w:val="00BB6848"/>
    <w:rsid w:val="00BB6993"/>
    <w:rsid w:val="00BC0306"/>
    <w:rsid w:val="00BC05AA"/>
    <w:rsid w:val="00BC1531"/>
    <w:rsid w:val="00BC2DED"/>
    <w:rsid w:val="00BC2F38"/>
    <w:rsid w:val="00BC353F"/>
    <w:rsid w:val="00BC3C82"/>
    <w:rsid w:val="00BC45F8"/>
    <w:rsid w:val="00BC468C"/>
    <w:rsid w:val="00BC523E"/>
    <w:rsid w:val="00BC5643"/>
    <w:rsid w:val="00BC5E42"/>
    <w:rsid w:val="00BC5F62"/>
    <w:rsid w:val="00BD08D8"/>
    <w:rsid w:val="00BD12B1"/>
    <w:rsid w:val="00BD158A"/>
    <w:rsid w:val="00BD33EC"/>
    <w:rsid w:val="00BD392D"/>
    <w:rsid w:val="00BD68D1"/>
    <w:rsid w:val="00BD76F2"/>
    <w:rsid w:val="00BD789A"/>
    <w:rsid w:val="00BE108C"/>
    <w:rsid w:val="00BE1D27"/>
    <w:rsid w:val="00BE4362"/>
    <w:rsid w:val="00BE71E2"/>
    <w:rsid w:val="00BE7833"/>
    <w:rsid w:val="00BF2152"/>
    <w:rsid w:val="00BF3A78"/>
    <w:rsid w:val="00BF56B8"/>
    <w:rsid w:val="00BF5B74"/>
    <w:rsid w:val="00BF61ED"/>
    <w:rsid w:val="00C0059D"/>
    <w:rsid w:val="00C01401"/>
    <w:rsid w:val="00C0229A"/>
    <w:rsid w:val="00C026F9"/>
    <w:rsid w:val="00C04149"/>
    <w:rsid w:val="00C05D46"/>
    <w:rsid w:val="00C066CE"/>
    <w:rsid w:val="00C06F84"/>
    <w:rsid w:val="00C1024B"/>
    <w:rsid w:val="00C1093C"/>
    <w:rsid w:val="00C11346"/>
    <w:rsid w:val="00C1218D"/>
    <w:rsid w:val="00C12C6F"/>
    <w:rsid w:val="00C1691D"/>
    <w:rsid w:val="00C16944"/>
    <w:rsid w:val="00C2207D"/>
    <w:rsid w:val="00C2230E"/>
    <w:rsid w:val="00C23D42"/>
    <w:rsid w:val="00C23FD2"/>
    <w:rsid w:val="00C24F94"/>
    <w:rsid w:val="00C25947"/>
    <w:rsid w:val="00C30360"/>
    <w:rsid w:val="00C31A4E"/>
    <w:rsid w:val="00C34363"/>
    <w:rsid w:val="00C352AE"/>
    <w:rsid w:val="00C35B97"/>
    <w:rsid w:val="00C36335"/>
    <w:rsid w:val="00C363F6"/>
    <w:rsid w:val="00C3640B"/>
    <w:rsid w:val="00C371E2"/>
    <w:rsid w:val="00C4202C"/>
    <w:rsid w:val="00C4227D"/>
    <w:rsid w:val="00C43F10"/>
    <w:rsid w:val="00C468D1"/>
    <w:rsid w:val="00C47F6D"/>
    <w:rsid w:val="00C507C8"/>
    <w:rsid w:val="00C51314"/>
    <w:rsid w:val="00C533CD"/>
    <w:rsid w:val="00C54A36"/>
    <w:rsid w:val="00C552E2"/>
    <w:rsid w:val="00C56B82"/>
    <w:rsid w:val="00C62617"/>
    <w:rsid w:val="00C62BCC"/>
    <w:rsid w:val="00C63C6B"/>
    <w:rsid w:val="00C65291"/>
    <w:rsid w:val="00C65773"/>
    <w:rsid w:val="00C661D8"/>
    <w:rsid w:val="00C67C34"/>
    <w:rsid w:val="00C70A55"/>
    <w:rsid w:val="00C70E27"/>
    <w:rsid w:val="00C71DC2"/>
    <w:rsid w:val="00C71F8D"/>
    <w:rsid w:val="00C7210E"/>
    <w:rsid w:val="00C75397"/>
    <w:rsid w:val="00C8094B"/>
    <w:rsid w:val="00C810BA"/>
    <w:rsid w:val="00C83CC1"/>
    <w:rsid w:val="00C84438"/>
    <w:rsid w:val="00C85F7A"/>
    <w:rsid w:val="00C8761A"/>
    <w:rsid w:val="00C90479"/>
    <w:rsid w:val="00C92263"/>
    <w:rsid w:val="00C9333E"/>
    <w:rsid w:val="00C9345E"/>
    <w:rsid w:val="00C9366B"/>
    <w:rsid w:val="00C9441F"/>
    <w:rsid w:val="00C962F1"/>
    <w:rsid w:val="00C971E0"/>
    <w:rsid w:val="00C97BF8"/>
    <w:rsid w:val="00CA1105"/>
    <w:rsid w:val="00CA3ACC"/>
    <w:rsid w:val="00CA7472"/>
    <w:rsid w:val="00CA7EEB"/>
    <w:rsid w:val="00CB19C4"/>
    <w:rsid w:val="00CB5846"/>
    <w:rsid w:val="00CB6150"/>
    <w:rsid w:val="00CC0A1D"/>
    <w:rsid w:val="00CC1995"/>
    <w:rsid w:val="00CC2138"/>
    <w:rsid w:val="00CC2DE8"/>
    <w:rsid w:val="00CC4452"/>
    <w:rsid w:val="00CC57E4"/>
    <w:rsid w:val="00CC6C64"/>
    <w:rsid w:val="00CD3882"/>
    <w:rsid w:val="00CD3C75"/>
    <w:rsid w:val="00CD5C14"/>
    <w:rsid w:val="00CD78C8"/>
    <w:rsid w:val="00CE140C"/>
    <w:rsid w:val="00CE1C48"/>
    <w:rsid w:val="00CE2496"/>
    <w:rsid w:val="00CE2A7C"/>
    <w:rsid w:val="00CE3B67"/>
    <w:rsid w:val="00CE682E"/>
    <w:rsid w:val="00CE6945"/>
    <w:rsid w:val="00CE7BD7"/>
    <w:rsid w:val="00CF05F5"/>
    <w:rsid w:val="00CF1B0D"/>
    <w:rsid w:val="00CF4FA0"/>
    <w:rsid w:val="00CF4FAE"/>
    <w:rsid w:val="00CF59AA"/>
    <w:rsid w:val="00D00DE6"/>
    <w:rsid w:val="00D01F39"/>
    <w:rsid w:val="00D022A5"/>
    <w:rsid w:val="00D04E96"/>
    <w:rsid w:val="00D059F6"/>
    <w:rsid w:val="00D05A8F"/>
    <w:rsid w:val="00D06789"/>
    <w:rsid w:val="00D13E53"/>
    <w:rsid w:val="00D16307"/>
    <w:rsid w:val="00D221D5"/>
    <w:rsid w:val="00D258F1"/>
    <w:rsid w:val="00D3057D"/>
    <w:rsid w:val="00D3346F"/>
    <w:rsid w:val="00D34C83"/>
    <w:rsid w:val="00D34EE5"/>
    <w:rsid w:val="00D352FC"/>
    <w:rsid w:val="00D363EC"/>
    <w:rsid w:val="00D37693"/>
    <w:rsid w:val="00D403E1"/>
    <w:rsid w:val="00D41F6F"/>
    <w:rsid w:val="00D42F48"/>
    <w:rsid w:val="00D4624C"/>
    <w:rsid w:val="00D462A0"/>
    <w:rsid w:val="00D46EDA"/>
    <w:rsid w:val="00D4795A"/>
    <w:rsid w:val="00D479E5"/>
    <w:rsid w:val="00D47F81"/>
    <w:rsid w:val="00D60344"/>
    <w:rsid w:val="00D60D42"/>
    <w:rsid w:val="00D614FE"/>
    <w:rsid w:val="00D629CE"/>
    <w:rsid w:val="00D64D37"/>
    <w:rsid w:val="00D6521B"/>
    <w:rsid w:val="00D671F0"/>
    <w:rsid w:val="00D732AB"/>
    <w:rsid w:val="00D735CE"/>
    <w:rsid w:val="00D74049"/>
    <w:rsid w:val="00D74D98"/>
    <w:rsid w:val="00D7563D"/>
    <w:rsid w:val="00D75871"/>
    <w:rsid w:val="00D75C3A"/>
    <w:rsid w:val="00D77256"/>
    <w:rsid w:val="00D775ED"/>
    <w:rsid w:val="00D81C85"/>
    <w:rsid w:val="00D85D61"/>
    <w:rsid w:val="00D85ECE"/>
    <w:rsid w:val="00D9060F"/>
    <w:rsid w:val="00D970BD"/>
    <w:rsid w:val="00D97B0B"/>
    <w:rsid w:val="00DA0EE5"/>
    <w:rsid w:val="00DA2001"/>
    <w:rsid w:val="00DA7A8E"/>
    <w:rsid w:val="00DA7E16"/>
    <w:rsid w:val="00DB03C8"/>
    <w:rsid w:val="00DB26B1"/>
    <w:rsid w:val="00DB370D"/>
    <w:rsid w:val="00DB3BFC"/>
    <w:rsid w:val="00DB6F2F"/>
    <w:rsid w:val="00DC0721"/>
    <w:rsid w:val="00DC194C"/>
    <w:rsid w:val="00DC2880"/>
    <w:rsid w:val="00DC4288"/>
    <w:rsid w:val="00DC4B88"/>
    <w:rsid w:val="00DC6277"/>
    <w:rsid w:val="00DD0794"/>
    <w:rsid w:val="00DD081A"/>
    <w:rsid w:val="00DD21F9"/>
    <w:rsid w:val="00DD334C"/>
    <w:rsid w:val="00DD38EA"/>
    <w:rsid w:val="00DD3CB4"/>
    <w:rsid w:val="00DD5B11"/>
    <w:rsid w:val="00DD690E"/>
    <w:rsid w:val="00DE1E52"/>
    <w:rsid w:val="00DE34DD"/>
    <w:rsid w:val="00DE38E9"/>
    <w:rsid w:val="00DE4976"/>
    <w:rsid w:val="00DE7CED"/>
    <w:rsid w:val="00DF6139"/>
    <w:rsid w:val="00E006FB"/>
    <w:rsid w:val="00E00FF1"/>
    <w:rsid w:val="00E01B28"/>
    <w:rsid w:val="00E023C0"/>
    <w:rsid w:val="00E03A81"/>
    <w:rsid w:val="00E03E6F"/>
    <w:rsid w:val="00E06197"/>
    <w:rsid w:val="00E06394"/>
    <w:rsid w:val="00E12C34"/>
    <w:rsid w:val="00E1354C"/>
    <w:rsid w:val="00E154EA"/>
    <w:rsid w:val="00E15A0A"/>
    <w:rsid w:val="00E15F04"/>
    <w:rsid w:val="00E16355"/>
    <w:rsid w:val="00E213F9"/>
    <w:rsid w:val="00E24436"/>
    <w:rsid w:val="00E24521"/>
    <w:rsid w:val="00E26E98"/>
    <w:rsid w:val="00E276D5"/>
    <w:rsid w:val="00E332C8"/>
    <w:rsid w:val="00E35843"/>
    <w:rsid w:val="00E36C39"/>
    <w:rsid w:val="00E37641"/>
    <w:rsid w:val="00E40491"/>
    <w:rsid w:val="00E43356"/>
    <w:rsid w:val="00E43D77"/>
    <w:rsid w:val="00E44BFE"/>
    <w:rsid w:val="00E45897"/>
    <w:rsid w:val="00E46597"/>
    <w:rsid w:val="00E5025B"/>
    <w:rsid w:val="00E516DD"/>
    <w:rsid w:val="00E52289"/>
    <w:rsid w:val="00E530A3"/>
    <w:rsid w:val="00E5402F"/>
    <w:rsid w:val="00E540DB"/>
    <w:rsid w:val="00E57837"/>
    <w:rsid w:val="00E60CC0"/>
    <w:rsid w:val="00E613C9"/>
    <w:rsid w:val="00E61498"/>
    <w:rsid w:val="00E62935"/>
    <w:rsid w:val="00E66F65"/>
    <w:rsid w:val="00E67340"/>
    <w:rsid w:val="00E67535"/>
    <w:rsid w:val="00E71A10"/>
    <w:rsid w:val="00E731AD"/>
    <w:rsid w:val="00E754DC"/>
    <w:rsid w:val="00E7650F"/>
    <w:rsid w:val="00E76FCA"/>
    <w:rsid w:val="00E77480"/>
    <w:rsid w:val="00E77DA2"/>
    <w:rsid w:val="00E808C6"/>
    <w:rsid w:val="00E80ECF"/>
    <w:rsid w:val="00E8257E"/>
    <w:rsid w:val="00E83985"/>
    <w:rsid w:val="00E85327"/>
    <w:rsid w:val="00E8730A"/>
    <w:rsid w:val="00E87493"/>
    <w:rsid w:val="00E90496"/>
    <w:rsid w:val="00E90EE2"/>
    <w:rsid w:val="00E9327E"/>
    <w:rsid w:val="00E95B9E"/>
    <w:rsid w:val="00E96CF4"/>
    <w:rsid w:val="00EA1C0D"/>
    <w:rsid w:val="00EA2751"/>
    <w:rsid w:val="00EA2F3A"/>
    <w:rsid w:val="00EA55D9"/>
    <w:rsid w:val="00EA5846"/>
    <w:rsid w:val="00EB1CD2"/>
    <w:rsid w:val="00EB2241"/>
    <w:rsid w:val="00EB2371"/>
    <w:rsid w:val="00EB2B94"/>
    <w:rsid w:val="00EB2C90"/>
    <w:rsid w:val="00EB4395"/>
    <w:rsid w:val="00EB4C8A"/>
    <w:rsid w:val="00EB6FC0"/>
    <w:rsid w:val="00EC0D9C"/>
    <w:rsid w:val="00EC486F"/>
    <w:rsid w:val="00EC61F3"/>
    <w:rsid w:val="00EC7D76"/>
    <w:rsid w:val="00ED1A0F"/>
    <w:rsid w:val="00ED1AC8"/>
    <w:rsid w:val="00ED1B70"/>
    <w:rsid w:val="00ED1E2A"/>
    <w:rsid w:val="00ED2355"/>
    <w:rsid w:val="00ED2DE0"/>
    <w:rsid w:val="00ED3527"/>
    <w:rsid w:val="00ED5987"/>
    <w:rsid w:val="00ED6B5E"/>
    <w:rsid w:val="00ED7377"/>
    <w:rsid w:val="00EE44AB"/>
    <w:rsid w:val="00EE4DA8"/>
    <w:rsid w:val="00EE4DE9"/>
    <w:rsid w:val="00EE6C1C"/>
    <w:rsid w:val="00EE7DF7"/>
    <w:rsid w:val="00EF1994"/>
    <w:rsid w:val="00EF2F80"/>
    <w:rsid w:val="00EF6EDE"/>
    <w:rsid w:val="00EF7FBE"/>
    <w:rsid w:val="00F00089"/>
    <w:rsid w:val="00F00D44"/>
    <w:rsid w:val="00F026C4"/>
    <w:rsid w:val="00F05237"/>
    <w:rsid w:val="00F05443"/>
    <w:rsid w:val="00F0559F"/>
    <w:rsid w:val="00F078F9"/>
    <w:rsid w:val="00F134D6"/>
    <w:rsid w:val="00F134DA"/>
    <w:rsid w:val="00F13ED5"/>
    <w:rsid w:val="00F14A7D"/>
    <w:rsid w:val="00F150AB"/>
    <w:rsid w:val="00F17164"/>
    <w:rsid w:val="00F22B0E"/>
    <w:rsid w:val="00F23E57"/>
    <w:rsid w:val="00F23EC7"/>
    <w:rsid w:val="00F277FB"/>
    <w:rsid w:val="00F27E40"/>
    <w:rsid w:val="00F30EE0"/>
    <w:rsid w:val="00F32BB5"/>
    <w:rsid w:val="00F34915"/>
    <w:rsid w:val="00F35420"/>
    <w:rsid w:val="00F37BFF"/>
    <w:rsid w:val="00F4190E"/>
    <w:rsid w:val="00F420E8"/>
    <w:rsid w:val="00F467CD"/>
    <w:rsid w:val="00F53E4A"/>
    <w:rsid w:val="00F550EF"/>
    <w:rsid w:val="00F554F4"/>
    <w:rsid w:val="00F56E81"/>
    <w:rsid w:val="00F65695"/>
    <w:rsid w:val="00F65BD5"/>
    <w:rsid w:val="00F66430"/>
    <w:rsid w:val="00F7104C"/>
    <w:rsid w:val="00F74A11"/>
    <w:rsid w:val="00F75451"/>
    <w:rsid w:val="00F76332"/>
    <w:rsid w:val="00F82001"/>
    <w:rsid w:val="00F84421"/>
    <w:rsid w:val="00F90B82"/>
    <w:rsid w:val="00F90BAD"/>
    <w:rsid w:val="00F91D50"/>
    <w:rsid w:val="00F92745"/>
    <w:rsid w:val="00F95013"/>
    <w:rsid w:val="00F95ACC"/>
    <w:rsid w:val="00F9692D"/>
    <w:rsid w:val="00FA145D"/>
    <w:rsid w:val="00FA439E"/>
    <w:rsid w:val="00FA4B32"/>
    <w:rsid w:val="00FB2156"/>
    <w:rsid w:val="00FB59E2"/>
    <w:rsid w:val="00FB6D8C"/>
    <w:rsid w:val="00FB7644"/>
    <w:rsid w:val="00FB7913"/>
    <w:rsid w:val="00FC14EC"/>
    <w:rsid w:val="00FC2737"/>
    <w:rsid w:val="00FD02BC"/>
    <w:rsid w:val="00FD0601"/>
    <w:rsid w:val="00FD1E64"/>
    <w:rsid w:val="00FD3D6C"/>
    <w:rsid w:val="00FD58DB"/>
    <w:rsid w:val="00FD5A3E"/>
    <w:rsid w:val="00FD5DE2"/>
    <w:rsid w:val="00FD6100"/>
    <w:rsid w:val="00FD6BE2"/>
    <w:rsid w:val="00FD6C05"/>
    <w:rsid w:val="00FE1526"/>
    <w:rsid w:val="00FE313A"/>
    <w:rsid w:val="00FE33D6"/>
    <w:rsid w:val="00FE58B1"/>
    <w:rsid w:val="00FE6988"/>
    <w:rsid w:val="00FE7725"/>
    <w:rsid w:val="00FF2119"/>
    <w:rsid w:val="00FF240F"/>
    <w:rsid w:val="00FF3BA6"/>
    <w:rsid w:val="00FF4F7E"/>
    <w:rsid w:val="00FF62D3"/>
    <w:rsid w:val="00FF7C8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966D055"/>
  <w15:docId w15:val="{FA9D03BB-A46A-4C4E-9A52-5B67AD816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5393"/>
    <w:pPr>
      <w:widowControl w:val="0"/>
    </w:pPr>
    <w:rPr>
      <w:sz w:val="22"/>
      <w:szCs w:val="22"/>
      <w:lang w:val="en-US" w:eastAsia="en-US"/>
    </w:rPr>
  </w:style>
  <w:style w:type="paragraph" w:styleId="Ttulo1">
    <w:name w:val="heading 1"/>
    <w:basedOn w:val="Normal"/>
    <w:next w:val="Normal"/>
    <w:link w:val="Ttulo1Car"/>
    <w:qFormat/>
    <w:rsid w:val="000C0467"/>
    <w:pPr>
      <w:keepNext/>
      <w:widowControl/>
      <w:numPr>
        <w:numId w:val="1"/>
      </w:numPr>
      <w:jc w:val="both"/>
      <w:outlineLvl w:val="0"/>
    </w:pPr>
    <w:rPr>
      <w:rFonts w:ascii="Times New Roman" w:eastAsia="Times New Roman" w:hAnsi="Times New Roman"/>
      <w:b/>
      <w:sz w:val="24"/>
      <w:szCs w:val="20"/>
      <w:lang w:val="es-GT" w:eastAsia="es-ES"/>
    </w:rPr>
  </w:style>
  <w:style w:type="paragraph" w:styleId="Ttulo2">
    <w:name w:val="heading 2"/>
    <w:basedOn w:val="Normal"/>
    <w:next w:val="Normal"/>
    <w:link w:val="Ttulo2Car"/>
    <w:qFormat/>
    <w:rsid w:val="000C0467"/>
    <w:pPr>
      <w:keepNext/>
      <w:widowControl/>
      <w:jc w:val="center"/>
      <w:outlineLvl w:val="1"/>
    </w:pPr>
    <w:rPr>
      <w:rFonts w:ascii="Arial" w:eastAsia="Times New Roman" w:hAnsi="Arial"/>
      <w:b/>
      <w:sz w:val="24"/>
      <w:szCs w:val="20"/>
      <w:lang w:val="es-GT" w:eastAsia="es-ES"/>
    </w:rPr>
  </w:style>
  <w:style w:type="paragraph" w:styleId="Ttulo3">
    <w:name w:val="heading 3"/>
    <w:basedOn w:val="Normal"/>
    <w:next w:val="Normal"/>
    <w:link w:val="Ttulo3Car"/>
    <w:qFormat/>
    <w:rsid w:val="000C0467"/>
    <w:pPr>
      <w:keepNext/>
      <w:widowControl/>
      <w:numPr>
        <w:ilvl w:val="2"/>
        <w:numId w:val="1"/>
      </w:numPr>
      <w:jc w:val="both"/>
      <w:outlineLvl w:val="2"/>
    </w:pPr>
    <w:rPr>
      <w:rFonts w:ascii="Arial" w:eastAsia="Times New Roman" w:hAnsi="Arial"/>
      <w:b/>
      <w:sz w:val="24"/>
      <w:szCs w:val="20"/>
      <w:lang w:val="es-GT" w:eastAsia="es-ES"/>
    </w:rPr>
  </w:style>
  <w:style w:type="paragraph" w:styleId="Ttulo4">
    <w:name w:val="heading 4"/>
    <w:basedOn w:val="Normal"/>
    <w:next w:val="Normal"/>
    <w:link w:val="Ttulo4Car"/>
    <w:unhideWhenUsed/>
    <w:qFormat/>
    <w:rsid w:val="000C0467"/>
    <w:pPr>
      <w:keepNext/>
      <w:keepLines/>
      <w:widowControl/>
      <w:spacing w:before="200" w:line="276" w:lineRule="auto"/>
      <w:outlineLvl w:val="3"/>
    </w:pPr>
    <w:rPr>
      <w:rFonts w:ascii="Cambria" w:eastAsia="Times New Roman" w:hAnsi="Cambria"/>
      <w:b/>
      <w:bCs/>
      <w:i/>
      <w:iCs/>
      <w:color w:val="4F81BD"/>
      <w:lang w:val="es-MX"/>
    </w:rPr>
  </w:style>
  <w:style w:type="paragraph" w:styleId="Ttulo5">
    <w:name w:val="heading 5"/>
    <w:basedOn w:val="Normal"/>
    <w:next w:val="Normal"/>
    <w:link w:val="Ttulo5Car"/>
    <w:qFormat/>
    <w:rsid w:val="00F37BFF"/>
    <w:pPr>
      <w:widowControl/>
      <w:tabs>
        <w:tab w:val="num" w:pos="1008"/>
      </w:tabs>
      <w:spacing w:before="60" w:after="60"/>
      <w:ind w:left="1008" w:hanging="1008"/>
      <w:outlineLvl w:val="4"/>
    </w:pPr>
    <w:rPr>
      <w:rFonts w:ascii="Arial" w:eastAsia="Times New Roman" w:hAnsi="Arial"/>
      <w:b/>
      <w:sz w:val="24"/>
      <w:szCs w:val="20"/>
      <w:lang w:val="es-ES_tradnl" w:eastAsia="es-ES"/>
    </w:rPr>
  </w:style>
  <w:style w:type="paragraph" w:styleId="Ttulo6">
    <w:name w:val="heading 6"/>
    <w:basedOn w:val="Normal"/>
    <w:next w:val="Normal"/>
    <w:link w:val="Ttulo6Car"/>
    <w:qFormat/>
    <w:rsid w:val="00F37BFF"/>
    <w:pPr>
      <w:widowControl/>
      <w:tabs>
        <w:tab w:val="num" w:pos="1152"/>
      </w:tabs>
      <w:spacing w:before="60" w:after="60"/>
      <w:ind w:left="1152" w:hanging="1152"/>
      <w:outlineLvl w:val="5"/>
    </w:pPr>
    <w:rPr>
      <w:rFonts w:ascii="a" w:eastAsia="Times New Roman" w:hAnsi="a"/>
      <w:b/>
      <w:sz w:val="24"/>
      <w:szCs w:val="20"/>
      <w:lang w:val="es-ES_tradnl" w:eastAsia="es-ES"/>
    </w:rPr>
  </w:style>
  <w:style w:type="paragraph" w:styleId="Ttulo7">
    <w:name w:val="heading 7"/>
    <w:basedOn w:val="Normal"/>
    <w:next w:val="Normal"/>
    <w:link w:val="Ttulo7Car"/>
    <w:qFormat/>
    <w:rsid w:val="00F37BFF"/>
    <w:pPr>
      <w:widowControl/>
      <w:tabs>
        <w:tab w:val="num" w:pos="1296"/>
      </w:tabs>
      <w:spacing w:before="60" w:after="60"/>
      <w:ind w:left="1296" w:hanging="1296"/>
      <w:outlineLvl w:val="6"/>
    </w:pPr>
    <w:rPr>
      <w:rFonts w:ascii="Arial" w:eastAsia="Times New Roman" w:hAnsi="Arial"/>
      <w:b/>
      <w:sz w:val="24"/>
      <w:szCs w:val="20"/>
      <w:lang w:val="es-ES_tradnl" w:eastAsia="es-ES"/>
    </w:rPr>
  </w:style>
  <w:style w:type="paragraph" w:styleId="Ttulo8">
    <w:name w:val="heading 8"/>
    <w:basedOn w:val="Normal"/>
    <w:next w:val="Normal"/>
    <w:link w:val="Ttulo8Car"/>
    <w:qFormat/>
    <w:rsid w:val="00F37BFF"/>
    <w:pPr>
      <w:widowControl/>
      <w:tabs>
        <w:tab w:val="num" w:pos="1440"/>
      </w:tabs>
      <w:spacing w:before="240" w:after="60"/>
      <w:ind w:left="1440" w:hanging="1440"/>
      <w:jc w:val="both"/>
      <w:outlineLvl w:val="7"/>
    </w:pPr>
    <w:rPr>
      <w:rFonts w:ascii="Arial" w:eastAsia="Times New Roman" w:hAnsi="Arial"/>
      <w:i/>
      <w:sz w:val="20"/>
      <w:szCs w:val="20"/>
      <w:lang w:val="es-ES_tradnl" w:eastAsia="es-ES"/>
    </w:rPr>
  </w:style>
  <w:style w:type="paragraph" w:styleId="Ttulo9">
    <w:name w:val="heading 9"/>
    <w:basedOn w:val="Normal"/>
    <w:next w:val="Normal"/>
    <w:link w:val="Ttulo9Car"/>
    <w:qFormat/>
    <w:rsid w:val="00F37BFF"/>
    <w:pPr>
      <w:widowControl/>
      <w:tabs>
        <w:tab w:val="num" w:pos="1584"/>
      </w:tabs>
      <w:spacing w:before="240" w:after="60"/>
      <w:ind w:left="1584" w:hanging="1584"/>
      <w:jc w:val="both"/>
      <w:outlineLvl w:val="8"/>
    </w:pPr>
    <w:rPr>
      <w:rFonts w:ascii="Arial" w:eastAsia="Times New Roman" w:hAnsi="Arial"/>
      <w:b/>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C0467"/>
    <w:rPr>
      <w:rFonts w:ascii="Times New Roman" w:eastAsia="Times New Roman" w:hAnsi="Times New Roman" w:cs="Times New Roman"/>
      <w:b/>
      <w:sz w:val="24"/>
      <w:szCs w:val="20"/>
      <w:lang w:val="es-GT" w:eastAsia="es-ES"/>
    </w:rPr>
  </w:style>
  <w:style w:type="character" w:customStyle="1" w:styleId="Ttulo2Car">
    <w:name w:val="Título 2 Car"/>
    <w:link w:val="Ttulo2"/>
    <w:rsid w:val="000C0467"/>
    <w:rPr>
      <w:rFonts w:ascii="Arial" w:eastAsia="Times New Roman" w:hAnsi="Arial" w:cs="Times New Roman"/>
      <w:b/>
      <w:sz w:val="24"/>
      <w:szCs w:val="20"/>
      <w:lang w:val="es-GT" w:eastAsia="es-ES"/>
    </w:rPr>
  </w:style>
  <w:style w:type="character" w:customStyle="1" w:styleId="Ttulo3Car">
    <w:name w:val="Título 3 Car"/>
    <w:link w:val="Ttulo3"/>
    <w:rsid w:val="000C0467"/>
    <w:rPr>
      <w:rFonts w:ascii="Arial" w:eastAsia="Times New Roman" w:hAnsi="Arial" w:cs="Times New Roman"/>
      <w:b/>
      <w:sz w:val="24"/>
      <w:szCs w:val="20"/>
      <w:lang w:val="es-GT" w:eastAsia="es-ES"/>
    </w:rPr>
  </w:style>
  <w:style w:type="character" w:customStyle="1" w:styleId="Ttulo4Car">
    <w:name w:val="Título 4 Car"/>
    <w:link w:val="Ttulo4"/>
    <w:uiPriority w:val="9"/>
    <w:rsid w:val="000C0467"/>
    <w:rPr>
      <w:rFonts w:ascii="Cambria" w:eastAsia="Times New Roman" w:hAnsi="Cambria" w:cs="Times New Roman"/>
      <w:b/>
      <w:bCs/>
      <w:i/>
      <w:iCs/>
      <w:color w:val="4F81BD"/>
    </w:rPr>
  </w:style>
  <w:style w:type="paragraph" w:styleId="Textoindependiente">
    <w:name w:val="Body Text"/>
    <w:basedOn w:val="Normal"/>
    <w:link w:val="TextoindependienteCar"/>
    <w:qFormat/>
    <w:rsid w:val="000C0467"/>
    <w:pPr>
      <w:ind w:left="1078"/>
    </w:pPr>
    <w:rPr>
      <w:rFonts w:ascii="Arial Narrow" w:eastAsia="Arial Narrow" w:hAnsi="Arial Narrow"/>
    </w:rPr>
  </w:style>
  <w:style w:type="character" w:customStyle="1" w:styleId="TextoindependienteCar">
    <w:name w:val="Texto independiente Car"/>
    <w:link w:val="Textoindependiente"/>
    <w:rsid w:val="000C0467"/>
    <w:rPr>
      <w:rFonts w:ascii="Arial Narrow" w:eastAsia="Arial Narrow" w:hAnsi="Arial Narrow"/>
      <w:lang w:val="en-US"/>
    </w:rPr>
  </w:style>
  <w:style w:type="paragraph" w:styleId="Prrafodelista">
    <w:name w:val="List Paragraph"/>
    <w:aliases w:val="List Paragraph 1"/>
    <w:basedOn w:val="Normal"/>
    <w:link w:val="PrrafodelistaCar"/>
    <w:uiPriority w:val="34"/>
    <w:qFormat/>
    <w:rsid w:val="000C0467"/>
  </w:style>
  <w:style w:type="table" w:styleId="Tablaconcuadrcula">
    <w:name w:val="Table Grid"/>
    <w:basedOn w:val="Tablanormal"/>
    <w:uiPriority w:val="99"/>
    <w:rsid w:val="000C046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Paragraph 1 Car"/>
    <w:link w:val="Prrafodelista"/>
    <w:uiPriority w:val="34"/>
    <w:rsid w:val="000C0467"/>
    <w:rPr>
      <w:lang w:val="en-US"/>
    </w:rPr>
  </w:style>
  <w:style w:type="character" w:styleId="nfasis">
    <w:name w:val="Emphasis"/>
    <w:qFormat/>
    <w:rsid w:val="000C0467"/>
    <w:rPr>
      <w:b/>
      <w:bCs/>
      <w:i w:val="0"/>
      <w:iCs w:val="0"/>
    </w:rPr>
  </w:style>
  <w:style w:type="paragraph" w:styleId="Encabezado">
    <w:name w:val="header"/>
    <w:basedOn w:val="Normal"/>
    <w:link w:val="EncabezadoCar"/>
    <w:unhideWhenUsed/>
    <w:rsid w:val="000C0467"/>
    <w:pPr>
      <w:tabs>
        <w:tab w:val="center" w:pos="4419"/>
        <w:tab w:val="right" w:pos="8838"/>
      </w:tabs>
    </w:pPr>
  </w:style>
  <w:style w:type="character" w:customStyle="1" w:styleId="EncabezadoCar">
    <w:name w:val="Encabezado Car"/>
    <w:link w:val="Encabezado"/>
    <w:rsid w:val="000C0467"/>
    <w:rPr>
      <w:lang w:val="en-US"/>
    </w:rPr>
  </w:style>
  <w:style w:type="paragraph" w:styleId="Piedepgina">
    <w:name w:val="footer"/>
    <w:basedOn w:val="Normal"/>
    <w:link w:val="PiedepginaCar"/>
    <w:uiPriority w:val="99"/>
    <w:unhideWhenUsed/>
    <w:rsid w:val="000C0467"/>
    <w:pPr>
      <w:tabs>
        <w:tab w:val="center" w:pos="4419"/>
        <w:tab w:val="right" w:pos="8838"/>
      </w:tabs>
    </w:pPr>
  </w:style>
  <w:style w:type="character" w:customStyle="1" w:styleId="PiedepginaCar">
    <w:name w:val="Pie de página Car"/>
    <w:link w:val="Piedepgina"/>
    <w:uiPriority w:val="99"/>
    <w:rsid w:val="000C0467"/>
    <w:rPr>
      <w:lang w:val="en-US"/>
    </w:rPr>
  </w:style>
  <w:style w:type="paragraph" w:customStyle="1" w:styleId="Default">
    <w:name w:val="Default"/>
    <w:rsid w:val="000C0467"/>
    <w:pPr>
      <w:autoSpaceDE w:val="0"/>
      <w:autoSpaceDN w:val="0"/>
      <w:adjustRightInd w:val="0"/>
    </w:pPr>
    <w:rPr>
      <w:rFonts w:ascii="Times New Roman" w:hAnsi="Times New Roman"/>
      <w:color w:val="000000"/>
      <w:sz w:val="24"/>
      <w:szCs w:val="24"/>
      <w:lang w:val="es-ES" w:eastAsia="en-US"/>
    </w:rPr>
  </w:style>
  <w:style w:type="paragraph" w:customStyle="1" w:styleId="Ttulo11">
    <w:name w:val="Título 11"/>
    <w:basedOn w:val="Normal"/>
    <w:uiPriority w:val="1"/>
    <w:qFormat/>
    <w:rsid w:val="009F60B9"/>
    <w:pPr>
      <w:ind w:left="400"/>
      <w:outlineLvl w:val="1"/>
    </w:pPr>
    <w:rPr>
      <w:rFonts w:ascii="Arial Narrow" w:eastAsia="Arial Narrow" w:hAnsi="Arial Narrow"/>
      <w:b/>
      <w:bCs/>
    </w:rPr>
  </w:style>
  <w:style w:type="paragraph" w:styleId="Textoindependiente3">
    <w:name w:val="Body Text 3"/>
    <w:basedOn w:val="Normal"/>
    <w:link w:val="Textoindependiente3Car"/>
    <w:unhideWhenUsed/>
    <w:rsid w:val="003923EF"/>
    <w:pPr>
      <w:spacing w:after="120"/>
    </w:pPr>
    <w:rPr>
      <w:sz w:val="16"/>
      <w:szCs w:val="16"/>
    </w:rPr>
  </w:style>
  <w:style w:type="character" w:customStyle="1" w:styleId="Textoindependiente3Car">
    <w:name w:val="Texto independiente 3 Car"/>
    <w:link w:val="Textoindependiente3"/>
    <w:uiPriority w:val="99"/>
    <w:rsid w:val="003923EF"/>
    <w:rPr>
      <w:sz w:val="16"/>
      <w:szCs w:val="16"/>
      <w:lang w:val="en-US"/>
    </w:rPr>
  </w:style>
  <w:style w:type="character" w:customStyle="1" w:styleId="CharStyle69">
    <w:name w:val="CharStyle69"/>
    <w:rsid w:val="00573836"/>
    <w:rPr>
      <w:rFonts w:ascii="Calibri" w:eastAsia="Calibri" w:hAnsi="Calibri" w:cs="Calibri"/>
      <w:b w:val="0"/>
      <w:bCs w:val="0"/>
      <w:i/>
      <w:iCs/>
      <w:smallCaps w:val="0"/>
      <w:sz w:val="18"/>
      <w:szCs w:val="18"/>
    </w:rPr>
  </w:style>
  <w:style w:type="character" w:styleId="Refdecomentario">
    <w:name w:val="annotation reference"/>
    <w:unhideWhenUsed/>
    <w:rsid w:val="00795AA4"/>
    <w:rPr>
      <w:sz w:val="16"/>
      <w:szCs w:val="16"/>
    </w:rPr>
  </w:style>
  <w:style w:type="paragraph" w:styleId="Textocomentario">
    <w:name w:val="annotation text"/>
    <w:basedOn w:val="Normal"/>
    <w:link w:val="TextocomentarioCar"/>
    <w:unhideWhenUsed/>
    <w:rsid w:val="00795AA4"/>
    <w:rPr>
      <w:sz w:val="20"/>
      <w:szCs w:val="20"/>
    </w:rPr>
  </w:style>
  <w:style w:type="character" w:customStyle="1" w:styleId="TextocomentarioCar">
    <w:name w:val="Texto comentario Car"/>
    <w:link w:val="Textocomentario"/>
    <w:rsid w:val="00795AA4"/>
    <w:rPr>
      <w:sz w:val="20"/>
      <w:szCs w:val="20"/>
      <w:lang w:val="en-US"/>
    </w:rPr>
  </w:style>
  <w:style w:type="paragraph" w:styleId="Textodeglobo">
    <w:name w:val="Balloon Text"/>
    <w:basedOn w:val="Normal"/>
    <w:link w:val="TextodegloboCar"/>
    <w:semiHidden/>
    <w:unhideWhenUsed/>
    <w:rsid w:val="00795AA4"/>
    <w:rPr>
      <w:rFonts w:ascii="Tahoma" w:hAnsi="Tahoma" w:cs="Tahoma"/>
      <w:sz w:val="16"/>
      <w:szCs w:val="16"/>
    </w:rPr>
  </w:style>
  <w:style w:type="character" w:customStyle="1" w:styleId="TextodegloboCar">
    <w:name w:val="Texto de globo Car"/>
    <w:link w:val="Textodeglobo"/>
    <w:uiPriority w:val="99"/>
    <w:semiHidden/>
    <w:rsid w:val="00795AA4"/>
    <w:rPr>
      <w:rFonts w:ascii="Tahoma" w:hAnsi="Tahoma" w:cs="Tahoma"/>
      <w:sz w:val="16"/>
      <w:szCs w:val="16"/>
      <w:lang w:val="en-US"/>
    </w:rPr>
  </w:style>
  <w:style w:type="paragraph" w:customStyle="1" w:styleId="Prrafodelista1">
    <w:name w:val="Párrafo de lista1"/>
    <w:basedOn w:val="Normal"/>
    <w:link w:val="ListParagraphChar"/>
    <w:rsid w:val="00955814"/>
    <w:rPr>
      <w:rFonts w:ascii="Times New Roman" w:eastAsia="Times New Roman" w:hAnsi="Times New Roman"/>
      <w:sz w:val="24"/>
      <w:szCs w:val="24"/>
      <w:lang w:val="es-MX"/>
    </w:rPr>
  </w:style>
  <w:style w:type="character" w:customStyle="1" w:styleId="ListParagraphChar">
    <w:name w:val="List Paragraph Char"/>
    <w:link w:val="Prrafodelista1"/>
    <w:rsid w:val="00955814"/>
    <w:rPr>
      <w:rFonts w:ascii="Times New Roman" w:eastAsia="Times New Roman" w:hAnsi="Times New Roman" w:cs="Times New Roman"/>
      <w:sz w:val="24"/>
      <w:szCs w:val="24"/>
    </w:rPr>
  </w:style>
  <w:style w:type="paragraph" w:styleId="Revisin">
    <w:name w:val="Revision"/>
    <w:hidden/>
    <w:uiPriority w:val="99"/>
    <w:semiHidden/>
    <w:rsid w:val="00966520"/>
    <w:rPr>
      <w:sz w:val="22"/>
      <w:szCs w:val="22"/>
      <w:lang w:val="en-US" w:eastAsia="en-US"/>
    </w:rPr>
  </w:style>
  <w:style w:type="paragraph" w:styleId="Asuntodelcomentario">
    <w:name w:val="annotation subject"/>
    <w:basedOn w:val="Textocomentario"/>
    <w:next w:val="Textocomentario"/>
    <w:link w:val="AsuntodelcomentarioCar"/>
    <w:semiHidden/>
    <w:unhideWhenUsed/>
    <w:rsid w:val="0072393F"/>
    <w:rPr>
      <w:b/>
      <w:bCs/>
    </w:rPr>
  </w:style>
  <w:style w:type="character" w:customStyle="1" w:styleId="AsuntodelcomentarioCar">
    <w:name w:val="Asunto del comentario Car"/>
    <w:link w:val="Asuntodelcomentario"/>
    <w:uiPriority w:val="99"/>
    <w:semiHidden/>
    <w:rsid w:val="0072393F"/>
    <w:rPr>
      <w:b/>
      <w:bCs/>
      <w:sz w:val="20"/>
      <w:szCs w:val="20"/>
      <w:lang w:val="en-US"/>
    </w:rPr>
  </w:style>
  <w:style w:type="character" w:customStyle="1" w:styleId="FontStyle40">
    <w:name w:val="Font Style40"/>
    <w:uiPriority w:val="99"/>
    <w:rsid w:val="00BC2F38"/>
    <w:rPr>
      <w:rFonts w:ascii="Calibri" w:hAnsi="Calibri" w:cs="Calibri"/>
      <w:sz w:val="20"/>
      <w:szCs w:val="20"/>
    </w:rPr>
  </w:style>
  <w:style w:type="paragraph" w:customStyle="1" w:styleId="Style24">
    <w:name w:val="Style24"/>
    <w:basedOn w:val="Normal"/>
    <w:uiPriority w:val="99"/>
    <w:rsid w:val="00BC2F38"/>
    <w:pPr>
      <w:autoSpaceDE w:val="0"/>
      <w:autoSpaceDN w:val="0"/>
      <w:adjustRightInd w:val="0"/>
      <w:spacing w:line="266" w:lineRule="exact"/>
      <w:ind w:hanging="497"/>
      <w:jc w:val="both"/>
    </w:pPr>
    <w:rPr>
      <w:rFonts w:ascii="Tahoma" w:eastAsia="Times New Roman" w:hAnsi="Tahoma" w:cs="Tahoma"/>
      <w:sz w:val="24"/>
      <w:szCs w:val="24"/>
      <w:lang w:val="es-MX" w:eastAsia="es-MX"/>
    </w:rPr>
  </w:style>
  <w:style w:type="character" w:customStyle="1" w:styleId="Ttulo5Car">
    <w:name w:val="Título 5 Car"/>
    <w:link w:val="Ttulo5"/>
    <w:rsid w:val="00F37BFF"/>
    <w:rPr>
      <w:rFonts w:ascii="Arial" w:eastAsia="Times New Roman" w:hAnsi="Arial" w:cs="Times New Roman"/>
      <w:b/>
      <w:sz w:val="24"/>
      <w:szCs w:val="20"/>
      <w:lang w:val="es-ES_tradnl" w:eastAsia="es-ES"/>
    </w:rPr>
  </w:style>
  <w:style w:type="character" w:customStyle="1" w:styleId="Ttulo6Car">
    <w:name w:val="Título 6 Car"/>
    <w:link w:val="Ttulo6"/>
    <w:rsid w:val="00F37BFF"/>
    <w:rPr>
      <w:rFonts w:ascii="a" w:eastAsia="Times New Roman" w:hAnsi="a" w:cs="Times New Roman"/>
      <w:b/>
      <w:sz w:val="24"/>
      <w:szCs w:val="20"/>
      <w:lang w:val="es-ES_tradnl" w:eastAsia="es-ES"/>
    </w:rPr>
  </w:style>
  <w:style w:type="character" w:customStyle="1" w:styleId="Ttulo7Car">
    <w:name w:val="Título 7 Car"/>
    <w:link w:val="Ttulo7"/>
    <w:rsid w:val="00F37BFF"/>
    <w:rPr>
      <w:rFonts w:ascii="Arial" w:eastAsia="Times New Roman" w:hAnsi="Arial" w:cs="Times New Roman"/>
      <w:b/>
      <w:sz w:val="24"/>
      <w:szCs w:val="20"/>
      <w:lang w:val="es-ES_tradnl" w:eastAsia="es-ES"/>
    </w:rPr>
  </w:style>
  <w:style w:type="character" w:customStyle="1" w:styleId="Ttulo8Car">
    <w:name w:val="Título 8 Car"/>
    <w:link w:val="Ttulo8"/>
    <w:rsid w:val="00F37BFF"/>
    <w:rPr>
      <w:rFonts w:ascii="Arial" w:eastAsia="Times New Roman" w:hAnsi="Arial" w:cs="Times New Roman"/>
      <w:i/>
      <w:sz w:val="20"/>
      <w:szCs w:val="20"/>
      <w:lang w:val="es-ES_tradnl" w:eastAsia="es-ES"/>
    </w:rPr>
  </w:style>
  <w:style w:type="character" w:customStyle="1" w:styleId="Ttulo9Car">
    <w:name w:val="Título 9 Car"/>
    <w:link w:val="Ttulo9"/>
    <w:rsid w:val="00F37BFF"/>
    <w:rPr>
      <w:rFonts w:ascii="Arial" w:eastAsia="Times New Roman" w:hAnsi="Arial" w:cs="Times New Roman"/>
      <w:b/>
      <w:i/>
      <w:sz w:val="18"/>
      <w:szCs w:val="20"/>
      <w:lang w:val="es-ES_tradnl" w:eastAsia="es-ES"/>
    </w:rPr>
  </w:style>
  <w:style w:type="numbering" w:customStyle="1" w:styleId="Sinlista1">
    <w:name w:val="Sin lista1"/>
    <w:next w:val="Sinlista"/>
    <w:uiPriority w:val="99"/>
    <w:semiHidden/>
    <w:unhideWhenUsed/>
    <w:rsid w:val="00F37BFF"/>
  </w:style>
  <w:style w:type="character" w:styleId="Nmerodepgina">
    <w:name w:val="page number"/>
    <w:rsid w:val="00F37BFF"/>
    <w:rPr>
      <w:rFonts w:ascii="Arial" w:hAnsi="Arial"/>
      <w:sz w:val="22"/>
    </w:rPr>
  </w:style>
  <w:style w:type="paragraph" w:styleId="TDC1">
    <w:name w:val="toc 1"/>
    <w:basedOn w:val="Normal"/>
    <w:next w:val="Normal"/>
    <w:autoRedefine/>
    <w:uiPriority w:val="39"/>
    <w:rsid w:val="001D525D"/>
    <w:pPr>
      <w:widowControl/>
      <w:tabs>
        <w:tab w:val="left" w:pos="900"/>
        <w:tab w:val="right" w:leader="dot" w:pos="9408"/>
      </w:tabs>
      <w:spacing w:before="120"/>
    </w:pPr>
    <w:rPr>
      <w:rFonts w:ascii="Arial Narrow" w:eastAsia="Times New Roman" w:hAnsi="Arial Narrow" w:cs="Arial"/>
      <w:b/>
      <w:bCs/>
      <w:iCs/>
      <w:noProof/>
      <w:kern w:val="28"/>
      <w:sz w:val="20"/>
      <w:szCs w:val="20"/>
      <w:lang w:val="es-ES_tradnl" w:eastAsia="es-ES"/>
    </w:rPr>
  </w:style>
  <w:style w:type="paragraph" w:styleId="TDC2">
    <w:name w:val="toc 2"/>
    <w:basedOn w:val="Normal"/>
    <w:next w:val="Normal"/>
    <w:autoRedefine/>
    <w:uiPriority w:val="39"/>
    <w:rsid w:val="00F37BFF"/>
    <w:pPr>
      <w:widowControl/>
      <w:tabs>
        <w:tab w:val="left" w:pos="960"/>
        <w:tab w:val="right" w:leader="dot" w:pos="9410"/>
      </w:tabs>
      <w:spacing w:before="120"/>
      <w:ind w:left="900" w:hanging="660"/>
    </w:pPr>
    <w:rPr>
      <w:rFonts w:ascii="Times New Roman" w:eastAsia="Times New Roman" w:hAnsi="Times New Roman"/>
      <w:b/>
      <w:bCs/>
      <w:lang w:val="es-ES_tradnl" w:eastAsia="es-ES"/>
    </w:rPr>
  </w:style>
  <w:style w:type="paragraph" w:styleId="Textoindependiente2">
    <w:name w:val="Body Text 2"/>
    <w:basedOn w:val="Normal"/>
    <w:link w:val="Textoindependiente2Car"/>
    <w:rsid w:val="00F37BFF"/>
    <w:pPr>
      <w:widowControl/>
      <w:spacing w:before="60" w:after="60"/>
      <w:jc w:val="both"/>
    </w:pPr>
    <w:rPr>
      <w:rFonts w:ascii="Arial" w:eastAsia="Times New Roman" w:hAnsi="Arial"/>
      <w:szCs w:val="20"/>
      <w:lang w:val="es-ES_tradnl" w:eastAsia="es-ES"/>
    </w:rPr>
  </w:style>
  <w:style w:type="character" w:customStyle="1" w:styleId="Textoindependiente2Car">
    <w:name w:val="Texto independiente 2 Car"/>
    <w:link w:val="Textoindependiente2"/>
    <w:rsid w:val="00F37BFF"/>
    <w:rPr>
      <w:rFonts w:ascii="Arial" w:eastAsia="Times New Roman" w:hAnsi="Arial" w:cs="Times New Roman"/>
      <w:szCs w:val="20"/>
      <w:lang w:val="es-ES_tradnl" w:eastAsia="es-ES"/>
    </w:rPr>
  </w:style>
  <w:style w:type="character" w:styleId="Refdenotaalpie">
    <w:name w:val="footnote reference"/>
    <w:semiHidden/>
    <w:rsid w:val="00F37BFF"/>
    <w:rPr>
      <w:vertAlign w:val="superscript"/>
    </w:rPr>
  </w:style>
  <w:style w:type="paragraph" w:styleId="Textonotapie">
    <w:name w:val="footnote text"/>
    <w:basedOn w:val="Normal"/>
    <w:link w:val="TextonotapieCar"/>
    <w:semiHidden/>
    <w:rsid w:val="00F37BFF"/>
    <w:pPr>
      <w:keepNext/>
      <w:spacing w:before="120" w:after="120"/>
      <w:jc w:val="both"/>
    </w:pPr>
    <w:rPr>
      <w:rFonts w:ascii="Arial" w:eastAsia="Times New Roman" w:hAnsi="Arial"/>
      <w:sz w:val="20"/>
      <w:szCs w:val="20"/>
      <w:lang w:val="es-ES_tradnl" w:eastAsia="es-ES"/>
    </w:rPr>
  </w:style>
  <w:style w:type="character" w:customStyle="1" w:styleId="TextonotapieCar">
    <w:name w:val="Texto nota pie Car"/>
    <w:link w:val="Textonotapie"/>
    <w:semiHidden/>
    <w:rsid w:val="00F37BFF"/>
    <w:rPr>
      <w:rFonts w:ascii="Arial" w:eastAsia="Times New Roman" w:hAnsi="Arial" w:cs="Times New Roman"/>
      <w:sz w:val="20"/>
      <w:szCs w:val="20"/>
      <w:lang w:val="es-ES_tradnl" w:eastAsia="es-ES"/>
    </w:rPr>
  </w:style>
  <w:style w:type="table" w:customStyle="1" w:styleId="Tablaconcuadrcula1">
    <w:name w:val="Tabla con cuadrícula1"/>
    <w:basedOn w:val="Tablanormal"/>
    <w:next w:val="Tablaconcuadrcula"/>
    <w:rsid w:val="00F37BFF"/>
    <w:pPr>
      <w:spacing w:before="60" w:after="60"/>
      <w:jc w:val="both"/>
    </w:pPr>
    <w:rPr>
      <w:rFonts w:ascii="Times New Roman" w:eastAsia="Times New Roman" w:hAnsi="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grafe1">
    <w:name w:val="Epígrafe1"/>
    <w:basedOn w:val="Normal"/>
    <w:next w:val="Normal"/>
    <w:qFormat/>
    <w:rsid w:val="00F37BFF"/>
    <w:pPr>
      <w:widowControl/>
      <w:spacing w:before="120" w:after="120"/>
      <w:jc w:val="both"/>
    </w:pPr>
    <w:rPr>
      <w:rFonts w:ascii="Arial" w:eastAsia="Times New Roman" w:hAnsi="Arial"/>
      <w:szCs w:val="20"/>
      <w:u w:val="single"/>
      <w:lang w:val="es-ES_tradnl" w:eastAsia="es-ES"/>
    </w:rPr>
  </w:style>
  <w:style w:type="paragraph" w:styleId="Sangradetextonormal">
    <w:name w:val="Body Text Indent"/>
    <w:basedOn w:val="Normal"/>
    <w:link w:val="SangradetextonormalCar"/>
    <w:rsid w:val="00F37BFF"/>
    <w:pPr>
      <w:widowControl/>
      <w:spacing w:before="120" w:after="120"/>
      <w:jc w:val="both"/>
    </w:pPr>
    <w:rPr>
      <w:rFonts w:ascii="Arial" w:eastAsia="Times New Roman" w:hAnsi="Arial"/>
      <w:color w:val="0000FF"/>
      <w:szCs w:val="20"/>
      <w:lang w:val="es-ES_tradnl" w:eastAsia="es-ES"/>
    </w:rPr>
  </w:style>
  <w:style w:type="character" w:customStyle="1" w:styleId="SangradetextonormalCar">
    <w:name w:val="Sangría de texto normal Car"/>
    <w:link w:val="Sangradetextonormal"/>
    <w:rsid w:val="00F37BFF"/>
    <w:rPr>
      <w:rFonts w:ascii="Arial" w:eastAsia="Times New Roman" w:hAnsi="Arial" w:cs="Times New Roman"/>
      <w:color w:val="0000FF"/>
      <w:szCs w:val="20"/>
      <w:lang w:val="es-ES_tradnl" w:eastAsia="es-ES"/>
    </w:rPr>
  </w:style>
  <w:style w:type="paragraph" w:styleId="Listaconnmeros">
    <w:name w:val="List Number"/>
    <w:basedOn w:val="Normal"/>
    <w:rsid w:val="00F37BFF"/>
    <w:pPr>
      <w:keepNext/>
      <w:widowControl/>
      <w:numPr>
        <w:numId w:val="27"/>
      </w:numPr>
      <w:tabs>
        <w:tab w:val="clear" w:pos="360"/>
        <w:tab w:val="num" w:pos="720"/>
      </w:tabs>
      <w:spacing w:before="120" w:after="120"/>
      <w:ind w:left="0" w:firstLine="0"/>
      <w:jc w:val="both"/>
    </w:pPr>
    <w:rPr>
      <w:rFonts w:ascii="Arial Narrow" w:eastAsia="Times New Roman" w:hAnsi="Arial Narrow"/>
      <w:lang w:val="es-ES" w:eastAsia="es-ES"/>
    </w:rPr>
  </w:style>
  <w:style w:type="character" w:styleId="Hipervnculo">
    <w:name w:val="Hyperlink"/>
    <w:uiPriority w:val="99"/>
    <w:rsid w:val="00F37BFF"/>
    <w:rPr>
      <w:color w:val="0000FF"/>
      <w:u w:val="single"/>
    </w:rPr>
  </w:style>
  <w:style w:type="paragraph" w:styleId="TDC3">
    <w:name w:val="toc 3"/>
    <w:basedOn w:val="Normal"/>
    <w:next w:val="Normal"/>
    <w:autoRedefine/>
    <w:uiPriority w:val="39"/>
    <w:rsid w:val="00F37BFF"/>
    <w:pPr>
      <w:widowControl/>
      <w:ind w:left="480"/>
    </w:pPr>
    <w:rPr>
      <w:rFonts w:ascii="Times New Roman" w:eastAsia="Times New Roman" w:hAnsi="Times New Roman"/>
      <w:sz w:val="20"/>
      <w:szCs w:val="20"/>
      <w:lang w:val="es-ES_tradnl" w:eastAsia="es-ES"/>
    </w:rPr>
  </w:style>
  <w:style w:type="paragraph" w:styleId="TDC4">
    <w:name w:val="toc 4"/>
    <w:basedOn w:val="Normal"/>
    <w:next w:val="Normal"/>
    <w:autoRedefine/>
    <w:semiHidden/>
    <w:rsid w:val="00F37BFF"/>
    <w:pPr>
      <w:widowControl/>
      <w:ind w:left="720"/>
    </w:pPr>
    <w:rPr>
      <w:rFonts w:ascii="Times New Roman" w:eastAsia="Times New Roman" w:hAnsi="Times New Roman"/>
      <w:sz w:val="20"/>
      <w:szCs w:val="20"/>
      <w:lang w:val="es-ES_tradnl" w:eastAsia="es-ES"/>
    </w:rPr>
  </w:style>
  <w:style w:type="paragraph" w:styleId="TDC5">
    <w:name w:val="toc 5"/>
    <w:basedOn w:val="Normal"/>
    <w:next w:val="Normal"/>
    <w:autoRedefine/>
    <w:semiHidden/>
    <w:rsid w:val="00F37BFF"/>
    <w:pPr>
      <w:widowControl/>
      <w:ind w:left="960"/>
    </w:pPr>
    <w:rPr>
      <w:rFonts w:ascii="Times New Roman" w:eastAsia="Times New Roman" w:hAnsi="Times New Roman"/>
      <w:sz w:val="20"/>
      <w:szCs w:val="20"/>
      <w:lang w:val="es-ES_tradnl" w:eastAsia="es-ES"/>
    </w:rPr>
  </w:style>
  <w:style w:type="paragraph" w:styleId="TDC6">
    <w:name w:val="toc 6"/>
    <w:basedOn w:val="Normal"/>
    <w:next w:val="Normal"/>
    <w:autoRedefine/>
    <w:semiHidden/>
    <w:rsid w:val="00F37BFF"/>
    <w:pPr>
      <w:widowControl/>
      <w:ind w:left="1200"/>
    </w:pPr>
    <w:rPr>
      <w:rFonts w:ascii="Times New Roman" w:eastAsia="Times New Roman" w:hAnsi="Times New Roman"/>
      <w:sz w:val="20"/>
      <w:szCs w:val="20"/>
      <w:lang w:val="es-ES_tradnl" w:eastAsia="es-ES"/>
    </w:rPr>
  </w:style>
  <w:style w:type="paragraph" w:styleId="TDC7">
    <w:name w:val="toc 7"/>
    <w:basedOn w:val="Normal"/>
    <w:next w:val="Normal"/>
    <w:autoRedefine/>
    <w:semiHidden/>
    <w:rsid w:val="00F37BFF"/>
    <w:pPr>
      <w:widowControl/>
      <w:ind w:left="1440"/>
    </w:pPr>
    <w:rPr>
      <w:rFonts w:ascii="Times New Roman" w:eastAsia="Times New Roman" w:hAnsi="Times New Roman"/>
      <w:sz w:val="20"/>
      <w:szCs w:val="20"/>
      <w:lang w:val="es-ES_tradnl" w:eastAsia="es-ES"/>
    </w:rPr>
  </w:style>
  <w:style w:type="paragraph" w:styleId="TDC8">
    <w:name w:val="toc 8"/>
    <w:basedOn w:val="Normal"/>
    <w:next w:val="Normal"/>
    <w:autoRedefine/>
    <w:semiHidden/>
    <w:rsid w:val="00F37BFF"/>
    <w:pPr>
      <w:widowControl/>
      <w:ind w:left="1680"/>
    </w:pPr>
    <w:rPr>
      <w:rFonts w:ascii="Times New Roman" w:eastAsia="Times New Roman" w:hAnsi="Times New Roman"/>
      <w:sz w:val="20"/>
      <w:szCs w:val="20"/>
      <w:lang w:val="es-ES_tradnl" w:eastAsia="es-ES"/>
    </w:rPr>
  </w:style>
  <w:style w:type="paragraph" w:styleId="TDC9">
    <w:name w:val="toc 9"/>
    <w:basedOn w:val="Normal"/>
    <w:next w:val="Normal"/>
    <w:autoRedefine/>
    <w:semiHidden/>
    <w:rsid w:val="00F37BFF"/>
    <w:pPr>
      <w:widowControl/>
      <w:ind w:left="1920"/>
    </w:pPr>
    <w:rPr>
      <w:rFonts w:ascii="Times New Roman" w:eastAsia="Times New Roman" w:hAnsi="Times New Roman"/>
      <w:sz w:val="20"/>
      <w:szCs w:val="20"/>
      <w:lang w:val="es-ES_tradnl" w:eastAsia="es-ES"/>
    </w:rPr>
  </w:style>
  <w:style w:type="character" w:styleId="Hipervnculovisitado">
    <w:name w:val="FollowedHyperlink"/>
    <w:uiPriority w:val="99"/>
    <w:rsid w:val="00F37BFF"/>
    <w:rPr>
      <w:color w:val="800080"/>
      <w:u w:val="single"/>
    </w:rPr>
  </w:style>
  <w:style w:type="paragraph" w:customStyle="1" w:styleId="TableParagraph">
    <w:name w:val="Table Paragraph"/>
    <w:basedOn w:val="Normal"/>
    <w:uiPriority w:val="1"/>
    <w:qFormat/>
    <w:rsid w:val="00F37BFF"/>
  </w:style>
  <w:style w:type="character" w:customStyle="1" w:styleId="Considerandos">
    <w:name w:val="Considerandos"/>
    <w:rsid w:val="00F37BFF"/>
    <w:rPr>
      <w:u w:val="none"/>
    </w:rPr>
  </w:style>
  <w:style w:type="paragraph" w:styleId="NormalWeb">
    <w:name w:val="Normal (Web)"/>
    <w:basedOn w:val="Normal"/>
    <w:uiPriority w:val="99"/>
    <w:rsid w:val="00F37BFF"/>
    <w:pPr>
      <w:widowControl/>
      <w:spacing w:before="100" w:beforeAutospacing="1" w:after="100" w:afterAutospacing="1"/>
    </w:pPr>
    <w:rPr>
      <w:rFonts w:ascii="Times New Roman" w:eastAsia="Times New Roman" w:hAnsi="Times New Roman"/>
      <w:sz w:val="24"/>
      <w:szCs w:val="24"/>
      <w:lang w:val="es-ES" w:eastAsia="es-ES"/>
    </w:rPr>
  </w:style>
  <w:style w:type="paragraph" w:customStyle="1" w:styleId="msonormal0">
    <w:name w:val="msonormal"/>
    <w:basedOn w:val="Normal"/>
    <w:rsid w:val="00F37BFF"/>
    <w:pPr>
      <w:widowControl/>
      <w:spacing w:before="100" w:beforeAutospacing="1" w:after="100" w:afterAutospacing="1"/>
    </w:pPr>
    <w:rPr>
      <w:rFonts w:ascii="Times New Roman" w:eastAsia="Times New Roman" w:hAnsi="Times New Roman"/>
      <w:sz w:val="24"/>
      <w:szCs w:val="24"/>
      <w:lang w:val="es-MX" w:eastAsia="es-MX"/>
    </w:rPr>
  </w:style>
  <w:style w:type="paragraph" w:customStyle="1" w:styleId="font5">
    <w:name w:val="font5"/>
    <w:basedOn w:val="Normal"/>
    <w:rsid w:val="00F37BFF"/>
    <w:pPr>
      <w:widowControl/>
      <w:spacing w:before="100" w:beforeAutospacing="1" w:after="100" w:afterAutospacing="1"/>
    </w:pPr>
    <w:rPr>
      <w:rFonts w:ascii="Arial Narrow" w:eastAsia="Times New Roman" w:hAnsi="Arial Narrow"/>
      <w:b/>
      <w:bCs/>
      <w:i/>
      <w:iCs/>
      <w:sz w:val="24"/>
      <w:szCs w:val="24"/>
      <w:u w:val="single"/>
      <w:lang w:val="es-MX" w:eastAsia="es-MX"/>
    </w:rPr>
  </w:style>
  <w:style w:type="paragraph" w:customStyle="1" w:styleId="font6">
    <w:name w:val="font6"/>
    <w:basedOn w:val="Normal"/>
    <w:rsid w:val="00F37BFF"/>
    <w:pPr>
      <w:widowControl/>
      <w:spacing w:before="100" w:beforeAutospacing="1" w:after="100" w:afterAutospacing="1"/>
    </w:pPr>
    <w:rPr>
      <w:rFonts w:ascii="Arial Narrow" w:eastAsia="Times New Roman" w:hAnsi="Arial Narrow"/>
      <w:sz w:val="24"/>
      <w:szCs w:val="24"/>
      <w:lang w:val="es-MX" w:eastAsia="es-MX"/>
    </w:rPr>
  </w:style>
  <w:style w:type="paragraph" w:customStyle="1" w:styleId="font7">
    <w:name w:val="font7"/>
    <w:basedOn w:val="Normal"/>
    <w:rsid w:val="00F37BFF"/>
    <w:pPr>
      <w:widowControl/>
      <w:spacing w:before="100" w:beforeAutospacing="1" w:after="100" w:afterAutospacing="1"/>
    </w:pPr>
    <w:rPr>
      <w:rFonts w:ascii="Arial Narrow" w:eastAsia="Times New Roman" w:hAnsi="Arial Narrow"/>
      <w:b/>
      <w:bCs/>
      <w:sz w:val="24"/>
      <w:szCs w:val="24"/>
      <w:lang w:val="es-MX" w:eastAsia="es-MX"/>
    </w:rPr>
  </w:style>
  <w:style w:type="paragraph" w:customStyle="1" w:styleId="font8">
    <w:name w:val="font8"/>
    <w:basedOn w:val="Normal"/>
    <w:rsid w:val="00F37BFF"/>
    <w:pPr>
      <w:widowControl/>
      <w:spacing w:before="100" w:beforeAutospacing="1" w:after="100" w:afterAutospacing="1"/>
    </w:pPr>
    <w:rPr>
      <w:rFonts w:ascii="Arial Narrow" w:eastAsia="Times New Roman" w:hAnsi="Arial Narrow"/>
      <w:b/>
      <w:bCs/>
      <w:sz w:val="24"/>
      <w:szCs w:val="24"/>
      <w:lang w:val="es-MX" w:eastAsia="es-MX"/>
    </w:rPr>
  </w:style>
  <w:style w:type="paragraph" w:customStyle="1" w:styleId="font9">
    <w:name w:val="font9"/>
    <w:basedOn w:val="Normal"/>
    <w:rsid w:val="00F37BFF"/>
    <w:pPr>
      <w:widowControl/>
      <w:spacing w:before="100" w:beforeAutospacing="1" w:after="100" w:afterAutospacing="1"/>
    </w:pPr>
    <w:rPr>
      <w:rFonts w:ascii="Arial Narrow" w:eastAsia="Times New Roman" w:hAnsi="Arial Narrow"/>
      <w:sz w:val="24"/>
      <w:szCs w:val="24"/>
      <w:lang w:val="es-MX" w:eastAsia="es-MX"/>
    </w:rPr>
  </w:style>
  <w:style w:type="paragraph" w:customStyle="1" w:styleId="font10">
    <w:name w:val="font10"/>
    <w:basedOn w:val="Normal"/>
    <w:rsid w:val="00F37BFF"/>
    <w:pPr>
      <w:widowControl/>
      <w:spacing w:before="100" w:beforeAutospacing="1" w:after="100" w:afterAutospacing="1"/>
    </w:pPr>
    <w:rPr>
      <w:rFonts w:ascii="Arial Narrow" w:eastAsia="Times New Roman" w:hAnsi="Arial Narrow"/>
      <w:b/>
      <w:bCs/>
      <w:i/>
      <w:iCs/>
      <w:sz w:val="24"/>
      <w:szCs w:val="24"/>
      <w:lang w:val="es-MX" w:eastAsia="es-MX"/>
    </w:rPr>
  </w:style>
  <w:style w:type="paragraph" w:customStyle="1" w:styleId="font11">
    <w:name w:val="font11"/>
    <w:basedOn w:val="Normal"/>
    <w:rsid w:val="00F37BFF"/>
    <w:pPr>
      <w:widowControl/>
      <w:spacing w:before="100" w:beforeAutospacing="1" w:after="100" w:afterAutospacing="1"/>
    </w:pPr>
    <w:rPr>
      <w:rFonts w:ascii="Arial Narrow" w:eastAsia="Times New Roman" w:hAnsi="Arial Narrow"/>
      <w:i/>
      <w:iCs/>
      <w:sz w:val="24"/>
      <w:szCs w:val="24"/>
      <w:u w:val="single"/>
      <w:lang w:val="es-MX" w:eastAsia="es-MX"/>
    </w:rPr>
  </w:style>
  <w:style w:type="paragraph" w:customStyle="1" w:styleId="font12">
    <w:name w:val="font12"/>
    <w:basedOn w:val="Normal"/>
    <w:rsid w:val="00F37BFF"/>
    <w:pPr>
      <w:widowControl/>
      <w:spacing w:before="100" w:beforeAutospacing="1" w:after="100" w:afterAutospacing="1"/>
    </w:pPr>
    <w:rPr>
      <w:rFonts w:ascii="Arial Narrow" w:eastAsia="Times New Roman" w:hAnsi="Arial Narrow"/>
      <w:i/>
      <w:iCs/>
      <w:sz w:val="24"/>
      <w:szCs w:val="24"/>
      <w:u w:val="single"/>
      <w:lang w:val="es-MX" w:eastAsia="es-MX"/>
    </w:rPr>
  </w:style>
  <w:style w:type="paragraph" w:customStyle="1" w:styleId="font13">
    <w:name w:val="font13"/>
    <w:basedOn w:val="Normal"/>
    <w:rsid w:val="00F37BFF"/>
    <w:pPr>
      <w:widowControl/>
      <w:spacing w:before="100" w:beforeAutospacing="1" w:after="100" w:afterAutospacing="1"/>
    </w:pPr>
    <w:rPr>
      <w:rFonts w:ascii="Arial Narrow" w:eastAsia="Times New Roman" w:hAnsi="Arial Narrow"/>
      <w:i/>
      <w:iCs/>
      <w:sz w:val="24"/>
      <w:szCs w:val="24"/>
      <w:lang w:val="es-MX" w:eastAsia="es-MX"/>
    </w:rPr>
  </w:style>
  <w:style w:type="paragraph" w:customStyle="1" w:styleId="font14">
    <w:name w:val="font14"/>
    <w:basedOn w:val="Normal"/>
    <w:rsid w:val="00F37BFF"/>
    <w:pPr>
      <w:widowControl/>
      <w:spacing w:before="100" w:beforeAutospacing="1" w:after="100" w:afterAutospacing="1"/>
    </w:pPr>
    <w:rPr>
      <w:rFonts w:ascii="Arial Narrow" w:eastAsia="Times New Roman" w:hAnsi="Arial Narrow"/>
      <w:i/>
      <w:iCs/>
      <w:sz w:val="24"/>
      <w:szCs w:val="24"/>
      <w:lang w:val="es-MX" w:eastAsia="es-MX"/>
    </w:rPr>
  </w:style>
  <w:style w:type="paragraph" w:customStyle="1" w:styleId="xl63">
    <w:name w:val="xl63"/>
    <w:basedOn w:val="Normal"/>
    <w:rsid w:val="00F37BFF"/>
    <w:pPr>
      <w:widowControl/>
      <w:pBdr>
        <w:left w:val="single" w:sz="8" w:space="0" w:color="auto"/>
        <w:bottom w:val="single" w:sz="8" w:space="0" w:color="auto"/>
        <w:right w:val="single" w:sz="8" w:space="0" w:color="auto"/>
      </w:pBdr>
      <w:spacing w:before="100" w:beforeAutospacing="1" w:after="100" w:afterAutospacing="1"/>
      <w:jc w:val="both"/>
      <w:textAlignment w:val="center"/>
    </w:pPr>
    <w:rPr>
      <w:rFonts w:ascii="Arial Narrow" w:eastAsia="Times New Roman" w:hAnsi="Arial Narrow"/>
      <w:b/>
      <w:bCs/>
      <w:sz w:val="24"/>
      <w:szCs w:val="24"/>
      <w:lang w:val="es-MX" w:eastAsia="es-MX"/>
    </w:rPr>
  </w:style>
  <w:style w:type="paragraph" w:customStyle="1" w:styleId="xl64">
    <w:name w:val="xl64"/>
    <w:basedOn w:val="Normal"/>
    <w:rsid w:val="00F37BFF"/>
    <w:pPr>
      <w:widowControl/>
      <w:pBdr>
        <w:bottom w:val="single" w:sz="8" w:space="0" w:color="auto"/>
        <w:right w:val="single" w:sz="8" w:space="0" w:color="auto"/>
      </w:pBdr>
      <w:spacing w:before="100" w:beforeAutospacing="1" w:after="100" w:afterAutospacing="1"/>
      <w:jc w:val="right"/>
      <w:textAlignment w:val="center"/>
    </w:pPr>
    <w:rPr>
      <w:rFonts w:ascii="Arial Narrow" w:eastAsia="Times New Roman" w:hAnsi="Arial Narrow"/>
      <w:b/>
      <w:bCs/>
      <w:sz w:val="24"/>
      <w:szCs w:val="24"/>
      <w:lang w:val="es-MX" w:eastAsia="es-MX"/>
    </w:rPr>
  </w:style>
  <w:style w:type="paragraph" w:customStyle="1" w:styleId="xl65">
    <w:name w:val="xl65"/>
    <w:basedOn w:val="Normal"/>
    <w:rsid w:val="00F37BFF"/>
    <w:pPr>
      <w:widowControl/>
      <w:pBdr>
        <w:left w:val="single" w:sz="8" w:space="0" w:color="auto"/>
        <w:bottom w:val="single" w:sz="8" w:space="0" w:color="auto"/>
        <w:right w:val="single" w:sz="8" w:space="0" w:color="auto"/>
      </w:pBdr>
      <w:spacing w:before="100" w:beforeAutospacing="1" w:after="100" w:afterAutospacing="1"/>
      <w:jc w:val="both"/>
      <w:textAlignment w:val="center"/>
    </w:pPr>
    <w:rPr>
      <w:rFonts w:ascii="Arial Narrow" w:eastAsia="Times New Roman" w:hAnsi="Arial Narrow"/>
      <w:b/>
      <w:bCs/>
      <w:i/>
      <w:iCs/>
      <w:sz w:val="24"/>
      <w:szCs w:val="24"/>
      <w:u w:val="single"/>
      <w:lang w:val="es-MX" w:eastAsia="es-MX"/>
    </w:rPr>
  </w:style>
  <w:style w:type="paragraph" w:customStyle="1" w:styleId="xl66">
    <w:name w:val="xl66"/>
    <w:basedOn w:val="Normal"/>
    <w:rsid w:val="00F37BFF"/>
    <w:pPr>
      <w:widowControl/>
      <w:pBdr>
        <w:bottom w:val="single" w:sz="8" w:space="0" w:color="auto"/>
        <w:right w:val="single" w:sz="8" w:space="0" w:color="auto"/>
      </w:pBdr>
      <w:spacing w:before="100" w:beforeAutospacing="1" w:after="100" w:afterAutospacing="1"/>
      <w:jc w:val="right"/>
      <w:textAlignment w:val="center"/>
    </w:pPr>
    <w:rPr>
      <w:rFonts w:ascii="Arial Narrow" w:eastAsia="Times New Roman" w:hAnsi="Arial Narrow"/>
      <w:b/>
      <w:bCs/>
      <w:i/>
      <w:iCs/>
      <w:sz w:val="24"/>
      <w:szCs w:val="24"/>
      <w:lang w:val="es-MX" w:eastAsia="es-MX"/>
    </w:rPr>
  </w:style>
  <w:style w:type="paragraph" w:customStyle="1" w:styleId="xl67">
    <w:name w:val="xl67"/>
    <w:basedOn w:val="Normal"/>
    <w:rsid w:val="00F37BFF"/>
    <w:pPr>
      <w:widowControl/>
      <w:pBdr>
        <w:bottom w:val="single" w:sz="8" w:space="0" w:color="auto"/>
        <w:right w:val="single" w:sz="8" w:space="0" w:color="auto"/>
      </w:pBdr>
      <w:spacing w:before="100" w:beforeAutospacing="1" w:after="100" w:afterAutospacing="1"/>
      <w:jc w:val="right"/>
      <w:textAlignment w:val="center"/>
    </w:pPr>
    <w:rPr>
      <w:rFonts w:ascii="Arial Narrow" w:eastAsia="Times New Roman" w:hAnsi="Arial Narrow"/>
      <w:b/>
      <w:bCs/>
      <w:i/>
      <w:iCs/>
      <w:sz w:val="24"/>
      <w:szCs w:val="24"/>
      <w:lang w:val="es-MX" w:eastAsia="es-MX"/>
    </w:rPr>
  </w:style>
  <w:style w:type="paragraph" w:customStyle="1" w:styleId="xl68">
    <w:name w:val="xl68"/>
    <w:basedOn w:val="Normal"/>
    <w:rsid w:val="00F37BFF"/>
    <w:pPr>
      <w:widowControl/>
      <w:pBdr>
        <w:bottom w:val="single" w:sz="8" w:space="0" w:color="auto"/>
        <w:right w:val="single" w:sz="8" w:space="0" w:color="auto"/>
      </w:pBdr>
      <w:spacing w:before="100" w:beforeAutospacing="1" w:after="100" w:afterAutospacing="1"/>
      <w:jc w:val="both"/>
      <w:textAlignment w:val="center"/>
    </w:pPr>
    <w:rPr>
      <w:rFonts w:ascii="Arial Narrow" w:eastAsia="Times New Roman" w:hAnsi="Arial Narrow"/>
      <w:b/>
      <w:bCs/>
      <w:i/>
      <w:iCs/>
      <w:sz w:val="24"/>
      <w:szCs w:val="24"/>
      <w:lang w:val="es-MX" w:eastAsia="es-MX"/>
    </w:rPr>
  </w:style>
  <w:style w:type="paragraph" w:customStyle="1" w:styleId="xl69">
    <w:name w:val="xl69"/>
    <w:basedOn w:val="Normal"/>
    <w:rsid w:val="00F37BFF"/>
    <w:pPr>
      <w:widowControl/>
      <w:pBdr>
        <w:left w:val="single" w:sz="8" w:space="0" w:color="auto"/>
        <w:bottom w:val="single" w:sz="8" w:space="0" w:color="auto"/>
        <w:right w:val="single" w:sz="8" w:space="0" w:color="auto"/>
      </w:pBdr>
      <w:spacing w:before="100" w:beforeAutospacing="1" w:after="100" w:afterAutospacing="1"/>
      <w:jc w:val="both"/>
      <w:textAlignment w:val="center"/>
    </w:pPr>
    <w:rPr>
      <w:rFonts w:ascii="Arial Narrow" w:eastAsia="Times New Roman" w:hAnsi="Arial Narrow"/>
      <w:sz w:val="24"/>
      <w:szCs w:val="24"/>
      <w:lang w:val="es-MX" w:eastAsia="es-MX"/>
    </w:rPr>
  </w:style>
  <w:style w:type="paragraph" w:customStyle="1" w:styleId="xl70">
    <w:name w:val="xl70"/>
    <w:basedOn w:val="Normal"/>
    <w:rsid w:val="00F37BFF"/>
    <w:pPr>
      <w:widowControl/>
      <w:pBdr>
        <w:bottom w:val="single" w:sz="8" w:space="0" w:color="auto"/>
        <w:right w:val="single" w:sz="8" w:space="0" w:color="auto"/>
      </w:pBdr>
      <w:spacing w:before="100" w:beforeAutospacing="1" w:after="100" w:afterAutospacing="1"/>
      <w:jc w:val="right"/>
      <w:textAlignment w:val="center"/>
    </w:pPr>
    <w:rPr>
      <w:rFonts w:ascii="Arial Narrow" w:eastAsia="Times New Roman" w:hAnsi="Arial Narrow"/>
      <w:sz w:val="24"/>
      <w:szCs w:val="24"/>
      <w:lang w:val="es-MX" w:eastAsia="es-MX"/>
    </w:rPr>
  </w:style>
  <w:style w:type="paragraph" w:customStyle="1" w:styleId="xl71">
    <w:name w:val="xl71"/>
    <w:basedOn w:val="Normal"/>
    <w:rsid w:val="00F37BFF"/>
    <w:pPr>
      <w:widowControl/>
      <w:pBdr>
        <w:bottom w:val="single" w:sz="8" w:space="0" w:color="auto"/>
        <w:right w:val="single" w:sz="8" w:space="0" w:color="auto"/>
      </w:pBdr>
      <w:spacing w:before="100" w:beforeAutospacing="1" w:after="100" w:afterAutospacing="1"/>
      <w:jc w:val="right"/>
      <w:textAlignment w:val="center"/>
    </w:pPr>
    <w:rPr>
      <w:rFonts w:ascii="Arial Narrow" w:eastAsia="Times New Roman" w:hAnsi="Arial Narrow"/>
      <w:b/>
      <w:bCs/>
      <w:i/>
      <w:iCs/>
      <w:sz w:val="24"/>
      <w:szCs w:val="24"/>
      <w:u w:val="single"/>
      <w:lang w:val="es-MX" w:eastAsia="es-MX"/>
    </w:rPr>
  </w:style>
  <w:style w:type="paragraph" w:customStyle="1" w:styleId="xl72">
    <w:name w:val="xl72"/>
    <w:basedOn w:val="Normal"/>
    <w:rsid w:val="00F37BFF"/>
    <w:pPr>
      <w:widowControl/>
      <w:pBdr>
        <w:top w:val="single" w:sz="8" w:space="0" w:color="auto"/>
        <w:left w:val="single" w:sz="8" w:space="0" w:color="auto"/>
        <w:bottom w:val="single" w:sz="8" w:space="0" w:color="auto"/>
      </w:pBdr>
      <w:spacing w:before="100" w:beforeAutospacing="1" w:after="100" w:afterAutospacing="1"/>
      <w:jc w:val="right"/>
      <w:textAlignment w:val="center"/>
    </w:pPr>
    <w:rPr>
      <w:rFonts w:ascii="Arial Narrow" w:eastAsia="Times New Roman" w:hAnsi="Arial Narrow"/>
      <w:sz w:val="24"/>
      <w:szCs w:val="24"/>
      <w:lang w:val="es-MX" w:eastAsia="es-MX"/>
    </w:rPr>
  </w:style>
  <w:style w:type="paragraph" w:customStyle="1" w:styleId="xl73">
    <w:name w:val="xl73"/>
    <w:basedOn w:val="Normal"/>
    <w:rsid w:val="00F37BFF"/>
    <w:pPr>
      <w:widowControl/>
      <w:pBdr>
        <w:top w:val="single" w:sz="8" w:space="0" w:color="auto"/>
        <w:bottom w:val="single" w:sz="8" w:space="0" w:color="auto"/>
        <w:right w:val="single" w:sz="8" w:space="0" w:color="auto"/>
      </w:pBdr>
      <w:spacing w:before="100" w:beforeAutospacing="1" w:after="100" w:afterAutospacing="1"/>
      <w:jc w:val="right"/>
      <w:textAlignment w:val="center"/>
    </w:pPr>
    <w:rPr>
      <w:rFonts w:ascii="Arial Narrow" w:eastAsia="Times New Roman" w:hAnsi="Arial Narrow"/>
      <w:sz w:val="24"/>
      <w:szCs w:val="24"/>
      <w:lang w:val="es-MX" w:eastAsia="es-MX"/>
    </w:rPr>
  </w:style>
  <w:style w:type="paragraph" w:customStyle="1" w:styleId="xl74">
    <w:name w:val="xl74"/>
    <w:basedOn w:val="Normal"/>
    <w:rsid w:val="00F37BFF"/>
    <w:pPr>
      <w:widowControl/>
      <w:pBdr>
        <w:left w:val="single" w:sz="8" w:space="0" w:color="auto"/>
        <w:bottom w:val="single" w:sz="8" w:space="0" w:color="auto"/>
        <w:right w:val="single" w:sz="8" w:space="0" w:color="auto"/>
      </w:pBdr>
      <w:spacing w:before="100" w:beforeAutospacing="1" w:after="100" w:afterAutospacing="1"/>
      <w:jc w:val="both"/>
      <w:textAlignment w:val="center"/>
    </w:pPr>
    <w:rPr>
      <w:rFonts w:ascii="Arial Narrow" w:eastAsia="Times New Roman" w:hAnsi="Arial Narrow"/>
      <w:b/>
      <w:bCs/>
      <w:i/>
      <w:iCs/>
      <w:sz w:val="24"/>
      <w:szCs w:val="24"/>
      <w:lang w:val="es-MX" w:eastAsia="es-MX"/>
    </w:rPr>
  </w:style>
  <w:style w:type="paragraph" w:customStyle="1" w:styleId="xl75">
    <w:name w:val="xl75"/>
    <w:basedOn w:val="Normal"/>
    <w:rsid w:val="00F37BFF"/>
    <w:pPr>
      <w:widowControl/>
      <w:pBdr>
        <w:top w:val="single" w:sz="8" w:space="0" w:color="auto"/>
        <w:left w:val="single" w:sz="8" w:space="0" w:color="auto"/>
        <w:bottom w:val="single" w:sz="8" w:space="0" w:color="auto"/>
      </w:pBdr>
      <w:spacing w:before="100" w:beforeAutospacing="1" w:after="100" w:afterAutospacing="1"/>
      <w:jc w:val="both"/>
      <w:textAlignment w:val="center"/>
    </w:pPr>
    <w:rPr>
      <w:rFonts w:ascii="Arial Narrow" w:eastAsia="Times New Roman" w:hAnsi="Arial Narrow"/>
      <w:b/>
      <w:bCs/>
      <w:i/>
      <w:iCs/>
      <w:sz w:val="24"/>
      <w:szCs w:val="24"/>
      <w:u w:val="single"/>
      <w:lang w:val="es-MX" w:eastAsia="es-MX"/>
    </w:rPr>
  </w:style>
  <w:style w:type="paragraph" w:customStyle="1" w:styleId="xl76">
    <w:name w:val="xl76"/>
    <w:basedOn w:val="Normal"/>
    <w:rsid w:val="00F37BFF"/>
    <w:pPr>
      <w:widowControl/>
      <w:pBdr>
        <w:top w:val="single" w:sz="8" w:space="0" w:color="auto"/>
        <w:left w:val="single" w:sz="8" w:space="0" w:color="auto"/>
        <w:bottom w:val="single" w:sz="8" w:space="0" w:color="auto"/>
      </w:pBdr>
      <w:spacing w:before="100" w:beforeAutospacing="1" w:after="100" w:afterAutospacing="1"/>
      <w:jc w:val="right"/>
      <w:textAlignment w:val="center"/>
    </w:pPr>
    <w:rPr>
      <w:rFonts w:ascii="Arial Narrow" w:eastAsia="Times New Roman" w:hAnsi="Arial Narrow"/>
      <w:b/>
      <w:bCs/>
      <w:i/>
      <w:iCs/>
      <w:sz w:val="24"/>
      <w:szCs w:val="24"/>
      <w:u w:val="single"/>
      <w:lang w:val="es-MX" w:eastAsia="es-MX"/>
    </w:rPr>
  </w:style>
  <w:style w:type="paragraph" w:customStyle="1" w:styleId="xl77">
    <w:name w:val="xl77"/>
    <w:basedOn w:val="Normal"/>
    <w:rsid w:val="00F37BFF"/>
    <w:pPr>
      <w:widowControl/>
      <w:pBdr>
        <w:top w:val="single" w:sz="8" w:space="0" w:color="auto"/>
        <w:bottom w:val="single" w:sz="8" w:space="0" w:color="auto"/>
        <w:right w:val="single" w:sz="8" w:space="0" w:color="auto"/>
      </w:pBdr>
      <w:spacing w:before="100" w:beforeAutospacing="1" w:after="100" w:afterAutospacing="1"/>
      <w:jc w:val="right"/>
      <w:textAlignment w:val="center"/>
    </w:pPr>
    <w:rPr>
      <w:rFonts w:ascii="Arial Narrow" w:eastAsia="Times New Roman" w:hAnsi="Arial Narrow"/>
      <w:b/>
      <w:bCs/>
      <w:i/>
      <w:iCs/>
      <w:sz w:val="24"/>
      <w:szCs w:val="24"/>
      <w:u w:val="single"/>
      <w:lang w:val="es-MX" w:eastAsia="es-MX"/>
    </w:rPr>
  </w:style>
  <w:style w:type="paragraph" w:customStyle="1" w:styleId="xl78">
    <w:name w:val="xl78"/>
    <w:basedOn w:val="Normal"/>
    <w:rsid w:val="00F37BFF"/>
    <w:pPr>
      <w:widowControl/>
      <w:pBdr>
        <w:top w:val="single" w:sz="8" w:space="0" w:color="auto"/>
        <w:bottom w:val="single" w:sz="8" w:space="0" w:color="auto"/>
      </w:pBdr>
      <w:spacing w:before="100" w:beforeAutospacing="1" w:after="100" w:afterAutospacing="1"/>
      <w:jc w:val="both"/>
      <w:textAlignment w:val="center"/>
    </w:pPr>
    <w:rPr>
      <w:rFonts w:ascii="Arial Narrow" w:eastAsia="Times New Roman" w:hAnsi="Arial Narrow"/>
      <w:b/>
      <w:bCs/>
      <w:i/>
      <w:iCs/>
      <w:sz w:val="24"/>
      <w:szCs w:val="24"/>
      <w:u w:val="single"/>
      <w:lang w:val="es-MX" w:eastAsia="es-MX"/>
    </w:rPr>
  </w:style>
  <w:style w:type="paragraph" w:customStyle="1" w:styleId="xl79">
    <w:name w:val="xl79"/>
    <w:basedOn w:val="Normal"/>
    <w:rsid w:val="00F37BFF"/>
    <w:pPr>
      <w:widowControl/>
      <w:pBdr>
        <w:top w:val="single" w:sz="8" w:space="0" w:color="auto"/>
        <w:bottom w:val="single" w:sz="8" w:space="0" w:color="auto"/>
        <w:right w:val="single" w:sz="8" w:space="0" w:color="auto"/>
      </w:pBdr>
      <w:spacing w:before="100" w:beforeAutospacing="1" w:after="100" w:afterAutospacing="1"/>
      <w:jc w:val="both"/>
      <w:textAlignment w:val="center"/>
    </w:pPr>
    <w:rPr>
      <w:rFonts w:ascii="Arial Narrow" w:eastAsia="Times New Roman" w:hAnsi="Arial Narrow"/>
      <w:b/>
      <w:bCs/>
      <w:i/>
      <w:iCs/>
      <w:sz w:val="24"/>
      <w:szCs w:val="24"/>
      <w:u w:val="single"/>
      <w:lang w:val="es-MX" w:eastAsia="es-MX"/>
    </w:rPr>
  </w:style>
  <w:style w:type="paragraph" w:customStyle="1" w:styleId="xl80">
    <w:name w:val="xl80"/>
    <w:basedOn w:val="Normal"/>
    <w:rsid w:val="00F37BFF"/>
    <w:pPr>
      <w:widowControl/>
      <w:spacing w:before="100" w:beforeAutospacing="1" w:after="100" w:afterAutospacing="1"/>
    </w:pPr>
    <w:rPr>
      <w:rFonts w:ascii="Times New Roman" w:eastAsia="Times New Roman" w:hAnsi="Times New Roman"/>
      <w:sz w:val="24"/>
      <w:szCs w:val="24"/>
      <w:lang w:val="es-MX" w:eastAsia="es-MX"/>
    </w:rPr>
  </w:style>
  <w:style w:type="paragraph" w:customStyle="1" w:styleId="xl81">
    <w:name w:val="xl81"/>
    <w:basedOn w:val="Normal"/>
    <w:rsid w:val="00F37BFF"/>
    <w:pPr>
      <w:widowControl/>
      <w:pBdr>
        <w:top w:val="single" w:sz="8" w:space="0" w:color="auto"/>
      </w:pBdr>
      <w:spacing w:before="100" w:beforeAutospacing="1" w:after="100" w:afterAutospacing="1"/>
      <w:jc w:val="center"/>
      <w:textAlignment w:val="center"/>
    </w:pPr>
    <w:rPr>
      <w:rFonts w:ascii="Arial Narrow" w:eastAsia="Times New Roman" w:hAnsi="Arial Narrow"/>
      <w:b/>
      <w:bCs/>
      <w:i/>
      <w:iCs/>
      <w:sz w:val="24"/>
      <w:szCs w:val="24"/>
      <w:lang w:val="es-MX" w:eastAsia="es-MX"/>
    </w:rPr>
  </w:style>
  <w:style w:type="paragraph" w:customStyle="1" w:styleId="xl82">
    <w:name w:val="xl82"/>
    <w:basedOn w:val="Normal"/>
    <w:rsid w:val="00F37BFF"/>
    <w:pPr>
      <w:widowControl/>
      <w:pBdr>
        <w:top w:val="single" w:sz="8" w:space="0" w:color="auto"/>
        <w:bottom w:val="single" w:sz="8" w:space="0" w:color="auto"/>
      </w:pBdr>
      <w:spacing w:before="100" w:beforeAutospacing="1" w:after="100" w:afterAutospacing="1"/>
      <w:textAlignment w:val="center"/>
    </w:pPr>
    <w:rPr>
      <w:rFonts w:ascii="Arial Narrow" w:eastAsia="Times New Roman" w:hAnsi="Arial Narrow"/>
      <w:b/>
      <w:bCs/>
      <w:i/>
      <w:iCs/>
      <w:sz w:val="24"/>
      <w:szCs w:val="24"/>
      <w:lang w:val="es-MX" w:eastAsia="es-MX"/>
    </w:rPr>
  </w:style>
  <w:style w:type="paragraph" w:customStyle="1" w:styleId="xl83">
    <w:name w:val="xl83"/>
    <w:basedOn w:val="Normal"/>
    <w:rsid w:val="00F37BFF"/>
    <w:pPr>
      <w:widowControl/>
      <w:pBdr>
        <w:top w:val="single" w:sz="8" w:space="0" w:color="auto"/>
        <w:bottom w:val="single" w:sz="8" w:space="0" w:color="auto"/>
        <w:right w:val="single" w:sz="8" w:space="0" w:color="000000"/>
      </w:pBdr>
      <w:spacing w:before="100" w:beforeAutospacing="1" w:after="100" w:afterAutospacing="1"/>
      <w:textAlignment w:val="center"/>
    </w:pPr>
    <w:rPr>
      <w:rFonts w:ascii="Arial Narrow" w:eastAsia="Times New Roman" w:hAnsi="Arial Narrow"/>
      <w:b/>
      <w:bCs/>
      <w:i/>
      <w:iCs/>
      <w:sz w:val="24"/>
      <w:szCs w:val="24"/>
      <w:lang w:val="es-MX" w:eastAsia="es-MX"/>
    </w:rPr>
  </w:style>
  <w:style w:type="paragraph" w:customStyle="1" w:styleId="xl84">
    <w:name w:val="xl84"/>
    <w:basedOn w:val="Normal"/>
    <w:rsid w:val="00F37BFF"/>
    <w:pPr>
      <w:widowControl/>
      <w:pBdr>
        <w:bottom w:val="single" w:sz="8" w:space="0" w:color="auto"/>
      </w:pBdr>
      <w:spacing w:before="100" w:beforeAutospacing="1" w:after="100" w:afterAutospacing="1"/>
      <w:jc w:val="center"/>
      <w:textAlignment w:val="center"/>
    </w:pPr>
    <w:rPr>
      <w:rFonts w:ascii="Arial Narrow" w:eastAsia="Times New Roman" w:hAnsi="Arial Narrow"/>
      <w:b/>
      <w:bCs/>
      <w:i/>
      <w:iCs/>
      <w:sz w:val="24"/>
      <w:szCs w:val="24"/>
      <w:lang w:val="es-MX" w:eastAsia="es-MX"/>
    </w:rPr>
  </w:style>
  <w:style w:type="paragraph" w:customStyle="1" w:styleId="xl85">
    <w:name w:val="xl85"/>
    <w:basedOn w:val="Normal"/>
    <w:rsid w:val="00F37BFF"/>
    <w:pPr>
      <w:widowControl/>
      <w:pBdr>
        <w:top w:val="single" w:sz="8" w:space="0" w:color="auto"/>
        <w:bottom w:val="single" w:sz="8" w:space="0" w:color="auto"/>
      </w:pBdr>
      <w:spacing w:before="100" w:beforeAutospacing="1" w:after="100" w:afterAutospacing="1"/>
      <w:textAlignment w:val="center"/>
    </w:pPr>
    <w:rPr>
      <w:rFonts w:ascii="Arial Narrow" w:eastAsia="Times New Roman" w:hAnsi="Arial Narrow"/>
      <w:b/>
      <w:bCs/>
      <w:i/>
      <w:iCs/>
      <w:sz w:val="24"/>
      <w:szCs w:val="24"/>
      <w:u w:val="single"/>
      <w:lang w:val="es-MX" w:eastAsia="es-MX"/>
    </w:rPr>
  </w:style>
  <w:style w:type="paragraph" w:customStyle="1" w:styleId="xl86">
    <w:name w:val="xl86"/>
    <w:basedOn w:val="Normal"/>
    <w:rsid w:val="00F37BFF"/>
    <w:pPr>
      <w:widowControl/>
      <w:pBdr>
        <w:top w:val="single" w:sz="8" w:space="0" w:color="auto"/>
        <w:bottom w:val="single" w:sz="8" w:space="0" w:color="auto"/>
        <w:right w:val="single" w:sz="8" w:space="0" w:color="000000"/>
      </w:pBdr>
      <w:spacing w:before="100" w:beforeAutospacing="1" w:after="100" w:afterAutospacing="1"/>
      <w:textAlignment w:val="center"/>
    </w:pPr>
    <w:rPr>
      <w:rFonts w:ascii="Arial Narrow" w:eastAsia="Times New Roman" w:hAnsi="Arial Narrow"/>
      <w:b/>
      <w:bCs/>
      <w:i/>
      <w:iCs/>
      <w:sz w:val="24"/>
      <w:szCs w:val="24"/>
      <w:u w:val="single"/>
      <w:lang w:val="es-MX" w:eastAsia="es-MX"/>
    </w:rPr>
  </w:style>
  <w:style w:type="paragraph" w:customStyle="1" w:styleId="xl87">
    <w:name w:val="xl87"/>
    <w:basedOn w:val="Normal"/>
    <w:rsid w:val="00F37BFF"/>
    <w:pPr>
      <w:widowControl/>
      <w:pBdr>
        <w:bottom w:val="single" w:sz="8" w:space="0" w:color="auto"/>
        <w:right w:val="single" w:sz="8" w:space="0" w:color="auto"/>
      </w:pBdr>
      <w:spacing w:before="100" w:beforeAutospacing="1" w:after="100" w:afterAutospacing="1"/>
      <w:jc w:val="right"/>
      <w:textAlignment w:val="center"/>
    </w:pPr>
    <w:rPr>
      <w:rFonts w:ascii="Arial Narrow" w:eastAsia="Times New Roman" w:hAnsi="Arial Narrow"/>
      <w:i/>
      <w:iCs/>
      <w:sz w:val="24"/>
      <w:szCs w:val="24"/>
      <w:u w:val="single"/>
      <w:lang w:val="es-MX" w:eastAsia="es-MX"/>
    </w:rPr>
  </w:style>
  <w:style w:type="paragraph" w:customStyle="1" w:styleId="xl88">
    <w:name w:val="xl88"/>
    <w:basedOn w:val="Normal"/>
    <w:rsid w:val="00F37BFF"/>
    <w:pPr>
      <w:widowControl/>
      <w:pBdr>
        <w:left w:val="single" w:sz="8" w:space="0" w:color="auto"/>
        <w:bottom w:val="single" w:sz="8" w:space="0" w:color="auto"/>
        <w:right w:val="single" w:sz="8" w:space="0" w:color="auto"/>
      </w:pBdr>
      <w:spacing w:before="100" w:beforeAutospacing="1" w:after="100" w:afterAutospacing="1"/>
      <w:jc w:val="both"/>
      <w:textAlignment w:val="center"/>
    </w:pPr>
    <w:rPr>
      <w:rFonts w:ascii="Arial Narrow" w:eastAsia="Times New Roman" w:hAnsi="Arial Narrow"/>
      <w:i/>
      <w:iCs/>
      <w:sz w:val="24"/>
      <w:szCs w:val="24"/>
      <w:u w:val="single"/>
      <w:lang w:val="es-MX" w:eastAsia="es-MX"/>
    </w:rPr>
  </w:style>
  <w:style w:type="paragraph" w:customStyle="1" w:styleId="xl89">
    <w:name w:val="xl89"/>
    <w:basedOn w:val="Normal"/>
    <w:rsid w:val="00F37BFF"/>
    <w:pPr>
      <w:widowControl/>
      <w:pBdr>
        <w:bottom w:val="single" w:sz="8" w:space="0" w:color="auto"/>
        <w:right w:val="single" w:sz="8" w:space="0" w:color="auto"/>
      </w:pBdr>
      <w:spacing w:before="100" w:beforeAutospacing="1" w:after="100" w:afterAutospacing="1"/>
      <w:jc w:val="right"/>
      <w:textAlignment w:val="center"/>
    </w:pPr>
    <w:rPr>
      <w:rFonts w:ascii="Arial Narrow" w:eastAsia="Times New Roman" w:hAnsi="Arial Narrow"/>
      <w:i/>
      <w:iCs/>
      <w:sz w:val="24"/>
      <w:szCs w:val="24"/>
      <w:u w:val="single"/>
      <w:lang w:val="es-MX" w:eastAsia="es-MX"/>
    </w:rPr>
  </w:style>
  <w:style w:type="paragraph" w:customStyle="1" w:styleId="xl90">
    <w:name w:val="xl90"/>
    <w:basedOn w:val="Normal"/>
    <w:rsid w:val="00F37BFF"/>
    <w:pPr>
      <w:widowControl/>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Narrow" w:eastAsia="Times New Roman" w:hAnsi="Arial Narrow"/>
      <w:b/>
      <w:bCs/>
      <w:i/>
      <w:iCs/>
      <w:sz w:val="24"/>
      <w:szCs w:val="24"/>
      <w:u w:val="single"/>
      <w:lang w:val="es-MX" w:eastAsia="es-MX"/>
    </w:rPr>
  </w:style>
  <w:style w:type="paragraph" w:customStyle="1" w:styleId="xl91">
    <w:name w:val="xl91"/>
    <w:basedOn w:val="Normal"/>
    <w:rsid w:val="00F37BFF"/>
    <w:pPr>
      <w:widowControl/>
      <w:pBdr>
        <w:top w:val="single" w:sz="8" w:space="0" w:color="auto"/>
        <w:left w:val="single" w:sz="8" w:space="0" w:color="auto"/>
        <w:bottom w:val="single" w:sz="8" w:space="0" w:color="auto"/>
      </w:pBdr>
      <w:spacing w:before="100" w:beforeAutospacing="1" w:after="100" w:afterAutospacing="1"/>
      <w:textAlignment w:val="center"/>
    </w:pPr>
    <w:rPr>
      <w:rFonts w:ascii="Arial Narrow" w:eastAsia="Times New Roman" w:hAnsi="Arial Narrow"/>
      <w:b/>
      <w:bCs/>
      <w:i/>
      <w:iCs/>
      <w:sz w:val="24"/>
      <w:szCs w:val="24"/>
      <w:u w:val="single"/>
      <w:lang w:val="es-MX" w:eastAsia="es-MX"/>
    </w:rPr>
  </w:style>
  <w:style w:type="paragraph" w:customStyle="1" w:styleId="xl92">
    <w:name w:val="xl92"/>
    <w:basedOn w:val="Normal"/>
    <w:rsid w:val="00F37BFF"/>
    <w:pPr>
      <w:widowControl/>
      <w:pBdr>
        <w:top w:val="single" w:sz="8" w:space="0" w:color="auto"/>
        <w:bottom w:val="single" w:sz="8" w:space="0" w:color="auto"/>
        <w:right w:val="single" w:sz="8" w:space="0" w:color="auto"/>
      </w:pBdr>
      <w:spacing w:before="100" w:beforeAutospacing="1" w:after="100" w:afterAutospacing="1"/>
      <w:textAlignment w:val="center"/>
    </w:pPr>
    <w:rPr>
      <w:rFonts w:ascii="Arial Narrow" w:eastAsia="Times New Roman" w:hAnsi="Arial Narrow"/>
      <w:b/>
      <w:bCs/>
      <w:i/>
      <w:iCs/>
      <w:sz w:val="24"/>
      <w:szCs w:val="24"/>
      <w:u w:val="single"/>
      <w:lang w:val="es-MX" w:eastAsia="es-MX"/>
    </w:rPr>
  </w:style>
  <w:style w:type="paragraph" w:customStyle="1" w:styleId="xl93">
    <w:name w:val="xl93"/>
    <w:basedOn w:val="Normal"/>
    <w:rsid w:val="00F37BFF"/>
    <w:pPr>
      <w:widowControl/>
      <w:pBdr>
        <w:top w:val="single" w:sz="8" w:space="0" w:color="auto"/>
        <w:bottom w:val="single" w:sz="8" w:space="0" w:color="auto"/>
      </w:pBdr>
      <w:spacing w:before="100" w:beforeAutospacing="1" w:after="100" w:afterAutospacing="1"/>
      <w:textAlignment w:val="center"/>
    </w:pPr>
    <w:rPr>
      <w:rFonts w:ascii="Arial Narrow" w:eastAsia="Times New Roman" w:hAnsi="Arial Narrow"/>
      <w:b/>
      <w:bCs/>
      <w:i/>
      <w:iCs/>
      <w:sz w:val="24"/>
      <w:szCs w:val="24"/>
      <w:u w:val="single"/>
      <w:lang w:val="es-MX" w:eastAsia="es-MX"/>
    </w:rPr>
  </w:style>
  <w:style w:type="paragraph" w:customStyle="1" w:styleId="xl94">
    <w:name w:val="xl94"/>
    <w:basedOn w:val="Normal"/>
    <w:rsid w:val="00F37BFF"/>
    <w:pPr>
      <w:widowControl/>
      <w:pBdr>
        <w:bottom w:val="single" w:sz="8" w:space="0" w:color="auto"/>
        <w:right w:val="single" w:sz="8" w:space="0" w:color="auto"/>
      </w:pBdr>
      <w:spacing w:before="100" w:beforeAutospacing="1" w:after="100" w:afterAutospacing="1"/>
      <w:jc w:val="both"/>
      <w:textAlignment w:val="center"/>
    </w:pPr>
    <w:rPr>
      <w:rFonts w:ascii="Arial Narrow" w:eastAsia="Times New Roman" w:hAnsi="Arial Narrow"/>
      <w:b/>
      <w:bCs/>
      <w:i/>
      <w:iCs/>
      <w:sz w:val="24"/>
      <w:szCs w:val="24"/>
      <w:u w:val="single"/>
      <w:lang w:val="es-MX" w:eastAsia="es-MX"/>
    </w:rPr>
  </w:style>
  <w:style w:type="paragraph" w:customStyle="1" w:styleId="xl95">
    <w:name w:val="xl95"/>
    <w:basedOn w:val="Normal"/>
    <w:rsid w:val="00F37BFF"/>
    <w:pPr>
      <w:widowControl/>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Narrow" w:eastAsia="Times New Roman" w:hAnsi="Arial Narrow"/>
      <w:sz w:val="24"/>
      <w:szCs w:val="24"/>
      <w:lang w:val="es-MX" w:eastAsia="es-MX"/>
    </w:rPr>
  </w:style>
  <w:style w:type="paragraph" w:customStyle="1" w:styleId="xl96">
    <w:name w:val="xl96"/>
    <w:basedOn w:val="Normal"/>
    <w:rsid w:val="00F37BFF"/>
    <w:pPr>
      <w:widowControl/>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Narrow" w:eastAsia="Times New Roman" w:hAnsi="Arial Narrow"/>
      <w:b/>
      <w:bCs/>
      <w:i/>
      <w:iCs/>
      <w:sz w:val="24"/>
      <w:szCs w:val="24"/>
      <w:u w:val="single"/>
      <w:lang w:val="es-MX" w:eastAsia="es-MX"/>
    </w:rPr>
  </w:style>
  <w:style w:type="paragraph" w:customStyle="1" w:styleId="xl97">
    <w:name w:val="xl97"/>
    <w:basedOn w:val="Normal"/>
    <w:rsid w:val="00F37BFF"/>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Narrow" w:eastAsia="Times New Roman" w:hAnsi="Arial Narrow"/>
      <w:b/>
      <w:bCs/>
      <w:i/>
      <w:iCs/>
      <w:sz w:val="24"/>
      <w:szCs w:val="24"/>
      <w:u w:val="single"/>
      <w:lang w:val="es-MX" w:eastAsia="es-MX"/>
    </w:rPr>
  </w:style>
  <w:style w:type="paragraph" w:customStyle="1" w:styleId="xl98">
    <w:name w:val="xl98"/>
    <w:basedOn w:val="Normal"/>
    <w:rsid w:val="00F37BFF"/>
    <w:pPr>
      <w:widowControl/>
      <w:pBdr>
        <w:top w:val="single" w:sz="8" w:space="0" w:color="auto"/>
        <w:bottom w:val="single" w:sz="8" w:space="0" w:color="auto"/>
      </w:pBdr>
      <w:spacing w:before="100" w:beforeAutospacing="1" w:after="100" w:afterAutospacing="1"/>
      <w:jc w:val="right"/>
      <w:textAlignment w:val="center"/>
    </w:pPr>
    <w:rPr>
      <w:rFonts w:ascii="Arial Narrow" w:eastAsia="Times New Roman" w:hAnsi="Arial Narrow"/>
      <w:b/>
      <w:bCs/>
      <w:i/>
      <w:iCs/>
      <w:sz w:val="24"/>
      <w:szCs w:val="24"/>
      <w:u w:val="single"/>
      <w:lang w:val="es-MX" w:eastAsia="es-MX"/>
    </w:rPr>
  </w:style>
  <w:style w:type="paragraph" w:customStyle="1" w:styleId="xl99">
    <w:name w:val="xl99"/>
    <w:basedOn w:val="Normal"/>
    <w:rsid w:val="00F37BFF"/>
    <w:pPr>
      <w:widowControl/>
      <w:pBdr>
        <w:left w:val="single" w:sz="8" w:space="0" w:color="auto"/>
        <w:bottom w:val="single" w:sz="8" w:space="0" w:color="auto"/>
        <w:right w:val="single" w:sz="8" w:space="0" w:color="auto"/>
      </w:pBdr>
      <w:spacing w:before="100" w:beforeAutospacing="1" w:after="100" w:afterAutospacing="1"/>
      <w:jc w:val="both"/>
      <w:textAlignment w:val="center"/>
    </w:pPr>
    <w:rPr>
      <w:rFonts w:ascii="Arial Narrow" w:eastAsia="Times New Roman" w:hAnsi="Arial Narrow"/>
      <w:sz w:val="24"/>
      <w:szCs w:val="24"/>
      <w:lang w:val="es-MX" w:eastAsia="es-MX"/>
    </w:rPr>
  </w:style>
  <w:style w:type="paragraph" w:customStyle="1" w:styleId="xl100">
    <w:name w:val="xl100"/>
    <w:basedOn w:val="Normal"/>
    <w:rsid w:val="00F37BFF"/>
    <w:pPr>
      <w:widowControl/>
      <w:pBdr>
        <w:bottom w:val="single" w:sz="8" w:space="0" w:color="auto"/>
        <w:right w:val="single" w:sz="8" w:space="0" w:color="auto"/>
      </w:pBdr>
      <w:spacing w:before="100" w:beforeAutospacing="1" w:after="100" w:afterAutospacing="1"/>
      <w:jc w:val="right"/>
      <w:textAlignment w:val="center"/>
    </w:pPr>
    <w:rPr>
      <w:rFonts w:ascii="Arial Narrow" w:eastAsia="Times New Roman" w:hAnsi="Arial Narrow"/>
      <w:sz w:val="24"/>
      <w:szCs w:val="24"/>
      <w:lang w:val="es-MX" w:eastAsia="es-MX"/>
    </w:rPr>
  </w:style>
  <w:style w:type="paragraph" w:customStyle="1" w:styleId="xl101">
    <w:name w:val="xl101"/>
    <w:basedOn w:val="Normal"/>
    <w:rsid w:val="00F37BF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eastAsia="Times New Roman" w:hAnsi="Arial Narrow"/>
      <w:b/>
      <w:bCs/>
      <w:sz w:val="24"/>
      <w:szCs w:val="24"/>
      <w:lang w:val="es-MX" w:eastAsia="es-MX"/>
    </w:rPr>
  </w:style>
  <w:style w:type="paragraph" w:customStyle="1" w:styleId="xl102">
    <w:name w:val="xl102"/>
    <w:basedOn w:val="Normal"/>
    <w:rsid w:val="00F37BFF"/>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eastAsia="Times New Roman" w:hAnsi="Arial Narrow"/>
      <w:b/>
      <w:bCs/>
      <w:sz w:val="24"/>
      <w:szCs w:val="24"/>
      <w:lang w:val="es-MX" w:eastAsia="es-MX"/>
    </w:rPr>
  </w:style>
  <w:style w:type="paragraph" w:customStyle="1" w:styleId="xl103">
    <w:name w:val="xl103"/>
    <w:basedOn w:val="Normal"/>
    <w:rsid w:val="00F37BFF"/>
    <w:pPr>
      <w:widowControl/>
      <w:pBdr>
        <w:bottom w:val="single" w:sz="8" w:space="0" w:color="auto"/>
      </w:pBdr>
      <w:spacing w:before="100" w:beforeAutospacing="1" w:after="100" w:afterAutospacing="1"/>
      <w:jc w:val="right"/>
      <w:textAlignment w:val="center"/>
    </w:pPr>
    <w:rPr>
      <w:rFonts w:ascii="Arial Narrow" w:eastAsia="Times New Roman" w:hAnsi="Arial Narrow"/>
      <w:sz w:val="24"/>
      <w:szCs w:val="24"/>
      <w:lang w:val="es-MX" w:eastAsia="es-MX"/>
    </w:rPr>
  </w:style>
  <w:style w:type="paragraph" w:customStyle="1" w:styleId="xl104">
    <w:name w:val="xl104"/>
    <w:basedOn w:val="Normal"/>
    <w:rsid w:val="00F37BFF"/>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Narrow" w:eastAsia="Times New Roman" w:hAnsi="Arial Narrow"/>
      <w:b/>
      <w:bCs/>
      <w:i/>
      <w:iCs/>
      <w:sz w:val="24"/>
      <w:szCs w:val="24"/>
      <w:u w:val="single"/>
      <w:lang w:val="es-MX" w:eastAsia="es-MX"/>
    </w:rPr>
  </w:style>
  <w:style w:type="paragraph" w:customStyle="1" w:styleId="xl105">
    <w:name w:val="xl105"/>
    <w:basedOn w:val="Normal"/>
    <w:rsid w:val="00F37BFF"/>
    <w:pPr>
      <w:widowControl/>
      <w:pBdr>
        <w:bottom w:val="single" w:sz="8" w:space="0" w:color="auto"/>
        <w:right w:val="single" w:sz="8" w:space="0" w:color="auto"/>
      </w:pBdr>
      <w:spacing w:before="100" w:beforeAutospacing="1" w:after="100" w:afterAutospacing="1"/>
      <w:jc w:val="right"/>
      <w:textAlignment w:val="center"/>
    </w:pPr>
    <w:rPr>
      <w:rFonts w:ascii="Arial Narrow" w:eastAsia="Times New Roman" w:hAnsi="Arial Narrow"/>
      <w:i/>
      <w:iCs/>
      <w:sz w:val="24"/>
      <w:szCs w:val="24"/>
      <w:lang w:val="es-MX" w:eastAsia="es-MX"/>
    </w:rPr>
  </w:style>
  <w:style w:type="paragraph" w:customStyle="1" w:styleId="xl106">
    <w:name w:val="xl106"/>
    <w:basedOn w:val="Normal"/>
    <w:rsid w:val="00F37BFF"/>
    <w:pPr>
      <w:widowControl/>
      <w:pBdr>
        <w:top w:val="single" w:sz="8" w:space="0" w:color="auto"/>
        <w:left w:val="single" w:sz="8" w:space="0" w:color="auto"/>
        <w:bottom w:val="single" w:sz="8" w:space="0" w:color="auto"/>
      </w:pBdr>
      <w:spacing w:before="100" w:beforeAutospacing="1" w:after="100" w:afterAutospacing="1"/>
      <w:jc w:val="right"/>
      <w:textAlignment w:val="center"/>
    </w:pPr>
    <w:rPr>
      <w:rFonts w:ascii="Arial Narrow" w:eastAsia="Times New Roman" w:hAnsi="Arial Narrow"/>
      <w:i/>
      <w:iCs/>
      <w:sz w:val="24"/>
      <w:szCs w:val="24"/>
      <w:lang w:val="es-MX" w:eastAsia="es-MX"/>
    </w:rPr>
  </w:style>
  <w:style w:type="paragraph" w:customStyle="1" w:styleId="xl107">
    <w:name w:val="xl107"/>
    <w:basedOn w:val="Normal"/>
    <w:rsid w:val="00F37BFF"/>
    <w:pPr>
      <w:widowControl/>
      <w:pBdr>
        <w:top w:val="single" w:sz="8" w:space="0" w:color="auto"/>
        <w:bottom w:val="single" w:sz="8" w:space="0" w:color="auto"/>
        <w:right w:val="single" w:sz="8" w:space="0" w:color="auto"/>
      </w:pBdr>
      <w:spacing w:before="100" w:beforeAutospacing="1" w:after="100" w:afterAutospacing="1"/>
      <w:jc w:val="right"/>
      <w:textAlignment w:val="center"/>
    </w:pPr>
    <w:rPr>
      <w:rFonts w:ascii="Arial Narrow" w:eastAsia="Times New Roman" w:hAnsi="Arial Narrow"/>
      <w:i/>
      <w:iCs/>
      <w:sz w:val="24"/>
      <w:szCs w:val="24"/>
      <w:lang w:val="es-MX" w:eastAsia="es-MX"/>
    </w:rPr>
  </w:style>
  <w:style w:type="paragraph" w:customStyle="1" w:styleId="xl108">
    <w:name w:val="xl108"/>
    <w:basedOn w:val="Normal"/>
    <w:rsid w:val="00F37BFF"/>
    <w:pPr>
      <w:widowControl/>
      <w:pBdr>
        <w:top w:val="single" w:sz="8" w:space="0" w:color="auto"/>
        <w:bottom w:val="single" w:sz="8" w:space="0" w:color="auto"/>
      </w:pBdr>
      <w:spacing w:before="100" w:beforeAutospacing="1" w:after="100" w:afterAutospacing="1"/>
      <w:jc w:val="right"/>
      <w:textAlignment w:val="center"/>
    </w:pPr>
    <w:rPr>
      <w:rFonts w:ascii="Arial Narrow" w:eastAsia="Times New Roman" w:hAnsi="Arial Narrow"/>
      <w:i/>
      <w:iCs/>
      <w:sz w:val="24"/>
      <w:szCs w:val="24"/>
      <w:lang w:val="es-MX" w:eastAsia="es-MX"/>
    </w:rPr>
  </w:style>
  <w:style w:type="paragraph" w:customStyle="1" w:styleId="xl109">
    <w:name w:val="xl109"/>
    <w:basedOn w:val="Normal"/>
    <w:rsid w:val="00F37BFF"/>
    <w:pPr>
      <w:widowControl/>
      <w:spacing w:before="100" w:beforeAutospacing="1" w:after="100" w:afterAutospacing="1"/>
    </w:pPr>
    <w:rPr>
      <w:rFonts w:ascii="Times New Roman" w:eastAsia="Times New Roman" w:hAnsi="Times New Roman"/>
      <w:i/>
      <w:iCs/>
      <w:sz w:val="24"/>
      <w:szCs w:val="24"/>
      <w:lang w:val="es-MX" w:eastAsia="es-MX"/>
    </w:rPr>
  </w:style>
  <w:style w:type="paragraph" w:customStyle="1" w:styleId="xl110">
    <w:name w:val="xl110"/>
    <w:basedOn w:val="Normal"/>
    <w:rsid w:val="00F37BFF"/>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i/>
      <w:iCs/>
      <w:sz w:val="24"/>
      <w:szCs w:val="24"/>
      <w:lang w:val="es-MX" w:eastAsia="es-MX"/>
    </w:rPr>
  </w:style>
  <w:style w:type="paragraph" w:customStyle="1" w:styleId="xl111">
    <w:name w:val="xl111"/>
    <w:basedOn w:val="Normal"/>
    <w:rsid w:val="00F37BFF"/>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sz w:val="24"/>
      <w:szCs w:val="24"/>
      <w:lang w:val="es-MX" w:eastAsia="es-MX"/>
    </w:rPr>
  </w:style>
  <w:style w:type="paragraph" w:customStyle="1" w:styleId="xl112">
    <w:name w:val="xl112"/>
    <w:basedOn w:val="Normal"/>
    <w:rsid w:val="00F37BFF"/>
    <w:pPr>
      <w:widowControl/>
      <w:spacing w:before="100" w:beforeAutospacing="1" w:after="100" w:afterAutospacing="1"/>
    </w:pPr>
    <w:rPr>
      <w:rFonts w:ascii="Times New Roman" w:eastAsia="Times New Roman" w:hAnsi="Times New Roman"/>
      <w:b/>
      <w:bCs/>
      <w:sz w:val="24"/>
      <w:szCs w:val="24"/>
      <w:lang w:val="es-MX" w:eastAsia="es-MX"/>
    </w:rPr>
  </w:style>
  <w:style w:type="paragraph" w:customStyle="1" w:styleId="xl113">
    <w:name w:val="xl113"/>
    <w:basedOn w:val="Normal"/>
    <w:rsid w:val="00F37BFF"/>
    <w:pPr>
      <w:widowControl/>
      <w:pBdr>
        <w:top w:val="single" w:sz="8" w:space="0" w:color="auto"/>
        <w:left w:val="single" w:sz="8" w:space="0" w:color="auto"/>
        <w:bottom w:val="single" w:sz="8" w:space="0" w:color="auto"/>
      </w:pBdr>
      <w:spacing w:before="100" w:beforeAutospacing="1" w:after="100" w:afterAutospacing="1"/>
      <w:jc w:val="right"/>
      <w:textAlignment w:val="center"/>
    </w:pPr>
    <w:rPr>
      <w:rFonts w:ascii="Arial Narrow" w:eastAsia="Times New Roman" w:hAnsi="Arial Narrow"/>
      <w:i/>
      <w:iCs/>
      <w:sz w:val="24"/>
      <w:szCs w:val="24"/>
      <w:u w:val="single"/>
      <w:lang w:val="es-MX" w:eastAsia="es-MX"/>
    </w:rPr>
  </w:style>
  <w:style w:type="paragraph" w:customStyle="1" w:styleId="xl114">
    <w:name w:val="xl114"/>
    <w:basedOn w:val="Normal"/>
    <w:rsid w:val="00F37BFF"/>
    <w:pPr>
      <w:widowControl/>
      <w:pBdr>
        <w:top w:val="single" w:sz="8" w:space="0" w:color="auto"/>
        <w:bottom w:val="single" w:sz="8" w:space="0" w:color="auto"/>
        <w:right w:val="single" w:sz="8" w:space="0" w:color="auto"/>
      </w:pBdr>
      <w:spacing w:before="100" w:beforeAutospacing="1" w:after="100" w:afterAutospacing="1"/>
      <w:jc w:val="right"/>
      <w:textAlignment w:val="center"/>
    </w:pPr>
    <w:rPr>
      <w:rFonts w:ascii="Arial Narrow" w:eastAsia="Times New Roman" w:hAnsi="Arial Narrow"/>
      <w:i/>
      <w:iCs/>
      <w:sz w:val="24"/>
      <w:szCs w:val="24"/>
      <w:u w:val="single"/>
      <w:lang w:val="es-MX" w:eastAsia="es-MX"/>
    </w:rPr>
  </w:style>
  <w:style w:type="paragraph" w:customStyle="1" w:styleId="xl115">
    <w:name w:val="xl115"/>
    <w:basedOn w:val="Normal"/>
    <w:rsid w:val="00F37BFF"/>
    <w:pPr>
      <w:widowControl/>
      <w:pBdr>
        <w:top w:val="single" w:sz="8" w:space="0" w:color="auto"/>
        <w:bottom w:val="single" w:sz="8" w:space="0" w:color="auto"/>
      </w:pBdr>
      <w:spacing w:before="100" w:beforeAutospacing="1" w:after="100" w:afterAutospacing="1"/>
      <w:jc w:val="right"/>
      <w:textAlignment w:val="center"/>
    </w:pPr>
    <w:rPr>
      <w:rFonts w:ascii="Arial Narrow" w:eastAsia="Times New Roman" w:hAnsi="Arial Narrow"/>
      <w:i/>
      <w:iCs/>
      <w:sz w:val="24"/>
      <w:szCs w:val="24"/>
      <w:u w:val="single"/>
      <w:lang w:val="es-MX" w:eastAsia="es-MX"/>
    </w:rPr>
  </w:style>
  <w:style w:type="paragraph" w:customStyle="1" w:styleId="xl116">
    <w:name w:val="xl116"/>
    <w:basedOn w:val="Normal"/>
    <w:rsid w:val="00F37BFF"/>
    <w:pPr>
      <w:widowControl/>
      <w:spacing w:before="100" w:beforeAutospacing="1" w:after="100" w:afterAutospacing="1"/>
    </w:pPr>
    <w:rPr>
      <w:rFonts w:ascii="Times New Roman" w:eastAsia="Times New Roman" w:hAnsi="Times New Roman"/>
      <w:sz w:val="24"/>
      <w:szCs w:val="24"/>
      <w:lang w:val="es-MX" w:eastAsia="es-MX"/>
    </w:rPr>
  </w:style>
  <w:style w:type="paragraph" w:customStyle="1" w:styleId="xl117">
    <w:name w:val="xl117"/>
    <w:basedOn w:val="Normal"/>
    <w:rsid w:val="00F37BFF"/>
    <w:pPr>
      <w:widowControl/>
      <w:pBdr>
        <w:top w:val="single" w:sz="8" w:space="0" w:color="auto"/>
        <w:bottom w:val="single" w:sz="8" w:space="0" w:color="auto"/>
      </w:pBdr>
      <w:spacing w:before="100" w:beforeAutospacing="1" w:after="100" w:afterAutospacing="1"/>
      <w:jc w:val="center"/>
      <w:textAlignment w:val="center"/>
    </w:pPr>
    <w:rPr>
      <w:rFonts w:ascii="Arial Narrow" w:eastAsia="Times New Roman" w:hAnsi="Arial Narrow"/>
      <w:b/>
      <w:bCs/>
      <w:i/>
      <w:iCs/>
      <w:sz w:val="24"/>
      <w:szCs w:val="24"/>
      <w:lang w:val="es-MX" w:eastAsia="es-MX"/>
    </w:rPr>
  </w:style>
  <w:style w:type="paragraph" w:customStyle="1" w:styleId="xl118">
    <w:name w:val="xl118"/>
    <w:basedOn w:val="Normal"/>
    <w:rsid w:val="00F37BFF"/>
    <w:pPr>
      <w:widowControl/>
      <w:pBdr>
        <w:left w:val="single" w:sz="8" w:space="0" w:color="auto"/>
        <w:bottom w:val="single" w:sz="8" w:space="0" w:color="auto"/>
        <w:right w:val="single" w:sz="8" w:space="0" w:color="auto"/>
      </w:pBdr>
      <w:spacing w:before="100" w:beforeAutospacing="1" w:after="100" w:afterAutospacing="1"/>
      <w:jc w:val="both"/>
      <w:textAlignment w:val="center"/>
    </w:pPr>
    <w:rPr>
      <w:rFonts w:ascii="Arial Narrow" w:eastAsia="Times New Roman" w:hAnsi="Arial Narrow"/>
      <w:i/>
      <w:iCs/>
      <w:sz w:val="24"/>
      <w:szCs w:val="24"/>
      <w:u w:val="single"/>
      <w:lang w:val="es-MX" w:eastAsia="es-MX"/>
    </w:rPr>
  </w:style>
  <w:style w:type="paragraph" w:customStyle="1" w:styleId="xl119">
    <w:name w:val="xl119"/>
    <w:basedOn w:val="Normal"/>
    <w:rsid w:val="00F37BFF"/>
    <w:pPr>
      <w:widowControl/>
      <w:pBdr>
        <w:top w:val="single" w:sz="8" w:space="0" w:color="auto"/>
        <w:left w:val="single" w:sz="8" w:space="0" w:color="auto"/>
        <w:bottom w:val="single" w:sz="8" w:space="0" w:color="auto"/>
      </w:pBdr>
      <w:spacing w:before="100" w:beforeAutospacing="1" w:after="100" w:afterAutospacing="1"/>
      <w:jc w:val="both"/>
      <w:textAlignment w:val="center"/>
    </w:pPr>
    <w:rPr>
      <w:rFonts w:ascii="Arial Narrow" w:eastAsia="Times New Roman" w:hAnsi="Arial Narrow"/>
      <w:b/>
      <w:bCs/>
      <w:sz w:val="24"/>
      <w:szCs w:val="24"/>
      <w:lang w:val="es-MX" w:eastAsia="es-MX"/>
    </w:rPr>
  </w:style>
  <w:style w:type="paragraph" w:customStyle="1" w:styleId="xl120">
    <w:name w:val="xl120"/>
    <w:basedOn w:val="Normal"/>
    <w:rsid w:val="00F37BFF"/>
    <w:pPr>
      <w:widowControl/>
      <w:pBdr>
        <w:top w:val="single" w:sz="8" w:space="0" w:color="auto"/>
        <w:bottom w:val="single" w:sz="8" w:space="0" w:color="auto"/>
      </w:pBdr>
      <w:spacing w:before="100" w:beforeAutospacing="1" w:after="100" w:afterAutospacing="1"/>
      <w:jc w:val="both"/>
      <w:textAlignment w:val="center"/>
    </w:pPr>
    <w:rPr>
      <w:rFonts w:ascii="Arial Narrow" w:eastAsia="Times New Roman" w:hAnsi="Arial Narrow"/>
      <w:b/>
      <w:bCs/>
      <w:sz w:val="24"/>
      <w:szCs w:val="24"/>
      <w:lang w:val="es-MX" w:eastAsia="es-MX"/>
    </w:rPr>
  </w:style>
  <w:style w:type="paragraph" w:customStyle="1" w:styleId="xl121">
    <w:name w:val="xl121"/>
    <w:basedOn w:val="Normal"/>
    <w:rsid w:val="00F37BFF"/>
    <w:pPr>
      <w:widowControl/>
      <w:pBdr>
        <w:top w:val="single" w:sz="8" w:space="0" w:color="auto"/>
        <w:bottom w:val="single" w:sz="8" w:space="0" w:color="auto"/>
        <w:right w:val="single" w:sz="8" w:space="0" w:color="auto"/>
      </w:pBdr>
      <w:spacing w:before="100" w:beforeAutospacing="1" w:after="100" w:afterAutospacing="1"/>
      <w:jc w:val="both"/>
      <w:textAlignment w:val="center"/>
    </w:pPr>
    <w:rPr>
      <w:rFonts w:ascii="Arial Narrow" w:eastAsia="Times New Roman" w:hAnsi="Arial Narrow"/>
      <w:b/>
      <w:bCs/>
      <w:sz w:val="24"/>
      <w:szCs w:val="24"/>
      <w:lang w:val="es-MX" w:eastAsia="es-MX"/>
    </w:rPr>
  </w:style>
  <w:style w:type="paragraph" w:customStyle="1" w:styleId="xl122">
    <w:name w:val="xl122"/>
    <w:basedOn w:val="Normal"/>
    <w:rsid w:val="00F37BFF"/>
    <w:pPr>
      <w:widowControl/>
      <w:pBdr>
        <w:top w:val="single" w:sz="8" w:space="0" w:color="auto"/>
        <w:left w:val="single" w:sz="8" w:space="0" w:color="auto"/>
        <w:bottom w:val="single" w:sz="8" w:space="0" w:color="auto"/>
      </w:pBdr>
      <w:spacing w:before="100" w:beforeAutospacing="1" w:after="100" w:afterAutospacing="1"/>
      <w:jc w:val="right"/>
      <w:textAlignment w:val="center"/>
    </w:pPr>
    <w:rPr>
      <w:rFonts w:ascii="Arial Narrow" w:eastAsia="Times New Roman" w:hAnsi="Arial Narrow"/>
      <w:b/>
      <w:bCs/>
      <w:i/>
      <w:iCs/>
      <w:sz w:val="24"/>
      <w:szCs w:val="24"/>
      <w:lang w:val="es-MX" w:eastAsia="es-MX"/>
    </w:rPr>
  </w:style>
  <w:style w:type="paragraph" w:customStyle="1" w:styleId="xl123">
    <w:name w:val="xl123"/>
    <w:basedOn w:val="Normal"/>
    <w:rsid w:val="00F37BFF"/>
    <w:pPr>
      <w:widowControl/>
      <w:pBdr>
        <w:top w:val="single" w:sz="8" w:space="0" w:color="auto"/>
        <w:bottom w:val="single" w:sz="8" w:space="0" w:color="auto"/>
        <w:right w:val="single" w:sz="8" w:space="0" w:color="auto"/>
      </w:pBdr>
      <w:spacing w:before="100" w:beforeAutospacing="1" w:after="100" w:afterAutospacing="1"/>
      <w:jc w:val="right"/>
      <w:textAlignment w:val="center"/>
    </w:pPr>
    <w:rPr>
      <w:rFonts w:ascii="Arial Narrow" w:eastAsia="Times New Roman" w:hAnsi="Arial Narrow"/>
      <w:b/>
      <w:bCs/>
      <w:i/>
      <w:iCs/>
      <w:sz w:val="24"/>
      <w:szCs w:val="24"/>
      <w:lang w:val="es-MX" w:eastAsia="es-MX"/>
    </w:rPr>
  </w:style>
  <w:style w:type="paragraph" w:customStyle="1" w:styleId="xl124">
    <w:name w:val="xl124"/>
    <w:basedOn w:val="Normal"/>
    <w:rsid w:val="00F37BFF"/>
    <w:pPr>
      <w:widowControl/>
      <w:pBdr>
        <w:top w:val="single" w:sz="8" w:space="0" w:color="auto"/>
        <w:bottom w:val="single" w:sz="8" w:space="0" w:color="auto"/>
      </w:pBdr>
      <w:spacing w:before="100" w:beforeAutospacing="1" w:after="100" w:afterAutospacing="1"/>
      <w:jc w:val="right"/>
      <w:textAlignment w:val="center"/>
    </w:pPr>
    <w:rPr>
      <w:rFonts w:ascii="Arial Narrow" w:eastAsia="Times New Roman" w:hAnsi="Arial Narrow"/>
      <w:b/>
      <w:bCs/>
      <w:i/>
      <w:iCs/>
      <w:sz w:val="24"/>
      <w:szCs w:val="24"/>
      <w:lang w:val="es-MX" w:eastAsia="es-MX"/>
    </w:rPr>
  </w:style>
  <w:style w:type="paragraph" w:customStyle="1" w:styleId="xl125">
    <w:name w:val="xl125"/>
    <w:basedOn w:val="Normal"/>
    <w:rsid w:val="00F37BFF"/>
    <w:pPr>
      <w:widowControl/>
      <w:pBdr>
        <w:top w:val="single" w:sz="8" w:space="0" w:color="auto"/>
        <w:left w:val="single" w:sz="8" w:space="0" w:color="auto"/>
        <w:bottom w:val="single" w:sz="8" w:space="0" w:color="auto"/>
      </w:pBdr>
      <w:spacing w:before="100" w:beforeAutospacing="1" w:after="100" w:afterAutospacing="1"/>
      <w:textAlignment w:val="center"/>
    </w:pPr>
    <w:rPr>
      <w:rFonts w:ascii="Arial Narrow" w:eastAsia="Times New Roman" w:hAnsi="Arial Narrow"/>
      <w:b/>
      <w:bCs/>
      <w:i/>
      <w:iCs/>
      <w:sz w:val="24"/>
      <w:szCs w:val="24"/>
      <w:u w:val="single"/>
      <w:lang w:val="es-MX" w:eastAsia="es-MX"/>
    </w:rPr>
  </w:style>
  <w:style w:type="paragraph" w:customStyle="1" w:styleId="xl126">
    <w:name w:val="xl126"/>
    <w:basedOn w:val="Normal"/>
    <w:rsid w:val="00F37BFF"/>
    <w:pPr>
      <w:widowControl/>
      <w:pBdr>
        <w:top w:val="single" w:sz="8" w:space="0" w:color="auto"/>
        <w:bottom w:val="single" w:sz="8" w:space="0" w:color="auto"/>
      </w:pBdr>
      <w:spacing w:before="100" w:beforeAutospacing="1" w:after="100" w:afterAutospacing="1"/>
      <w:textAlignment w:val="center"/>
    </w:pPr>
    <w:rPr>
      <w:rFonts w:ascii="Arial Narrow" w:eastAsia="Times New Roman" w:hAnsi="Arial Narrow"/>
      <w:b/>
      <w:bCs/>
      <w:i/>
      <w:iCs/>
      <w:sz w:val="24"/>
      <w:szCs w:val="24"/>
      <w:u w:val="single"/>
      <w:lang w:val="es-MX" w:eastAsia="es-MX"/>
    </w:rPr>
  </w:style>
  <w:style w:type="paragraph" w:customStyle="1" w:styleId="xl127">
    <w:name w:val="xl127"/>
    <w:basedOn w:val="Normal"/>
    <w:rsid w:val="00F37BFF"/>
    <w:pPr>
      <w:widowControl/>
      <w:pBdr>
        <w:top w:val="single" w:sz="8" w:space="0" w:color="auto"/>
        <w:bottom w:val="single" w:sz="8" w:space="0" w:color="auto"/>
        <w:right w:val="single" w:sz="8" w:space="0" w:color="auto"/>
      </w:pBdr>
      <w:spacing w:before="100" w:beforeAutospacing="1" w:after="100" w:afterAutospacing="1"/>
      <w:textAlignment w:val="center"/>
    </w:pPr>
    <w:rPr>
      <w:rFonts w:ascii="Arial Narrow" w:eastAsia="Times New Roman" w:hAnsi="Arial Narrow"/>
      <w:b/>
      <w:bCs/>
      <w:i/>
      <w:iCs/>
      <w:sz w:val="24"/>
      <w:szCs w:val="24"/>
      <w:u w:val="single"/>
      <w:lang w:val="es-MX" w:eastAsia="es-MX"/>
    </w:rPr>
  </w:style>
  <w:style w:type="paragraph" w:customStyle="1" w:styleId="xl128">
    <w:name w:val="xl128"/>
    <w:basedOn w:val="Normal"/>
    <w:rsid w:val="00F37BFF"/>
    <w:pPr>
      <w:widowControl/>
      <w:pBdr>
        <w:top w:val="single" w:sz="8" w:space="0" w:color="auto"/>
        <w:left w:val="single" w:sz="8" w:space="0" w:color="auto"/>
        <w:bottom w:val="single" w:sz="8" w:space="0" w:color="auto"/>
      </w:pBdr>
      <w:spacing w:before="100" w:beforeAutospacing="1" w:after="100" w:afterAutospacing="1"/>
      <w:jc w:val="right"/>
      <w:textAlignment w:val="center"/>
    </w:pPr>
    <w:rPr>
      <w:rFonts w:ascii="Arial Narrow" w:eastAsia="Times New Roman" w:hAnsi="Arial Narrow"/>
      <w:b/>
      <w:bCs/>
      <w:i/>
      <w:iCs/>
      <w:sz w:val="24"/>
      <w:szCs w:val="24"/>
      <w:lang w:val="es-MX" w:eastAsia="es-MX"/>
    </w:rPr>
  </w:style>
  <w:style w:type="paragraph" w:customStyle="1" w:styleId="xl129">
    <w:name w:val="xl129"/>
    <w:basedOn w:val="Normal"/>
    <w:rsid w:val="00F37BFF"/>
    <w:pPr>
      <w:widowControl/>
      <w:pBdr>
        <w:top w:val="single" w:sz="8" w:space="0" w:color="auto"/>
        <w:bottom w:val="single" w:sz="8" w:space="0" w:color="auto"/>
        <w:right w:val="single" w:sz="8" w:space="0" w:color="auto"/>
      </w:pBdr>
      <w:spacing w:before="100" w:beforeAutospacing="1" w:after="100" w:afterAutospacing="1"/>
      <w:jc w:val="right"/>
      <w:textAlignment w:val="center"/>
    </w:pPr>
    <w:rPr>
      <w:rFonts w:ascii="Arial Narrow" w:eastAsia="Times New Roman" w:hAnsi="Arial Narrow"/>
      <w:b/>
      <w:bCs/>
      <w:i/>
      <w:iCs/>
      <w:sz w:val="24"/>
      <w:szCs w:val="24"/>
      <w:lang w:val="es-MX" w:eastAsia="es-MX"/>
    </w:rPr>
  </w:style>
  <w:style w:type="paragraph" w:customStyle="1" w:styleId="xl130">
    <w:name w:val="xl130"/>
    <w:basedOn w:val="Normal"/>
    <w:rsid w:val="00F37BFF"/>
    <w:pPr>
      <w:widowControl/>
      <w:pBdr>
        <w:top w:val="single" w:sz="8" w:space="0" w:color="auto"/>
        <w:bottom w:val="single" w:sz="8" w:space="0" w:color="auto"/>
      </w:pBdr>
      <w:spacing w:before="100" w:beforeAutospacing="1" w:after="100" w:afterAutospacing="1"/>
      <w:jc w:val="right"/>
      <w:textAlignment w:val="center"/>
    </w:pPr>
    <w:rPr>
      <w:rFonts w:ascii="Arial Narrow" w:eastAsia="Times New Roman" w:hAnsi="Arial Narrow"/>
      <w:b/>
      <w:bCs/>
      <w:i/>
      <w:iCs/>
      <w:sz w:val="24"/>
      <w:szCs w:val="24"/>
      <w:lang w:val="es-MX" w:eastAsia="es-MX"/>
    </w:rPr>
  </w:style>
  <w:style w:type="paragraph" w:customStyle="1" w:styleId="xl131">
    <w:name w:val="xl131"/>
    <w:basedOn w:val="Normal"/>
    <w:rsid w:val="00F37BFF"/>
    <w:pPr>
      <w:widowControl/>
      <w:pBdr>
        <w:top w:val="single" w:sz="8" w:space="0" w:color="auto"/>
        <w:left w:val="single" w:sz="8" w:space="0" w:color="auto"/>
        <w:bottom w:val="single" w:sz="8" w:space="0" w:color="auto"/>
      </w:pBdr>
      <w:spacing w:before="100" w:beforeAutospacing="1" w:after="100" w:afterAutospacing="1"/>
      <w:jc w:val="both"/>
      <w:textAlignment w:val="center"/>
    </w:pPr>
    <w:rPr>
      <w:rFonts w:ascii="Arial Narrow" w:eastAsia="Times New Roman" w:hAnsi="Arial Narrow"/>
      <w:b/>
      <w:bCs/>
      <w:i/>
      <w:iCs/>
      <w:sz w:val="24"/>
      <w:szCs w:val="24"/>
      <w:u w:val="single"/>
      <w:lang w:val="es-MX" w:eastAsia="es-MX"/>
    </w:rPr>
  </w:style>
  <w:style w:type="paragraph" w:customStyle="1" w:styleId="xl132">
    <w:name w:val="xl132"/>
    <w:basedOn w:val="Normal"/>
    <w:rsid w:val="00F37BFF"/>
    <w:pPr>
      <w:widowControl/>
      <w:pBdr>
        <w:top w:val="single" w:sz="8" w:space="0" w:color="auto"/>
        <w:bottom w:val="single" w:sz="8" w:space="0" w:color="auto"/>
      </w:pBdr>
      <w:spacing w:before="100" w:beforeAutospacing="1" w:after="100" w:afterAutospacing="1"/>
      <w:jc w:val="both"/>
      <w:textAlignment w:val="center"/>
    </w:pPr>
    <w:rPr>
      <w:rFonts w:ascii="Arial Narrow" w:eastAsia="Times New Roman" w:hAnsi="Arial Narrow"/>
      <w:b/>
      <w:bCs/>
      <w:i/>
      <w:iCs/>
      <w:sz w:val="24"/>
      <w:szCs w:val="24"/>
      <w:u w:val="single"/>
      <w:lang w:val="es-MX" w:eastAsia="es-MX"/>
    </w:rPr>
  </w:style>
  <w:style w:type="paragraph" w:customStyle="1" w:styleId="xl133">
    <w:name w:val="xl133"/>
    <w:basedOn w:val="Normal"/>
    <w:rsid w:val="00F37BFF"/>
    <w:pPr>
      <w:widowControl/>
      <w:pBdr>
        <w:top w:val="single" w:sz="8" w:space="0" w:color="auto"/>
        <w:bottom w:val="single" w:sz="8" w:space="0" w:color="auto"/>
        <w:right w:val="single" w:sz="8" w:space="0" w:color="auto"/>
      </w:pBdr>
      <w:spacing w:before="100" w:beforeAutospacing="1" w:after="100" w:afterAutospacing="1"/>
      <w:jc w:val="both"/>
      <w:textAlignment w:val="center"/>
    </w:pPr>
    <w:rPr>
      <w:rFonts w:ascii="Arial Narrow" w:eastAsia="Times New Roman" w:hAnsi="Arial Narrow"/>
      <w:b/>
      <w:bCs/>
      <w:i/>
      <w:iCs/>
      <w:sz w:val="24"/>
      <w:szCs w:val="24"/>
      <w:u w:val="single"/>
      <w:lang w:val="es-MX" w:eastAsia="es-MX"/>
    </w:rPr>
  </w:style>
  <w:style w:type="paragraph" w:customStyle="1" w:styleId="xl134">
    <w:name w:val="xl134"/>
    <w:basedOn w:val="Normal"/>
    <w:rsid w:val="00F37BFF"/>
    <w:pPr>
      <w:widowControl/>
      <w:pBdr>
        <w:top w:val="single" w:sz="8" w:space="0" w:color="auto"/>
        <w:left w:val="single" w:sz="8" w:space="0" w:color="auto"/>
        <w:bottom w:val="single" w:sz="8" w:space="0" w:color="auto"/>
      </w:pBdr>
      <w:spacing w:before="100" w:beforeAutospacing="1" w:after="100" w:afterAutospacing="1"/>
      <w:jc w:val="both"/>
      <w:textAlignment w:val="center"/>
    </w:pPr>
    <w:rPr>
      <w:rFonts w:ascii="Arial Narrow" w:eastAsia="Times New Roman" w:hAnsi="Arial Narrow"/>
      <w:sz w:val="24"/>
      <w:szCs w:val="24"/>
      <w:lang w:val="es-MX" w:eastAsia="es-MX"/>
    </w:rPr>
  </w:style>
  <w:style w:type="paragraph" w:customStyle="1" w:styleId="xl135">
    <w:name w:val="xl135"/>
    <w:basedOn w:val="Normal"/>
    <w:rsid w:val="00F37BFF"/>
    <w:pPr>
      <w:widowControl/>
      <w:pBdr>
        <w:top w:val="single" w:sz="8" w:space="0" w:color="auto"/>
        <w:bottom w:val="single" w:sz="8" w:space="0" w:color="auto"/>
      </w:pBdr>
      <w:spacing w:before="100" w:beforeAutospacing="1" w:after="100" w:afterAutospacing="1"/>
      <w:jc w:val="both"/>
      <w:textAlignment w:val="center"/>
    </w:pPr>
    <w:rPr>
      <w:rFonts w:ascii="Arial Narrow" w:eastAsia="Times New Roman" w:hAnsi="Arial Narrow"/>
      <w:sz w:val="24"/>
      <w:szCs w:val="24"/>
      <w:lang w:val="es-MX" w:eastAsia="es-MX"/>
    </w:rPr>
  </w:style>
  <w:style w:type="paragraph" w:customStyle="1" w:styleId="xl136">
    <w:name w:val="xl136"/>
    <w:basedOn w:val="Normal"/>
    <w:rsid w:val="00F37BFF"/>
    <w:pPr>
      <w:widowControl/>
      <w:pBdr>
        <w:top w:val="single" w:sz="8" w:space="0" w:color="auto"/>
        <w:bottom w:val="single" w:sz="8" w:space="0" w:color="auto"/>
        <w:right w:val="single" w:sz="8" w:space="0" w:color="auto"/>
      </w:pBdr>
      <w:spacing w:before="100" w:beforeAutospacing="1" w:after="100" w:afterAutospacing="1"/>
      <w:jc w:val="both"/>
      <w:textAlignment w:val="center"/>
    </w:pPr>
    <w:rPr>
      <w:rFonts w:ascii="Arial Narrow" w:eastAsia="Times New Roman" w:hAnsi="Arial Narrow"/>
      <w:sz w:val="24"/>
      <w:szCs w:val="24"/>
      <w:lang w:val="es-MX" w:eastAsia="es-MX"/>
    </w:rPr>
  </w:style>
  <w:style w:type="paragraph" w:customStyle="1" w:styleId="xl137">
    <w:name w:val="xl137"/>
    <w:basedOn w:val="Normal"/>
    <w:rsid w:val="00F37BFF"/>
    <w:pPr>
      <w:widowControl/>
      <w:pBdr>
        <w:top w:val="single" w:sz="8" w:space="0" w:color="auto"/>
        <w:bottom w:val="single" w:sz="8" w:space="0" w:color="auto"/>
      </w:pBdr>
      <w:spacing w:before="100" w:beforeAutospacing="1" w:after="100" w:afterAutospacing="1"/>
      <w:jc w:val="right"/>
      <w:textAlignment w:val="center"/>
    </w:pPr>
    <w:rPr>
      <w:rFonts w:ascii="Arial Narrow" w:eastAsia="Times New Roman" w:hAnsi="Arial Narrow"/>
      <w:sz w:val="24"/>
      <w:szCs w:val="24"/>
      <w:lang w:val="es-MX" w:eastAsia="es-MX"/>
    </w:rPr>
  </w:style>
  <w:style w:type="paragraph" w:customStyle="1" w:styleId="xl138">
    <w:name w:val="xl138"/>
    <w:basedOn w:val="Normal"/>
    <w:rsid w:val="00F37BFF"/>
    <w:pPr>
      <w:widowControl/>
      <w:pBdr>
        <w:top w:val="single" w:sz="8" w:space="0" w:color="auto"/>
        <w:left w:val="single" w:sz="8" w:space="0" w:color="auto"/>
        <w:bottom w:val="single" w:sz="8" w:space="0" w:color="auto"/>
      </w:pBdr>
      <w:spacing w:before="100" w:beforeAutospacing="1" w:after="100" w:afterAutospacing="1"/>
      <w:textAlignment w:val="center"/>
    </w:pPr>
    <w:rPr>
      <w:rFonts w:ascii="Arial Narrow" w:eastAsia="Times New Roman" w:hAnsi="Arial Narrow"/>
      <w:sz w:val="24"/>
      <w:szCs w:val="24"/>
      <w:lang w:val="es-MX" w:eastAsia="es-MX"/>
    </w:rPr>
  </w:style>
  <w:style w:type="paragraph" w:customStyle="1" w:styleId="xl139">
    <w:name w:val="xl139"/>
    <w:basedOn w:val="Normal"/>
    <w:rsid w:val="00F37BFF"/>
    <w:pPr>
      <w:widowControl/>
      <w:pBdr>
        <w:top w:val="single" w:sz="8" w:space="0" w:color="auto"/>
        <w:bottom w:val="single" w:sz="8" w:space="0" w:color="auto"/>
      </w:pBdr>
      <w:spacing w:before="100" w:beforeAutospacing="1" w:after="100" w:afterAutospacing="1"/>
      <w:textAlignment w:val="center"/>
    </w:pPr>
    <w:rPr>
      <w:rFonts w:ascii="Arial Narrow" w:eastAsia="Times New Roman" w:hAnsi="Arial Narrow"/>
      <w:sz w:val="24"/>
      <w:szCs w:val="24"/>
      <w:lang w:val="es-MX" w:eastAsia="es-MX"/>
    </w:rPr>
  </w:style>
  <w:style w:type="paragraph" w:customStyle="1" w:styleId="xl140">
    <w:name w:val="xl140"/>
    <w:basedOn w:val="Normal"/>
    <w:rsid w:val="00F37BFF"/>
    <w:pPr>
      <w:widowControl/>
      <w:pBdr>
        <w:top w:val="single" w:sz="8" w:space="0" w:color="auto"/>
        <w:bottom w:val="single" w:sz="8" w:space="0" w:color="auto"/>
        <w:right w:val="single" w:sz="8" w:space="0" w:color="auto"/>
      </w:pBdr>
      <w:spacing w:before="100" w:beforeAutospacing="1" w:after="100" w:afterAutospacing="1"/>
      <w:textAlignment w:val="center"/>
    </w:pPr>
    <w:rPr>
      <w:rFonts w:ascii="Arial Narrow" w:eastAsia="Times New Roman" w:hAnsi="Arial Narrow"/>
      <w:sz w:val="24"/>
      <w:szCs w:val="24"/>
      <w:lang w:val="es-MX" w:eastAsia="es-MX"/>
    </w:rPr>
  </w:style>
  <w:style w:type="paragraph" w:customStyle="1" w:styleId="xl141">
    <w:name w:val="xl141"/>
    <w:basedOn w:val="Normal"/>
    <w:rsid w:val="00F37BFF"/>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eastAsia="Times New Roman" w:hAnsi="Arial Narrow"/>
      <w:b/>
      <w:bCs/>
      <w:sz w:val="24"/>
      <w:szCs w:val="24"/>
      <w:lang w:val="es-MX" w:eastAsia="es-MX"/>
    </w:rPr>
  </w:style>
  <w:style w:type="paragraph" w:customStyle="1" w:styleId="xl142">
    <w:name w:val="xl142"/>
    <w:basedOn w:val="Normal"/>
    <w:rsid w:val="00F37BFF"/>
    <w:pPr>
      <w:widowControl/>
      <w:pBdr>
        <w:top w:val="single" w:sz="8" w:space="0" w:color="auto"/>
        <w:bottom w:val="single" w:sz="8" w:space="0" w:color="auto"/>
      </w:pBdr>
      <w:spacing w:before="100" w:beforeAutospacing="1" w:after="100" w:afterAutospacing="1"/>
      <w:jc w:val="center"/>
      <w:textAlignment w:val="center"/>
    </w:pPr>
    <w:rPr>
      <w:rFonts w:ascii="Arial Narrow" w:eastAsia="Times New Roman" w:hAnsi="Arial Narrow"/>
      <w:b/>
      <w:bCs/>
      <w:sz w:val="24"/>
      <w:szCs w:val="24"/>
      <w:lang w:val="es-MX" w:eastAsia="es-MX"/>
    </w:rPr>
  </w:style>
  <w:style w:type="paragraph" w:customStyle="1" w:styleId="xl143">
    <w:name w:val="xl143"/>
    <w:basedOn w:val="Normal"/>
    <w:rsid w:val="00F37BFF"/>
    <w:pPr>
      <w:widowControl/>
      <w:pBdr>
        <w:top w:val="single" w:sz="8" w:space="0" w:color="auto"/>
        <w:bottom w:val="single" w:sz="8" w:space="0" w:color="auto"/>
      </w:pBdr>
      <w:spacing w:before="100" w:beforeAutospacing="1" w:after="100" w:afterAutospacing="1"/>
      <w:jc w:val="center"/>
      <w:textAlignment w:val="center"/>
    </w:pPr>
    <w:rPr>
      <w:rFonts w:ascii="Arial Narrow" w:eastAsia="Times New Roman" w:hAnsi="Arial Narrow"/>
      <w:sz w:val="24"/>
      <w:szCs w:val="24"/>
      <w:lang w:val="es-MX" w:eastAsia="es-MX"/>
    </w:rPr>
  </w:style>
  <w:style w:type="paragraph" w:customStyle="1" w:styleId="xl144">
    <w:name w:val="xl144"/>
    <w:basedOn w:val="Normal"/>
    <w:rsid w:val="00F37BFF"/>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eastAsia="Times New Roman" w:hAnsi="Arial Narrow"/>
      <w:sz w:val="24"/>
      <w:szCs w:val="24"/>
      <w:lang w:val="es-MX" w:eastAsia="es-MX"/>
    </w:rPr>
  </w:style>
  <w:style w:type="paragraph" w:customStyle="1" w:styleId="xl145">
    <w:name w:val="xl145"/>
    <w:basedOn w:val="Normal"/>
    <w:rsid w:val="00F37BFF"/>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eastAsia="Times New Roman" w:hAnsi="Arial Narrow"/>
      <w:sz w:val="24"/>
      <w:szCs w:val="24"/>
      <w:lang w:val="es-MX" w:eastAsia="es-MX"/>
    </w:rPr>
  </w:style>
  <w:style w:type="paragraph" w:customStyle="1" w:styleId="xl146">
    <w:name w:val="xl146"/>
    <w:basedOn w:val="Normal"/>
    <w:rsid w:val="00F37BFF"/>
    <w:pPr>
      <w:widowControl/>
      <w:pBdr>
        <w:top w:val="single" w:sz="8" w:space="0" w:color="auto"/>
        <w:left w:val="single" w:sz="8" w:space="0" w:color="auto"/>
        <w:bottom w:val="single" w:sz="8" w:space="0" w:color="auto"/>
      </w:pBdr>
      <w:spacing w:before="100" w:beforeAutospacing="1" w:after="100" w:afterAutospacing="1"/>
      <w:textAlignment w:val="top"/>
    </w:pPr>
    <w:rPr>
      <w:rFonts w:ascii="Arial Narrow" w:eastAsia="Times New Roman" w:hAnsi="Arial Narrow"/>
      <w:b/>
      <w:bCs/>
      <w:i/>
      <w:iCs/>
      <w:sz w:val="24"/>
      <w:szCs w:val="24"/>
      <w:u w:val="single"/>
      <w:lang w:val="es-MX" w:eastAsia="es-MX"/>
    </w:rPr>
  </w:style>
  <w:style w:type="paragraph" w:customStyle="1" w:styleId="xl147">
    <w:name w:val="xl147"/>
    <w:basedOn w:val="Normal"/>
    <w:rsid w:val="00F37BFF"/>
    <w:pPr>
      <w:widowControl/>
      <w:pBdr>
        <w:top w:val="single" w:sz="8" w:space="0" w:color="auto"/>
        <w:bottom w:val="single" w:sz="8" w:space="0" w:color="auto"/>
      </w:pBdr>
      <w:spacing w:before="100" w:beforeAutospacing="1" w:after="100" w:afterAutospacing="1"/>
      <w:textAlignment w:val="top"/>
    </w:pPr>
    <w:rPr>
      <w:rFonts w:ascii="Arial Narrow" w:eastAsia="Times New Roman" w:hAnsi="Arial Narrow"/>
      <w:b/>
      <w:bCs/>
      <w:i/>
      <w:iCs/>
      <w:sz w:val="24"/>
      <w:szCs w:val="24"/>
      <w:u w:val="single"/>
      <w:lang w:val="es-MX" w:eastAsia="es-MX"/>
    </w:rPr>
  </w:style>
  <w:style w:type="paragraph" w:customStyle="1" w:styleId="xl148">
    <w:name w:val="xl148"/>
    <w:basedOn w:val="Normal"/>
    <w:rsid w:val="00F37BFF"/>
    <w:pPr>
      <w:widowControl/>
      <w:pBdr>
        <w:top w:val="single" w:sz="8" w:space="0" w:color="auto"/>
        <w:bottom w:val="single" w:sz="8" w:space="0" w:color="auto"/>
        <w:right w:val="single" w:sz="8" w:space="0" w:color="auto"/>
      </w:pBdr>
      <w:spacing w:before="100" w:beforeAutospacing="1" w:after="100" w:afterAutospacing="1"/>
      <w:textAlignment w:val="top"/>
    </w:pPr>
    <w:rPr>
      <w:rFonts w:ascii="Arial Narrow" w:eastAsia="Times New Roman" w:hAnsi="Arial Narrow"/>
      <w:b/>
      <w:bCs/>
      <w:i/>
      <w:iCs/>
      <w:sz w:val="24"/>
      <w:szCs w:val="24"/>
      <w:u w:val="single"/>
      <w:lang w:val="es-MX" w:eastAsia="es-MX"/>
    </w:rPr>
  </w:style>
  <w:style w:type="paragraph" w:customStyle="1" w:styleId="xl149">
    <w:name w:val="xl149"/>
    <w:basedOn w:val="Normal"/>
    <w:rsid w:val="00F37BFF"/>
    <w:pPr>
      <w:widowControl/>
      <w:pBdr>
        <w:top w:val="single" w:sz="8" w:space="0" w:color="auto"/>
        <w:left w:val="single" w:sz="8" w:space="0" w:color="auto"/>
        <w:bottom w:val="single" w:sz="8" w:space="0" w:color="auto"/>
      </w:pBdr>
      <w:spacing w:before="100" w:beforeAutospacing="1" w:after="100" w:afterAutospacing="1"/>
      <w:jc w:val="right"/>
      <w:textAlignment w:val="center"/>
    </w:pPr>
    <w:rPr>
      <w:rFonts w:ascii="Arial Narrow" w:eastAsia="Times New Roman" w:hAnsi="Arial Narrow"/>
      <w:b/>
      <w:bCs/>
      <w:sz w:val="24"/>
      <w:szCs w:val="24"/>
      <w:lang w:val="es-MX" w:eastAsia="es-MX"/>
    </w:rPr>
  </w:style>
  <w:style w:type="paragraph" w:customStyle="1" w:styleId="xl150">
    <w:name w:val="xl150"/>
    <w:basedOn w:val="Normal"/>
    <w:rsid w:val="00F37BFF"/>
    <w:pPr>
      <w:widowControl/>
      <w:pBdr>
        <w:top w:val="single" w:sz="8" w:space="0" w:color="auto"/>
        <w:bottom w:val="single" w:sz="8" w:space="0" w:color="auto"/>
        <w:right w:val="single" w:sz="8" w:space="0" w:color="auto"/>
      </w:pBdr>
      <w:spacing w:before="100" w:beforeAutospacing="1" w:after="100" w:afterAutospacing="1"/>
      <w:jc w:val="right"/>
      <w:textAlignment w:val="center"/>
    </w:pPr>
    <w:rPr>
      <w:rFonts w:ascii="Arial Narrow" w:eastAsia="Times New Roman" w:hAnsi="Arial Narrow"/>
      <w:b/>
      <w:bCs/>
      <w:sz w:val="24"/>
      <w:szCs w:val="24"/>
      <w:lang w:val="es-MX" w:eastAsia="es-MX"/>
    </w:rPr>
  </w:style>
  <w:style w:type="paragraph" w:customStyle="1" w:styleId="xl151">
    <w:name w:val="xl151"/>
    <w:basedOn w:val="Normal"/>
    <w:rsid w:val="00F37BFF"/>
    <w:pPr>
      <w:widowControl/>
      <w:pBdr>
        <w:top w:val="single" w:sz="8" w:space="0" w:color="auto"/>
        <w:bottom w:val="single" w:sz="8" w:space="0" w:color="auto"/>
      </w:pBdr>
      <w:spacing w:before="100" w:beforeAutospacing="1" w:after="100" w:afterAutospacing="1"/>
      <w:jc w:val="right"/>
      <w:textAlignment w:val="center"/>
    </w:pPr>
    <w:rPr>
      <w:rFonts w:ascii="Arial Narrow" w:eastAsia="Times New Roman" w:hAnsi="Arial Narrow"/>
      <w:b/>
      <w:bCs/>
      <w:sz w:val="24"/>
      <w:szCs w:val="24"/>
      <w:lang w:val="es-MX" w:eastAsia="es-MX"/>
    </w:rPr>
  </w:style>
  <w:style w:type="paragraph" w:customStyle="1" w:styleId="xl152">
    <w:name w:val="xl152"/>
    <w:basedOn w:val="Normal"/>
    <w:rsid w:val="00F37BFF"/>
    <w:pPr>
      <w:widowControl/>
      <w:pBdr>
        <w:top w:val="single" w:sz="8" w:space="0" w:color="auto"/>
        <w:left w:val="single" w:sz="8" w:space="0" w:color="auto"/>
        <w:bottom w:val="single" w:sz="8" w:space="0" w:color="auto"/>
      </w:pBdr>
      <w:spacing w:before="100" w:beforeAutospacing="1" w:after="100" w:afterAutospacing="1"/>
      <w:jc w:val="both"/>
      <w:textAlignment w:val="center"/>
    </w:pPr>
    <w:rPr>
      <w:rFonts w:ascii="Arial Narrow" w:eastAsia="Times New Roman" w:hAnsi="Arial Narrow"/>
      <w:b/>
      <w:bCs/>
      <w:sz w:val="24"/>
      <w:szCs w:val="24"/>
      <w:lang w:val="es-MX" w:eastAsia="es-MX"/>
    </w:rPr>
  </w:style>
  <w:style w:type="paragraph" w:customStyle="1" w:styleId="xl153">
    <w:name w:val="xl153"/>
    <w:basedOn w:val="Normal"/>
    <w:rsid w:val="00F37BFF"/>
    <w:pPr>
      <w:widowControl/>
      <w:pBdr>
        <w:top w:val="single" w:sz="8" w:space="0" w:color="auto"/>
        <w:bottom w:val="single" w:sz="8" w:space="0" w:color="auto"/>
      </w:pBdr>
      <w:spacing w:before="100" w:beforeAutospacing="1" w:after="100" w:afterAutospacing="1"/>
      <w:jc w:val="both"/>
      <w:textAlignment w:val="center"/>
    </w:pPr>
    <w:rPr>
      <w:rFonts w:ascii="Arial Narrow" w:eastAsia="Times New Roman" w:hAnsi="Arial Narrow"/>
      <w:b/>
      <w:bCs/>
      <w:sz w:val="24"/>
      <w:szCs w:val="24"/>
      <w:lang w:val="es-MX" w:eastAsia="es-MX"/>
    </w:rPr>
  </w:style>
  <w:style w:type="paragraph" w:customStyle="1" w:styleId="xl154">
    <w:name w:val="xl154"/>
    <w:basedOn w:val="Normal"/>
    <w:rsid w:val="00F37BFF"/>
    <w:pPr>
      <w:widowControl/>
      <w:pBdr>
        <w:top w:val="single" w:sz="8" w:space="0" w:color="auto"/>
        <w:bottom w:val="single" w:sz="8" w:space="0" w:color="auto"/>
        <w:right w:val="single" w:sz="8" w:space="0" w:color="auto"/>
      </w:pBdr>
      <w:spacing w:before="100" w:beforeAutospacing="1" w:after="100" w:afterAutospacing="1"/>
      <w:jc w:val="both"/>
      <w:textAlignment w:val="center"/>
    </w:pPr>
    <w:rPr>
      <w:rFonts w:ascii="Arial Narrow" w:eastAsia="Times New Roman" w:hAnsi="Arial Narrow"/>
      <w:b/>
      <w:bCs/>
      <w:sz w:val="24"/>
      <w:szCs w:val="24"/>
      <w:lang w:val="es-MX" w:eastAsia="es-MX"/>
    </w:rPr>
  </w:style>
  <w:style w:type="paragraph" w:customStyle="1" w:styleId="xl155">
    <w:name w:val="xl155"/>
    <w:basedOn w:val="Normal"/>
    <w:rsid w:val="00F37BFF"/>
    <w:pPr>
      <w:widowControl/>
      <w:pBdr>
        <w:top w:val="single" w:sz="8" w:space="0" w:color="auto"/>
        <w:left w:val="single" w:sz="8" w:space="0" w:color="auto"/>
        <w:bottom w:val="single" w:sz="8" w:space="0" w:color="auto"/>
      </w:pBdr>
      <w:spacing w:before="100" w:beforeAutospacing="1" w:after="100" w:afterAutospacing="1"/>
      <w:jc w:val="right"/>
      <w:textAlignment w:val="center"/>
    </w:pPr>
    <w:rPr>
      <w:rFonts w:ascii="Arial Narrow" w:eastAsia="Times New Roman" w:hAnsi="Arial Narrow"/>
      <w:sz w:val="24"/>
      <w:szCs w:val="24"/>
      <w:lang w:val="es-MX" w:eastAsia="es-MX"/>
    </w:rPr>
  </w:style>
  <w:style w:type="paragraph" w:customStyle="1" w:styleId="xl156">
    <w:name w:val="xl156"/>
    <w:basedOn w:val="Normal"/>
    <w:rsid w:val="00F37BFF"/>
    <w:pPr>
      <w:widowControl/>
      <w:pBdr>
        <w:top w:val="single" w:sz="8" w:space="0" w:color="auto"/>
        <w:bottom w:val="single" w:sz="8" w:space="0" w:color="auto"/>
        <w:right w:val="single" w:sz="8" w:space="0" w:color="auto"/>
      </w:pBdr>
      <w:spacing w:before="100" w:beforeAutospacing="1" w:after="100" w:afterAutospacing="1"/>
      <w:jc w:val="right"/>
      <w:textAlignment w:val="center"/>
    </w:pPr>
    <w:rPr>
      <w:rFonts w:ascii="Arial Narrow" w:eastAsia="Times New Roman" w:hAnsi="Arial Narrow"/>
      <w:sz w:val="24"/>
      <w:szCs w:val="24"/>
      <w:lang w:val="es-MX" w:eastAsia="es-MX"/>
    </w:rPr>
  </w:style>
  <w:style w:type="paragraph" w:customStyle="1" w:styleId="xl157">
    <w:name w:val="xl157"/>
    <w:basedOn w:val="Normal"/>
    <w:rsid w:val="00F37BFF"/>
    <w:pPr>
      <w:widowControl/>
      <w:pBdr>
        <w:top w:val="single" w:sz="8" w:space="0" w:color="auto"/>
        <w:bottom w:val="single" w:sz="8" w:space="0" w:color="auto"/>
      </w:pBdr>
      <w:spacing w:before="100" w:beforeAutospacing="1" w:after="100" w:afterAutospacing="1"/>
      <w:jc w:val="right"/>
      <w:textAlignment w:val="center"/>
    </w:pPr>
    <w:rPr>
      <w:rFonts w:ascii="Arial Narrow" w:eastAsia="Times New Roman" w:hAnsi="Arial Narrow"/>
      <w:sz w:val="24"/>
      <w:szCs w:val="24"/>
      <w:lang w:val="es-MX" w:eastAsia="es-MX"/>
    </w:rPr>
  </w:style>
  <w:style w:type="paragraph" w:customStyle="1" w:styleId="xl158">
    <w:name w:val="xl158"/>
    <w:basedOn w:val="Normal"/>
    <w:rsid w:val="00F37BFF"/>
    <w:pPr>
      <w:widowControl/>
      <w:pBdr>
        <w:top w:val="single" w:sz="8" w:space="0" w:color="auto"/>
        <w:left w:val="single" w:sz="8" w:space="0" w:color="auto"/>
        <w:bottom w:val="single" w:sz="8" w:space="0" w:color="auto"/>
      </w:pBdr>
      <w:spacing w:before="100" w:beforeAutospacing="1" w:after="100" w:afterAutospacing="1"/>
      <w:jc w:val="both"/>
      <w:textAlignment w:val="center"/>
    </w:pPr>
    <w:rPr>
      <w:rFonts w:ascii="Arial Narrow" w:eastAsia="Times New Roman" w:hAnsi="Arial Narrow"/>
      <w:sz w:val="24"/>
      <w:szCs w:val="24"/>
      <w:lang w:val="es-MX" w:eastAsia="es-MX"/>
    </w:rPr>
  </w:style>
  <w:style w:type="paragraph" w:customStyle="1" w:styleId="xl159">
    <w:name w:val="xl159"/>
    <w:basedOn w:val="Normal"/>
    <w:rsid w:val="00F37BFF"/>
    <w:pPr>
      <w:widowControl/>
      <w:pBdr>
        <w:top w:val="single" w:sz="8" w:space="0" w:color="auto"/>
        <w:bottom w:val="single" w:sz="8" w:space="0" w:color="auto"/>
      </w:pBdr>
      <w:spacing w:before="100" w:beforeAutospacing="1" w:after="100" w:afterAutospacing="1"/>
      <w:jc w:val="both"/>
      <w:textAlignment w:val="center"/>
    </w:pPr>
    <w:rPr>
      <w:rFonts w:ascii="Arial Narrow" w:eastAsia="Times New Roman" w:hAnsi="Arial Narrow"/>
      <w:sz w:val="24"/>
      <w:szCs w:val="24"/>
      <w:lang w:val="es-MX" w:eastAsia="es-MX"/>
    </w:rPr>
  </w:style>
  <w:style w:type="paragraph" w:customStyle="1" w:styleId="xl160">
    <w:name w:val="xl160"/>
    <w:basedOn w:val="Normal"/>
    <w:rsid w:val="00F37BFF"/>
    <w:pPr>
      <w:widowControl/>
      <w:pBdr>
        <w:top w:val="single" w:sz="8" w:space="0" w:color="auto"/>
        <w:bottom w:val="single" w:sz="8" w:space="0" w:color="auto"/>
        <w:right w:val="single" w:sz="8" w:space="0" w:color="auto"/>
      </w:pBdr>
      <w:spacing w:before="100" w:beforeAutospacing="1" w:after="100" w:afterAutospacing="1"/>
      <w:jc w:val="both"/>
      <w:textAlignment w:val="center"/>
    </w:pPr>
    <w:rPr>
      <w:rFonts w:ascii="Arial Narrow" w:eastAsia="Times New Roman" w:hAnsi="Arial Narrow"/>
      <w:sz w:val="24"/>
      <w:szCs w:val="24"/>
      <w:lang w:val="es-MX" w:eastAsia="es-MX"/>
    </w:rPr>
  </w:style>
  <w:style w:type="paragraph" w:customStyle="1" w:styleId="xl161">
    <w:name w:val="xl161"/>
    <w:basedOn w:val="Normal"/>
    <w:rsid w:val="00F37BFF"/>
    <w:pPr>
      <w:widowControl/>
      <w:pBdr>
        <w:top w:val="single" w:sz="8" w:space="0" w:color="auto"/>
        <w:left w:val="single" w:sz="8" w:space="0" w:color="auto"/>
        <w:bottom w:val="single" w:sz="8" w:space="0" w:color="auto"/>
      </w:pBdr>
      <w:spacing w:before="100" w:beforeAutospacing="1" w:after="100" w:afterAutospacing="1"/>
      <w:jc w:val="right"/>
      <w:textAlignment w:val="center"/>
    </w:pPr>
    <w:rPr>
      <w:rFonts w:ascii="Arial Narrow" w:eastAsia="Times New Roman" w:hAnsi="Arial Narrow"/>
      <w:i/>
      <w:iCs/>
      <w:sz w:val="24"/>
      <w:szCs w:val="24"/>
      <w:u w:val="single"/>
      <w:lang w:val="es-MX" w:eastAsia="es-MX"/>
    </w:rPr>
  </w:style>
  <w:style w:type="paragraph" w:customStyle="1" w:styleId="xl162">
    <w:name w:val="xl162"/>
    <w:basedOn w:val="Normal"/>
    <w:rsid w:val="00F37BFF"/>
    <w:pPr>
      <w:widowControl/>
      <w:pBdr>
        <w:top w:val="single" w:sz="8" w:space="0" w:color="auto"/>
        <w:bottom w:val="single" w:sz="8" w:space="0" w:color="auto"/>
        <w:right w:val="single" w:sz="8" w:space="0" w:color="auto"/>
      </w:pBdr>
      <w:spacing w:before="100" w:beforeAutospacing="1" w:after="100" w:afterAutospacing="1"/>
      <w:jc w:val="right"/>
      <w:textAlignment w:val="center"/>
    </w:pPr>
    <w:rPr>
      <w:rFonts w:ascii="Arial Narrow" w:eastAsia="Times New Roman" w:hAnsi="Arial Narrow"/>
      <w:i/>
      <w:iCs/>
      <w:sz w:val="24"/>
      <w:szCs w:val="24"/>
      <w:u w:val="single"/>
      <w:lang w:val="es-MX" w:eastAsia="es-MX"/>
    </w:rPr>
  </w:style>
  <w:style w:type="paragraph" w:customStyle="1" w:styleId="xl163">
    <w:name w:val="xl163"/>
    <w:basedOn w:val="Normal"/>
    <w:rsid w:val="00F37BFF"/>
    <w:pPr>
      <w:widowControl/>
      <w:pBdr>
        <w:top w:val="single" w:sz="8" w:space="0" w:color="auto"/>
        <w:bottom w:val="single" w:sz="8" w:space="0" w:color="auto"/>
      </w:pBdr>
      <w:spacing w:before="100" w:beforeAutospacing="1" w:after="100" w:afterAutospacing="1"/>
      <w:jc w:val="right"/>
      <w:textAlignment w:val="center"/>
    </w:pPr>
    <w:rPr>
      <w:rFonts w:ascii="Arial Narrow" w:eastAsia="Times New Roman" w:hAnsi="Arial Narrow"/>
      <w:i/>
      <w:iCs/>
      <w:sz w:val="24"/>
      <w:szCs w:val="24"/>
      <w:u w:val="single"/>
      <w:lang w:val="es-MX" w:eastAsia="es-MX"/>
    </w:rPr>
  </w:style>
  <w:style w:type="paragraph" w:customStyle="1" w:styleId="xl164">
    <w:name w:val="xl164"/>
    <w:basedOn w:val="Normal"/>
    <w:rsid w:val="00F37BFF"/>
    <w:pPr>
      <w:widowControl/>
      <w:pBdr>
        <w:top w:val="single" w:sz="8" w:space="0" w:color="auto"/>
        <w:left w:val="single" w:sz="8" w:space="0" w:color="auto"/>
        <w:bottom w:val="single" w:sz="8" w:space="0" w:color="auto"/>
      </w:pBdr>
      <w:spacing w:before="100" w:beforeAutospacing="1" w:after="100" w:afterAutospacing="1"/>
      <w:jc w:val="both"/>
      <w:textAlignment w:val="center"/>
    </w:pPr>
    <w:rPr>
      <w:rFonts w:ascii="Arial Narrow" w:eastAsia="Times New Roman" w:hAnsi="Arial Narrow"/>
      <w:i/>
      <w:iCs/>
      <w:sz w:val="24"/>
      <w:szCs w:val="24"/>
      <w:u w:val="single"/>
      <w:lang w:val="es-MX" w:eastAsia="es-MX"/>
    </w:rPr>
  </w:style>
  <w:style w:type="paragraph" w:customStyle="1" w:styleId="xl165">
    <w:name w:val="xl165"/>
    <w:basedOn w:val="Normal"/>
    <w:rsid w:val="00F37BFF"/>
    <w:pPr>
      <w:widowControl/>
      <w:pBdr>
        <w:top w:val="single" w:sz="8" w:space="0" w:color="auto"/>
        <w:bottom w:val="single" w:sz="8" w:space="0" w:color="auto"/>
      </w:pBdr>
      <w:spacing w:before="100" w:beforeAutospacing="1" w:after="100" w:afterAutospacing="1"/>
      <w:jc w:val="both"/>
      <w:textAlignment w:val="center"/>
    </w:pPr>
    <w:rPr>
      <w:rFonts w:ascii="Arial Narrow" w:eastAsia="Times New Roman" w:hAnsi="Arial Narrow"/>
      <w:i/>
      <w:iCs/>
      <w:sz w:val="24"/>
      <w:szCs w:val="24"/>
      <w:u w:val="single"/>
      <w:lang w:val="es-MX" w:eastAsia="es-MX"/>
    </w:rPr>
  </w:style>
  <w:style w:type="paragraph" w:customStyle="1" w:styleId="xl166">
    <w:name w:val="xl166"/>
    <w:basedOn w:val="Normal"/>
    <w:rsid w:val="00F37BFF"/>
    <w:pPr>
      <w:widowControl/>
      <w:pBdr>
        <w:top w:val="single" w:sz="8" w:space="0" w:color="auto"/>
        <w:bottom w:val="single" w:sz="8" w:space="0" w:color="auto"/>
        <w:right w:val="single" w:sz="8" w:space="0" w:color="auto"/>
      </w:pBdr>
      <w:spacing w:before="100" w:beforeAutospacing="1" w:after="100" w:afterAutospacing="1"/>
      <w:jc w:val="both"/>
      <w:textAlignment w:val="center"/>
    </w:pPr>
    <w:rPr>
      <w:rFonts w:ascii="Arial Narrow" w:eastAsia="Times New Roman" w:hAnsi="Arial Narrow"/>
      <w:i/>
      <w:iCs/>
      <w:sz w:val="24"/>
      <w:szCs w:val="24"/>
      <w:u w:val="single"/>
      <w:lang w:val="es-MX" w:eastAsia="es-MX"/>
    </w:rPr>
  </w:style>
  <w:style w:type="paragraph" w:customStyle="1" w:styleId="xl167">
    <w:name w:val="xl167"/>
    <w:basedOn w:val="Normal"/>
    <w:rsid w:val="00F37BFF"/>
    <w:pPr>
      <w:widowControl/>
      <w:pBdr>
        <w:top w:val="single" w:sz="8" w:space="0" w:color="auto"/>
        <w:left w:val="single" w:sz="8" w:space="0" w:color="auto"/>
        <w:bottom w:val="single" w:sz="8" w:space="0" w:color="auto"/>
      </w:pBdr>
      <w:spacing w:before="100" w:beforeAutospacing="1" w:after="100" w:afterAutospacing="1"/>
      <w:jc w:val="both"/>
      <w:textAlignment w:val="center"/>
    </w:pPr>
    <w:rPr>
      <w:rFonts w:ascii="Arial Narrow" w:eastAsia="Times New Roman" w:hAnsi="Arial Narrow"/>
      <w:b/>
      <w:bCs/>
      <w:i/>
      <w:iCs/>
      <w:sz w:val="24"/>
      <w:szCs w:val="24"/>
      <w:lang w:val="es-MX" w:eastAsia="es-MX"/>
    </w:rPr>
  </w:style>
  <w:style w:type="paragraph" w:customStyle="1" w:styleId="xl168">
    <w:name w:val="xl168"/>
    <w:basedOn w:val="Normal"/>
    <w:rsid w:val="00F37BFF"/>
    <w:pPr>
      <w:widowControl/>
      <w:pBdr>
        <w:top w:val="single" w:sz="8" w:space="0" w:color="auto"/>
        <w:bottom w:val="single" w:sz="8" w:space="0" w:color="auto"/>
      </w:pBdr>
      <w:spacing w:before="100" w:beforeAutospacing="1" w:after="100" w:afterAutospacing="1"/>
      <w:jc w:val="both"/>
      <w:textAlignment w:val="center"/>
    </w:pPr>
    <w:rPr>
      <w:rFonts w:ascii="Arial Narrow" w:eastAsia="Times New Roman" w:hAnsi="Arial Narrow"/>
      <w:b/>
      <w:bCs/>
      <w:i/>
      <w:iCs/>
      <w:sz w:val="24"/>
      <w:szCs w:val="24"/>
      <w:lang w:val="es-MX" w:eastAsia="es-MX"/>
    </w:rPr>
  </w:style>
  <w:style w:type="paragraph" w:customStyle="1" w:styleId="xl169">
    <w:name w:val="xl169"/>
    <w:basedOn w:val="Normal"/>
    <w:rsid w:val="00F37BFF"/>
    <w:pPr>
      <w:widowControl/>
      <w:pBdr>
        <w:top w:val="single" w:sz="8" w:space="0" w:color="auto"/>
        <w:bottom w:val="single" w:sz="8" w:space="0" w:color="auto"/>
        <w:right w:val="single" w:sz="8" w:space="0" w:color="auto"/>
      </w:pBdr>
      <w:spacing w:before="100" w:beforeAutospacing="1" w:after="100" w:afterAutospacing="1"/>
      <w:jc w:val="both"/>
      <w:textAlignment w:val="center"/>
    </w:pPr>
    <w:rPr>
      <w:rFonts w:ascii="Arial Narrow" w:eastAsia="Times New Roman" w:hAnsi="Arial Narrow"/>
      <w:b/>
      <w:bCs/>
      <w:i/>
      <w:iCs/>
      <w:sz w:val="24"/>
      <w:szCs w:val="24"/>
      <w:lang w:val="es-MX" w:eastAsia="es-MX"/>
    </w:rPr>
  </w:style>
  <w:style w:type="paragraph" w:customStyle="1" w:styleId="xl170">
    <w:name w:val="xl170"/>
    <w:basedOn w:val="Normal"/>
    <w:rsid w:val="00F37BFF"/>
    <w:pPr>
      <w:widowControl/>
      <w:pBdr>
        <w:top w:val="single" w:sz="8" w:space="0" w:color="auto"/>
        <w:bottom w:val="single" w:sz="8" w:space="0" w:color="auto"/>
        <w:right w:val="single" w:sz="8" w:space="0" w:color="000000"/>
      </w:pBdr>
      <w:spacing w:before="100" w:beforeAutospacing="1" w:after="100" w:afterAutospacing="1"/>
      <w:jc w:val="both"/>
      <w:textAlignment w:val="center"/>
    </w:pPr>
    <w:rPr>
      <w:rFonts w:ascii="Arial Narrow" w:eastAsia="Times New Roman" w:hAnsi="Arial Narrow"/>
      <w:b/>
      <w:bCs/>
      <w:i/>
      <w:iCs/>
      <w:sz w:val="24"/>
      <w:szCs w:val="24"/>
      <w:lang w:val="es-MX" w:eastAsia="es-MX"/>
    </w:rPr>
  </w:style>
  <w:style w:type="paragraph" w:customStyle="1" w:styleId="xl171">
    <w:name w:val="xl171"/>
    <w:basedOn w:val="Normal"/>
    <w:rsid w:val="00F37BFF"/>
    <w:pPr>
      <w:widowControl/>
      <w:pBdr>
        <w:left w:val="single" w:sz="8" w:space="0" w:color="000000"/>
        <w:bottom w:val="single" w:sz="8" w:space="0" w:color="auto"/>
      </w:pBdr>
      <w:spacing w:before="100" w:beforeAutospacing="1" w:after="100" w:afterAutospacing="1"/>
      <w:jc w:val="both"/>
      <w:textAlignment w:val="center"/>
    </w:pPr>
    <w:rPr>
      <w:rFonts w:ascii="Arial Narrow" w:eastAsia="Times New Roman" w:hAnsi="Arial Narrow"/>
      <w:b/>
      <w:bCs/>
      <w:i/>
      <w:iCs/>
      <w:sz w:val="24"/>
      <w:szCs w:val="24"/>
      <w:u w:val="single"/>
      <w:lang w:val="es-MX" w:eastAsia="es-MX"/>
    </w:rPr>
  </w:style>
  <w:style w:type="paragraph" w:customStyle="1" w:styleId="xl172">
    <w:name w:val="xl172"/>
    <w:basedOn w:val="Normal"/>
    <w:rsid w:val="00F37BFF"/>
    <w:pPr>
      <w:widowControl/>
      <w:pBdr>
        <w:bottom w:val="single" w:sz="8" w:space="0" w:color="auto"/>
      </w:pBdr>
      <w:spacing w:before="100" w:beforeAutospacing="1" w:after="100" w:afterAutospacing="1"/>
      <w:jc w:val="both"/>
      <w:textAlignment w:val="center"/>
    </w:pPr>
    <w:rPr>
      <w:rFonts w:ascii="Arial Narrow" w:eastAsia="Times New Roman" w:hAnsi="Arial Narrow"/>
      <w:b/>
      <w:bCs/>
      <w:i/>
      <w:iCs/>
      <w:sz w:val="24"/>
      <w:szCs w:val="24"/>
      <w:u w:val="single"/>
      <w:lang w:val="es-MX" w:eastAsia="es-MX"/>
    </w:rPr>
  </w:style>
  <w:style w:type="paragraph" w:customStyle="1" w:styleId="xl173">
    <w:name w:val="xl173"/>
    <w:basedOn w:val="Normal"/>
    <w:rsid w:val="00F37BFF"/>
    <w:pPr>
      <w:widowControl/>
      <w:pBdr>
        <w:top w:val="single" w:sz="8" w:space="0" w:color="auto"/>
        <w:left w:val="single" w:sz="8" w:space="0" w:color="000000"/>
        <w:bottom w:val="single" w:sz="8" w:space="0" w:color="auto"/>
      </w:pBdr>
      <w:spacing w:before="100" w:beforeAutospacing="1" w:after="100" w:afterAutospacing="1"/>
      <w:textAlignment w:val="center"/>
    </w:pPr>
    <w:rPr>
      <w:rFonts w:ascii="Arial Narrow" w:eastAsia="Times New Roman" w:hAnsi="Arial Narrow"/>
      <w:b/>
      <w:bCs/>
      <w:i/>
      <w:iCs/>
      <w:sz w:val="24"/>
      <w:szCs w:val="24"/>
      <w:u w:val="single"/>
      <w:lang w:val="es-MX" w:eastAsia="es-MX"/>
    </w:rPr>
  </w:style>
  <w:style w:type="paragraph" w:customStyle="1" w:styleId="xl174">
    <w:name w:val="xl174"/>
    <w:basedOn w:val="Normal"/>
    <w:rsid w:val="00F37BFF"/>
    <w:pPr>
      <w:widowControl/>
      <w:pBdr>
        <w:top w:val="single" w:sz="8" w:space="0" w:color="auto"/>
        <w:left w:val="single" w:sz="8" w:space="0" w:color="000000"/>
        <w:bottom w:val="single" w:sz="8" w:space="0" w:color="000000"/>
      </w:pBdr>
      <w:spacing w:before="100" w:beforeAutospacing="1" w:after="100" w:afterAutospacing="1"/>
      <w:jc w:val="right"/>
      <w:textAlignment w:val="center"/>
    </w:pPr>
    <w:rPr>
      <w:rFonts w:ascii="Arial Narrow" w:eastAsia="Times New Roman" w:hAnsi="Arial Narrow"/>
      <w:sz w:val="24"/>
      <w:szCs w:val="24"/>
      <w:lang w:val="es-MX" w:eastAsia="es-MX"/>
    </w:rPr>
  </w:style>
  <w:style w:type="paragraph" w:customStyle="1" w:styleId="xl175">
    <w:name w:val="xl175"/>
    <w:basedOn w:val="Normal"/>
    <w:rsid w:val="00F37BFF"/>
    <w:pPr>
      <w:widowControl/>
      <w:pBdr>
        <w:top w:val="single" w:sz="8" w:space="0" w:color="auto"/>
        <w:bottom w:val="single" w:sz="8" w:space="0" w:color="000000"/>
      </w:pBdr>
      <w:spacing w:before="100" w:beforeAutospacing="1" w:after="100" w:afterAutospacing="1"/>
      <w:jc w:val="right"/>
      <w:textAlignment w:val="center"/>
    </w:pPr>
    <w:rPr>
      <w:rFonts w:ascii="Arial Narrow" w:eastAsia="Times New Roman" w:hAnsi="Arial Narrow"/>
      <w:sz w:val="24"/>
      <w:szCs w:val="24"/>
      <w:lang w:val="es-MX" w:eastAsia="es-MX"/>
    </w:rPr>
  </w:style>
  <w:style w:type="paragraph" w:customStyle="1" w:styleId="xl176">
    <w:name w:val="xl176"/>
    <w:basedOn w:val="Normal"/>
    <w:rsid w:val="00F37BFF"/>
    <w:pPr>
      <w:widowControl/>
      <w:pBdr>
        <w:top w:val="single" w:sz="8" w:space="0" w:color="auto"/>
        <w:bottom w:val="single" w:sz="8" w:space="0" w:color="000000"/>
        <w:right w:val="single" w:sz="8" w:space="0" w:color="000000"/>
      </w:pBdr>
      <w:spacing w:before="100" w:beforeAutospacing="1" w:after="100" w:afterAutospacing="1"/>
      <w:jc w:val="right"/>
      <w:textAlignment w:val="center"/>
    </w:pPr>
    <w:rPr>
      <w:rFonts w:ascii="Arial Narrow" w:eastAsia="Times New Roman" w:hAnsi="Arial Narrow"/>
      <w:sz w:val="24"/>
      <w:szCs w:val="24"/>
      <w:lang w:val="es-MX" w:eastAsia="es-MX"/>
    </w:rPr>
  </w:style>
  <w:style w:type="paragraph" w:customStyle="1" w:styleId="xl177">
    <w:name w:val="xl177"/>
    <w:basedOn w:val="Normal"/>
    <w:rsid w:val="00F37BFF"/>
    <w:pPr>
      <w:widowControl/>
      <w:pBdr>
        <w:top w:val="single" w:sz="8" w:space="0" w:color="auto"/>
        <w:bottom w:val="single" w:sz="8" w:space="0" w:color="auto"/>
        <w:right w:val="single" w:sz="8" w:space="0" w:color="000000"/>
      </w:pBdr>
      <w:spacing w:before="100" w:beforeAutospacing="1" w:after="100" w:afterAutospacing="1"/>
      <w:jc w:val="right"/>
      <w:textAlignment w:val="center"/>
    </w:pPr>
    <w:rPr>
      <w:rFonts w:ascii="Arial Narrow" w:eastAsia="Times New Roman" w:hAnsi="Arial Narrow"/>
      <w:sz w:val="24"/>
      <w:szCs w:val="24"/>
      <w:lang w:val="es-MX" w:eastAsia="es-MX"/>
    </w:rPr>
  </w:style>
  <w:style w:type="paragraph" w:customStyle="1" w:styleId="xl178">
    <w:name w:val="xl178"/>
    <w:basedOn w:val="Normal"/>
    <w:rsid w:val="00F37BFF"/>
    <w:pPr>
      <w:widowControl/>
      <w:pBdr>
        <w:top w:val="single" w:sz="8" w:space="0" w:color="auto"/>
        <w:bottom w:val="single" w:sz="8" w:space="0" w:color="000000"/>
        <w:right w:val="single" w:sz="8" w:space="0" w:color="auto"/>
      </w:pBdr>
      <w:spacing w:before="100" w:beforeAutospacing="1" w:after="100" w:afterAutospacing="1"/>
      <w:jc w:val="right"/>
      <w:textAlignment w:val="center"/>
    </w:pPr>
    <w:rPr>
      <w:rFonts w:ascii="Arial Narrow" w:eastAsia="Times New Roman" w:hAnsi="Arial Narrow"/>
      <w:sz w:val="24"/>
      <w:szCs w:val="24"/>
      <w:lang w:val="es-MX" w:eastAsia="es-MX"/>
    </w:rPr>
  </w:style>
  <w:style w:type="paragraph" w:customStyle="1" w:styleId="xl179">
    <w:name w:val="xl179"/>
    <w:basedOn w:val="Normal"/>
    <w:rsid w:val="00F37BFF"/>
    <w:pPr>
      <w:widowControl/>
      <w:pBdr>
        <w:top w:val="single" w:sz="8" w:space="0" w:color="auto"/>
        <w:bottom w:val="single" w:sz="8" w:space="0" w:color="auto"/>
        <w:right w:val="single" w:sz="8" w:space="0" w:color="000000"/>
      </w:pBdr>
      <w:spacing w:before="100" w:beforeAutospacing="1" w:after="100" w:afterAutospacing="1"/>
      <w:jc w:val="both"/>
      <w:textAlignment w:val="center"/>
    </w:pPr>
    <w:rPr>
      <w:rFonts w:ascii="Arial Narrow" w:eastAsia="Times New Roman" w:hAnsi="Arial Narrow"/>
      <w:b/>
      <w:bCs/>
      <w:i/>
      <w:iCs/>
      <w:sz w:val="24"/>
      <w:szCs w:val="24"/>
      <w:u w:val="single"/>
      <w:lang w:val="es-MX" w:eastAsia="es-MX"/>
    </w:rPr>
  </w:style>
  <w:style w:type="paragraph" w:customStyle="1" w:styleId="xl180">
    <w:name w:val="xl180"/>
    <w:basedOn w:val="Normal"/>
    <w:rsid w:val="00F37BFF"/>
    <w:pPr>
      <w:widowControl/>
      <w:pBdr>
        <w:top w:val="single" w:sz="8" w:space="0" w:color="auto"/>
        <w:left w:val="single" w:sz="8" w:space="0" w:color="000000"/>
        <w:bottom w:val="single" w:sz="8" w:space="0" w:color="auto"/>
      </w:pBdr>
      <w:spacing w:before="100" w:beforeAutospacing="1" w:after="100" w:afterAutospacing="1"/>
      <w:jc w:val="both"/>
      <w:textAlignment w:val="center"/>
    </w:pPr>
    <w:rPr>
      <w:rFonts w:ascii="Arial Narrow" w:eastAsia="Times New Roman" w:hAnsi="Arial Narrow"/>
      <w:b/>
      <w:bCs/>
      <w:i/>
      <w:iCs/>
      <w:sz w:val="24"/>
      <w:szCs w:val="24"/>
      <w:u w:val="single"/>
      <w:lang w:val="es-MX" w:eastAsia="es-MX"/>
    </w:rPr>
  </w:style>
  <w:style w:type="paragraph" w:customStyle="1" w:styleId="xl181">
    <w:name w:val="xl181"/>
    <w:basedOn w:val="Normal"/>
    <w:rsid w:val="00F37BFF"/>
    <w:pPr>
      <w:widowControl/>
      <w:pBdr>
        <w:top w:val="single" w:sz="8" w:space="0" w:color="auto"/>
        <w:left w:val="single" w:sz="8" w:space="0" w:color="auto"/>
        <w:bottom w:val="single" w:sz="8" w:space="0" w:color="auto"/>
      </w:pBdr>
      <w:spacing w:before="100" w:beforeAutospacing="1" w:after="100" w:afterAutospacing="1"/>
      <w:jc w:val="both"/>
      <w:textAlignment w:val="center"/>
    </w:pPr>
    <w:rPr>
      <w:rFonts w:ascii="Arial Narrow" w:eastAsia="Times New Roman" w:hAnsi="Arial Narrow"/>
      <w:i/>
      <w:iCs/>
      <w:sz w:val="24"/>
      <w:szCs w:val="24"/>
      <w:lang w:val="es-MX" w:eastAsia="es-MX"/>
    </w:rPr>
  </w:style>
  <w:style w:type="paragraph" w:customStyle="1" w:styleId="xl182">
    <w:name w:val="xl182"/>
    <w:basedOn w:val="Normal"/>
    <w:rsid w:val="00F37BFF"/>
    <w:pPr>
      <w:widowControl/>
      <w:pBdr>
        <w:top w:val="single" w:sz="8" w:space="0" w:color="auto"/>
        <w:bottom w:val="single" w:sz="8" w:space="0" w:color="auto"/>
      </w:pBdr>
      <w:spacing w:before="100" w:beforeAutospacing="1" w:after="100" w:afterAutospacing="1"/>
      <w:jc w:val="both"/>
      <w:textAlignment w:val="center"/>
    </w:pPr>
    <w:rPr>
      <w:rFonts w:ascii="Arial Narrow" w:eastAsia="Times New Roman" w:hAnsi="Arial Narrow"/>
      <w:i/>
      <w:iCs/>
      <w:sz w:val="24"/>
      <w:szCs w:val="24"/>
      <w:lang w:val="es-MX" w:eastAsia="es-MX"/>
    </w:rPr>
  </w:style>
  <w:style w:type="paragraph" w:customStyle="1" w:styleId="xl183">
    <w:name w:val="xl183"/>
    <w:basedOn w:val="Normal"/>
    <w:rsid w:val="00F37BFF"/>
    <w:pPr>
      <w:widowControl/>
      <w:pBdr>
        <w:top w:val="single" w:sz="8" w:space="0" w:color="auto"/>
        <w:bottom w:val="single" w:sz="8" w:space="0" w:color="auto"/>
        <w:right w:val="single" w:sz="8" w:space="0" w:color="auto"/>
      </w:pBdr>
      <w:spacing w:before="100" w:beforeAutospacing="1" w:after="100" w:afterAutospacing="1"/>
      <w:jc w:val="both"/>
      <w:textAlignment w:val="center"/>
    </w:pPr>
    <w:rPr>
      <w:rFonts w:ascii="Arial Narrow" w:eastAsia="Times New Roman" w:hAnsi="Arial Narrow"/>
      <w:i/>
      <w:iCs/>
      <w:sz w:val="24"/>
      <w:szCs w:val="24"/>
      <w:lang w:val="es-MX" w:eastAsia="es-MX"/>
    </w:rPr>
  </w:style>
  <w:style w:type="paragraph" w:customStyle="1" w:styleId="xl184">
    <w:name w:val="xl184"/>
    <w:basedOn w:val="Normal"/>
    <w:rsid w:val="00F37BFF"/>
    <w:pPr>
      <w:widowControl/>
      <w:pBdr>
        <w:top w:val="single" w:sz="8" w:space="0" w:color="auto"/>
        <w:left w:val="single" w:sz="8" w:space="0" w:color="auto"/>
      </w:pBdr>
      <w:spacing w:before="100" w:beforeAutospacing="1" w:after="100" w:afterAutospacing="1"/>
      <w:jc w:val="right"/>
      <w:textAlignment w:val="center"/>
    </w:pPr>
    <w:rPr>
      <w:rFonts w:ascii="Arial Narrow" w:eastAsia="Times New Roman" w:hAnsi="Arial Narrow"/>
      <w:b/>
      <w:bCs/>
      <w:i/>
      <w:iCs/>
      <w:sz w:val="24"/>
      <w:szCs w:val="24"/>
      <w:u w:val="single"/>
      <w:lang w:val="es-MX" w:eastAsia="es-MX"/>
    </w:rPr>
  </w:style>
  <w:style w:type="paragraph" w:customStyle="1" w:styleId="xl185">
    <w:name w:val="xl185"/>
    <w:basedOn w:val="Normal"/>
    <w:rsid w:val="00F37BFF"/>
    <w:pPr>
      <w:widowControl/>
      <w:pBdr>
        <w:top w:val="single" w:sz="8" w:space="0" w:color="auto"/>
        <w:right w:val="single" w:sz="8" w:space="0" w:color="auto"/>
      </w:pBdr>
      <w:spacing w:before="100" w:beforeAutospacing="1" w:after="100" w:afterAutospacing="1"/>
      <w:jc w:val="right"/>
      <w:textAlignment w:val="center"/>
    </w:pPr>
    <w:rPr>
      <w:rFonts w:ascii="Arial Narrow" w:eastAsia="Times New Roman" w:hAnsi="Arial Narrow"/>
      <w:b/>
      <w:bCs/>
      <w:i/>
      <w:iCs/>
      <w:sz w:val="24"/>
      <w:szCs w:val="24"/>
      <w:u w:val="single"/>
      <w:lang w:val="es-MX" w:eastAsia="es-MX"/>
    </w:rPr>
  </w:style>
  <w:style w:type="paragraph" w:customStyle="1" w:styleId="xl186">
    <w:name w:val="xl186"/>
    <w:basedOn w:val="Normal"/>
    <w:rsid w:val="00F37BFF"/>
    <w:pPr>
      <w:widowControl/>
      <w:pBdr>
        <w:top w:val="single" w:sz="8" w:space="0" w:color="auto"/>
      </w:pBdr>
      <w:spacing w:before="100" w:beforeAutospacing="1" w:after="100" w:afterAutospacing="1"/>
      <w:jc w:val="right"/>
      <w:textAlignment w:val="center"/>
    </w:pPr>
    <w:rPr>
      <w:rFonts w:ascii="Arial Narrow" w:eastAsia="Times New Roman" w:hAnsi="Arial Narrow"/>
      <w:b/>
      <w:bCs/>
      <w:i/>
      <w:iCs/>
      <w:sz w:val="24"/>
      <w:szCs w:val="24"/>
      <w:u w:val="single"/>
      <w:lang w:val="es-MX" w:eastAsia="es-MX"/>
    </w:rPr>
  </w:style>
  <w:style w:type="paragraph" w:customStyle="1" w:styleId="xl187">
    <w:name w:val="xl187"/>
    <w:basedOn w:val="Normal"/>
    <w:rsid w:val="00F37BFF"/>
    <w:pPr>
      <w:widowControl/>
      <w:pBdr>
        <w:top w:val="single" w:sz="8" w:space="0" w:color="auto"/>
        <w:left w:val="single" w:sz="8" w:space="0" w:color="auto"/>
      </w:pBdr>
      <w:spacing w:before="100" w:beforeAutospacing="1" w:after="100" w:afterAutospacing="1"/>
      <w:jc w:val="both"/>
      <w:textAlignment w:val="center"/>
    </w:pPr>
    <w:rPr>
      <w:rFonts w:ascii="Arial Narrow" w:eastAsia="Times New Roman" w:hAnsi="Arial Narrow"/>
      <w:b/>
      <w:bCs/>
      <w:i/>
      <w:iCs/>
      <w:sz w:val="24"/>
      <w:szCs w:val="24"/>
      <w:u w:val="single"/>
      <w:lang w:val="es-MX" w:eastAsia="es-MX"/>
    </w:rPr>
  </w:style>
  <w:style w:type="paragraph" w:customStyle="1" w:styleId="xl188">
    <w:name w:val="xl188"/>
    <w:basedOn w:val="Normal"/>
    <w:rsid w:val="00F37BFF"/>
    <w:pPr>
      <w:widowControl/>
      <w:pBdr>
        <w:top w:val="single" w:sz="8" w:space="0" w:color="auto"/>
      </w:pBdr>
      <w:spacing w:before="100" w:beforeAutospacing="1" w:after="100" w:afterAutospacing="1"/>
      <w:jc w:val="both"/>
      <w:textAlignment w:val="center"/>
    </w:pPr>
    <w:rPr>
      <w:rFonts w:ascii="Arial Narrow" w:eastAsia="Times New Roman" w:hAnsi="Arial Narrow"/>
      <w:b/>
      <w:bCs/>
      <w:i/>
      <w:iCs/>
      <w:sz w:val="24"/>
      <w:szCs w:val="24"/>
      <w:u w:val="single"/>
      <w:lang w:val="es-MX" w:eastAsia="es-MX"/>
    </w:rPr>
  </w:style>
  <w:style w:type="paragraph" w:customStyle="1" w:styleId="xl189">
    <w:name w:val="xl189"/>
    <w:basedOn w:val="Normal"/>
    <w:rsid w:val="00F37BFF"/>
    <w:pPr>
      <w:widowControl/>
      <w:pBdr>
        <w:top w:val="single" w:sz="8" w:space="0" w:color="auto"/>
        <w:right w:val="single" w:sz="8" w:space="0" w:color="auto"/>
      </w:pBdr>
      <w:spacing w:before="100" w:beforeAutospacing="1" w:after="100" w:afterAutospacing="1"/>
      <w:jc w:val="both"/>
      <w:textAlignment w:val="center"/>
    </w:pPr>
    <w:rPr>
      <w:rFonts w:ascii="Arial Narrow" w:eastAsia="Times New Roman" w:hAnsi="Arial Narrow"/>
      <w:b/>
      <w:bCs/>
      <w:i/>
      <w:iCs/>
      <w:sz w:val="24"/>
      <w:szCs w:val="24"/>
      <w:u w:val="single"/>
      <w:lang w:val="es-MX" w:eastAsia="es-MX"/>
    </w:rPr>
  </w:style>
  <w:style w:type="paragraph" w:customStyle="1" w:styleId="xl190">
    <w:name w:val="xl190"/>
    <w:basedOn w:val="Normal"/>
    <w:rsid w:val="00F37BFF"/>
    <w:pPr>
      <w:widowControl/>
      <w:pBdr>
        <w:left w:val="single" w:sz="8" w:space="0" w:color="auto"/>
        <w:bottom w:val="single" w:sz="8" w:space="0" w:color="auto"/>
      </w:pBdr>
      <w:spacing w:before="100" w:beforeAutospacing="1" w:after="100" w:afterAutospacing="1"/>
      <w:jc w:val="right"/>
      <w:textAlignment w:val="center"/>
    </w:pPr>
    <w:rPr>
      <w:rFonts w:ascii="Arial Narrow" w:eastAsia="Times New Roman" w:hAnsi="Arial Narrow"/>
      <w:b/>
      <w:bCs/>
      <w:i/>
      <w:iCs/>
      <w:sz w:val="24"/>
      <w:szCs w:val="24"/>
      <w:u w:val="single"/>
      <w:lang w:val="es-MX" w:eastAsia="es-MX"/>
    </w:rPr>
  </w:style>
  <w:style w:type="paragraph" w:customStyle="1" w:styleId="xl191">
    <w:name w:val="xl191"/>
    <w:basedOn w:val="Normal"/>
    <w:rsid w:val="00F37BFF"/>
    <w:pPr>
      <w:widowControl/>
      <w:pBdr>
        <w:bottom w:val="single" w:sz="8" w:space="0" w:color="auto"/>
      </w:pBdr>
      <w:spacing w:before="100" w:beforeAutospacing="1" w:after="100" w:afterAutospacing="1"/>
      <w:jc w:val="right"/>
      <w:textAlignment w:val="center"/>
    </w:pPr>
    <w:rPr>
      <w:rFonts w:ascii="Arial Narrow" w:eastAsia="Times New Roman" w:hAnsi="Arial Narrow"/>
      <w:b/>
      <w:bCs/>
      <w:i/>
      <w:iCs/>
      <w:sz w:val="24"/>
      <w:szCs w:val="24"/>
      <w:u w:val="single"/>
      <w:lang w:val="es-MX" w:eastAsia="es-MX"/>
    </w:rPr>
  </w:style>
  <w:style w:type="paragraph" w:customStyle="1" w:styleId="xl192">
    <w:name w:val="xl192"/>
    <w:basedOn w:val="Normal"/>
    <w:rsid w:val="00F37BFF"/>
    <w:pPr>
      <w:widowControl/>
      <w:pBdr>
        <w:left w:val="single" w:sz="8" w:space="0" w:color="auto"/>
        <w:bottom w:val="single" w:sz="8" w:space="0" w:color="auto"/>
      </w:pBdr>
      <w:spacing w:before="100" w:beforeAutospacing="1" w:after="100" w:afterAutospacing="1"/>
      <w:jc w:val="both"/>
      <w:textAlignment w:val="center"/>
    </w:pPr>
    <w:rPr>
      <w:rFonts w:ascii="Arial Narrow" w:eastAsia="Times New Roman" w:hAnsi="Arial Narrow"/>
      <w:b/>
      <w:bCs/>
      <w:i/>
      <w:iCs/>
      <w:sz w:val="24"/>
      <w:szCs w:val="24"/>
      <w:u w:val="single"/>
      <w:lang w:val="es-MX" w:eastAsia="es-MX"/>
    </w:rPr>
  </w:style>
  <w:style w:type="paragraph" w:customStyle="1" w:styleId="xl193">
    <w:name w:val="xl193"/>
    <w:basedOn w:val="Normal"/>
    <w:rsid w:val="00F37BFF"/>
    <w:pPr>
      <w:widowControl/>
      <w:pBdr>
        <w:top w:val="single" w:sz="8" w:space="0" w:color="auto"/>
        <w:left w:val="single" w:sz="8" w:space="0" w:color="auto"/>
        <w:bottom w:val="single" w:sz="8" w:space="0" w:color="auto"/>
      </w:pBdr>
      <w:spacing w:before="100" w:beforeAutospacing="1" w:after="100" w:afterAutospacing="1"/>
      <w:jc w:val="both"/>
      <w:textAlignment w:val="center"/>
    </w:pPr>
    <w:rPr>
      <w:rFonts w:ascii="Arial Narrow" w:eastAsia="Times New Roman" w:hAnsi="Arial Narrow"/>
      <w:b/>
      <w:bCs/>
      <w:i/>
      <w:iCs/>
      <w:sz w:val="24"/>
      <w:szCs w:val="24"/>
      <w:lang w:val="es-MX" w:eastAsia="es-MX"/>
    </w:rPr>
  </w:style>
  <w:style w:type="paragraph" w:customStyle="1" w:styleId="xl194">
    <w:name w:val="xl194"/>
    <w:basedOn w:val="Normal"/>
    <w:rsid w:val="00F37BFF"/>
    <w:pPr>
      <w:widowControl/>
      <w:pBdr>
        <w:top w:val="single" w:sz="8" w:space="0" w:color="auto"/>
        <w:bottom w:val="single" w:sz="8" w:space="0" w:color="auto"/>
      </w:pBdr>
      <w:spacing w:before="100" w:beforeAutospacing="1" w:after="100" w:afterAutospacing="1"/>
      <w:jc w:val="both"/>
      <w:textAlignment w:val="center"/>
    </w:pPr>
    <w:rPr>
      <w:rFonts w:ascii="Arial Narrow" w:eastAsia="Times New Roman" w:hAnsi="Arial Narrow"/>
      <w:b/>
      <w:bCs/>
      <w:i/>
      <w:iCs/>
      <w:sz w:val="24"/>
      <w:szCs w:val="24"/>
      <w:lang w:val="es-MX" w:eastAsia="es-MX"/>
    </w:rPr>
  </w:style>
  <w:style w:type="paragraph" w:customStyle="1" w:styleId="xl195">
    <w:name w:val="xl195"/>
    <w:basedOn w:val="Normal"/>
    <w:rsid w:val="00F37BFF"/>
    <w:pPr>
      <w:widowControl/>
      <w:pBdr>
        <w:top w:val="single" w:sz="8" w:space="0" w:color="auto"/>
        <w:bottom w:val="single" w:sz="8" w:space="0" w:color="auto"/>
        <w:right w:val="single" w:sz="8" w:space="0" w:color="auto"/>
      </w:pBdr>
      <w:spacing w:before="100" w:beforeAutospacing="1" w:after="100" w:afterAutospacing="1"/>
      <w:jc w:val="both"/>
      <w:textAlignment w:val="center"/>
    </w:pPr>
    <w:rPr>
      <w:rFonts w:ascii="Arial Narrow" w:eastAsia="Times New Roman" w:hAnsi="Arial Narrow"/>
      <w:b/>
      <w:bCs/>
      <w:i/>
      <w:iCs/>
      <w:sz w:val="24"/>
      <w:szCs w:val="24"/>
      <w:lang w:val="es-MX" w:eastAsia="es-MX"/>
    </w:rPr>
  </w:style>
  <w:style w:type="paragraph" w:styleId="Sangra2detindependiente">
    <w:name w:val="Body Text Indent 2"/>
    <w:basedOn w:val="Normal"/>
    <w:link w:val="Sangra2detindependienteCar"/>
    <w:uiPriority w:val="99"/>
    <w:unhideWhenUsed/>
    <w:rsid w:val="005007A5"/>
    <w:pPr>
      <w:widowControl/>
      <w:spacing w:after="120" w:line="480" w:lineRule="auto"/>
      <w:ind w:left="283"/>
    </w:pPr>
    <w:rPr>
      <w:rFonts w:ascii="Times New Roman" w:eastAsia="Times New Roman" w:hAnsi="Times New Roman"/>
      <w:sz w:val="20"/>
      <w:szCs w:val="20"/>
      <w:lang w:val="es-ES" w:eastAsia="es-ES"/>
    </w:rPr>
  </w:style>
  <w:style w:type="character" w:customStyle="1" w:styleId="Sangra2detindependienteCar">
    <w:name w:val="Sangría 2 de t. independiente Car"/>
    <w:link w:val="Sangra2detindependiente"/>
    <w:uiPriority w:val="99"/>
    <w:rsid w:val="005007A5"/>
    <w:rPr>
      <w:rFonts w:ascii="Times New Roman" w:eastAsia="Times New Roman" w:hAnsi="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510557">
      <w:bodyDiv w:val="1"/>
      <w:marLeft w:val="0"/>
      <w:marRight w:val="0"/>
      <w:marTop w:val="0"/>
      <w:marBottom w:val="0"/>
      <w:divBdr>
        <w:top w:val="none" w:sz="0" w:space="0" w:color="auto"/>
        <w:left w:val="none" w:sz="0" w:space="0" w:color="auto"/>
        <w:bottom w:val="none" w:sz="0" w:space="0" w:color="auto"/>
        <w:right w:val="none" w:sz="0" w:space="0" w:color="auto"/>
      </w:divBdr>
    </w:div>
    <w:div w:id="378165283">
      <w:bodyDiv w:val="1"/>
      <w:marLeft w:val="0"/>
      <w:marRight w:val="0"/>
      <w:marTop w:val="0"/>
      <w:marBottom w:val="0"/>
      <w:divBdr>
        <w:top w:val="none" w:sz="0" w:space="0" w:color="auto"/>
        <w:left w:val="none" w:sz="0" w:space="0" w:color="auto"/>
        <w:bottom w:val="none" w:sz="0" w:space="0" w:color="auto"/>
        <w:right w:val="none" w:sz="0" w:space="0" w:color="auto"/>
      </w:divBdr>
    </w:div>
    <w:div w:id="690841735">
      <w:bodyDiv w:val="1"/>
      <w:marLeft w:val="0"/>
      <w:marRight w:val="0"/>
      <w:marTop w:val="0"/>
      <w:marBottom w:val="0"/>
      <w:divBdr>
        <w:top w:val="none" w:sz="0" w:space="0" w:color="auto"/>
        <w:left w:val="none" w:sz="0" w:space="0" w:color="auto"/>
        <w:bottom w:val="none" w:sz="0" w:space="0" w:color="auto"/>
        <w:right w:val="none" w:sz="0" w:space="0" w:color="auto"/>
      </w:divBdr>
    </w:div>
    <w:div w:id="907542717">
      <w:bodyDiv w:val="1"/>
      <w:marLeft w:val="0"/>
      <w:marRight w:val="0"/>
      <w:marTop w:val="0"/>
      <w:marBottom w:val="0"/>
      <w:divBdr>
        <w:top w:val="none" w:sz="0" w:space="0" w:color="auto"/>
        <w:left w:val="none" w:sz="0" w:space="0" w:color="auto"/>
        <w:bottom w:val="none" w:sz="0" w:space="0" w:color="auto"/>
        <w:right w:val="none" w:sz="0" w:space="0" w:color="auto"/>
      </w:divBdr>
    </w:div>
    <w:div w:id="1036465422">
      <w:bodyDiv w:val="1"/>
      <w:marLeft w:val="0"/>
      <w:marRight w:val="0"/>
      <w:marTop w:val="0"/>
      <w:marBottom w:val="0"/>
      <w:divBdr>
        <w:top w:val="none" w:sz="0" w:space="0" w:color="auto"/>
        <w:left w:val="none" w:sz="0" w:space="0" w:color="auto"/>
        <w:bottom w:val="none" w:sz="0" w:space="0" w:color="auto"/>
        <w:right w:val="none" w:sz="0" w:space="0" w:color="auto"/>
      </w:divBdr>
    </w:div>
    <w:div w:id="1091898062">
      <w:bodyDiv w:val="1"/>
      <w:marLeft w:val="0"/>
      <w:marRight w:val="0"/>
      <w:marTop w:val="0"/>
      <w:marBottom w:val="0"/>
      <w:divBdr>
        <w:top w:val="none" w:sz="0" w:space="0" w:color="auto"/>
        <w:left w:val="none" w:sz="0" w:space="0" w:color="auto"/>
        <w:bottom w:val="none" w:sz="0" w:space="0" w:color="auto"/>
        <w:right w:val="none" w:sz="0" w:space="0" w:color="auto"/>
      </w:divBdr>
    </w:div>
    <w:div w:id="1227304303">
      <w:bodyDiv w:val="1"/>
      <w:marLeft w:val="0"/>
      <w:marRight w:val="0"/>
      <w:marTop w:val="0"/>
      <w:marBottom w:val="0"/>
      <w:divBdr>
        <w:top w:val="none" w:sz="0" w:space="0" w:color="auto"/>
        <w:left w:val="none" w:sz="0" w:space="0" w:color="auto"/>
        <w:bottom w:val="none" w:sz="0" w:space="0" w:color="auto"/>
        <w:right w:val="none" w:sz="0" w:space="0" w:color="auto"/>
      </w:divBdr>
    </w:div>
    <w:div w:id="1302268663">
      <w:bodyDiv w:val="1"/>
      <w:marLeft w:val="0"/>
      <w:marRight w:val="0"/>
      <w:marTop w:val="0"/>
      <w:marBottom w:val="0"/>
      <w:divBdr>
        <w:top w:val="none" w:sz="0" w:space="0" w:color="auto"/>
        <w:left w:val="none" w:sz="0" w:space="0" w:color="auto"/>
        <w:bottom w:val="none" w:sz="0" w:space="0" w:color="auto"/>
        <w:right w:val="none" w:sz="0" w:space="0" w:color="auto"/>
      </w:divBdr>
    </w:div>
    <w:div w:id="1316452487">
      <w:bodyDiv w:val="1"/>
      <w:marLeft w:val="0"/>
      <w:marRight w:val="0"/>
      <w:marTop w:val="0"/>
      <w:marBottom w:val="0"/>
      <w:divBdr>
        <w:top w:val="none" w:sz="0" w:space="0" w:color="auto"/>
        <w:left w:val="none" w:sz="0" w:space="0" w:color="auto"/>
        <w:bottom w:val="none" w:sz="0" w:space="0" w:color="auto"/>
        <w:right w:val="none" w:sz="0" w:space="0" w:color="auto"/>
      </w:divBdr>
    </w:div>
    <w:div w:id="178326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287c0b5-b5c5-4019-839b-c1f429e15169">
      <UserInfo>
        <DisplayName>Laila Badiyéh Resbain Sholéh Ramírez Abarca</DisplayName>
        <AccountId>54</AccountId>
        <AccountType/>
      </UserInfo>
    </SharedWithUsers>
    <_dlc_DocId xmlns="925361b9-3a0c-4c35-ae0e-5f5ef97db517">TAK2XWSQXAVX-1676556059-3386</_dlc_DocId>
    <_dlc_DocIdUrl xmlns="925361b9-3a0c-4c35-ae0e-5f5ef97db517">
      <Url>http://sis/dn/_layouts/15/DocIdRedir.aspx?ID=TAK2XWSQXAVX-1676556059-3386</Url>
      <Description>TAK2XWSQXAVX-1676556059-3386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o" ma:contentTypeID="0x010100DB8D3B18ACB94346A00B415865940FF8" ma:contentTypeVersion="4" ma:contentTypeDescription="Crear nuevo documento." ma:contentTypeScope="" ma:versionID="5bef0ff0271dc8ea9f9f34541398f665">
  <xsd:schema xmlns:xsd="http://www.w3.org/2001/XMLSchema" xmlns:xs="http://www.w3.org/2001/XMLSchema" xmlns:p="http://schemas.microsoft.com/office/2006/metadata/properties" xmlns:ns2="925361b9-3a0c-4c35-ae0e-5f5ef97db517" xmlns:ns3="0287c0b5-b5c5-4019-839b-c1f429e15169" targetNamespace="http://schemas.microsoft.com/office/2006/metadata/properties" ma:root="true" ma:fieldsID="08348971b5b83e58e901971ba9b9a4fd" ns2:_="" ns3:_="">
    <xsd:import namespace="925361b9-3a0c-4c35-ae0e-5f5ef97db517"/>
    <xsd:import namespace="0287c0b5-b5c5-4019-839b-c1f429e1516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87c0b5-b5c5-4019-839b-c1f429e15169"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93E9F-A59C-4426-9D44-BBDE6F6296F3}">
  <ds:schemaRefs>
    <ds:schemaRef ds:uri="0287c0b5-b5c5-4019-839b-c1f429e15169"/>
    <ds:schemaRef ds:uri="http://schemas.microsoft.com/office/infopath/2007/PartnerControls"/>
    <ds:schemaRef ds:uri="http://www.w3.org/XML/1998/namespace"/>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925361b9-3a0c-4c35-ae0e-5f5ef97db517"/>
    <ds:schemaRef ds:uri="http://schemas.microsoft.com/office/2006/metadata/properties"/>
  </ds:schemaRefs>
</ds:datastoreItem>
</file>

<file path=customXml/itemProps2.xml><?xml version="1.0" encoding="utf-8"?>
<ds:datastoreItem xmlns:ds="http://schemas.openxmlformats.org/officeDocument/2006/customXml" ds:itemID="{86995CD5-0E0C-4001-9B0C-D26E507EFA4A}">
  <ds:schemaRefs>
    <ds:schemaRef ds:uri="http://schemas.microsoft.com/sharepoint/events"/>
  </ds:schemaRefs>
</ds:datastoreItem>
</file>

<file path=customXml/itemProps3.xml><?xml version="1.0" encoding="utf-8"?>
<ds:datastoreItem xmlns:ds="http://schemas.openxmlformats.org/officeDocument/2006/customXml" ds:itemID="{B4E71A85-CA99-4BE9-BB77-A1FD0C78CFEB}">
  <ds:schemaRefs>
    <ds:schemaRef ds:uri="http://schemas.microsoft.com/sharepoint/v3/contenttype/forms"/>
  </ds:schemaRefs>
</ds:datastoreItem>
</file>

<file path=customXml/itemProps4.xml><?xml version="1.0" encoding="utf-8"?>
<ds:datastoreItem xmlns:ds="http://schemas.openxmlformats.org/officeDocument/2006/customXml" ds:itemID="{69F3BB81-F306-4EBF-8381-DF5CA0EDA942}">
  <ds:schemaRefs>
    <ds:schemaRef ds:uri="http://schemas.openxmlformats.org/officeDocument/2006/bibliography"/>
  </ds:schemaRefs>
</ds:datastoreItem>
</file>

<file path=customXml/itemProps5.xml><?xml version="1.0" encoding="utf-8"?>
<ds:datastoreItem xmlns:ds="http://schemas.openxmlformats.org/officeDocument/2006/customXml" ds:itemID="{0049CC0B-809A-4C27-A331-2A47B9A38B41}">
  <ds:schemaRefs>
    <ds:schemaRef ds:uri="http://schemas.microsoft.com/office/2006/metadata/longProperties"/>
  </ds:schemaRefs>
</ds:datastoreItem>
</file>

<file path=customXml/itemProps6.xml><?xml version="1.0" encoding="utf-8"?>
<ds:datastoreItem xmlns:ds="http://schemas.openxmlformats.org/officeDocument/2006/customXml" ds:itemID="{3A705900-B970-4B09-B926-B6C9D7738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0287c0b5-b5c5-4019-839b-c1f429e15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116</Pages>
  <Words>27947</Words>
  <Characters>153712</Characters>
  <Application>Microsoft Office Word</Application>
  <DocSecurity>0</DocSecurity>
  <Lines>1280</Lines>
  <Paragraphs>362</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181297</CharactersWithSpaces>
  <SharedDoc>false</SharedDoc>
  <HLinks>
    <vt:vector size="180" baseType="variant">
      <vt:variant>
        <vt:i4>1507377</vt:i4>
      </vt:variant>
      <vt:variant>
        <vt:i4>176</vt:i4>
      </vt:variant>
      <vt:variant>
        <vt:i4>0</vt:i4>
      </vt:variant>
      <vt:variant>
        <vt:i4>5</vt:i4>
      </vt:variant>
      <vt:variant>
        <vt:lpwstr/>
      </vt:variant>
      <vt:variant>
        <vt:lpwstr>_Toc85812337</vt:lpwstr>
      </vt:variant>
      <vt:variant>
        <vt:i4>1441841</vt:i4>
      </vt:variant>
      <vt:variant>
        <vt:i4>170</vt:i4>
      </vt:variant>
      <vt:variant>
        <vt:i4>0</vt:i4>
      </vt:variant>
      <vt:variant>
        <vt:i4>5</vt:i4>
      </vt:variant>
      <vt:variant>
        <vt:lpwstr/>
      </vt:variant>
      <vt:variant>
        <vt:lpwstr>_Toc85812336</vt:lpwstr>
      </vt:variant>
      <vt:variant>
        <vt:i4>1376305</vt:i4>
      </vt:variant>
      <vt:variant>
        <vt:i4>164</vt:i4>
      </vt:variant>
      <vt:variant>
        <vt:i4>0</vt:i4>
      </vt:variant>
      <vt:variant>
        <vt:i4>5</vt:i4>
      </vt:variant>
      <vt:variant>
        <vt:lpwstr/>
      </vt:variant>
      <vt:variant>
        <vt:lpwstr>_Toc85812335</vt:lpwstr>
      </vt:variant>
      <vt:variant>
        <vt:i4>1310769</vt:i4>
      </vt:variant>
      <vt:variant>
        <vt:i4>158</vt:i4>
      </vt:variant>
      <vt:variant>
        <vt:i4>0</vt:i4>
      </vt:variant>
      <vt:variant>
        <vt:i4>5</vt:i4>
      </vt:variant>
      <vt:variant>
        <vt:lpwstr/>
      </vt:variant>
      <vt:variant>
        <vt:lpwstr>_Toc85812334</vt:lpwstr>
      </vt:variant>
      <vt:variant>
        <vt:i4>1245233</vt:i4>
      </vt:variant>
      <vt:variant>
        <vt:i4>152</vt:i4>
      </vt:variant>
      <vt:variant>
        <vt:i4>0</vt:i4>
      </vt:variant>
      <vt:variant>
        <vt:i4>5</vt:i4>
      </vt:variant>
      <vt:variant>
        <vt:lpwstr/>
      </vt:variant>
      <vt:variant>
        <vt:lpwstr>_Toc85812333</vt:lpwstr>
      </vt:variant>
      <vt:variant>
        <vt:i4>1179697</vt:i4>
      </vt:variant>
      <vt:variant>
        <vt:i4>146</vt:i4>
      </vt:variant>
      <vt:variant>
        <vt:i4>0</vt:i4>
      </vt:variant>
      <vt:variant>
        <vt:i4>5</vt:i4>
      </vt:variant>
      <vt:variant>
        <vt:lpwstr/>
      </vt:variant>
      <vt:variant>
        <vt:lpwstr>_Toc85812332</vt:lpwstr>
      </vt:variant>
      <vt:variant>
        <vt:i4>1114161</vt:i4>
      </vt:variant>
      <vt:variant>
        <vt:i4>140</vt:i4>
      </vt:variant>
      <vt:variant>
        <vt:i4>0</vt:i4>
      </vt:variant>
      <vt:variant>
        <vt:i4>5</vt:i4>
      </vt:variant>
      <vt:variant>
        <vt:lpwstr/>
      </vt:variant>
      <vt:variant>
        <vt:lpwstr>_Toc85812331</vt:lpwstr>
      </vt:variant>
      <vt:variant>
        <vt:i4>1048625</vt:i4>
      </vt:variant>
      <vt:variant>
        <vt:i4>134</vt:i4>
      </vt:variant>
      <vt:variant>
        <vt:i4>0</vt:i4>
      </vt:variant>
      <vt:variant>
        <vt:i4>5</vt:i4>
      </vt:variant>
      <vt:variant>
        <vt:lpwstr/>
      </vt:variant>
      <vt:variant>
        <vt:lpwstr>_Toc85812330</vt:lpwstr>
      </vt:variant>
      <vt:variant>
        <vt:i4>1638448</vt:i4>
      </vt:variant>
      <vt:variant>
        <vt:i4>128</vt:i4>
      </vt:variant>
      <vt:variant>
        <vt:i4>0</vt:i4>
      </vt:variant>
      <vt:variant>
        <vt:i4>5</vt:i4>
      </vt:variant>
      <vt:variant>
        <vt:lpwstr/>
      </vt:variant>
      <vt:variant>
        <vt:lpwstr>_Toc85812329</vt:lpwstr>
      </vt:variant>
      <vt:variant>
        <vt:i4>1572912</vt:i4>
      </vt:variant>
      <vt:variant>
        <vt:i4>122</vt:i4>
      </vt:variant>
      <vt:variant>
        <vt:i4>0</vt:i4>
      </vt:variant>
      <vt:variant>
        <vt:i4>5</vt:i4>
      </vt:variant>
      <vt:variant>
        <vt:lpwstr/>
      </vt:variant>
      <vt:variant>
        <vt:lpwstr>_Toc85812328</vt:lpwstr>
      </vt:variant>
      <vt:variant>
        <vt:i4>1507376</vt:i4>
      </vt:variant>
      <vt:variant>
        <vt:i4>116</vt:i4>
      </vt:variant>
      <vt:variant>
        <vt:i4>0</vt:i4>
      </vt:variant>
      <vt:variant>
        <vt:i4>5</vt:i4>
      </vt:variant>
      <vt:variant>
        <vt:lpwstr/>
      </vt:variant>
      <vt:variant>
        <vt:lpwstr>_Toc85812327</vt:lpwstr>
      </vt:variant>
      <vt:variant>
        <vt:i4>1441840</vt:i4>
      </vt:variant>
      <vt:variant>
        <vt:i4>110</vt:i4>
      </vt:variant>
      <vt:variant>
        <vt:i4>0</vt:i4>
      </vt:variant>
      <vt:variant>
        <vt:i4>5</vt:i4>
      </vt:variant>
      <vt:variant>
        <vt:lpwstr/>
      </vt:variant>
      <vt:variant>
        <vt:lpwstr>_Toc85812326</vt:lpwstr>
      </vt:variant>
      <vt:variant>
        <vt:i4>1376304</vt:i4>
      </vt:variant>
      <vt:variant>
        <vt:i4>104</vt:i4>
      </vt:variant>
      <vt:variant>
        <vt:i4>0</vt:i4>
      </vt:variant>
      <vt:variant>
        <vt:i4>5</vt:i4>
      </vt:variant>
      <vt:variant>
        <vt:lpwstr/>
      </vt:variant>
      <vt:variant>
        <vt:lpwstr>_Toc85812325</vt:lpwstr>
      </vt:variant>
      <vt:variant>
        <vt:i4>1310768</vt:i4>
      </vt:variant>
      <vt:variant>
        <vt:i4>98</vt:i4>
      </vt:variant>
      <vt:variant>
        <vt:i4>0</vt:i4>
      </vt:variant>
      <vt:variant>
        <vt:i4>5</vt:i4>
      </vt:variant>
      <vt:variant>
        <vt:lpwstr/>
      </vt:variant>
      <vt:variant>
        <vt:lpwstr>_Toc85812324</vt:lpwstr>
      </vt:variant>
      <vt:variant>
        <vt:i4>1245232</vt:i4>
      </vt:variant>
      <vt:variant>
        <vt:i4>92</vt:i4>
      </vt:variant>
      <vt:variant>
        <vt:i4>0</vt:i4>
      </vt:variant>
      <vt:variant>
        <vt:i4>5</vt:i4>
      </vt:variant>
      <vt:variant>
        <vt:lpwstr/>
      </vt:variant>
      <vt:variant>
        <vt:lpwstr>_Toc85812323</vt:lpwstr>
      </vt:variant>
      <vt:variant>
        <vt:i4>1572915</vt:i4>
      </vt:variant>
      <vt:variant>
        <vt:i4>86</vt:i4>
      </vt:variant>
      <vt:variant>
        <vt:i4>0</vt:i4>
      </vt:variant>
      <vt:variant>
        <vt:i4>5</vt:i4>
      </vt:variant>
      <vt:variant>
        <vt:lpwstr/>
      </vt:variant>
      <vt:variant>
        <vt:lpwstr>_Toc85812318</vt:lpwstr>
      </vt:variant>
      <vt:variant>
        <vt:i4>1572914</vt:i4>
      </vt:variant>
      <vt:variant>
        <vt:i4>80</vt:i4>
      </vt:variant>
      <vt:variant>
        <vt:i4>0</vt:i4>
      </vt:variant>
      <vt:variant>
        <vt:i4>5</vt:i4>
      </vt:variant>
      <vt:variant>
        <vt:lpwstr/>
      </vt:variant>
      <vt:variant>
        <vt:lpwstr>_Toc85812308</vt:lpwstr>
      </vt:variant>
      <vt:variant>
        <vt:i4>1507378</vt:i4>
      </vt:variant>
      <vt:variant>
        <vt:i4>74</vt:i4>
      </vt:variant>
      <vt:variant>
        <vt:i4>0</vt:i4>
      </vt:variant>
      <vt:variant>
        <vt:i4>5</vt:i4>
      </vt:variant>
      <vt:variant>
        <vt:lpwstr/>
      </vt:variant>
      <vt:variant>
        <vt:lpwstr>_Toc85812307</vt:lpwstr>
      </vt:variant>
      <vt:variant>
        <vt:i4>1376314</vt:i4>
      </vt:variant>
      <vt:variant>
        <vt:i4>68</vt:i4>
      </vt:variant>
      <vt:variant>
        <vt:i4>0</vt:i4>
      </vt:variant>
      <vt:variant>
        <vt:i4>5</vt:i4>
      </vt:variant>
      <vt:variant>
        <vt:lpwstr/>
      </vt:variant>
      <vt:variant>
        <vt:lpwstr>_Toc85812284</vt:lpwstr>
      </vt:variant>
      <vt:variant>
        <vt:i4>1179706</vt:i4>
      </vt:variant>
      <vt:variant>
        <vt:i4>62</vt:i4>
      </vt:variant>
      <vt:variant>
        <vt:i4>0</vt:i4>
      </vt:variant>
      <vt:variant>
        <vt:i4>5</vt:i4>
      </vt:variant>
      <vt:variant>
        <vt:lpwstr/>
      </vt:variant>
      <vt:variant>
        <vt:lpwstr>_Toc85812283</vt:lpwstr>
      </vt:variant>
      <vt:variant>
        <vt:i4>1245242</vt:i4>
      </vt:variant>
      <vt:variant>
        <vt:i4>56</vt:i4>
      </vt:variant>
      <vt:variant>
        <vt:i4>0</vt:i4>
      </vt:variant>
      <vt:variant>
        <vt:i4>5</vt:i4>
      </vt:variant>
      <vt:variant>
        <vt:lpwstr/>
      </vt:variant>
      <vt:variant>
        <vt:lpwstr>_Toc85812282</vt:lpwstr>
      </vt:variant>
      <vt:variant>
        <vt:i4>1048634</vt:i4>
      </vt:variant>
      <vt:variant>
        <vt:i4>50</vt:i4>
      </vt:variant>
      <vt:variant>
        <vt:i4>0</vt:i4>
      </vt:variant>
      <vt:variant>
        <vt:i4>5</vt:i4>
      </vt:variant>
      <vt:variant>
        <vt:lpwstr/>
      </vt:variant>
      <vt:variant>
        <vt:lpwstr>_Toc85812281</vt:lpwstr>
      </vt:variant>
      <vt:variant>
        <vt:i4>1114170</vt:i4>
      </vt:variant>
      <vt:variant>
        <vt:i4>44</vt:i4>
      </vt:variant>
      <vt:variant>
        <vt:i4>0</vt:i4>
      </vt:variant>
      <vt:variant>
        <vt:i4>5</vt:i4>
      </vt:variant>
      <vt:variant>
        <vt:lpwstr/>
      </vt:variant>
      <vt:variant>
        <vt:lpwstr>_Toc85812280</vt:lpwstr>
      </vt:variant>
      <vt:variant>
        <vt:i4>1572917</vt:i4>
      </vt:variant>
      <vt:variant>
        <vt:i4>38</vt:i4>
      </vt:variant>
      <vt:variant>
        <vt:i4>0</vt:i4>
      </vt:variant>
      <vt:variant>
        <vt:i4>5</vt:i4>
      </vt:variant>
      <vt:variant>
        <vt:lpwstr/>
      </vt:variant>
      <vt:variant>
        <vt:lpwstr>_Toc85812279</vt:lpwstr>
      </vt:variant>
      <vt:variant>
        <vt:i4>1638453</vt:i4>
      </vt:variant>
      <vt:variant>
        <vt:i4>32</vt:i4>
      </vt:variant>
      <vt:variant>
        <vt:i4>0</vt:i4>
      </vt:variant>
      <vt:variant>
        <vt:i4>5</vt:i4>
      </vt:variant>
      <vt:variant>
        <vt:lpwstr/>
      </vt:variant>
      <vt:variant>
        <vt:lpwstr>_Toc85812278</vt:lpwstr>
      </vt:variant>
      <vt:variant>
        <vt:i4>1441845</vt:i4>
      </vt:variant>
      <vt:variant>
        <vt:i4>26</vt:i4>
      </vt:variant>
      <vt:variant>
        <vt:i4>0</vt:i4>
      </vt:variant>
      <vt:variant>
        <vt:i4>5</vt:i4>
      </vt:variant>
      <vt:variant>
        <vt:lpwstr/>
      </vt:variant>
      <vt:variant>
        <vt:lpwstr>_Toc85812277</vt:lpwstr>
      </vt:variant>
      <vt:variant>
        <vt:i4>1507381</vt:i4>
      </vt:variant>
      <vt:variant>
        <vt:i4>20</vt:i4>
      </vt:variant>
      <vt:variant>
        <vt:i4>0</vt:i4>
      </vt:variant>
      <vt:variant>
        <vt:i4>5</vt:i4>
      </vt:variant>
      <vt:variant>
        <vt:lpwstr/>
      </vt:variant>
      <vt:variant>
        <vt:lpwstr>_Toc85812276</vt:lpwstr>
      </vt:variant>
      <vt:variant>
        <vt:i4>1310773</vt:i4>
      </vt:variant>
      <vt:variant>
        <vt:i4>14</vt:i4>
      </vt:variant>
      <vt:variant>
        <vt:i4>0</vt:i4>
      </vt:variant>
      <vt:variant>
        <vt:i4>5</vt:i4>
      </vt:variant>
      <vt:variant>
        <vt:lpwstr/>
      </vt:variant>
      <vt:variant>
        <vt:lpwstr>_Toc85812275</vt:lpwstr>
      </vt:variant>
      <vt:variant>
        <vt:i4>1376309</vt:i4>
      </vt:variant>
      <vt:variant>
        <vt:i4>8</vt:i4>
      </vt:variant>
      <vt:variant>
        <vt:i4>0</vt:i4>
      </vt:variant>
      <vt:variant>
        <vt:i4>5</vt:i4>
      </vt:variant>
      <vt:variant>
        <vt:lpwstr/>
      </vt:variant>
      <vt:variant>
        <vt:lpwstr>_Toc85812274</vt:lpwstr>
      </vt:variant>
      <vt:variant>
        <vt:i4>1179701</vt:i4>
      </vt:variant>
      <vt:variant>
        <vt:i4>2</vt:i4>
      </vt:variant>
      <vt:variant>
        <vt:i4>0</vt:i4>
      </vt:variant>
      <vt:variant>
        <vt:i4>5</vt:i4>
      </vt:variant>
      <vt:variant>
        <vt:lpwstr/>
      </vt:variant>
      <vt:variant>
        <vt:lpwstr>_Toc85812273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Joaquín Alberto Pinto Medrano</dc:creator>
  <cp:keywords/>
  <cp:lastModifiedBy>Pedro Alejandro Palomo Martínez</cp:lastModifiedBy>
  <cp:revision>6</cp:revision>
  <cp:lastPrinted>2021-12-22T20:26:00Z</cp:lastPrinted>
  <dcterms:created xsi:type="dcterms:W3CDTF">2021-12-20T05:05:00Z</dcterms:created>
  <dcterms:modified xsi:type="dcterms:W3CDTF">2021-12-22T20:27:00Z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0x010100DB8D3B18ACB94346A00B415865940FF8</vt:lpwstr>
  </property>
  <property fmtid="{D5CDD505-2E9C-101B-9397-08002B2CF9AE}" pid="3" name="_dlc_DocIdItemGuid">
    <vt:lpwstr>afba0148-7206-4ec9-9938-d6947b6fde99</vt:lpwstr>
  </property>
  <property fmtid="{D5CDD505-2E9C-101B-9397-08002B2CF9AE}" pid="4" name="SharedWithUsers">
    <vt:lpwstr>54;#Laila Badiyéh Resbain Sholéh Ramírez Abarca</vt:lpwstr>
  </property>
  <property fmtid="{D5CDD505-2E9C-101B-9397-08002B2CF9AE}" pid="5" name="_dlc_DocId">
    <vt:lpwstr>TAK2XWSQXAVX-1676556059-3065</vt:lpwstr>
  </property>
  <property fmtid="{D5CDD505-2E9C-101B-9397-08002B2CF9AE}" pid="6" name="_dlc_DocIdUrl">
    <vt:lpwstr>http://sis/dn/_layouts/15/DocIdRedir.aspx?ID=TAK2XWSQXAVX-1676556059-3065, TAK2XWSQXAVX-1676556059-3065</vt:lpwstr>
  </property>
</Properties>
</file>