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09" w:rsidRPr="00CF2619" w:rsidRDefault="00A62A99" w:rsidP="00AB3909">
      <w:pPr>
        <w:tabs>
          <w:tab w:val="left" w:pos="960"/>
        </w:tabs>
        <w:rPr>
          <w:rFonts w:ascii="Museo Sans 300" w:hAnsi="Museo Sans 300"/>
          <w:b/>
          <w:i w:val="0"/>
        </w:rPr>
      </w:pPr>
      <w:r>
        <w:rPr>
          <w:rFonts w:ascii="Museo Sans 300" w:hAnsi="Museo Sans 300"/>
          <w:b/>
          <w:i w:val="0"/>
          <w:noProof/>
          <w:lang w:eastAsia="es-SV"/>
        </w:rPr>
        <w:pict>
          <v:roundrect id="_x0000_s1026" style="position:absolute;margin-left:-19.95pt;margin-top:5.45pt;width:493.55pt;height:101.45pt;z-index:251658240" arcsize="10923f">
            <v:textbox style="mso-next-textbox:#_x0000_s1026">
              <w:txbxContent>
                <w:p w:rsidR="00CF2619" w:rsidRDefault="00AB3909" w:rsidP="00CF2619">
                  <w:pPr>
                    <w:pStyle w:val="Encabezado"/>
                    <w:jc w:val="center"/>
                    <w:rPr>
                      <w:rFonts w:ascii="Museo Sans 300" w:hAnsi="Museo Sans 300"/>
                      <w:b/>
                      <w:i w:val="0"/>
                      <w:sz w:val="24"/>
                      <w:szCs w:val="24"/>
                    </w:rPr>
                  </w:pPr>
                  <w:r w:rsidRPr="009727A0">
                    <w:rPr>
                      <w:rFonts w:ascii="Museo Sans 300" w:hAnsi="Museo Sans 300"/>
                      <w:b/>
                      <w:i w:val="0"/>
                      <w:sz w:val="24"/>
                      <w:szCs w:val="24"/>
                    </w:rPr>
                    <w:t>BCF-0</w:t>
                  </w:r>
                  <w:r w:rsidR="00B1302F">
                    <w:rPr>
                      <w:rFonts w:ascii="Museo Sans 300" w:hAnsi="Museo Sans 300"/>
                      <w:b/>
                      <w:i w:val="0"/>
                      <w:sz w:val="24"/>
                      <w:szCs w:val="24"/>
                    </w:rPr>
                    <w:t>1</w:t>
                  </w:r>
                  <w:r w:rsidR="00CF2619">
                    <w:rPr>
                      <w:rFonts w:ascii="Museo Sans 300" w:hAnsi="Museo Sans 300"/>
                      <w:b/>
                      <w:i w:val="0"/>
                      <w:sz w:val="24"/>
                      <w:szCs w:val="24"/>
                    </w:rPr>
                    <w:t xml:space="preserve">4 </w:t>
                  </w:r>
                  <w:r w:rsidR="00CF2619" w:rsidRPr="00CF2619">
                    <w:rPr>
                      <w:rFonts w:ascii="Museo Sans 300" w:hAnsi="Museo Sans 300"/>
                      <w:b/>
                      <w:i w:val="0"/>
                      <w:sz w:val="24"/>
                      <w:szCs w:val="24"/>
                    </w:rPr>
                    <w:t xml:space="preserve">AUTORIZACION PARA ADQUIRIR ACCIONES DE MAS </w:t>
                  </w:r>
                </w:p>
                <w:p w:rsidR="00AB3909" w:rsidRDefault="00145F85" w:rsidP="00CF2619">
                  <w:pPr>
                    <w:pStyle w:val="Encabezado"/>
                    <w:jc w:val="center"/>
                    <w:rPr>
                      <w:rFonts w:ascii="Museo Sans 300" w:hAnsi="Museo Sans 300"/>
                      <w:b/>
                      <w:i w:val="0"/>
                      <w:sz w:val="24"/>
                      <w:szCs w:val="24"/>
                    </w:rPr>
                  </w:pPr>
                  <w:r>
                    <w:rPr>
                      <w:rFonts w:ascii="Museo Sans 300" w:hAnsi="Museo Sans 300"/>
                      <w:b/>
                      <w:i w:val="0"/>
                      <w:sz w:val="24"/>
                      <w:szCs w:val="24"/>
                    </w:rPr>
                    <w:t xml:space="preserve">DEL 1% o el 10% </w:t>
                  </w:r>
                  <w:r w:rsidR="00CF2619" w:rsidRPr="00CF2619">
                    <w:rPr>
                      <w:rFonts w:ascii="Museo Sans 300" w:hAnsi="Museo Sans 300"/>
                      <w:b/>
                      <w:i w:val="0"/>
                      <w:sz w:val="24"/>
                      <w:szCs w:val="24"/>
                    </w:rPr>
                    <w:t>DEL CAPITAL SOCIAL</w:t>
                  </w:r>
                </w:p>
                <w:p w:rsidR="00316630" w:rsidRPr="009727A0" w:rsidRDefault="00316630" w:rsidP="00CF2619">
                  <w:pPr>
                    <w:pStyle w:val="Encabezado"/>
                    <w:jc w:val="center"/>
                    <w:rPr>
                      <w:rFonts w:ascii="Museo Sans 300" w:hAnsi="Museo Sans 300"/>
                      <w:b/>
                      <w:i w:val="0"/>
                      <w:sz w:val="24"/>
                      <w:szCs w:val="24"/>
                    </w:rPr>
                  </w:pPr>
                </w:p>
                <w:p w:rsidR="00AB3909" w:rsidRDefault="00AB3909" w:rsidP="00AB3909">
                  <w:pPr>
                    <w:spacing w:after="0" w:line="240" w:lineRule="auto"/>
                    <w:ind w:left="2835" w:hanging="2835"/>
                    <w:jc w:val="center"/>
                    <w:rPr>
                      <w:rFonts w:ascii="Museo Sans 300" w:hAnsi="Museo Sans 300"/>
                      <w:i w:val="0"/>
                    </w:rPr>
                  </w:pPr>
                  <w:r w:rsidRPr="009727A0">
                    <w:rPr>
                      <w:rFonts w:ascii="Museo Sans 300" w:hAnsi="Museo Sans 300"/>
                      <w:i w:val="0"/>
                    </w:rPr>
                    <w:t>Intendencia de Bancos y Conglomerados</w:t>
                  </w:r>
                </w:p>
                <w:p w:rsidR="00316630" w:rsidRPr="009727A0" w:rsidRDefault="00316630" w:rsidP="00AB3909">
                  <w:pPr>
                    <w:spacing w:after="0" w:line="240" w:lineRule="auto"/>
                    <w:ind w:left="2835" w:hanging="2835"/>
                    <w:jc w:val="center"/>
                    <w:rPr>
                      <w:rFonts w:ascii="Museo Sans 300" w:hAnsi="Museo Sans 300"/>
                      <w:i w:val="0"/>
                    </w:rPr>
                  </w:pPr>
                </w:p>
                <w:p w:rsidR="00AB3909" w:rsidRPr="009727A0" w:rsidRDefault="00AB3909" w:rsidP="00AB3909">
                  <w:pPr>
                    <w:spacing w:after="0" w:line="240" w:lineRule="auto"/>
                    <w:jc w:val="center"/>
                    <w:rPr>
                      <w:rFonts w:ascii="Museo Sans 300" w:hAnsi="Museo Sans 300"/>
                      <w:i w:val="0"/>
                    </w:rPr>
                  </w:pPr>
                  <w:r w:rsidRPr="009727A0">
                    <w:rPr>
                      <w:rFonts w:ascii="Museo Sans 300" w:hAnsi="Museo Sans 300"/>
                      <w:i w:val="0"/>
                    </w:rPr>
                    <w:t>F</w:t>
                  </w:r>
                  <w:r w:rsidR="004E7842">
                    <w:rPr>
                      <w:rFonts w:ascii="Museo Sans 300" w:hAnsi="Museo Sans 300"/>
                      <w:i w:val="0"/>
                    </w:rPr>
                    <w:t>echa de última actualización: 13/07</w:t>
                  </w:r>
                  <w:r w:rsidRPr="009727A0">
                    <w:rPr>
                      <w:rFonts w:ascii="Museo Sans 300" w:hAnsi="Museo Sans 300"/>
                      <w:i w:val="0"/>
                    </w:rPr>
                    <w:t>/2020</w:t>
                  </w:r>
                </w:p>
              </w:txbxContent>
            </v:textbox>
          </v:roundrect>
        </w:pict>
      </w:r>
    </w:p>
    <w:p w:rsidR="00AB3909" w:rsidRPr="00CF2619" w:rsidRDefault="00AB3909" w:rsidP="00AB3909">
      <w:pPr>
        <w:spacing w:after="0" w:line="240" w:lineRule="auto"/>
        <w:jc w:val="both"/>
        <w:rPr>
          <w:rFonts w:ascii="Museo Sans 300" w:hAnsi="Museo Sans 300"/>
          <w:b/>
          <w:i w:val="0"/>
        </w:rPr>
      </w:pPr>
    </w:p>
    <w:p w:rsidR="00AB3909" w:rsidRPr="00CF2619" w:rsidRDefault="00AB3909" w:rsidP="00AB3909">
      <w:pPr>
        <w:spacing w:after="0" w:line="240" w:lineRule="auto"/>
        <w:jc w:val="both"/>
        <w:rPr>
          <w:rFonts w:ascii="Museo Sans 300" w:hAnsi="Museo Sans 300"/>
          <w:b/>
          <w:i w:val="0"/>
        </w:rPr>
      </w:pPr>
    </w:p>
    <w:p w:rsidR="00AB3909" w:rsidRPr="00CF2619" w:rsidRDefault="00AB3909" w:rsidP="00AB3909">
      <w:pPr>
        <w:spacing w:after="0" w:line="240" w:lineRule="auto"/>
        <w:jc w:val="both"/>
        <w:rPr>
          <w:rFonts w:ascii="Museo Sans 300" w:hAnsi="Museo Sans 300"/>
          <w:b/>
          <w:i w:val="0"/>
        </w:rPr>
      </w:pPr>
    </w:p>
    <w:p w:rsidR="00AB3909" w:rsidRPr="00CF2619" w:rsidRDefault="00AB3909" w:rsidP="00AB3909">
      <w:pPr>
        <w:spacing w:after="0" w:line="240" w:lineRule="auto"/>
        <w:jc w:val="both"/>
        <w:rPr>
          <w:rFonts w:ascii="Museo Sans 300" w:hAnsi="Museo Sans 300"/>
          <w:b/>
          <w:i w:val="0"/>
        </w:rPr>
      </w:pPr>
    </w:p>
    <w:p w:rsidR="00CF2619" w:rsidRPr="00CF2619" w:rsidRDefault="00CF2619" w:rsidP="00AB3909">
      <w:pPr>
        <w:spacing w:after="0" w:line="240" w:lineRule="auto"/>
        <w:jc w:val="both"/>
        <w:rPr>
          <w:rFonts w:ascii="Museo Sans 300" w:hAnsi="Museo Sans 300"/>
          <w:b/>
          <w:i w:val="0"/>
        </w:rPr>
      </w:pPr>
    </w:p>
    <w:p w:rsidR="00316630" w:rsidRDefault="00316630" w:rsidP="00CF2619">
      <w:pPr>
        <w:spacing w:after="0" w:line="240" w:lineRule="auto"/>
        <w:jc w:val="both"/>
        <w:rPr>
          <w:rFonts w:ascii="Museo Sans 300" w:hAnsi="Museo Sans 300"/>
          <w:b/>
          <w:i w:val="0"/>
        </w:rPr>
      </w:pPr>
    </w:p>
    <w:p w:rsidR="00316630" w:rsidRDefault="00316630" w:rsidP="00CF2619">
      <w:pPr>
        <w:spacing w:after="0" w:line="240" w:lineRule="auto"/>
        <w:jc w:val="both"/>
        <w:rPr>
          <w:rFonts w:ascii="Museo Sans 300" w:hAnsi="Museo Sans 300"/>
          <w:b/>
          <w:i w:val="0"/>
        </w:rPr>
      </w:pPr>
    </w:p>
    <w:p w:rsidR="00CF2619" w:rsidRPr="00CF2619" w:rsidRDefault="00CF2619" w:rsidP="00CF2619">
      <w:pPr>
        <w:spacing w:after="0" w:line="240" w:lineRule="auto"/>
        <w:jc w:val="both"/>
        <w:rPr>
          <w:rFonts w:ascii="Museo Sans 300" w:hAnsi="Museo Sans 300"/>
          <w:b/>
          <w:i w:val="0"/>
        </w:rPr>
      </w:pPr>
      <w:r w:rsidRPr="00CF2619">
        <w:rPr>
          <w:rFonts w:ascii="Museo Sans 300" w:hAnsi="Museo Sans 300"/>
          <w:b/>
          <w:i w:val="0"/>
        </w:rPr>
        <w:t xml:space="preserve">Sujetos a que aplica el trámite específico: </w:t>
      </w:r>
    </w:p>
    <w:p w:rsidR="00677D56" w:rsidRDefault="00677D56" w:rsidP="00CF2619">
      <w:pPr>
        <w:spacing w:after="0" w:line="240" w:lineRule="auto"/>
        <w:jc w:val="both"/>
        <w:rPr>
          <w:rFonts w:ascii="Museo Sans 300" w:hAnsi="Museo Sans 300"/>
          <w:i w:val="0"/>
        </w:rPr>
      </w:pPr>
    </w:p>
    <w:p w:rsidR="00CF2619" w:rsidRPr="00CF2619" w:rsidRDefault="00CF2619" w:rsidP="00CF2619">
      <w:pPr>
        <w:spacing w:after="0" w:line="240" w:lineRule="auto"/>
        <w:jc w:val="both"/>
        <w:rPr>
          <w:rFonts w:ascii="Museo Sans 300" w:hAnsi="Museo Sans 300"/>
          <w:i w:val="0"/>
        </w:rPr>
      </w:pPr>
      <w:r w:rsidRPr="00CF2619">
        <w:rPr>
          <w:rFonts w:ascii="Museo Sans 300" w:hAnsi="Museo Sans 300"/>
          <w:i w:val="0"/>
        </w:rPr>
        <w:t xml:space="preserve">Bancos </w:t>
      </w:r>
    </w:p>
    <w:p w:rsidR="00CF2619" w:rsidRPr="00CF2619" w:rsidRDefault="00CF2619" w:rsidP="00CF2619">
      <w:pPr>
        <w:spacing w:after="0" w:line="240" w:lineRule="auto"/>
        <w:jc w:val="both"/>
        <w:rPr>
          <w:rFonts w:ascii="Museo Sans 300" w:hAnsi="Museo Sans 300"/>
          <w:b/>
          <w:i w:val="0"/>
        </w:rPr>
      </w:pPr>
    </w:p>
    <w:p w:rsidR="00CF2619" w:rsidRPr="00CF2619" w:rsidRDefault="00CF2619" w:rsidP="00CF2619">
      <w:pPr>
        <w:spacing w:after="0" w:line="240" w:lineRule="auto"/>
        <w:jc w:val="both"/>
        <w:rPr>
          <w:rFonts w:ascii="Museo Sans 300" w:hAnsi="Museo Sans 300"/>
          <w:b/>
          <w:i w:val="0"/>
        </w:rPr>
      </w:pPr>
      <w:r w:rsidRPr="00CF2619">
        <w:rPr>
          <w:rFonts w:ascii="Museo Sans 300" w:hAnsi="Museo Sans 300"/>
          <w:b/>
          <w:i w:val="0"/>
        </w:rPr>
        <w:t xml:space="preserve">Base Legal: </w:t>
      </w:r>
    </w:p>
    <w:p w:rsidR="00CF2619" w:rsidRPr="00CF2619" w:rsidRDefault="00CF2619" w:rsidP="00CF2619">
      <w:pPr>
        <w:spacing w:after="0" w:line="240" w:lineRule="auto"/>
        <w:jc w:val="both"/>
        <w:rPr>
          <w:rFonts w:ascii="Museo Sans 300" w:hAnsi="Museo Sans 300"/>
          <w:b/>
          <w:i w:val="0"/>
        </w:rPr>
      </w:pPr>
    </w:p>
    <w:p w:rsidR="00CF2619" w:rsidRPr="00C937B7" w:rsidRDefault="00CF2619" w:rsidP="00CF2619">
      <w:pPr>
        <w:pStyle w:val="Prrafodelista"/>
        <w:numPr>
          <w:ilvl w:val="0"/>
          <w:numId w:val="9"/>
        </w:numPr>
        <w:spacing w:after="0" w:line="240" w:lineRule="auto"/>
        <w:jc w:val="both"/>
        <w:rPr>
          <w:rFonts w:ascii="Museo Sans 300" w:hAnsi="Museo Sans 300"/>
          <w:b/>
          <w:lang w:val="es-SV"/>
        </w:rPr>
      </w:pPr>
      <w:r w:rsidRPr="00CF2619">
        <w:rPr>
          <w:rFonts w:ascii="Museo Sans 300" w:hAnsi="Museo Sans 300"/>
        </w:rPr>
        <w:t xml:space="preserve">Ley de Bancos: </w:t>
      </w:r>
      <w:r w:rsidR="00145F85">
        <w:rPr>
          <w:rFonts w:ascii="Museo Sans 300" w:hAnsi="Museo Sans 300"/>
          <w:lang w:val="es-SV"/>
        </w:rPr>
        <w:t xml:space="preserve">Artículos </w:t>
      </w:r>
      <w:r w:rsidRPr="00CF2619">
        <w:rPr>
          <w:rFonts w:ascii="Museo Sans 300" w:hAnsi="Museo Sans 300"/>
          <w:lang w:val="es-SV"/>
        </w:rPr>
        <w:t>11, 12, 14, 121, 125, 189 y 209.</w:t>
      </w:r>
    </w:p>
    <w:p w:rsidR="00C937B7" w:rsidRPr="00CF2619" w:rsidRDefault="00C937B7" w:rsidP="00CF2619">
      <w:pPr>
        <w:pStyle w:val="Prrafodelista"/>
        <w:numPr>
          <w:ilvl w:val="0"/>
          <w:numId w:val="9"/>
        </w:numPr>
        <w:spacing w:after="0" w:line="240" w:lineRule="auto"/>
        <w:jc w:val="both"/>
        <w:rPr>
          <w:rFonts w:ascii="Museo Sans 300" w:hAnsi="Museo Sans 300"/>
          <w:b/>
          <w:lang w:val="es-SV"/>
        </w:rPr>
      </w:pPr>
      <w:r>
        <w:rPr>
          <w:rFonts w:ascii="Museo Sans 300" w:hAnsi="Museo Sans 300"/>
          <w:lang w:val="es-SV"/>
        </w:rPr>
        <w:t>Ley contra el Lavado de Dinero y Activos</w:t>
      </w:r>
    </w:p>
    <w:p w:rsidR="00CF2619" w:rsidRPr="00CF2619" w:rsidRDefault="00CF2619" w:rsidP="00CF2619">
      <w:pPr>
        <w:pStyle w:val="Prrafodelista"/>
        <w:numPr>
          <w:ilvl w:val="0"/>
          <w:numId w:val="9"/>
        </w:numPr>
        <w:spacing w:after="0" w:line="240" w:lineRule="auto"/>
        <w:jc w:val="both"/>
        <w:rPr>
          <w:rFonts w:ascii="Museo Sans 300" w:hAnsi="Museo Sans 300"/>
          <w:b/>
          <w:lang w:val="es-SV"/>
        </w:rPr>
      </w:pPr>
      <w:r w:rsidRPr="00CF2619">
        <w:rPr>
          <w:rFonts w:ascii="Museo Sans 300" w:hAnsi="Museo Sans 300"/>
          <w:lang w:val="es-SV"/>
        </w:rPr>
        <w:t>Normas Sobre la Transferencia de Acciones de Bancos y Sociedades Controladoras de Finalidad Exclusiva (NPB4-23).</w:t>
      </w:r>
    </w:p>
    <w:p w:rsidR="00CF2619" w:rsidRPr="00CF2619" w:rsidRDefault="00CF2619" w:rsidP="00CF2619">
      <w:pPr>
        <w:spacing w:after="0" w:line="240" w:lineRule="auto"/>
        <w:jc w:val="both"/>
        <w:rPr>
          <w:rFonts w:ascii="Museo Sans 300" w:hAnsi="Museo Sans 300"/>
          <w:b/>
          <w:i w:val="0"/>
        </w:rPr>
      </w:pPr>
    </w:p>
    <w:p w:rsidR="00CF2619" w:rsidRPr="00CF2619" w:rsidRDefault="00CF2619" w:rsidP="00CF2619">
      <w:pPr>
        <w:spacing w:after="0" w:line="240" w:lineRule="auto"/>
        <w:jc w:val="both"/>
        <w:rPr>
          <w:rFonts w:ascii="Museo Sans 300" w:hAnsi="Museo Sans 300"/>
          <w:b/>
          <w:i w:val="0"/>
          <w:u w:val="single"/>
        </w:rPr>
      </w:pPr>
      <w:r w:rsidRPr="00CF2619">
        <w:rPr>
          <w:rFonts w:ascii="Museo Sans 300" w:hAnsi="Museo Sans 300"/>
          <w:b/>
          <w:i w:val="0"/>
          <w:u w:val="single"/>
        </w:rPr>
        <w:t>Requisitos a presentar:</w:t>
      </w:r>
    </w:p>
    <w:p w:rsidR="00CF2619" w:rsidRPr="00CF2619" w:rsidRDefault="00CF2619" w:rsidP="00CF2619">
      <w:pPr>
        <w:spacing w:after="0" w:line="240" w:lineRule="auto"/>
        <w:jc w:val="both"/>
        <w:rPr>
          <w:rFonts w:ascii="Museo Sans 300" w:hAnsi="Museo Sans 300"/>
          <w:i w:val="0"/>
        </w:rPr>
      </w:pPr>
    </w:p>
    <w:p w:rsidR="00CF2619" w:rsidRPr="00CF2619" w:rsidRDefault="00CF2619" w:rsidP="00CF2619">
      <w:pPr>
        <w:pStyle w:val="Prrafodelista"/>
        <w:numPr>
          <w:ilvl w:val="0"/>
          <w:numId w:val="10"/>
        </w:numPr>
        <w:spacing w:after="0" w:line="240" w:lineRule="auto"/>
        <w:jc w:val="both"/>
        <w:rPr>
          <w:rFonts w:ascii="Museo Sans 300" w:hAnsi="Museo Sans 300"/>
          <w:lang w:val="es-SV"/>
        </w:rPr>
      </w:pPr>
      <w:r w:rsidRPr="00CF2619">
        <w:rPr>
          <w:rFonts w:ascii="Museo Sans 300" w:hAnsi="Museo Sans 300"/>
          <w:lang w:val="es-SV"/>
        </w:rPr>
        <w:t>Solicitud expresa dirigida al Superintendente del Sistema Financiero, suscrita por el accionista, la que deberá mencionar:</w:t>
      </w:r>
    </w:p>
    <w:p w:rsidR="00CF2619" w:rsidRPr="00CF2619" w:rsidRDefault="00CF2619" w:rsidP="00CF2619">
      <w:pPr>
        <w:pStyle w:val="Prrafodelista"/>
        <w:spacing w:after="0" w:line="240" w:lineRule="auto"/>
        <w:ind w:left="360"/>
        <w:jc w:val="both"/>
        <w:rPr>
          <w:rFonts w:ascii="Museo Sans 300" w:hAnsi="Museo Sans 300"/>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Las entidades que son o serán accionistas de la entidad, en las cuales el solicitante tiene participación patrimonial;</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Las entidades del Sistema Financiero en donde el solicitante es deudor;</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Las entidades del Sistema Financiero en donde el solicitante ha sido funcionario, director, gerente o factor;</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 nómina de accionistas en caso de que el solicitante sea persona jurídica; y</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Los posibles cedentes de las acciones o fuente de adquisición de las mismas y el monto aproximado de la transacción;</w:t>
      </w:r>
    </w:p>
    <w:p w:rsidR="00CF2619" w:rsidRPr="00CF2619" w:rsidRDefault="00CF2619" w:rsidP="00CF2619">
      <w:pPr>
        <w:pStyle w:val="Prrafodelista"/>
        <w:spacing w:after="0" w:line="240" w:lineRule="auto"/>
        <w:ind w:left="360"/>
        <w:jc w:val="both"/>
        <w:rPr>
          <w:rFonts w:ascii="Museo Sans 300" w:hAnsi="Museo Sans 300"/>
          <w:lang w:val="es-SV"/>
        </w:rPr>
      </w:pPr>
    </w:p>
    <w:p w:rsidR="00CF2619" w:rsidRPr="00CF2619" w:rsidRDefault="00CF2619" w:rsidP="00CF2619">
      <w:pPr>
        <w:pStyle w:val="Prrafodelista"/>
        <w:numPr>
          <w:ilvl w:val="0"/>
          <w:numId w:val="10"/>
        </w:numPr>
        <w:spacing w:after="0" w:line="240" w:lineRule="auto"/>
        <w:jc w:val="both"/>
        <w:rPr>
          <w:rFonts w:ascii="Museo Sans 300" w:hAnsi="Museo Sans 300"/>
          <w:lang w:val="es-SV"/>
        </w:rPr>
      </w:pPr>
      <w:r w:rsidRPr="00CF2619">
        <w:rPr>
          <w:rFonts w:ascii="Museo Sans 300" w:hAnsi="Museo Sans 300"/>
          <w:lang w:val="es-SV"/>
        </w:rPr>
        <w:t>Junto con la solicitud deberán presentar la información siguiente:</w:t>
      </w:r>
    </w:p>
    <w:p w:rsidR="00CF2619" w:rsidRPr="00CF2619" w:rsidRDefault="00CF2619" w:rsidP="00CF2619">
      <w:pPr>
        <w:pStyle w:val="Prrafodelista"/>
        <w:spacing w:after="0" w:line="240" w:lineRule="auto"/>
        <w:ind w:left="792"/>
        <w:jc w:val="both"/>
        <w:rPr>
          <w:rFonts w:ascii="Museo Sans 300" w:hAnsi="Museo Sans 300"/>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Declaración jurada, según el siguiente  modelo:</w:t>
      </w:r>
    </w:p>
    <w:p w:rsidR="00CF2619" w:rsidRPr="00CF2619" w:rsidRDefault="00CF2619" w:rsidP="00CF2619">
      <w:pPr>
        <w:pStyle w:val="Prrafodelista"/>
        <w:spacing w:after="0" w:line="240" w:lineRule="auto"/>
        <w:ind w:left="792"/>
        <w:jc w:val="both"/>
        <w:rPr>
          <w:rFonts w:ascii="Museo Sans 300" w:hAnsi="Museo Sans 300"/>
          <w:lang w:val="es-SV"/>
        </w:rPr>
      </w:pPr>
    </w:p>
    <w:p w:rsidR="00CF2619" w:rsidRPr="00CF2619" w:rsidRDefault="00CF2619" w:rsidP="00CF2619">
      <w:pPr>
        <w:pStyle w:val="Prrafodelista"/>
        <w:numPr>
          <w:ilvl w:val="0"/>
          <w:numId w:val="11"/>
        </w:numPr>
        <w:spacing w:after="0" w:line="240" w:lineRule="auto"/>
        <w:jc w:val="both"/>
        <w:rPr>
          <w:rFonts w:ascii="Museo Sans 300" w:hAnsi="Museo Sans 300"/>
          <w:lang w:val="es-SV"/>
        </w:rPr>
      </w:pPr>
      <w:r w:rsidRPr="00CF2619">
        <w:rPr>
          <w:rFonts w:ascii="Museo Sans 300" w:hAnsi="Museo Sans 300"/>
          <w:lang w:val="es-SV"/>
        </w:rPr>
        <w:t xml:space="preserve">Personal Natural   </w:t>
      </w:r>
    </w:p>
    <w:bookmarkStart w:id="0" w:name="_MON_1473161668"/>
    <w:bookmarkEnd w:id="0"/>
    <w:p w:rsidR="00CF2619" w:rsidRPr="00CF2619" w:rsidRDefault="00935DB6" w:rsidP="00CF2619">
      <w:pPr>
        <w:pStyle w:val="Prrafodelista"/>
        <w:spacing w:after="0" w:line="240" w:lineRule="auto"/>
        <w:ind w:left="1224"/>
        <w:jc w:val="both"/>
        <w:rPr>
          <w:rFonts w:ascii="Museo Sans 300" w:hAnsi="Museo Sans 300"/>
          <w:lang w:val="es-SV"/>
        </w:rPr>
      </w:pPr>
      <w:r w:rsidRPr="00CF2619">
        <w:rPr>
          <w:rFonts w:ascii="Museo Sans 300" w:hAnsi="Museo Sans 300"/>
          <w:lang w:val="es-SV"/>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50.5pt" o:ole="">
            <v:imagedata r:id="rId12" o:title=""/>
          </v:shape>
          <o:OLEObject Type="Embed" ProgID="Word.Document.12" ShapeID="_x0000_i1025" DrawAspect="Icon" ObjectID="_1656247198" r:id="rId13">
            <o:FieldCodes>\s</o:FieldCodes>
          </o:OLEObject>
        </w:object>
      </w:r>
    </w:p>
    <w:p w:rsidR="00CF2619" w:rsidRPr="00CF2619" w:rsidRDefault="00CF2619" w:rsidP="00CF2619">
      <w:pPr>
        <w:pStyle w:val="Prrafodelista"/>
        <w:spacing w:after="0" w:line="240" w:lineRule="auto"/>
        <w:ind w:left="1152"/>
        <w:jc w:val="both"/>
        <w:rPr>
          <w:rFonts w:ascii="Museo Sans 300" w:hAnsi="Museo Sans 300"/>
          <w:lang w:val="es-SV"/>
        </w:rPr>
      </w:pPr>
    </w:p>
    <w:p w:rsidR="00CF2619" w:rsidRPr="00CF2619" w:rsidRDefault="00CF2619" w:rsidP="00CF2619">
      <w:pPr>
        <w:pStyle w:val="Prrafodelista"/>
        <w:spacing w:after="0" w:line="240" w:lineRule="auto"/>
        <w:ind w:left="1152"/>
        <w:jc w:val="both"/>
        <w:rPr>
          <w:rFonts w:ascii="Museo Sans 300" w:hAnsi="Museo Sans 300"/>
          <w:lang w:val="es-SV"/>
        </w:rPr>
      </w:pPr>
    </w:p>
    <w:p w:rsidR="00CF2619" w:rsidRPr="00CF2619" w:rsidRDefault="00CF2619" w:rsidP="00CF2619">
      <w:pPr>
        <w:pStyle w:val="Prrafodelista"/>
        <w:spacing w:after="0" w:line="240" w:lineRule="auto"/>
        <w:ind w:left="1152"/>
        <w:jc w:val="both"/>
        <w:rPr>
          <w:rFonts w:ascii="Museo Sans 300" w:hAnsi="Museo Sans 300"/>
          <w:lang w:val="es-SV"/>
        </w:rPr>
      </w:pPr>
    </w:p>
    <w:p w:rsidR="00CF2619" w:rsidRPr="00CF2619" w:rsidRDefault="00CF2619" w:rsidP="00CF2619">
      <w:pPr>
        <w:pStyle w:val="Prrafodelista"/>
        <w:numPr>
          <w:ilvl w:val="0"/>
          <w:numId w:val="11"/>
        </w:numPr>
        <w:spacing w:after="0" w:line="240" w:lineRule="auto"/>
        <w:jc w:val="both"/>
        <w:rPr>
          <w:rFonts w:ascii="Museo Sans 300" w:hAnsi="Museo Sans 300"/>
          <w:lang w:val="es-SV"/>
        </w:rPr>
      </w:pPr>
      <w:r w:rsidRPr="00CF2619">
        <w:rPr>
          <w:rFonts w:ascii="Museo Sans 300" w:hAnsi="Museo Sans 300"/>
          <w:lang w:val="es-SV"/>
        </w:rPr>
        <w:t xml:space="preserve">Persona Jurídica </w:t>
      </w:r>
    </w:p>
    <w:bookmarkStart w:id="1" w:name="_MON_1653137492"/>
    <w:bookmarkEnd w:id="1"/>
    <w:p w:rsidR="00CF2619" w:rsidRPr="00CF2619" w:rsidRDefault="00045EC6" w:rsidP="00CF2619">
      <w:pPr>
        <w:pStyle w:val="Prrafodelista"/>
        <w:spacing w:after="0" w:line="240" w:lineRule="auto"/>
        <w:ind w:left="1224"/>
        <w:jc w:val="both"/>
        <w:rPr>
          <w:rFonts w:ascii="Museo Sans 300" w:hAnsi="Museo Sans 300"/>
          <w:lang w:val="es-SV"/>
        </w:rPr>
      </w:pPr>
      <w:r w:rsidRPr="00CF2619">
        <w:rPr>
          <w:rFonts w:ascii="Museo Sans 300" w:hAnsi="Museo Sans 300"/>
          <w:lang w:val="es-SV"/>
        </w:rPr>
        <w:object w:dxaOrig="1551" w:dyaOrig="1004">
          <v:shape id="_x0000_i1026" type="#_x0000_t75" style="width:76.95pt;height:50.5pt" o:ole="">
            <v:imagedata r:id="rId14" o:title=""/>
          </v:shape>
          <o:OLEObject Type="Embed" ProgID="Word.Document.12" ShapeID="_x0000_i1026" DrawAspect="Icon" ObjectID="_1656247199" r:id="rId15">
            <o:FieldCodes>\s</o:FieldCodes>
          </o:OLEObject>
        </w:object>
      </w:r>
    </w:p>
    <w:p w:rsidR="00CF2619" w:rsidRPr="00CF2619" w:rsidRDefault="00CF2619" w:rsidP="00CF2619">
      <w:pPr>
        <w:pStyle w:val="Prrafodelista"/>
        <w:spacing w:after="0" w:line="240" w:lineRule="auto"/>
        <w:ind w:left="1152"/>
        <w:jc w:val="both"/>
        <w:rPr>
          <w:rFonts w:ascii="Museo Sans 300" w:hAnsi="Museo Sans 300"/>
          <w:lang w:val="es-SV"/>
        </w:rPr>
      </w:pPr>
    </w:p>
    <w:p w:rsidR="00CF2619" w:rsidRPr="00CF2619" w:rsidRDefault="00CF2619" w:rsidP="00CF2619">
      <w:pPr>
        <w:pStyle w:val="Prrafodelista"/>
        <w:numPr>
          <w:ilvl w:val="0"/>
          <w:numId w:val="11"/>
        </w:numPr>
        <w:spacing w:after="0" w:line="240" w:lineRule="auto"/>
        <w:jc w:val="both"/>
        <w:rPr>
          <w:rFonts w:ascii="Museo Sans 300" w:hAnsi="Museo Sans 300"/>
          <w:lang w:val="es-SV"/>
        </w:rPr>
      </w:pPr>
      <w:r w:rsidRPr="00CF2619">
        <w:rPr>
          <w:rFonts w:ascii="Museo Sans 300" w:hAnsi="Museo Sans 300"/>
          <w:lang w:val="es-SV"/>
        </w:rPr>
        <w:t>Accionistas de Personas Jurídicas</w:t>
      </w:r>
    </w:p>
    <w:bookmarkStart w:id="2" w:name="_MON_1653137570"/>
    <w:bookmarkEnd w:id="2"/>
    <w:p w:rsidR="00CF2619" w:rsidRPr="00CF2619" w:rsidRDefault="00DB425E" w:rsidP="00CF2619">
      <w:pPr>
        <w:pStyle w:val="Prrafodelista"/>
        <w:spacing w:after="0" w:line="240" w:lineRule="auto"/>
        <w:ind w:left="1224"/>
        <w:jc w:val="both"/>
        <w:rPr>
          <w:rFonts w:ascii="Museo Sans 300" w:hAnsi="Museo Sans 300"/>
          <w:lang w:val="es-SV"/>
        </w:rPr>
      </w:pPr>
      <w:r w:rsidRPr="00CF2619">
        <w:rPr>
          <w:rFonts w:ascii="Museo Sans 300" w:hAnsi="Museo Sans 300"/>
          <w:lang w:val="es-SV"/>
        </w:rPr>
        <w:object w:dxaOrig="1551" w:dyaOrig="1004">
          <v:shape id="_x0000_i1027" type="#_x0000_t75" style="width:76.95pt;height:50.5pt" o:ole="">
            <v:imagedata r:id="rId16" o:title=""/>
          </v:shape>
          <o:OLEObject Type="Embed" ProgID="Word.Document.12" ShapeID="_x0000_i1027" DrawAspect="Icon" ObjectID="_1656247200" r:id="rId17">
            <o:FieldCodes>\s</o:FieldCodes>
          </o:OLEObject>
        </w:object>
      </w:r>
    </w:p>
    <w:p w:rsidR="00CF2619" w:rsidRPr="00CF2619" w:rsidRDefault="00CF2619" w:rsidP="00CF2619">
      <w:pPr>
        <w:pStyle w:val="Prrafodelista"/>
        <w:spacing w:after="0" w:line="240" w:lineRule="auto"/>
        <w:ind w:left="1224"/>
        <w:jc w:val="both"/>
        <w:rPr>
          <w:rFonts w:ascii="Museo Sans 300" w:hAnsi="Museo Sans 300"/>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 declaración debe constar expresamente que no se encuentra en ninguna de las siguientes circunstancias:</w:t>
      </w:r>
    </w:p>
    <w:p w:rsidR="00CF2619" w:rsidRPr="00CF2619" w:rsidRDefault="00CF2619" w:rsidP="00CF2619">
      <w:pPr>
        <w:pStyle w:val="Prrafodelista"/>
        <w:spacing w:after="0" w:line="240" w:lineRule="auto"/>
        <w:ind w:left="792"/>
        <w:jc w:val="both"/>
        <w:rPr>
          <w:rFonts w:ascii="Museo Sans 300" w:hAnsi="Museo Sans 300"/>
          <w:lang w:val="es-SV"/>
        </w:rPr>
      </w:pP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SV"/>
        </w:rPr>
      </w:pPr>
      <w:r w:rsidRPr="00CF2619">
        <w:rPr>
          <w:rFonts w:ascii="Museo Sans 300" w:hAnsi="Museo Sans 300"/>
          <w:lang w:val="es-ES_tradnl"/>
        </w:rPr>
        <w:t>En estado de quiebra, suspensión de pagos o concurso de acreedores;</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SV"/>
        </w:rPr>
      </w:pPr>
      <w:r w:rsidRPr="00CF2619">
        <w:rPr>
          <w:rFonts w:ascii="Museo Sans 300" w:hAnsi="Museo Sans 300"/>
          <w:lang w:val="es-ES_tradnl"/>
        </w:rPr>
        <w:t>Que haya sido condenado por cualquier delito doloso;</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SV"/>
        </w:rPr>
      </w:pPr>
      <w:r w:rsidRPr="00CF2619">
        <w:rPr>
          <w:rFonts w:ascii="Museo Sans 300" w:hAnsi="Museo Sans 300"/>
          <w:lang w:val="es-ES_tradnl"/>
        </w:rPr>
        <w:t>Que se le haya comprobado judicialmente participación en actividades relacionadas con el narcotráfico y delitos conexos y con el lavado de dinero y activos;</w:t>
      </w:r>
    </w:p>
    <w:p w:rsidR="00CF2619" w:rsidRPr="00481AD7" w:rsidRDefault="00CF2619" w:rsidP="00CF2619">
      <w:pPr>
        <w:pStyle w:val="Prrafodelista"/>
        <w:numPr>
          <w:ilvl w:val="2"/>
          <w:numId w:val="10"/>
        </w:numPr>
        <w:spacing w:after="0" w:line="240" w:lineRule="auto"/>
        <w:ind w:left="1134" w:hanging="364"/>
        <w:jc w:val="both"/>
        <w:rPr>
          <w:rFonts w:ascii="Museo Sans 300" w:hAnsi="Museo Sans 300"/>
          <w:lang w:val="es-SV"/>
        </w:rPr>
      </w:pPr>
      <w:r w:rsidRPr="00481AD7">
        <w:rPr>
          <w:rFonts w:ascii="Museo Sans 300" w:hAnsi="Museo Sans 300"/>
          <w:lang w:val="es-ES_tradnl"/>
        </w:rPr>
        <w:t>Que sea deudor del Sistema Financiero por créditos a</w:t>
      </w:r>
      <w:r w:rsidR="00145F85">
        <w:rPr>
          <w:rFonts w:ascii="Museo Sans 300" w:hAnsi="Museo Sans 300"/>
          <w:lang w:val="es-ES_tradnl"/>
        </w:rPr>
        <w:t xml:space="preserve"> los que se les haya requerido </w:t>
      </w:r>
      <w:r w:rsidRPr="00481AD7">
        <w:rPr>
          <w:rFonts w:ascii="Museo Sans 300" w:hAnsi="Museo Sans 300"/>
          <w:lang w:val="es-ES_tradnl"/>
        </w:rPr>
        <w:t>reserva de saneamiento del cincuenta por ciento o más del saldo;</w:t>
      </w:r>
    </w:p>
    <w:p w:rsidR="00CF2619" w:rsidRPr="00481AD7" w:rsidRDefault="00CF2619" w:rsidP="00CF2619">
      <w:pPr>
        <w:pStyle w:val="Prrafodelista"/>
        <w:numPr>
          <w:ilvl w:val="3"/>
          <w:numId w:val="12"/>
        </w:numPr>
        <w:spacing w:after="0" w:line="240" w:lineRule="auto"/>
        <w:ind w:left="1560" w:hanging="426"/>
        <w:jc w:val="both"/>
        <w:rPr>
          <w:rFonts w:ascii="Museo Sans 300" w:hAnsi="Museo Sans 300"/>
          <w:lang w:val="es-ES_tradnl"/>
        </w:rPr>
      </w:pPr>
      <w:r w:rsidRPr="00481AD7">
        <w:rPr>
          <w:rFonts w:ascii="Museo Sans 300" w:hAnsi="Museo Sans 300"/>
          <w:lang w:val="es-ES_tradnl"/>
        </w:rPr>
        <w:t>Que haya sido administrador, d</w:t>
      </w:r>
      <w:r w:rsidR="00145F85">
        <w:rPr>
          <w:rFonts w:ascii="Museo Sans 300" w:hAnsi="Museo Sans 300"/>
          <w:lang w:val="es-ES_tradnl"/>
        </w:rPr>
        <w:t xml:space="preserve">irector, gerente o funcionario </w:t>
      </w:r>
      <w:bookmarkStart w:id="3" w:name="_GoBack"/>
      <w:bookmarkEnd w:id="3"/>
      <w:r w:rsidRPr="00481AD7">
        <w:rPr>
          <w:rFonts w:ascii="Museo Sans 300" w:hAnsi="Museo Sans 300"/>
          <w:lang w:val="es-ES_tradnl"/>
        </w:rPr>
        <w:t>de una entidad del Sistema Financiero, en la que se demuestre administrativamente su  responsabilidad para que dicha entidad, a partir de la vigencia de la Ley de Privatización de los Bancos Comerciales y de las Asociaciones de Ahorro y Préstamo, haya incurrido en:</w:t>
      </w:r>
    </w:p>
    <w:p w:rsidR="00CF2619" w:rsidRPr="00481AD7" w:rsidRDefault="00CF2619" w:rsidP="00CF2619">
      <w:pPr>
        <w:pStyle w:val="Prrafodelista"/>
        <w:numPr>
          <w:ilvl w:val="3"/>
          <w:numId w:val="12"/>
        </w:numPr>
        <w:spacing w:after="0" w:line="240" w:lineRule="auto"/>
        <w:ind w:left="1560" w:hanging="426"/>
        <w:jc w:val="both"/>
        <w:rPr>
          <w:rFonts w:ascii="Museo Sans 300" w:hAnsi="Museo Sans 300"/>
          <w:lang w:val="es-ES_tradnl"/>
        </w:rPr>
      </w:pPr>
      <w:r w:rsidRPr="00481AD7">
        <w:rPr>
          <w:rFonts w:ascii="Museo Sans 300" w:hAnsi="Museo Sans 300"/>
          <w:lang w:val="es-ES_tradnl"/>
        </w:rPr>
        <w:t>Deficiencias patrimoniales del veinte por ciento o más del mínimo requerido por la ley;</w:t>
      </w:r>
    </w:p>
    <w:p w:rsidR="00CF2619" w:rsidRPr="00481AD7" w:rsidRDefault="00CF2619" w:rsidP="00CF2619">
      <w:pPr>
        <w:pStyle w:val="Prrafodelista"/>
        <w:numPr>
          <w:ilvl w:val="3"/>
          <w:numId w:val="12"/>
        </w:numPr>
        <w:spacing w:after="0" w:line="240" w:lineRule="auto"/>
        <w:ind w:left="1560" w:hanging="426"/>
        <w:jc w:val="both"/>
        <w:rPr>
          <w:rFonts w:ascii="Museo Sans 300" w:hAnsi="Museo Sans 300"/>
          <w:lang w:val="es-ES_tradnl"/>
        </w:rPr>
      </w:pPr>
      <w:r w:rsidRPr="00481AD7">
        <w:rPr>
          <w:rFonts w:ascii="Museo Sans 300" w:hAnsi="Museo Sans 300"/>
          <w:lang w:val="es-ES_tradnl"/>
        </w:rPr>
        <w:t>Que haya recibido aportes del Estado o del Instituto de Garantía de Depósitos para su saneamiento; o</w:t>
      </w:r>
    </w:p>
    <w:p w:rsidR="00CF2619" w:rsidRPr="00481AD7" w:rsidRDefault="00CF2619" w:rsidP="00CF2619">
      <w:pPr>
        <w:pStyle w:val="Prrafodelista"/>
        <w:numPr>
          <w:ilvl w:val="3"/>
          <w:numId w:val="12"/>
        </w:numPr>
        <w:spacing w:after="0" w:line="240" w:lineRule="auto"/>
        <w:ind w:left="1560" w:hanging="426"/>
        <w:jc w:val="both"/>
        <w:rPr>
          <w:rFonts w:ascii="Museo Sans 300" w:hAnsi="Museo Sans 300"/>
          <w:lang w:val="es-ES_tradnl"/>
        </w:rPr>
      </w:pPr>
      <w:r w:rsidRPr="00481AD7">
        <w:rPr>
          <w:rFonts w:ascii="Museo Sans 300" w:hAnsi="Museo Sans 300"/>
          <w:lang w:val="es-ES_tradnl"/>
        </w:rPr>
        <w:t>Que haya sido intervenida por el organismo fiscalizador competente;</w:t>
      </w:r>
    </w:p>
    <w:p w:rsidR="00CF2619" w:rsidRPr="00481AD7" w:rsidRDefault="00CF2619" w:rsidP="00CF2619">
      <w:pPr>
        <w:pStyle w:val="Prrafodelista"/>
        <w:numPr>
          <w:ilvl w:val="3"/>
          <w:numId w:val="12"/>
        </w:numPr>
        <w:spacing w:after="0" w:line="240" w:lineRule="auto"/>
        <w:ind w:left="1560" w:hanging="426"/>
        <w:jc w:val="both"/>
        <w:rPr>
          <w:rFonts w:ascii="Museo Sans 300" w:hAnsi="Museo Sans 300"/>
          <w:bCs/>
          <w:lang w:val="es-ES_tradnl"/>
        </w:rPr>
      </w:pPr>
      <w:r w:rsidRPr="00481AD7">
        <w:rPr>
          <w:rFonts w:ascii="Museo Sans 300" w:hAnsi="Museo Sans 300"/>
          <w:bCs/>
          <w:lang w:val="es-ES_tradnl"/>
        </w:rPr>
        <w:t>Que haya sido reestructurado y como consecuencia, se le haya revocado la autorización para funcionar como banco.</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ES_tradnl"/>
        </w:rPr>
      </w:pPr>
      <w:r w:rsidRPr="00CF2619">
        <w:rPr>
          <w:rFonts w:ascii="Museo Sans 300" w:hAnsi="Museo Sans 300"/>
          <w:lang w:val="es-ES_tradnl"/>
        </w:rPr>
        <w:t>Que haya sido condenado administrativa o judicialmente por infracción grave de las leyes y normas que rigen al Sistema Financiero, en especial la captación de fondos del público sin autorización, el otorgamiento o recepción de préstamos relacionados en exceso del límite permitido y los delitos de carácter financiero;</w:t>
      </w:r>
    </w:p>
    <w:p w:rsidR="00CF2619" w:rsidRPr="00CF2619" w:rsidRDefault="00CF2619" w:rsidP="00CF2619">
      <w:pPr>
        <w:pStyle w:val="Prrafodelista"/>
        <w:spacing w:after="0" w:line="240" w:lineRule="auto"/>
        <w:ind w:left="1134"/>
        <w:jc w:val="both"/>
        <w:rPr>
          <w:rFonts w:ascii="Museo Sans 300" w:hAnsi="Museo Sans 300"/>
          <w:lang w:val="es-ES_tradnl"/>
        </w:rPr>
      </w:pP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ES_tradnl"/>
        </w:rPr>
      </w:pPr>
      <w:r w:rsidRPr="00CF2619">
        <w:rPr>
          <w:rFonts w:ascii="Museo Sans 300" w:hAnsi="Museo Sans 300"/>
          <w:lang w:val="es-ES_tradnl"/>
        </w:rPr>
        <w:t xml:space="preserve">Que no pueda demostrar el origen legítimo de los fondos para adquirir acciones, ya sea porque se negare a proporcionar la información o que ésta sea incompleta; </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ES_tradnl"/>
        </w:rPr>
      </w:pPr>
      <w:r w:rsidRPr="00CF2619">
        <w:rPr>
          <w:rFonts w:ascii="Museo Sans 300" w:hAnsi="Museo Sans 300"/>
          <w:lang w:val="es-ES_tradnl"/>
        </w:rPr>
        <w:t xml:space="preserve">Que su situación financiera y patrimonial no sea económicamente proporcional al valor de las acciones que pretende adquirir; </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ES_tradnl"/>
        </w:rPr>
      </w:pPr>
      <w:r w:rsidRPr="00CF2619">
        <w:rPr>
          <w:rFonts w:ascii="Museo Sans 300" w:hAnsi="Museo Sans 300"/>
          <w:lang w:val="es-ES_tradnl"/>
        </w:rPr>
        <w:t>Que se trate de personas que fueron titulares de más del uno por ciento (1%) de las acciones de un banco, las cuales se cancelaron totalmente para absorber pérdidas;</w:t>
      </w:r>
    </w:p>
    <w:p w:rsidR="00CF2619" w:rsidRPr="00CF2619" w:rsidRDefault="00CF2619" w:rsidP="00CF2619">
      <w:pPr>
        <w:pStyle w:val="Prrafodelista"/>
        <w:numPr>
          <w:ilvl w:val="2"/>
          <w:numId w:val="10"/>
        </w:numPr>
        <w:spacing w:after="0" w:line="240" w:lineRule="auto"/>
        <w:ind w:left="1134" w:hanging="364"/>
        <w:jc w:val="both"/>
        <w:rPr>
          <w:rFonts w:ascii="Museo Sans 300" w:hAnsi="Museo Sans 300"/>
          <w:lang w:val="es-ES_tradnl"/>
        </w:rPr>
      </w:pPr>
      <w:r w:rsidRPr="00CF2619">
        <w:rPr>
          <w:rFonts w:ascii="Museo Sans 300" w:hAnsi="Museo Sans 300"/>
          <w:lang w:val="es-ES_tradnl"/>
        </w:rPr>
        <w:t>Cuando se trate de accionistas relevantes que tengan participación accionaria en otro banco igual o superior al uno por ciento; para la determinación de este porcentaje se tendrá en cuenta la participación directa e indirecta.</w:t>
      </w:r>
    </w:p>
    <w:p w:rsidR="00CF2619" w:rsidRPr="00CF2619" w:rsidRDefault="00CF2619" w:rsidP="00CF2619">
      <w:pPr>
        <w:pStyle w:val="Prrafodelista"/>
        <w:spacing w:after="0" w:line="240" w:lineRule="auto"/>
        <w:ind w:left="792"/>
        <w:jc w:val="both"/>
        <w:rPr>
          <w:rFonts w:ascii="Museo Sans 300" w:hAnsi="Museo Sans 300"/>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 declaración deberá indicar que los fondos para la adquisición de las acciones provienen de actividades legítimas, así como la fuente inmediata de obtención de los recursos.</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Cuando el solicitante sea una persona jurídica, la declaración jurada deberá ser suscrita por el representante legal;</w:t>
      </w: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 información a la que se refiere la declaración jurada, deberá estar acompañada de la documentación siguiente:</w:t>
      </w:r>
    </w:p>
    <w:p w:rsidR="00CF2619" w:rsidRPr="008B5713"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 xml:space="preserve">Documentación </w:t>
      </w:r>
      <w:r w:rsidRPr="008B5713">
        <w:rPr>
          <w:rFonts w:ascii="Museo Sans 300" w:hAnsi="Museo Sans 300"/>
          <w:lang w:val="es-SV"/>
        </w:rPr>
        <w:t>que compruebe el origen de los fondos</w:t>
      </w:r>
      <w:r w:rsidR="00A10729" w:rsidRPr="008B5713">
        <w:rPr>
          <w:rFonts w:ascii="Museo Sans 300" w:hAnsi="Museo Sans 300"/>
          <w:lang w:val="es-SV"/>
        </w:rPr>
        <w:t xml:space="preserve"> </w:t>
      </w:r>
      <w:r w:rsidR="00A10729" w:rsidRPr="008B5713">
        <w:rPr>
          <w:rFonts w:ascii="Museo Sans 300" w:hAnsi="Museo Sans 300"/>
        </w:rPr>
        <w:t>(documentos de préstamos; documentos bancarios: estados de cuenta, copias de cheques, notas de cargo, notas de abono, mensajes swift, etc.)</w:t>
      </w:r>
      <w:r w:rsidRPr="008B5713">
        <w:rPr>
          <w:rFonts w:ascii="Museo Sans 300" w:hAnsi="Museo Sans 300"/>
          <w:lang w:val="es-SV"/>
        </w:rPr>
        <w:t xml:space="preserve">; </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8B5713">
        <w:rPr>
          <w:rFonts w:ascii="Museo Sans 300" w:hAnsi="Museo Sans 300"/>
          <w:lang w:val="es-SV"/>
        </w:rPr>
        <w:t>Constancia emitida por la Fiscalía General de la República</w:t>
      </w:r>
      <w:r w:rsidRPr="00CF2619">
        <w:rPr>
          <w:rFonts w:ascii="Museo Sans 300" w:hAnsi="Museo Sans 300"/>
          <w:lang w:val="es-SV"/>
        </w:rPr>
        <w:t>, de no habérsele comprobado judicialmente participación en actividades relacionadas con el narcotráfico y delitos conex</w:t>
      </w:r>
      <w:r w:rsidR="007C215C">
        <w:rPr>
          <w:rFonts w:ascii="Museo Sans 300" w:hAnsi="Museo Sans 300"/>
          <w:lang w:val="es-SV"/>
        </w:rPr>
        <w:t xml:space="preserve">os y con el lavado de dinero y </w:t>
      </w:r>
      <w:r w:rsidRPr="00CF2619">
        <w:rPr>
          <w:rFonts w:ascii="Museo Sans 300" w:hAnsi="Museo Sans 300"/>
          <w:lang w:val="es-SV"/>
        </w:rPr>
        <w:t>activos; o declaración jurada del solicitante, otorgada ante Notario, según el siguiente  modelo:</w:t>
      </w:r>
    </w:p>
    <w:p w:rsidR="00CF2619" w:rsidRPr="00CF2619" w:rsidRDefault="00CF2619" w:rsidP="00CF2619">
      <w:pPr>
        <w:spacing w:after="0" w:line="240" w:lineRule="auto"/>
        <w:jc w:val="both"/>
        <w:rPr>
          <w:rFonts w:ascii="Museo Sans 300" w:hAnsi="Museo Sans 300"/>
          <w:i w:val="0"/>
        </w:rPr>
      </w:pPr>
    </w:p>
    <w:bookmarkStart w:id="4" w:name="_MON_1472987304"/>
    <w:bookmarkEnd w:id="4"/>
    <w:p w:rsidR="00CF2619" w:rsidRPr="00CF2619" w:rsidRDefault="001442EA" w:rsidP="00CF2619">
      <w:pPr>
        <w:pStyle w:val="Prrafodelista"/>
        <w:spacing w:after="0" w:line="240" w:lineRule="auto"/>
        <w:ind w:left="792"/>
        <w:jc w:val="center"/>
        <w:rPr>
          <w:rFonts w:ascii="Museo Sans 300" w:hAnsi="Museo Sans 300"/>
          <w:lang w:val="es-SV"/>
        </w:rPr>
      </w:pPr>
      <w:r w:rsidRPr="00CF2619">
        <w:rPr>
          <w:rFonts w:ascii="Museo Sans 300" w:hAnsi="Museo Sans 300"/>
          <w:lang w:val="es-SV"/>
        </w:rPr>
        <w:object w:dxaOrig="1551" w:dyaOrig="1004">
          <v:shape id="_x0000_i1028" type="#_x0000_t75" style="width:76.95pt;height:50.5pt" o:ole="">
            <v:imagedata r:id="rId18" o:title=""/>
          </v:shape>
          <o:OLEObject Type="Embed" ProgID="Word.Document.12" ShapeID="_x0000_i1028" DrawAspect="Icon" ObjectID="_1656247201" r:id="rId19">
            <o:FieldCodes>\s</o:FieldCodes>
          </o:OLEObject>
        </w:object>
      </w:r>
    </w:p>
    <w:p w:rsidR="00CF2619" w:rsidRPr="00CF2619" w:rsidRDefault="00CF2619" w:rsidP="00CF2619">
      <w:pPr>
        <w:pStyle w:val="Prrafodelista"/>
        <w:spacing w:after="0" w:line="240" w:lineRule="auto"/>
        <w:ind w:left="1134"/>
        <w:jc w:val="both"/>
        <w:rPr>
          <w:rFonts w:ascii="Museo Sans 300" w:hAnsi="Museo Sans 300"/>
          <w:lang w:val="es-SV"/>
        </w:rPr>
      </w:pP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 xml:space="preserve">Constancia emitida por la Dirección de Centros Penales y de Readaptación, de no tener antecedentes penales, cuando el solicitante sea persona natural; o declaración jurada del solicitante, otorgada ante Notario, según el </w:t>
      </w:r>
      <w:r w:rsidR="001A78DD">
        <w:rPr>
          <w:rFonts w:ascii="Museo Sans 300" w:hAnsi="Museo Sans 300"/>
          <w:lang w:val="es-SV"/>
        </w:rPr>
        <w:t xml:space="preserve">siguiente </w:t>
      </w:r>
      <w:r w:rsidRPr="00CF2619">
        <w:rPr>
          <w:rFonts w:ascii="Museo Sans 300" w:hAnsi="Museo Sans 300"/>
          <w:lang w:val="es-SV"/>
        </w:rPr>
        <w:t xml:space="preserve">modelo: </w:t>
      </w:r>
    </w:p>
    <w:bookmarkStart w:id="5" w:name="_MON_1472987488"/>
    <w:bookmarkEnd w:id="5"/>
    <w:p w:rsidR="00CF2619" w:rsidRPr="00CF2619" w:rsidRDefault="00F77429" w:rsidP="00CF2619">
      <w:pPr>
        <w:spacing w:after="0" w:line="240" w:lineRule="auto"/>
        <w:ind w:firstLine="360"/>
        <w:jc w:val="center"/>
        <w:rPr>
          <w:rFonts w:ascii="Museo Sans 300" w:hAnsi="Museo Sans 300"/>
          <w:i w:val="0"/>
        </w:rPr>
      </w:pPr>
      <w:r w:rsidRPr="00CF2619">
        <w:rPr>
          <w:rFonts w:ascii="Museo Sans 300" w:hAnsi="Museo Sans 300"/>
          <w:i w:val="0"/>
        </w:rPr>
        <w:object w:dxaOrig="1551" w:dyaOrig="1004">
          <v:shape id="_x0000_i1029" type="#_x0000_t75" style="width:76.95pt;height:50.5pt" o:ole="">
            <v:imagedata r:id="rId20" o:title=""/>
          </v:shape>
          <o:OLEObject Type="Embed" ProgID="Word.Document.12" ShapeID="_x0000_i1029" DrawAspect="Icon" ObjectID="_1656247202" r:id="rId21">
            <o:FieldCodes>\s</o:FieldCodes>
          </o:OLEObject>
        </w:object>
      </w:r>
    </w:p>
    <w:p w:rsidR="00CF2619" w:rsidRPr="00CF2619" w:rsidRDefault="00CF2619" w:rsidP="00CF2619">
      <w:pPr>
        <w:spacing w:after="0" w:line="240" w:lineRule="auto"/>
        <w:ind w:firstLine="360"/>
        <w:jc w:val="center"/>
        <w:rPr>
          <w:rFonts w:ascii="Museo Sans 300" w:hAnsi="Museo Sans 300"/>
          <w:i w:val="0"/>
        </w:rPr>
      </w:pP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Fotocopia certificada del Documento Único de Identidad, cuando el solicitante sea persona natural salvadoreña;</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Fotocopia certificada del pasaporte, cuando el solicitante sea persona natural extranjera;</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Fotocopia certificada del Númer</w:t>
      </w:r>
      <w:r w:rsidR="007B039B">
        <w:rPr>
          <w:rFonts w:ascii="Museo Sans 300" w:hAnsi="Museo Sans 300"/>
          <w:lang w:val="es-SV"/>
        </w:rPr>
        <w:t xml:space="preserve">o de Identificación Tributaria </w:t>
      </w:r>
      <w:r w:rsidRPr="00CF2619">
        <w:rPr>
          <w:rFonts w:ascii="Museo Sans 300" w:hAnsi="Museo Sans 300"/>
          <w:lang w:val="es-SV"/>
        </w:rPr>
        <w:t>(NIT). Tal requisito no será necesario en el caso de extranjeros que por primera vez presentan solicitud a la Superintendencia;</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Los últimos estados financieros auditados con su correspondiente dictamen y notas, cuando por disposición legal el solicitante esté obligado a tener auditor externo;</w:t>
      </w:r>
    </w:p>
    <w:p w:rsidR="00CF2619" w:rsidRPr="00CF2619" w:rsidRDefault="00B173BD" w:rsidP="00CF2619">
      <w:pPr>
        <w:pStyle w:val="Prrafodelista"/>
        <w:numPr>
          <w:ilvl w:val="2"/>
          <w:numId w:val="13"/>
        </w:numPr>
        <w:spacing w:after="0" w:line="240" w:lineRule="auto"/>
        <w:ind w:left="1134" w:hanging="350"/>
        <w:jc w:val="both"/>
        <w:rPr>
          <w:rFonts w:ascii="Museo Sans 300" w:hAnsi="Museo Sans 300"/>
          <w:lang w:val="es-SV"/>
        </w:rPr>
      </w:pPr>
      <w:r>
        <w:rPr>
          <w:rFonts w:ascii="Museo Sans 300" w:hAnsi="Museo Sans 300"/>
          <w:lang w:val="es-SV"/>
        </w:rPr>
        <w:t xml:space="preserve">En el caso </w:t>
      </w:r>
      <w:r w:rsidR="00CF2619" w:rsidRPr="00CF2619">
        <w:rPr>
          <w:rFonts w:ascii="Museo Sans 300" w:hAnsi="Museo Sans 300"/>
          <w:lang w:val="es-SV"/>
        </w:rPr>
        <w:t>que la solicitud se presente después del treinta de junio deberá adjuntarse el último balance de comprobación, sí el solicitante está obligado a llevar contabilidad formal;</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Los accionistas relevantes deberán presentar, por medio del banco respectivo, los estados financieros anuales, los cuales deberán estar auditados por un auditor registrado en la Superintendencia. En el caso de bancos extranjeros sus estados financieros deberán estar auditados por una firma de auditoría reconocida internacionalmente;</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Certificación de los nombres de los principales accionistas o socios de la persona jurídica solicitante, con su correspondiente participación patrimonial;</w:t>
      </w:r>
    </w:p>
    <w:p w:rsidR="00CF2619" w:rsidRPr="00CF2619" w:rsidRDefault="00CF2619" w:rsidP="00CF2619">
      <w:pPr>
        <w:pStyle w:val="Prrafodelista"/>
        <w:numPr>
          <w:ilvl w:val="2"/>
          <w:numId w:val="13"/>
        </w:numPr>
        <w:spacing w:after="0" w:line="240" w:lineRule="auto"/>
        <w:ind w:left="1134" w:hanging="350"/>
        <w:jc w:val="both"/>
        <w:rPr>
          <w:rFonts w:ascii="Museo Sans 300" w:hAnsi="Museo Sans 300"/>
          <w:lang w:val="es-SV"/>
        </w:rPr>
      </w:pPr>
      <w:r w:rsidRPr="00CF2619">
        <w:rPr>
          <w:rFonts w:ascii="Museo Sans 300" w:hAnsi="Museo Sans 300"/>
          <w:lang w:val="es-SV"/>
        </w:rPr>
        <w:t>Credenciales actualizadas de la junta directiva de la entidad solicitante.</w:t>
      </w:r>
    </w:p>
    <w:p w:rsidR="00CF2619" w:rsidRPr="00CF2619" w:rsidRDefault="00CF2619" w:rsidP="00CF2619">
      <w:pPr>
        <w:pStyle w:val="Prrafodelista"/>
        <w:rPr>
          <w:rFonts w:ascii="Museo Sans 300" w:hAnsi="Museo Sans 300"/>
          <w:lang w:val="es-SV"/>
        </w:rPr>
      </w:pPr>
    </w:p>
    <w:p w:rsidR="007D1764" w:rsidRPr="008B5713" w:rsidRDefault="007D1764" w:rsidP="007D1764">
      <w:pPr>
        <w:pStyle w:val="Prrafodelista"/>
        <w:numPr>
          <w:ilvl w:val="1"/>
          <w:numId w:val="10"/>
        </w:numPr>
        <w:spacing w:after="0" w:line="240" w:lineRule="auto"/>
        <w:jc w:val="both"/>
        <w:rPr>
          <w:rFonts w:ascii="Museo Sans 300" w:hAnsi="Museo Sans 300"/>
          <w:lang w:val="es-SV"/>
        </w:rPr>
      </w:pPr>
      <w:r w:rsidRPr="008B5713">
        <w:rPr>
          <w:rFonts w:ascii="Museo Sans 300" w:hAnsi="Museo Sans 300"/>
        </w:rPr>
        <w:t xml:space="preserve">Informe suscrito por el Oficial de Cumplimiento sobre la debida diligencia del origen de los fondos (fuentes de fondos, y verificación de la documentación: documentos de préstamos, documentos bancarios: estados de cuenta, copias de cheques, notas de cargo, notas de abono, mensaje swift, etc.) y sobre la debida diligencia en el conocimiento de los accionistas que aportan: búsqueda de nombres de accionistas, entidades relacionadas </w:t>
      </w:r>
      <w:r w:rsidRPr="008B5713">
        <w:rPr>
          <w:rFonts w:ascii="Museo Sans 300" w:hAnsi="Museo Sans 300"/>
          <w:lang w:val="es-ES_tradnl"/>
        </w:rPr>
        <w:t xml:space="preserve">y miembros de Junta Directiva en </w:t>
      </w:r>
      <w:r w:rsidRPr="008B5713">
        <w:rPr>
          <w:rFonts w:ascii="Museo Sans 300" w:hAnsi="Museo Sans 300"/>
        </w:rPr>
        <w:t>Listas de Cautela Nacionales e Internacionales, lo mismo es extensible a sus accionistas y miembros de Junta Directiva cuando el solicitante</w:t>
      </w:r>
      <w:r w:rsidR="00D749D2" w:rsidRPr="008B5713">
        <w:rPr>
          <w:rFonts w:ascii="Museo Sans 300" w:hAnsi="Museo Sans 300"/>
        </w:rPr>
        <w:t xml:space="preserve"> sea una persona jurídica, en </w:t>
      </w:r>
      <w:r w:rsidRPr="008B5713">
        <w:rPr>
          <w:rFonts w:ascii="Museo Sans 300" w:hAnsi="Museo Sans 300"/>
        </w:rPr>
        <w:t>ambos casos proporcionar evidencia documental.</w:t>
      </w:r>
    </w:p>
    <w:p w:rsidR="007D1764" w:rsidRDefault="007D1764" w:rsidP="00CF2619">
      <w:pPr>
        <w:pStyle w:val="Prrafodelista"/>
        <w:spacing w:after="0" w:line="240" w:lineRule="auto"/>
        <w:ind w:left="792"/>
        <w:jc w:val="both"/>
        <w:rPr>
          <w:rFonts w:ascii="Museo Sans 300" w:hAnsi="Museo Sans 300"/>
          <w:lang w:val="es-SV"/>
        </w:rPr>
      </w:pPr>
    </w:p>
    <w:p w:rsidR="00D749D2" w:rsidRDefault="00D749D2" w:rsidP="00CF2619">
      <w:pPr>
        <w:pStyle w:val="Prrafodelista"/>
        <w:spacing w:after="0" w:line="240" w:lineRule="auto"/>
        <w:ind w:left="792"/>
        <w:jc w:val="both"/>
        <w:rPr>
          <w:rFonts w:ascii="Museo Sans 300" w:hAnsi="Museo Sans 300"/>
          <w:lang w:val="es-SV"/>
        </w:rPr>
      </w:pPr>
    </w:p>
    <w:p w:rsidR="007D1764" w:rsidRPr="00CF2619" w:rsidRDefault="007D1764" w:rsidP="00CF2619">
      <w:pPr>
        <w:pStyle w:val="Prrafodelista"/>
        <w:spacing w:after="0" w:line="240" w:lineRule="auto"/>
        <w:ind w:left="792"/>
        <w:jc w:val="both"/>
        <w:rPr>
          <w:rFonts w:ascii="Museo Sans 300" w:hAnsi="Museo Sans 300"/>
          <w:lang w:val="es-SV"/>
        </w:rPr>
      </w:pPr>
    </w:p>
    <w:p w:rsidR="00CF2619" w:rsidRPr="00CF2619" w:rsidRDefault="00CF2619" w:rsidP="00CF2619">
      <w:pPr>
        <w:pStyle w:val="Prrafodelista"/>
        <w:numPr>
          <w:ilvl w:val="0"/>
          <w:numId w:val="10"/>
        </w:numPr>
        <w:spacing w:after="0" w:line="240" w:lineRule="auto"/>
        <w:jc w:val="both"/>
        <w:rPr>
          <w:rFonts w:ascii="Museo Sans 300" w:hAnsi="Museo Sans 300"/>
          <w:lang w:val="es-SV"/>
        </w:rPr>
      </w:pPr>
      <w:r w:rsidRPr="00CF2619">
        <w:rPr>
          <w:rFonts w:ascii="Museo Sans 300" w:hAnsi="Museo Sans 300"/>
          <w:lang w:val="es-SV"/>
        </w:rPr>
        <w:t>Modelo de Solicitud</w:t>
      </w:r>
    </w:p>
    <w:p w:rsidR="00CF2619" w:rsidRPr="00CF2619" w:rsidRDefault="00CF2619" w:rsidP="00CF2619">
      <w:pPr>
        <w:pStyle w:val="Prrafodelista"/>
        <w:spacing w:after="0" w:line="240" w:lineRule="auto"/>
        <w:ind w:left="360"/>
        <w:jc w:val="both"/>
        <w:rPr>
          <w:rFonts w:ascii="Museo Sans 300" w:hAnsi="Museo Sans 300"/>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cs="Calibri"/>
          <w:lang w:val="es-SV"/>
        </w:rPr>
        <w:t>Persona Natural</w:t>
      </w:r>
    </w:p>
    <w:bookmarkStart w:id="6" w:name="_MON_1472987644"/>
    <w:bookmarkEnd w:id="6"/>
    <w:p w:rsidR="00CF2619" w:rsidRPr="00CF2619" w:rsidRDefault="006D5680" w:rsidP="00CF2619">
      <w:pPr>
        <w:pStyle w:val="Prrafodelista"/>
        <w:spacing w:after="0" w:line="240" w:lineRule="auto"/>
        <w:ind w:left="1224"/>
        <w:rPr>
          <w:rFonts w:ascii="Museo Sans 300" w:hAnsi="Museo Sans 300" w:cs="Calibri"/>
          <w:lang w:val="es-SV"/>
        </w:rPr>
      </w:pPr>
      <w:r w:rsidRPr="00CF2619">
        <w:rPr>
          <w:rFonts w:ascii="Museo Sans 300" w:hAnsi="Museo Sans 300" w:cs="Calibri"/>
          <w:lang w:val="es-SV"/>
        </w:rPr>
        <w:object w:dxaOrig="2069" w:dyaOrig="1320">
          <v:shape id="_x0000_i1030" type="#_x0000_t75" style="width:103.45pt;height:66.2pt" o:ole="">
            <v:imagedata r:id="rId22" o:title=""/>
          </v:shape>
          <o:OLEObject Type="Embed" ProgID="Word.Document.12" ShapeID="_x0000_i1030" DrawAspect="Icon" ObjectID="_1656247203" r:id="rId23">
            <o:FieldCodes>\s</o:FieldCodes>
          </o:OLEObject>
        </w:object>
      </w:r>
    </w:p>
    <w:p w:rsidR="00CF2619" w:rsidRPr="00CF2619" w:rsidRDefault="00CF2619" w:rsidP="00CF2619">
      <w:pPr>
        <w:pStyle w:val="Prrafodelista"/>
        <w:spacing w:after="0" w:line="240" w:lineRule="auto"/>
        <w:ind w:left="1224"/>
        <w:rPr>
          <w:rFonts w:ascii="Museo Sans 300" w:hAnsi="Museo Sans 300" w:cs="Calibri"/>
          <w:lang w:val="es-SV"/>
        </w:rPr>
      </w:pPr>
    </w:p>
    <w:p w:rsidR="00CF2619" w:rsidRPr="00CF2619" w:rsidRDefault="00CF2619" w:rsidP="00CF2619">
      <w:pPr>
        <w:pStyle w:val="Prrafodelista"/>
        <w:numPr>
          <w:ilvl w:val="1"/>
          <w:numId w:val="10"/>
        </w:numPr>
        <w:spacing w:after="0" w:line="240" w:lineRule="auto"/>
        <w:jc w:val="both"/>
        <w:rPr>
          <w:rFonts w:ascii="Museo Sans 300" w:hAnsi="Museo Sans 300" w:cs="Calibri"/>
          <w:lang w:val="es-SV"/>
        </w:rPr>
      </w:pPr>
      <w:r w:rsidRPr="00CF2619">
        <w:rPr>
          <w:rFonts w:ascii="Museo Sans 300" w:hAnsi="Museo Sans 300" w:cs="Calibri"/>
          <w:lang w:val="es-SV"/>
        </w:rPr>
        <w:t xml:space="preserve">Persona Jurídica </w:t>
      </w:r>
    </w:p>
    <w:bookmarkStart w:id="7" w:name="_MON_1472987705"/>
    <w:bookmarkEnd w:id="7"/>
    <w:p w:rsidR="00CF2619" w:rsidRPr="00CF2619" w:rsidRDefault="004C421D" w:rsidP="00CF2619">
      <w:pPr>
        <w:pStyle w:val="Prrafodelista"/>
        <w:spacing w:after="0" w:line="240" w:lineRule="auto"/>
        <w:ind w:left="1224"/>
        <w:jc w:val="both"/>
        <w:rPr>
          <w:rFonts w:ascii="Museo Sans 300" w:hAnsi="Museo Sans 300"/>
          <w:lang w:val="es-SV"/>
        </w:rPr>
      </w:pPr>
      <w:r w:rsidRPr="00CF2619">
        <w:rPr>
          <w:rFonts w:ascii="Museo Sans 300" w:hAnsi="Museo Sans 300"/>
          <w:lang w:val="es-SV"/>
        </w:rPr>
        <w:object w:dxaOrig="2069" w:dyaOrig="1320">
          <v:shape id="_x0000_i1031" type="#_x0000_t75" style="width:103.45pt;height:66.2pt" o:ole="">
            <v:imagedata r:id="rId24" o:title=""/>
          </v:shape>
          <o:OLEObject Type="Embed" ProgID="Word.Document.12" ShapeID="_x0000_i1031" DrawAspect="Icon" ObjectID="_1656247204" r:id="rId25">
            <o:FieldCodes>\s</o:FieldCodes>
          </o:OLEObject>
        </w:object>
      </w:r>
    </w:p>
    <w:p w:rsidR="00CF2619" w:rsidRPr="00CF2619" w:rsidRDefault="00CF2619" w:rsidP="00CF2619">
      <w:pPr>
        <w:spacing w:after="0" w:line="240" w:lineRule="auto"/>
        <w:jc w:val="both"/>
        <w:rPr>
          <w:rFonts w:ascii="Museo Sans 300" w:hAnsi="Museo Sans 300"/>
          <w:i w:val="0"/>
        </w:rPr>
      </w:pPr>
    </w:p>
    <w:p w:rsidR="00CF2619" w:rsidRPr="00CF2619" w:rsidRDefault="00CF2619" w:rsidP="00CF2619">
      <w:pPr>
        <w:pStyle w:val="Prrafodelista"/>
        <w:numPr>
          <w:ilvl w:val="0"/>
          <w:numId w:val="10"/>
        </w:numPr>
        <w:spacing w:after="0" w:line="240" w:lineRule="auto"/>
        <w:jc w:val="both"/>
        <w:rPr>
          <w:rFonts w:ascii="Museo Sans 300" w:hAnsi="Museo Sans 300"/>
          <w:b/>
          <w:u w:val="single"/>
          <w:lang w:val="es-SV"/>
        </w:rPr>
      </w:pPr>
      <w:r w:rsidRPr="00CF2619">
        <w:rPr>
          <w:rFonts w:ascii="Museo Sans 300" w:hAnsi="Museo Sans 300"/>
          <w:lang w:val="es-SV"/>
        </w:rPr>
        <w:t>Las personas Naturales deberán enviar completo el Formulario de Información Complementaria en el cual se incluyan los datos de sus familiares, incluyendo el cónyuge y los parientes dentro del primer grado de consanguinidad y la participación que posean en bancos u otras sociedades. Según modelo Anexo.</w:t>
      </w:r>
    </w:p>
    <w:p w:rsidR="00CF2619" w:rsidRDefault="00CF2619" w:rsidP="00CF2619">
      <w:pPr>
        <w:pStyle w:val="Prrafodelista"/>
        <w:ind w:left="360"/>
        <w:rPr>
          <w:lang w:val="es-SV"/>
        </w:rPr>
      </w:pPr>
    </w:p>
    <w:bookmarkStart w:id="8" w:name="_MON_1473141633"/>
    <w:bookmarkEnd w:id="8"/>
    <w:p w:rsidR="00CF2619" w:rsidRPr="001864AF" w:rsidRDefault="00FD596D" w:rsidP="00CF2619">
      <w:pPr>
        <w:pStyle w:val="Prrafodelista"/>
        <w:ind w:left="360"/>
        <w:jc w:val="center"/>
        <w:rPr>
          <w:b/>
          <w:lang w:val="es-SV"/>
        </w:rPr>
      </w:pPr>
      <w:r w:rsidRPr="00531C14">
        <w:rPr>
          <w:b/>
          <w:lang w:val="es-SV"/>
        </w:rPr>
        <w:object w:dxaOrig="1551" w:dyaOrig="1004">
          <v:shape id="_x0000_i1032" type="#_x0000_t75" style="width:76.95pt;height:50.5pt" o:ole="">
            <v:imagedata r:id="rId26" o:title=""/>
          </v:shape>
          <o:OLEObject Type="Embed" ProgID="Word.Document.12" ShapeID="_x0000_i1032" DrawAspect="Icon" ObjectID="_1656247205" r:id="rId27">
            <o:FieldCodes>\s</o:FieldCodes>
          </o:OLEObject>
        </w:object>
      </w:r>
    </w:p>
    <w:p w:rsidR="00CF2619" w:rsidRPr="00881E4B" w:rsidRDefault="00CF2619" w:rsidP="00AB3909">
      <w:pPr>
        <w:spacing w:after="0" w:line="240" w:lineRule="auto"/>
        <w:jc w:val="both"/>
        <w:rPr>
          <w:rFonts w:ascii="Museo Sans 300" w:hAnsi="Museo Sans 300"/>
          <w:b/>
          <w:i w:val="0"/>
        </w:rPr>
      </w:pPr>
    </w:p>
    <w:sectPr w:rsidR="00CF2619" w:rsidRPr="00881E4B" w:rsidSect="00D901E5">
      <w:headerReference w:type="even" r:id="rId28"/>
      <w:headerReference w:type="default" r:id="rId29"/>
      <w:footerReference w:type="default" r:id="rId30"/>
      <w:headerReference w:type="first" r:id="rId31"/>
      <w:pgSz w:w="12240" w:h="15840"/>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A3" w:rsidRDefault="00485EA3" w:rsidP="005E5D6F">
      <w:pPr>
        <w:spacing w:after="0" w:line="240" w:lineRule="auto"/>
      </w:pPr>
      <w:r>
        <w:separator/>
      </w:r>
    </w:p>
  </w:endnote>
  <w:endnote w:type="continuationSeparator" w:id="0">
    <w:p w:rsidR="00485EA3" w:rsidRDefault="00485EA3" w:rsidP="005E5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E5" w:rsidRPr="00F22C75" w:rsidRDefault="00D901E5" w:rsidP="00D901E5">
    <w:pPr>
      <w:pStyle w:val="Piedepgina"/>
      <w:jc w:val="right"/>
      <w:rPr>
        <w:rFonts w:ascii="Calibri" w:hAnsi="Calibri"/>
        <w:i w:val="0"/>
      </w:rPr>
    </w:pPr>
    <w:r w:rsidRPr="000F5232">
      <w:rPr>
        <w:rFonts w:ascii="Calibri" w:hAnsi="Calibri"/>
      </w:rPr>
      <w:t xml:space="preserve">Página </w:t>
    </w:r>
    <w:r w:rsidR="00A62A99" w:rsidRPr="000F5232">
      <w:rPr>
        <w:rFonts w:ascii="Calibri" w:hAnsi="Calibri"/>
        <w:i w:val="0"/>
      </w:rPr>
      <w:fldChar w:fldCharType="begin"/>
    </w:r>
    <w:r w:rsidRPr="000F5232">
      <w:rPr>
        <w:rFonts w:ascii="Calibri" w:hAnsi="Calibri"/>
      </w:rPr>
      <w:instrText>PAGE</w:instrText>
    </w:r>
    <w:r w:rsidR="00A62A99" w:rsidRPr="000F5232">
      <w:rPr>
        <w:rFonts w:ascii="Calibri" w:hAnsi="Calibri"/>
        <w:i w:val="0"/>
      </w:rPr>
      <w:fldChar w:fldCharType="separate"/>
    </w:r>
    <w:r w:rsidR="00485EA3">
      <w:rPr>
        <w:rFonts w:ascii="Calibri" w:hAnsi="Calibri"/>
        <w:noProof/>
      </w:rPr>
      <w:t>1</w:t>
    </w:r>
    <w:r w:rsidR="00A62A99" w:rsidRPr="000F5232">
      <w:rPr>
        <w:rFonts w:ascii="Calibri" w:hAnsi="Calibri"/>
        <w:i w:val="0"/>
      </w:rPr>
      <w:fldChar w:fldCharType="end"/>
    </w:r>
    <w:r w:rsidRPr="000F5232">
      <w:rPr>
        <w:rFonts w:ascii="Calibri" w:hAnsi="Calibri"/>
      </w:rPr>
      <w:t xml:space="preserve"> de </w:t>
    </w:r>
    <w:r w:rsidR="00A62A99" w:rsidRPr="000F5232">
      <w:rPr>
        <w:rFonts w:ascii="Calibri" w:hAnsi="Calibri"/>
        <w:i w:val="0"/>
      </w:rPr>
      <w:fldChar w:fldCharType="begin"/>
    </w:r>
    <w:r w:rsidRPr="000F5232">
      <w:rPr>
        <w:rFonts w:ascii="Calibri" w:hAnsi="Calibri"/>
      </w:rPr>
      <w:instrText xml:space="preserve"> SECTIONPAGES  </w:instrText>
    </w:r>
    <w:r w:rsidR="00A62A99" w:rsidRPr="000F5232">
      <w:rPr>
        <w:rFonts w:ascii="Calibri" w:hAnsi="Calibri"/>
        <w:i w:val="0"/>
      </w:rPr>
      <w:fldChar w:fldCharType="separate"/>
    </w:r>
    <w:r w:rsidR="00485EA3">
      <w:rPr>
        <w:rFonts w:ascii="Calibri" w:hAnsi="Calibri"/>
        <w:noProof/>
      </w:rPr>
      <w:t>1</w:t>
    </w:r>
    <w:r w:rsidR="00A62A99" w:rsidRPr="000F5232">
      <w:rPr>
        <w:rFonts w:ascii="Calibri" w:hAnsi="Calibri"/>
        <w:i w:val="0"/>
      </w:rPr>
      <w:fldChar w:fldCharType="end"/>
    </w:r>
  </w:p>
  <w:p w:rsidR="00D901E5" w:rsidRDefault="00D901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A3" w:rsidRDefault="00485EA3" w:rsidP="005E5D6F">
      <w:pPr>
        <w:spacing w:after="0" w:line="240" w:lineRule="auto"/>
      </w:pPr>
      <w:r>
        <w:separator/>
      </w:r>
    </w:p>
  </w:footnote>
  <w:footnote w:type="continuationSeparator" w:id="0">
    <w:p w:rsidR="00485EA3" w:rsidRDefault="00485EA3" w:rsidP="005E5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8" w:rsidRDefault="00A62A9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E5" w:rsidRDefault="00236C57" w:rsidP="004950FF">
    <w:pPr>
      <w:pStyle w:val="Encabezado"/>
      <w:rPr>
        <w:rFonts w:eastAsia="Arial Unicode MS" w:cs="Arial Unicode MS"/>
        <w:b/>
        <w:color w:val="2B3137"/>
        <w:sz w:val="24"/>
      </w:rPr>
    </w:pPr>
    <w:r>
      <w:rPr>
        <w:rFonts w:eastAsia="Arial Unicode MS" w:cs="Arial Unicode MS"/>
        <w:b/>
        <w:noProof/>
        <w:color w:val="2B3137"/>
        <w:sz w:val="24"/>
        <w:lang w:eastAsia="es-SV"/>
      </w:rPr>
      <w:drawing>
        <wp:anchor distT="0" distB="0" distL="114300" distR="114300" simplePos="0" relativeHeight="251668480" behindDoc="1" locked="0" layoutInCell="1" allowOverlap="1">
          <wp:simplePos x="0" y="0"/>
          <wp:positionH relativeFrom="column">
            <wp:posOffset>1501140</wp:posOffset>
          </wp:positionH>
          <wp:positionV relativeFrom="paragraph">
            <wp:posOffset>-231140</wp:posOffset>
          </wp:positionV>
          <wp:extent cx="2552700" cy="1543050"/>
          <wp:effectExtent l="19050" t="0" r="0" b="0"/>
          <wp:wrapNone/>
          <wp:docPr id="2"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2700" cy="1543050"/>
                  </a:xfrm>
                  <a:prstGeom prst="rect">
                    <a:avLst/>
                  </a:prstGeom>
                  <a:noFill/>
                  <a:ln w="9525">
                    <a:noFill/>
                    <a:miter lim="800000"/>
                    <a:headEnd/>
                    <a:tailEnd/>
                  </a:ln>
                </pic:spPr>
              </pic:pic>
            </a:graphicData>
          </a:graphic>
        </wp:anchor>
      </w:drawing>
    </w:r>
  </w:p>
  <w:p w:rsidR="00D901E5" w:rsidRDefault="00D901E5" w:rsidP="00836B82">
    <w:pPr>
      <w:pStyle w:val="Encabezado"/>
      <w:jc w:val="right"/>
      <w:rPr>
        <w:rFonts w:eastAsia="Arial Unicode MS" w:cs="Arial Unicode MS"/>
        <w:b/>
        <w:color w:val="2B3137"/>
        <w:sz w:val="24"/>
      </w:rPr>
    </w:pPr>
  </w:p>
  <w:p w:rsidR="00D901E5" w:rsidRDefault="001B0B08" w:rsidP="001B0B08">
    <w:pPr>
      <w:pStyle w:val="Encabezado"/>
      <w:tabs>
        <w:tab w:val="left" w:pos="4875"/>
      </w:tabs>
      <w:rPr>
        <w:rFonts w:eastAsia="Arial Unicode MS" w:cs="Arial Unicode MS"/>
        <w:b/>
        <w:color w:val="2B3137"/>
        <w:sz w:val="24"/>
      </w:rPr>
    </w:pPr>
    <w:r>
      <w:rPr>
        <w:rFonts w:eastAsia="Arial Unicode MS" w:cs="Arial Unicode MS"/>
        <w:b/>
        <w:color w:val="2B3137"/>
        <w:sz w:val="24"/>
      </w:rPr>
      <w:tab/>
    </w:r>
    <w:r>
      <w:rPr>
        <w:rFonts w:eastAsia="Arial Unicode MS" w:cs="Arial Unicode MS"/>
        <w:b/>
        <w:color w:val="2B3137"/>
        <w:sz w:val="24"/>
      </w:rPr>
      <w:tab/>
    </w: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4950FF" w:rsidRDefault="004950FF" w:rsidP="00836B82">
    <w:pPr>
      <w:pStyle w:val="Encabezado"/>
      <w:jc w:val="right"/>
      <w:rPr>
        <w:rFonts w:eastAsia="Arial Unicode MS" w:cs="Arial Unicode MS"/>
        <w:b/>
        <w:color w:val="2B3137"/>
        <w:sz w:val="24"/>
      </w:rPr>
    </w:pPr>
  </w:p>
  <w:p w:rsidR="00D901E5" w:rsidRDefault="00836B82" w:rsidP="00836B82">
    <w:pPr>
      <w:pStyle w:val="Encabezado"/>
      <w:jc w:val="right"/>
      <w:rPr>
        <w:rFonts w:eastAsia="Arial Unicode MS" w:cs="Arial Unicode MS"/>
        <w:b/>
        <w:color w:val="2B3137"/>
        <w:sz w:val="24"/>
      </w:rPr>
    </w:pPr>
    <w:r w:rsidRPr="00836B82">
      <w:rPr>
        <w:rFonts w:eastAsia="Arial Unicode MS" w:cs="Arial Unicode MS"/>
        <w:b/>
        <w:color w:val="2B3137"/>
        <w:sz w:val="24"/>
      </w:rPr>
      <w:t xml:space="preserve"> </w:t>
    </w:r>
  </w:p>
  <w:p w:rsidR="004950FF" w:rsidRDefault="004950FF" w:rsidP="000E1B15">
    <w:pPr>
      <w:pStyle w:val="Encabezado"/>
      <w:jc w:val="center"/>
      <w:rPr>
        <w:rFonts w:ascii="Bembo Std" w:eastAsia="Arial Unicode MS" w:hAnsi="Bembo Std" w:cs="Arial Unicode MS"/>
        <w:b/>
        <w:color w:val="2B3137"/>
      </w:rPr>
    </w:pPr>
  </w:p>
  <w:p w:rsidR="00D901E5" w:rsidRDefault="00A62A99" w:rsidP="000E1B15">
    <w:pPr>
      <w:pStyle w:val="Encabezado"/>
      <w:jc w:val="center"/>
    </w:pPr>
    <w:r w:rsidRPr="00A62A99">
      <w:rPr>
        <w:rFonts w:eastAsia="Arial Unicode MS" w:cs="Arial Unicode MS"/>
        <w:b/>
        <w:noProof/>
        <w:color w:val="2B3137"/>
        <w:sz w:val="24"/>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3.5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8" w:rsidRDefault="00A62A9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4">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6">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7"/>
  </w:num>
  <w:num w:numId="4">
    <w:abstractNumId w:val="12"/>
  </w:num>
  <w:num w:numId="5">
    <w:abstractNumId w:val="8"/>
  </w:num>
  <w:num w:numId="6">
    <w:abstractNumId w:val="11"/>
  </w:num>
  <w:num w:numId="7">
    <w:abstractNumId w:val="10"/>
  </w:num>
  <w:num w:numId="8">
    <w:abstractNumId w:val="1"/>
  </w:num>
  <w:num w:numId="9">
    <w:abstractNumId w:val="9"/>
  </w:num>
  <w:num w:numId="10">
    <w:abstractNumId w:val="6"/>
  </w:num>
  <w:num w:numId="11">
    <w:abstractNumId w:val="5"/>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savePreviewPicture/>
  <w:hdrShapeDefaults>
    <o:shapedefaults v:ext="edit" spidmax="4098">
      <o:colormenu v:ext="edit" fillcolor="none" strokecolor="none"/>
    </o:shapedefaults>
    <o:shapelayout v:ext="edit">
      <o:idmap v:ext="edit" data="2"/>
    </o:shapelayout>
  </w:hdrShapeDefaults>
  <w:footnotePr>
    <w:footnote w:id="-1"/>
    <w:footnote w:id="0"/>
  </w:footnotePr>
  <w:endnotePr>
    <w:endnote w:id="-1"/>
    <w:endnote w:id="0"/>
  </w:endnotePr>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5EC6"/>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2EA"/>
    <w:rsid w:val="00144338"/>
    <w:rsid w:val="001443D5"/>
    <w:rsid w:val="001444F1"/>
    <w:rsid w:val="001446CA"/>
    <w:rsid w:val="00144731"/>
    <w:rsid w:val="00144B5E"/>
    <w:rsid w:val="00144F6A"/>
    <w:rsid w:val="001455F3"/>
    <w:rsid w:val="0014577E"/>
    <w:rsid w:val="001457EE"/>
    <w:rsid w:val="00145C00"/>
    <w:rsid w:val="00145F85"/>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7F"/>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30"/>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BDF"/>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120"/>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75A"/>
    <w:rsid w:val="00467EAF"/>
    <w:rsid w:val="00470613"/>
    <w:rsid w:val="00470BF7"/>
    <w:rsid w:val="004718D6"/>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AD7"/>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5EA3"/>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21D"/>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42"/>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77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CF0"/>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4F92"/>
    <w:rsid w:val="00605B1A"/>
    <w:rsid w:val="00605DC8"/>
    <w:rsid w:val="00605EA1"/>
    <w:rsid w:val="00605EB7"/>
    <w:rsid w:val="006063C6"/>
    <w:rsid w:val="00606486"/>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A77"/>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D56"/>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680"/>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136"/>
    <w:rsid w:val="00721655"/>
    <w:rsid w:val="007216F5"/>
    <w:rsid w:val="00721874"/>
    <w:rsid w:val="00721A18"/>
    <w:rsid w:val="00721DFE"/>
    <w:rsid w:val="00722A3E"/>
    <w:rsid w:val="00722FBA"/>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EB"/>
    <w:rsid w:val="0077258D"/>
    <w:rsid w:val="00772ABE"/>
    <w:rsid w:val="00773020"/>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39B"/>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15C"/>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764"/>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13"/>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5DB6"/>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729"/>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2A99"/>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42B"/>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3BD"/>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7B7"/>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944"/>
    <w:rsid w:val="00C937B7"/>
    <w:rsid w:val="00C93CB3"/>
    <w:rsid w:val="00C93E76"/>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324"/>
    <w:rsid w:val="00CC544E"/>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5E58"/>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9D2"/>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25E"/>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39D"/>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429"/>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96D"/>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semiHidden/>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Documento_de_Microsoft_Office_Word1.doc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Documento_de_Microsoft_Office_Word5.doc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Documento_de_Microsoft_Office_Word3.docx"/><Relationship Id="rId25" Type="http://schemas.openxmlformats.org/officeDocument/2006/relationships/package" Target="embeddings/Documento_de_Microsoft_Office_Word7.doc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Documento_de_Microsoft_Office_Word2.docx"/><Relationship Id="rId23" Type="http://schemas.openxmlformats.org/officeDocument/2006/relationships/package" Target="embeddings/Documento_de_Microsoft_Office_Word6.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Documento_de_Microsoft_Office_Word4.doc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Documento_de_Microsoft_Office_Word8.docx"/><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3.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4.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F9999664-519C-4FA7-AA92-8844F7B3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1096</Words>
  <Characters>6031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rlcastro</cp:lastModifiedBy>
  <cp:revision>18</cp:revision>
  <cp:lastPrinted>2019-09-13T15:27:00Z</cp:lastPrinted>
  <dcterms:created xsi:type="dcterms:W3CDTF">2020-06-09T17:05:00Z</dcterms:created>
  <dcterms:modified xsi:type="dcterms:W3CDTF">2020-07-14T21:53:00Z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