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909" w:rsidRPr="007A3BB0" w:rsidRDefault="002E1394" w:rsidP="00AB3909">
      <w:pPr>
        <w:tabs>
          <w:tab w:val="left" w:pos="960"/>
        </w:tabs>
        <w:rPr>
          <w:rFonts w:ascii="Museo Sans 300" w:hAnsi="Museo Sans 300"/>
          <w:b/>
          <w:i/>
        </w:rPr>
      </w:pPr>
      <w:r>
        <w:rPr>
          <w:rFonts w:ascii="Museo Sans 300" w:hAnsi="Museo Sans 300"/>
          <w:b/>
          <w:i/>
          <w:noProof/>
          <w:lang w:eastAsia="es-SV"/>
        </w:rPr>
        <w:pict>
          <v:roundrect id="_x0000_s1026" style="position:absolute;margin-left:-19.95pt;margin-top:5.45pt;width:493.55pt;height:82.7pt;z-index:251658240" arcsize="10923f">
            <v:textbox style="mso-next-textbox:#_x0000_s1026">
              <w:txbxContent>
                <w:p w:rsidR="0099369A" w:rsidRDefault="00AB3909" w:rsidP="0099369A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/>
                      <w:sz w:val="24"/>
                      <w:szCs w:val="24"/>
                    </w:rPr>
                  </w:pPr>
                  <w:r w:rsidRPr="009727A0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BCF</w:t>
                  </w:r>
                  <w:r w:rsidRPr="0035450F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-0</w:t>
                  </w:r>
                  <w:r w:rsidR="00B60D50" w:rsidRPr="0035450F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2</w:t>
                  </w:r>
                  <w:r w:rsidR="002E181D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3</w:t>
                  </w:r>
                  <w:r w:rsidR="00CF2619" w:rsidRPr="0035450F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 xml:space="preserve"> </w:t>
                  </w:r>
                  <w:r w:rsidR="004001C5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NO OBJECION PARA CONSTITUCIÓN DE</w:t>
                  </w:r>
                  <w:r w:rsidR="0035450F" w:rsidRPr="0035450F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 xml:space="preserve"> FIDEICOMISOS</w:t>
                  </w:r>
                </w:p>
                <w:p w:rsidR="00810475" w:rsidRDefault="00810475" w:rsidP="0099369A">
                  <w:pPr>
                    <w:pStyle w:val="Encabezado"/>
                    <w:jc w:val="center"/>
                    <w:rPr>
                      <w:rFonts w:ascii="Museo Sans 300" w:hAnsi="Museo Sans 300"/>
                    </w:rPr>
                  </w:pPr>
                </w:p>
                <w:p w:rsidR="00AB3909" w:rsidRDefault="00AB3909" w:rsidP="0099369A">
                  <w:pPr>
                    <w:pStyle w:val="Encabezado"/>
                    <w:jc w:val="center"/>
                    <w:rPr>
                      <w:rFonts w:ascii="Museo Sans 300" w:hAnsi="Museo Sans 300"/>
                    </w:rPr>
                  </w:pPr>
                  <w:r w:rsidRPr="009727A0">
                    <w:rPr>
                      <w:rFonts w:ascii="Museo Sans 300" w:hAnsi="Museo Sans 300"/>
                    </w:rPr>
                    <w:t>Intendencia de Bancos y Conglomerados</w:t>
                  </w:r>
                </w:p>
                <w:p w:rsidR="00810475" w:rsidRPr="009727A0" w:rsidRDefault="00810475" w:rsidP="0099369A">
                  <w:pPr>
                    <w:pStyle w:val="Encabezado"/>
                    <w:jc w:val="center"/>
                    <w:rPr>
                      <w:rFonts w:ascii="Museo Sans 300" w:hAnsi="Museo Sans 300"/>
                      <w:i/>
                    </w:rPr>
                  </w:pPr>
                </w:p>
                <w:p w:rsidR="00AB3909" w:rsidRPr="009727A0" w:rsidRDefault="00810475" w:rsidP="00AB3909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i/>
                    </w:rPr>
                  </w:pPr>
                  <w:r>
                    <w:rPr>
                      <w:rFonts w:ascii="Museo Sans 300" w:hAnsi="Museo Sans 300"/>
                    </w:rPr>
                    <w:t>F</w:t>
                  </w:r>
                  <w:r w:rsidR="00793CB6">
                    <w:rPr>
                      <w:rFonts w:ascii="Museo Sans 300" w:hAnsi="Museo Sans 300"/>
                    </w:rPr>
                    <w:t>echa de última actualización: 13/07</w:t>
                  </w:r>
                  <w:r w:rsidR="00AB3909" w:rsidRPr="009727A0">
                    <w:rPr>
                      <w:rFonts w:ascii="Museo Sans 300" w:hAnsi="Museo Sans 300"/>
                    </w:rPr>
                    <w:t>/2020</w:t>
                  </w:r>
                </w:p>
              </w:txbxContent>
            </v:textbox>
          </v:roundrect>
        </w:pict>
      </w:r>
    </w:p>
    <w:p w:rsidR="00AB3909" w:rsidRPr="007A3BB0" w:rsidRDefault="00AB3909" w:rsidP="00AB3909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AB3909" w:rsidRPr="007A3BB0" w:rsidRDefault="00AB3909" w:rsidP="00AB3909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AB3909" w:rsidRPr="007A3BB0" w:rsidRDefault="00AB3909" w:rsidP="00AB3909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CF2619" w:rsidRPr="007A3BB0" w:rsidRDefault="00CF2619" w:rsidP="00AB3909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810475" w:rsidRDefault="00810475" w:rsidP="007A3BB0">
      <w:pPr>
        <w:spacing w:after="0" w:line="240" w:lineRule="auto"/>
        <w:jc w:val="both"/>
        <w:rPr>
          <w:rFonts w:ascii="Museo Sans 300" w:hAnsi="Museo Sans 300"/>
          <w:b/>
        </w:rPr>
      </w:pPr>
    </w:p>
    <w:p w:rsidR="00810475" w:rsidRDefault="00810475" w:rsidP="007A3BB0">
      <w:pPr>
        <w:spacing w:after="0" w:line="240" w:lineRule="auto"/>
        <w:jc w:val="both"/>
        <w:rPr>
          <w:rFonts w:ascii="Museo Sans 300" w:hAnsi="Museo Sans 300"/>
          <w:b/>
        </w:rPr>
      </w:pPr>
    </w:p>
    <w:p w:rsidR="007A3BB0" w:rsidRPr="006A73E4" w:rsidRDefault="007A3BB0" w:rsidP="007A3BB0">
      <w:pPr>
        <w:spacing w:after="0" w:line="240" w:lineRule="auto"/>
        <w:jc w:val="both"/>
        <w:rPr>
          <w:rFonts w:ascii="Museo Sans 300" w:hAnsi="Museo Sans 300"/>
          <w:b/>
          <w:i/>
        </w:rPr>
      </w:pPr>
      <w:r w:rsidRPr="006A73E4">
        <w:rPr>
          <w:rFonts w:ascii="Museo Sans 300" w:hAnsi="Museo Sans 300"/>
          <w:b/>
        </w:rPr>
        <w:t xml:space="preserve">Sujetos a que aplica el trámite específico: </w:t>
      </w:r>
    </w:p>
    <w:p w:rsidR="00BA37A4" w:rsidRDefault="00BA37A4" w:rsidP="007A3BB0">
      <w:pPr>
        <w:spacing w:after="0" w:line="240" w:lineRule="auto"/>
        <w:jc w:val="both"/>
        <w:rPr>
          <w:rFonts w:ascii="Museo Sans 300" w:hAnsi="Museo Sans 300"/>
        </w:rPr>
      </w:pPr>
    </w:p>
    <w:p w:rsidR="007A3BB0" w:rsidRPr="006A73E4" w:rsidRDefault="007A3BB0" w:rsidP="007A3BB0">
      <w:pPr>
        <w:spacing w:after="0" w:line="240" w:lineRule="auto"/>
        <w:jc w:val="both"/>
        <w:rPr>
          <w:rFonts w:ascii="Museo Sans 300" w:hAnsi="Museo Sans 300"/>
          <w:i/>
        </w:rPr>
      </w:pPr>
      <w:r w:rsidRPr="006A73E4">
        <w:rPr>
          <w:rFonts w:ascii="Museo Sans 300" w:hAnsi="Museo Sans 300"/>
        </w:rPr>
        <w:t>Bancos</w:t>
      </w:r>
    </w:p>
    <w:p w:rsidR="007A3BB0" w:rsidRPr="006A73E4" w:rsidRDefault="007A3BB0" w:rsidP="007A3BB0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7A3BB0" w:rsidRPr="006A73E4" w:rsidRDefault="007A3BB0" w:rsidP="007A3BB0">
      <w:pPr>
        <w:spacing w:after="0" w:line="240" w:lineRule="auto"/>
        <w:jc w:val="both"/>
        <w:rPr>
          <w:rFonts w:ascii="Museo Sans 300" w:hAnsi="Museo Sans 300"/>
          <w:b/>
          <w:i/>
          <w:szCs w:val="20"/>
        </w:rPr>
      </w:pPr>
      <w:r w:rsidRPr="006A73E4">
        <w:rPr>
          <w:rFonts w:ascii="Museo Sans 300" w:hAnsi="Museo Sans 300"/>
          <w:b/>
          <w:szCs w:val="20"/>
        </w:rPr>
        <w:t xml:space="preserve">Base Legal: </w:t>
      </w:r>
    </w:p>
    <w:p w:rsidR="006A73E4" w:rsidRPr="006A73E4" w:rsidRDefault="006A73E4" w:rsidP="006A73E4">
      <w:pPr>
        <w:spacing w:after="0" w:line="240" w:lineRule="auto"/>
        <w:jc w:val="both"/>
        <w:rPr>
          <w:rFonts w:ascii="Museo Sans 300" w:hAnsi="Museo Sans 300"/>
          <w:b/>
          <w:szCs w:val="20"/>
        </w:rPr>
      </w:pPr>
    </w:p>
    <w:p w:rsidR="006A73E4" w:rsidRPr="006A73E4" w:rsidRDefault="006A73E4" w:rsidP="006A73E4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6A73E4">
        <w:rPr>
          <w:rFonts w:ascii="Museo Sans 300" w:hAnsi="Museo Sans 300"/>
          <w:szCs w:val="20"/>
          <w:lang w:val="es-SV"/>
        </w:rPr>
        <w:t>Ley de Bancos: Artículo 6</w:t>
      </w:r>
      <w:r w:rsidR="00B45AB0">
        <w:rPr>
          <w:rFonts w:ascii="Museo Sans 300" w:hAnsi="Museo Sans 300"/>
          <w:szCs w:val="20"/>
          <w:lang w:val="es-SV"/>
        </w:rPr>
        <w:t>8</w:t>
      </w:r>
      <w:bookmarkStart w:id="0" w:name="_GoBack"/>
      <w:bookmarkEnd w:id="0"/>
      <w:r w:rsidRPr="006A73E4">
        <w:rPr>
          <w:rFonts w:ascii="Museo Sans 300" w:hAnsi="Museo Sans 300"/>
          <w:szCs w:val="20"/>
          <w:lang w:val="es-SV"/>
        </w:rPr>
        <w:t>.</w:t>
      </w:r>
    </w:p>
    <w:p w:rsidR="006A73E4" w:rsidRPr="006A73E4" w:rsidRDefault="006A73E4" w:rsidP="006A73E4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lang w:val="es-SV"/>
        </w:rPr>
      </w:pPr>
    </w:p>
    <w:p w:rsidR="006A73E4" w:rsidRPr="006A73E4" w:rsidRDefault="006A73E4" w:rsidP="006A73E4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u w:val="single"/>
          <w:lang w:val="es-SV"/>
        </w:rPr>
      </w:pPr>
      <w:r w:rsidRPr="006A73E4">
        <w:rPr>
          <w:rFonts w:ascii="Museo Sans 300" w:hAnsi="Museo Sans 300"/>
          <w:b/>
          <w:szCs w:val="20"/>
          <w:u w:val="single"/>
          <w:lang w:val="es-SV"/>
        </w:rPr>
        <w:t>Requisitos a presentar:</w:t>
      </w:r>
    </w:p>
    <w:p w:rsidR="006A73E4" w:rsidRPr="006A73E4" w:rsidRDefault="006A73E4" w:rsidP="006A73E4">
      <w:pPr>
        <w:spacing w:after="0" w:line="240" w:lineRule="auto"/>
        <w:jc w:val="both"/>
        <w:rPr>
          <w:rFonts w:ascii="Museo Sans 300" w:hAnsi="Museo Sans 300"/>
          <w:color w:val="FF0000"/>
        </w:rPr>
      </w:pPr>
    </w:p>
    <w:p w:rsidR="006A73E4" w:rsidRPr="006A73E4" w:rsidRDefault="006A73E4" w:rsidP="006A73E4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>Solicitud de autorización expresa dirigida al Superintendente del Sistema Financiero, suscrita por el Presidente o el Representante Legal de la entidad;</w:t>
      </w:r>
    </w:p>
    <w:p w:rsidR="006A73E4" w:rsidRPr="006A73E4" w:rsidRDefault="006A73E4" w:rsidP="006A73E4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DF7A17" w:rsidRDefault="00DF7A17" w:rsidP="00DF7A17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DF7A17">
        <w:rPr>
          <w:rFonts w:ascii="Museo Sans 300" w:hAnsi="Museo Sans 300"/>
          <w:lang w:val="es-SV"/>
        </w:rPr>
        <w:t>Proyec</w:t>
      </w:r>
      <w:r w:rsidR="00BA37A4">
        <w:rPr>
          <w:rFonts w:ascii="Museo Sans 300" w:hAnsi="Museo Sans 300"/>
          <w:lang w:val="es-SV"/>
        </w:rPr>
        <w:t>to de Escritura de constitución</w:t>
      </w:r>
      <w:r w:rsidRPr="00DF7A17">
        <w:rPr>
          <w:rFonts w:ascii="Museo Sans 300" w:hAnsi="Museo Sans 300"/>
          <w:lang w:val="es-SV"/>
        </w:rPr>
        <w:t xml:space="preserve"> que contenga al menos lo siguiente:</w:t>
      </w:r>
    </w:p>
    <w:p w:rsidR="00DF7A17" w:rsidRPr="00DF7A17" w:rsidRDefault="00DF7A17" w:rsidP="00DF7A17">
      <w:pPr>
        <w:spacing w:after="0" w:line="240" w:lineRule="auto"/>
        <w:jc w:val="both"/>
        <w:rPr>
          <w:rFonts w:ascii="Museo Sans 300" w:hAnsi="Museo Sans 300"/>
        </w:rPr>
      </w:pPr>
    </w:p>
    <w:p w:rsidR="00DF7A17" w:rsidRPr="00DF7A17" w:rsidRDefault="00DF7A17" w:rsidP="00DF7A17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  <w:r w:rsidRPr="00DF7A17">
        <w:rPr>
          <w:rFonts w:ascii="Museo Sans 300" w:hAnsi="Museo Sans 300"/>
          <w:lang w:val="es-SV"/>
        </w:rPr>
        <w:t>2.1. Antecedente;</w:t>
      </w:r>
    </w:p>
    <w:p w:rsidR="00DF7A17" w:rsidRPr="00DF7A17" w:rsidRDefault="00DF7A17" w:rsidP="00DF7A17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  <w:r w:rsidRPr="00DF7A17">
        <w:rPr>
          <w:rFonts w:ascii="Museo Sans 300" w:hAnsi="Museo Sans 300"/>
          <w:lang w:val="es-SV"/>
        </w:rPr>
        <w:t>2.2. Definiciones;</w:t>
      </w:r>
    </w:p>
    <w:p w:rsidR="00DF7A17" w:rsidRPr="00DF7A17" w:rsidRDefault="00DF7A17" w:rsidP="00DF7A17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  <w:r w:rsidRPr="00DF7A17">
        <w:rPr>
          <w:rFonts w:ascii="Museo Sans 300" w:hAnsi="Museo Sans 300"/>
          <w:lang w:val="es-SV"/>
        </w:rPr>
        <w:t>2.3. Constitución de Fideicomisos y plazos;</w:t>
      </w:r>
    </w:p>
    <w:p w:rsidR="00DF7A17" w:rsidRPr="00DF7A17" w:rsidRDefault="00DF7A17" w:rsidP="00DF7A17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  <w:r w:rsidRPr="00DF7A17">
        <w:rPr>
          <w:rFonts w:ascii="Museo Sans 300" w:hAnsi="Museo Sans 300"/>
          <w:lang w:val="es-SV"/>
        </w:rPr>
        <w:t>2.4. Fines del Fideicomiso;</w:t>
      </w:r>
    </w:p>
    <w:p w:rsidR="00DF7A17" w:rsidRPr="00DF7A17" w:rsidRDefault="00DF7A17" w:rsidP="00DF7A17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  <w:r w:rsidRPr="00DF7A17">
        <w:rPr>
          <w:rFonts w:ascii="Museo Sans 300" w:hAnsi="Museo Sans 300"/>
          <w:lang w:val="es-SV"/>
        </w:rPr>
        <w:t xml:space="preserve">2.5. Patrimonio </w:t>
      </w:r>
      <w:proofErr w:type="spellStart"/>
      <w:r w:rsidRPr="00DF7A17">
        <w:rPr>
          <w:rFonts w:ascii="Museo Sans 300" w:hAnsi="Museo Sans 300"/>
          <w:lang w:val="es-SV"/>
        </w:rPr>
        <w:t>Fideicometido</w:t>
      </w:r>
      <w:proofErr w:type="spellEnd"/>
      <w:r w:rsidRPr="00DF7A17">
        <w:rPr>
          <w:rFonts w:ascii="Museo Sans 300" w:hAnsi="Museo Sans 300"/>
          <w:lang w:val="es-SV"/>
        </w:rPr>
        <w:t>;</w:t>
      </w:r>
    </w:p>
    <w:p w:rsidR="00DF7A17" w:rsidRPr="00DF7A17" w:rsidRDefault="00DF7A17" w:rsidP="00DF7A17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  <w:r w:rsidRPr="00DF7A17">
        <w:rPr>
          <w:rFonts w:ascii="Museo Sans 300" w:hAnsi="Museo Sans 300"/>
          <w:lang w:val="es-SV"/>
        </w:rPr>
        <w:t xml:space="preserve">2.6. Valor del Patrimonio </w:t>
      </w:r>
      <w:proofErr w:type="spellStart"/>
      <w:r w:rsidRPr="00DF7A17">
        <w:rPr>
          <w:rFonts w:ascii="Museo Sans 300" w:hAnsi="Museo Sans 300"/>
          <w:lang w:val="es-SV"/>
        </w:rPr>
        <w:t>Fideicometido</w:t>
      </w:r>
      <w:proofErr w:type="spellEnd"/>
      <w:r w:rsidRPr="00DF7A17">
        <w:rPr>
          <w:rFonts w:ascii="Museo Sans 300" w:hAnsi="Museo Sans 300"/>
          <w:lang w:val="es-SV"/>
        </w:rPr>
        <w:t>;</w:t>
      </w:r>
    </w:p>
    <w:p w:rsidR="00DF7A17" w:rsidRPr="00DF7A17" w:rsidRDefault="00DF7A17" w:rsidP="00DF7A17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  <w:r w:rsidRPr="00DF7A17">
        <w:rPr>
          <w:rFonts w:ascii="Museo Sans 300" w:hAnsi="Museo Sans 300"/>
          <w:lang w:val="es-SV"/>
        </w:rPr>
        <w:t>2.7. De los Ingresos transferidos;</w:t>
      </w:r>
    </w:p>
    <w:p w:rsidR="00DF7A17" w:rsidRPr="00DF7A17" w:rsidRDefault="00DF7A17" w:rsidP="00DF7A17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  <w:r w:rsidRPr="00DF7A17">
        <w:rPr>
          <w:rFonts w:ascii="Museo Sans 300" w:hAnsi="Museo Sans 300"/>
          <w:lang w:val="es-SV"/>
        </w:rPr>
        <w:t xml:space="preserve">2.8. Ampliación de Patrimonio </w:t>
      </w:r>
      <w:proofErr w:type="spellStart"/>
      <w:r w:rsidRPr="00DF7A17">
        <w:rPr>
          <w:rFonts w:ascii="Museo Sans 300" w:hAnsi="Museo Sans 300"/>
          <w:lang w:val="es-SV"/>
        </w:rPr>
        <w:t>Fideicometido</w:t>
      </w:r>
      <w:proofErr w:type="spellEnd"/>
      <w:r w:rsidRPr="00DF7A17">
        <w:rPr>
          <w:rFonts w:ascii="Museo Sans 300" w:hAnsi="Museo Sans 300"/>
          <w:lang w:val="es-SV"/>
        </w:rPr>
        <w:t>;</w:t>
      </w:r>
    </w:p>
    <w:p w:rsidR="00DF7A17" w:rsidRPr="00DF7A17" w:rsidRDefault="00DF7A17" w:rsidP="00DF7A17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  <w:r w:rsidRPr="00DF7A17">
        <w:rPr>
          <w:rFonts w:ascii="Museo Sans 300" w:hAnsi="Museo Sans 300"/>
          <w:lang w:val="es-SV"/>
        </w:rPr>
        <w:t xml:space="preserve">2.9. Del uso del Patrimonio </w:t>
      </w:r>
      <w:proofErr w:type="spellStart"/>
      <w:r w:rsidRPr="00DF7A17">
        <w:rPr>
          <w:rFonts w:ascii="Museo Sans 300" w:hAnsi="Museo Sans 300"/>
          <w:lang w:val="es-SV"/>
        </w:rPr>
        <w:t>Fideicometido</w:t>
      </w:r>
      <w:proofErr w:type="spellEnd"/>
      <w:r w:rsidRPr="00DF7A17">
        <w:rPr>
          <w:rFonts w:ascii="Museo Sans 300" w:hAnsi="Museo Sans 300"/>
          <w:lang w:val="es-SV"/>
        </w:rPr>
        <w:t>;</w:t>
      </w:r>
    </w:p>
    <w:p w:rsidR="00DF7A17" w:rsidRPr="00DF7A17" w:rsidRDefault="00DF7A17" w:rsidP="00DF7A17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  <w:r w:rsidRPr="00DF7A17">
        <w:rPr>
          <w:rFonts w:ascii="Museo Sans 300" w:hAnsi="Museo Sans 300"/>
          <w:lang w:val="es-SV"/>
        </w:rPr>
        <w:t>2.10. Obligación y Derecho del Fiduciario;</w:t>
      </w:r>
    </w:p>
    <w:p w:rsidR="00DF7A17" w:rsidRPr="00DF7A17" w:rsidRDefault="00DF7A17" w:rsidP="00DF7A17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  <w:r w:rsidRPr="00DF7A17">
        <w:rPr>
          <w:rFonts w:ascii="Museo Sans 300" w:hAnsi="Museo Sans 300"/>
          <w:lang w:val="es-SV"/>
        </w:rPr>
        <w:t>2.11. Obligaciones y Derechos de los Fideicomitentes;</w:t>
      </w:r>
    </w:p>
    <w:p w:rsidR="00DF7A17" w:rsidRPr="00DF7A17" w:rsidRDefault="00DF7A17" w:rsidP="00DF7A17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  <w:r w:rsidRPr="00DF7A17">
        <w:rPr>
          <w:rFonts w:ascii="Museo Sans 300" w:hAnsi="Museo Sans 300"/>
          <w:lang w:val="es-SV"/>
        </w:rPr>
        <w:t>2.12. Obligaciones y Derechos del Fideicomisario;</w:t>
      </w:r>
    </w:p>
    <w:p w:rsidR="00DF7A17" w:rsidRPr="00DF7A17" w:rsidRDefault="00DF7A17" w:rsidP="00DF7A17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  <w:r w:rsidRPr="00DF7A17">
        <w:rPr>
          <w:rFonts w:ascii="Museo Sans 300" w:hAnsi="Museo Sans 300"/>
          <w:lang w:val="es-SV"/>
        </w:rPr>
        <w:t xml:space="preserve">2.13. Seguro y </w:t>
      </w:r>
      <w:proofErr w:type="spellStart"/>
      <w:r w:rsidRPr="00DF7A17">
        <w:rPr>
          <w:rFonts w:ascii="Museo Sans 300" w:hAnsi="Museo Sans 300"/>
          <w:lang w:val="es-SV"/>
        </w:rPr>
        <w:t>Valúos</w:t>
      </w:r>
      <w:proofErr w:type="spellEnd"/>
      <w:r w:rsidRPr="00DF7A17">
        <w:rPr>
          <w:rFonts w:ascii="Museo Sans 300" w:hAnsi="Museo Sans 300"/>
          <w:lang w:val="es-SV"/>
        </w:rPr>
        <w:t>;</w:t>
      </w:r>
    </w:p>
    <w:p w:rsidR="00DF7A17" w:rsidRPr="00DF7A17" w:rsidRDefault="00DF7A17" w:rsidP="00DF7A17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  <w:r w:rsidRPr="00DF7A17">
        <w:rPr>
          <w:rFonts w:ascii="Museo Sans 300" w:hAnsi="Museo Sans 300"/>
          <w:lang w:val="es-SV"/>
        </w:rPr>
        <w:t>2.14. Incumplimiento de las Obligaciones;</w:t>
      </w:r>
    </w:p>
    <w:p w:rsidR="00DF7A17" w:rsidRPr="00DF7A17" w:rsidRDefault="00DF7A17" w:rsidP="00DF7A17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  <w:r w:rsidRPr="00DF7A17">
        <w:rPr>
          <w:rFonts w:ascii="Museo Sans 300" w:hAnsi="Museo Sans 300"/>
          <w:lang w:val="es-SV"/>
        </w:rPr>
        <w:t>2.15. Honorarios del Fiduciario;</w:t>
      </w:r>
    </w:p>
    <w:p w:rsidR="00DF7A17" w:rsidRPr="00DF7A17" w:rsidRDefault="00DF7A17" w:rsidP="00DF7A17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  <w:r w:rsidRPr="00DF7A17">
        <w:rPr>
          <w:rFonts w:ascii="Museo Sans 300" w:hAnsi="Museo Sans 300"/>
          <w:lang w:val="es-SV"/>
        </w:rPr>
        <w:t>2.16. Terminación de Fideicomiso; y</w:t>
      </w:r>
    </w:p>
    <w:p w:rsidR="006A73E4" w:rsidRDefault="00DF7A17" w:rsidP="00DF7A17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  <w:r w:rsidRPr="00DF7A17">
        <w:rPr>
          <w:rFonts w:ascii="Museo Sans 300" w:hAnsi="Museo Sans 300"/>
          <w:lang w:val="es-SV"/>
        </w:rPr>
        <w:t xml:space="preserve">2.17. Devolución del Patrimonio </w:t>
      </w:r>
      <w:proofErr w:type="spellStart"/>
      <w:r w:rsidRPr="00DF7A17">
        <w:rPr>
          <w:rFonts w:ascii="Museo Sans 300" w:hAnsi="Museo Sans 300"/>
          <w:lang w:val="es-SV"/>
        </w:rPr>
        <w:t>Fideicometido</w:t>
      </w:r>
      <w:proofErr w:type="spellEnd"/>
      <w:r w:rsidRPr="00DF7A17">
        <w:rPr>
          <w:rFonts w:ascii="Museo Sans 300" w:hAnsi="Museo Sans 300"/>
          <w:lang w:val="es-SV"/>
        </w:rPr>
        <w:t xml:space="preserve"> y Liquidación del Fideicomiso;</w:t>
      </w:r>
    </w:p>
    <w:p w:rsidR="00DF7A17" w:rsidRPr="006A73E4" w:rsidRDefault="00DF7A17" w:rsidP="00DF7A17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6A73E4" w:rsidRPr="002C09E0" w:rsidRDefault="00DF7A17" w:rsidP="006A73E4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2C09E0">
        <w:rPr>
          <w:rFonts w:ascii="Museo Sans 300" w:hAnsi="Museo Sans 300"/>
          <w:lang w:val="es-SV"/>
        </w:rPr>
        <w:t>Acuerdos de Delegaciones de los Fiduciarios.</w:t>
      </w:r>
    </w:p>
    <w:sectPr w:rsidR="006A73E4" w:rsidRPr="002C09E0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315" w:rsidRDefault="00263315" w:rsidP="005E5D6F">
      <w:pPr>
        <w:spacing w:after="0" w:line="240" w:lineRule="auto"/>
      </w:pPr>
      <w:r>
        <w:separator/>
      </w:r>
    </w:p>
  </w:endnote>
  <w:endnote w:type="continuationSeparator" w:id="0">
    <w:p w:rsidR="00263315" w:rsidRDefault="00263315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mbo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E5" w:rsidRPr="00F22C75" w:rsidRDefault="00D901E5" w:rsidP="00D901E5">
    <w:pPr>
      <w:pStyle w:val="Piedepgina"/>
      <w:jc w:val="right"/>
      <w:rPr>
        <w:rFonts w:ascii="Calibri" w:hAnsi="Calibri"/>
        <w:i/>
      </w:rPr>
    </w:pPr>
    <w:r w:rsidRPr="000F5232">
      <w:rPr>
        <w:rFonts w:ascii="Calibri" w:hAnsi="Calibri"/>
      </w:rPr>
      <w:t xml:space="preserve">Página </w:t>
    </w:r>
    <w:r w:rsidR="002E1394" w:rsidRPr="000F5232">
      <w:rPr>
        <w:rFonts w:ascii="Calibri" w:hAnsi="Calibri"/>
        <w:i/>
      </w:rPr>
      <w:fldChar w:fldCharType="begin"/>
    </w:r>
    <w:r w:rsidRPr="000F5232">
      <w:rPr>
        <w:rFonts w:ascii="Calibri" w:hAnsi="Calibri"/>
      </w:rPr>
      <w:instrText>PAGE</w:instrText>
    </w:r>
    <w:r w:rsidR="002E1394" w:rsidRPr="000F5232">
      <w:rPr>
        <w:rFonts w:ascii="Calibri" w:hAnsi="Calibri"/>
        <w:i/>
      </w:rPr>
      <w:fldChar w:fldCharType="separate"/>
    </w:r>
    <w:r w:rsidR="002C09E0">
      <w:rPr>
        <w:rFonts w:ascii="Calibri" w:hAnsi="Calibri"/>
        <w:noProof/>
      </w:rPr>
      <w:t>1</w:t>
    </w:r>
    <w:r w:rsidR="002E1394" w:rsidRPr="000F5232">
      <w:rPr>
        <w:rFonts w:ascii="Calibri" w:hAnsi="Calibri"/>
        <w:i/>
      </w:rPr>
      <w:fldChar w:fldCharType="end"/>
    </w:r>
    <w:r w:rsidRPr="000F5232">
      <w:rPr>
        <w:rFonts w:ascii="Calibri" w:hAnsi="Calibri"/>
      </w:rPr>
      <w:t xml:space="preserve"> de </w:t>
    </w:r>
    <w:r w:rsidR="002E1394" w:rsidRPr="000F5232">
      <w:rPr>
        <w:rFonts w:ascii="Calibri" w:hAnsi="Calibri"/>
        <w:i/>
      </w:rPr>
      <w:fldChar w:fldCharType="begin"/>
    </w:r>
    <w:r w:rsidRPr="000F5232">
      <w:rPr>
        <w:rFonts w:ascii="Calibri" w:hAnsi="Calibri"/>
      </w:rPr>
      <w:instrText xml:space="preserve"> SECTIONPAGES  </w:instrText>
    </w:r>
    <w:r w:rsidR="002E1394" w:rsidRPr="000F5232">
      <w:rPr>
        <w:rFonts w:ascii="Calibri" w:hAnsi="Calibri"/>
        <w:i/>
      </w:rPr>
      <w:fldChar w:fldCharType="separate"/>
    </w:r>
    <w:r w:rsidR="002C09E0">
      <w:rPr>
        <w:rFonts w:ascii="Calibri" w:hAnsi="Calibri"/>
        <w:noProof/>
      </w:rPr>
      <w:t>1</w:t>
    </w:r>
    <w:r w:rsidR="002E1394" w:rsidRPr="000F5232">
      <w:rPr>
        <w:rFonts w:ascii="Calibri" w:hAnsi="Calibri"/>
        <w:i/>
      </w:rPr>
      <w:fldChar w:fldCharType="end"/>
    </w:r>
  </w:p>
  <w:p w:rsidR="00D901E5" w:rsidRDefault="00D901E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315" w:rsidRDefault="00263315" w:rsidP="005E5D6F">
      <w:pPr>
        <w:spacing w:after="0" w:line="240" w:lineRule="auto"/>
      </w:pPr>
      <w:r>
        <w:separator/>
      </w:r>
    </w:p>
  </w:footnote>
  <w:footnote w:type="continuationSeparator" w:id="0">
    <w:p w:rsidR="00263315" w:rsidRDefault="00263315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08" w:rsidRDefault="002E1394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E5" w:rsidRDefault="00236C57" w:rsidP="004950FF">
    <w:pPr>
      <w:pStyle w:val="Encabezado"/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noProof/>
        <w:color w:val="2B3137"/>
        <w:sz w:val="24"/>
        <w:lang w:eastAsia="es-SV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1501140</wp:posOffset>
          </wp:positionH>
          <wp:positionV relativeFrom="paragraph">
            <wp:posOffset>-231140</wp:posOffset>
          </wp:positionV>
          <wp:extent cx="2552700" cy="1543050"/>
          <wp:effectExtent l="19050" t="0" r="0" b="0"/>
          <wp:wrapNone/>
          <wp:docPr id="2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1E5" w:rsidRDefault="00D901E5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1B0B08" w:rsidP="001B0B08">
    <w:pPr>
      <w:pStyle w:val="Encabezado"/>
      <w:tabs>
        <w:tab w:val="left" w:pos="4875"/>
      </w:tabs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color w:val="2B3137"/>
        <w:sz w:val="24"/>
      </w:rPr>
      <w:tab/>
    </w:r>
    <w:r>
      <w:rPr>
        <w:rFonts w:eastAsia="Arial Unicode MS" w:cs="Arial Unicode MS"/>
        <w:b/>
        <w:color w:val="2B3137"/>
        <w:sz w:val="24"/>
      </w:rPr>
      <w:tab/>
    </w: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836B82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  <w:r w:rsidRPr="00836B82">
      <w:rPr>
        <w:rFonts w:eastAsia="Arial Unicode MS" w:cs="Arial Unicode MS"/>
        <w:b/>
        <w:color w:val="2B3137"/>
        <w:sz w:val="24"/>
      </w:rPr>
      <w:t xml:space="preserve"> </w:t>
    </w:r>
  </w:p>
  <w:p w:rsidR="004950FF" w:rsidRDefault="004950FF" w:rsidP="000E1B15">
    <w:pPr>
      <w:pStyle w:val="Encabezado"/>
      <w:jc w:val="center"/>
      <w:rPr>
        <w:rFonts w:ascii="Bembo Std" w:eastAsia="Arial Unicode MS" w:hAnsi="Bembo Std" w:cs="Arial Unicode MS"/>
        <w:b/>
        <w:color w:val="2B3137"/>
      </w:rPr>
    </w:pPr>
  </w:p>
  <w:p w:rsidR="00D901E5" w:rsidRDefault="002E1394" w:rsidP="000E1B15">
    <w:pPr>
      <w:pStyle w:val="Encabezado"/>
      <w:jc w:val="center"/>
    </w:pPr>
    <w:r w:rsidRPr="002E1394">
      <w:rPr>
        <w:rFonts w:eastAsia="Arial Unicode MS" w:cs="Arial Unicode MS"/>
        <w:b/>
        <w:noProof/>
        <w:color w:val="2B3137"/>
        <w:sz w:val="24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2" type="#_x0000_t75" style="position:absolute;left:0;text-align:left;margin-left:85.6pt;margin-top:13.5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08" w:rsidRDefault="002E1394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1782"/>
    <w:multiLevelType w:val="multilevel"/>
    <w:tmpl w:val="7E12FB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6650A59"/>
    <w:multiLevelType w:val="multilevel"/>
    <w:tmpl w:val="5E625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D3334C"/>
    <w:multiLevelType w:val="hybridMultilevel"/>
    <w:tmpl w:val="7EB6861C"/>
    <w:lvl w:ilvl="0" w:tplc="4ACC03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9BB78C8"/>
    <w:multiLevelType w:val="hybridMultilevel"/>
    <w:tmpl w:val="7EB6861C"/>
    <w:lvl w:ilvl="0" w:tplc="4ACC03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CD33747"/>
    <w:multiLevelType w:val="hybridMultilevel"/>
    <w:tmpl w:val="342CC2FA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A36FC9"/>
    <w:multiLevelType w:val="multilevel"/>
    <w:tmpl w:val="92BCD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2DC3777"/>
    <w:multiLevelType w:val="multilevel"/>
    <w:tmpl w:val="AB4E6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7">
    <w:nsid w:val="1DA62FA8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42C6E1F"/>
    <w:multiLevelType w:val="hybridMultilevel"/>
    <w:tmpl w:val="E5D491EE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18069C"/>
    <w:multiLevelType w:val="multilevel"/>
    <w:tmpl w:val="76762E4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7" w:hanging="43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10">
    <w:nsid w:val="2A7927BB"/>
    <w:multiLevelType w:val="hybridMultilevel"/>
    <w:tmpl w:val="A9A4922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93B04"/>
    <w:multiLevelType w:val="multilevel"/>
    <w:tmpl w:val="DA44F82C"/>
    <w:lvl w:ilvl="0">
      <w:start w:val="2"/>
      <w:numFmt w:val="decimal"/>
      <w:lvlText w:val="%1."/>
      <w:lvlJc w:val="left"/>
      <w:pPr>
        <w:ind w:left="360" w:hanging="360"/>
      </w:pPr>
      <w:rPr>
        <w:rFonts w:ascii="Museo Sans 300" w:hAnsi="Museo Sans 300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57D3119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75908B5"/>
    <w:multiLevelType w:val="multilevel"/>
    <w:tmpl w:val="BE6A799A"/>
    <w:lvl w:ilvl="0">
      <w:start w:val="1"/>
      <w:numFmt w:val="decimal"/>
      <w:lvlText w:val="%1."/>
      <w:lvlJc w:val="left"/>
      <w:pPr>
        <w:ind w:left="360" w:hanging="360"/>
      </w:pPr>
      <w:rPr>
        <w:rFonts w:ascii="Museo Sans 300" w:hAnsi="Museo Sans 300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8AE3118"/>
    <w:multiLevelType w:val="hybridMultilevel"/>
    <w:tmpl w:val="36B63738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A3C5832"/>
    <w:multiLevelType w:val="multilevel"/>
    <w:tmpl w:val="BCCED76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44826A88"/>
    <w:multiLevelType w:val="hybridMultilevel"/>
    <w:tmpl w:val="7E005F1C"/>
    <w:lvl w:ilvl="0" w:tplc="5EB2674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72" w:hanging="360"/>
      </w:pPr>
    </w:lvl>
    <w:lvl w:ilvl="2" w:tplc="440A001B" w:tentative="1">
      <w:start w:val="1"/>
      <w:numFmt w:val="lowerRoman"/>
      <w:lvlText w:val="%3."/>
      <w:lvlJc w:val="right"/>
      <w:pPr>
        <w:ind w:left="2592" w:hanging="180"/>
      </w:pPr>
    </w:lvl>
    <w:lvl w:ilvl="3" w:tplc="440A000F" w:tentative="1">
      <w:start w:val="1"/>
      <w:numFmt w:val="decimal"/>
      <w:lvlText w:val="%4."/>
      <w:lvlJc w:val="left"/>
      <w:pPr>
        <w:ind w:left="3312" w:hanging="360"/>
      </w:pPr>
    </w:lvl>
    <w:lvl w:ilvl="4" w:tplc="440A0019" w:tentative="1">
      <w:start w:val="1"/>
      <w:numFmt w:val="lowerLetter"/>
      <w:lvlText w:val="%5."/>
      <w:lvlJc w:val="left"/>
      <w:pPr>
        <w:ind w:left="4032" w:hanging="360"/>
      </w:pPr>
    </w:lvl>
    <w:lvl w:ilvl="5" w:tplc="440A001B" w:tentative="1">
      <w:start w:val="1"/>
      <w:numFmt w:val="lowerRoman"/>
      <w:lvlText w:val="%6."/>
      <w:lvlJc w:val="right"/>
      <w:pPr>
        <w:ind w:left="4752" w:hanging="180"/>
      </w:pPr>
    </w:lvl>
    <w:lvl w:ilvl="6" w:tplc="440A000F" w:tentative="1">
      <w:start w:val="1"/>
      <w:numFmt w:val="decimal"/>
      <w:lvlText w:val="%7."/>
      <w:lvlJc w:val="left"/>
      <w:pPr>
        <w:ind w:left="5472" w:hanging="360"/>
      </w:pPr>
    </w:lvl>
    <w:lvl w:ilvl="7" w:tplc="440A0019" w:tentative="1">
      <w:start w:val="1"/>
      <w:numFmt w:val="lowerLetter"/>
      <w:lvlText w:val="%8."/>
      <w:lvlJc w:val="left"/>
      <w:pPr>
        <w:ind w:left="6192" w:hanging="360"/>
      </w:pPr>
    </w:lvl>
    <w:lvl w:ilvl="8" w:tplc="4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46F86D78"/>
    <w:multiLevelType w:val="multilevel"/>
    <w:tmpl w:val="9A44C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476C4C73"/>
    <w:multiLevelType w:val="multilevel"/>
    <w:tmpl w:val="48B250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D4923E3"/>
    <w:multiLevelType w:val="hybridMultilevel"/>
    <w:tmpl w:val="DAD604E6"/>
    <w:lvl w:ilvl="0" w:tplc="6F20B4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D75B2"/>
    <w:multiLevelType w:val="hybridMultilevel"/>
    <w:tmpl w:val="E8048B0C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2474593"/>
    <w:multiLevelType w:val="multilevel"/>
    <w:tmpl w:val="BAF4C5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>
    <w:nsid w:val="55240A2B"/>
    <w:multiLevelType w:val="multilevel"/>
    <w:tmpl w:val="7E283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3">
    <w:nsid w:val="5589421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66525CF"/>
    <w:multiLevelType w:val="multilevel"/>
    <w:tmpl w:val="D3A030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25">
    <w:nsid w:val="58945D39"/>
    <w:multiLevelType w:val="hybridMultilevel"/>
    <w:tmpl w:val="37729EE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13F56"/>
    <w:multiLevelType w:val="hybridMultilevel"/>
    <w:tmpl w:val="F5A2EAFE"/>
    <w:lvl w:ilvl="0" w:tplc="15EEB588">
      <w:start w:val="2"/>
      <w:numFmt w:val="upperLetter"/>
      <w:lvlText w:val="%1."/>
      <w:lvlJc w:val="left"/>
      <w:pPr>
        <w:ind w:left="2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C54C84"/>
    <w:multiLevelType w:val="hybridMultilevel"/>
    <w:tmpl w:val="3B5EE528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ED2986"/>
    <w:multiLevelType w:val="hybridMultilevel"/>
    <w:tmpl w:val="B6AC6636"/>
    <w:lvl w:ilvl="0" w:tplc="81840B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1E1BDC"/>
    <w:multiLevelType w:val="hybridMultilevel"/>
    <w:tmpl w:val="228257DE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CDF716F"/>
    <w:multiLevelType w:val="hybridMultilevel"/>
    <w:tmpl w:val="3F6433F8"/>
    <w:lvl w:ilvl="0" w:tplc="38A47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EF1E8A"/>
    <w:multiLevelType w:val="hybridMultilevel"/>
    <w:tmpl w:val="57A25376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D5128D"/>
    <w:multiLevelType w:val="multilevel"/>
    <w:tmpl w:val="03948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94B7FAC"/>
    <w:multiLevelType w:val="hybridMultilevel"/>
    <w:tmpl w:val="91DC390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161E1"/>
    <w:multiLevelType w:val="hybridMultilevel"/>
    <w:tmpl w:val="A9D6179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0"/>
  </w:num>
  <w:num w:numId="4">
    <w:abstractNumId w:val="32"/>
  </w:num>
  <w:num w:numId="5">
    <w:abstractNumId w:val="23"/>
  </w:num>
  <w:num w:numId="6">
    <w:abstractNumId w:val="28"/>
  </w:num>
  <w:num w:numId="7">
    <w:abstractNumId w:val="26"/>
  </w:num>
  <w:num w:numId="8">
    <w:abstractNumId w:val="4"/>
  </w:num>
  <w:num w:numId="9">
    <w:abstractNumId w:val="25"/>
  </w:num>
  <w:num w:numId="10">
    <w:abstractNumId w:val="18"/>
  </w:num>
  <w:num w:numId="11">
    <w:abstractNumId w:val="16"/>
  </w:num>
  <w:num w:numId="12">
    <w:abstractNumId w:val="1"/>
  </w:num>
  <w:num w:numId="13">
    <w:abstractNumId w:val="9"/>
  </w:num>
  <w:num w:numId="14">
    <w:abstractNumId w:val="15"/>
  </w:num>
  <w:num w:numId="15">
    <w:abstractNumId w:val="5"/>
  </w:num>
  <w:num w:numId="16">
    <w:abstractNumId w:val="33"/>
  </w:num>
  <w:num w:numId="17">
    <w:abstractNumId w:val="21"/>
  </w:num>
  <w:num w:numId="18">
    <w:abstractNumId w:val="0"/>
  </w:num>
  <w:num w:numId="19">
    <w:abstractNumId w:val="27"/>
  </w:num>
  <w:num w:numId="20">
    <w:abstractNumId w:val="8"/>
  </w:num>
  <w:num w:numId="21">
    <w:abstractNumId w:val="13"/>
  </w:num>
  <w:num w:numId="22">
    <w:abstractNumId w:val="11"/>
  </w:num>
  <w:num w:numId="23">
    <w:abstractNumId w:val="22"/>
  </w:num>
  <w:num w:numId="24">
    <w:abstractNumId w:val="29"/>
  </w:num>
  <w:num w:numId="25">
    <w:abstractNumId w:val="24"/>
  </w:num>
  <w:num w:numId="26">
    <w:abstractNumId w:val="30"/>
  </w:num>
  <w:num w:numId="27">
    <w:abstractNumId w:val="2"/>
  </w:num>
  <w:num w:numId="28">
    <w:abstractNumId w:val="31"/>
  </w:num>
  <w:num w:numId="29">
    <w:abstractNumId w:val="19"/>
  </w:num>
  <w:num w:numId="30">
    <w:abstractNumId w:val="6"/>
  </w:num>
  <w:num w:numId="31">
    <w:abstractNumId w:val="3"/>
  </w:num>
  <w:num w:numId="32">
    <w:abstractNumId w:val="34"/>
  </w:num>
  <w:num w:numId="33">
    <w:abstractNumId w:val="17"/>
  </w:num>
  <w:num w:numId="34">
    <w:abstractNumId w:val="14"/>
  </w:num>
  <w:num w:numId="3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Antonio Ramirez Cruz">
    <w15:presenceInfo w15:providerId="AD" w15:userId="S-1-5-21-304168459-787103690-9522986-188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hdrShapeDefaults>
    <o:shapedefaults v:ext="edit" spidmax="205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C75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181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6F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9AC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315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9E0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394"/>
    <w:rsid w:val="002E181D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50F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1C5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0E5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2AD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3E4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B6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475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52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3E29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69A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D2C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0D30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AB0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0D50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7A4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4DAE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A17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3CA"/>
    <w:rsid w:val="00E61727"/>
    <w:rsid w:val="00E61785"/>
    <w:rsid w:val="00E617E7"/>
    <w:rsid w:val="00E6192B"/>
    <w:rsid w:val="00E61B0A"/>
    <w:rsid w:val="00E61B81"/>
    <w:rsid w:val="00E621F4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66A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semiHidden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3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45A72FC-8ECF-4CB4-A1DD-7E3944F4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rlcastro</cp:lastModifiedBy>
  <cp:revision>8</cp:revision>
  <cp:lastPrinted>2019-09-13T15:27:00Z</cp:lastPrinted>
  <dcterms:created xsi:type="dcterms:W3CDTF">2020-05-25T22:03:00Z</dcterms:created>
  <dcterms:modified xsi:type="dcterms:W3CDTF">2020-07-14T22:49:00Z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