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5E" w:rsidRDefault="000B5B39" w:rsidP="000D1183">
      <w:pPr>
        <w:rPr>
          <w:lang w:val="es-SV"/>
        </w:rPr>
      </w:pPr>
      <w:r>
        <w:rPr>
          <w:noProof/>
          <w:lang w:val="es-SV" w:eastAsia="es-SV"/>
        </w:rPr>
        <w:pict>
          <v:roundrect id="_x0000_s1026" style="position:absolute;margin-left:-25.35pt;margin-top:10.3pt;width:489.15pt;height:114.15pt;z-index:251658240" arcsize="10923f">
            <v:textbox style="mso-next-textbox:#_x0000_s1026">
              <w:txbxContent>
                <w:p w:rsidR="0003590B" w:rsidRPr="00C874B8" w:rsidRDefault="0003590B" w:rsidP="009C00E5">
                  <w:pPr>
                    <w:spacing w:after="0" w:line="240" w:lineRule="auto"/>
                    <w:jc w:val="both"/>
                    <w:rPr>
                      <w:b/>
                      <w:lang w:val="es-SV"/>
                    </w:rPr>
                  </w:pPr>
                  <w:r w:rsidRPr="002C3F26">
                    <w:rPr>
                      <w:b/>
                      <w:lang w:val="es-SV"/>
                    </w:rPr>
                    <w:t>Tipo de Trámite:</w:t>
                  </w:r>
                  <w:r w:rsidRPr="000E1F7E">
                    <w:t xml:space="preserve"> </w:t>
                  </w:r>
                  <w:r w:rsidR="00252BD4" w:rsidRPr="00763F16">
                    <w:rPr>
                      <w:b/>
                      <w:spacing w:val="-2"/>
                      <w:szCs w:val="24"/>
                    </w:rPr>
                    <w:t xml:space="preserve">SOLICITUD Y DOCUMENTACIÓN SUSTENTATORIA PARA AUTORIZAR LA </w:t>
                  </w:r>
                  <w:r w:rsidR="00252BD4">
                    <w:rPr>
                      <w:b/>
                      <w:spacing w:val="-2"/>
                      <w:szCs w:val="24"/>
                    </w:rPr>
                    <w:t xml:space="preserve"> </w:t>
                  </w:r>
                  <w:r w:rsidR="00252BD4" w:rsidRPr="00763F16">
                    <w:rPr>
                      <w:b/>
                      <w:spacing w:val="-2"/>
                      <w:szCs w:val="24"/>
                    </w:rPr>
                    <w:t>CONSTITUCIÓN DE UNA AFP</w:t>
                  </w:r>
                </w:p>
                <w:p w:rsidR="0003590B" w:rsidRPr="00C874B8" w:rsidRDefault="0003590B" w:rsidP="00E63205">
                  <w:pPr>
                    <w:spacing w:after="0" w:line="240" w:lineRule="auto"/>
                    <w:rPr>
                      <w:b/>
                      <w:lang w:val="es-SV"/>
                    </w:rPr>
                  </w:pPr>
                </w:p>
                <w:p w:rsidR="0003590B" w:rsidRPr="00C874B8" w:rsidRDefault="0003590B" w:rsidP="00E63205">
                  <w:pPr>
                    <w:spacing w:after="0" w:line="240" w:lineRule="auto"/>
                    <w:rPr>
                      <w:lang w:val="es-SV"/>
                    </w:rPr>
                  </w:pPr>
                  <w:r w:rsidRPr="00C874B8">
                    <w:rPr>
                      <w:lang w:val="es-SV"/>
                    </w:rPr>
                    <w:t xml:space="preserve">Subsistemas a que aplica:           </w:t>
                  </w:r>
                  <w:r w:rsidR="00CF791F">
                    <w:t>Sistema de Ahorro para Pensiones</w:t>
                  </w:r>
                  <w:r w:rsidR="00097B35">
                    <w:t xml:space="preserve"> (AFP)</w:t>
                  </w:r>
                  <w:r w:rsidRPr="00C874B8">
                    <w:rPr>
                      <w:lang w:val="es-SV"/>
                    </w:rPr>
                    <w:t>.</w:t>
                  </w:r>
                </w:p>
                <w:p w:rsidR="0003590B" w:rsidRPr="00C874B8" w:rsidRDefault="0003590B" w:rsidP="00DA2889">
                  <w:pPr>
                    <w:spacing w:after="0" w:line="240" w:lineRule="auto"/>
                    <w:rPr>
                      <w:lang w:val="es-SV"/>
                    </w:rPr>
                  </w:pPr>
                  <w:r w:rsidRPr="00C874B8">
                    <w:rPr>
                      <w:lang w:val="es-SV"/>
                    </w:rPr>
                    <w:t>Fecha de creación:                        3</w:t>
                  </w:r>
                  <w:r w:rsidR="00097B35">
                    <w:rPr>
                      <w:lang w:val="es-SV"/>
                    </w:rPr>
                    <w:t>0</w:t>
                  </w:r>
                  <w:r w:rsidRPr="00C874B8">
                    <w:rPr>
                      <w:lang w:val="es-SV"/>
                    </w:rPr>
                    <w:t>/09/2014</w:t>
                  </w:r>
                </w:p>
                <w:p w:rsidR="0003590B" w:rsidRDefault="0003590B" w:rsidP="00DA2889">
                  <w:pPr>
                    <w:spacing w:after="0" w:line="240" w:lineRule="auto"/>
                    <w:rPr>
                      <w:lang w:val="es-SV"/>
                    </w:rPr>
                  </w:pPr>
                  <w:r w:rsidRPr="00C874B8">
                    <w:rPr>
                      <w:lang w:val="es-SV"/>
                    </w:rPr>
                    <w:t>F</w:t>
                  </w:r>
                  <w:r w:rsidR="00097B35">
                    <w:rPr>
                      <w:lang w:val="es-SV"/>
                    </w:rPr>
                    <w:t xml:space="preserve">echa de última modificación:   </w:t>
                  </w:r>
                  <w:r w:rsidRPr="00C874B8">
                    <w:rPr>
                      <w:lang w:val="es-SV"/>
                    </w:rPr>
                    <w:t>3</w:t>
                  </w:r>
                  <w:r w:rsidR="00097B35">
                    <w:rPr>
                      <w:lang w:val="es-SV"/>
                    </w:rPr>
                    <w:t>0</w:t>
                  </w:r>
                  <w:r w:rsidRPr="00C874B8">
                    <w:rPr>
                      <w:lang w:val="es-SV"/>
                    </w:rPr>
                    <w:t>/09/2014</w:t>
                  </w:r>
                </w:p>
                <w:p w:rsidR="0003590B" w:rsidRPr="000D1183" w:rsidRDefault="0003590B" w:rsidP="00DA2889">
                  <w:pPr>
                    <w:spacing w:after="0" w:line="240" w:lineRule="auto"/>
                    <w:rPr>
                      <w:lang w:val="es-SV"/>
                    </w:rPr>
                  </w:pPr>
                </w:p>
              </w:txbxContent>
            </v:textbox>
          </v:roundrect>
        </w:pict>
      </w:r>
    </w:p>
    <w:p w:rsidR="00C538DA" w:rsidRDefault="00C538DA" w:rsidP="000D1183">
      <w:pPr>
        <w:rPr>
          <w:lang w:val="es-SV"/>
        </w:rPr>
      </w:pPr>
    </w:p>
    <w:p w:rsidR="00C538DA" w:rsidRDefault="00C538DA" w:rsidP="000D1183">
      <w:pPr>
        <w:rPr>
          <w:lang w:val="es-SV"/>
        </w:rPr>
      </w:pPr>
    </w:p>
    <w:p w:rsidR="00C538DA" w:rsidRDefault="00C538DA" w:rsidP="00C538DA">
      <w:pPr>
        <w:rPr>
          <w:lang w:val="es-SV"/>
        </w:rPr>
      </w:pPr>
    </w:p>
    <w:p w:rsidR="000E6763" w:rsidRDefault="00C538DA" w:rsidP="00C538DA">
      <w:pPr>
        <w:tabs>
          <w:tab w:val="left" w:pos="960"/>
        </w:tabs>
        <w:rPr>
          <w:lang w:val="es-SV"/>
        </w:rPr>
      </w:pPr>
      <w:r>
        <w:rPr>
          <w:lang w:val="es-SV"/>
        </w:rPr>
        <w:tab/>
      </w:r>
    </w:p>
    <w:p w:rsidR="0038622E" w:rsidRDefault="000B5B39" w:rsidP="00C07FA1">
      <w:pPr>
        <w:rPr>
          <w:lang w:val="es-SV"/>
        </w:rPr>
      </w:pPr>
      <w:r>
        <w:rPr>
          <w:noProof/>
          <w:lang w:val="es-SV" w:eastAsia="es-SV"/>
        </w:rPr>
        <w:pict>
          <v:roundrect id="_x0000_s1027" style="position:absolute;margin-left:-82.4pt;margin-top:42.45pt;width:605.85pt;height:525.95pt;rotation:90;z-index:251660288" arcsize="10923f">
            <v:textbox style="mso-next-textbox:#_x0000_s1027">
              <w:txbxContent>
                <w:p w:rsidR="0003590B" w:rsidRPr="00C874B8" w:rsidRDefault="0003590B" w:rsidP="0038622E">
                  <w:pPr>
                    <w:spacing w:after="0" w:line="240" w:lineRule="auto"/>
                    <w:jc w:val="both"/>
                    <w:rPr>
                      <w:lang w:val="es-SV"/>
                    </w:rPr>
                  </w:pPr>
                  <w:r w:rsidRPr="00C1238A">
                    <w:rPr>
                      <w:b/>
                      <w:lang w:val="es-SV"/>
                    </w:rPr>
                    <w:t>Sujetos a que aplica el trámite específico:</w:t>
                  </w:r>
                  <w:r>
                    <w:rPr>
                      <w:b/>
                      <w:lang w:val="es-SV"/>
                    </w:rPr>
                    <w:t xml:space="preserve"> </w:t>
                  </w:r>
                  <w:r w:rsidR="00097B35" w:rsidRPr="00763F16">
                    <w:t>Administradoras de Fondos de Pensiones</w:t>
                  </w:r>
                  <w:r w:rsidR="00097B35">
                    <w:t xml:space="preserve"> (AFP)</w:t>
                  </w:r>
                  <w:r w:rsidRPr="00C874B8">
                    <w:rPr>
                      <w:lang w:val="es-SV"/>
                    </w:rPr>
                    <w:t>.</w:t>
                  </w:r>
                </w:p>
                <w:p w:rsidR="0003590B" w:rsidRPr="00C874B8" w:rsidRDefault="0003590B" w:rsidP="0038622E">
                  <w:pPr>
                    <w:spacing w:after="0" w:line="240" w:lineRule="auto"/>
                    <w:jc w:val="both"/>
                    <w:rPr>
                      <w:b/>
                      <w:lang w:val="es-SV"/>
                    </w:rPr>
                  </w:pPr>
                </w:p>
                <w:p w:rsidR="0003590B" w:rsidRPr="00C874B8" w:rsidRDefault="0003590B" w:rsidP="0038622E">
                  <w:pPr>
                    <w:spacing w:after="0" w:line="240" w:lineRule="auto"/>
                    <w:jc w:val="both"/>
                    <w:rPr>
                      <w:b/>
                      <w:szCs w:val="20"/>
                      <w:lang w:val="es-SV"/>
                    </w:rPr>
                  </w:pPr>
                  <w:r w:rsidRPr="00C874B8">
                    <w:rPr>
                      <w:b/>
                      <w:szCs w:val="20"/>
                      <w:lang w:val="es-SV"/>
                    </w:rPr>
                    <w:t xml:space="preserve">Base Legal: </w:t>
                  </w:r>
                </w:p>
                <w:p w:rsidR="009C00E5" w:rsidRPr="00541BD6" w:rsidRDefault="009C00E5" w:rsidP="009C00E5">
                  <w:pPr>
                    <w:pStyle w:val="Prrafodelista"/>
                    <w:numPr>
                      <w:ilvl w:val="0"/>
                      <w:numId w:val="39"/>
                    </w:numPr>
                    <w:spacing w:before="120" w:after="120" w:line="240" w:lineRule="auto"/>
                    <w:ind w:left="714" w:hanging="357"/>
                    <w:contextualSpacing w:val="0"/>
                    <w:jc w:val="both"/>
                    <w:rPr>
                      <w:lang w:val="es-SV"/>
                    </w:rPr>
                  </w:pPr>
                  <w:r w:rsidRPr="00541BD6">
                    <w:rPr>
                      <w:lang w:val="es-SV"/>
                    </w:rPr>
                    <w:t>Ley de</w:t>
                  </w:r>
                  <w:r>
                    <w:rPr>
                      <w:lang w:val="es-SV"/>
                    </w:rPr>
                    <w:t>l</w:t>
                  </w:r>
                  <w:r w:rsidRPr="00541BD6">
                    <w:rPr>
                      <w:lang w:val="es-SV"/>
                    </w:rPr>
                    <w:t xml:space="preserve"> Sistema de Ahorro para Pensiones: Artículos 25, 26, 27, 28, 29, 30, 31</w:t>
                  </w:r>
                  <w:r>
                    <w:rPr>
                      <w:lang w:val="es-SV"/>
                    </w:rPr>
                    <w:t xml:space="preserve">, </w:t>
                  </w:r>
                  <w:r w:rsidRPr="00541BD6">
                    <w:rPr>
                      <w:lang w:val="es-SV"/>
                    </w:rPr>
                    <w:t>32</w:t>
                  </w:r>
                  <w:r>
                    <w:rPr>
                      <w:lang w:val="es-SV"/>
                    </w:rPr>
                    <w:t xml:space="preserve"> y 54</w:t>
                  </w:r>
                  <w:r w:rsidRPr="00541BD6">
                    <w:rPr>
                      <w:lang w:val="es-SV"/>
                    </w:rPr>
                    <w:t xml:space="preserve">. </w:t>
                  </w:r>
                </w:p>
                <w:p w:rsidR="0003590B" w:rsidRDefault="009C00E5" w:rsidP="009C00E5">
                  <w:pPr>
                    <w:pStyle w:val="Prrafodelista"/>
                    <w:numPr>
                      <w:ilvl w:val="0"/>
                      <w:numId w:val="22"/>
                    </w:numPr>
                    <w:spacing w:after="0" w:line="240" w:lineRule="auto"/>
                    <w:jc w:val="both"/>
                    <w:rPr>
                      <w:b/>
                      <w:szCs w:val="20"/>
                      <w:lang w:val="es-SV"/>
                    </w:rPr>
                  </w:pPr>
                  <w:r w:rsidRPr="00541BD6">
                    <w:rPr>
                      <w:lang w:val="es-SV"/>
                    </w:rPr>
                    <w:t>Reglamento para la Constitución de las Instituciones Administradoras de Fondos de Pensiones.</w:t>
                  </w:r>
                </w:p>
                <w:p w:rsidR="0003590B" w:rsidRDefault="0003590B" w:rsidP="0038622E">
                  <w:pPr>
                    <w:spacing w:after="0" w:line="240" w:lineRule="auto"/>
                    <w:jc w:val="both"/>
                    <w:rPr>
                      <w:b/>
                      <w:szCs w:val="20"/>
                      <w:lang w:val="es-SV"/>
                    </w:rPr>
                  </w:pPr>
                </w:p>
                <w:p w:rsidR="00414A1F" w:rsidRPr="00BA2AAE" w:rsidRDefault="00414A1F" w:rsidP="002A779F">
                  <w:pPr>
                    <w:tabs>
                      <w:tab w:val="left" w:pos="-720"/>
                      <w:tab w:val="left" w:pos="720"/>
                      <w:tab w:val="left" w:pos="9356"/>
                      <w:tab w:val="left" w:pos="9781"/>
                    </w:tabs>
                    <w:suppressAutoHyphens/>
                    <w:spacing w:line="240" w:lineRule="auto"/>
                    <w:jc w:val="both"/>
                    <w:rPr>
                      <w:b/>
                      <w:spacing w:val="-2"/>
                      <w:szCs w:val="24"/>
                    </w:rPr>
                  </w:pPr>
                  <w:r w:rsidRPr="00BA2AAE">
                    <w:rPr>
                      <w:b/>
                      <w:spacing w:val="-2"/>
                      <w:szCs w:val="24"/>
                    </w:rPr>
                    <w:t>Los interesados en constituir una AFP, deberán presentar ante la Superintendencia, debidamente foliados, en tres  ejemplares, lo siguiente:</w:t>
                  </w:r>
                </w:p>
                <w:p w:rsidR="00414A1F" w:rsidRPr="007C0BC4" w:rsidRDefault="00414A1F" w:rsidP="002A779F">
                  <w:pPr>
                    <w:tabs>
                      <w:tab w:val="left" w:pos="-720"/>
                      <w:tab w:val="left" w:pos="0"/>
                      <w:tab w:val="left" w:pos="284"/>
                    </w:tabs>
                    <w:suppressAutoHyphens/>
                    <w:spacing w:before="120" w:after="120" w:line="240" w:lineRule="auto"/>
                    <w:jc w:val="both"/>
                    <w:rPr>
                      <w:spacing w:val="-2"/>
                      <w:szCs w:val="24"/>
                    </w:rPr>
                  </w:pPr>
                  <w:r w:rsidRPr="007C0BC4">
                    <w:rPr>
                      <w:spacing w:val="-2"/>
                      <w:szCs w:val="24"/>
                    </w:rPr>
                    <w:t>a)</w:t>
                  </w:r>
                  <w:r w:rsidRPr="007C0BC4">
                    <w:rPr>
                      <w:spacing w:val="-2"/>
                      <w:szCs w:val="24"/>
                    </w:rPr>
                    <w:tab/>
                    <w:t>Solicitud ante el Superintendente, la cual deberá contener:</w:t>
                  </w:r>
                </w:p>
                <w:p w:rsidR="00414A1F" w:rsidRPr="007C0BC4" w:rsidRDefault="00414A1F" w:rsidP="002A779F">
                  <w:pPr>
                    <w:tabs>
                      <w:tab w:val="left" w:pos="-720"/>
                      <w:tab w:val="left" w:pos="284"/>
                      <w:tab w:val="left" w:pos="720"/>
                    </w:tabs>
                    <w:suppressAutoHyphens/>
                    <w:spacing w:line="240" w:lineRule="auto"/>
                    <w:ind w:left="567" w:hanging="283"/>
                    <w:jc w:val="both"/>
                    <w:rPr>
                      <w:spacing w:val="-2"/>
                      <w:szCs w:val="24"/>
                    </w:rPr>
                  </w:pPr>
                  <w:r w:rsidRPr="007C0BC4">
                    <w:rPr>
                      <w:spacing w:val="-2"/>
                      <w:szCs w:val="24"/>
                    </w:rPr>
                    <w:t>i)</w:t>
                  </w:r>
                  <w:r w:rsidRPr="007C0BC4">
                    <w:rPr>
                      <w:spacing w:val="-2"/>
                      <w:szCs w:val="24"/>
                    </w:rPr>
                    <w:tab/>
                    <w:t>Nombre, edad, profesión u ocupación, domicilio y nacionalidad de l</w:t>
                  </w:r>
                  <w:r>
                    <w:rPr>
                      <w:spacing w:val="-2"/>
                      <w:szCs w:val="24"/>
                    </w:rPr>
                    <w:t xml:space="preserve">as personas naturales </w:t>
                  </w:r>
                  <w:r w:rsidRPr="007C0BC4">
                    <w:rPr>
                      <w:spacing w:val="-2"/>
                      <w:szCs w:val="24"/>
                    </w:rPr>
                    <w:t>solicitantes</w:t>
                  </w:r>
                  <w:r>
                    <w:rPr>
                      <w:spacing w:val="-2"/>
                      <w:szCs w:val="24"/>
                    </w:rPr>
                    <w:t xml:space="preserve">, </w:t>
                  </w:r>
                  <w:r w:rsidRPr="007C0BC4">
                    <w:rPr>
                      <w:spacing w:val="-2"/>
                      <w:szCs w:val="24"/>
                    </w:rPr>
                    <w:t xml:space="preserve">y denominación o razón social según sea caso, naturaleza, nacionalidad y domicilio </w:t>
                  </w:r>
                  <w:r>
                    <w:rPr>
                      <w:spacing w:val="-2"/>
                      <w:szCs w:val="24"/>
                    </w:rPr>
                    <w:t xml:space="preserve">de las </w:t>
                  </w:r>
                  <w:r w:rsidRPr="007C0BC4">
                    <w:rPr>
                      <w:spacing w:val="-2"/>
                      <w:szCs w:val="24"/>
                    </w:rPr>
                    <w:t>persona</w:t>
                  </w:r>
                  <w:r>
                    <w:rPr>
                      <w:spacing w:val="-2"/>
                      <w:szCs w:val="24"/>
                    </w:rPr>
                    <w:t>s</w:t>
                  </w:r>
                  <w:r w:rsidRPr="007C0BC4">
                    <w:rPr>
                      <w:spacing w:val="-2"/>
                      <w:szCs w:val="24"/>
                    </w:rPr>
                    <w:t xml:space="preserve"> jurídica</w:t>
                  </w:r>
                  <w:r>
                    <w:rPr>
                      <w:spacing w:val="-2"/>
                      <w:szCs w:val="24"/>
                    </w:rPr>
                    <w:t>s solicitantes</w:t>
                  </w:r>
                  <w:r w:rsidRPr="007C0BC4">
                    <w:rPr>
                      <w:spacing w:val="-2"/>
                      <w:szCs w:val="24"/>
                    </w:rPr>
                    <w:t xml:space="preserve">; los mismos datos </w:t>
                  </w:r>
                  <w:r>
                    <w:rPr>
                      <w:spacing w:val="-2"/>
                      <w:szCs w:val="24"/>
                    </w:rPr>
                    <w:t xml:space="preserve">para </w:t>
                  </w:r>
                  <w:r w:rsidRPr="007C0BC4">
                    <w:rPr>
                      <w:spacing w:val="-2"/>
                      <w:szCs w:val="24"/>
                    </w:rPr>
                    <w:t>su Representante Legal o Apoderado; en todo caso con las respectivas referencias bancarias y crediticias</w:t>
                  </w:r>
                  <w:r>
                    <w:rPr>
                      <w:spacing w:val="-2"/>
                      <w:szCs w:val="24"/>
                    </w:rPr>
                    <w:t xml:space="preserve"> de cada uno de los solicitantes.</w:t>
                  </w:r>
                </w:p>
                <w:p w:rsidR="00414A1F" w:rsidRPr="007C0BC4" w:rsidRDefault="00414A1F" w:rsidP="002A779F">
                  <w:pPr>
                    <w:tabs>
                      <w:tab w:val="left" w:pos="-720"/>
                      <w:tab w:val="left" w:pos="-360"/>
                      <w:tab w:val="left" w:pos="-270"/>
                    </w:tabs>
                    <w:suppressAutoHyphens/>
                    <w:spacing w:before="120" w:after="120" w:line="240" w:lineRule="auto"/>
                    <w:ind w:left="567"/>
                    <w:jc w:val="both"/>
                    <w:rPr>
                      <w:spacing w:val="-2"/>
                      <w:szCs w:val="24"/>
                    </w:rPr>
                  </w:pPr>
                  <w:r w:rsidRPr="007C0BC4">
                    <w:rPr>
                      <w:spacing w:val="-2"/>
                      <w:szCs w:val="24"/>
                    </w:rPr>
                    <w:t>Denominación social de la AFP, así como el nombre de uso comercial que utilizará.</w:t>
                  </w:r>
                </w:p>
                <w:p w:rsidR="00414A1F" w:rsidRPr="007C0BC4" w:rsidRDefault="00414A1F" w:rsidP="002A779F">
                  <w:pPr>
                    <w:tabs>
                      <w:tab w:val="left" w:pos="-720"/>
                      <w:tab w:val="left" w:pos="-360"/>
                      <w:tab w:val="left" w:pos="-270"/>
                    </w:tabs>
                    <w:suppressAutoHyphens/>
                    <w:spacing w:before="120" w:after="120" w:line="240" w:lineRule="auto"/>
                    <w:ind w:left="567"/>
                    <w:jc w:val="both"/>
                    <w:rPr>
                      <w:spacing w:val="-2"/>
                      <w:szCs w:val="24"/>
                    </w:rPr>
                  </w:pPr>
                  <w:r w:rsidRPr="007C0BC4">
                    <w:rPr>
                      <w:spacing w:val="-2"/>
                      <w:szCs w:val="24"/>
                    </w:rPr>
                    <w:t>Domicilio y lugar de funcionamiento de su sede principal, adicionando obligatoriamente   el detalle de la ubicación de por lo menos una agencia a nivel nacional destinada a la atención al público.</w:t>
                  </w:r>
                </w:p>
                <w:p w:rsidR="00414A1F" w:rsidRPr="007C0BC4" w:rsidRDefault="00414A1F" w:rsidP="002A779F">
                  <w:pPr>
                    <w:tabs>
                      <w:tab w:val="left" w:pos="-720"/>
                      <w:tab w:val="left" w:pos="-360"/>
                      <w:tab w:val="left" w:pos="-270"/>
                    </w:tabs>
                    <w:suppressAutoHyphens/>
                    <w:spacing w:before="120" w:after="120" w:line="240" w:lineRule="auto"/>
                    <w:ind w:left="567"/>
                    <w:jc w:val="both"/>
                    <w:rPr>
                      <w:spacing w:val="-2"/>
                      <w:szCs w:val="24"/>
                    </w:rPr>
                  </w:pPr>
                  <w:r w:rsidRPr="007C0BC4">
                    <w:rPr>
                      <w:spacing w:val="-2"/>
                      <w:szCs w:val="24"/>
                    </w:rPr>
                    <w:t>Domicilio común para efectos de dirigir la correspondencia relacionada con la solicitud.</w:t>
                  </w:r>
                </w:p>
                <w:p w:rsidR="00414A1F" w:rsidRPr="007C0BC4" w:rsidRDefault="00414A1F" w:rsidP="002A779F">
                  <w:pPr>
                    <w:tabs>
                      <w:tab w:val="left" w:pos="-720"/>
                      <w:tab w:val="left" w:pos="284"/>
                      <w:tab w:val="left" w:pos="720"/>
                    </w:tabs>
                    <w:suppressAutoHyphens/>
                    <w:spacing w:before="120" w:after="120" w:line="240" w:lineRule="auto"/>
                    <w:ind w:left="568" w:hanging="284"/>
                    <w:jc w:val="both"/>
                    <w:rPr>
                      <w:spacing w:val="-2"/>
                      <w:szCs w:val="24"/>
                    </w:rPr>
                  </w:pPr>
                  <w:proofErr w:type="spellStart"/>
                  <w:r w:rsidRPr="007C0BC4">
                    <w:rPr>
                      <w:spacing w:val="-2"/>
                      <w:szCs w:val="24"/>
                    </w:rPr>
                    <w:t>ii</w:t>
                  </w:r>
                  <w:proofErr w:type="spellEnd"/>
                  <w:r w:rsidRPr="007C0BC4">
                    <w:rPr>
                      <w:spacing w:val="-2"/>
                      <w:szCs w:val="24"/>
                    </w:rPr>
                    <w:t>)</w:t>
                  </w:r>
                  <w:r w:rsidRPr="007C0BC4">
                    <w:rPr>
                      <w:spacing w:val="-2"/>
                      <w:szCs w:val="24"/>
                    </w:rPr>
                    <w:tab/>
                    <w:t xml:space="preserve">El monto de capital social con que se propone iniciar sus operaciones, </w:t>
                  </w:r>
                  <w:r>
                    <w:rPr>
                      <w:spacing w:val="-2"/>
                      <w:szCs w:val="24"/>
                    </w:rPr>
                    <w:t xml:space="preserve">detallando </w:t>
                  </w:r>
                  <w:r w:rsidRPr="007C0BC4">
                    <w:rPr>
                      <w:spacing w:val="-2"/>
                      <w:szCs w:val="24"/>
                    </w:rPr>
                    <w:t>el monto de capital suscrito y pagado así como la forma y plazo de pago de la parte del capital social suscrito, superior al capital mínimo exigido, de ser el caso.</w:t>
                  </w:r>
                </w:p>
                <w:p w:rsidR="00414A1F" w:rsidRDefault="00414A1F" w:rsidP="002A779F">
                  <w:pPr>
                    <w:tabs>
                      <w:tab w:val="left" w:pos="-720"/>
                      <w:tab w:val="left" w:pos="284"/>
                      <w:tab w:val="left" w:pos="720"/>
                    </w:tabs>
                    <w:suppressAutoHyphens/>
                    <w:spacing w:line="240" w:lineRule="auto"/>
                    <w:ind w:left="567" w:hanging="283"/>
                    <w:jc w:val="both"/>
                    <w:rPr>
                      <w:spacing w:val="-2"/>
                      <w:szCs w:val="24"/>
                    </w:rPr>
                  </w:pPr>
                  <w:proofErr w:type="spellStart"/>
                  <w:r w:rsidRPr="007C0BC4">
                    <w:rPr>
                      <w:spacing w:val="-2"/>
                      <w:szCs w:val="24"/>
                    </w:rPr>
                    <w:t>iii</w:t>
                  </w:r>
                  <w:proofErr w:type="spellEnd"/>
                  <w:r w:rsidRPr="007C0BC4">
                    <w:rPr>
                      <w:spacing w:val="-2"/>
                      <w:szCs w:val="24"/>
                    </w:rPr>
                    <w:t>)</w:t>
                  </w:r>
                  <w:r w:rsidRPr="007C0BC4">
                    <w:rPr>
                      <w:spacing w:val="-2"/>
                      <w:szCs w:val="24"/>
                    </w:rPr>
                    <w:tab/>
                    <w:t>Nombre, edad, profesión u ocupación, domicilio, nacionalidad de los futuros accionistas y el monto de sus respectivas suscripciones.</w:t>
                  </w:r>
                </w:p>
                <w:p w:rsidR="00414A1F" w:rsidRPr="007C0BC4" w:rsidRDefault="00414A1F" w:rsidP="002A779F">
                  <w:pPr>
                    <w:tabs>
                      <w:tab w:val="left" w:pos="-720"/>
                      <w:tab w:val="left" w:pos="284"/>
                      <w:tab w:val="left" w:pos="720"/>
                    </w:tabs>
                    <w:suppressAutoHyphens/>
                    <w:spacing w:before="120" w:after="120" w:line="240" w:lineRule="auto"/>
                    <w:ind w:left="568" w:hanging="284"/>
                    <w:jc w:val="both"/>
                    <w:rPr>
                      <w:spacing w:val="-2"/>
                      <w:szCs w:val="24"/>
                    </w:rPr>
                  </w:pPr>
                  <w:proofErr w:type="spellStart"/>
                  <w:r>
                    <w:rPr>
                      <w:spacing w:val="-2"/>
                      <w:szCs w:val="24"/>
                    </w:rPr>
                    <w:t>iv</w:t>
                  </w:r>
                  <w:proofErr w:type="spellEnd"/>
                  <w:r>
                    <w:rPr>
                      <w:spacing w:val="-2"/>
                      <w:szCs w:val="24"/>
                    </w:rPr>
                    <w:t>)</w:t>
                  </w:r>
                  <w:r>
                    <w:rPr>
                      <w:spacing w:val="-2"/>
                      <w:szCs w:val="24"/>
                    </w:rPr>
                    <w:tab/>
                    <w:t>En caso de personas jurídicas, deberán presentar la nómina de sus accionistas que posean más del 3% del capital.</w:t>
                  </w:r>
                </w:p>
                <w:p w:rsidR="002E12D0" w:rsidRDefault="00414A1F" w:rsidP="002A779F">
                  <w:pPr>
                    <w:tabs>
                      <w:tab w:val="left" w:pos="-720"/>
                      <w:tab w:val="left" w:pos="284"/>
                    </w:tabs>
                    <w:suppressAutoHyphens/>
                    <w:spacing w:before="120" w:after="120" w:line="240" w:lineRule="auto"/>
                    <w:ind w:left="284" w:hanging="284"/>
                    <w:jc w:val="both"/>
                    <w:rPr>
                      <w:szCs w:val="24"/>
                    </w:rPr>
                  </w:pPr>
                  <w:r w:rsidRPr="007C0BC4">
                    <w:rPr>
                      <w:szCs w:val="24"/>
                    </w:rPr>
                    <w:t>b)</w:t>
                  </w:r>
                  <w:r w:rsidRPr="007C0BC4">
                    <w:rPr>
                      <w:szCs w:val="24"/>
                    </w:rPr>
                    <w:tab/>
                  </w:r>
                  <w:proofErr w:type="spellStart"/>
                  <w:r w:rsidRPr="007C0BC4">
                    <w:rPr>
                      <w:spacing w:val="-2"/>
                      <w:szCs w:val="24"/>
                    </w:rPr>
                    <w:t>Curriculum</w:t>
                  </w:r>
                  <w:proofErr w:type="spellEnd"/>
                  <w:r w:rsidRPr="007C0BC4">
                    <w:rPr>
                      <w:szCs w:val="24"/>
                    </w:rPr>
                    <w:t xml:space="preserve"> Vitae de las personas que participan como </w:t>
                  </w:r>
                  <w:r>
                    <w:rPr>
                      <w:szCs w:val="24"/>
                    </w:rPr>
                    <w:t>d</w:t>
                  </w:r>
                  <w:r w:rsidRPr="007C0BC4">
                    <w:rPr>
                      <w:szCs w:val="24"/>
                    </w:rPr>
                    <w:t xml:space="preserve">irectores propietarios y suplentes iniciales, señalando </w:t>
                  </w:r>
                  <w:r>
                    <w:rPr>
                      <w:szCs w:val="24"/>
                    </w:rPr>
                    <w:t xml:space="preserve">dos </w:t>
                  </w:r>
                  <w:r w:rsidRPr="007C0BC4">
                    <w:rPr>
                      <w:szCs w:val="24"/>
                    </w:rPr>
                    <w:t>referencias bancarias y crediticias</w:t>
                  </w:r>
                  <w:r>
                    <w:rPr>
                      <w:szCs w:val="24"/>
                    </w:rPr>
                    <w:t>, por lo menos, que demuestren su solvencia financiera.</w:t>
                  </w:r>
                </w:p>
                <w:p w:rsidR="002A779F" w:rsidRDefault="002A779F" w:rsidP="002A779F">
                  <w:pPr>
                    <w:tabs>
                      <w:tab w:val="left" w:pos="-720"/>
                      <w:tab w:val="left" w:pos="284"/>
                    </w:tabs>
                    <w:suppressAutoHyphens/>
                    <w:spacing w:before="120" w:after="120" w:line="240" w:lineRule="auto"/>
                    <w:ind w:left="284" w:hanging="284"/>
                    <w:jc w:val="both"/>
                    <w:rPr>
                      <w:b/>
                      <w:szCs w:val="20"/>
                      <w:lang w:val="es-SV"/>
                    </w:rPr>
                  </w:pPr>
                  <w:r>
                    <w:rPr>
                      <w:spacing w:val="-2"/>
                      <w:szCs w:val="24"/>
                    </w:rPr>
                    <w:t xml:space="preserve">c) </w:t>
                  </w:r>
                  <w:r w:rsidRPr="002A779F">
                    <w:rPr>
                      <w:szCs w:val="24"/>
                    </w:rPr>
                    <w:t>Declaración</w:t>
                  </w:r>
                  <w:r w:rsidRPr="007C0BC4">
                    <w:rPr>
                      <w:spacing w:val="-2"/>
                      <w:szCs w:val="24"/>
                    </w:rPr>
                    <w:t xml:space="preserve"> Jurada ante Notario de la República sobre los bienes de su propiedad y su renta, en el caso de que </w:t>
                  </w:r>
                  <w:r w:rsidRPr="002A779F">
                    <w:rPr>
                      <w:szCs w:val="24"/>
                    </w:rPr>
                    <w:t>los</w:t>
                  </w:r>
                  <w:r w:rsidRPr="007C0BC4">
                    <w:rPr>
                      <w:spacing w:val="-2"/>
                      <w:szCs w:val="24"/>
                    </w:rPr>
                    <w:t xml:space="preserve"> accionistas fueren personas naturales. Si los accionistas fueren personas jurídicas, deberán presentar los estados financieros auditados de los dos últimos años. Si la persona jurídica contare con más de un año y menos de dos de constitución, presentará el estado financiero auditado del primer año y el estado financiero proyectado del segundo año. En el caso que cuenten con menos de un año de constitución deberán presentar los estados financieros proyectados.</w:t>
                  </w:r>
                </w:p>
              </w:txbxContent>
            </v:textbox>
          </v:roundrect>
        </w:pict>
      </w: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F16402" w:rsidRPr="00F16402" w:rsidRDefault="000B5B39" w:rsidP="00F16402">
      <w:pPr>
        <w:rPr>
          <w:lang w:val="es-SV"/>
        </w:rPr>
      </w:pPr>
      <w:r>
        <w:rPr>
          <w:noProof/>
          <w:lang w:val="es-SV" w:eastAsia="es-SV"/>
        </w:rPr>
        <w:lastRenderedPageBreak/>
        <w:pict>
          <v:roundrect id="_x0000_s1028" style="position:absolute;margin-left:-38.75pt;margin-top:10.3pt;width:509.25pt;height:685.75pt;z-index:251661312" arcsize="10923f">
            <v:textbox style="mso-next-textbox:#_x0000_s1028">
              <w:txbxContent>
                <w:p w:rsidR="002A779F" w:rsidRPr="007C0BC4" w:rsidRDefault="002A779F" w:rsidP="002A779F">
                  <w:pPr>
                    <w:tabs>
                      <w:tab w:val="left" w:pos="-720"/>
                      <w:tab w:val="left" w:pos="284"/>
                      <w:tab w:val="left" w:pos="567"/>
                      <w:tab w:val="left" w:pos="993"/>
                    </w:tabs>
                    <w:suppressAutoHyphens/>
                    <w:spacing w:before="120" w:after="120" w:line="240" w:lineRule="auto"/>
                    <w:ind w:left="284"/>
                    <w:jc w:val="both"/>
                    <w:rPr>
                      <w:spacing w:val="-2"/>
                      <w:szCs w:val="24"/>
                    </w:rPr>
                  </w:pPr>
                  <w:r w:rsidRPr="007C0BC4">
                    <w:rPr>
                      <w:spacing w:val="-2"/>
                      <w:szCs w:val="24"/>
                    </w:rPr>
                    <w:t xml:space="preserve">En caso de ser extranjero, si es persona natural deberá presentar la Declaración Jurada </w:t>
                  </w:r>
                  <w:r>
                    <w:rPr>
                      <w:spacing w:val="-2"/>
                      <w:szCs w:val="24"/>
                    </w:rPr>
                    <w:t xml:space="preserve">con las </w:t>
                  </w:r>
                  <w:r w:rsidRPr="007C0BC4">
                    <w:rPr>
                      <w:spacing w:val="-2"/>
                      <w:szCs w:val="24"/>
                    </w:rPr>
                    <w:t>autentica</w:t>
                  </w:r>
                  <w:r>
                    <w:rPr>
                      <w:spacing w:val="-2"/>
                      <w:szCs w:val="24"/>
                    </w:rPr>
                    <w:t>s de Ley</w:t>
                  </w:r>
                  <w:r w:rsidRPr="007C0BC4">
                    <w:rPr>
                      <w:spacing w:val="-2"/>
                      <w:szCs w:val="24"/>
                    </w:rPr>
                    <w:t>; y si es persona jurídica, presentarán estados financieros auditados de los dos últimos años</w:t>
                  </w:r>
                  <w:r>
                    <w:rPr>
                      <w:spacing w:val="-2"/>
                      <w:szCs w:val="24"/>
                    </w:rPr>
                    <w:t xml:space="preserve">, también con las correspondientes </w:t>
                  </w:r>
                  <w:r w:rsidRPr="007C0BC4">
                    <w:rPr>
                      <w:spacing w:val="-2"/>
                      <w:szCs w:val="24"/>
                    </w:rPr>
                    <w:t>autentica</w:t>
                  </w:r>
                  <w:r>
                    <w:rPr>
                      <w:spacing w:val="-2"/>
                      <w:szCs w:val="24"/>
                    </w:rPr>
                    <w:t>s de Ley</w:t>
                  </w:r>
                  <w:r w:rsidRPr="007C0BC4">
                    <w:rPr>
                      <w:spacing w:val="-2"/>
                      <w:szCs w:val="24"/>
                    </w:rPr>
                    <w:t>.</w:t>
                  </w:r>
                </w:p>
                <w:p w:rsidR="002A779F" w:rsidRPr="007C0BC4" w:rsidRDefault="002A779F" w:rsidP="002A779F">
                  <w:pPr>
                    <w:tabs>
                      <w:tab w:val="left" w:pos="-720"/>
                      <w:tab w:val="left" w:pos="284"/>
                    </w:tabs>
                    <w:suppressAutoHyphens/>
                    <w:spacing w:before="120" w:after="120" w:line="240" w:lineRule="auto"/>
                    <w:ind w:left="284" w:hanging="284"/>
                    <w:jc w:val="both"/>
                    <w:rPr>
                      <w:spacing w:val="-2"/>
                      <w:szCs w:val="24"/>
                    </w:rPr>
                  </w:pPr>
                  <w:r w:rsidRPr="007C0BC4">
                    <w:rPr>
                      <w:spacing w:val="-2"/>
                      <w:szCs w:val="24"/>
                    </w:rPr>
                    <w:t>d)</w:t>
                  </w:r>
                  <w:r w:rsidRPr="007C0BC4">
                    <w:rPr>
                      <w:spacing w:val="-2"/>
                      <w:szCs w:val="24"/>
                    </w:rPr>
                    <w:tab/>
                  </w:r>
                  <w:r w:rsidRPr="007C0BC4">
                    <w:rPr>
                      <w:szCs w:val="24"/>
                    </w:rPr>
                    <w:t>Declaración</w:t>
                  </w:r>
                  <w:r w:rsidRPr="007C0BC4">
                    <w:rPr>
                      <w:spacing w:val="-2"/>
                      <w:szCs w:val="24"/>
                    </w:rPr>
                    <w:t xml:space="preserve"> Jurada ante Notario de la República en el cual se exprese de que las personas naturales </w:t>
                  </w:r>
                  <w:r>
                    <w:rPr>
                      <w:spacing w:val="-2"/>
                      <w:szCs w:val="24"/>
                    </w:rPr>
                    <w:t xml:space="preserve">(solicitantes) </w:t>
                  </w:r>
                  <w:r w:rsidRPr="007C0BC4">
                    <w:rPr>
                      <w:spacing w:val="-2"/>
                      <w:szCs w:val="24"/>
                    </w:rPr>
                    <w:t xml:space="preserve">y los representantes legales de las personas jurídicas no se encontraren incluidos en las circunstancias y prohibiciones especiales a que se refieren los artículos 31 y 32 de la Ley </w:t>
                  </w:r>
                  <w:r>
                    <w:rPr>
                      <w:spacing w:val="-2"/>
                      <w:szCs w:val="24"/>
                    </w:rPr>
                    <w:t xml:space="preserve">del Sistema de Ahorro para Pensiones, </w:t>
                  </w:r>
                  <w:r w:rsidRPr="007C0BC4">
                    <w:rPr>
                      <w:spacing w:val="-2"/>
                      <w:szCs w:val="24"/>
                    </w:rPr>
                    <w:t>así como de haber cumplido con sus obligaciones tributarias dentro de los plazos que le fijan las leyes sobre la materia.</w:t>
                  </w:r>
                </w:p>
                <w:p w:rsidR="002A779F" w:rsidRPr="007C0BC4" w:rsidRDefault="002A779F" w:rsidP="002A779F">
                  <w:pPr>
                    <w:tabs>
                      <w:tab w:val="left" w:pos="-720"/>
                      <w:tab w:val="left" w:pos="284"/>
                      <w:tab w:val="left" w:pos="567"/>
                      <w:tab w:val="left" w:pos="993"/>
                    </w:tabs>
                    <w:suppressAutoHyphens/>
                    <w:spacing w:before="120" w:after="120" w:line="240" w:lineRule="auto"/>
                    <w:ind w:left="284"/>
                    <w:jc w:val="both"/>
                    <w:rPr>
                      <w:spacing w:val="-2"/>
                      <w:szCs w:val="24"/>
                    </w:rPr>
                  </w:pPr>
                  <w:r w:rsidRPr="007C0BC4">
                    <w:rPr>
                      <w:spacing w:val="-2"/>
                      <w:szCs w:val="24"/>
                    </w:rPr>
                    <w:t>En caso de realizarse en el extranjero, deberá presentar la Declaración Jurada con las auténticas de Ley</w:t>
                  </w:r>
                  <w:r>
                    <w:rPr>
                      <w:spacing w:val="-2"/>
                      <w:szCs w:val="24"/>
                    </w:rPr>
                    <w:t>.</w:t>
                  </w:r>
                </w:p>
                <w:p w:rsidR="002A779F" w:rsidRPr="007C0BC4" w:rsidRDefault="002A779F" w:rsidP="002A779F">
                  <w:pPr>
                    <w:tabs>
                      <w:tab w:val="left" w:pos="-720"/>
                      <w:tab w:val="left" w:pos="284"/>
                      <w:tab w:val="left" w:pos="567"/>
                      <w:tab w:val="left" w:pos="993"/>
                    </w:tabs>
                    <w:suppressAutoHyphens/>
                    <w:spacing w:before="120" w:after="120" w:line="240" w:lineRule="auto"/>
                    <w:ind w:left="284"/>
                    <w:jc w:val="both"/>
                    <w:rPr>
                      <w:spacing w:val="-2"/>
                      <w:szCs w:val="24"/>
                    </w:rPr>
                  </w:pPr>
                  <w:r w:rsidRPr="007C0BC4">
                    <w:rPr>
                      <w:spacing w:val="-2"/>
                      <w:szCs w:val="24"/>
                    </w:rPr>
                    <w:t>Esta Declaración también deberá ser presentada por los futuros directores propietarios y suplentes</w:t>
                  </w:r>
                  <w:r>
                    <w:rPr>
                      <w:spacing w:val="-2"/>
                      <w:szCs w:val="24"/>
                    </w:rPr>
                    <w:t>,</w:t>
                  </w:r>
                  <w:r w:rsidRPr="007C0BC4">
                    <w:rPr>
                      <w:spacing w:val="-2"/>
                      <w:szCs w:val="24"/>
                    </w:rPr>
                    <w:t xml:space="preserve"> así como los gerentes, a efectos de lo señalado en el artículo 55 de la Ley</w:t>
                  </w:r>
                  <w:r>
                    <w:rPr>
                      <w:spacing w:val="-2"/>
                      <w:szCs w:val="24"/>
                    </w:rPr>
                    <w:t xml:space="preserve"> del Sistema de Ahorro para Pensiones</w:t>
                  </w:r>
                  <w:r w:rsidRPr="007C0BC4">
                    <w:rPr>
                      <w:spacing w:val="-2"/>
                      <w:szCs w:val="24"/>
                    </w:rPr>
                    <w:t>.</w:t>
                  </w:r>
                </w:p>
                <w:p w:rsidR="002A779F" w:rsidRPr="007C0BC4" w:rsidRDefault="002A779F" w:rsidP="002A779F">
                  <w:pPr>
                    <w:tabs>
                      <w:tab w:val="left" w:pos="-720"/>
                      <w:tab w:val="left" w:pos="284"/>
                    </w:tabs>
                    <w:suppressAutoHyphens/>
                    <w:spacing w:before="120" w:after="120" w:line="240" w:lineRule="auto"/>
                    <w:ind w:left="284" w:hanging="284"/>
                    <w:jc w:val="both"/>
                    <w:rPr>
                      <w:spacing w:val="-2"/>
                      <w:szCs w:val="24"/>
                    </w:rPr>
                  </w:pPr>
                  <w:r w:rsidRPr="007C0BC4">
                    <w:rPr>
                      <w:spacing w:val="-2"/>
                      <w:szCs w:val="24"/>
                    </w:rPr>
                    <w:t xml:space="preserve">e) </w:t>
                  </w:r>
                  <w:r w:rsidRPr="007C0BC4">
                    <w:rPr>
                      <w:szCs w:val="24"/>
                    </w:rPr>
                    <w:t>Proyecto</w:t>
                  </w:r>
                  <w:r w:rsidRPr="007C0BC4">
                    <w:rPr>
                      <w:spacing w:val="-2"/>
                      <w:szCs w:val="24"/>
                    </w:rPr>
                    <w:t xml:space="preserve"> de escritura social constitutiva en el que se incorpore los Estatutos de la AFP.</w:t>
                  </w:r>
                </w:p>
                <w:p w:rsidR="002A779F" w:rsidRDefault="002A779F" w:rsidP="002A779F">
                  <w:pPr>
                    <w:tabs>
                      <w:tab w:val="left" w:pos="-720"/>
                      <w:tab w:val="left" w:pos="284"/>
                    </w:tabs>
                    <w:suppressAutoHyphens/>
                    <w:spacing w:before="120" w:after="120" w:line="240" w:lineRule="auto"/>
                    <w:ind w:left="284" w:hanging="284"/>
                    <w:jc w:val="both"/>
                    <w:rPr>
                      <w:spacing w:val="-2"/>
                      <w:szCs w:val="24"/>
                    </w:rPr>
                  </w:pPr>
                  <w:r w:rsidRPr="007C0BC4">
                    <w:rPr>
                      <w:spacing w:val="-2"/>
                      <w:szCs w:val="24"/>
                    </w:rPr>
                    <w:t>f)</w:t>
                  </w:r>
                  <w:r w:rsidRPr="007C0BC4">
                    <w:rPr>
                      <w:spacing w:val="-2"/>
                      <w:szCs w:val="24"/>
                    </w:rPr>
                    <w:tab/>
                    <w:t xml:space="preserve"> </w:t>
                  </w:r>
                  <w:r w:rsidRPr="002A779F">
                    <w:rPr>
                      <w:szCs w:val="24"/>
                    </w:rPr>
                    <w:t>Estudio</w:t>
                  </w:r>
                  <w:r w:rsidRPr="007C0BC4">
                    <w:rPr>
                      <w:spacing w:val="-2"/>
                      <w:szCs w:val="24"/>
                    </w:rPr>
                    <w:t xml:space="preserve"> de factibilidad financiera de la institución</w:t>
                  </w:r>
                  <w:r>
                    <w:rPr>
                      <w:spacing w:val="-2"/>
                      <w:szCs w:val="24"/>
                    </w:rPr>
                    <w:t>, el cual</w:t>
                  </w:r>
                  <w:r w:rsidRPr="00CE6131">
                    <w:rPr>
                      <w:spacing w:val="-2"/>
                      <w:szCs w:val="24"/>
                    </w:rPr>
                    <w:t xml:space="preserve"> </w:t>
                  </w:r>
                  <w:r w:rsidRPr="007C0BC4">
                    <w:rPr>
                      <w:spacing w:val="-2"/>
                      <w:szCs w:val="24"/>
                    </w:rPr>
                    <w:t>deberá ser sustentado ante la Superintendencia por los interesados y contendrá, cuando menos, la siguiente información:</w:t>
                  </w:r>
                </w:p>
                <w:p w:rsidR="002A779F" w:rsidRPr="007C0BC4" w:rsidRDefault="002A779F" w:rsidP="002A779F">
                  <w:pPr>
                    <w:tabs>
                      <w:tab w:val="left" w:pos="-720"/>
                      <w:tab w:val="left" w:pos="0"/>
                    </w:tabs>
                    <w:suppressAutoHyphens/>
                    <w:spacing w:after="120" w:line="240" w:lineRule="auto"/>
                    <w:ind w:left="568" w:hanging="284"/>
                    <w:jc w:val="both"/>
                    <w:rPr>
                      <w:spacing w:val="-2"/>
                      <w:szCs w:val="24"/>
                    </w:rPr>
                  </w:pPr>
                  <w:r w:rsidRPr="007C0BC4">
                    <w:rPr>
                      <w:spacing w:val="-2"/>
                      <w:szCs w:val="24"/>
                    </w:rPr>
                    <w:t>A)</w:t>
                  </w:r>
                  <w:r w:rsidRPr="007C0BC4">
                    <w:rPr>
                      <w:spacing w:val="-2"/>
                      <w:szCs w:val="24"/>
                    </w:rPr>
                    <w:tab/>
                    <w:t>Un estudio integral del ámbito del SAP en el que necesariamente se deberá incluir lo siguiente:</w:t>
                  </w:r>
                </w:p>
                <w:p w:rsidR="002A779F" w:rsidRPr="00CE6131" w:rsidRDefault="002A779F" w:rsidP="002A779F">
                  <w:pPr>
                    <w:pStyle w:val="Prrafodelista"/>
                    <w:numPr>
                      <w:ilvl w:val="0"/>
                      <w:numId w:val="40"/>
                    </w:numPr>
                    <w:tabs>
                      <w:tab w:val="left" w:pos="-720"/>
                      <w:tab w:val="left" w:pos="0"/>
                      <w:tab w:val="left" w:pos="720"/>
                    </w:tabs>
                    <w:suppressAutoHyphens/>
                    <w:spacing w:before="120" w:after="120" w:line="240" w:lineRule="auto"/>
                    <w:ind w:left="851" w:hanging="284"/>
                    <w:contextualSpacing w:val="0"/>
                    <w:jc w:val="both"/>
                    <w:rPr>
                      <w:spacing w:val="-2"/>
                      <w:szCs w:val="24"/>
                    </w:rPr>
                  </w:pPr>
                  <w:r w:rsidRPr="00CE6131">
                    <w:rPr>
                      <w:spacing w:val="-2"/>
                      <w:szCs w:val="24"/>
                    </w:rPr>
                    <w:t>Un estudio integral y análisis del mercado de las AFP, que abarque los siguientes aspectos:</w:t>
                  </w:r>
                </w:p>
                <w:p w:rsidR="002A779F" w:rsidRPr="007C0BC4" w:rsidRDefault="002A779F" w:rsidP="002428D2">
                  <w:pPr>
                    <w:tabs>
                      <w:tab w:val="left" w:pos="-720"/>
                      <w:tab w:val="left" w:pos="0"/>
                      <w:tab w:val="left" w:pos="720"/>
                      <w:tab w:val="left" w:pos="1134"/>
                    </w:tabs>
                    <w:suppressAutoHyphens/>
                    <w:spacing w:line="240" w:lineRule="auto"/>
                    <w:ind w:left="1134" w:hanging="283"/>
                    <w:jc w:val="both"/>
                    <w:rPr>
                      <w:spacing w:val="-2"/>
                      <w:szCs w:val="24"/>
                    </w:rPr>
                  </w:pPr>
                  <w:r w:rsidRPr="007C0BC4">
                    <w:rPr>
                      <w:spacing w:val="-2"/>
                      <w:szCs w:val="24"/>
                    </w:rPr>
                    <w:t>i.</w:t>
                  </w:r>
                  <w:r w:rsidRPr="007C0BC4">
                    <w:rPr>
                      <w:spacing w:val="-2"/>
                      <w:szCs w:val="24"/>
                    </w:rPr>
                    <w:tab/>
                    <w:t>La participación del SAP dentro del sistema previsional en su conjunto.</w:t>
                  </w:r>
                </w:p>
                <w:p w:rsidR="002A779F" w:rsidRPr="007C0BC4" w:rsidRDefault="002A779F" w:rsidP="002428D2">
                  <w:pPr>
                    <w:tabs>
                      <w:tab w:val="left" w:pos="-720"/>
                      <w:tab w:val="left" w:pos="0"/>
                      <w:tab w:val="left" w:pos="720"/>
                      <w:tab w:val="left" w:pos="1134"/>
                    </w:tabs>
                    <w:suppressAutoHyphens/>
                    <w:spacing w:line="240" w:lineRule="auto"/>
                    <w:ind w:left="1134" w:hanging="283"/>
                    <w:jc w:val="both"/>
                    <w:rPr>
                      <w:spacing w:val="-2"/>
                      <w:szCs w:val="24"/>
                    </w:rPr>
                  </w:pPr>
                  <w:proofErr w:type="spellStart"/>
                  <w:r w:rsidRPr="007C0BC4">
                    <w:rPr>
                      <w:spacing w:val="-2"/>
                      <w:szCs w:val="24"/>
                    </w:rPr>
                    <w:t>ii</w:t>
                  </w:r>
                  <w:proofErr w:type="spellEnd"/>
                  <w:r w:rsidRPr="007C0BC4">
                    <w:rPr>
                      <w:spacing w:val="-2"/>
                      <w:szCs w:val="24"/>
                    </w:rPr>
                    <w:t>.</w:t>
                  </w:r>
                  <w:r w:rsidRPr="007C0BC4">
                    <w:rPr>
                      <w:spacing w:val="-2"/>
                      <w:szCs w:val="24"/>
                    </w:rPr>
                    <w:tab/>
                    <w:t>Proyecciones económico-financieras que se estimen para el SAP.</w:t>
                  </w:r>
                </w:p>
                <w:p w:rsidR="002A779F" w:rsidRPr="007C0BC4" w:rsidRDefault="002A779F" w:rsidP="002428D2">
                  <w:pPr>
                    <w:tabs>
                      <w:tab w:val="left" w:pos="-720"/>
                      <w:tab w:val="left" w:pos="0"/>
                      <w:tab w:val="left" w:pos="720"/>
                      <w:tab w:val="left" w:pos="1134"/>
                    </w:tabs>
                    <w:suppressAutoHyphens/>
                    <w:spacing w:line="240" w:lineRule="auto"/>
                    <w:ind w:left="1134" w:hanging="283"/>
                    <w:jc w:val="both"/>
                    <w:rPr>
                      <w:spacing w:val="-2"/>
                      <w:szCs w:val="24"/>
                    </w:rPr>
                  </w:pPr>
                  <w:proofErr w:type="spellStart"/>
                  <w:r w:rsidRPr="007C0BC4">
                    <w:rPr>
                      <w:spacing w:val="-2"/>
                      <w:szCs w:val="24"/>
                    </w:rPr>
                    <w:t>iii</w:t>
                  </w:r>
                  <w:proofErr w:type="spellEnd"/>
                  <w:r w:rsidRPr="007C0BC4">
                    <w:rPr>
                      <w:spacing w:val="-2"/>
                      <w:szCs w:val="24"/>
                    </w:rPr>
                    <w:t>.</w:t>
                  </w:r>
                  <w:r w:rsidRPr="007C0BC4">
                    <w:rPr>
                      <w:spacing w:val="-2"/>
                      <w:szCs w:val="24"/>
                    </w:rPr>
                    <w:tab/>
                    <w:t>Oferta potencial de servicios previsionales.</w:t>
                  </w:r>
                </w:p>
                <w:p w:rsidR="002A779F" w:rsidRPr="007C0BC4" w:rsidRDefault="002A779F" w:rsidP="002428D2">
                  <w:pPr>
                    <w:tabs>
                      <w:tab w:val="left" w:pos="-720"/>
                      <w:tab w:val="left" w:pos="0"/>
                      <w:tab w:val="left" w:pos="720"/>
                      <w:tab w:val="left" w:pos="1134"/>
                    </w:tabs>
                    <w:suppressAutoHyphens/>
                    <w:spacing w:line="240" w:lineRule="auto"/>
                    <w:ind w:left="1134" w:hanging="283"/>
                    <w:jc w:val="both"/>
                    <w:rPr>
                      <w:spacing w:val="-2"/>
                      <w:szCs w:val="24"/>
                    </w:rPr>
                  </w:pPr>
                  <w:proofErr w:type="spellStart"/>
                  <w:r w:rsidRPr="007C0BC4">
                    <w:rPr>
                      <w:spacing w:val="-2"/>
                      <w:szCs w:val="24"/>
                    </w:rPr>
                    <w:t>iv</w:t>
                  </w:r>
                  <w:proofErr w:type="spellEnd"/>
                  <w:r w:rsidRPr="007C0BC4">
                    <w:rPr>
                      <w:spacing w:val="-2"/>
                      <w:szCs w:val="24"/>
                    </w:rPr>
                    <w:t>.</w:t>
                  </w:r>
                  <w:r w:rsidRPr="007C0BC4">
                    <w:rPr>
                      <w:spacing w:val="-2"/>
                      <w:szCs w:val="24"/>
                    </w:rPr>
                    <w:tab/>
                    <w:t>Implicancias que se derivan en los mercados de capitales como producto de la operatividad del SAP.</w:t>
                  </w:r>
                </w:p>
                <w:p w:rsidR="002A779F" w:rsidRPr="007C0BC4" w:rsidRDefault="002A779F" w:rsidP="002428D2">
                  <w:pPr>
                    <w:tabs>
                      <w:tab w:val="left" w:pos="-720"/>
                      <w:tab w:val="left" w:pos="0"/>
                      <w:tab w:val="left" w:pos="720"/>
                      <w:tab w:val="left" w:pos="1134"/>
                    </w:tabs>
                    <w:suppressAutoHyphens/>
                    <w:spacing w:line="240" w:lineRule="auto"/>
                    <w:ind w:left="1134" w:hanging="283"/>
                    <w:jc w:val="both"/>
                    <w:rPr>
                      <w:spacing w:val="-2"/>
                      <w:szCs w:val="24"/>
                    </w:rPr>
                  </w:pPr>
                  <w:r w:rsidRPr="007C0BC4">
                    <w:rPr>
                      <w:spacing w:val="-2"/>
                      <w:szCs w:val="24"/>
                    </w:rPr>
                    <w:t>v.</w:t>
                  </w:r>
                  <w:r w:rsidRPr="007C0BC4">
                    <w:rPr>
                      <w:spacing w:val="-2"/>
                      <w:szCs w:val="24"/>
                    </w:rPr>
                    <w:tab/>
                    <w:t>Relación estimada entre afiliados y  población económicamente activa.</w:t>
                  </w:r>
                </w:p>
                <w:p w:rsidR="0003590B" w:rsidRPr="004F3E1C" w:rsidRDefault="002A779F" w:rsidP="00064B64">
                  <w:pPr>
                    <w:pStyle w:val="Prrafodelista"/>
                    <w:numPr>
                      <w:ilvl w:val="0"/>
                      <w:numId w:val="40"/>
                    </w:numPr>
                    <w:tabs>
                      <w:tab w:val="left" w:pos="-720"/>
                      <w:tab w:val="left" w:pos="0"/>
                      <w:tab w:val="left" w:pos="720"/>
                    </w:tabs>
                    <w:suppressAutoHyphens/>
                    <w:spacing w:before="120" w:after="120" w:line="240" w:lineRule="auto"/>
                    <w:ind w:left="851" w:hanging="284"/>
                    <w:contextualSpacing w:val="0"/>
                    <w:jc w:val="both"/>
                    <w:rPr>
                      <w:lang w:val="es-SV"/>
                    </w:rPr>
                  </w:pPr>
                  <w:r w:rsidRPr="007C0BC4">
                    <w:rPr>
                      <w:spacing w:val="-2"/>
                      <w:szCs w:val="24"/>
                    </w:rPr>
                    <w:t xml:space="preserve"> Especificación y análisis del mercado objetivo que demuestre la viabilidad en la captación de recursos previsionales y en la que deberá contemplarse:</w:t>
                  </w:r>
                </w:p>
                <w:p w:rsidR="004F3E1C" w:rsidRPr="004F3E1C" w:rsidRDefault="004F3E1C" w:rsidP="00064B64">
                  <w:pPr>
                    <w:pStyle w:val="Prrafodelista"/>
                    <w:numPr>
                      <w:ilvl w:val="0"/>
                      <w:numId w:val="42"/>
                    </w:numPr>
                    <w:tabs>
                      <w:tab w:val="left" w:pos="-720"/>
                      <w:tab w:val="left" w:pos="0"/>
                      <w:tab w:val="left" w:pos="720"/>
                      <w:tab w:val="left" w:pos="1134"/>
                    </w:tabs>
                    <w:suppressAutoHyphens/>
                    <w:spacing w:line="240" w:lineRule="auto"/>
                    <w:ind w:left="1134" w:hanging="283"/>
                    <w:jc w:val="both"/>
                    <w:rPr>
                      <w:spacing w:val="-2"/>
                      <w:szCs w:val="24"/>
                    </w:rPr>
                  </w:pPr>
                  <w:r w:rsidRPr="004F3E1C">
                    <w:rPr>
                      <w:spacing w:val="-2"/>
                      <w:szCs w:val="24"/>
                    </w:rPr>
                    <w:t>Las características principales del mercado objetivo, indicando la participación esperada en el mercado previsional.</w:t>
                  </w:r>
                </w:p>
                <w:p w:rsidR="004F3E1C" w:rsidRPr="007C0BC4" w:rsidRDefault="004F3E1C" w:rsidP="00064B64">
                  <w:pPr>
                    <w:pStyle w:val="Prrafodelista"/>
                    <w:numPr>
                      <w:ilvl w:val="0"/>
                      <w:numId w:val="42"/>
                    </w:numPr>
                    <w:tabs>
                      <w:tab w:val="left" w:pos="-720"/>
                      <w:tab w:val="left" w:pos="0"/>
                      <w:tab w:val="left" w:pos="720"/>
                      <w:tab w:val="left" w:pos="1134"/>
                    </w:tabs>
                    <w:suppressAutoHyphens/>
                    <w:spacing w:line="240" w:lineRule="auto"/>
                    <w:ind w:left="1134" w:hanging="283"/>
                    <w:jc w:val="both"/>
                    <w:rPr>
                      <w:spacing w:val="-2"/>
                      <w:szCs w:val="24"/>
                    </w:rPr>
                  </w:pPr>
                  <w:r w:rsidRPr="007C0BC4">
                    <w:rPr>
                      <w:spacing w:val="-2"/>
                      <w:szCs w:val="24"/>
                    </w:rPr>
                    <w:t>Estructura y niveles de remuneraciones promedio de los potenciales afiliados al mercado objetivo.</w:t>
                  </w:r>
                </w:p>
                <w:p w:rsidR="004F3E1C" w:rsidRPr="007C0BC4" w:rsidRDefault="004F3E1C" w:rsidP="00064B64">
                  <w:pPr>
                    <w:pStyle w:val="Prrafodelista"/>
                    <w:numPr>
                      <w:ilvl w:val="0"/>
                      <w:numId w:val="42"/>
                    </w:numPr>
                    <w:tabs>
                      <w:tab w:val="left" w:pos="-720"/>
                      <w:tab w:val="left" w:pos="0"/>
                      <w:tab w:val="left" w:pos="720"/>
                      <w:tab w:val="left" w:pos="1134"/>
                    </w:tabs>
                    <w:suppressAutoHyphens/>
                    <w:spacing w:line="240" w:lineRule="auto"/>
                    <w:ind w:left="1134" w:hanging="283"/>
                    <w:jc w:val="both"/>
                    <w:rPr>
                      <w:spacing w:val="-2"/>
                      <w:szCs w:val="24"/>
                    </w:rPr>
                  </w:pPr>
                  <w:r w:rsidRPr="007C0BC4">
                    <w:rPr>
                      <w:spacing w:val="-2"/>
                      <w:szCs w:val="24"/>
                    </w:rPr>
                    <w:t>Estructura y niveles de edades de los potenciales afiliados.</w:t>
                  </w:r>
                </w:p>
                <w:p w:rsidR="004F3E1C" w:rsidRPr="007C0BC4" w:rsidRDefault="004F3E1C" w:rsidP="00064B64">
                  <w:pPr>
                    <w:pStyle w:val="Prrafodelista"/>
                    <w:numPr>
                      <w:ilvl w:val="0"/>
                      <w:numId w:val="42"/>
                    </w:numPr>
                    <w:tabs>
                      <w:tab w:val="left" w:pos="-720"/>
                      <w:tab w:val="left" w:pos="0"/>
                      <w:tab w:val="left" w:pos="720"/>
                      <w:tab w:val="left" w:pos="1134"/>
                    </w:tabs>
                    <w:suppressAutoHyphens/>
                    <w:spacing w:line="240" w:lineRule="auto"/>
                    <w:ind w:left="1134" w:hanging="283"/>
                    <w:jc w:val="both"/>
                    <w:rPr>
                      <w:spacing w:val="-2"/>
                      <w:szCs w:val="24"/>
                    </w:rPr>
                  </w:pPr>
                  <w:r w:rsidRPr="007C0BC4">
                    <w:rPr>
                      <w:spacing w:val="-2"/>
                      <w:szCs w:val="24"/>
                    </w:rPr>
                    <w:t>Niveles de siniestralidad que se asuman</w:t>
                  </w:r>
                  <w:r>
                    <w:rPr>
                      <w:spacing w:val="-2"/>
                      <w:szCs w:val="24"/>
                    </w:rPr>
                    <w:t>, de ser aplicables.</w:t>
                  </w:r>
                </w:p>
                <w:p w:rsidR="004F3E1C" w:rsidRPr="007C0BC4" w:rsidRDefault="004F3E1C" w:rsidP="00064B64">
                  <w:pPr>
                    <w:pStyle w:val="Prrafodelista"/>
                    <w:numPr>
                      <w:ilvl w:val="0"/>
                      <w:numId w:val="42"/>
                    </w:numPr>
                    <w:tabs>
                      <w:tab w:val="left" w:pos="-720"/>
                      <w:tab w:val="left" w:pos="0"/>
                      <w:tab w:val="left" w:pos="720"/>
                      <w:tab w:val="left" w:pos="1134"/>
                    </w:tabs>
                    <w:suppressAutoHyphens/>
                    <w:spacing w:line="240" w:lineRule="auto"/>
                    <w:ind w:left="1134" w:hanging="283"/>
                    <w:jc w:val="both"/>
                    <w:rPr>
                      <w:spacing w:val="-2"/>
                      <w:szCs w:val="24"/>
                    </w:rPr>
                  </w:pPr>
                  <w:r w:rsidRPr="007C0BC4">
                    <w:rPr>
                      <w:spacing w:val="-2"/>
                      <w:szCs w:val="24"/>
                    </w:rPr>
                    <w:t>Nivel de densidad de cotización.</w:t>
                  </w:r>
                </w:p>
                <w:p w:rsidR="004F3E1C" w:rsidRPr="007C0BC4" w:rsidRDefault="004F3E1C" w:rsidP="00064B64">
                  <w:pPr>
                    <w:pStyle w:val="Prrafodelista"/>
                    <w:numPr>
                      <w:ilvl w:val="0"/>
                      <w:numId w:val="42"/>
                    </w:numPr>
                    <w:tabs>
                      <w:tab w:val="left" w:pos="-720"/>
                      <w:tab w:val="left" w:pos="0"/>
                      <w:tab w:val="left" w:pos="720"/>
                      <w:tab w:val="left" w:pos="1134"/>
                    </w:tabs>
                    <w:suppressAutoHyphens/>
                    <w:spacing w:line="240" w:lineRule="auto"/>
                    <w:ind w:left="1134" w:hanging="283"/>
                    <w:jc w:val="both"/>
                    <w:rPr>
                      <w:spacing w:val="-2"/>
                      <w:szCs w:val="24"/>
                    </w:rPr>
                  </w:pPr>
                  <w:r w:rsidRPr="007C0BC4">
                    <w:rPr>
                      <w:spacing w:val="-2"/>
                      <w:szCs w:val="24"/>
                    </w:rPr>
                    <w:t>Programa de mercadeo que se proponga llevar a cabo, con indicación de los canales promocionales y publicitarios que lo sustenten y en el que se precise, cuando menos, los plazos, presupuestos y argumentos de venta propios al posicionamiento inicial de la AFP.</w:t>
                  </w:r>
                </w:p>
                <w:p w:rsidR="004F3E1C" w:rsidRPr="004F3E1C" w:rsidRDefault="004F3E1C" w:rsidP="004F3E1C">
                  <w:pPr>
                    <w:pStyle w:val="Prrafodelista"/>
                    <w:tabs>
                      <w:tab w:val="left" w:pos="-720"/>
                      <w:tab w:val="left" w:pos="0"/>
                      <w:tab w:val="left" w:pos="720"/>
                    </w:tabs>
                    <w:suppressAutoHyphens/>
                    <w:spacing w:before="120" w:after="120" w:line="240" w:lineRule="auto"/>
                    <w:ind w:left="851"/>
                    <w:contextualSpacing w:val="0"/>
                    <w:jc w:val="both"/>
                  </w:pPr>
                </w:p>
              </w:txbxContent>
            </v:textbox>
          </v:roundrect>
        </w:pict>
      </w: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Default="00F16402" w:rsidP="00F16402">
      <w:pPr>
        <w:rPr>
          <w:lang w:val="es-SV"/>
        </w:rPr>
      </w:pPr>
    </w:p>
    <w:p w:rsidR="000B2ADA" w:rsidRDefault="000B2ADA" w:rsidP="00F16402">
      <w:pPr>
        <w:rPr>
          <w:lang w:val="es-SV"/>
        </w:rPr>
      </w:pPr>
    </w:p>
    <w:p w:rsidR="00CE2050" w:rsidRDefault="00CE2050" w:rsidP="00F16402">
      <w:pPr>
        <w:rPr>
          <w:lang w:val="es-SV"/>
        </w:rPr>
      </w:pPr>
    </w:p>
    <w:p w:rsidR="00CE2050" w:rsidRDefault="00CE2050">
      <w:pPr>
        <w:rPr>
          <w:lang w:val="es-SV"/>
        </w:rPr>
      </w:pPr>
      <w:r>
        <w:rPr>
          <w:lang w:val="es-SV"/>
        </w:rPr>
        <w:br w:type="page"/>
      </w:r>
    </w:p>
    <w:p w:rsidR="00C553A3" w:rsidRDefault="00C553A3" w:rsidP="00F16402">
      <w:pPr>
        <w:rPr>
          <w:lang w:val="es-SV"/>
        </w:rPr>
      </w:pPr>
    </w:p>
    <w:p w:rsidR="00C553A3" w:rsidRDefault="000B5B39" w:rsidP="00F16402">
      <w:pPr>
        <w:rPr>
          <w:lang w:val="es-SV"/>
        </w:rPr>
      </w:pPr>
      <w:r>
        <w:rPr>
          <w:noProof/>
          <w:lang w:val="es-SV" w:eastAsia="es-SV"/>
        </w:rPr>
        <w:pict>
          <v:roundrect id="_x0000_s1029" style="position:absolute;margin-left:-23.65pt;margin-top:-.2pt;width:509.25pt;height:689.25pt;z-index:251662336" arcsize="10923f">
            <v:textbox style="mso-next-textbox:#_x0000_s1029">
              <w:txbxContent>
                <w:p w:rsidR="00064B64" w:rsidRPr="007C0BC4" w:rsidRDefault="00064B64" w:rsidP="00064B64">
                  <w:pPr>
                    <w:tabs>
                      <w:tab w:val="left" w:pos="-720"/>
                      <w:tab w:val="left" w:pos="0"/>
                    </w:tabs>
                    <w:suppressAutoHyphens/>
                    <w:spacing w:after="120" w:line="240" w:lineRule="auto"/>
                    <w:ind w:left="568" w:hanging="284"/>
                    <w:jc w:val="both"/>
                    <w:rPr>
                      <w:spacing w:val="-2"/>
                      <w:szCs w:val="24"/>
                    </w:rPr>
                  </w:pPr>
                  <w:r>
                    <w:rPr>
                      <w:spacing w:val="-2"/>
                      <w:szCs w:val="24"/>
                    </w:rPr>
                    <w:t xml:space="preserve">B) </w:t>
                  </w:r>
                  <w:r w:rsidRPr="007C0BC4">
                    <w:rPr>
                      <w:spacing w:val="-2"/>
                      <w:szCs w:val="24"/>
                    </w:rPr>
                    <w:t>Esquema organizacional bajo el cual pretende operar y en el que se considere:</w:t>
                  </w:r>
                </w:p>
                <w:p w:rsidR="00064B64" w:rsidRPr="007C0BC4" w:rsidRDefault="00064B64" w:rsidP="00064B64">
                  <w:pPr>
                    <w:tabs>
                      <w:tab w:val="left" w:pos="-720"/>
                      <w:tab w:val="left" w:pos="0"/>
                      <w:tab w:val="left" w:pos="1418"/>
                    </w:tabs>
                    <w:suppressAutoHyphens/>
                    <w:spacing w:after="120" w:line="240" w:lineRule="auto"/>
                    <w:ind w:left="851" w:hanging="284"/>
                    <w:jc w:val="both"/>
                    <w:rPr>
                      <w:spacing w:val="-2"/>
                      <w:szCs w:val="24"/>
                    </w:rPr>
                  </w:pPr>
                  <w:r w:rsidRPr="007C0BC4">
                    <w:rPr>
                      <w:spacing w:val="-2"/>
                      <w:szCs w:val="24"/>
                    </w:rPr>
                    <w:t>i.</w:t>
                  </w:r>
                  <w:r w:rsidRPr="007C0BC4">
                    <w:rPr>
                      <w:spacing w:val="-2"/>
                      <w:szCs w:val="24"/>
                    </w:rPr>
                    <w:tab/>
                    <w:t>Organigrama inicial y proyectado a 5 años de la AFP.</w:t>
                  </w:r>
                </w:p>
                <w:p w:rsidR="00064B64" w:rsidRPr="007C0BC4" w:rsidRDefault="00064B64" w:rsidP="00064B64">
                  <w:pPr>
                    <w:tabs>
                      <w:tab w:val="left" w:pos="-720"/>
                      <w:tab w:val="left" w:pos="0"/>
                      <w:tab w:val="left" w:pos="1418"/>
                    </w:tabs>
                    <w:suppressAutoHyphens/>
                    <w:spacing w:after="120" w:line="240" w:lineRule="auto"/>
                    <w:ind w:left="851" w:hanging="284"/>
                    <w:jc w:val="both"/>
                    <w:rPr>
                      <w:spacing w:val="-2"/>
                      <w:szCs w:val="24"/>
                    </w:rPr>
                  </w:pPr>
                  <w:proofErr w:type="spellStart"/>
                  <w:r w:rsidRPr="007C0BC4">
                    <w:rPr>
                      <w:spacing w:val="-2"/>
                      <w:szCs w:val="24"/>
                    </w:rPr>
                    <w:t>ii</w:t>
                  </w:r>
                  <w:proofErr w:type="spellEnd"/>
                  <w:r w:rsidRPr="007C0BC4">
                    <w:rPr>
                      <w:spacing w:val="-2"/>
                      <w:szCs w:val="24"/>
                    </w:rPr>
                    <w:t>.</w:t>
                  </w:r>
                  <w:r w:rsidRPr="007C0BC4">
                    <w:rPr>
                      <w:spacing w:val="-2"/>
                      <w:szCs w:val="24"/>
                    </w:rPr>
                    <w:tab/>
                    <w:t>Definición y descripción de las unidades y sus funciones, precisando los objetivos y las actividades a desarrollar en cada una de ellas.</w:t>
                  </w:r>
                </w:p>
                <w:p w:rsidR="00064B64" w:rsidRPr="007C0BC4" w:rsidRDefault="00064B64" w:rsidP="00064B64">
                  <w:pPr>
                    <w:tabs>
                      <w:tab w:val="left" w:pos="-720"/>
                      <w:tab w:val="left" w:pos="0"/>
                      <w:tab w:val="left" w:pos="1418"/>
                    </w:tabs>
                    <w:suppressAutoHyphens/>
                    <w:spacing w:after="120" w:line="240" w:lineRule="auto"/>
                    <w:ind w:left="851" w:hanging="284"/>
                    <w:jc w:val="both"/>
                    <w:rPr>
                      <w:spacing w:val="-2"/>
                      <w:szCs w:val="24"/>
                    </w:rPr>
                  </w:pPr>
                  <w:proofErr w:type="spellStart"/>
                  <w:r w:rsidRPr="007C0BC4">
                    <w:rPr>
                      <w:spacing w:val="-2"/>
                      <w:szCs w:val="24"/>
                    </w:rPr>
                    <w:t>iii</w:t>
                  </w:r>
                  <w:proofErr w:type="spellEnd"/>
                  <w:r w:rsidRPr="007C0BC4">
                    <w:rPr>
                      <w:spacing w:val="-2"/>
                      <w:szCs w:val="24"/>
                    </w:rPr>
                    <w:t>.</w:t>
                  </w:r>
                  <w:r w:rsidRPr="007C0BC4">
                    <w:rPr>
                      <w:spacing w:val="-2"/>
                      <w:szCs w:val="24"/>
                    </w:rPr>
                    <w:tab/>
                    <w:t>Perfil y requisitos exigibles a los administradores y funcionarios que integren la AFP, en sus diferentes unidades.</w:t>
                  </w:r>
                </w:p>
                <w:p w:rsidR="00064B64" w:rsidRPr="007C0BC4" w:rsidRDefault="00064B64" w:rsidP="00064B64">
                  <w:pPr>
                    <w:tabs>
                      <w:tab w:val="left" w:pos="-720"/>
                      <w:tab w:val="left" w:pos="0"/>
                      <w:tab w:val="left" w:pos="1418"/>
                    </w:tabs>
                    <w:suppressAutoHyphens/>
                    <w:spacing w:after="120" w:line="240" w:lineRule="auto"/>
                    <w:ind w:left="851" w:hanging="284"/>
                    <w:jc w:val="both"/>
                    <w:rPr>
                      <w:spacing w:val="-2"/>
                      <w:szCs w:val="24"/>
                    </w:rPr>
                  </w:pPr>
                  <w:proofErr w:type="spellStart"/>
                  <w:r w:rsidRPr="007C0BC4">
                    <w:rPr>
                      <w:spacing w:val="-2"/>
                      <w:szCs w:val="24"/>
                    </w:rPr>
                    <w:t>iv</w:t>
                  </w:r>
                  <w:proofErr w:type="spellEnd"/>
                  <w:r w:rsidRPr="007C0BC4">
                    <w:rPr>
                      <w:spacing w:val="-2"/>
                      <w:szCs w:val="24"/>
                    </w:rPr>
                    <w:t>.</w:t>
                  </w:r>
                  <w:r w:rsidRPr="007C0BC4">
                    <w:rPr>
                      <w:spacing w:val="-2"/>
                      <w:szCs w:val="24"/>
                    </w:rPr>
                    <w:tab/>
                    <w:t>Número de agentes de servicios previsionales estimado para el inicio de sus actividades, así como su programa de expansión previsto en relación al cumplimiento de metas de captación de su mercado objetivo.</w:t>
                  </w:r>
                </w:p>
                <w:p w:rsidR="00064B64" w:rsidRPr="007C0BC4" w:rsidRDefault="00064B64" w:rsidP="00064B64">
                  <w:pPr>
                    <w:tabs>
                      <w:tab w:val="left" w:pos="-720"/>
                      <w:tab w:val="left" w:pos="0"/>
                      <w:tab w:val="left" w:pos="1418"/>
                    </w:tabs>
                    <w:suppressAutoHyphens/>
                    <w:spacing w:after="120" w:line="240" w:lineRule="auto"/>
                    <w:ind w:left="851" w:hanging="284"/>
                    <w:jc w:val="both"/>
                    <w:rPr>
                      <w:spacing w:val="-2"/>
                      <w:szCs w:val="24"/>
                    </w:rPr>
                  </w:pPr>
                  <w:r w:rsidRPr="007C0BC4">
                    <w:rPr>
                      <w:spacing w:val="-2"/>
                      <w:szCs w:val="24"/>
                    </w:rPr>
                    <w:t>v.</w:t>
                  </w:r>
                  <w:r w:rsidRPr="007C0BC4">
                    <w:rPr>
                      <w:spacing w:val="-2"/>
                      <w:szCs w:val="24"/>
                    </w:rPr>
                    <w:tab/>
                    <w:t>Perfil y requisitos exigibles a los agentes de servicios previsionales.</w:t>
                  </w:r>
                </w:p>
                <w:p w:rsidR="00064B64" w:rsidRPr="007C0BC4" w:rsidRDefault="00064B64" w:rsidP="00064B64">
                  <w:pPr>
                    <w:tabs>
                      <w:tab w:val="left" w:pos="-720"/>
                      <w:tab w:val="left" w:pos="0"/>
                      <w:tab w:val="left" w:pos="1440"/>
                    </w:tabs>
                    <w:suppressAutoHyphens/>
                    <w:spacing w:after="120" w:line="240" w:lineRule="auto"/>
                    <w:ind w:left="851" w:hanging="284"/>
                    <w:jc w:val="both"/>
                    <w:rPr>
                      <w:spacing w:val="-2"/>
                      <w:szCs w:val="24"/>
                    </w:rPr>
                  </w:pPr>
                  <w:r w:rsidRPr="007C0BC4">
                    <w:rPr>
                      <w:spacing w:val="-2"/>
                      <w:szCs w:val="24"/>
                    </w:rPr>
                    <w:t>vi.</w:t>
                  </w:r>
                  <w:r w:rsidRPr="007C0BC4">
                    <w:rPr>
                      <w:spacing w:val="-2"/>
                      <w:szCs w:val="24"/>
                    </w:rPr>
                    <w:tab/>
                    <w:t>Número de trabajadores, incluyendo administradores, funcionarios y empleados, con los que estime iniciar sus operaciones así c</w:t>
                  </w:r>
                  <w:r>
                    <w:rPr>
                      <w:spacing w:val="-2"/>
                      <w:szCs w:val="24"/>
                    </w:rPr>
                    <w:t>omo los proyectados a 5 años.</w:t>
                  </w:r>
                </w:p>
                <w:p w:rsidR="00064B64" w:rsidRPr="007C0BC4" w:rsidRDefault="00064B64" w:rsidP="00064B64">
                  <w:pPr>
                    <w:tabs>
                      <w:tab w:val="left" w:pos="-720"/>
                      <w:tab w:val="left" w:pos="0"/>
                    </w:tabs>
                    <w:suppressAutoHyphens/>
                    <w:spacing w:after="120" w:line="240" w:lineRule="auto"/>
                    <w:ind w:left="568" w:hanging="284"/>
                    <w:jc w:val="both"/>
                    <w:rPr>
                      <w:spacing w:val="-2"/>
                      <w:szCs w:val="24"/>
                    </w:rPr>
                  </w:pPr>
                  <w:r w:rsidRPr="007C0BC4">
                    <w:rPr>
                      <w:spacing w:val="-2"/>
                      <w:szCs w:val="24"/>
                    </w:rPr>
                    <w:t>C)</w:t>
                  </w:r>
                  <w:r w:rsidRPr="007C0BC4">
                    <w:rPr>
                      <w:spacing w:val="-2"/>
                      <w:szCs w:val="24"/>
                    </w:rPr>
                    <w:tab/>
                    <w:t>Sustentación de la viabilidad del proyecto de la AFP en formación, precisándose para dicho efecto, lo siguiente:</w:t>
                  </w:r>
                </w:p>
                <w:p w:rsidR="00064B64" w:rsidRPr="007C0BC4" w:rsidRDefault="00064B64" w:rsidP="00064B64">
                  <w:pPr>
                    <w:tabs>
                      <w:tab w:val="left" w:pos="-720"/>
                      <w:tab w:val="left" w:pos="0"/>
                      <w:tab w:val="left" w:pos="720"/>
                    </w:tabs>
                    <w:suppressAutoHyphens/>
                    <w:spacing w:before="120" w:after="120" w:line="240" w:lineRule="auto"/>
                    <w:ind w:left="851" w:hanging="283"/>
                    <w:jc w:val="both"/>
                    <w:rPr>
                      <w:spacing w:val="-2"/>
                      <w:szCs w:val="24"/>
                    </w:rPr>
                  </w:pPr>
                  <w:r w:rsidRPr="007C0BC4">
                    <w:rPr>
                      <w:spacing w:val="-2"/>
                      <w:szCs w:val="24"/>
                    </w:rPr>
                    <w:t>a)</w:t>
                  </w:r>
                  <w:r w:rsidRPr="007C0BC4">
                    <w:rPr>
                      <w:spacing w:val="-2"/>
                      <w:szCs w:val="24"/>
                    </w:rPr>
                    <w:tab/>
                    <w:t>Supuesto de trabajo para un período de análisis de cinco años en los que se expliquen y detallen los niveles base de los aspectos más importantes del proyecto, considerando, cuando menos los siguientes:</w:t>
                  </w:r>
                </w:p>
                <w:p w:rsidR="00064B64" w:rsidRPr="007C0BC4" w:rsidRDefault="00064B64" w:rsidP="00064B64">
                  <w:pPr>
                    <w:tabs>
                      <w:tab w:val="left" w:pos="-720"/>
                      <w:tab w:val="left" w:pos="0"/>
                      <w:tab w:val="left" w:pos="720"/>
                      <w:tab w:val="left" w:pos="1134"/>
                    </w:tabs>
                    <w:suppressAutoHyphens/>
                    <w:spacing w:after="120" w:line="240" w:lineRule="auto"/>
                    <w:ind w:left="1135" w:hanging="284"/>
                    <w:jc w:val="both"/>
                    <w:rPr>
                      <w:spacing w:val="-2"/>
                      <w:szCs w:val="24"/>
                    </w:rPr>
                  </w:pPr>
                  <w:r w:rsidRPr="007C0BC4">
                    <w:rPr>
                      <w:spacing w:val="-2"/>
                      <w:szCs w:val="24"/>
                    </w:rPr>
                    <w:t>i.</w:t>
                  </w:r>
                  <w:r w:rsidRPr="007C0BC4">
                    <w:rPr>
                      <w:spacing w:val="-2"/>
                      <w:szCs w:val="24"/>
                    </w:rPr>
                    <w:tab/>
                    <w:t>Niveles promedio de las remuneraciones de los afiliados.</w:t>
                  </w:r>
                </w:p>
                <w:p w:rsidR="00064B64" w:rsidRPr="007C0BC4" w:rsidRDefault="00064B64" w:rsidP="00064B64">
                  <w:pPr>
                    <w:tabs>
                      <w:tab w:val="left" w:pos="-720"/>
                      <w:tab w:val="left" w:pos="0"/>
                      <w:tab w:val="left" w:pos="720"/>
                      <w:tab w:val="left" w:pos="1134"/>
                    </w:tabs>
                    <w:suppressAutoHyphens/>
                    <w:spacing w:after="120" w:line="240" w:lineRule="auto"/>
                    <w:ind w:left="1135" w:hanging="284"/>
                    <w:jc w:val="both"/>
                    <w:rPr>
                      <w:spacing w:val="-2"/>
                      <w:szCs w:val="24"/>
                    </w:rPr>
                  </w:pPr>
                  <w:proofErr w:type="spellStart"/>
                  <w:r w:rsidRPr="007C0BC4">
                    <w:rPr>
                      <w:spacing w:val="-2"/>
                      <w:szCs w:val="24"/>
                    </w:rPr>
                    <w:t>ii</w:t>
                  </w:r>
                  <w:proofErr w:type="spellEnd"/>
                  <w:r w:rsidRPr="007C0BC4">
                    <w:rPr>
                      <w:spacing w:val="-2"/>
                      <w:szCs w:val="24"/>
                    </w:rPr>
                    <w:t>.</w:t>
                  </w:r>
                  <w:r w:rsidRPr="007C0BC4">
                    <w:rPr>
                      <w:spacing w:val="-2"/>
                      <w:szCs w:val="24"/>
                    </w:rPr>
                    <w:tab/>
                    <w:t>Niveles o rangos de comisiones que pretenda cobrar la AFP como retribución de los servicios que brinde a sus afiliados.</w:t>
                  </w:r>
                </w:p>
                <w:p w:rsidR="00064B64" w:rsidRPr="007C0BC4" w:rsidRDefault="00064B64" w:rsidP="00064B64">
                  <w:pPr>
                    <w:tabs>
                      <w:tab w:val="left" w:pos="-720"/>
                      <w:tab w:val="left" w:pos="0"/>
                      <w:tab w:val="left" w:pos="720"/>
                      <w:tab w:val="left" w:pos="1134"/>
                    </w:tabs>
                    <w:suppressAutoHyphens/>
                    <w:spacing w:after="120" w:line="240" w:lineRule="auto"/>
                    <w:ind w:left="1135" w:hanging="284"/>
                    <w:jc w:val="both"/>
                    <w:rPr>
                      <w:spacing w:val="-2"/>
                      <w:szCs w:val="24"/>
                    </w:rPr>
                  </w:pPr>
                  <w:proofErr w:type="spellStart"/>
                  <w:r w:rsidRPr="007C0BC4">
                    <w:rPr>
                      <w:spacing w:val="-2"/>
                      <w:szCs w:val="24"/>
                    </w:rPr>
                    <w:t>iii</w:t>
                  </w:r>
                  <w:proofErr w:type="spellEnd"/>
                  <w:r w:rsidRPr="007C0BC4">
                    <w:rPr>
                      <w:spacing w:val="-2"/>
                      <w:szCs w:val="24"/>
                    </w:rPr>
                    <w:t>.</w:t>
                  </w:r>
                  <w:r w:rsidRPr="007C0BC4">
                    <w:rPr>
                      <w:spacing w:val="-2"/>
                      <w:szCs w:val="24"/>
                    </w:rPr>
                    <w:tab/>
                    <w:t>Rentabilidad esperada del Fondo que administre, para los próximos cinco años, como mínimo, con su respectivo fundamento.</w:t>
                  </w:r>
                </w:p>
                <w:p w:rsidR="00064B64" w:rsidRPr="007C0BC4" w:rsidRDefault="00064B64" w:rsidP="00064B64">
                  <w:pPr>
                    <w:tabs>
                      <w:tab w:val="left" w:pos="-720"/>
                      <w:tab w:val="left" w:pos="0"/>
                      <w:tab w:val="left" w:pos="720"/>
                      <w:tab w:val="left" w:pos="1134"/>
                    </w:tabs>
                    <w:suppressAutoHyphens/>
                    <w:spacing w:after="120" w:line="240" w:lineRule="auto"/>
                    <w:ind w:left="1135" w:hanging="284"/>
                    <w:jc w:val="both"/>
                    <w:rPr>
                      <w:spacing w:val="-2"/>
                      <w:szCs w:val="24"/>
                    </w:rPr>
                  </w:pPr>
                  <w:proofErr w:type="spellStart"/>
                  <w:r w:rsidRPr="007C0BC4">
                    <w:rPr>
                      <w:spacing w:val="-2"/>
                      <w:szCs w:val="24"/>
                    </w:rPr>
                    <w:t>iv</w:t>
                  </w:r>
                  <w:proofErr w:type="spellEnd"/>
                  <w:r w:rsidRPr="007C0BC4">
                    <w:rPr>
                      <w:spacing w:val="-2"/>
                      <w:szCs w:val="24"/>
                    </w:rPr>
                    <w:t>.</w:t>
                  </w:r>
                  <w:r w:rsidRPr="007C0BC4">
                    <w:rPr>
                      <w:spacing w:val="-2"/>
                      <w:szCs w:val="24"/>
                    </w:rPr>
                    <w:tab/>
                    <w:t>Niveles de traspasos previstos.</w:t>
                  </w:r>
                </w:p>
                <w:p w:rsidR="00064B64" w:rsidRPr="007C0BC4" w:rsidRDefault="00064B64" w:rsidP="00064B64">
                  <w:pPr>
                    <w:tabs>
                      <w:tab w:val="left" w:pos="-720"/>
                      <w:tab w:val="left" w:pos="0"/>
                      <w:tab w:val="left" w:pos="720"/>
                      <w:tab w:val="left" w:pos="1134"/>
                    </w:tabs>
                    <w:suppressAutoHyphens/>
                    <w:spacing w:after="120" w:line="240" w:lineRule="auto"/>
                    <w:ind w:left="1135" w:hanging="284"/>
                    <w:jc w:val="both"/>
                    <w:rPr>
                      <w:spacing w:val="-2"/>
                      <w:szCs w:val="24"/>
                    </w:rPr>
                  </w:pPr>
                  <w:r w:rsidRPr="007C0BC4">
                    <w:rPr>
                      <w:spacing w:val="-2"/>
                      <w:szCs w:val="24"/>
                    </w:rPr>
                    <w:t>v.</w:t>
                  </w:r>
                  <w:r w:rsidRPr="007C0BC4">
                    <w:rPr>
                      <w:spacing w:val="-2"/>
                      <w:szCs w:val="24"/>
                    </w:rPr>
                    <w:tab/>
                    <w:t>Niveles de prestaciones a otorgar, de acuerdo a los cálculos y evaluaciones actuariales del caso.</w:t>
                  </w:r>
                </w:p>
                <w:p w:rsidR="00064B64" w:rsidRPr="007C0BC4" w:rsidRDefault="00064B64" w:rsidP="00064B64">
                  <w:pPr>
                    <w:tabs>
                      <w:tab w:val="left" w:pos="-720"/>
                      <w:tab w:val="left" w:pos="0"/>
                      <w:tab w:val="left" w:pos="720"/>
                      <w:tab w:val="left" w:pos="1134"/>
                    </w:tabs>
                    <w:suppressAutoHyphens/>
                    <w:spacing w:after="120" w:line="240" w:lineRule="auto"/>
                    <w:ind w:left="1135" w:hanging="284"/>
                    <w:jc w:val="both"/>
                    <w:rPr>
                      <w:spacing w:val="-2"/>
                      <w:szCs w:val="24"/>
                    </w:rPr>
                  </w:pPr>
                  <w:r w:rsidRPr="007C0BC4">
                    <w:rPr>
                      <w:spacing w:val="-2"/>
                      <w:szCs w:val="24"/>
                    </w:rPr>
                    <w:t>vi.</w:t>
                  </w:r>
                  <w:r w:rsidRPr="007C0BC4">
                    <w:rPr>
                      <w:spacing w:val="-2"/>
                      <w:szCs w:val="24"/>
                    </w:rPr>
                    <w:tab/>
                    <w:t>Niveles de siniestralidad estimada</w:t>
                  </w:r>
                  <w:r>
                    <w:rPr>
                      <w:spacing w:val="-2"/>
                      <w:szCs w:val="24"/>
                    </w:rPr>
                    <w:t>.</w:t>
                  </w:r>
                </w:p>
                <w:p w:rsidR="0003590B" w:rsidRDefault="00064B64" w:rsidP="00064B64">
                  <w:pPr>
                    <w:pStyle w:val="Prrafodelista"/>
                    <w:tabs>
                      <w:tab w:val="left" w:pos="1134"/>
                    </w:tabs>
                    <w:spacing w:after="120" w:line="240" w:lineRule="auto"/>
                    <w:ind w:left="1135" w:hanging="284"/>
                    <w:rPr>
                      <w:spacing w:val="-2"/>
                      <w:szCs w:val="24"/>
                    </w:rPr>
                  </w:pPr>
                  <w:proofErr w:type="spellStart"/>
                  <w:r w:rsidRPr="007C0BC4">
                    <w:rPr>
                      <w:spacing w:val="-2"/>
                      <w:szCs w:val="24"/>
                    </w:rPr>
                    <w:t>vii</w:t>
                  </w:r>
                  <w:proofErr w:type="spellEnd"/>
                  <w:r w:rsidRPr="007C0BC4">
                    <w:rPr>
                      <w:spacing w:val="-2"/>
                      <w:szCs w:val="24"/>
                    </w:rPr>
                    <w:t>.</w:t>
                  </w:r>
                  <w:r w:rsidRPr="007C0BC4">
                    <w:rPr>
                      <w:spacing w:val="-2"/>
                      <w:szCs w:val="24"/>
                    </w:rPr>
                    <w:tab/>
                    <w:t>Nivel de densidad de cotización.</w:t>
                  </w:r>
                </w:p>
                <w:p w:rsidR="005241BA" w:rsidRPr="007C0BC4" w:rsidRDefault="005241BA" w:rsidP="005241BA">
                  <w:pPr>
                    <w:tabs>
                      <w:tab w:val="left" w:pos="-720"/>
                      <w:tab w:val="left" w:pos="0"/>
                      <w:tab w:val="left" w:pos="720"/>
                    </w:tabs>
                    <w:suppressAutoHyphens/>
                    <w:spacing w:before="120" w:after="120" w:line="240" w:lineRule="auto"/>
                    <w:ind w:left="851"/>
                    <w:jc w:val="both"/>
                    <w:rPr>
                      <w:spacing w:val="-2"/>
                      <w:szCs w:val="24"/>
                    </w:rPr>
                  </w:pPr>
                  <w:r w:rsidRPr="007C0BC4">
                    <w:rPr>
                      <w:spacing w:val="-2"/>
                      <w:szCs w:val="24"/>
                    </w:rPr>
                    <w:t xml:space="preserve">En relación a lo solicitado en el ítem </w:t>
                  </w:r>
                  <w:proofErr w:type="spellStart"/>
                  <w:r w:rsidRPr="007C0BC4">
                    <w:rPr>
                      <w:spacing w:val="-2"/>
                      <w:szCs w:val="24"/>
                    </w:rPr>
                    <w:t>ii</w:t>
                  </w:r>
                  <w:proofErr w:type="spellEnd"/>
                  <w:r w:rsidRPr="007C0BC4">
                    <w:rPr>
                      <w:spacing w:val="-2"/>
                      <w:szCs w:val="24"/>
                    </w:rPr>
                    <w:t xml:space="preserve">. </w:t>
                  </w:r>
                  <w:proofErr w:type="gramStart"/>
                  <w:r w:rsidRPr="007C0BC4">
                    <w:rPr>
                      <w:spacing w:val="-2"/>
                      <w:szCs w:val="24"/>
                    </w:rPr>
                    <w:t>del</w:t>
                  </w:r>
                  <w:proofErr w:type="gramEnd"/>
                  <w:r w:rsidRPr="007C0BC4">
                    <w:rPr>
                      <w:spacing w:val="-2"/>
                      <w:szCs w:val="24"/>
                    </w:rPr>
                    <w:t xml:space="preserve"> presente acápite, deberá adjuntarse la estructura de costos que sustente el nivel de comisiones a cobrar.</w:t>
                  </w:r>
                </w:p>
                <w:p w:rsidR="005241BA" w:rsidRPr="007C0BC4" w:rsidRDefault="005241BA" w:rsidP="005241BA">
                  <w:pPr>
                    <w:tabs>
                      <w:tab w:val="left" w:pos="-720"/>
                      <w:tab w:val="left" w:pos="0"/>
                      <w:tab w:val="left" w:pos="720"/>
                    </w:tabs>
                    <w:suppressAutoHyphens/>
                    <w:spacing w:before="120" w:after="120" w:line="240" w:lineRule="auto"/>
                    <w:ind w:left="851" w:hanging="283"/>
                    <w:jc w:val="both"/>
                    <w:rPr>
                      <w:spacing w:val="-2"/>
                      <w:szCs w:val="24"/>
                    </w:rPr>
                  </w:pPr>
                  <w:r w:rsidRPr="007C0BC4">
                    <w:rPr>
                      <w:spacing w:val="-2"/>
                      <w:szCs w:val="24"/>
                    </w:rPr>
                    <w:t>b)</w:t>
                  </w:r>
                  <w:r w:rsidRPr="007C0BC4">
                    <w:rPr>
                      <w:spacing w:val="-2"/>
                      <w:szCs w:val="24"/>
                    </w:rPr>
                    <w:tab/>
                    <w:t>Proyección de las variables fundamentales del estudio, para los próximos cinco años, considerando, al menos, las siguientes:</w:t>
                  </w:r>
                </w:p>
                <w:p w:rsidR="005241BA" w:rsidRPr="007C0BC4" w:rsidRDefault="005241BA" w:rsidP="005241BA">
                  <w:pPr>
                    <w:tabs>
                      <w:tab w:val="left" w:pos="-720"/>
                      <w:tab w:val="left" w:pos="0"/>
                      <w:tab w:val="left" w:pos="720"/>
                      <w:tab w:val="left" w:pos="1440"/>
                    </w:tabs>
                    <w:suppressAutoHyphens/>
                    <w:spacing w:after="120" w:line="240" w:lineRule="auto"/>
                    <w:ind w:left="1134" w:hanging="283"/>
                    <w:jc w:val="both"/>
                    <w:rPr>
                      <w:spacing w:val="-2"/>
                      <w:szCs w:val="24"/>
                    </w:rPr>
                  </w:pPr>
                  <w:r w:rsidRPr="007C0BC4">
                    <w:rPr>
                      <w:spacing w:val="-2"/>
                      <w:szCs w:val="24"/>
                    </w:rPr>
                    <w:t>i.</w:t>
                  </w:r>
                  <w:r w:rsidRPr="007C0BC4">
                    <w:rPr>
                      <w:spacing w:val="-2"/>
                      <w:szCs w:val="24"/>
                    </w:rPr>
                    <w:tab/>
                    <w:t xml:space="preserve">Número de afiliados </w:t>
                  </w:r>
                </w:p>
                <w:p w:rsidR="005241BA" w:rsidRPr="007C0BC4" w:rsidRDefault="005241BA" w:rsidP="005241BA">
                  <w:pPr>
                    <w:tabs>
                      <w:tab w:val="left" w:pos="-720"/>
                      <w:tab w:val="left" w:pos="0"/>
                      <w:tab w:val="left" w:pos="720"/>
                      <w:tab w:val="left" w:pos="1440"/>
                    </w:tabs>
                    <w:suppressAutoHyphens/>
                    <w:spacing w:after="120" w:line="240" w:lineRule="auto"/>
                    <w:ind w:left="1134" w:hanging="283"/>
                    <w:jc w:val="both"/>
                    <w:rPr>
                      <w:spacing w:val="-2"/>
                      <w:szCs w:val="24"/>
                    </w:rPr>
                  </w:pPr>
                  <w:proofErr w:type="spellStart"/>
                  <w:r w:rsidRPr="007C0BC4">
                    <w:rPr>
                      <w:spacing w:val="-2"/>
                      <w:szCs w:val="24"/>
                    </w:rPr>
                    <w:t>ii</w:t>
                  </w:r>
                  <w:proofErr w:type="spellEnd"/>
                  <w:r w:rsidRPr="007C0BC4">
                    <w:rPr>
                      <w:spacing w:val="-2"/>
                      <w:szCs w:val="24"/>
                    </w:rPr>
                    <w:t>.</w:t>
                  </w:r>
                  <w:r w:rsidRPr="007C0BC4">
                    <w:rPr>
                      <w:spacing w:val="-2"/>
                      <w:szCs w:val="24"/>
                    </w:rPr>
                    <w:tab/>
                    <w:t>Fondo de Pensiones</w:t>
                  </w:r>
                </w:p>
                <w:p w:rsidR="005241BA" w:rsidRPr="007C0BC4" w:rsidRDefault="005241BA" w:rsidP="005241BA">
                  <w:pPr>
                    <w:tabs>
                      <w:tab w:val="left" w:pos="-720"/>
                      <w:tab w:val="left" w:pos="0"/>
                      <w:tab w:val="left" w:pos="720"/>
                      <w:tab w:val="left" w:pos="1440"/>
                    </w:tabs>
                    <w:suppressAutoHyphens/>
                    <w:spacing w:after="120" w:line="240" w:lineRule="auto"/>
                    <w:ind w:left="1134" w:hanging="283"/>
                    <w:jc w:val="both"/>
                    <w:rPr>
                      <w:spacing w:val="-2"/>
                      <w:szCs w:val="24"/>
                    </w:rPr>
                  </w:pPr>
                  <w:proofErr w:type="spellStart"/>
                  <w:r w:rsidRPr="007C0BC4">
                    <w:rPr>
                      <w:spacing w:val="-2"/>
                      <w:szCs w:val="24"/>
                    </w:rPr>
                    <w:t>iii</w:t>
                  </w:r>
                  <w:proofErr w:type="spellEnd"/>
                  <w:r w:rsidRPr="007C0BC4">
                    <w:rPr>
                      <w:spacing w:val="-2"/>
                      <w:szCs w:val="24"/>
                    </w:rPr>
                    <w:t>.</w:t>
                  </w:r>
                  <w:r w:rsidRPr="007C0BC4">
                    <w:rPr>
                      <w:spacing w:val="-2"/>
                      <w:szCs w:val="24"/>
                    </w:rPr>
                    <w:tab/>
                    <w:t>Ingresos y gastos de la AFP, que se deriven de la directa administración del Fondo.</w:t>
                  </w:r>
                </w:p>
                <w:p w:rsidR="005241BA" w:rsidRPr="005241BA" w:rsidRDefault="00620CDA" w:rsidP="00620CDA">
                  <w:pPr>
                    <w:tabs>
                      <w:tab w:val="left" w:pos="-720"/>
                      <w:tab w:val="left" w:pos="0"/>
                      <w:tab w:val="left" w:pos="720"/>
                    </w:tabs>
                    <w:suppressAutoHyphens/>
                    <w:spacing w:before="120" w:after="120" w:line="240" w:lineRule="auto"/>
                    <w:ind w:left="851" w:hanging="283"/>
                    <w:jc w:val="both"/>
                  </w:pPr>
                  <w:r w:rsidRPr="007C0BC4">
                    <w:rPr>
                      <w:spacing w:val="-2"/>
                      <w:szCs w:val="24"/>
                    </w:rPr>
                    <w:t>c)</w:t>
                  </w:r>
                  <w:r w:rsidRPr="007C0BC4">
                    <w:rPr>
                      <w:spacing w:val="-2"/>
                      <w:szCs w:val="24"/>
                    </w:rPr>
                    <w:tab/>
                    <w:t>Proyección para los próximos cinco años de los flujos de caja, balances y estados de pérdidas y ganancias, presentados mensualmente para los primeros dos años y en forma anual para los siguientes tres, con indicación expresa de los gastos pre-operativos y de puesta en marcha en que incurra la AFP.</w:t>
                  </w:r>
                </w:p>
              </w:txbxContent>
            </v:textbox>
          </v:roundrect>
        </w:pict>
      </w:r>
    </w:p>
    <w:p w:rsidR="00C553A3" w:rsidRDefault="00C553A3" w:rsidP="00F16402">
      <w:pPr>
        <w:rPr>
          <w:lang w:val="es-SV"/>
        </w:rPr>
      </w:pPr>
    </w:p>
    <w:p w:rsidR="00F16402" w:rsidRDefault="00F16402"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0B5B39" w:rsidP="00F16402">
      <w:pPr>
        <w:rPr>
          <w:lang w:val="es-SV"/>
        </w:rPr>
      </w:pPr>
      <w:r>
        <w:rPr>
          <w:noProof/>
          <w:lang w:val="es-SV" w:eastAsia="es-SV"/>
        </w:rPr>
        <w:pict>
          <v:roundrect id="_x0000_s1030" style="position:absolute;margin-left:-29.65pt;margin-top:1.55pt;width:509.25pt;height:481.45pt;z-index:251663360" arcsize="10923f">
            <v:textbox style="mso-next-textbox:#_x0000_s1030">
              <w:txbxContent>
                <w:p w:rsidR="002828D7" w:rsidRPr="007C0BC4" w:rsidRDefault="002828D7" w:rsidP="002828D7">
                  <w:pPr>
                    <w:tabs>
                      <w:tab w:val="left" w:pos="-720"/>
                      <w:tab w:val="left" w:pos="0"/>
                      <w:tab w:val="left" w:pos="720"/>
                    </w:tabs>
                    <w:suppressAutoHyphens/>
                    <w:spacing w:before="120" w:after="120" w:line="240" w:lineRule="auto"/>
                    <w:ind w:left="851" w:hanging="283"/>
                    <w:jc w:val="both"/>
                    <w:rPr>
                      <w:spacing w:val="-2"/>
                      <w:szCs w:val="24"/>
                    </w:rPr>
                  </w:pPr>
                  <w:r w:rsidRPr="007C0BC4">
                    <w:rPr>
                      <w:spacing w:val="-2"/>
                      <w:szCs w:val="24"/>
                    </w:rPr>
                    <w:t>d)</w:t>
                  </w:r>
                  <w:r w:rsidRPr="007C0BC4">
                    <w:rPr>
                      <w:spacing w:val="-2"/>
                      <w:szCs w:val="24"/>
                    </w:rPr>
                    <w:tab/>
                    <w:t>Análisis de sensibilidad del proyecto tomando en consideración alteraciones significativas en las condiciones de los parámetros y supuestos de trabajo, especialmente en los casos de:</w:t>
                  </w:r>
                </w:p>
                <w:p w:rsidR="002828D7" w:rsidRPr="007C0BC4" w:rsidRDefault="002828D7" w:rsidP="002828D7">
                  <w:pPr>
                    <w:tabs>
                      <w:tab w:val="left" w:pos="-720"/>
                      <w:tab w:val="left" w:pos="0"/>
                      <w:tab w:val="left" w:pos="720"/>
                      <w:tab w:val="left" w:pos="1440"/>
                    </w:tabs>
                    <w:suppressAutoHyphens/>
                    <w:spacing w:after="120" w:line="240" w:lineRule="auto"/>
                    <w:ind w:left="2160" w:hanging="1167"/>
                    <w:jc w:val="both"/>
                    <w:rPr>
                      <w:spacing w:val="-2"/>
                      <w:szCs w:val="24"/>
                    </w:rPr>
                  </w:pPr>
                  <w:r w:rsidRPr="007C0BC4">
                    <w:rPr>
                      <w:spacing w:val="-2"/>
                      <w:szCs w:val="24"/>
                    </w:rPr>
                    <w:t>i.</w:t>
                  </w:r>
                  <w:r w:rsidRPr="007C0BC4">
                    <w:rPr>
                      <w:spacing w:val="-2"/>
                      <w:szCs w:val="24"/>
                    </w:rPr>
                    <w:tab/>
                    <w:t>Niveles de afiliación.</w:t>
                  </w:r>
                </w:p>
                <w:p w:rsidR="002828D7" w:rsidRPr="007C0BC4" w:rsidRDefault="002828D7" w:rsidP="002828D7">
                  <w:pPr>
                    <w:tabs>
                      <w:tab w:val="left" w:pos="-720"/>
                      <w:tab w:val="left" w:pos="0"/>
                      <w:tab w:val="left" w:pos="720"/>
                      <w:tab w:val="left" w:pos="1440"/>
                    </w:tabs>
                    <w:suppressAutoHyphens/>
                    <w:spacing w:after="120" w:line="240" w:lineRule="auto"/>
                    <w:ind w:left="2160" w:hanging="1167"/>
                    <w:jc w:val="both"/>
                    <w:rPr>
                      <w:spacing w:val="-2"/>
                      <w:szCs w:val="24"/>
                    </w:rPr>
                  </w:pPr>
                  <w:proofErr w:type="spellStart"/>
                  <w:r w:rsidRPr="007C0BC4">
                    <w:rPr>
                      <w:spacing w:val="-2"/>
                      <w:szCs w:val="24"/>
                    </w:rPr>
                    <w:t>ii</w:t>
                  </w:r>
                  <w:proofErr w:type="spellEnd"/>
                  <w:r w:rsidRPr="007C0BC4">
                    <w:rPr>
                      <w:spacing w:val="-2"/>
                      <w:szCs w:val="24"/>
                    </w:rPr>
                    <w:t>.</w:t>
                  </w:r>
                  <w:r w:rsidRPr="007C0BC4">
                    <w:rPr>
                      <w:spacing w:val="-2"/>
                      <w:szCs w:val="24"/>
                    </w:rPr>
                    <w:tab/>
                    <w:t xml:space="preserve">Remuneraciones promedio de los trabajadores afiliados. </w:t>
                  </w:r>
                </w:p>
                <w:p w:rsidR="002828D7" w:rsidRPr="007C0BC4" w:rsidRDefault="002828D7" w:rsidP="002828D7">
                  <w:pPr>
                    <w:tabs>
                      <w:tab w:val="left" w:pos="-720"/>
                      <w:tab w:val="left" w:pos="0"/>
                      <w:tab w:val="left" w:pos="720"/>
                      <w:tab w:val="left" w:pos="1440"/>
                    </w:tabs>
                    <w:suppressAutoHyphens/>
                    <w:spacing w:after="120" w:line="240" w:lineRule="auto"/>
                    <w:ind w:left="2160" w:hanging="1167"/>
                    <w:jc w:val="both"/>
                    <w:rPr>
                      <w:spacing w:val="-2"/>
                      <w:szCs w:val="24"/>
                    </w:rPr>
                  </w:pPr>
                  <w:proofErr w:type="spellStart"/>
                  <w:r w:rsidRPr="007C0BC4">
                    <w:rPr>
                      <w:spacing w:val="-2"/>
                      <w:szCs w:val="24"/>
                    </w:rPr>
                    <w:t>iii</w:t>
                  </w:r>
                  <w:proofErr w:type="spellEnd"/>
                  <w:r w:rsidRPr="007C0BC4">
                    <w:rPr>
                      <w:spacing w:val="-2"/>
                      <w:szCs w:val="24"/>
                    </w:rPr>
                    <w:t>.</w:t>
                  </w:r>
                  <w:r w:rsidRPr="007C0BC4">
                    <w:rPr>
                      <w:spacing w:val="-2"/>
                      <w:szCs w:val="24"/>
                    </w:rPr>
                    <w:tab/>
                    <w:t>Rentabilidad esperada del Fondo.</w:t>
                  </w:r>
                </w:p>
                <w:p w:rsidR="002828D7" w:rsidRPr="007C0BC4" w:rsidRDefault="002828D7" w:rsidP="002828D7">
                  <w:pPr>
                    <w:tabs>
                      <w:tab w:val="left" w:pos="-720"/>
                    </w:tabs>
                    <w:suppressAutoHyphens/>
                    <w:spacing w:after="120" w:line="240" w:lineRule="auto"/>
                    <w:ind w:firstLine="993"/>
                    <w:jc w:val="both"/>
                    <w:rPr>
                      <w:spacing w:val="-2"/>
                      <w:szCs w:val="24"/>
                    </w:rPr>
                  </w:pPr>
                  <w:proofErr w:type="spellStart"/>
                  <w:r w:rsidRPr="007C0BC4">
                    <w:rPr>
                      <w:spacing w:val="-2"/>
                      <w:szCs w:val="24"/>
                    </w:rPr>
                    <w:t>iv</w:t>
                  </w:r>
                  <w:proofErr w:type="spellEnd"/>
                  <w:r w:rsidRPr="007C0BC4">
                    <w:rPr>
                      <w:spacing w:val="-2"/>
                      <w:szCs w:val="24"/>
                    </w:rPr>
                    <w:t>.</w:t>
                  </w:r>
                  <w:r w:rsidRPr="007C0BC4">
                    <w:rPr>
                      <w:spacing w:val="-2"/>
                      <w:szCs w:val="24"/>
                    </w:rPr>
                    <w:tab/>
                    <w:t>N</w:t>
                  </w:r>
                  <w:r>
                    <w:rPr>
                      <w:spacing w:val="-2"/>
                      <w:szCs w:val="24"/>
                    </w:rPr>
                    <w:t>ivel de densidad de cotización.</w:t>
                  </w:r>
                </w:p>
                <w:p w:rsidR="002828D7" w:rsidRPr="007C0BC4" w:rsidRDefault="002828D7" w:rsidP="002828D7">
                  <w:pPr>
                    <w:tabs>
                      <w:tab w:val="left" w:pos="-720"/>
                    </w:tabs>
                    <w:suppressAutoHyphens/>
                    <w:spacing w:after="120" w:line="240" w:lineRule="auto"/>
                    <w:ind w:firstLine="993"/>
                    <w:jc w:val="both"/>
                    <w:rPr>
                      <w:spacing w:val="-2"/>
                      <w:szCs w:val="24"/>
                    </w:rPr>
                  </w:pPr>
                  <w:r w:rsidRPr="007C0BC4">
                    <w:rPr>
                      <w:spacing w:val="-2"/>
                      <w:szCs w:val="24"/>
                    </w:rPr>
                    <w:t>v.</w:t>
                  </w:r>
                  <w:r w:rsidRPr="007C0BC4">
                    <w:rPr>
                      <w:spacing w:val="-2"/>
                      <w:szCs w:val="24"/>
                    </w:rPr>
                    <w:tab/>
                    <w:t>Prima de seguro de invalidez y sobrevivencia.</w:t>
                  </w:r>
                </w:p>
                <w:p w:rsidR="002828D7" w:rsidRPr="007C0BC4" w:rsidRDefault="002828D7" w:rsidP="002828D7">
                  <w:pPr>
                    <w:tabs>
                      <w:tab w:val="left" w:pos="-720"/>
                      <w:tab w:val="left" w:pos="284"/>
                    </w:tabs>
                    <w:suppressAutoHyphens/>
                    <w:spacing w:before="120" w:after="120" w:line="240" w:lineRule="auto"/>
                    <w:ind w:left="284"/>
                    <w:jc w:val="both"/>
                    <w:rPr>
                      <w:spacing w:val="-2"/>
                      <w:szCs w:val="24"/>
                    </w:rPr>
                  </w:pPr>
                  <w:r w:rsidRPr="007C0BC4">
                    <w:rPr>
                      <w:spacing w:val="-2"/>
                      <w:szCs w:val="24"/>
                    </w:rPr>
                    <w:t>Los cálculos y proyecciones propios a este acápite, deberán presentarse en moneda</w:t>
                  </w:r>
                  <w:r>
                    <w:rPr>
                      <w:spacing w:val="-2"/>
                      <w:szCs w:val="24"/>
                    </w:rPr>
                    <w:t xml:space="preserve"> de curso legal </w:t>
                  </w:r>
                  <w:r w:rsidRPr="007C0BC4">
                    <w:rPr>
                      <w:spacing w:val="-2"/>
                      <w:szCs w:val="24"/>
                    </w:rPr>
                    <w:t>a valor corriente.</w:t>
                  </w:r>
                  <w:r w:rsidRPr="007C0BC4">
                    <w:rPr>
                      <w:b/>
                      <w:spacing w:val="-2"/>
                      <w:szCs w:val="24"/>
                    </w:rPr>
                    <w:t xml:space="preserve"> </w:t>
                  </w:r>
                </w:p>
                <w:p w:rsidR="002828D7" w:rsidRPr="007C0BC4" w:rsidRDefault="002828D7" w:rsidP="002828D7">
                  <w:pPr>
                    <w:tabs>
                      <w:tab w:val="left" w:pos="-720"/>
                      <w:tab w:val="left" w:pos="284"/>
                    </w:tabs>
                    <w:suppressAutoHyphens/>
                    <w:spacing w:before="120" w:after="120" w:line="240" w:lineRule="auto"/>
                    <w:ind w:left="284" w:hanging="284"/>
                    <w:jc w:val="both"/>
                    <w:rPr>
                      <w:spacing w:val="-2"/>
                      <w:szCs w:val="24"/>
                    </w:rPr>
                  </w:pPr>
                  <w:r w:rsidRPr="007C0BC4">
                    <w:rPr>
                      <w:spacing w:val="-2"/>
                      <w:szCs w:val="24"/>
                    </w:rPr>
                    <w:t>g)</w:t>
                  </w:r>
                  <w:r w:rsidRPr="007C0BC4">
                    <w:rPr>
                      <w:spacing w:val="-2"/>
                      <w:szCs w:val="24"/>
                    </w:rPr>
                    <w:tab/>
                  </w:r>
                  <w:r w:rsidRPr="002828D7">
                    <w:rPr>
                      <w:szCs w:val="24"/>
                    </w:rPr>
                    <w:t>Plan</w:t>
                  </w:r>
                  <w:r w:rsidRPr="007C0BC4">
                    <w:rPr>
                      <w:spacing w:val="-2"/>
                      <w:szCs w:val="24"/>
                    </w:rPr>
                    <w:t xml:space="preserve"> de implementación del Proyecto</w:t>
                  </w:r>
                  <w:r>
                    <w:rPr>
                      <w:spacing w:val="-2"/>
                      <w:szCs w:val="24"/>
                    </w:rPr>
                    <w:t xml:space="preserve">, el cual </w:t>
                  </w:r>
                  <w:r w:rsidRPr="007C0BC4">
                    <w:rPr>
                      <w:spacing w:val="-2"/>
                      <w:szCs w:val="24"/>
                    </w:rPr>
                    <w:t>deberá contener lo siguiente:</w:t>
                  </w:r>
                </w:p>
                <w:p w:rsidR="002828D7" w:rsidRPr="007C0BC4" w:rsidRDefault="002828D7" w:rsidP="00C60B3D">
                  <w:pPr>
                    <w:tabs>
                      <w:tab w:val="left" w:pos="-720"/>
                      <w:tab w:val="left" w:pos="567"/>
                    </w:tabs>
                    <w:suppressAutoHyphens/>
                    <w:spacing w:before="120" w:after="120" w:line="240" w:lineRule="auto"/>
                    <w:ind w:left="568" w:hanging="284"/>
                    <w:jc w:val="both"/>
                    <w:rPr>
                      <w:spacing w:val="-2"/>
                      <w:szCs w:val="24"/>
                    </w:rPr>
                  </w:pPr>
                  <w:r>
                    <w:rPr>
                      <w:spacing w:val="-2"/>
                      <w:szCs w:val="24"/>
                    </w:rPr>
                    <w:t xml:space="preserve">a. </w:t>
                  </w:r>
                  <w:r w:rsidRPr="007C0BC4">
                    <w:rPr>
                      <w:spacing w:val="-2"/>
                      <w:szCs w:val="24"/>
                    </w:rPr>
                    <w:t>Información vinculada al programa general de operación y funcionamiento, que a su vez deberá esta</w:t>
                  </w:r>
                  <w:r>
                    <w:rPr>
                      <w:spacing w:val="-2"/>
                      <w:szCs w:val="24"/>
                    </w:rPr>
                    <w:t>r</w:t>
                  </w:r>
                  <w:r w:rsidRPr="007C0BC4">
                    <w:rPr>
                      <w:spacing w:val="-2"/>
                      <w:szCs w:val="24"/>
                    </w:rPr>
                    <w:t xml:space="preserve"> referido a:</w:t>
                  </w:r>
                </w:p>
                <w:p w:rsidR="002828D7" w:rsidRPr="007C0BC4" w:rsidRDefault="002828D7" w:rsidP="002828D7">
                  <w:pPr>
                    <w:numPr>
                      <w:ilvl w:val="0"/>
                      <w:numId w:val="43"/>
                    </w:numPr>
                    <w:tabs>
                      <w:tab w:val="left" w:pos="426"/>
                      <w:tab w:val="left" w:pos="851"/>
                      <w:tab w:val="left" w:pos="1418"/>
                      <w:tab w:val="center" w:pos="4513"/>
                    </w:tabs>
                    <w:suppressAutoHyphens/>
                    <w:spacing w:after="120" w:line="240" w:lineRule="auto"/>
                    <w:ind w:left="709" w:hanging="283"/>
                    <w:jc w:val="both"/>
                    <w:rPr>
                      <w:spacing w:val="-2"/>
                      <w:szCs w:val="24"/>
                    </w:rPr>
                  </w:pPr>
                  <w:r w:rsidRPr="007C0BC4">
                    <w:rPr>
                      <w:spacing w:val="-2"/>
                      <w:szCs w:val="24"/>
                    </w:rPr>
                    <w:t>Plan de operación. Contendrá información relacionada con los recursos humanos, materiales y financieros a utilizarse en el proyecto.</w:t>
                  </w:r>
                </w:p>
                <w:p w:rsidR="002828D7" w:rsidRPr="007C0BC4" w:rsidRDefault="002828D7" w:rsidP="00C60B3D">
                  <w:pPr>
                    <w:numPr>
                      <w:ilvl w:val="0"/>
                      <w:numId w:val="43"/>
                    </w:numPr>
                    <w:tabs>
                      <w:tab w:val="left" w:pos="426"/>
                      <w:tab w:val="left" w:pos="709"/>
                      <w:tab w:val="left" w:pos="1418"/>
                      <w:tab w:val="center" w:pos="4513"/>
                    </w:tabs>
                    <w:suppressAutoHyphens/>
                    <w:spacing w:after="120" w:line="240" w:lineRule="auto"/>
                    <w:ind w:left="709" w:hanging="283"/>
                    <w:jc w:val="both"/>
                    <w:rPr>
                      <w:spacing w:val="-2"/>
                      <w:szCs w:val="24"/>
                    </w:rPr>
                  </w:pPr>
                  <w:r w:rsidRPr="007C0BC4">
                    <w:rPr>
                      <w:spacing w:val="-2"/>
                      <w:szCs w:val="24"/>
                    </w:rPr>
                    <w:t>Sistema de controles en el que se determine e identifique los procesos de información que permitan un adecuado funcionamiento de la AFP.</w:t>
                  </w:r>
                </w:p>
                <w:p w:rsidR="002828D7" w:rsidRPr="007C0BC4" w:rsidRDefault="002828D7" w:rsidP="002828D7">
                  <w:pPr>
                    <w:numPr>
                      <w:ilvl w:val="0"/>
                      <w:numId w:val="43"/>
                    </w:numPr>
                    <w:tabs>
                      <w:tab w:val="left" w:pos="426"/>
                      <w:tab w:val="left" w:pos="851"/>
                      <w:tab w:val="left" w:pos="1418"/>
                      <w:tab w:val="center" w:pos="4513"/>
                    </w:tabs>
                    <w:suppressAutoHyphens/>
                    <w:spacing w:after="120" w:line="240" w:lineRule="auto"/>
                    <w:ind w:left="709" w:hanging="283"/>
                    <w:jc w:val="both"/>
                    <w:rPr>
                      <w:spacing w:val="-2"/>
                      <w:szCs w:val="24"/>
                    </w:rPr>
                  </w:pPr>
                  <w:r w:rsidRPr="007C0BC4">
                    <w:rPr>
                      <w:spacing w:val="-2"/>
                      <w:szCs w:val="24"/>
                    </w:rPr>
                    <w:t>Mecanismo de control de las personas que participan en las operaciones de inversión del Fondo que administren.</w:t>
                  </w:r>
                </w:p>
                <w:p w:rsidR="002828D7" w:rsidRPr="007C0BC4" w:rsidRDefault="002828D7" w:rsidP="002828D7">
                  <w:pPr>
                    <w:numPr>
                      <w:ilvl w:val="0"/>
                      <w:numId w:val="43"/>
                    </w:numPr>
                    <w:tabs>
                      <w:tab w:val="left" w:pos="426"/>
                      <w:tab w:val="left" w:pos="851"/>
                      <w:tab w:val="left" w:pos="1418"/>
                      <w:tab w:val="center" w:pos="4513"/>
                    </w:tabs>
                    <w:suppressAutoHyphens/>
                    <w:spacing w:after="0" w:line="240" w:lineRule="auto"/>
                    <w:ind w:left="709" w:hanging="283"/>
                    <w:jc w:val="both"/>
                    <w:rPr>
                      <w:spacing w:val="-2"/>
                      <w:szCs w:val="24"/>
                    </w:rPr>
                  </w:pPr>
                  <w:r w:rsidRPr="007C0BC4">
                    <w:rPr>
                      <w:spacing w:val="-2"/>
                      <w:szCs w:val="24"/>
                    </w:rPr>
                    <w:t>Sistemas de control de recaudación y acreditación; así como sistemas de evaluación y control de calidad de los procesos de afiliación.</w:t>
                  </w:r>
                </w:p>
                <w:p w:rsidR="0003590B" w:rsidRPr="000E4C92" w:rsidRDefault="002828D7" w:rsidP="002828D7">
                  <w:pPr>
                    <w:tabs>
                      <w:tab w:val="left" w:pos="-720"/>
                      <w:tab w:val="left" w:pos="567"/>
                    </w:tabs>
                    <w:suppressAutoHyphens/>
                    <w:spacing w:before="120" w:after="120" w:line="240" w:lineRule="auto"/>
                    <w:ind w:left="568" w:hanging="284"/>
                    <w:jc w:val="both"/>
                  </w:pPr>
                  <w:r>
                    <w:rPr>
                      <w:spacing w:val="-2"/>
                      <w:szCs w:val="24"/>
                    </w:rPr>
                    <w:t xml:space="preserve">b. </w:t>
                  </w:r>
                  <w:r w:rsidRPr="007C0BC4">
                    <w:rPr>
                      <w:spacing w:val="-2"/>
                      <w:szCs w:val="24"/>
                    </w:rPr>
                    <w:t>Cronograma en el cual se describan detalladamente las actividades a ser realizadas por la AFP hasta el inicio de sus operaciones.</w:t>
                  </w:r>
                </w:p>
              </w:txbxContent>
            </v:textbox>
          </v:roundrect>
        </w:pict>
      </w: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sectPr w:rsidR="00C553A3" w:rsidSect="00BB082E">
      <w:headerReference w:type="default" r:id="rId8"/>
      <w:footerReference w:type="default" r:id="rId9"/>
      <w:pgSz w:w="11906" w:h="16838"/>
      <w:pgMar w:top="167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672" w:rsidRDefault="00551672" w:rsidP="00BB082E">
      <w:pPr>
        <w:spacing w:after="0" w:line="240" w:lineRule="auto"/>
      </w:pPr>
      <w:r>
        <w:separator/>
      </w:r>
    </w:p>
  </w:endnote>
  <w:endnote w:type="continuationSeparator" w:id="0">
    <w:p w:rsidR="00551672" w:rsidRDefault="00551672" w:rsidP="00BB0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07737"/>
      <w:docPartObj>
        <w:docPartGallery w:val="Page Numbers (Bottom of Page)"/>
        <w:docPartUnique/>
      </w:docPartObj>
    </w:sdtPr>
    <w:sdtContent>
      <w:p w:rsidR="0003590B" w:rsidRDefault="000B5B39">
        <w:pPr>
          <w:pStyle w:val="Piedepgina"/>
          <w:jc w:val="right"/>
        </w:pPr>
        <w:fldSimple w:instr=" PAGE   \* MERGEFORMAT ">
          <w:r w:rsidR="00CF791F">
            <w:rPr>
              <w:noProof/>
            </w:rPr>
            <w:t>1</w:t>
          </w:r>
        </w:fldSimple>
      </w:p>
    </w:sdtContent>
  </w:sdt>
  <w:p w:rsidR="0003590B" w:rsidRDefault="000359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672" w:rsidRDefault="00551672" w:rsidP="00BB082E">
      <w:pPr>
        <w:spacing w:after="0" w:line="240" w:lineRule="auto"/>
      </w:pPr>
      <w:r>
        <w:separator/>
      </w:r>
    </w:p>
  </w:footnote>
  <w:footnote w:type="continuationSeparator" w:id="0">
    <w:p w:rsidR="00551672" w:rsidRDefault="00551672" w:rsidP="00BB08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0B" w:rsidRDefault="0003590B">
    <w:pPr>
      <w:pStyle w:val="Encabezado"/>
    </w:pPr>
    <w:r w:rsidRPr="00BB082E">
      <w:rPr>
        <w:noProof/>
        <w:lang w:val="es-SV" w:eastAsia="es-SV"/>
      </w:rPr>
      <w:drawing>
        <wp:anchor distT="0" distB="0" distL="114300" distR="114300" simplePos="0" relativeHeight="251659264" behindDoc="0" locked="0" layoutInCell="1" allowOverlap="1">
          <wp:simplePos x="0" y="0"/>
          <wp:positionH relativeFrom="column">
            <wp:posOffset>-373900</wp:posOffset>
          </wp:positionH>
          <wp:positionV relativeFrom="paragraph">
            <wp:posOffset>-72737</wp:posOffset>
          </wp:positionV>
          <wp:extent cx="3106536" cy="665018"/>
          <wp:effectExtent l="19050" t="0" r="0" b="0"/>
          <wp:wrapNone/>
          <wp:docPr id="1" name="Imagen 1" descr="C:\Users\YAVR\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VR\Pictures\Nueva imagen.png"/>
                  <pic:cNvPicPr>
                    <a:picLocks noChangeAspect="1" noChangeArrowheads="1"/>
                  </pic:cNvPicPr>
                </pic:nvPicPr>
                <pic:blipFill>
                  <a:blip r:embed="rId1" cstate="print"/>
                  <a:srcRect/>
                  <a:stretch>
                    <a:fillRect/>
                  </a:stretch>
                </pic:blipFill>
                <pic:spPr bwMode="auto">
                  <a:xfrm>
                    <a:off x="0" y="0"/>
                    <a:ext cx="3106536" cy="66501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9A5"/>
    <w:multiLevelType w:val="hybridMultilevel"/>
    <w:tmpl w:val="64FA584E"/>
    <w:lvl w:ilvl="0" w:tplc="9DFAECE4">
      <w:start w:val="3"/>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5B57FF"/>
    <w:multiLevelType w:val="hybridMultilevel"/>
    <w:tmpl w:val="90FA4B1A"/>
    <w:lvl w:ilvl="0" w:tplc="6C8EE026">
      <w:start w:val="1"/>
      <w:numFmt w:val="decimal"/>
      <w:lvlText w:val="%1."/>
      <w:lvlJc w:val="left"/>
      <w:pPr>
        <w:ind w:left="930" w:hanging="57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8AB389A"/>
    <w:multiLevelType w:val="hybridMultilevel"/>
    <w:tmpl w:val="B7664F3E"/>
    <w:lvl w:ilvl="0" w:tplc="58288EC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9FB1CD7"/>
    <w:multiLevelType w:val="hybridMultilevel"/>
    <w:tmpl w:val="D4FA187E"/>
    <w:lvl w:ilvl="0" w:tplc="490A749A">
      <w:start w:val="2"/>
      <w:numFmt w:val="bullet"/>
      <w:lvlText w:val="-"/>
      <w:lvlJc w:val="left"/>
      <w:pPr>
        <w:ind w:left="1080" w:hanging="360"/>
      </w:pPr>
      <w:rPr>
        <w:rFonts w:ascii="Calibri" w:eastAsiaTheme="minorHAnsi" w:hAnsi="Calibri"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0D6635E6"/>
    <w:multiLevelType w:val="hybridMultilevel"/>
    <w:tmpl w:val="11B48898"/>
    <w:lvl w:ilvl="0" w:tplc="B97C744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2FB5B10"/>
    <w:multiLevelType w:val="hybridMultilevel"/>
    <w:tmpl w:val="06DEB376"/>
    <w:lvl w:ilvl="0" w:tplc="BD5E2FE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C1F068C"/>
    <w:multiLevelType w:val="singleLevel"/>
    <w:tmpl w:val="ED2EA242"/>
    <w:lvl w:ilvl="0">
      <w:start w:val="2"/>
      <w:numFmt w:val="lowerLetter"/>
      <w:lvlText w:val="%1)"/>
      <w:lvlJc w:val="left"/>
      <w:pPr>
        <w:tabs>
          <w:tab w:val="num" w:pos="720"/>
        </w:tabs>
        <w:ind w:left="720" w:hanging="720"/>
      </w:pPr>
      <w:rPr>
        <w:rFonts w:hint="default"/>
      </w:rPr>
    </w:lvl>
  </w:abstractNum>
  <w:abstractNum w:abstractNumId="7">
    <w:nsid w:val="1C9F3F1D"/>
    <w:multiLevelType w:val="hybridMultilevel"/>
    <w:tmpl w:val="F63E367A"/>
    <w:lvl w:ilvl="0" w:tplc="51BCF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ED518B4"/>
    <w:multiLevelType w:val="hybridMultilevel"/>
    <w:tmpl w:val="B674342E"/>
    <w:lvl w:ilvl="0" w:tplc="813A1620">
      <w:start w:val="1"/>
      <w:numFmt w:val="lowerLetter"/>
      <w:lvlText w:val="%1."/>
      <w:lvlJc w:val="left"/>
      <w:pPr>
        <w:ind w:left="1429" w:hanging="360"/>
      </w:pPr>
      <w:rPr>
        <w:rFonts w:hint="default"/>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9B58CB"/>
    <w:multiLevelType w:val="hybridMultilevel"/>
    <w:tmpl w:val="04D49BD4"/>
    <w:lvl w:ilvl="0" w:tplc="9E8CCDFC">
      <w:start w:val="1"/>
      <w:numFmt w:val="decimal"/>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A8B42D9"/>
    <w:multiLevelType w:val="hybridMultilevel"/>
    <w:tmpl w:val="E0BE52EA"/>
    <w:lvl w:ilvl="0" w:tplc="B8A63BAE">
      <w:start w:val="1"/>
      <w:numFmt w:val="lowerRoman"/>
      <w:lvlText w:val="%1."/>
      <w:lvlJc w:val="left"/>
      <w:pPr>
        <w:ind w:left="1996" w:hanging="72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11">
    <w:nsid w:val="30BA0B5A"/>
    <w:multiLevelType w:val="hybridMultilevel"/>
    <w:tmpl w:val="472A7636"/>
    <w:lvl w:ilvl="0" w:tplc="DB700800">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30A40ED"/>
    <w:multiLevelType w:val="hybridMultilevel"/>
    <w:tmpl w:val="63566A60"/>
    <w:lvl w:ilvl="0" w:tplc="813A1620">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5117DE8"/>
    <w:multiLevelType w:val="hybridMultilevel"/>
    <w:tmpl w:val="27B25F90"/>
    <w:lvl w:ilvl="0" w:tplc="5E648D2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6FB7A8E"/>
    <w:multiLevelType w:val="hybridMultilevel"/>
    <w:tmpl w:val="FCD05938"/>
    <w:lvl w:ilvl="0" w:tplc="EF788C38">
      <w:start w:val="2"/>
      <w:numFmt w:val="decimal"/>
      <w:lvlText w:val="%1."/>
      <w:lvlJc w:val="left"/>
      <w:pPr>
        <w:ind w:left="1458" w:hanging="360"/>
      </w:pPr>
      <w:rPr>
        <w:rFonts w:hint="default"/>
      </w:rPr>
    </w:lvl>
    <w:lvl w:ilvl="1" w:tplc="440A0019" w:tentative="1">
      <w:start w:val="1"/>
      <w:numFmt w:val="lowerLetter"/>
      <w:lvlText w:val="%2."/>
      <w:lvlJc w:val="left"/>
      <w:pPr>
        <w:ind w:left="2178" w:hanging="360"/>
      </w:pPr>
    </w:lvl>
    <w:lvl w:ilvl="2" w:tplc="440A001B" w:tentative="1">
      <w:start w:val="1"/>
      <w:numFmt w:val="lowerRoman"/>
      <w:lvlText w:val="%3."/>
      <w:lvlJc w:val="right"/>
      <w:pPr>
        <w:ind w:left="2898" w:hanging="180"/>
      </w:pPr>
    </w:lvl>
    <w:lvl w:ilvl="3" w:tplc="440A000F" w:tentative="1">
      <w:start w:val="1"/>
      <w:numFmt w:val="decimal"/>
      <w:lvlText w:val="%4."/>
      <w:lvlJc w:val="left"/>
      <w:pPr>
        <w:ind w:left="3618" w:hanging="360"/>
      </w:pPr>
    </w:lvl>
    <w:lvl w:ilvl="4" w:tplc="440A0019" w:tentative="1">
      <w:start w:val="1"/>
      <w:numFmt w:val="lowerLetter"/>
      <w:lvlText w:val="%5."/>
      <w:lvlJc w:val="left"/>
      <w:pPr>
        <w:ind w:left="4338" w:hanging="360"/>
      </w:pPr>
    </w:lvl>
    <w:lvl w:ilvl="5" w:tplc="440A001B" w:tentative="1">
      <w:start w:val="1"/>
      <w:numFmt w:val="lowerRoman"/>
      <w:lvlText w:val="%6."/>
      <w:lvlJc w:val="right"/>
      <w:pPr>
        <w:ind w:left="5058" w:hanging="180"/>
      </w:pPr>
    </w:lvl>
    <w:lvl w:ilvl="6" w:tplc="440A000F" w:tentative="1">
      <w:start w:val="1"/>
      <w:numFmt w:val="decimal"/>
      <w:lvlText w:val="%7."/>
      <w:lvlJc w:val="left"/>
      <w:pPr>
        <w:ind w:left="5778" w:hanging="360"/>
      </w:pPr>
    </w:lvl>
    <w:lvl w:ilvl="7" w:tplc="440A0019" w:tentative="1">
      <w:start w:val="1"/>
      <w:numFmt w:val="lowerLetter"/>
      <w:lvlText w:val="%8."/>
      <w:lvlJc w:val="left"/>
      <w:pPr>
        <w:ind w:left="6498" w:hanging="360"/>
      </w:pPr>
    </w:lvl>
    <w:lvl w:ilvl="8" w:tplc="440A001B" w:tentative="1">
      <w:start w:val="1"/>
      <w:numFmt w:val="lowerRoman"/>
      <w:lvlText w:val="%9."/>
      <w:lvlJc w:val="right"/>
      <w:pPr>
        <w:ind w:left="7218" w:hanging="180"/>
      </w:pPr>
    </w:lvl>
  </w:abstractNum>
  <w:abstractNum w:abstractNumId="15">
    <w:nsid w:val="3A2E32B9"/>
    <w:multiLevelType w:val="hybridMultilevel"/>
    <w:tmpl w:val="3B7A2CEE"/>
    <w:lvl w:ilvl="0" w:tplc="51BCF784">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A3C5832"/>
    <w:multiLevelType w:val="hybridMultilevel"/>
    <w:tmpl w:val="E20EDAAA"/>
    <w:lvl w:ilvl="0" w:tplc="51BCF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FCC3720"/>
    <w:multiLevelType w:val="hybridMultilevel"/>
    <w:tmpl w:val="E91EC9FE"/>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45D542BD"/>
    <w:multiLevelType w:val="hybridMultilevel"/>
    <w:tmpl w:val="00A05B8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6934BB3"/>
    <w:multiLevelType w:val="hybridMultilevel"/>
    <w:tmpl w:val="287438A0"/>
    <w:lvl w:ilvl="0" w:tplc="900CC934">
      <w:start w:val="1"/>
      <w:numFmt w:val="decimal"/>
      <w:lvlText w:val="%1."/>
      <w:lvlJc w:val="left"/>
      <w:pPr>
        <w:ind w:left="720" w:hanging="360"/>
      </w:pPr>
      <w:rPr>
        <w:rFonts w:hint="default"/>
        <w:b w:val="0"/>
      </w:rPr>
    </w:lvl>
    <w:lvl w:ilvl="1" w:tplc="AC5A791E">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76C4C73"/>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7D3307E"/>
    <w:multiLevelType w:val="singleLevel"/>
    <w:tmpl w:val="2FFC4732"/>
    <w:lvl w:ilvl="0">
      <w:start w:val="1"/>
      <w:numFmt w:val="lowerLetter"/>
      <w:lvlText w:val="%1)"/>
      <w:lvlJc w:val="left"/>
      <w:pPr>
        <w:tabs>
          <w:tab w:val="num" w:pos="720"/>
        </w:tabs>
        <w:ind w:left="720" w:hanging="360"/>
      </w:pPr>
      <w:rPr>
        <w:rFonts w:hint="default"/>
      </w:rPr>
    </w:lvl>
  </w:abstractNum>
  <w:abstractNum w:abstractNumId="22">
    <w:nsid w:val="4AC53EE6"/>
    <w:multiLevelType w:val="hybridMultilevel"/>
    <w:tmpl w:val="7A6AC350"/>
    <w:lvl w:ilvl="0" w:tplc="D1F41FA0">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D2F51BD"/>
    <w:multiLevelType w:val="singleLevel"/>
    <w:tmpl w:val="05FE43CC"/>
    <w:lvl w:ilvl="0">
      <w:start w:val="1"/>
      <w:numFmt w:val="upperRoman"/>
      <w:lvlText w:val="%1)"/>
      <w:lvlJc w:val="left"/>
      <w:pPr>
        <w:tabs>
          <w:tab w:val="num" w:pos="720"/>
        </w:tabs>
        <w:ind w:left="720" w:hanging="720"/>
      </w:pPr>
      <w:rPr>
        <w:rFonts w:hint="default"/>
      </w:rPr>
    </w:lvl>
  </w:abstractNum>
  <w:abstractNum w:abstractNumId="24">
    <w:nsid w:val="4FAF3B31"/>
    <w:multiLevelType w:val="multilevel"/>
    <w:tmpl w:val="440A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5">
    <w:nsid w:val="531C26F5"/>
    <w:multiLevelType w:val="hybridMultilevel"/>
    <w:tmpl w:val="F9B2BBCC"/>
    <w:lvl w:ilvl="0" w:tplc="740C9544">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
    <w:nsid w:val="53CA2CEC"/>
    <w:multiLevelType w:val="multilevel"/>
    <w:tmpl w:val="2A322B80"/>
    <w:lvl w:ilvl="0">
      <w:start w:val="3"/>
      <w:numFmt w:val="decimal"/>
      <w:lvlText w:val="%1"/>
      <w:lvlJc w:val="left"/>
      <w:pPr>
        <w:ind w:left="435" w:hanging="435"/>
      </w:pPr>
      <w:rPr>
        <w:rFonts w:hint="default"/>
      </w:rPr>
    </w:lvl>
    <w:lvl w:ilvl="1">
      <w:start w:val="5"/>
      <w:numFmt w:val="decimal"/>
      <w:lvlText w:val="%1.%2"/>
      <w:lvlJc w:val="left"/>
      <w:pPr>
        <w:ind w:left="831" w:hanging="435"/>
      </w:pPr>
      <w:rPr>
        <w:rFonts w:hint="default"/>
      </w:rPr>
    </w:lvl>
    <w:lvl w:ilvl="2">
      <w:start w:val="4"/>
      <w:numFmt w:val="decimal"/>
      <w:lvlText w:val="2.%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7">
    <w:nsid w:val="582B2FE0"/>
    <w:multiLevelType w:val="hybridMultilevel"/>
    <w:tmpl w:val="80D4D24E"/>
    <w:lvl w:ilvl="0" w:tplc="E39209A6">
      <w:start w:val="1"/>
      <w:numFmt w:val="decimal"/>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8">
    <w:nsid w:val="58945D39"/>
    <w:multiLevelType w:val="hybridMultilevel"/>
    <w:tmpl w:val="37729EE0"/>
    <w:lvl w:ilvl="0" w:tplc="440A0009">
      <w:start w:val="1"/>
      <w:numFmt w:val="bullet"/>
      <w:lvlText w:val=""/>
      <w:lvlJc w:val="left"/>
      <w:pPr>
        <w:ind w:left="720" w:hanging="360"/>
      </w:pPr>
      <w:rPr>
        <w:rFonts w:ascii="Wingdings" w:hAnsi="Wingding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92C2742"/>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5A2208E9"/>
    <w:multiLevelType w:val="multilevel"/>
    <w:tmpl w:val="7C5899C8"/>
    <w:lvl w:ilvl="0">
      <w:start w:val="3"/>
      <w:numFmt w:val="decimal"/>
      <w:lvlText w:val="%1"/>
      <w:lvlJc w:val="left"/>
      <w:pPr>
        <w:ind w:left="435" w:hanging="435"/>
      </w:pPr>
      <w:rPr>
        <w:rFonts w:hint="default"/>
      </w:rPr>
    </w:lvl>
    <w:lvl w:ilvl="1">
      <w:start w:val="5"/>
      <w:numFmt w:val="decimal"/>
      <w:lvlText w:val="%1.%2"/>
      <w:lvlJc w:val="left"/>
      <w:pPr>
        <w:ind w:left="1047" w:hanging="435"/>
      </w:pPr>
      <w:rPr>
        <w:rFonts w:hint="default"/>
      </w:rPr>
    </w:lvl>
    <w:lvl w:ilvl="2">
      <w:start w:val="1"/>
      <w:numFmt w:val="decimal"/>
      <w:lvlText w:val="2.%2.%3"/>
      <w:lvlJc w:val="left"/>
      <w:pPr>
        <w:ind w:left="1855"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31">
    <w:nsid w:val="5CF8713D"/>
    <w:multiLevelType w:val="singleLevel"/>
    <w:tmpl w:val="E7EA8DAA"/>
    <w:lvl w:ilvl="0">
      <w:start w:val="1"/>
      <w:numFmt w:val="lowerRoman"/>
      <w:lvlText w:val="%1)"/>
      <w:lvlJc w:val="left"/>
      <w:pPr>
        <w:tabs>
          <w:tab w:val="num" w:pos="2160"/>
        </w:tabs>
        <w:ind w:left="2160" w:hanging="720"/>
      </w:pPr>
      <w:rPr>
        <w:rFonts w:hint="default"/>
      </w:rPr>
    </w:lvl>
  </w:abstractNum>
  <w:abstractNum w:abstractNumId="32">
    <w:nsid w:val="5D137A75"/>
    <w:multiLevelType w:val="singleLevel"/>
    <w:tmpl w:val="424485B2"/>
    <w:lvl w:ilvl="0">
      <w:start w:val="1"/>
      <w:numFmt w:val="lowerRoman"/>
      <w:lvlText w:val="%1."/>
      <w:legacy w:legacy="1" w:legacySpace="0" w:legacyIndent="360"/>
      <w:lvlJc w:val="left"/>
      <w:pPr>
        <w:ind w:left="786" w:hanging="360"/>
      </w:pPr>
    </w:lvl>
  </w:abstractNum>
  <w:abstractNum w:abstractNumId="33">
    <w:nsid w:val="5E6F05E9"/>
    <w:multiLevelType w:val="hybridMultilevel"/>
    <w:tmpl w:val="796C99BC"/>
    <w:lvl w:ilvl="0" w:tplc="9C4ED108">
      <w:start w:val="5"/>
      <w:numFmt w:val="lowerLetter"/>
      <w:lvlText w:val="%1."/>
      <w:lvlJc w:val="left"/>
      <w:pPr>
        <w:ind w:left="1428" w:hanging="360"/>
      </w:pPr>
      <w:rPr>
        <w:rFonts w:hint="default"/>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4">
    <w:nsid w:val="5FD1271B"/>
    <w:multiLevelType w:val="singleLevel"/>
    <w:tmpl w:val="F51CFDB6"/>
    <w:lvl w:ilvl="0">
      <w:start w:val="5"/>
      <w:numFmt w:val="lowerLetter"/>
      <w:lvlText w:val="%1)"/>
      <w:lvlJc w:val="left"/>
      <w:pPr>
        <w:tabs>
          <w:tab w:val="num" w:pos="1440"/>
        </w:tabs>
        <w:ind w:left="1440" w:hanging="720"/>
      </w:pPr>
      <w:rPr>
        <w:rFonts w:hint="default"/>
        <w:u w:val="none"/>
      </w:rPr>
    </w:lvl>
  </w:abstractNum>
  <w:abstractNum w:abstractNumId="35">
    <w:nsid w:val="6ADB2CC4"/>
    <w:multiLevelType w:val="hybridMultilevel"/>
    <w:tmpl w:val="452E8858"/>
    <w:lvl w:ilvl="0" w:tplc="813A1620">
      <w:start w:val="1"/>
      <w:numFmt w:val="lowerLetter"/>
      <w:lvlText w:val="%1."/>
      <w:lvlJc w:val="left"/>
      <w:pPr>
        <w:ind w:left="720" w:hanging="36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D6F1351"/>
    <w:multiLevelType w:val="hybridMultilevel"/>
    <w:tmpl w:val="B4941388"/>
    <w:lvl w:ilvl="0" w:tplc="A7E0CC50">
      <w:start w:val="1"/>
      <w:numFmt w:val="lowerRoman"/>
      <w:lvlText w:val="%1."/>
      <w:lvlJc w:val="left"/>
      <w:pPr>
        <w:ind w:left="1996" w:hanging="72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37">
    <w:nsid w:val="76666EA8"/>
    <w:multiLevelType w:val="multilevel"/>
    <w:tmpl w:val="70A49D96"/>
    <w:lvl w:ilvl="0">
      <w:start w:val="3"/>
      <w:numFmt w:val="decimal"/>
      <w:lvlText w:val="%1"/>
      <w:lvlJc w:val="left"/>
      <w:pPr>
        <w:ind w:left="435" w:hanging="435"/>
      </w:pPr>
      <w:rPr>
        <w:rFonts w:hint="default"/>
      </w:rPr>
    </w:lvl>
    <w:lvl w:ilvl="1">
      <w:start w:val="5"/>
      <w:numFmt w:val="decimal"/>
      <w:lvlText w:val="%1.%2"/>
      <w:lvlJc w:val="left"/>
      <w:pPr>
        <w:ind w:left="831" w:hanging="435"/>
      </w:pPr>
      <w:rPr>
        <w:rFonts w:hint="default"/>
      </w:rPr>
    </w:lvl>
    <w:lvl w:ilvl="2">
      <w:start w:val="4"/>
      <w:numFmt w:val="decimal"/>
      <w:lvlText w:val="2.%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8">
    <w:nsid w:val="79520157"/>
    <w:multiLevelType w:val="hybridMultilevel"/>
    <w:tmpl w:val="44D02B46"/>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79A86534"/>
    <w:multiLevelType w:val="hybridMultilevel"/>
    <w:tmpl w:val="1AAA2A98"/>
    <w:lvl w:ilvl="0" w:tplc="C8D2B8C0">
      <w:start w:val="4"/>
      <w:numFmt w:val="decimal"/>
      <w:lvlText w:val="%1."/>
      <w:lvlJc w:val="left"/>
      <w:pPr>
        <w:ind w:left="755" w:hanging="360"/>
      </w:pPr>
      <w:rPr>
        <w:rFonts w:hint="default"/>
        <w:b w:val="0"/>
      </w:rPr>
    </w:lvl>
    <w:lvl w:ilvl="1" w:tplc="440A0019" w:tentative="1">
      <w:start w:val="1"/>
      <w:numFmt w:val="lowerLetter"/>
      <w:lvlText w:val="%2."/>
      <w:lvlJc w:val="left"/>
      <w:pPr>
        <w:ind w:left="1475" w:hanging="360"/>
      </w:pPr>
    </w:lvl>
    <w:lvl w:ilvl="2" w:tplc="440A001B" w:tentative="1">
      <w:start w:val="1"/>
      <w:numFmt w:val="lowerRoman"/>
      <w:lvlText w:val="%3."/>
      <w:lvlJc w:val="right"/>
      <w:pPr>
        <w:ind w:left="2195" w:hanging="180"/>
      </w:pPr>
    </w:lvl>
    <w:lvl w:ilvl="3" w:tplc="440A000F" w:tentative="1">
      <w:start w:val="1"/>
      <w:numFmt w:val="decimal"/>
      <w:lvlText w:val="%4."/>
      <w:lvlJc w:val="left"/>
      <w:pPr>
        <w:ind w:left="2915" w:hanging="360"/>
      </w:pPr>
    </w:lvl>
    <w:lvl w:ilvl="4" w:tplc="440A0019" w:tentative="1">
      <w:start w:val="1"/>
      <w:numFmt w:val="lowerLetter"/>
      <w:lvlText w:val="%5."/>
      <w:lvlJc w:val="left"/>
      <w:pPr>
        <w:ind w:left="3635" w:hanging="360"/>
      </w:pPr>
    </w:lvl>
    <w:lvl w:ilvl="5" w:tplc="440A001B" w:tentative="1">
      <w:start w:val="1"/>
      <w:numFmt w:val="lowerRoman"/>
      <w:lvlText w:val="%6."/>
      <w:lvlJc w:val="right"/>
      <w:pPr>
        <w:ind w:left="4355" w:hanging="180"/>
      </w:pPr>
    </w:lvl>
    <w:lvl w:ilvl="6" w:tplc="440A000F" w:tentative="1">
      <w:start w:val="1"/>
      <w:numFmt w:val="decimal"/>
      <w:lvlText w:val="%7."/>
      <w:lvlJc w:val="left"/>
      <w:pPr>
        <w:ind w:left="5075" w:hanging="360"/>
      </w:pPr>
    </w:lvl>
    <w:lvl w:ilvl="7" w:tplc="440A0019" w:tentative="1">
      <w:start w:val="1"/>
      <w:numFmt w:val="lowerLetter"/>
      <w:lvlText w:val="%8."/>
      <w:lvlJc w:val="left"/>
      <w:pPr>
        <w:ind w:left="5795" w:hanging="360"/>
      </w:pPr>
    </w:lvl>
    <w:lvl w:ilvl="8" w:tplc="440A001B" w:tentative="1">
      <w:start w:val="1"/>
      <w:numFmt w:val="lowerRoman"/>
      <w:lvlText w:val="%9."/>
      <w:lvlJc w:val="right"/>
      <w:pPr>
        <w:ind w:left="6515" w:hanging="180"/>
      </w:pPr>
    </w:lvl>
  </w:abstractNum>
  <w:abstractNum w:abstractNumId="40">
    <w:nsid w:val="7C5B14A1"/>
    <w:multiLevelType w:val="multilevel"/>
    <w:tmpl w:val="7E527C72"/>
    <w:styleLink w:val="Estilo1"/>
    <w:lvl w:ilvl="0">
      <w:start w:val="1"/>
      <w:numFmt w:val="decimal"/>
      <w:lvlText w:val="%1."/>
      <w:lvlJc w:val="left"/>
      <w:pPr>
        <w:ind w:left="1110" w:hanging="75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E001849"/>
    <w:multiLevelType w:val="hybridMultilevel"/>
    <w:tmpl w:val="B9F21088"/>
    <w:lvl w:ilvl="0" w:tplc="9EBC3C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F9F5AF5"/>
    <w:multiLevelType w:val="hybridMultilevel"/>
    <w:tmpl w:val="19982D32"/>
    <w:lvl w:ilvl="0" w:tplc="D1F41FA0">
      <w:start w:val="1"/>
      <w:numFmt w:val="decimal"/>
      <w:lvlText w:val="%1."/>
      <w:lvlJc w:val="left"/>
      <w:pPr>
        <w:ind w:left="720" w:hanging="360"/>
      </w:pPr>
      <w:rPr>
        <w:rFonts w:hint="default"/>
      </w:rPr>
    </w:lvl>
    <w:lvl w:ilvl="1" w:tplc="5EB2674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0"/>
  </w:num>
  <w:num w:numId="2">
    <w:abstractNumId w:val="5"/>
  </w:num>
  <w:num w:numId="3">
    <w:abstractNumId w:val="16"/>
  </w:num>
  <w:num w:numId="4">
    <w:abstractNumId w:val="12"/>
  </w:num>
  <w:num w:numId="5">
    <w:abstractNumId w:val="33"/>
  </w:num>
  <w:num w:numId="6">
    <w:abstractNumId w:val="11"/>
  </w:num>
  <w:num w:numId="7">
    <w:abstractNumId w:val="1"/>
  </w:num>
  <w:num w:numId="8">
    <w:abstractNumId w:val="15"/>
  </w:num>
  <w:num w:numId="9">
    <w:abstractNumId w:val="7"/>
  </w:num>
  <w:num w:numId="10">
    <w:abstractNumId w:val="19"/>
  </w:num>
  <w:num w:numId="11">
    <w:abstractNumId w:val="13"/>
  </w:num>
  <w:num w:numId="12">
    <w:abstractNumId w:val="41"/>
  </w:num>
  <w:num w:numId="13">
    <w:abstractNumId w:val="18"/>
  </w:num>
  <w:num w:numId="14">
    <w:abstractNumId w:val="14"/>
  </w:num>
  <w:num w:numId="15">
    <w:abstractNumId w:val="3"/>
  </w:num>
  <w:num w:numId="16">
    <w:abstractNumId w:val="4"/>
  </w:num>
  <w:num w:numId="17">
    <w:abstractNumId w:val="22"/>
  </w:num>
  <w:num w:numId="18">
    <w:abstractNumId w:val="42"/>
  </w:num>
  <w:num w:numId="19">
    <w:abstractNumId w:val="35"/>
  </w:num>
  <w:num w:numId="20">
    <w:abstractNumId w:val="8"/>
  </w:num>
  <w:num w:numId="21">
    <w:abstractNumId w:val="0"/>
  </w:num>
  <w:num w:numId="22">
    <w:abstractNumId w:val="28"/>
  </w:num>
  <w:num w:numId="23">
    <w:abstractNumId w:val="20"/>
  </w:num>
  <w:num w:numId="24">
    <w:abstractNumId w:val="34"/>
  </w:num>
  <w:num w:numId="25">
    <w:abstractNumId w:val="31"/>
  </w:num>
  <w:num w:numId="26">
    <w:abstractNumId w:val="6"/>
  </w:num>
  <w:num w:numId="27">
    <w:abstractNumId w:val="24"/>
  </w:num>
  <w:num w:numId="28">
    <w:abstractNumId w:val="25"/>
  </w:num>
  <w:num w:numId="29">
    <w:abstractNumId w:val="26"/>
  </w:num>
  <w:num w:numId="30">
    <w:abstractNumId w:val="30"/>
  </w:num>
  <w:num w:numId="31">
    <w:abstractNumId w:val="9"/>
  </w:num>
  <w:num w:numId="32">
    <w:abstractNumId w:val="37"/>
  </w:num>
  <w:num w:numId="33">
    <w:abstractNumId w:val="39"/>
  </w:num>
  <w:num w:numId="34">
    <w:abstractNumId w:val="38"/>
  </w:num>
  <w:num w:numId="35">
    <w:abstractNumId w:val="23"/>
  </w:num>
  <w:num w:numId="36">
    <w:abstractNumId w:val="29"/>
  </w:num>
  <w:num w:numId="37">
    <w:abstractNumId w:val="21"/>
  </w:num>
  <w:num w:numId="38">
    <w:abstractNumId w:val="27"/>
  </w:num>
  <w:num w:numId="39">
    <w:abstractNumId w:val="17"/>
  </w:num>
  <w:num w:numId="40">
    <w:abstractNumId w:val="2"/>
  </w:num>
  <w:num w:numId="41">
    <w:abstractNumId w:val="10"/>
  </w:num>
  <w:num w:numId="42">
    <w:abstractNumId w:val="36"/>
  </w:num>
  <w:num w:numId="43">
    <w:abstractNumId w:val="3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rsids>
    <w:rsidRoot w:val="006E10E6"/>
    <w:rsid w:val="00001F79"/>
    <w:rsid w:val="000111DA"/>
    <w:rsid w:val="00011A64"/>
    <w:rsid w:val="000148AF"/>
    <w:rsid w:val="00020BBC"/>
    <w:rsid w:val="00024810"/>
    <w:rsid w:val="00031824"/>
    <w:rsid w:val="00031AF7"/>
    <w:rsid w:val="0003590B"/>
    <w:rsid w:val="00035EC6"/>
    <w:rsid w:val="00040388"/>
    <w:rsid w:val="000510B9"/>
    <w:rsid w:val="0005646B"/>
    <w:rsid w:val="00064B64"/>
    <w:rsid w:val="000664C9"/>
    <w:rsid w:val="00085DE2"/>
    <w:rsid w:val="00092455"/>
    <w:rsid w:val="00095B89"/>
    <w:rsid w:val="00097B35"/>
    <w:rsid w:val="000B2ADA"/>
    <w:rsid w:val="000B48B2"/>
    <w:rsid w:val="000B5B39"/>
    <w:rsid w:val="000C04F8"/>
    <w:rsid w:val="000D0938"/>
    <w:rsid w:val="000D1183"/>
    <w:rsid w:val="000D57F5"/>
    <w:rsid w:val="000E1F7E"/>
    <w:rsid w:val="000E4C92"/>
    <w:rsid w:val="000E6763"/>
    <w:rsid w:val="000F1182"/>
    <w:rsid w:val="000F63B7"/>
    <w:rsid w:val="00126D25"/>
    <w:rsid w:val="0013243B"/>
    <w:rsid w:val="00163375"/>
    <w:rsid w:val="00163BDF"/>
    <w:rsid w:val="001A3130"/>
    <w:rsid w:val="001A3B7A"/>
    <w:rsid w:val="001A5BA2"/>
    <w:rsid w:val="001B61CD"/>
    <w:rsid w:val="001D3DE3"/>
    <w:rsid w:val="001E389B"/>
    <w:rsid w:val="001F18CD"/>
    <w:rsid w:val="00201674"/>
    <w:rsid w:val="0020185A"/>
    <w:rsid w:val="002063B2"/>
    <w:rsid w:val="00214E66"/>
    <w:rsid w:val="0022300C"/>
    <w:rsid w:val="00223E29"/>
    <w:rsid w:val="002428D2"/>
    <w:rsid w:val="00243BFC"/>
    <w:rsid w:val="002458E6"/>
    <w:rsid w:val="00246941"/>
    <w:rsid w:val="00252BD4"/>
    <w:rsid w:val="002828D7"/>
    <w:rsid w:val="00282EF5"/>
    <w:rsid w:val="002900B8"/>
    <w:rsid w:val="002A779F"/>
    <w:rsid w:val="002B165A"/>
    <w:rsid w:val="002B4429"/>
    <w:rsid w:val="002C10B7"/>
    <w:rsid w:val="002C2369"/>
    <w:rsid w:val="002C2718"/>
    <w:rsid w:val="002C366A"/>
    <w:rsid w:val="002C3F26"/>
    <w:rsid w:val="002D012B"/>
    <w:rsid w:val="002E12D0"/>
    <w:rsid w:val="00307D86"/>
    <w:rsid w:val="0032185E"/>
    <w:rsid w:val="00337A50"/>
    <w:rsid w:val="00342518"/>
    <w:rsid w:val="003525C0"/>
    <w:rsid w:val="00356D08"/>
    <w:rsid w:val="00360B22"/>
    <w:rsid w:val="00361E7B"/>
    <w:rsid w:val="0038622E"/>
    <w:rsid w:val="00386C1F"/>
    <w:rsid w:val="00391750"/>
    <w:rsid w:val="003A1295"/>
    <w:rsid w:val="003B54E6"/>
    <w:rsid w:val="003B5AB8"/>
    <w:rsid w:val="003C58BF"/>
    <w:rsid w:val="003D1E63"/>
    <w:rsid w:val="003D3FAA"/>
    <w:rsid w:val="003E4F4A"/>
    <w:rsid w:val="003F4F15"/>
    <w:rsid w:val="003F5FDD"/>
    <w:rsid w:val="004046DD"/>
    <w:rsid w:val="0040553D"/>
    <w:rsid w:val="00410713"/>
    <w:rsid w:val="0041424B"/>
    <w:rsid w:val="00414A1F"/>
    <w:rsid w:val="00417053"/>
    <w:rsid w:val="00423E4B"/>
    <w:rsid w:val="00426366"/>
    <w:rsid w:val="004525A5"/>
    <w:rsid w:val="0046395C"/>
    <w:rsid w:val="00471F74"/>
    <w:rsid w:val="00480E29"/>
    <w:rsid w:val="00483C75"/>
    <w:rsid w:val="00497400"/>
    <w:rsid w:val="004A2E25"/>
    <w:rsid w:val="004A4648"/>
    <w:rsid w:val="004B6C03"/>
    <w:rsid w:val="004C73FD"/>
    <w:rsid w:val="004C77DE"/>
    <w:rsid w:val="004D2398"/>
    <w:rsid w:val="004D3402"/>
    <w:rsid w:val="004E6F28"/>
    <w:rsid w:val="004F3E1C"/>
    <w:rsid w:val="005049D4"/>
    <w:rsid w:val="00510610"/>
    <w:rsid w:val="00511D28"/>
    <w:rsid w:val="00515F23"/>
    <w:rsid w:val="00520689"/>
    <w:rsid w:val="005241BA"/>
    <w:rsid w:val="005258AC"/>
    <w:rsid w:val="00531C14"/>
    <w:rsid w:val="00551672"/>
    <w:rsid w:val="00561EBC"/>
    <w:rsid w:val="00567B55"/>
    <w:rsid w:val="00570C76"/>
    <w:rsid w:val="005719A4"/>
    <w:rsid w:val="00572D99"/>
    <w:rsid w:val="00576488"/>
    <w:rsid w:val="00586589"/>
    <w:rsid w:val="00596B36"/>
    <w:rsid w:val="00597EF2"/>
    <w:rsid w:val="005A719C"/>
    <w:rsid w:val="005D139C"/>
    <w:rsid w:val="00600CF1"/>
    <w:rsid w:val="006068A5"/>
    <w:rsid w:val="006117C0"/>
    <w:rsid w:val="006126DE"/>
    <w:rsid w:val="0061701F"/>
    <w:rsid w:val="00620CDA"/>
    <w:rsid w:val="006404C6"/>
    <w:rsid w:val="00652E61"/>
    <w:rsid w:val="00664C79"/>
    <w:rsid w:val="00667811"/>
    <w:rsid w:val="00681185"/>
    <w:rsid w:val="00683B5E"/>
    <w:rsid w:val="006937F2"/>
    <w:rsid w:val="0069440E"/>
    <w:rsid w:val="006950D4"/>
    <w:rsid w:val="00697150"/>
    <w:rsid w:val="006A039E"/>
    <w:rsid w:val="006A52DD"/>
    <w:rsid w:val="006A67E7"/>
    <w:rsid w:val="006B1F02"/>
    <w:rsid w:val="006D7E05"/>
    <w:rsid w:val="006E10E6"/>
    <w:rsid w:val="006F27E7"/>
    <w:rsid w:val="006F5C2D"/>
    <w:rsid w:val="00727D6B"/>
    <w:rsid w:val="00731C3C"/>
    <w:rsid w:val="007438A2"/>
    <w:rsid w:val="007505E6"/>
    <w:rsid w:val="00757242"/>
    <w:rsid w:val="00776EAD"/>
    <w:rsid w:val="007C395A"/>
    <w:rsid w:val="007D42F5"/>
    <w:rsid w:val="007D4728"/>
    <w:rsid w:val="007D4B64"/>
    <w:rsid w:val="007D6C6E"/>
    <w:rsid w:val="00816A27"/>
    <w:rsid w:val="00817CC7"/>
    <w:rsid w:val="008560E0"/>
    <w:rsid w:val="0085658A"/>
    <w:rsid w:val="00860869"/>
    <w:rsid w:val="00867326"/>
    <w:rsid w:val="0089006A"/>
    <w:rsid w:val="008D71BD"/>
    <w:rsid w:val="008E74D2"/>
    <w:rsid w:val="00904C5E"/>
    <w:rsid w:val="00907BA0"/>
    <w:rsid w:val="00910FA1"/>
    <w:rsid w:val="00913A61"/>
    <w:rsid w:val="00914DA1"/>
    <w:rsid w:val="0092027A"/>
    <w:rsid w:val="00925847"/>
    <w:rsid w:val="00942245"/>
    <w:rsid w:val="00943D3F"/>
    <w:rsid w:val="00944AE2"/>
    <w:rsid w:val="009469D2"/>
    <w:rsid w:val="009708FC"/>
    <w:rsid w:val="00977B2F"/>
    <w:rsid w:val="009821E5"/>
    <w:rsid w:val="00997F6B"/>
    <w:rsid w:val="009A429C"/>
    <w:rsid w:val="009A51C5"/>
    <w:rsid w:val="009B0520"/>
    <w:rsid w:val="009C00E5"/>
    <w:rsid w:val="009D0C38"/>
    <w:rsid w:val="009D634A"/>
    <w:rsid w:val="009E6168"/>
    <w:rsid w:val="009E7C46"/>
    <w:rsid w:val="009F4753"/>
    <w:rsid w:val="009F75A7"/>
    <w:rsid w:val="00A27A8E"/>
    <w:rsid w:val="00A37FD1"/>
    <w:rsid w:val="00A43CA2"/>
    <w:rsid w:val="00A44F3E"/>
    <w:rsid w:val="00A65C83"/>
    <w:rsid w:val="00A6619E"/>
    <w:rsid w:val="00A93225"/>
    <w:rsid w:val="00AA215B"/>
    <w:rsid w:val="00AC220A"/>
    <w:rsid w:val="00AC23D0"/>
    <w:rsid w:val="00AC3B00"/>
    <w:rsid w:val="00AF04E3"/>
    <w:rsid w:val="00AF292C"/>
    <w:rsid w:val="00B014E1"/>
    <w:rsid w:val="00B065CA"/>
    <w:rsid w:val="00B103BD"/>
    <w:rsid w:val="00B2753A"/>
    <w:rsid w:val="00B3006E"/>
    <w:rsid w:val="00B36CF5"/>
    <w:rsid w:val="00B41C7C"/>
    <w:rsid w:val="00B50819"/>
    <w:rsid w:val="00B72B6D"/>
    <w:rsid w:val="00B950E9"/>
    <w:rsid w:val="00BA4E6F"/>
    <w:rsid w:val="00BB082E"/>
    <w:rsid w:val="00BE154B"/>
    <w:rsid w:val="00BE504B"/>
    <w:rsid w:val="00BE6C77"/>
    <w:rsid w:val="00BF0C9C"/>
    <w:rsid w:val="00C036FC"/>
    <w:rsid w:val="00C06E2A"/>
    <w:rsid w:val="00C07FA1"/>
    <w:rsid w:val="00C1238A"/>
    <w:rsid w:val="00C13FE0"/>
    <w:rsid w:val="00C225CE"/>
    <w:rsid w:val="00C2503B"/>
    <w:rsid w:val="00C4310C"/>
    <w:rsid w:val="00C538DA"/>
    <w:rsid w:val="00C553A3"/>
    <w:rsid w:val="00C60B3D"/>
    <w:rsid w:val="00C61DBD"/>
    <w:rsid w:val="00C726F4"/>
    <w:rsid w:val="00C75097"/>
    <w:rsid w:val="00C86172"/>
    <w:rsid w:val="00C874B8"/>
    <w:rsid w:val="00CC4A10"/>
    <w:rsid w:val="00CD6EF2"/>
    <w:rsid w:val="00CE2050"/>
    <w:rsid w:val="00CE7411"/>
    <w:rsid w:val="00CE7A70"/>
    <w:rsid w:val="00CF791F"/>
    <w:rsid w:val="00D211C7"/>
    <w:rsid w:val="00D25987"/>
    <w:rsid w:val="00D272ED"/>
    <w:rsid w:val="00D53CE0"/>
    <w:rsid w:val="00D551CB"/>
    <w:rsid w:val="00D55F4E"/>
    <w:rsid w:val="00D73F48"/>
    <w:rsid w:val="00D82D5D"/>
    <w:rsid w:val="00D832F3"/>
    <w:rsid w:val="00D854ED"/>
    <w:rsid w:val="00D94A2B"/>
    <w:rsid w:val="00D96D0D"/>
    <w:rsid w:val="00DA2889"/>
    <w:rsid w:val="00DC1F8B"/>
    <w:rsid w:val="00DC460D"/>
    <w:rsid w:val="00DD004E"/>
    <w:rsid w:val="00DD461E"/>
    <w:rsid w:val="00E247E4"/>
    <w:rsid w:val="00E45DA9"/>
    <w:rsid w:val="00E54168"/>
    <w:rsid w:val="00E63205"/>
    <w:rsid w:val="00E6663F"/>
    <w:rsid w:val="00E72DBA"/>
    <w:rsid w:val="00E85F58"/>
    <w:rsid w:val="00E92686"/>
    <w:rsid w:val="00E92F2D"/>
    <w:rsid w:val="00EA1BC4"/>
    <w:rsid w:val="00EA68DA"/>
    <w:rsid w:val="00EA7010"/>
    <w:rsid w:val="00EC055A"/>
    <w:rsid w:val="00ED16CC"/>
    <w:rsid w:val="00F03907"/>
    <w:rsid w:val="00F109A9"/>
    <w:rsid w:val="00F1566B"/>
    <w:rsid w:val="00F16402"/>
    <w:rsid w:val="00F16B62"/>
    <w:rsid w:val="00F1722F"/>
    <w:rsid w:val="00F2223A"/>
    <w:rsid w:val="00F306CB"/>
    <w:rsid w:val="00F47739"/>
    <w:rsid w:val="00F610C5"/>
    <w:rsid w:val="00F61BD7"/>
    <w:rsid w:val="00F77156"/>
    <w:rsid w:val="00F861EA"/>
    <w:rsid w:val="00F86B74"/>
    <w:rsid w:val="00FA5362"/>
    <w:rsid w:val="00FB1C58"/>
    <w:rsid w:val="00FB1F4F"/>
    <w:rsid w:val="00FB43C5"/>
    <w:rsid w:val="00FC2643"/>
    <w:rsid w:val="00FC66DE"/>
    <w:rsid w:val="00FF030F"/>
    <w:rsid w:val="00FF1A4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7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B08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B082E"/>
  </w:style>
  <w:style w:type="paragraph" w:styleId="Piedepgina">
    <w:name w:val="footer"/>
    <w:basedOn w:val="Normal"/>
    <w:link w:val="PiedepginaCar"/>
    <w:uiPriority w:val="99"/>
    <w:unhideWhenUsed/>
    <w:rsid w:val="00BB08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082E"/>
  </w:style>
  <w:style w:type="paragraph" w:styleId="Prrafodelista">
    <w:name w:val="List Paragraph"/>
    <w:basedOn w:val="Normal"/>
    <w:uiPriority w:val="34"/>
    <w:qFormat/>
    <w:rsid w:val="00BB082E"/>
    <w:pPr>
      <w:ind w:left="720"/>
      <w:contextualSpacing/>
    </w:pPr>
  </w:style>
  <w:style w:type="paragraph" w:styleId="Textodeglobo">
    <w:name w:val="Balloon Text"/>
    <w:basedOn w:val="Normal"/>
    <w:link w:val="TextodegloboCar"/>
    <w:uiPriority w:val="99"/>
    <w:semiHidden/>
    <w:unhideWhenUsed/>
    <w:rsid w:val="005764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488"/>
    <w:rPr>
      <w:rFonts w:ascii="Tahoma" w:hAnsi="Tahoma" w:cs="Tahoma"/>
      <w:sz w:val="16"/>
      <w:szCs w:val="16"/>
    </w:rPr>
  </w:style>
  <w:style w:type="table" w:customStyle="1" w:styleId="Sombreadoclaro1">
    <w:name w:val="Sombreado claro1"/>
    <w:basedOn w:val="Tablanormal"/>
    <w:uiPriority w:val="60"/>
    <w:rsid w:val="00904C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904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511D28"/>
    <w:pPr>
      <w:numPr>
        <w:numId w:val="1"/>
      </w:numPr>
    </w:pPr>
  </w:style>
  <w:style w:type="character" w:styleId="Hipervnculo">
    <w:name w:val="Hyperlink"/>
    <w:basedOn w:val="Fuentedeprrafopredeter"/>
    <w:uiPriority w:val="99"/>
    <w:unhideWhenUsed/>
    <w:rsid w:val="000B48B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65567">
      <w:bodyDiv w:val="1"/>
      <w:marLeft w:val="0"/>
      <w:marRight w:val="0"/>
      <w:marTop w:val="0"/>
      <w:marBottom w:val="0"/>
      <w:divBdr>
        <w:top w:val="none" w:sz="0" w:space="0" w:color="auto"/>
        <w:left w:val="none" w:sz="0" w:space="0" w:color="auto"/>
        <w:bottom w:val="none" w:sz="0" w:space="0" w:color="auto"/>
        <w:right w:val="none" w:sz="0" w:space="0" w:color="auto"/>
      </w:divBdr>
    </w:div>
    <w:div w:id="141193939">
      <w:bodyDiv w:val="1"/>
      <w:marLeft w:val="0"/>
      <w:marRight w:val="0"/>
      <w:marTop w:val="0"/>
      <w:marBottom w:val="0"/>
      <w:divBdr>
        <w:top w:val="none" w:sz="0" w:space="0" w:color="auto"/>
        <w:left w:val="none" w:sz="0" w:space="0" w:color="auto"/>
        <w:bottom w:val="none" w:sz="0" w:space="0" w:color="auto"/>
        <w:right w:val="none" w:sz="0" w:space="0" w:color="auto"/>
      </w:divBdr>
    </w:div>
    <w:div w:id="542408524">
      <w:bodyDiv w:val="1"/>
      <w:marLeft w:val="0"/>
      <w:marRight w:val="0"/>
      <w:marTop w:val="0"/>
      <w:marBottom w:val="0"/>
      <w:divBdr>
        <w:top w:val="none" w:sz="0" w:space="0" w:color="auto"/>
        <w:left w:val="none" w:sz="0" w:space="0" w:color="auto"/>
        <w:bottom w:val="none" w:sz="0" w:space="0" w:color="auto"/>
        <w:right w:val="none" w:sz="0" w:space="0" w:color="auto"/>
      </w:divBdr>
    </w:div>
    <w:div w:id="854881604">
      <w:bodyDiv w:val="1"/>
      <w:marLeft w:val="0"/>
      <w:marRight w:val="0"/>
      <w:marTop w:val="0"/>
      <w:marBottom w:val="0"/>
      <w:divBdr>
        <w:top w:val="none" w:sz="0" w:space="0" w:color="auto"/>
        <w:left w:val="none" w:sz="0" w:space="0" w:color="auto"/>
        <w:bottom w:val="none" w:sz="0" w:space="0" w:color="auto"/>
        <w:right w:val="none" w:sz="0" w:space="0" w:color="auto"/>
      </w:divBdr>
    </w:div>
    <w:div w:id="1374382764">
      <w:bodyDiv w:val="1"/>
      <w:marLeft w:val="0"/>
      <w:marRight w:val="0"/>
      <w:marTop w:val="0"/>
      <w:marBottom w:val="0"/>
      <w:divBdr>
        <w:top w:val="none" w:sz="0" w:space="0" w:color="auto"/>
        <w:left w:val="none" w:sz="0" w:space="0" w:color="auto"/>
        <w:bottom w:val="none" w:sz="0" w:space="0" w:color="auto"/>
        <w:right w:val="none" w:sz="0" w:space="0" w:color="auto"/>
      </w:divBdr>
    </w:div>
    <w:div w:id="17419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95D6D-B851-4AF9-8FE1-7B4F073E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Words>
  <Characters>72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ndlorena</dc:creator>
  <cp:lastModifiedBy>sprorantes</cp:lastModifiedBy>
  <cp:revision>18</cp:revision>
  <cp:lastPrinted>2014-09-23T16:04:00Z</cp:lastPrinted>
  <dcterms:created xsi:type="dcterms:W3CDTF">2014-10-09T13:55:00Z</dcterms:created>
  <dcterms:modified xsi:type="dcterms:W3CDTF">2014-10-09T15:00:00Z</dcterms:modified>
</cp:coreProperties>
</file>