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EC7B85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09.8pt;z-index:251658240" arcsize="10923f">
            <v:textbox style="mso-next-textbox:#_x0000_s1026">
              <w:txbxContent>
                <w:p w:rsidR="002E4B96" w:rsidRDefault="001924E7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 w:rsidRPr="001924E7">
                    <w:rPr>
                      <w:b/>
                      <w:lang w:val="es-SV"/>
                    </w:rPr>
                    <w:t>SAC-014 A</w:t>
                  </w:r>
                </w:p>
                <w:p w:rsidR="001924E7" w:rsidRPr="001924E7" w:rsidRDefault="00EC311F" w:rsidP="001924E7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="00A8750D">
                    <w:rPr>
                      <w:b/>
                      <w:lang w:val="es-SV"/>
                    </w:rPr>
                    <w:t xml:space="preserve"> </w:t>
                  </w:r>
                  <w:r w:rsidR="001924E7">
                    <w:rPr>
                      <w:b/>
                      <w:lang w:val="es-SV"/>
                    </w:rPr>
                    <w:t xml:space="preserve">  </w:t>
                  </w:r>
                  <w:r w:rsidR="001924E7" w:rsidRPr="001924E7">
                    <w:rPr>
                      <w:b/>
                      <w:lang w:val="es-SV"/>
                    </w:rPr>
                    <w:t>Autorización de nuevos productos y sistemas informáticos asociados</w:t>
                  </w:r>
                </w:p>
                <w:p w:rsidR="00C023A7" w:rsidRDefault="00C023A7" w:rsidP="00C023A7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047718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047718">
        <w:rPr>
          <w:b/>
          <w:bCs/>
          <w:iCs/>
        </w:rPr>
        <w:t>Sujetos a que aplica el trámite específico:</w:t>
      </w:r>
    </w:p>
    <w:p w:rsidR="002E4B96" w:rsidRPr="00047718" w:rsidRDefault="002E4B96" w:rsidP="002E4B96">
      <w:pPr>
        <w:spacing w:after="0" w:line="240" w:lineRule="auto"/>
        <w:jc w:val="both"/>
        <w:rPr>
          <w:bCs/>
          <w:iCs/>
        </w:rPr>
      </w:pPr>
      <w:r w:rsidRPr="00047718">
        <w:rPr>
          <w:bCs/>
          <w:iCs/>
        </w:rPr>
        <w:t>Sociedades de Ahorro y Crédito</w:t>
      </w:r>
    </w:p>
    <w:p w:rsidR="002E4B96" w:rsidRPr="00047718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047718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047718">
        <w:rPr>
          <w:b/>
          <w:bCs/>
          <w:iCs/>
        </w:rPr>
        <w:t xml:space="preserve">Base legal: </w:t>
      </w:r>
    </w:p>
    <w:p w:rsidR="002E4B96" w:rsidRPr="00047718" w:rsidRDefault="002E4B96" w:rsidP="002E4B96">
      <w:pPr>
        <w:spacing w:after="0" w:line="240" w:lineRule="auto"/>
        <w:jc w:val="both"/>
        <w:rPr>
          <w:iCs/>
        </w:rPr>
      </w:pP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 xml:space="preserve">Ley de Supervisión y Regulación del Sistema Financiero: </w:t>
      </w:r>
      <w:r w:rsidR="00854F0E" w:rsidRPr="00047718">
        <w:rPr>
          <w:iCs/>
        </w:rPr>
        <w:t>A</w:t>
      </w:r>
      <w:r w:rsidRPr="00047718">
        <w:rPr>
          <w:iCs/>
        </w:rPr>
        <w:t>rt.32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 xml:space="preserve">Ley de Bancos Cooperativos y Sociedades de Ahorro y Crédito: </w:t>
      </w:r>
      <w:r w:rsidR="00854F0E" w:rsidRPr="00047718">
        <w:rPr>
          <w:iCs/>
        </w:rPr>
        <w:t>A</w:t>
      </w:r>
      <w:r w:rsidRPr="00047718">
        <w:rPr>
          <w:iCs/>
        </w:rPr>
        <w:t>rt</w:t>
      </w:r>
      <w:r w:rsidR="00854F0E" w:rsidRPr="00047718">
        <w:rPr>
          <w:iCs/>
        </w:rPr>
        <w:t>s</w:t>
      </w:r>
      <w:r w:rsidRPr="00047718">
        <w:rPr>
          <w:iCs/>
        </w:rPr>
        <w:t>.34, 157 y 158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 xml:space="preserve">Ley de Bancos: </w:t>
      </w:r>
      <w:r w:rsidR="00854F0E" w:rsidRPr="00047718">
        <w:rPr>
          <w:iCs/>
        </w:rPr>
        <w:t>A</w:t>
      </w:r>
      <w:r w:rsidRPr="00047718">
        <w:rPr>
          <w:iCs/>
        </w:rPr>
        <w:t>rt.63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>Ley de Protección al Consumidor: Art. 22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>Ley Contra el Lavado de Dinero y de Activos: Art.4 e)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>Reglamento de la Ley de Protección al Consumidor: Art.12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>Normas para la Gestión del Riesgo Operacional de las Entidades Financieras (NPB4-50)</w:t>
      </w:r>
    </w:p>
    <w:p w:rsidR="001924E7" w:rsidRPr="00047718" w:rsidRDefault="001924E7" w:rsidP="001924E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047718">
        <w:rPr>
          <w:iCs/>
        </w:rPr>
        <w:t>Normas para la Transparencia de la Información de los Servicios Financieros (NPB4-46)</w:t>
      </w:r>
    </w:p>
    <w:p w:rsidR="00F77C1E" w:rsidRPr="00047718" w:rsidRDefault="00F77C1E" w:rsidP="00827373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047718" w:rsidRDefault="002E4B96" w:rsidP="002E4B96">
      <w:pPr>
        <w:spacing w:after="0" w:line="240" w:lineRule="auto"/>
        <w:jc w:val="both"/>
        <w:rPr>
          <w:iCs/>
          <w:u w:val="single"/>
        </w:rPr>
      </w:pPr>
      <w:r w:rsidRPr="00047718">
        <w:rPr>
          <w:b/>
          <w:bCs/>
          <w:iCs/>
          <w:u w:val="single"/>
        </w:rPr>
        <w:t>Requisitos a presentar:</w:t>
      </w:r>
    </w:p>
    <w:p w:rsidR="001D6A8D" w:rsidRPr="00047718" w:rsidRDefault="001924E7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 xml:space="preserve"> </w:t>
      </w:r>
      <w:r w:rsidR="001D6A8D" w:rsidRPr="00047718">
        <w:rPr>
          <w:rFonts w:eastAsia="Times New Roman" w:cs="Times New Roman"/>
          <w:lang w:eastAsia="es-SV"/>
        </w:rPr>
        <w:t>Solicitud de autorización expresa dirigida al Superintendente del Sistema Financiero, suscrita por el Presidente o el Representante Legal de la entidad.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Descripción general del producto y de los principales procesos relacionados.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Modelo de contratos del producto o servicio para su revisión y respectivo depósito.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Contratos de tercerización de servicios relacionados con el producto según aplique.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 xml:space="preserve">Contratos de emisión, </w:t>
      </w:r>
      <w:proofErr w:type="spellStart"/>
      <w:r w:rsidRPr="00047718">
        <w:rPr>
          <w:rFonts w:eastAsia="Times New Roman" w:cs="Times New Roman"/>
          <w:lang w:eastAsia="es-SV"/>
        </w:rPr>
        <w:t>coemisión</w:t>
      </w:r>
      <w:proofErr w:type="spellEnd"/>
      <w:r w:rsidRPr="00047718">
        <w:rPr>
          <w:rFonts w:eastAsia="Times New Roman" w:cs="Times New Roman"/>
          <w:lang w:eastAsia="es-SV"/>
        </w:rPr>
        <w:t xml:space="preserve"> y administración, según aplique.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Opinión de la Unidad de Riesgos del Banco, previo al lanzamiento de los nuevos productos y servicios, que incluya un análisis elaborado por las entidades sobre los riesgos implícitos de ese nuevo producto, así como la gestión del Riesgo de LA/FT de los mismos y los cambios importantes en el ambiente operacional o informático.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Políticas internas elaboradas por la entidad sobre el producto o servicio, aprobadas por el órgano de Administración correspondiente.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 xml:space="preserve">Manual del Sistema de Monitoreo y detalle de las alertas </w:t>
      </w:r>
      <w:proofErr w:type="spellStart"/>
      <w:r w:rsidRPr="00047718">
        <w:rPr>
          <w:rFonts w:eastAsia="Times New Roman" w:cs="Times New Roman"/>
          <w:lang w:eastAsia="es-SV"/>
        </w:rPr>
        <w:t>parametrizadas</w:t>
      </w:r>
      <w:proofErr w:type="spellEnd"/>
      <w:r w:rsidRPr="00047718">
        <w:rPr>
          <w:rFonts w:eastAsia="Times New Roman" w:cs="Times New Roman"/>
          <w:lang w:eastAsia="es-SV"/>
        </w:rPr>
        <w:t xml:space="preserve"> en ese Sistema; aprobado por el órgano de Administración correspondiente.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Manual de Funciones actualizado, en la parte relativa a los cargos que intervienen en la operatividad del producto o servicio; aprobado por el órgano de Administración correspondiente.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lastRenderedPageBreak/>
        <w:t>Procedimientos en materia de prevención de LA/FT del nuevo producto a autorizar, aprobados por el órgano de Administración correspondiente.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Requerimientos informáticos: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Manuales de usuario y técnicos de los módulos que soportarán el producto o servicio que se prestará.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Listado de los usuarios que tendrán acceso, indicando el nivel jerárquico del usuario y el tipo de acceso que tendrán a cada una de las opciones.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Inventario y características detalladas de los equipos informáticos.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Inventario y características detalladas de las aplicaciones informáticas utilizadas.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Copia del contrato de desarrollo o mantenimiento del sistema o módulo, si estos han sido contratados a terceros.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 xml:space="preserve">Documentación de las pruebas efectuadas, así como las actas o certificación de usuario y los informes de revisión por parte de </w:t>
      </w:r>
      <w:proofErr w:type="spellStart"/>
      <w:r w:rsidRPr="00047718">
        <w:rPr>
          <w:rFonts w:eastAsia="Times New Roman" w:cs="Times New Roman"/>
          <w:lang w:eastAsia="es-SV"/>
        </w:rPr>
        <w:t>auditoria</w:t>
      </w:r>
      <w:proofErr w:type="spellEnd"/>
      <w:r w:rsidRPr="00047718">
        <w:rPr>
          <w:rFonts w:eastAsia="Times New Roman" w:cs="Times New Roman"/>
          <w:lang w:eastAsia="es-SV"/>
        </w:rPr>
        <w:t xml:space="preserve"> interna.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Ambiente de pruebas debidamente configurado.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Diagrama de red/ comunicaciones.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Sistemas informáticos utilizados para la administración y monitoreo de los cajeros automáticos, cuando aplique.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Informe que contenga las especificaciones mínimas de seguridad para cajeros automáticos, ver</w:t>
      </w:r>
      <w:r w:rsidRPr="00047718">
        <w:rPr>
          <w:rFonts w:eastAsia="Times New Roman" w:cs="Times New Roman"/>
          <w:b/>
          <w:bCs/>
          <w:lang w:eastAsia="es-SV"/>
        </w:rPr>
        <w:t xml:space="preserve"> Anexo.</w:t>
      </w:r>
    </w:p>
    <w:bookmarkStart w:id="0" w:name="_MON_1590549320"/>
    <w:bookmarkEnd w:id="0"/>
    <w:p w:rsidR="005429BF" w:rsidRPr="00047718" w:rsidRDefault="005429BF" w:rsidP="005429BF">
      <w:pPr>
        <w:pStyle w:val="Prrafodelista"/>
        <w:spacing w:after="0" w:line="240" w:lineRule="auto"/>
        <w:ind w:left="1037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Word.Document.12" ShapeID="_x0000_i1025" DrawAspect="Icon" ObjectID="_1591015038" r:id="rId9">
            <o:FieldCodes>\s</o:FieldCodes>
          </o:OLEObject>
        </w:objec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 xml:space="preserve">En caso que aplique en relación al nuevo producto o servicio, remitir: </w:t>
      </w:r>
    </w:p>
    <w:p w:rsidR="001D6A8D" w:rsidRPr="00047718" w:rsidRDefault="001D6A8D" w:rsidP="001D6A8D">
      <w:pPr>
        <w:pStyle w:val="Prrafodelista"/>
        <w:numPr>
          <w:ilvl w:val="0"/>
          <w:numId w:val="35"/>
        </w:numPr>
        <w:spacing w:after="0" w:line="240" w:lineRule="auto"/>
        <w:contextualSpacing w:val="0"/>
        <w:jc w:val="both"/>
        <w:rPr>
          <w:rFonts w:eastAsia="Times New Roman" w:cs="Times New Roman"/>
          <w:vanish/>
          <w:lang w:eastAsia="es-SV"/>
        </w:rPr>
      </w:pP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Análisis de Impacto en el Negocio (BIA).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Plan de continuidad del Negocio (BCP) que incluya los planes de contingencia respectivos.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Plan de recuperación ante Desastres (DRP).</w:t>
      </w:r>
    </w:p>
    <w:p w:rsidR="001D6A8D" w:rsidRPr="00047718" w:rsidRDefault="001D6A8D" w:rsidP="001D6A8D">
      <w:pPr>
        <w:pStyle w:val="Prrafodelista"/>
        <w:numPr>
          <w:ilvl w:val="1"/>
          <w:numId w:val="35"/>
        </w:numPr>
        <w:spacing w:after="0" w:line="240" w:lineRule="auto"/>
        <w:ind w:left="1037" w:hanging="68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Plan de gestión de incidentes.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 xml:space="preserve">Controles de los procesos utilizados en las transacciones realizadas por medio de POS y </w:t>
      </w:r>
      <w:proofErr w:type="spellStart"/>
      <w:r w:rsidRPr="00047718">
        <w:rPr>
          <w:rFonts w:eastAsia="Times New Roman" w:cs="Times New Roman"/>
          <w:lang w:eastAsia="es-SV"/>
        </w:rPr>
        <w:t>ATM´s</w:t>
      </w:r>
      <w:proofErr w:type="spellEnd"/>
      <w:r w:rsidRPr="00047718">
        <w:rPr>
          <w:rFonts w:eastAsia="Times New Roman" w:cs="Times New Roman"/>
          <w:lang w:eastAsia="es-SV"/>
        </w:rPr>
        <w:t xml:space="preserve"> (Cajeros automáticos), cuando aplique.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Informes de Auditoría Interna y papeles de trabajo, que considere la documentación, actas o certificación de usuarios, de la verificación de la funcionalidad en ambiente de producción de los sistemas relacionados con el producto o servicio.</w:t>
      </w:r>
    </w:p>
    <w:p w:rsidR="001D6A8D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Cronograma de capacitaciones y material utilizado en el proceso de capacitación del personal, que incluya lo relacionado a la prevención de lavado de dinero y financiamiento al terrorismo del nuevo producto.</w:t>
      </w:r>
    </w:p>
    <w:p w:rsidR="002B38AE" w:rsidRPr="00047718" w:rsidRDefault="001D6A8D" w:rsidP="001D6A8D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Times New Roman"/>
          <w:lang w:eastAsia="es-SV"/>
        </w:rPr>
      </w:pPr>
      <w:r w:rsidRPr="00047718">
        <w:rPr>
          <w:rFonts w:eastAsia="Times New Roman" w:cs="Times New Roman"/>
          <w:lang w:eastAsia="es-SV"/>
        </w:rPr>
        <w:t>Detalle de recargos y comisiones.</w:t>
      </w:r>
    </w:p>
    <w:sectPr w:rsidR="002B38AE" w:rsidRPr="00047718" w:rsidSect="00BB082E">
      <w:headerReference w:type="default" r:id="rId10"/>
      <w:footerReference w:type="default" r:id="rId11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E6" w:rsidRDefault="000671E6" w:rsidP="00BB082E">
      <w:pPr>
        <w:spacing w:after="0" w:line="240" w:lineRule="auto"/>
      </w:pPr>
      <w:r>
        <w:separator/>
      </w:r>
    </w:p>
  </w:endnote>
  <w:endnote w:type="continuationSeparator" w:id="0">
    <w:p w:rsidR="000671E6" w:rsidRDefault="000671E6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EC7B85" w:rsidP="00555371">
        <w:pPr>
          <w:pStyle w:val="Piedepgina"/>
          <w:jc w:val="right"/>
        </w:pPr>
        <w:fldSimple w:instr=" PAGE   \* MERGEFORMAT ">
          <w:r w:rsidR="0004771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E6" w:rsidRDefault="000671E6" w:rsidP="00BB082E">
      <w:pPr>
        <w:spacing w:after="0" w:line="240" w:lineRule="auto"/>
      </w:pPr>
      <w:r>
        <w:separator/>
      </w:r>
    </w:p>
  </w:footnote>
  <w:footnote w:type="continuationSeparator" w:id="0">
    <w:p w:rsidR="000671E6" w:rsidRDefault="000671E6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8060AFC"/>
    <w:multiLevelType w:val="multilevel"/>
    <w:tmpl w:val="0BE80C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A5615A9"/>
    <w:multiLevelType w:val="multilevel"/>
    <w:tmpl w:val="CD000E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7831626"/>
    <w:multiLevelType w:val="hybridMultilevel"/>
    <w:tmpl w:val="D0CE13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D6DC6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0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1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1"/>
  </w:num>
  <w:num w:numId="4">
    <w:abstractNumId w:val="26"/>
  </w:num>
  <w:num w:numId="5">
    <w:abstractNumId w:val="28"/>
  </w:num>
  <w:num w:numId="6">
    <w:abstractNumId w:val="5"/>
  </w:num>
  <w:num w:numId="7">
    <w:abstractNumId w:val="20"/>
  </w:num>
  <w:num w:numId="8">
    <w:abstractNumId w:val="34"/>
  </w:num>
  <w:num w:numId="9">
    <w:abstractNumId w:val="19"/>
  </w:num>
  <w:num w:numId="10">
    <w:abstractNumId w:val="29"/>
  </w:num>
  <w:num w:numId="11">
    <w:abstractNumId w:val="8"/>
  </w:num>
  <w:num w:numId="12">
    <w:abstractNumId w:val="23"/>
  </w:num>
  <w:num w:numId="13">
    <w:abstractNumId w:val="30"/>
  </w:num>
  <w:num w:numId="14">
    <w:abstractNumId w:val="24"/>
  </w:num>
  <w:num w:numId="15">
    <w:abstractNumId w:val="13"/>
  </w:num>
  <w:num w:numId="16">
    <w:abstractNumId w:val="9"/>
  </w:num>
  <w:num w:numId="17">
    <w:abstractNumId w:val="10"/>
  </w:num>
  <w:num w:numId="18">
    <w:abstractNumId w:val="21"/>
  </w:num>
  <w:num w:numId="19">
    <w:abstractNumId w:val="31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33"/>
  </w:num>
  <w:num w:numId="25">
    <w:abstractNumId w:val="18"/>
  </w:num>
  <w:num w:numId="26">
    <w:abstractNumId w:val="3"/>
  </w:num>
  <w:num w:numId="27">
    <w:abstractNumId w:val="1"/>
  </w:num>
  <w:num w:numId="28">
    <w:abstractNumId w:val="6"/>
  </w:num>
  <w:num w:numId="29">
    <w:abstractNumId w:val="12"/>
  </w:num>
  <w:num w:numId="30">
    <w:abstractNumId w:val="2"/>
  </w:num>
  <w:num w:numId="31">
    <w:abstractNumId w:val="25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47718"/>
    <w:rsid w:val="0005256E"/>
    <w:rsid w:val="0005646B"/>
    <w:rsid w:val="00056D21"/>
    <w:rsid w:val="00067000"/>
    <w:rsid w:val="000671E6"/>
    <w:rsid w:val="000724E5"/>
    <w:rsid w:val="000830FE"/>
    <w:rsid w:val="00085DE2"/>
    <w:rsid w:val="00094789"/>
    <w:rsid w:val="00095B89"/>
    <w:rsid w:val="000A4DD8"/>
    <w:rsid w:val="000B2ADA"/>
    <w:rsid w:val="000C0F71"/>
    <w:rsid w:val="000C172A"/>
    <w:rsid w:val="000D0938"/>
    <w:rsid w:val="000D1183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60A6D"/>
    <w:rsid w:val="00163375"/>
    <w:rsid w:val="00166715"/>
    <w:rsid w:val="001717D4"/>
    <w:rsid w:val="00174775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D6A8D"/>
    <w:rsid w:val="001E50E9"/>
    <w:rsid w:val="001F18CD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71532"/>
    <w:rsid w:val="00282EF5"/>
    <w:rsid w:val="002960E2"/>
    <w:rsid w:val="002A1C0E"/>
    <w:rsid w:val="002A48A9"/>
    <w:rsid w:val="002B165A"/>
    <w:rsid w:val="002B38AE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F4092"/>
    <w:rsid w:val="00312625"/>
    <w:rsid w:val="003206DB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7053"/>
    <w:rsid w:val="00424EB7"/>
    <w:rsid w:val="00435349"/>
    <w:rsid w:val="004433ED"/>
    <w:rsid w:val="00445E93"/>
    <w:rsid w:val="004525A5"/>
    <w:rsid w:val="0045360D"/>
    <w:rsid w:val="0046395C"/>
    <w:rsid w:val="004710A6"/>
    <w:rsid w:val="00474971"/>
    <w:rsid w:val="00475CF5"/>
    <w:rsid w:val="00476593"/>
    <w:rsid w:val="004775D8"/>
    <w:rsid w:val="00480E29"/>
    <w:rsid w:val="00483C75"/>
    <w:rsid w:val="00497400"/>
    <w:rsid w:val="004A2E25"/>
    <w:rsid w:val="004A4648"/>
    <w:rsid w:val="004A4DE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429BF"/>
    <w:rsid w:val="00555371"/>
    <w:rsid w:val="00561EBC"/>
    <w:rsid w:val="00567B55"/>
    <w:rsid w:val="00570C76"/>
    <w:rsid w:val="005719A4"/>
    <w:rsid w:val="00576488"/>
    <w:rsid w:val="00584C9D"/>
    <w:rsid w:val="00586589"/>
    <w:rsid w:val="005967BB"/>
    <w:rsid w:val="00596B36"/>
    <w:rsid w:val="00596B5A"/>
    <w:rsid w:val="005A719C"/>
    <w:rsid w:val="005C7839"/>
    <w:rsid w:val="005D139C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404C6"/>
    <w:rsid w:val="00651646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B4307"/>
    <w:rsid w:val="006C2209"/>
    <w:rsid w:val="006C761D"/>
    <w:rsid w:val="006D7E05"/>
    <w:rsid w:val="006E10E6"/>
    <w:rsid w:val="006E1EFC"/>
    <w:rsid w:val="006E6FF5"/>
    <w:rsid w:val="006F5C2D"/>
    <w:rsid w:val="006F5DFB"/>
    <w:rsid w:val="00723B02"/>
    <w:rsid w:val="00731C3C"/>
    <w:rsid w:val="007438A2"/>
    <w:rsid w:val="00757242"/>
    <w:rsid w:val="00776EAD"/>
    <w:rsid w:val="007903A7"/>
    <w:rsid w:val="0079519E"/>
    <w:rsid w:val="007A7323"/>
    <w:rsid w:val="007C11C6"/>
    <w:rsid w:val="007C395A"/>
    <w:rsid w:val="007D4728"/>
    <w:rsid w:val="007D6C6E"/>
    <w:rsid w:val="00806841"/>
    <w:rsid w:val="00816A27"/>
    <w:rsid w:val="00817CC7"/>
    <w:rsid w:val="00827373"/>
    <w:rsid w:val="00831E77"/>
    <w:rsid w:val="00832068"/>
    <w:rsid w:val="0084521A"/>
    <w:rsid w:val="0084650A"/>
    <w:rsid w:val="00852200"/>
    <w:rsid w:val="00854F0E"/>
    <w:rsid w:val="008560E0"/>
    <w:rsid w:val="008604AE"/>
    <w:rsid w:val="008660FE"/>
    <w:rsid w:val="00867326"/>
    <w:rsid w:val="008766C2"/>
    <w:rsid w:val="0088610B"/>
    <w:rsid w:val="008B1746"/>
    <w:rsid w:val="008B317C"/>
    <w:rsid w:val="008C198E"/>
    <w:rsid w:val="008C2C2B"/>
    <w:rsid w:val="008C4AD8"/>
    <w:rsid w:val="008C54F1"/>
    <w:rsid w:val="008D0833"/>
    <w:rsid w:val="008D71BD"/>
    <w:rsid w:val="008E10E4"/>
    <w:rsid w:val="008E14D3"/>
    <w:rsid w:val="008F0320"/>
    <w:rsid w:val="00904C5E"/>
    <w:rsid w:val="00907BA0"/>
    <w:rsid w:val="00910FA1"/>
    <w:rsid w:val="00913512"/>
    <w:rsid w:val="0092027A"/>
    <w:rsid w:val="00921017"/>
    <w:rsid w:val="00921529"/>
    <w:rsid w:val="009350E1"/>
    <w:rsid w:val="0094171F"/>
    <w:rsid w:val="009469D2"/>
    <w:rsid w:val="009554E7"/>
    <w:rsid w:val="009633B5"/>
    <w:rsid w:val="00965C50"/>
    <w:rsid w:val="009708FC"/>
    <w:rsid w:val="00974077"/>
    <w:rsid w:val="0097580C"/>
    <w:rsid w:val="00985171"/>
    <w:rsid w:val="009851A9"/>
    <w:rsid w:val="009A429C"/>
    <w:rsid w:val="009A42EF"/>
    <w:rsid w:val="009C675C"/>
    <w:rsid w:val="009D0C38"/>
    <w:rsid w:val="009D55AF"/>
    <w:rsid w:val="009D634A"/>
    <w:rsid w:val="009F1DBB"/>
    <w:rsid w:val="00A20F2E"/>
    <w:rsid w:val="00A248DB"/>
    <w:rsid w:val="00A26B6E"/>
    <w:rsid w:val="00A27558"/>
    <w:rsid w:val="00A3719E"/>
    <w:rsid w:val="00A460D1"/>
    <w:rsid w:val="00A54B93"/>
    <w:rsid w:val="00A57068"/>
    <w:rsid w:val="00A57FAF"/>
    <w:rsid w:val="00A65C83"/>
    <w:rsid w:val="00A6619E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864AF"/>
    <w:rsid w:val="00B950E9"/>
    <w:rsid w:val="00BA4E6F"/>
    <w:rsid w:val="00BA59EB"/>
    <w:rsid w:val="00BB082E"/>
    <w:rsid w:val="00BD1EA1"/>
    <w:rsid w:val="00BD6A99"/>
    <w:rsid w:val="00BE154B"/>
    <w:rsid w:val="00BE6C77"/>
    <w:rsid w:val="00BF35A1"/>
    <w:rsid w:val="00C00136"/>
    <w:rsid w:val="00C023A7"/>
    <w:rsid w:val="00C06E2A"/>
    <w:rsid w:val="00C07FA1"/>
    <w:rsid w:val="00C1238A"/>
    <w:rsid w:val="00C538DA"/>
    <w:rsid w:val="00C54DEF"/>
    <w:rsid w:val="00C553BA"/>
    <w:rsid w:val="00C62CDD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14E87"/>
    <w:rsid w:val="00D17119"/>
    <w:rsid w:val="00D26D97"/>
    <w:rsid w:val="00D37ED9"/>
    <w:rsid w:val="00D42B00"/>
    <w:rsid w:val="00D44007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078"/>
    <w:rsid w:val="00DF23B5"/>
    <w:rsid w:val="00DF2E41"/>
    <w:rsid w:val="00DF373D"/>
    <w:rsid w:val="00DF5756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C7B85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C2643"/>
    <w:rsid w:val="00FD4BAD"/>
    <w:rsid w:val="00FD6385"/>
    <w:rsid w:val="00FE0CF5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79265-E9B5-42E4-B443-06E6CF33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9</cp:revision>
  <cp:lastPrinted>2014-09-02T16:41:00Z</cp:lastPrinted>
  <dcterms:created xsi:type="dcterms:W3CDTF">2018-06-14T13:41:00Z</dcterms:created>
  <dcterms:modified xsi:type="dcterms:W3CDTF">2018-06-20T21:44:00Z</dcterms:modified>
</cp:coreProperties>
</file>