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8" o:title="ESCUDO MARCA DE AGUA BAJO" type="tile"/>
    </v:background>
  </w:background>
  <w:body>
    <w:p w:rsidR="00365A97" w:rsidRDefault="0008324A" w:rsidP="00365A97"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33655</wp:posOffset>
                </wp:positionV>
                <wp:extent cx="6212205" cy="1362710"/>
                <wp:effectExtent l="12065" t="8255" r="5080" b="1016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2205" cy="1362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65A97" w:rsidRPr="00E21823" w:rsidRDefault="005975F6" w:rsidP="00365A97">
                            <w:pPr>
                              <w:spacing w:after="0" w:line="240" w:lineRule="auto"/>
                              <w:jc w:val="center"/>
                              <w:rPr>
                                <w:rFonts w:ascii="Museo Sans 300" w:hAnsi="Museo Sans 300"/>
                                <w:b/>
                              </w:rPr>
                            </w:pPr>
                            <w:r w:rsidRPr="00E21823">
                              <w:rPr>
                                <w:rFonts w:ascii="Museo Sans 300" w:hAnsi="Museo Sans 300"/>
                                <w:b/>
                              </w:rPr>
                              <w:t>SAC-23</w:t>
                            </w:r>
                          </w:p>
                          <w:p w:rsidR="00365A97" w:rsidRPr="00E21823" w:rsidRDefault="00365A97" w:rsidP="00365A97">
                            <w:pPr>
                              <w:spacing w:after="0" w:line="240" w:lineRule="auto"/>
                              <w:rPr>
                                <w:rFonts w:ascii="Museo Sans 300" w:hAnsi="Museo Sans 300"/>
                                <w:b/>
                              </w:rPr>
                            </w:pPr>
                            <w:r w:rsidRPr="00E21823">
                              <w:rPr>
                                <w:rFonts w:ascii="Museo Sans 300" w:hAnsi="Museo Sans 300"/>
                                <w:b/>
                              </w:rPr>
                              <w:t xml:space="preserve">Tipo de Trámite:   </w:t>
                            </w:r>
                            <w:r w:rsidR="005975F6" w:rsidRPr="00E21823">
                              <w:rPr>
                                <w:rFonts w:ascii="Museo Sans 300" w:hAnsi="Museo Sans 300" w:cs="Calibri"/>
                                <w:b/>
                                <w:bCs/>
                                <w:lang w:val="es-ES_tradnl"/>
                              </w:rPr>
                              <w:t>No objeción para operar a través de Canales Electrónicos</w:t>
                            </w:r>
                          </w:p>
                          <w:p w:rsidR="00365A97" w:rsidRPr="00E21823" w:rsidRDefault="00365A97" w:rsidP="00365A97">
                            <w:pPr>
                              <w:spacing w:after="0" w:line="240" w:lineRule="auto"/>
                              <w:rPr>
                                <w:rFonts w:ascii="Museo Sans 300" w:hAnsi="Museo Sans 300"/>
                                <w:b/>
                              </w:rPr>
                            </w:pPr>
                          </w:p>
                          <w:p w:rsidR="00365A97" w:rsidRPr="00E21823" w:rsidRDefault="00365A97" w:rsidP="00365A97">
                            <w:pPr>
                              <w:spacing w:after="0" w:line="240" w:lineRule="auto"/>
                              <w:jc w:val="both"/>
                              <w:rPr>
                                <w:rFonts w:ascii="Museo Sans 300" w:hAnsi="Museo Sans 300"/>
                                <w:bCs/>
                                <w:iCs/>
                              </w:rPr>
                            </w:pPr>
                            <w:r w:rsidRPr="00E21823">
                              <w:rPr>
                                <w:rFonts w:ascii="Museo Sans 300" w:hAnsi="Museo Sans 300"/>
                              </w:rPr>
                              <w:t>Subsistemas a que aplica:</w:t>
                            </w:r>
                            <w:r w:rsidRPr="00E21823">
                              <w:rPr>
                                <w:rFonts w:ascii="Museo Sans 300" w:hAnsi="Museo Sans 300"/>
                              </w:rPr>
                              <w:tab/>
                            </w:r>
                            <w:r w:rsidRPr="00E21823">
                              <w:rPr>
                                <w:rFonts w:ascii="Museo Sans 300" w:hAnsi="Museo Sans 300"/>
                              </w:rPr>
                              <w:tab/>
                            </w:r>
                            <w:r w:rsidRPr="00E21823">
                              <w:rPr>
                                <w:rFonts w:ascii="Museo Sans 300" w:hAnsi="Museo Sans 300"/>
                                <w:bCs/>
                                <w:iCs/>
                              </w:rPr>
                              <w:t>Sociedades de Ahorro y Crédito</w:t>
                            </w:r>
                          </w:p>
                          <w:p w:rsidR="00365A97" w:rsidRPr="00E21823" w:rsidRDefault="00365A97" w:rsidP="00365A97">
                            <w:pPr>
                              <w:spacing w:after="0" w:line="240" w:lineRule="auto"/>
                              <w:rPr>
                                <w:rFonts w:ascii="Museo Sans 300" w:hAnsi="Museo Sans 300"/>
                              </w:rPr>
                            </w:pPr>
                            <w:r w:rsidRPr="00E21823">
                              <w:rPr>
                                <w:rFonts w:ascii="Museo Sans 300" w:hAnsi="Museo Sans 300"/>
                              </w:rPr>
                              <w:t>Fecha de creación:</w:t>
                            </w:r>
                            <w:r w:rsidR="005975F6" w:rsidRPr="00E21823">
                              <w:rPr>
                                <w:rFonts w:ascii="Museo Sans 300" w:hAnsi="Museo Sans 300"/>
                              </w:rPr>
                              <w:tab/>
                            </w:r>
                            <w:r w:rsidR="005975F6" w:rsidRPr="00E21823">
                              <w:rPr>
                                <w:rFonts w:ascii="Museo Sans 300" w:hAnsi="Museo Sans 300"/>
                              </w:rPr>
                              <w:tab/>
                            </w:r>
                            <w:r w:rsidR="005975F6" w:rsidRPr="00E21823">
                              <w:rPr>
                                <w:rFonts w:ascii="Museo Sans 300" w:hAnsi="Museo Sans 300"/>
                              </w:rPr>
                              <w:tab/>
                              <w:t>2</w:t>
                            </w:r>
                            <w:r w:rsidR="000D67D0" w:rsidRPr="00E21823">
                              <w:rPr>
                                <w:rFonts w:ascii="Museo Sans 300" w:hAnsi="Museo Sans 300"/>
                              </w:rPr>
                              <w:t>9</w:t>
                            </w:r>
                            <w:r w:rsidRPr="00E21823">
                              <w:rPr>
                                <w:rFonts w:ascii="Museo Sans 300" w:hAnsi="Museo Sans 300"/>
                              </w:rPr>
                              <w:t>/0</w:t>
                            </w:r>
                            <w:r w:rsidR="005975F6" w:rsidRPr="00E21823">
                              <w:rPr>
                                <w:rFonts w:ascii="Museo Sans 300" w:hAnsi="Museo Sans 300"/>
                              </w:rPr>
                              <w:t>6</w:t>
                            </w:r>
                            <w:r w:rsidRPr="00E21823">
                              <w:rPr>
                                <w:rFonts w:ascii="Museo Sans 300" w:hAnsi="Museo Sans 300"/>
                              </w:rPr>
                              <w:t>/2020</w:t>
                            </w:r>
                          </w:p>
                          <w:p w:rsidR="00365A97" w:rsidRPr="007E7A1E" w:rsidRDefault="00365A97" w:rsidP="00365A97">
                            <w:pPr>
                              <w:spacing w:after="0" w:line="240" w:lineRule="auto"/>
                              <w:rPr>
                                <w:rFonts w:ascii="Museo Sans 300" w:hAnsi="Museo Sans 300"/>
                              </w:rPr>
                            </w:pPr>
                            <w:r w:rsidRPr="00E21823">
                              <w:rPr>
                                <w:rFonts w:ascii="Museo Sans 300" w:hAnsi="Museo Sans 300"/>
                              </w:rPr>
                              <w:t>Fecha de última modificación:</w:t>
                            </w:r>
                            <w:r w:rsidRPr="00E21823">
                              <w:rPr>
                                <w:rFonts w:ascii="Museo Sans 300" w:hAnsi="Museo Sans 300"/>
                              </w:rPr>
                              <w:tab/>
                            </w:r>
                            <w:r w:rsidR="005975F6" w:rsidRPr="00E21823">
                              <w:rPr>
                                <w:rFonts w:ascii="Museo Sans 300" w:hAnsi="Museo Sans 300"/>
                              </w:rPr>
                              <w:t>2</w:t>
                            </w:r>
                            <w:r w:rsidR="000D67D0" w:rsidRPr="00E21823">
                              <w:rPr>
                                <w:rFonts w:ascii="Museo Sans 300" w:hAnsi="Museo Sans 300"/>
                              </w:rPr>
                              <w:t>9</w:t>
                            </w:r>
                            <w:r w:rsidR="005975F6" w:rsidRPr="00E21823">
                              <w:rPr>
                                <w:rFonts w:ascii="Museo Sans 300" w:hAnsi="Museo Sans 300"/>
                              </w:rPr>
                              <w:t>/06</w:t>
                            </w:r>
                            <w:r w:rsidRPr="00E21823">
                              <w:rPr>
                                <w:rFonts w:ascii="Museo Sans 300" w:hAnsi="Museo Sans 300"/>
                              </w:rPr>
                              <w:t>/2020</w:t>
                            </w:r>
                          </w:p>
                          <w:p w:rsidR="00365A97" w:rsidRPr="007E7A1E" w:rsidRDefault="00365A97" w:rsidP="00365A97">
                            <w:pPr>
                              <w:spacing w:after="0" w:line="240" w:lineRule="auto"/>
                              <w:rPr>
                                <w:rFonts w:ascii="Museo Sans 300" w:hAnsi="Museo Sans 3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5.8pt;margin-top:2.65pt;width:489.15pt;height:10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">
                <v:textbox>
                  <w:txbxContent>
                    <w:p w:rsidR="00365A97" w:rsidRPr="00E21823" w:rsidRDefault="005975F6" w:rsidP="00365A97">
                      <w:pPr>
                        <w:spacing w:after="0" w:line="240" w:lineRule="auto"/>
                        <w:jc w:val="center"/>
                        <w:rPr>
                          <w:rFonts w:ascii="Museo Sans 300" w:hAnsi="Museo Sans 300"/>
                          <w:b/>
                        </w:rPr>
                      </w:pPr>
                      <w:r w:rsidRPr="00E21823">
                        <w:rPr>
                          <w:rFonts w:ascii="Museo Sans 300" w:hAnsi="Museo Sans 300"/>
                          <w:b/>
                        </w:rPr>
                        <w:t>SAC-23</w:t>
                      </w:r>
                    </w:p>
                    <w:p w:rsidR="00365A97" w:rsidRPr="00E21823" w:rsidRDefault="00365A97" w:rsidP="00365A97">
                      <w:pPr>
                        <w:spacing w:after="0" w:line="240" w:lineRule="auto"/>
                        <w:rPr>
                          <w:rFonts w:ascii="Museo Sans 300" w:hAnsi="Museo Sans 300"/>
                          <w:b/>
                        </w:rPr>
                      </w:pPr>
                      <w:r w:rsidRPr="00E21823">
                        <w:rPr>
                          <w:rFonts w:ascii="Museo Sans 300" w:hAnsi="Museo Sans 300"/>
                          <w:b/>
                        </w:rPr>
                        <w:t xml:space="preserve">Tipo de Trámite:   </w:t>
                      </w:r>
                      <w:r w:rsidR="005975F6" w:rsidRPr="00E21823">
                        <w:rPr>
                          <w:rFonts w:ascii="Museo Sans 300" w:hAnsi="Museo Sans 300" w:cs="Calibri"/>
                          <w:b/>
                          <w:bCs/>
                          <w:lang w:val="es-ES_tradnl"/>
                        </w:rPr>
                        <w:t>No objeción para operar a través de Canales Electrónicos</w:t>
                      </w:r>
                    </w:p>
                    <w:p w:rsidR="00365A97" w:rsidRPr="00E21823" w:rsidRDefault="00365A97" w:rsidP="00365A97">
                      <w:pPr>
                        <w:spacing w:after="0" w:line="240" w:lineRule="auto"/>
                        <w:rPr>
                          <w:rFonts w:ascii="Museo Sans 300" w:hAnsi="Museo Sans 300"/>
                          <w:b/>
                        </w:rPr>
                      </w:pPr>
                    </w:p>
                    <w:p w:rsidR="00365A97" w:rsidRPr="00E21823" w:rsidRDefault="00365A97" w:rsidP="00365A97">
                      <w:pPr>
                        <w:spacing w:after="0" w:line="240" w:lineRule="auto"/>
                        <w:jc w:val="both"/>
                        <w:rPr>
                          <w:rFonts w:ascii="Museo Sans 300" w:hAnsi="Museo Sans 300"/>
                          <w:bCs/>
                          <w:iCs/>
                        </w:rPr>
                      </w:pPr>
                      <w:r w:rsidRPr="00E21823">
                        <w:rPr>
                          <w:rFonts w:ascii="Museo Sans 300" w:hAnsi="Museo Sans 300"/>
                        </w:rPr>
                        <w:t>Subsistemas a que aplica:</w:t>
                      </w:r>
                      <w:r w:rsidRPr="00E21823">
                        <w:rPr>
                          <w:rFonts w:ascii="Museo Sans 300" w:hAnsi="Museo Sans 300"/>
                        </w:rPr>
                        <w:tab/>
                      </w:r>
                      <w:r w:rsidRPr="00E21823">
                        <w:rPr>
                          <w:rFonts w:ascii="Museo Sans 300" w:hAnsi="Museo Sans 300"/>
                        </w:rPr>
                        <w:tab/>
                      </w:r>
                      <w:r w:rsidRPr="00E21823">
                        <w:rPr>
                          <w:rFonts w:ascii="Museo Sans 300" w:hAnsi="Museo Sans 300"/>
                          <w:bCs/>
                          <w:iCs/>
                        </w:rPr>
                        <w:t>Sociedades de Ahorro y Crédito</w:t>
                      </w:r>
                    </w:p>
                    <w:p w:rsidR="00365A97" w:rsidRPr="00E21823" w:rsidRDefault="00365A97" w:rsidP="00365A97">
                      <w:pPr>
                        <w:spacing w:after="0" w:line="240" w:lineRule="auto"/>
                        <w:rPr>
                          <w:rFonts w:ascii="Museo Sans 300" w:hAnsi="Museo Sans 300"/>
                        </w:rPr>
                      </w:pPr>
                      <w:r w:rsidRPr="00E21823">
                        <w:rPr>
                          <w:rFonts w:ascii="Museo Sans 300" w:hAnsi="Museo Sans 300"/>
                        </w:rPr>
                        <w:t>Fecha de creación:</w:t>
                      </w:r>
                      <w:r w:rsidR="005975F6" w:rsidRPr="00E21823">
                        <w:rPr>
                          <w:rFonts w:ascii="Museo Sans 300" w:hAnsi="Museo Sans 300"/>
                        </w:rPr>
                        <w:tab/>
                      </w:r>
                      <w:r w:rsidR="005975F6" w:rsidRPr="00E21823">
                        <w:rPr>
                          <w:rFonts w:ascii="Museo Sans 300" w:hAnsi="Museo Sans 300"/>
                        </w:rPr>
                        <w:tab/>
                      </w:r>
                      <w:r w:rsidR="005975F6" w:rsidRPr="00E21823">
                        <w:rPr>
                          <w:rFonts w:ascii="Museo Sans 300" w:hAnsi="Museo Sans 300"/>
                        </w:rPr>
                        <w:tab/>
                        <w:t>2</w:t>
                      </w:r>
                      <w:r w:rsidR="000D67D0" w:rsidRPr="00E21823">
                        <w:rPr>
                          <w:rFonts w:ascii="Museo Sans 300" w:hAnsi="Museo Sans 300"/>
                        </w:rPr>
                        <w:t>9</w:t>
                      </w:r>
                      <w:r w:rsidRPr="00E21823">
                        <w:rPr>
                          <w:rFonts w:ascii="Museo Sans 300" w:hAnsi="Museo Sans 300"/>
                        </w:rPr>
                        <w:t>/0</w:t>
                      </w:r>
                      <w:r w:rsidR="005975F6" w:rsidRPr="00E21823">
                        <w:rPr>
                          <w:rFonts w:ascii="Museo Sans 300" w:hAnsi="Museo Sans 300"/>
                        </w:rPr>
                        <w:t>6</w:t>
                      </w:r>
                      <w:r w:rsidRPr="00E21823">
                        <w:rPr>
                          <w:rFonts w:ascii="Museo Sans 300" w:hAnsi="Museo Sans 300"/>
                        </w:rPr>
                        <w:t>/2020</w:t>
                      </w:r>
                    </w:p>
                    <w:p w:rsidR="00365A97" w:rsidRPr="007E7A1E" w:rsidRDefault="00365A97" w:rsidP="00365A97">
                      <w:pPr>
                        <w:spacing w:after="0" w:line="240" w:lineRule="auto"/>
                        <w:rPr>
                          <w:rFonts w:ascii="Museo Sans 300" w:hAnsi="Museo Sans 300"/>
                        </w:rPr>
                      </w:pPr>
                      <w:r w:rsidRPr="00E21823">
                        <w:rPr>
                          <w:rFonts w:ascii="Museo Sans 300" w:hAnsi="Museo Sans 300"/>
                        </w:rPr>
                        <w:t>Fecha de última modificación:</w:t>
                      </w:r>
                      <w:r w:rsidRPr="00E21823">
                        <w:rPr>
                          <w:rFonts w:ascii="Museo Sans 300" w:hAnsi="Museo Sans 300"/>
                        </w:rPr>
                        <w:tab/>
                      </w:r>
                      <w:r w:rsidR="005975F6" w:rsidRPr="00E21823">
                        <w:rPr>
                          <w:rFonts w:ascii="Museo Sans 300" w:hAnsi="Museo Sans 300"/>
                        </w:rPr>
                        <w:t>2</w:t>
                      </w:r>
                      <w:r w:rsidR="000D67D0" w:rsidRPr="00E21823">
                        <w:rPr>
                          <w:rFonts w:ascii="Museo Sans 300" w:hAnsi="Museo Sans 300"/>
                        </w:rPr>
                        <w:t>9</w:t>
                      </w:r>
                      <w:r w:rsidR="005975F6" w:rsidRPr="00E21823">
                        <w:rPr>
                          <w:rFonts w:ascii="Museo Sans 300" w:hAnsi="Museo Sans 300"/>
                        </w:rPr>
                        <w:t>/06</w:t>
                      </w:r>
                      <w:r w:rsidRPr="00E21823">
                        <w:rPr>
                          <w:rFonts w:ascii="Museo Sans 300" w:hAnsi="Museo Sans 300"/>
                        </w:rPr>
                        <w:t>/2020</w:t>
                      </w:r>
                    </w:p>
                    <w:p w:rsidR="00365A97" w:rsidRPr="007E7A1E" w:rsidRDefault="00365A97" w:rsidP="00365A97">
                      <w:pPr>
                        <w:spacing w:after="0" w:line="240" w:lineRule="auto"/>
                        <w:rPr>
                          <w:rFonts w:ascii="Museo Sans 300" w:hAnsi="Museo Sans 3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365A97" w:rsidRDefault="00365A97" w:rsidP="00365A97"/>
    <w:p w:rsidR="00365A97" w:rsidRDefault="00365A97" w:rsidP="00365A97"/>
    <w:p w:rsidR="00365A97" w:rsidRDefault="00365A97" w:rsidP="00365A97"/>
    <w:p w:rsidR="00365A97" w:rsidRDefault="00365A97" w:rsidP="00365A97">
      <w:pPr>
        <w:tabs>
          <w:tab w:val="left" w:pos="960"/>
        </w:tabs>
      </w:pPr>
      <w:r>
        <w:tab/>
      </w:r>
    </w:p>
    <w:p w:rsidR="00365A97" w:rsidRDefault="00365A97" w:rsidP="00365A97">
      <w:pPr>
        <w:spacing w:after="0" w:line="240" w:lineRule="auto"/>
        <w:jc w:val="both"/>
        <w:rPr>
          <w:b/>
          <w:bCs/>
          <w:iCs/>
        </w:rPr>
      </w:pPr>
    </w:p>
    <w:p w:rsidR="00365A97" w:rsidRPr="00E21823" w:rsidRDefault="00365A97" w:rsidP="00365A97">
      <w:pPr>
        <w:spacing w:after="0" w:line="240" w:lineRule="auto"/>
        <w:jc w:val="both"/>
        <w:rPr>
          <w:rFonts w:ascii="Museo Sans 300" w:hAnsi="Museo Sans 300"/>
          <w:b/>
          <w:bCs/>
          <w:iCs/>
        </w:rPr>
      </w:pPr>
      <w:r w:rsidRPr="00E21823">
        <w:rPr>
          <w:rFonts w:ascii="Museo Sans 300" w:hAnsi="Museo Sans 300"/>
          <w:b/>
          <w:bCs/>
          <w:iCs/>
        </w:rPr>
        <w:t>Sujetos a que aplica el trámite específico:</w:t>
      </w:r>
    </w:p>
    <w:p w:rsidR="00365A97" w:rsidRPr="00E21823" w:rsidRDefault="00365A97" w:rsidP="00365A97">
      <w:pPr>
        <w:spacing w:after="0" w:line="240" w:lineRule="auto"/>
        <w:jc w:val="both"/>
        <w:rPr>
          <w:rFonts w:ascii="Museo Sans 300" w:hAnsi="Museo Sans 300"/>
          <w:bCs/>
          <w:iCs/>
        </w:rPr>
      </w:pPr>
      <w:r w:rsidRPr="00E21823">
        <w:rPr>
          <w:rFonts w:ascii="Museo Sans 300" w:hAnsi="Museo Sans 300"/>
          <w:bCs/>
          <w:iCs/>
        </w:rPr>
        <w:t>Sociedades de Ahorro y Crédito</w:t>
      </w:r>
    </w:p>
    <w:p w:rsidR="00365A97" w:rsidRPr="00E21823" w:rsidRDefault="00365A97" w:rsidP="00365A97">
      <w:pPr>
        <w:spacing w:after="0" w:line="240" w:lineRule="auto"/>
        <w:jc w:val="both"/>
        <w:rPr>
          <w:rFonts w:ascii="Museo Sans 300" w:hAnsi="Museo Sans 300"/>
          <w:b/>
          <w:bCs/>
          <w:iCs/>
        </w:rPr>
      </w:pPr>
    </w:p>
    <w:p w:rsidR="00365A97" w:rsidRPr="00E21823" w:rsidRDefault="00365A97" w:rsidP="00365A97">
      <w:pPr>
        <w:spacing w:after="0" w:line="240" w:lineRule="auto"/>
        <w:jc w:val="both"/>
        <w:rPr>
          <w:rFonts w:ascii="Museo Sans 300" w:hAnsi="Museo Sans 300"/>
          <w:b/>
          <w:bCs/>
          <w:iCs/>
        </w:rPr>
      </w:pPr>
      <w:r w:rsidRPr="00E21823">
        <w:rPr>
          <w:rFonts w:ascii="Museo Sans 300" w:hAnsi="Museo Sans 300"/>
          <w:b/>
          <w:bCs/>
          <w:iCs/>
        </w:rPr>
        <w:t xml:space="preserve">Base legal: </w:t>
      </w:r>
    </w:p>
    <w:p w:rsidR="00365A97" w:rsidRPr="00E21823" w:rsidRDefault="00365A97" w:rsidP="00365A97">
      <w:pPr>
        <w:spacing w:after="0" w:line="240" w:lineRule="auto"/>
        <w:jc w:val="both"/>
        <w:rPr>
          <w:rFonts w:ascii="Museo Sans 300" w:hAnsi="Museo Sans 300"/>
          <w:iCs/>
        </w:rPr>
      </w:pPr>
    </w:p>
    <w:p w:rsidR="0008324A" w:rsidRPr="00E21823" w:rsidRDefault="0008324A" w:rsidP="0008324A">
      <w:pPr>
        <w:pStyle w:val="Prrafodelista"/>
        <w:numPr>
          <w:ilvl w:val="0"/>
          <w:numId w:val="17"/>
        </w:numPr>
        <w:spacing w:after="0" w:line="240" w:lineRule="auto"/>
        <w:contextualSpacing/>
        <w:jc w:val="both"/>
        <w:rPr>
          <w:rFonts w:ascii="Museo Sans 300" w:hAnsi="Museo Sans 300"/>
        </w:rPr>
      </w:pPr>
      <w:r w:rsidRPr="00E21823">
        <w:rPr>
          <w:rFonts w:ascii="Museo Sans 300" w:hAnsi="Museo Sans 300"/>
        </w:rPr>
        <w:t>Ley de Supervisión y Regulación del Sistema Financiero: artículos 32, 35 y 37</w:t>
      </w:r>
    </w:p>
    <w:p w:rsidR="0008324A" w:rsidRPr="00E21823" w:rsidRDefault="0008324A" w:rsidP="0008324A">
      <w:pPr>
        <w:pStyle w:val="Prrafodelista"/>
        <w:numPr>
          <w:ilvl w:val="0"/>
          <w:numId w:val="17"/>
        </w:numPr>
        <w:spacing w:after="0" w:line="240" w:lineRule="auto"/>
        <w:contextualSpacing/>
        <w:jc w:val="both"/>
        <w:rPr>
          <w:rFonts w:ascii="Museo Sans 300" w:hAnsi="Museo Sans 300"/>
          <w:iCs/>
        </w:rPr>
      </w:pPr>
      <w:r w:rsidRPr="00E21823">
        <w:rPr>
          <w:rFonts w:ascii="Museo Sans 300" w:hAnsi="Museo Sans 300"/>
          <w:iCs/>
        </w:rPr>
        <w:t>Ley de Bancos, artículo 63</w:t>
      </w:r>
    </w:p>
    <w:p w:rsidR="0008324A" w:rsidRPr="00E21823" w:rsidRDefault="0008324A" w:rsidP="0008324A">
      <w:pPr>
        <w:pStyle w:val="Prrafodelista"/>
        <w:numPr>
          <w:ilvl w:val="0"/>
          <w:numId w:val="17"/>
        </w:numPr>
        <w:spacing w:after="0" w:line="240" w:lineRule="auto"/>
        <w:contextualSpacing/>
        <w:jc w:val="both"/>
        <w:rPr>
          <w:rFonts w:ascii="Museo Sans 300" w:hAnsi="Museo Sans 300"/>
        </w:rPr>
      </w:pPr>
      <w:r w:rsidRPr="00E21823">
        <w:rPr>
          <w:rFonts w:ascii="Museo Sans 300" w:hAnsi="Museo Sans 300"/>
        </w:rPr>
        <w:t>Normas Técnicas de Auditoría Interna para los Integrantes del Sistema Financiero (NRP-15): Artículo 5.</w:t>
      </w:r>
    </w:p>
    <w:p w:rsidR="0008324A" w:rsidRPr="00E21823" w:rsidRDefault="0008324A" w:rsidP="0008324A">
      <w:pPr>
        <w:numPr>
          <w:ilvl w:val="0"/>
          <w:numId w:val="17"/>
        </w:numPr>
        <w:spacing w:after="0"/>
        <w:jc w:val="both"/>
        <w:rPr>
          <w:rFonts w:ascii="Museo Sans 300" w:hAnsi="Museo Sans 300" w:cs="Times New Roman"/>
          <w:lang w:eastAsia="es-SV"/>
        </w:rPr>
      </w:pPr>
      <w:r w:rsidRPr="00E21823">
        <w:rPr>
          <w:rFonts w:ascii="Museo Sans 300" w:hAnsi="Museo Sans 300" w:cs="Times New Roman"/>
          <w:lang w:eastAsia="es-SV"/>
        </w:rPr>
        <w:t xml:space="preserve">Normas para la Gestión del Riesgo Operacional de las Entidades Financieras (NPB4-50): Artículo 9. </w:t>
      </w:r>
    </w:p>
    <w:p w:rsidR="0008324A" w:rsidRPr="00E21823" w:rsidRDefault="0008324A" w:rsidP="0008324A">
      <w:pPr>
        <w:numPr>
          <w:ilvl w:val="0"/>
          <w:numId w:val="17"/>
        </w:numPr>
        <w:spacing w:after="0"/>
        <w:jc w:val="both"/>
        <w:rPr>
          <w:rFonts w:ascii="Museo Sans 300" w:hAnsi="Museo Sans 300" w:cs="Times New Roman"/>
          <w:lang w:eastAsia="es-SV"/>
        </w:rPr>
      </w:pPr>
      <w:r w:rsidRPr="00E21823">
        <w:rPr>
          <w:rFonts w:ascii="Museo Sans 300" w:hAnsi="Museo Sans 300" w:cs="Times New Roman"/>
          <w:lang w:eastAsia="es-SV"/>
        </w:rPr>
        <w:t xml:space="preserve"> Normas Técnicas para la Gestión Integral de Riesgos de las Entidades Financieras (NRP-20): Artículo 13.</w:t>
      </w:r>
    </w:p>
    <w:p w:rsidR="0008324A" w:rsidRPr="00E21823" w:rsidRDefault="0008324A" w:rsidP="0008324A">
      <w:pPr>
        <w:pStyle w:val="Prrafodelista"/>
        <w:numPr>
          <w:ilvl w:val="0"/>
          <w:numId w:val="17"/>
        </w:numPr>
        <w:spacing w:after="0" w:line="259" w:lineRule="auto"/>
        <w:contextualSpacing/>
        <w:jc w:val="both"/>
        <w:rPr>
          <w:rFonts w:ascii="Museo Sans 300" w:hAnsi="Museo Sans 300"/>
        </w:rPr>
      </w:pPr>
      <w:r w:rsidRPr="00E21823">
        <w:rPr>
          <w:rFonts w:ascii="Museo Sans 300" w:hAnsi="Museo Sans 300"/>
        </w:rPr>
        <w:t>Normas Técnicas para la Gestión de los Riesgos de Lavado de Dinero y de Activos y de Financiamiento al Terrorismo (NRP-08).</w:t>
      </w:r>
    </w:p>
    <w:p w:rsidR="0008324A" w:rsidRPr="00E21823" w:rsidRDefault="0008324A" w:rsidP="007E7A1E">
      <w:pPr>
        <w:pStyle w:val="Prrafodelista"/>
        <w:spacing w:after="0" w:line="240" w:lineRule="auto"/>
        <w:contextualSpacing/>
        <w:jc w:val="both"/>
        <w:rPr>
          <w:rFonts w:ascii="Museo Sans 300" w:hAnsi="Museo Sans 300"/>
          <w:iCs/>
        </w:rPr>
      </w:pPr>
    </w:p>
    <w:p w:rsidR="005975F6" w:rsidRPr="00E21823" w:rsidRDefault="005975F6" w:rsidP="005975F6">
      <w:pPr>
        <w:pStyle w:val="Prrafodelista"/>
        <w:spacing w:after="0" w:line="240" w:lineRule="auto"/>
        <w:jc w:val="both"/>
        <w:rPr>
          <w:rFonts w:ascii="Museo Sans 300" w:hAnsi="Museo Sans 300"/>
          <w:iCs/>
        </w:rPr>
      </w:pPr>
    </w:p>
    <w:p w:rsidR="00365A97" w:rsidRPr="00E21823" w:rsidRDefault="00365A97" w:rsidP="00365A97">
      <w:pPr>
        <w:spacing w:after="0" w:line="240" w:lineRule="auto"/>
        <w:jc w:val="both"/>
        <w:rPr>
          <w:rFonts w:ascii="Museo Sans 300" w:hAnsi="Museo Sans 300"/>
          <w:b/>
          <w:bCs/>
          <w:iCs/>
          <w:u w:val="single"/>
        </w:rPr>
      </w:pPr>
      <w:r w:rsidRPr="00E21823">
        <w:rPr>
          <w:rFonts w:ascii="Museo Sans 300" w:hAnsi="Museo Sans 300"/>
          <w:b/>
          <w:bCs/>
          <w:iCs/>
          <w:u w:val="single"/>
        </w:rPr>
        <w:t>Requisitos a presentar:</w:t>
      </w:r>
    </w:p>
    <w:p w:rsidR="00365A97" w:rsidRPr="00E21823" w:rsidRDefault="00365A97" w:rsidP="00365A97">
      <w:pPr>
        <w:spacing w:after="0" w:line="240" w:lineRule="auto"/>
        <w:jc w:val="both"/>
        <w:rPr>
          <w:rFonts w:ascii="Museo Sans 300" w:hAnsi="Museo Sans 300"/>
          <w:iCs/>
          <w:u w:val="single"/>
        </w:rPr>
      </w:pPr>
    </w:p>
    <w:p w:rsidR="0008324A" w:rsidRPr="00E21823" w:rsidRDefault="0008324A" w:rsidP="0008324A">
      <w:pPr>
        <w:numPr>
          <w:ilvl w:val="0"/>
          <w:numId w:val="21"/>
        </w:numPr>
        <w:spacing w:after="0"/>
        <w:jc w:val="both"/>
        <w:rPr>
          <w:rFonts w:ascii="Museo Sans 300" w:hAnsi="Museo Sans 300" w:cs="Times New Roman"/>
          <w:lang w:eastAsia="es-SV"/>
        </w:rPr>
      </w:pPr>
      <w:r w:rsidRPr="00E21823">
        <w:rPr>
          <w:rFonts w:ascii="Museo Sans 300" w:hAnsi="Museo Sans 300" w:cs="Times New Roman"/>
          <w:lang w:eastAsia="es-SV"/>
        </w:rPr>
        <w:t>Solicitud expresa de no objeción para operar con canales electrónicos (especificar cuáles) dirigida al Superintendente del Sistema Financiero o Superintendente Adjunto, suscrita por el Presidente o el Representante Legal de la entidad.</w:t>
      </w:r>
    </w:p>
    <w:p w:rsidR="0008324A" w:rsidRPr="00E21823" w:rsidRDefault="0008324A" w:rsidP="0008324A">
      <w:pPr>
        <w:spacing w:after="0"/>
        <w:ind w:left="720"/>
        <w:jc w:val="both"/>
        <w:rPr>
          <w:rFonts w:ascii="Museo Sans 300" w:hAnsi="Museo Sans 300" w:cs="Times New Roman"/>
          <w:lang w:eastAsia="es-SV"/>
        </w:rPr>
      </w:pPr>
    </w:p>
    <w:p w:rsidR="0008324A" w:rsidRPr="00E21823" w:rsidRDefault="0008324A" w:rsidP="0008324A">
      <w:pPr>
        <w:numPr>
          <w:ilvl w:val="0"/>
          <w:numId w:val="21"/>
        </w:numPr>
        <w:spacing w:after="0"/>
        <w:jc w:val="both"/>
        <w:rPr>
          <w:rFonts w:ascii="Museo Sans 300" w:hAnsi="Museo Sans 300" w:cs="Times New Roman"/>
          <w:lang w:eastAsia="es-SV"/>
        </w:rPr>
      </w:pPr>
      <w:r w:rsidRPr="00E21823">
        <w:rPr>
          <w:rFonts w:ascii="Museo Sans 300" w:hAnsi="Museo Sans 300" w:cs="Times New Roman"/>
          <w:lang w:eastAsia="es-SV"/>
        </w:rPr>
        <w:t>Copia de la normativa interna aprobada por las autoridades correspondientes, tales como manuales, políticas, procedimientos, relacionada a la operatividad de la banca por internet y banca móvil.</w:t>
      </w:r>
    </w:p>
    <w:p w:rsidR="0008324A" w:rsidRPr="00E21823" w:rsidRDefault="0008324A" w:rsidP="0008324A">
      <w:pPr>
        <w:spacing w:after="0"/>
        <w:ind w:left="720"/>
        <w:jc w:val="both"/>
        <w:rPr>
          <w:rFonts w:ascii="Museo Sans 300" w:hAnsi="Museo Sans 300" w:cs="Times New Roman"/>
          <w:lang w:eastAsia="es-SV"/>
        </w:rPr>
      </w:pPr>
    </w:p>
    <w:p w:rsidR="0008324A" w:rsidRPr="00E21823" w:rsidRDefault="0008324A" w:rsidP="0008324A">
      <w:pPr>
        <w:numPr>
          <w:ilvl w:val="0"/>
          <w:numId w:val="21"/>
        </w:numPr>
        <w:spacing w:after="0"/>
        <w:jc w:val="both"/>
        <w:rPr>
          <w:rFonts w:ascii="Museo Sans 300" w:hAnsi="Museo Sans 300" w:cs="Times New Roman"/>
          <w:lang w:eastAsia="es-SV"/>
        </w:rPr>
      </w:pPr>
      <w:r w:rsidRPr="00E21823">
        <w:rPr>
          <w:rFonts w:ascii="Museo Sans 300" w:hAnsi="Museo Sans 300" w:cs="Times New Roman"/>
          <w:lang w:eastAsia="es-SV"/>
        </w:rPr>
        <w:t xml:space="preserve">Opinión del Auditor Interno, mediante la cual certifica que la entidad cuenta con sistemas informáticos para poder brindar el servicio a través de los canales de Banca por Internet y Banca Móvil, sustentada en las pruebas y/o exámenes que haya llevado </w:t>
      </w:r>
      <w:r w:rsidRPr="00E21823">
        <w:rPr>
          <w:rFonts w:ascii="Museo Sans 300" w:hAnsi="Museo Sans 300" w:cs="Times New Roman"/>
          <w:lang w:eastAsia="es-SV"/>
        </w:rPr>
        <w:lastRenderedPageBreak/>
        <w:t>a cabo. Se deberá remitir copia de la evidencia correspondiente (pantallas, informes o cualquier otro documento).</w:t>
      </w:r>
    </w:p>
    <w:p w:rsidR="0008324A" w:rsidRPr="00E21823" w:rsidRDefault="0008324A" w:rsidP="0008324A">
      <w:pPr>
        <w:spacing w:after="0"/>
        <w:jc w:val="both"/>
        <w:rPr>
          <w:rFonts w:ascii="Museo Sans 300" w:hAnsi="Museo Sans 300"/>
        </w:rPr>
      </w:pPr>
    </w:p>
    <w:p w:rsidR="0008324A" w:rsidRPr="00E21823" w:rsidRDefault="0008324A" w:rsidP="0008324A">
      <w:pPr>
        <w:numPr>
          <w:ilvl w:val="0"/>
          <w:numId w:val="21"/>
        </w:numPr>
        <w:spacing w:after="0"/>
        <w:jc w:val="both"/>
        <w:rPr>
          <w:rFonts w:ascii="Museo Sans 300" w:hAnsi="Museo Sans 300"/>
        </w:rPr>
      </w:pPr>
      <w:r w:rsidRPr="00E21823">
        <w:rPr>
          <w:rFonts w:ascii="Museo Sans 300" w:hAnsi="Museo Sans 300" w:cs="Times New Roman"/>
          <w:lang w:eastAsia="es-SV"/>
        </w:rPr>
        <w:t>Opinión de la Unidad de Riesgos, previo al lanzamiento de la banca por internet y banca móvil, certificada por el Auditor Interno, la cual deberá incluir un análisis sobre los riesgos implícitos de los nuevos canales electrónicos y los cambios importantes en el ambiente operacional o informático, la cual deberá estar sustentada en las pruebas y/o exámenes realizados. Se deberá remitir copia de las evidencias.</w:t>
      </w:r>
    </w:p>
    <w:p w:rsidR="0008324A" w:rsidRPr="00E21823" w:rsidRDefault="0008324A" w:rsidP="0008324A">
      <w:pPr>
        <w:spacing w:after="0"/>
        <w:ind w:left="720"/>
        <w:jc w:val="both"/>
        <w:rPr>
          <w:rFonts w:ascii="Museo Sans 300" w:hAnsi="Museo Sans 300"/>
        </w:rPr>
      </w:pPr>
    </w:p>
    <w:p w:rsidR="0008324A" w:rsidRPr="00E21823" w:rsidRDefault="0008324A" w:rsidP="0008324A">
      <w:pPr>
        <w:numPr>
          <w:ilvl w:val="0"/>
          <w:numId w:val="21"/>
        </w:numPr>
        <w:spacing w:after="0"/>
        <w:jc w:val="both"/>
        <w:rPr>
          <w:rFonts w:ascii="Museo Sans 300" w:hAnsi="Museo Sans 300"/>
        </w:rPr>
      </w:pPr>
      <w:r w:rsidRPr="00E21823">
        <w:rPr>
          <w:rFonts w:ascii="Museo Sans 300" w:hAnsi="Museo Sans 300" w:cs="Times New Roman"/>
          <w:lang w:eastAsia="es-SV"/>
        </w:rPr>
        <w:t>Opinión de la Oficialía de Cumplimiento certificada por el Auditor Interno, que incluya un análisis de la gestión de riesgos de Lavado de Dinero y de Activos y de Financiamiento al Terrorismo y los cambios importantes en el ambiente operacional o informático. Deberá estar sustentada en el análisis de las pruebas y/o exámenes realizados. Se deberá remitir copia de las evidencias.</w:t>
      </w:r>
    </w:p>
    <w:p w:rsidR="0008324A" w:rsidRPr="00E21823" w:rsidRDefault="0008324A" w:rsidP="0008324A">
      <w:pPr>
        <w:spacing w:after="0"/>
        <w:ind w:left="720"/>
        <w:jc w:val="both"/>
        <w:rPr>
          <w:rFonts w:ascii="Museo Sans 300" w:hAnsi="Museo Sans 300" w:cs="Times New Roman"/>
          <w:lang w:eastAsia="es-SV"/>
        </w:rPr>
      </w:pPr>
    </w:p>
    <w:p w:rsidR="0008324A" w:rsidRPr="00E21823" w:rsidRDefault="0008324A" w:rsidP="0008324A">
      <w:pPr>
        <w:spacing w:after="0" w:line="240" w:lineRule="auto"/>
        <w:jc w:val="both"/>
        <w:rPr>
          <w:rFonts w:ascii="Museo Sans 300" w:hAnsi="Museo Sans 300"/>
          <w:u w:val="single"/>
        </w:rPr>
      </w:pPr>
      <w:r w:rsidRPr="00E21823">
        <w:rPr>
          <w:rFonts w:ascii="Museo Sans 300" w:hAnsi="Museo Sans 300"/>
          <w:u w:val="single"/>
        </w:rPr>
        <w:t>Se aclara que los originales de las opiniones deben resguardarse en la entidad, mismos que podrán ser objeto de revisiones en visitas futuras para una verificación y supervisión.</w:t>
      </w:r>
    </w:p>
    <w:p w:rsidR="0008324A" w:rsidRPr="00E21823" w:rsidRDefault="0008324A" w:rsidP="0008324A">
      <w:pPr>
        <w:spacing w:after="0"/>
        <w:jc w:val="both"/>
        <w:rPr>
          <w:rFonts w:ascii="Museo Sans 300" w:hAnsi="Museo Sans 300"/>
          <w:sz w:val="20"/>
          <w:szCs w:val="20"/>
        </w:rPr>
      </w:pPr>
    </w:p>
    <w:p w:rsidR="005975F6" w:rsidRPr="00E21823" w:rsidRDefault="005975F6" w:rsidP="005975F6">
      <w:pPr>
        <w:spacing w:after="0"/>
        <w:jc w:val="both"/>
        <w:rPr>
          <w:rFonts w:ascii="Museo Sans 300" w:hAnsi="Museo Sans 300"/>
          <w:sz w:val="20"/>
          <w:szCs w:val="20"/>
        </w:rPr>
      </w:pPr>
    </w:p>
    <w:p w:rsidR="00365A97" w:rsidRPr="00E21823" w:rsidRDefault="00365A97" w:rsidP="00365A97">
      <w:pPr>
        <w:pStyle w:val="Prrafodelista"/>
        <w:numPr>
          <w:ilvl w:val="0"/>
          <w:numId w:val="19"/>
        </w:numPr>
        <w:spacing w:line="240" w:lineRule="auto"/>
        <w:jc w:val="both"/>
        <w:rPr>
          <w:rFonts w:ascii="Museo Sans 300" w:eastAsia="Times New Roman" w:hAnsi="Museo Sans 300" w:cs="Calibri"/>
          <w:vanish/>
          <w:lang w:eastAsia="es-ES"/>
        </w:rPr>
      </w:pPr>
    </w:p>
    <w:p w:rsidR="00365A97" w:rsidRPr="00E21823" w:rsidRDefault="00365A97" w:rsidP="00365A97">
      <w:pPr>
        <w:pStyle w:val="Prrafodelista"/>
        <w:numPr>
          <w:ilvl w:val="0"/>
          <w:numId w:val="19"/>
        </w:numPr>
        <w:spacing w:line="240" w:lineRule="auto"/>
        <w:jc w:val="both"/>
        <w:rPr>
          <w:rFonts w:ascii="Museo Sans 300" w:eastAsia="Times New Roman" w:hAnsi="Museo Sans 300" w:cs="Calibri"/>
          <w:vanish/>
          <w:lang w:eastAsia="es-ES"/>
        </w:rPr>
      </w:pPr>
    </w:p>
    <w:p w:rsidR="00365A97" w:rsidRPr="00E21823" w:rsidRDefault="00365A97" w:rsidP="00365A97">
      <w:pPr>
        <w:pStyle w:val="Prrafodelista"/>
        <w:numPr>
          <w:ilvl w:val="0"/>
          <w:numId w:val="19"/>
        </w:numPr>
        <w:spacing w:line="240" w:lineRule="auto"/>
        <w:jc w:val="both"/>
        <w:rPr>
          <w:rFonts w:ascii="Museo Sans 300" w:eastAsia="Times New Roman" w:hAnsi="Museo Sans 300" w:cs="Calibri"/>
          <w:vanish/>
          <w:lang w:eastAsia="es-ES"/>
        </w:rPr>
      </w:pPr>
    </w:p>
    <w:p w:rsidR="00365A97" w:rsidRPr="00E21823" w:rsidRDefault="00365A97" w:rsidP="00365A97">
      <w:pPr>
        <w:pStyle w:val="Prrafodelista"/>
        <w:numPr>
          <w:ilvl w:val="0"/>
          <w:numId w:val="19"/>
        </w:numPr>
        <w:spacing w:line="240" w:lineRule="auto"/>
        <w:jc w:val="both"/>
        <w:rPr>
          <w:rFonts w:ascii="Museo Sans 300" w:eastAsia="Times New Roman" w:hAnsi="Museo Sans 300" w:cs="Calibri"/>
          <w:vanish/>
          <w:lang w:eastAsia="es-ES"/>
        </w:rPr>
      </w:pPr>
    </w:p>
    <w:p w:rsidR="00365A97" w:rsidRPr="002C5126" w:rsidRDefault="00365A97" w:rsidP="002C5126">
      <w:pPr>
        <w:spacing w:line="240" w:lineRule="auto"/>
        <w:jc w:val="both"/>
        <w:rPr>
          <w:rFonts w:ascii="Museo Sans 300" w:eastAsia="Times New Roman" w:hAnsi="Museo Sans 300" w:cs="Calibri"/>
          <w:lang w:eastAsia="es-ES"/>
        </w:rPr>
      </w:pPr>
      <w:bookmarkStart w:id="0" w:name="_GoBack"/>
      <w:bookmarkEnd w:id="0"/>
    </w:p>
    <w:sectPr w:rsidR="00365A97" w:rsidRPr="002C5126" w:rsidSect="00C202D1">
      <w:headerReference w:type="default" r:id="rId13"/>
      <w:footerReference w:type="default" r:id="rId14"/>
      <w:pgSz w:w="12240" w:h="15840" w:code="1"/>
      <w:pgMar w:top="2999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5F2" w:rsidRDefault="00BC65F2" w:rsidP="002262EF">
      <w:pPr>
        <w:spacing w:after="0" w:line="240" w:lineRule="auto"/>
      </w:pPr>
      <w:r>
        <w:separator/>
      </w:r>
    </w:p>
  </w:endnote>
  <w:endnote w:type="continuationSeparator" w:id="0">
    <w:p w:rsidR="00BC65F2" w:rsidRDefault="00BC65F2" w:rsidP="0022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useo Sans 3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A74" w:rsidRPr="00D776B1" w:rsidRDefault="00D83A74" w:rsidP="008B2D76">
    <w:pPr>
      <w:spacing w:after="0" w:line="240" w:lineRule="auto"/>
      <w:jc w:val="center"/>
      <w:rPr>
        <w:rFonts w:ascii="Bembo Std" w:hAnsi="Bembo Std"/>
        <w:color w:val="2B3137"/>
        <w:sz w:val="20"/>
        <w:szCs w:val="20"/>
      </w:rPr>
    </w:pPr>
    <w:r w:rsidRPr="00D776B1">
      <w:rPr>
        <w:rFonts w:ascii="Bembo Std" w:hAnsi="Bembo Std"/>
        <w:color w:val="2B3137"/>
        <w:sz w:val="20"/>
        <w:szCs w:val="20"/>
      </w:rPr>
      <w:t>Calle El Mirador, entre 87 y 89 Av. Norte. Edificio Torre Futura, Nivel 16</w:t>
    </w:r>
  </w:p>
  <w:p w:rsidR="00D83A74" w:rsidRPr="00D776B1" w:rsidRDefault="00D83A74" w:rsidP="008B2D76">
    <w:pPr>
      <w:spacing w:after="0" w:line="240" w:lineRule="auto"/>
      <w:jc w:val="center"/>
      <w:rPr>
        <w:rFonts w:ascii="Bembo Std" w:hAnsi="Bembo Std"/>
        <w:color w:val="2B3137"/>
        <w:sz w:val="20"/>
        <w:szCs w:val="20"/>
      </w:rPr>
    </w:pPr>
    <w:r w:rsidRPr="00D776B1">
      <w:rPr>
        <w:rFonts w:ascii="Bembo Std" w:hAnsi="Bembo Std"/>
        <w:color w:val="2B3137"/>
        <w:sz w:val="20"/>
        <w:szCs w:val="20"/>
      </w:rPr>
      <w:t>San Salvador,  El Salvador, C.A. Tel: (503) 2268-5700 / (503) 2133-2900 - contacto@ssf.gob.sv - www.ssf.gob.sv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5F2" w:rsidRDefault="00BC65F2" w:rsidP="002262EF">
      <w:pPr>
        <w:spacing w:after="0" w:line="240" w:lineRule="auto"/>
      </w:pPr>
      <w:r>
        <w:separator/>
      </w:r>
    </w:p>
  </w:footnote>
  <w:footnote w:type="continuationSeparator" w:id="0">
    <w:p w:rsidR="00BC65F2" w:rsidRDefault="00BC65F2" w:rsidP="00226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A74" w:rsidRDefault="00D83A74" w:rsidP="00E061A9">
    <w:pPr>
      <w:pStyle w:val="Encabezado"/>
      <w:jc w:val="center"/>
    </w:pPr>
    <w:r w:rsidRPr="00E061A9"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1700705</wp:posOffset>
          </wp:positionH>
          <wp:positionV relativeFrom="paragraph">
            <wp:posOffset>-176946</wp:posOffset>
          </wp:positionV>
          <wp:extent cx="2555984" cy="1545021"/>
          <wp:effectExtent l="19050" t="0" r="0" b="0"/>
          <wp:wrapNone/>
          <wp:docPr id="1" name="Imagen 1" descr="F:\SSF COMUNICACIONES\2019\SEPTIEMBRE\COMUNICADO OFICIAL\LOGO COMUNIC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SF COMUNICACIONES\2019\SEPTIEMBRE\COMUNICADO OFICIAL\LOGO COMUNIC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5984" cy="15450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83A74" w:rsidRDefault="00D83A74" w:rsidP="00E061A9">
    <w:pPr>
      <w:pStyle w:val="Encabezado"/>
      <w:jc w:val="center"/>
    </w:pPr>
  </w:p>
  <w:p w:rsidR="00D83A74" w:rsidRDefault="00365A97" w:rsidP="00E061A9">
    <w:pPr>
      <w:pStyle w:val="Encabezado"/>
      <w:jc w:val="center"/>
    </w:pPr>
    <w:r>
      <w:t xml:space="preserve">                                                                                                                                                                    </w:t>
    </w:r>
    <w:r w:rsidRPr="00365A97">
      <w:rPr>
        <w:noProof/>
        <w:lang w:eastAsia="es-SV"/>
      </w:rPr>
      <w:drawing>
        <wp:inline distT="0" distB="0" distL="0" distR="0">
          <wp:extent cx="710886" cy="720000"/>
          <wp:effectExtent l="19050" t="0" r="0" b="0"/>
          <wp:docPr id="5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886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83A74" w:rsidRDefault="00D83A74" w:rsidP="00E061A9">
    <w:pPr>
      <w:pStyle w:val="Encabezado"/>
      <w:jc w:val="center"/>
    </w:pPr>
  </w:p>
  <w:p w:rsidR="00D83A74" w:rsidRDefault="00D83A74" w:rsidP="00E061A9">
    <w:pPr>
      <w:pStyle w:val="Encabezado"/>
      <w:jc w:val="center"/>
    </w:pPr>
  </w:p>
  <w:p w:rsidR="00D83A74" w:rsidRPr="00E061A9" w:rsidRDefault="00D83A74" w:rsidP="00E061A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715C"/>
    <w:multiLevelType w:val="hybridMultilevel"/>
    <w:tmpl w:val="8B023018"/>
    <w:lvl w:ilvl="0" w:tplc="92C8A9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B5BA3"/>
    <w:multiLevelType w:val="hybridMultilevel"/>
    <w:tmpl w:val="7612F6E0"/>
    <w:lvl w:ilvl="0" w:tplc="8294E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F08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A4A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6A9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52A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68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F4C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F8E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847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1384E3F"/>
    <w:multiLevelType w:val="hybridMultilevel"/>
    <w:tmpl w:val="295406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1777D"/>
    <w:multiLevelType w:val="hybridMultilevel"/>
    <w:tmpl w:val="87F079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909D3"/>
    <w:multiLevelType w:val="hybridMultilevel"/>
    <w:tmpl w:val="0E182438"/>
    <w:lvl w:ilvl="0" w:tplc="DB5E4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7A0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A08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023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FE3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94A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36E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7E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0C2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2DE64E4"/>
    <w:multiLevelType w:val="hybridMultilevel"/>
    <w:tmpl w:val="8EAE1B1C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C7314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EE57D9"/>
    <w:multiLevelType w:val="multilevel"/>
    <w:tmpl w:val="B9068AFC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69A7CB6"/>
    <w:multiLevelType w:val="multilevel"/>
    <w:tmpl w:val="D430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F24A8E"/>
    <w:multiLevelType w:val="hybridMultilevel"/>
    <w:tmpl w:val="CBE6B76E"/>
    <w:lvl w:ilvl="0" w:tplc="67F48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2AD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C8C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ACE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1C7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A44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167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24D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764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8787030"/>
    <w:multiLevelType w:val="multilevel"/>
    <w:tmpl w:val="E3C8E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8982DFA"/>
    <w:multiLevelType w:val="hybridMultilevel"/>
    <w:tmpl w:val="4C667E0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95E5E"/>
    <w:multiLevelType w:val="hybridMultilevel"/>
    <w:tmpl w:val="6FD003C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CC6742"/>
    <w:multiLevelType w:val="hybridMultilevel"/>
    <w:tmpl w:val="4C1A03C2"/>
    <w:lvl w:ilvl="0" w:tplc="7318C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7AD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80F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623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0C9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36B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540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2E6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38E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F0950E6"/>
    <w:multiLevelType w:val="hybridMultilevel"/>
    <w:tmpl w:val="C160386E"/>
    <w:lvl w:ilvl="0" w:tplc="51C42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32D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626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96E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603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B64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D63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443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F4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10E5008"/>
    <w:multiLevelType w:val="hybridMultilevel"/>
    <w:tmpl w:val="0E8A2E6E"/>
    <w:lvl w:ilvl="0" w:tplc="44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484145"/>
    <w:multiLevelType w:val="hybridMultilevel"/>
    <w:tmpl w:val="8EB8CDFC"/>
    <w:lvl w:ilvl="0" w:tplc="BE28B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28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A6C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280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EC0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02E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C0A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DCF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543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89C739D"/>
    <w:multiLevelType w:val="hybridMultilevel"/>
    <w:tmpl w:val="206AFDA8"/>
    <w:lvl w:ilvl="0" w:tplc="C638D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7E8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562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704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105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28F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7C1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89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1AC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B2002CB"/>
    <w:multiLevelType w:val="hybridMultilevel"/>
    <w:tmpl w:val="9814C83C"/>
    <w:lvl w:ilvl="0" w:tplc="5ACCC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00B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267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629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4AF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F62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AE7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043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049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0012EB2"/>
    <w:multiLevelType w:val="hybridMultilevel"/>
    <w:tmpl w:val="49E08A82"/>
    <w:lvl w:ilvl="0" w:tplc="1FEC0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E0A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BA0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D6A6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C8F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B63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4A7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B6B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D02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4123879"/>
    <w:multiLevelType w:val="hybridMultilevel"/>
    <w:tmpl w:val="6994D748"/>
    <w:lvl w:ilvl="0" w:tplc="86BA2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78D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AAC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3E1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92B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0A9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BA4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662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B2A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9"/>
  </w:num>
  <w:num w:numId="7">
    <w:abstractNumId w:val="1"/>
  </w:num>
  <w:num w:numId="8">
    <w:abstractNumId w:val="13"/>
  </w:num>
  <w:num w:numId="9">
    <w:abstractNumId w:val="17"/>
  </w:num>
  <w:num w:numId="10">
    <w:abstractNumId w:val="4"/>
  </w:num>
  <w:num w:numId="11">
    <w:abstractNumId w:val="16"/>
  </w:num>
  <w:num w:numId="12">
    <w:abstractNumId w:val="18"/>
  </w:num>
  <w:num w:numId="13">
    <w:abstractNumId w:val="14"/>
  </w:num>
  <w:num w:numId="14">
    <w:abstractNumId w:val="20"/>
  </w:num>
  <w:num w:numId="15">
    <w:abstractNumId w:val="10"/>
  </w:num>
  <w:num w:numId="16">
    <w:abstractNumId w:val="11"/>
  </w:num>
  <w:num w:numId="17">
    <w:abstractNumId w:val="5"/>
  </w:num>
  <w:num w:numId="18">
    <w:abstractNumId w:val="7"/>
  </w:num>
  <w:num w:numId="19">
    <w:abstractNumId w:val="6"/>
  </w:num>
  <w:num w:numId="20">
    <w:abstractNumId w:val="0"/>
  </w:num>
  <w:num w:numId="21">
    <w:abstractNumId w:val="1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962"/>
    <w:rsid w:val="0000586E"/>
    <w:rsid w:val="00007370"/>
    <w:rsid w:val="000074D3"/>
    <w:rsid w:val="00013324"/>
    <w:rsid w:val="00014AF8"/>
    <w:rsid w:val="00014F48"/>
    <w:rsid w:val="000150C4"/>
    <w:rsid w:val="0001677F"/>
    <w:rsid w:val="00037C81"/>
    <w:rsid w:val="00042828"/>
    <w:rsid w:val="00055013"/>
    <w:rsid w:val="00057712"/>
    <w:rsid w:val="000650A4"/>
    <w:rsid w:val="0006603B"/>
    <w:rsid w:val="00066BA2"/>
    <w:rsid w:val="0007004A"/>
    <w:rsid w:val="00073A11"/>
    <w:rsid w:val="0008324A"/>
    <w:rsid w:val="00085441"/>
    <w:rsid w:val="0009001A"/>
    <w:rsid w:val="000A20E2"/>
    <w:rsid w:val="000A438B"/>
    <w:rsid w:val="000B1178"/>
    <w:rsid w:val="000B233C"/>
    <w:rsid w:val="000B40B9"/>
    <w:rsid w:val="000B78FE"/>
    <w:rsid w:val="000B7BE1"/>
    <w:rsid w:val="000C0DE4"/>
    <w:rsid w:val="000C7432"/>
    <w:rsid w:val="000D4DF6"/>
    <w:rsid w:val="000D67D0"/>
    <w:rsid w:val="000E1810"/>
    <w:rsid w:val="000E1C6B"/>
    <w:rsid w:val="000E417F"/>
    <w:rsid w:val="000F2AED"/>
    <w:rsid w:val="00100133"/>
    <w:rsid w:val="00102513"/>
    <w:rsid w:val="001213E7"/>
    <w:rsid w:val="00121C3B"/>
    <w:rsid w:val="00122A74"/>
    <w:rsid w:val="001251FA"/>
    <w:rsid w:val="00133C82"/>
    <w:rsid w:val="00135781"/>
    <w:rsid w:val="00141633"/>
    <w:rsid w:val="00144BAB"/>
    <w:rsid w:val="001530FF"/>
    <w:rsid w:val="00155D62"/>
    <w:rsid w:val="0016155D"/>
    <w:rsid w:val="00161ABF"/>
    <w:rsid w:val="001624F1"/>
    <w:rsid w:val="001625C5"/>
    <w:rsid w:val="001627BC"/>
    <w:rsid w:val="00162AC8"/>
    <w:rsid w:val="00162C2E"/>
    <w:rsid w:val="00166877"/>
    <w:rsid w:val="0017290D"/>
    <w:rsid w:val="00173189"/>
    <w:rsid w:val="00175C3C"/>
    <w:rsid w:val="001826E6"/>
    <w:rsid w:val="00182C51"/>
    <w:rsid w:val="001A198B"/>
    <w:rsid w:val="001A2E41"/>
    <w:rsid w:val="001B0D4F"/>
    <w:rsid w:val="001B10EC"/>
    <w:rsid w:val="001B3F9A"/>
    <w:rsid w:val="001C05E7"/>
    <w:rsid w:val="001C18FA"/>
    <w:rsid w:val="001C1944"/>
    <w:rsid w:val="001C1CD7"/>
    <w:rsid w:val="001C3BFC"/>
    <w:rsid w:val="001C7DF4"/>
    <w:rsid w:val="001D3489"/>
    <w:rsid w:val="001D5C99"/>
    <w:rsid w:val="001E2BAC"/>
    <w:rsid w:val="001E75D6"/>
    <w:rsid w:val="001F0EFD"/>
    <w:rsid w:val="001F413D"/>
    <w:rsid w:val="001F6AB0"/>
    <w:rsid w:val="001F7BCA"/>
    <w:rsid w:val="0020542B"/>
    <w:rsid w:val="00211629"/>
    <w:rsid w:val="00212628"/>
    <w:rsid w:val="00213D3B"/>
    <w:rsid w:val="002153CB"/>
    <w:rsid w:val="00215C31"/>
    <w:rsid w:val="002262EF"/>
    <w:rsid w:val="002322C4"/>
    <w:rsid w:val="002342E9"/>
    <w:rsid w:val="002346F7"/>
    <w:rsid w:val="00237FFD"/>
    <w:rsid w:val="002425F3"/>
    <w:rsid w:val="00243970"/>
    <w:rsid w:val="0024564E"/>
    <w:rsid w:val="002463EF"/>
    <w:rsid w:val="002533AF"/>
    <w:rsid w:val="002664F8"/>
    <w:rsid w:val="002726D8"/>
    <w:rsid w:val="00275EDB"/>
    <w:rsid w:val="00285560"/>
    <w:rsid w:val="002A0CC6"/>
    <w:rsid w:val="002A2271"/>
    <w:rsid w:val="002A7722"/>
    <w:rsid w:val="002B1F43"/>
    <w:rsid w:val="002B266D"/>
    <w:rsid w:val="002B3B75"/>
    <w:rsid w:val="002B3E26"/>
    <w:rsid w:val="002B6C65"/>
    <w:rsid w:val="002C0B4A"/>
    <w:rsid w:val="002C16B0"/>
    <w:rsid w:val="002C5126"/>
    <w:rsid w:val="002D0BF9"/>
    <w:rsid w:val="002D544B"/>
    <w:rsid w:val="002D608E"/>
    <w:rsid w:val="002E46C0"/>
    <w:rsid w:val="002E5618"/>
    <w:rsid w:val="002F3D06"/>
    <w:rsid w:val="00302FA5"/>
    <w:rsid w:val="00311EA8"/>
    <w:rsid w:val="003124EF"/>
    <w:rsid w:val="00313962"/>
    <w:rsid w:val="003142E6"/>
    <w:rsid w:val="003156BA"/>
    <w:rsid w:val="00324A4D"/>
    <w:rsid w:val="003252BA"/>
    <w:rsid w:val="003307AD"/>
    <w:rsid w:val="00340137"/>
    <w:rsid w:val="003508FA"/>
    <w:rsid w:val="00354B22"/>
    <w:rsid w:val="00361A4C"/>
    <w:rsid w:val="00364999"/>
    <w:rsid w:val="00365A97"/>
    <w:rsid w:val="00365D76"/>
    <w:rsid w:val="00366867"/>
    <w:rsid w:val="00366A57"/>
    <w:rsid w:val="00367040"/>
    <w:rsid w:val="00397134"/>
    <w:rsid w:val="003A18CF"/>
    <w:rsid w:val="003A49B6"/>
    <w:rsid w:val="003A70DC"/>
    <w:rsid w:val="003C4CB8"/>
    <w:rsid w:val="003D5F1A"/>
    <w:rsid w:val="003E2BDF"/>
    <w:rsid w:val="003E345B"/>
    <w:rsid w:val="003E606B"/>
    <w:rsid w:val="003E7B8F"/>
    <w:rsid w:val="003F1284"/>
    <w:rsid w:val="003F43FD"/>
    <w:rsid w:val="003F522C"/>
    <w:rsid w:val="003F66EF"/>
    <w:rsid w:val="0040064A"/>
    <w:rsid w:val="00404D21"/>
    <w:rsid w:val="00412263"/>
    <w:rsid w:val="00413CE8"/>
    <w:rsid w:val="00414DAA"/>
    <w:rsid w:val="004236C6"/>
    <w:rsid w:val="004309DD"/>
    <w:rsid w:val="00433E88"/>
    <w:rsid w:val="00443123"/>
    <w:rsid w:val="00456DB7"/>
    <w:rsid w:val="00457050"/>
    <w:rsid w:val="00463772"/>
    <w:rsid w:val="004663CD"/>
    <w:rsid w:val="00471B04"/>
    <w:rsid w:val="004731A6"/>
    <w:rsid w:val="00476BF6"/>
    <w:rsid w:val="0048288F"/>
    <w:rsid w:val="004831E5"/>
    <w:rsid w:val="00484376"/>
    <w:rsid w:val="00485C2F"/>
    <w:rsid w:val="004863F0"/>
    <w:rsid w:val="00490035"/>
    <w:rsid w:val="00492569"/>
    <w:rsid w:val="00493192"/>
    <w:rsid w:val="00494804"/>
    <w:rsid w:val="00496F23"/>
    <w:rsid w:val="004A09F8"/>
    <w:rsid w:val="004A1378"/>
    <w:rsid w:val="004A2A47"/>
    <w:rsid w:val="004B06D1"/>
    <w:rsid w:val="004B1F50"/>
    <w:rsid w:val="004B6917"/>
    <w:rsid w:val="004C06A3"/>
    <w:rsid w:val="004C2934"/>
    <w:rsid w:val="004C3AB0"/>
    <w:rsid w:val="004C621A"/>
    <w:rsid w:val="004D40A8"/>
    <w:rsid w:val="004E40AD"/>
    <w:rsid w:val="004F0FA6"/>
    <w:rsid w:val="004F51CD"/>
    <w:rsid w:val="004F7545"/>
    <w:rsid w:val="004F7FF0"/>
    <w:rsid w:val="00510136"/>
    <w:rsid w:val="00511B56"/>
    <w:rsid w:val="005132FC"/>
    <w:rsid w:val="00515C4C"/>
    <w:rsid w:val="00532947"/>
    <w:rsid w:val="005462B3"/>
    <w:rsid w:val="00564314"/>
    <w:rsid w:val="005675CB"/>
    <w:rsid w:val="00567F79"/>
    <w:rsid w:val="0057057D"/>
    <w:rsid w:val="00573187"/>
    <w:rsid w:val="00577964"/>
    <w:rsid w:val="005809C5"/>
    <w:rsid w:val="005929D4"/>
    <w:rsid w:val="00592C51"/>
    <w:rsid w:val="005975F6"/>
    <w:rsid w:val="005A1AB5"/>
    <w:rsid w:val="005A2240"/>
    <w:rsid w:val="005A2FDD"/>
    <w:rsid w:val="005B24DA"/>
    <w:rsid w:val="005B5F26"/>
    <w:rsid w:val="005C5F9D"/>
    <w:rsid w:val="005E120A"/>
    <w:rsid w:val="005F2A1E"/>
    <w:rsid w:val="005F42BE"/>
    <w:rsid w:val="005F62C3"/>
    <w:rsid w:val="006029B1"/>
    <w:rsid w:val="00603483"/>
    <w:rsid w:val="00610553"/>
    <w:rsid w:val="00613ACC"/>
    <w:rsid w:val="0061733E"/>
    <w:rsid w:val="00620283"/>
    <w:rsid w:val="00623722"/>
    <w:rsid w:val="006278BF"/>
    <w:rsid w:val="00631902"/>
    <w:rsid w:val="006404AD"/>
    <w:rsid w:val="00641771"/>
    <w:rsid w:val="00651AE7"/>
    <w:rsid w:val="00654B4A"/>
    <w:rsid w:val="00654D53"/>
    <w:rsid w:val="0066539F"/>
    <w:rsid w:val="00690E36"/>
    <w:rsid w:val="00694242"/>
    <w:rsid w:val="00694E5A"/>
    <w:rsid w:val="006A3B22"/>
    <w:rsid w:val="006A4EC8"/>
    <w:rsid w:val="006B1A81"/>
    <w:rsid w:val="006B3935"/>
    <w:rsid w:val="006B65B6"/>
    <w:rsid w:val="006C01A6"/>
    <w:rsid w:val="006C37D3"/>
    <w:rsid w:val="006C3AF4"/>
    <w:rsid w:val="006C40E1"/>
    <w:rsid w:val="006C5669"/>
    <w:rsid w:val="006C62A3"/>
    <w:rsid w:val="006D0AA0"/>
    <w:rsid w:val="006D3089"/>
    <w:rsid w:val="006D5C31"/>
    <w:rsid w:val="006D64C7"/>
    <w:rsid w:val="006D7CDB"/>
    <w:rsid w:val="006E1D01"/>
    <w:rsid w:val="006E1D6B"/>
    <w:rsid w:val="006E2564"/>
    <w:rsid w:val="006E401C"/>
    <w:rsid w:val="006F3E07"/>
    <w:rsid w:val="00701F13"/>
    <w:rsid w:val="00703C74"/>
    <w:rsid w:val="00705BCA"/>
    <w:rsid w:val="00707A56"/>
    <w:rsid w:val="0071166A"/>
    <w:rsid w:val="00712F85"/>
    <w:rsid w:val="0072328E"/>
    <w:rsid w:val="007244C9"/>
    <w:rsid w:val="0072510E"/>
    <w:rsid w:val="00730AD9"/>
    <w:rsid w:val="0073601A"/>
    <w:rsid w:val="0074016A"/>
    <w:rsid w:val="00744DC0"/>
    <w:rsid w:val="0075387D"/>
    <w:rsid w:val="007557C4"/>
    <w:rsid w:val="00761F1B"/>
    <w:rsid w:val="00765068"/>
    <w:rsid w:val="00770B8D"/>
    <w:rsid w:val="00776020"/>
    <w:rsid w:val="007863DA"/>
    <w:rsid w:val="0078663D"/>
    <w:rsid w:val="00786A7B"/>
    <w:rsid w:val="00791E19"/>
    <w:rsid w:val="007926E0"/>
    <w:rsid w:val="00794077"/>
    <w:rsid w:val="007968BA"/>
    <w:rsid w:val="00796AFE"/>
    <w:rsid w:val="0079770A"/>
    <w:rsid w:val="007A21D8"/>
    <w:rsid w:val="007A4F95"/>
    <w:rsid w:val="007B0F2A"/>
    <w:rsid w:val="007C015A"/>
    <w:rsid w:val="007D24C7"/>
    <w:rsid w:val="007D508D"/>
    <w:rsid w:val="007D636F"/>
    <w:rsid w:val="007D7CF8"/>
    <w:rsid w:val="007E0C17"/>
    <w:rsid w:val="007E29D1"/>
    <w:rsid w:val="007E7A1E"/>
    <w:rsid w:val="007F1A48"/>
    <w:rsid w:val="007F5C3C"/>
    <w:rsid w:val="00801563"/>
    <w:rsid w:val="00801616"/>
    <w:rsid w:val="00814885"/>
    <w:rsid w:val="00816FEB"/>
    <w:rsid w:val="008221D2"/>
    <w:rsid w:val="00822506"/>
    <w:rsid w:val="008237D2"/>
    <w:rsid w:val="00823FD2"/>
    <w:rsid w:val="008270C2"/>
    <w:rsid w:val="008275FE"/>
    <w:rsid w:val="00832CFF"/>
    <w:rsid w:val="0084005F"/>
    <w:rsid w:val="00843C89"/>
    <w:rsid w:val="00844183"/>
    <w:rsid w:val="008454D8"/>
    <w:rsid w:val="00850A48"/>
    <w:rsid w:val="00851F64"/>
    <w:rsid w:val="008524E7"/>
    <w:rsid w:val="00857EF0"/>
    <w:rsid w:val="00860AB5"/>
    <w:rsid w:val="008676C5"/>
    <w:rsid w:val="00871347"/>
    <w:rsid w:val="00872563"/>
    <w:rsid w:val="00880100"/>
    <w:rsid w:val="00891549"/>
    <w:rsid w:val="00891582"/>
    <w:rsid w:val="00891E1F"/>
    <w:rsid w:val="008929E2"/>
    <w:rsid w:val="00896D50"/>
    <w:rsid w:val="008A4B5C"/>
    <w:rsid w:val="008A7CC7"/>
    <w:rsid w:val="008B19A1"/>
    <w:rsid w:val="008B2D76"/>
    <w:rsid w:val="008B3BA4"/>
    <w:rsid w:val="008C2818"/>
    <w:rsid w:val="008C43CB"/>
    <w:rsid w:val="008D045E"/>
    <w:rsid w:val="008D3888"/>
    <w:rsid w:val="008E7238"/>
    <w:rsid w:val="008F3F1F"/>
    <w:rsid w:val="008F5249"/>
    <w:rsid w:val="0090291B"/>
    <w:rsid w:val="0090486D"/>
    <w:rsid w:val="0090634C"/>
    <w:rsid w:val="00917850"/>
    <w:rsid w:val="00920539"/>
    <w:rsid w:val="00924ABD"/>
    <w:rsid w:val="009313E1"/>
    <w:rsid w:val="0093293E"/>
    <w:rsid w:val="0095047D"/>
    <w:rsid w:val="00953C70"/>
    <w:rsid w:val="00956F5B"/>
    <w:rsid w:val="0096582D"/>
    <w:rsid w:val="00991024"/>
    <w:rsid w:val="00995484"/>
    <w:rsid w:val="00995E60"/>
    <w:rsid w:val="009A042A"/>
    <w:rsid w:val="009A64F5"/>
    <w:rsid w:val="009C3672"/>
    <w:rsid w:val="009C37C4"/>
    <w:rsid w:val="009C41EB"/>
    <w:rsid w:val="009C47C0"/>
    <w:rsid w:val="009D0CEC"/>
    <w:rsid w:val="009E6FDC"/>
    <w:rsid w:val="009E74DA"/>
    <w:rsid w:val="009F35BE"/>
    <w:rsid w:val="009F3787"/>
    <w:rsid w:val="009F44C9"/>
    <w:rsid w:val="009F6167"/>
    <w:rsid w:val="00A02FC3"/>
    <w:rsid w:val="00A04060"/>
    <w:rsid w:val="00A1225C"/>
    <w:rsid w:val="00A12931"/>
    <w:rsid w:val="00A1293D"/>
    <w:rsid w:val="00A138E7"/>
    <w:rsid w:val="00A15B31"/>
    <w:rsid w:val="00A20254"/>
    <w:rsid w:val="00A21EFF"/>
    <w:rsid w:val="00A26653"/>
    <w:rsid w:val="00A32F65"/>
    <w:rsid w:val="00A363BE"/>
    <w:rsid w:val="00A37DC1"/>
    <w:rsid w:val="00A41C47"/>
    <w:rsid w:val="00A457E6"/>
    <w:rsid w:val="00A501FE"/>
    <w:rsid w:val="00A50C5C"/>
    <w:rsid w:val="00A5206D"/>
    <w:rsid w:val="00A53BB8"/>
    <w:rsid w:val="00A547D2"/>
    <w:rsid w:val="00A67CE1"/>
    <w:rsid w:val="00A81242"/>
    <w:rsid w:val="00A83060"/>
    <w:rsid w:val="00A85EE7"/>
    <w:rsid w:val="00A91192"/>
    <w:rsid w:val="00A95F73"/>
    <w:rsid w:val="00AA02B5"/>
    <w:rsid w:val="00AA1903"/>
    <w:rsid w:val="00AB06F6"/>
    <w:rsid w:val="00AB070D"/>
    <w:rsid w:val="00AC3BA8"/>
    <w:rsid w:val="00AC5674"/>
    <w:rsid w:val="00AD2F92"/>
    <w:rsid w:val="00AD690F"/>
    <w:rsid w:val="00AD78FD"/>
    <w:rsid w:val="00AE6079"/>
    <w:rsid w:val="00AF01A6"/>
    <w:rsid w:val="00AF14C3"/>
    <w:rsid w:val="00AF27F6"/>
    <w:rsid w:val="00B02881"/>
    <w:rsid w:val="00B03743"/>
    <w:rsid w:val="00B10308"/>
    <w:rsid w:val="00B15CB6"/>
    <w:rsid w:val="00B16A90"/>
    <w:rsid w:val="00B221BC"/>
    <w:rsid w:val="00B253ED"/>
    <w:rsid w:val="00B26660"/>
    <w:rsid w:val="00B26E96"/>
    <w:rsid w:val="00B31A95"/>
    <w:rsid w:val="00B35F97"/>
    <w:rsid w:val="00B423BF"/>
    <w:rsid w:val="00B522A2"/>
    <w:rsid w:val="00B53CB7"/>
    <w:rsid w:val="00B5678D"/>
    <w:rsid w:val="00B65D59"/>
    <w:rsid w:val="00B6613C"/>
    <w:rsid w:val="00B70E6F"/>
    <w:rsid w:val="00B71F4C"/>
    <w:rsid w:val="00B72FD9"/>
    <w:rsid w:val="00B7616D"/>
    <w:rsid w:val="00B812AD"/>
    <w:rsid w:val="00B86927"/>
    <w:rsid w:val="00B9637B"/>
    <w:rsid w:val="00BA0797"/>
    <w:rsid w:val="00BA4248"/>
    <w:rsid w:val="00BA4EC9"/>
    <w:rsid w:val="00BA528D"/>
    <w:rsid w:val="00BA76CD"/>
    <w:rsid w:val="00BB2083"/>
    <w:rsid w:val="00BB2408"/>
    <w:rsid w:val="00BB3705"/>
    <w:rsid w:val="00BC06AF"/>
    <w:rsid w:val="00BC1EAA"/>
    <w:rsid w:val="00BC65F2"/>
    <w:rsid w:val="00BC7627"/>
    <w:rsid w:val="00BC76A5"/>
    <w:rsid w:val="00BD01F0"/>
    <w:rsid w:val="00BD58AC"/>
    <w:rsid w:val="00BF0BEA"/>
    <w:rsid w:val="00BF0C41"/>
    <w:rsid w:val="00C00DBC"/>
    <w:rsid w:val="00C0337B"/>
    <w:rsid w:val="00C047B1"/>
    <w:rsid w:val="00C0654F"/>
    <w:rsid w:val="00C078ED"/>
    <w:rsid w:val="00C1537F"/>
    <w:rsid w:val="00C202D1"/>
    <w:rsid w:val="00C308CC"/>
    <w:rsid w:val="00C37E41"/>
    <w:rsid w:val="00C43CBD"/>
    <w:rsid w:val="00C514AF"/>
    <w:rsid w:val="00C539DD"/>
    <w:rsid w:val="00C55CC4"/>
    <w:rsid w:val="00C5685E"/>
    <w:rsid w:val="00C67041"/>
    <w:rsid w:val="00C75DBF"/>
    <w:rsid w:val="00C76573"/>
    <w:rsid w:val="00C777DF"/>
    <w:rsid w:val="00C84434"/>
    <w:rsid w:val="00C84E82"/>
    <w:rsid w:val="00C850EC"/>
    <w:rsid w:val="00C86892"/>
    <w:rsid w:val="00C8703B"/>
    <w:rsid w:val="00C90DC7"/>
    <w:rsid w:val="00C944C9"/>
    <w:rsid w:val="00CA3947"/>
    <w:rsid w:val="00CA4A40"/>
    <w:rsid w:val="00CA4F6D"/>
    <w:rsid w:val="00CA7091"/>
    <w:rsid w:val="00CA79E3"/>
    <w:rsid w:val="00CB1393"/>
    <w:rsid w:val="00CB46EF"/>
    <w:rsid w:val="00CB5033"/>
    <w:rsid w:val="00CB5621"/>
    <w:rsid w:val="00CB6B33"/>
    <w:rsid w:val="00CB6FCC"/>
    <w:rsid w:val="00CB7EEF"/>
    <w:rsid w:val="00CC04BE"/>
    <w:rsid w:val="00CC0F10"/>
    <w:rsid w:val="00CD0FE8"/>
    <w:rsid w:val="00CE33FC"/>
    <w:rsid w:val="00CE4F9F"/>
    <w:rsid w:val="00CF07CB"/>
    <w:rsid w:val="00CF1724"/>
    <w:rsid w:val="00CF180E"/>
    <w:rsid w:val="00CF4037"/>
    <w:rsid w:val="00CF7597"/>
    <w:rsid w:val="00CF7B68"/>
    <w:rsid w:val="00D036C0"/>
    <w:rsid w:val="00D048B2"/>
    <w:rsid w:val="00D11D26"/>
    <w:rsid w:val="00D209B0"/>
    <w:rsid w:val="00D2268B"/>
    <w:rsid w:val="00D24962"/>
    <w:rsid w:val="00D27C8D"/>
    <w:rsid w:val="00D409FC"/>
    <w:rsid w:val="00D40A5D"/>
    <w:rsid w:val="00D43B87"/>
    <w:rsid w:val="00D4576C"/>
    <w:rsid w:val="00D54528"/>
    <w:rsid w:val="00D55AA2"/>
    <w:rsid w:val="00D602CA"/>
    <w:rsid w:val="00D722FA"/>
    <w:rsid w:val="00D72ED5"/>
    <w:rsid w:val="00D770D7"/>
    <w:rsid w:val="00D776B1"/>
    <w:rsid w:val="00D802AB"/>
    <w:rsid w:val="00D83A74"/>
    <w:rsid w:val="00D8490C"/>
    <w:rsid w:val="00D95469"/>
    <w:rsid w:val="00D95B81"/>
    <w:rsid w:val="00D9671A"/>
    <w:rsid w:val="00DA482A"/>
    <w:rsid w:val="00DC08A0"/>
    <w:rsid w:val="00DC3773"/>
    <w:rsid w:val="00DC58B9"/>
    <w:rsid w:val="00DE4932"/>
    <w:rsid w:val="00DF1B7B"/>
    <w:rsid w:val="00DF2CA2"/>
    <w:rsid w:val="00DF591F"/>
    <w:rsid w:val="00E01C56"/>
    <w:rsid w:val="00E024F0"/>
    <w:rsid w:val="00E05DED"/>
    <w:rsid w:val="00E061A9"/>
    <w:rsid w:val="00E1033D"/>
    <w:rsid w:val="00E21823"/>
    <w:rsid w:val="00E27ADD"/>
    <w:rsid w:val="00E453BA"/>
    <w:rsid w:val="00E50F4B"/>
    <w:rsid w:val="00E55E2C"/>
    <w:rsid w:val="00E56717"/>
    <w:rsid w:val="00E57E63"/>
    <w:rsid w:val="00E647D3"/>
    <w:rsid w:val="00E8078A"/>
    <w:rsid w:val="00E81385"/>
    <w:rsid w:val="00E83FA1"/>
    <w:rsid w:val="00E84E33"/>
    <w:rsid w:val="00E9072C"/>
    <w:rsid w:val="00E912A4"/>
    <w:rsid w:val="00E9251D"/>
    <w:rsid w:val="00EA171F"/>
    <w:rsid w:val="00EB357C"/>
    <w:rsid w:val="00EB7D26"/>
    <w:rsid w:val="00EE1F2B"/>
    <w:rsid w:val="00EE44FA"/>
    <w:rsid w:val="00EE5F02"/>
    <w:rsid w:val="00EE71EA"/>
    <w:rsid w:val="00EF1B60"/>
    <w:rsid w:val="00EF7A3D"/>
    <w:rsid w:val="00EF7BD6"/>
    <w:rsid w:val="00F0064C"/>
    <w:rsid w:val="00F12546"/>
    <w:rsid w:val="00F13504"/>
    <w:rsid w:val="00F230AF"/>
    <w:rsid w:val="00F27FD5"/>
    <w:rsid w:val="00F366C0"/>
    <w:rsid w:val="00F3761C"/>
    <w:rsid w:val="00F406AC"/>
    <w:rsid w:val="00F50029"/>
    <w:rsid w:val="00F5308F"/>
    <w:rsid w:val="00F60C38"/>
    <w:rsid w:val="00F66E35"/>
    <w:rsid w:val="00F77392"/>
    <w:rsid w:val="00F81CB9"/>
    <w:rsid w:val="00F82357"/>
    <w:rsid w:val="00F84796"/>
    <w:rsid w:val="00F85965"/>
    <w:rsid w:val="00FA0FF4"/>
    <w:rsid w:val="00FA408B"/>
    <w:rsid w:val="00FA4E80"/>
    <w:rsid w:val="00FA7DA6"/>
    <w:rsid w:val="00FC11D5"/>
    <w:rsid w:val="00FC514E"/>
    <w:rsid w:val="00FC556E"/>
    <w:rsid w:val="00FD04DE"/>
    <w:rsid w:val="00FD246D"/>
    <w:rsid w:val="00FD3BA0"/>
    <w:rsid w:val="00FD7447"/>
    <w:rsid w:val="00FE08D7"/>
    <w:rsid w:val="00FE1BC8"/>
    <w:rsid w:val="00FE75E4"/>
    <w:rsid w:val="00FF6314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B844376"/>
  <w15:docId w15:val="{F288BD8F-4686-4C3A-A31B-94E9C12B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850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76BF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emibold">
    <w:name w:val="semibold"/>
    <w:basedOn w:val="Fuentedeprrafopredeter"/>
    <w:rsid w:val="00D24962"/>
  </w:style>
  <w:style w:type="paragraph" w:styleId="Textodeglobo">
    <w:name w:val="Balloon Text"/>
    <w:basedOn w:val="Normal"/>
    <w:link w:val="TextodegloboCar"/>
    <w:uiPriority w:val="99"/>
    <w:semiHidden/>
    <w:unhideWhenUsed/>
    <w:rsid w:val="00953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C7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2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822506"/>
    <w:rPr>
      <w:b/>
      <w:bCs/>
    </w:rPr>
  </w:style>
  <w:style w:type="character" w:styleId="nfasis">
    <w:name w:val="Emphasis"/>
    <w:basedOn w:val="Fuentedeprrafopredeter"/>
    <w:uiPriority w:val="20"/>
    <w:qFormat/>
    <w:rsid w:val="00822506"/>
    <w:rPr>
      <w:i/>
      <w:iCs/>
    </w:rPr>
  </w:style>
  <w:style w:type="character" w:customStyle="1" w:styleId="bio-name">
    <w:name w:val="bio-name"/>
    <w:basedOn w:val="Fuentedeprrafopredeter"/>
    <w:rsid w:val="00822506"/>
  </w:style>
  <w:style w:type="paragraph" w:styleId="Sinespaciado">
    <w:name w:val="No Spacing"/>
    <w:uiPriority w:val="1"/>
    <w:qFormat/>
    <w:rsid w:val="008D3888"/>
    <w:pPr>
      <w:spacing w:after="0" w:line="240" w:lineRule="auto"/>
    </w:pPr>
  </w:style>
  <w:style w:type="paragraph" w:customStyle="1" w:styleId="lead">
    <w:name w:val="lead"/>
    <w:basedOn w:val="Normal"/>
    <w:rsid w:val="00CF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estilo68">
    <w:name w:val="estilo68"/>
    <w:basedOn w:val="Fuentedeprrafopredeter"/>
    <w:rsid w:val="009F3787"/>
  </w:style>
  <w:style w:type="paragraph" w:styleId="Encabezado">
    <w:name w:val="header"/>
    <w:basedOn w:val="Normal"/>
    <w:link w:val="EncabezadoCar"/>
    <w:uiPriority w:val="99"/>
    <w:unhideWhenUsed/>
    <w:rsid w:val="00226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2EF"/>
  </w:style>
  <w:style w:type="paragraph" w:styleId="Piedepgina">
    <w:name w:val="footer"/>
    <w:basedOn w:val="Normal"/>
    <w:link w:val="PiedepginaCar"/>
    <w:uiPriority w:val="99"/>
    <w:unhideWhenUsed/>
    <w:rsid w:val="00226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2EF"/>
  </w:style>
  <w:style w:type="paragraph" w:styleId="Prrafodelista">
    <w:name w:val="List Paragraph"/>
    <w:basedOn w:val="Normal"/>
    <w:link w:val="PrrafodelistaCar"/>
    <w:uiPriority w:val="34"/>
    <w:qFormat/>
    <w:rsid w:val="003252BA"/>
    <w:pPr>
      <w:spacing w:after="200" w:line="276" w:lineRule="auto"/>
      <w:ind w:left="720"/>
    </w:pPr>
    <w:rPr>
      <w:rFonts w:ascii="Calibri" w:hAnsi="Calibri" w:cs="Times New Roman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1C05E7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76B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paragraph" w:styleId="Cita">
    <w:name w:val="Quote"/>
    <w:basedOn w:val="Normal"/>
    <w:next w:val="Normal"/>
    <w:link w:val="CitaCar"/>
    <w:uiPriority w:val="29"/>
    <w:qFormat/>
    <w:rsid w:val="001A198B"/>
    <w:pPr>
      <w:spacing w:after="200" w:line="276" w:lineRule="auto"/>
    </w:pPr>
    <w:rPr>
      <w:rFonts w:eastAsiaTheme="minorEastAsia"/>
      <w:i/>
      <w:iCs/>
      <w:color w:val="000000" w:themeColor="text1"/>
      <w:lang w:eastAsia="es-SV"/>
    </w:rPr>
  </w:style>
  <w:style w:type="character" w:customStyle="1" w:styleId="CitaCar">
    <w:name w:val="Cita Car"/>
    <w:basedOn w:val="Fuentedeprrafopredeter"/>
    <w:link w:val="Cita"/>
    <w:uiPriority w:val="29"/>
    <w:rsid w:val="001A198B"/>
    <w:rPr>
      <w:rFonts w:eastAsiaTheme="minorEastAsia"/>
      <w:i/>
      <w:iCs/>
      <w:color w:val="000000" w:themeColor="text1"/>
      <w:lang w:eastAsia="es-SV"/>
    </w:rPr>
  </w:style>
  <w:style w:type="paragraph" w:styleId="Textoindependiente3">
    <w:name w:val="Body Text 3"/>
    <w:basedOn w:val="Normal"/>
    <w:link w:val="Textoindependiente3Car"/>
    <w:rsid w:val="008B3BA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8B3BA4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1D3489"/>
    <w:rPr>
      <w:rFonts w:ascii="Calibri" w:hAnsi="Calibri" w:cs="Times New Roman"/>
      <w:lang w:eastAsia="es-SV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0E1810"/>
    <w:pPr>
      <w:spacing w:after="0" w:line="240" w:lineRule="auto"/>
    </w:pPr>
    <w:rPr>
      <w:rFonts w:ascii="Consolas" w:eastAsia="Times New Roman" w:hAnsi="Consolas" w:cs="Times New Roman"/>
      <w:sz w:val="21"/>
      <w:szCs w:val="21"/>
      <w:lang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0E1810"/>
    <w:rPr>
      <w:rFonts w:ascii="Consolas" w:eastAsia="Times New Roman" w:hAnsi="Consolas" w:cs="Times New Roman"/>
      <w:sz w:val="21"/>
      <w:szCs w:val="21"/>
      <w:lang w:eastAsia="es-SV"/>
    </w:rPr>
  </w:style>
  <w:style w:type="paragraph" w:styleId="Textoindependiente">
    <w:name w:val="Body Text"/>
    <w:basedOn w:val="Normal"/>
    <w:link w:val="TextoindependienteCar"/>
    <w:unhideWhenUsed/>
    <w:rsid w:val="00D72ED5"/>
    <w:pPr>
      <w:spacing w:after="120" w:line="276" w:lineRule="auto"/>
    </w:pPr>
    <w:rPr>
      <w:rFonts w:cs="Times New Roman"/>
    </w:rPr>
  </w:style>
  <w:style w:type="character" w:customStyle="1" w:styleId="TextoindependienteCar">
    <w:name w:val="Texto independiente Car"/>
    <w:basedOn w:val="Fuentedeprrafopredeter"/>
    <w:link w:val="Textoindependiente"/>
    <w:rsid w:val="00D72ED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0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08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6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60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2775">
          <w:marLeft w:val="0"/>
          <w:marRight w:val="0"/>
          <w:marTop w:val="134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1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5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1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1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FEWSZ36DM6JA-34-928</_dlc_DocId>
    <_dlc_DocIdUrl xmlns="6d8f4dd8-17bc-42c6-af85-d70186be95e1">
      <Url>http://portalinterno.ssf.gob/sites/AreasApoyo/sitioPublico/_layouts/DocIdRedir.aspx?ID=FEWSZ36DM6JA-34-928</Url>
      <Description>FEWSZ36DM6JA-34-928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EB12AB0E-3C64-4997-80A4-F2E62EF1DFA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21A22FA-86F0-4C4B-B303-885ECDBFE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D9BAF8-4124-4527-A032-624B891D58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4.xml><?xml version="1.0" encoding="utf-8"?>
<ds:datastoreItem xmlns:ds="http://schemas.openxmlformats.org/officeDocument/2006/customXml" ds:itemID="{3F0439C2-4680-43EF-AB29-A5D350960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B7A8110-C24B-4225-B428-6233047BA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mamv</dc:creator>
  <cp:lastModifiedBy>Julio Alfredo Portillo de la O</cp:lastModifiedBy>
  <cp:revision>6</cp:revision>
  <cp:lastPrinted>2020-02-21T23:11:00Z</cp:lastPrinted>
  <dcterms:created xsi:type="dcterms:W3CDTF">2020-06-30T18:12:00Z</dcterms:created>
  <dcterms:modified xsi:type="dcterms:W3CDTF">2020-06-30T18:22:00Z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985c63f5-54e2-4090-ad56-29ec144289a2</vt:lpwstr>
  </property>
  <property fmtid="{D5CDD505-2E9C-101B-9397-08002B2CF9AE}" pid="3" name="ContentTypeId">
    <vt:lpwstr>0x010100D837F2CC488FFB428594C34164CC56F6</vt:lpwstr>
  </property>
</Properties>
</file>