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A53" w:rsidRPr="00FA13C8" w:rsidRDefault="00936A53" w:rsidP="00936A53">
      <w:pPr>
        <w:pStyle w:val="Ttulo2"/>
        <w:numPr>
          <w:ilvl w:val="0"/>
          <w:numId w:val="0"/>
        </w:numPr>
        <w:tabs>
          <w:tab w:val="num" w:pos="540"/>
        </w:tabs>
        <w:rPr>
          <w:rFonts w:ascii="Arial Narrow" w:hAnsi="Arial Narrow" w:cs="Arial"/>
          <w:b w:val="0"/>
          <w:sz w:val="22"/>
          <w:szCs w:val="22"/>
        </w:rPr>
      </w:pPr>
    </w:p>
    <w:p w:rsidR="00936A53" w:rsidRPr="00FA13C8" w:rsidRDefault="00936A53" w:rsidP="00936A53">
      <w:pPr>
        <w:pStyle w:val="Estilo1"/>
      </w:pPr>
      <w:bookmarkStart w:id="0" w:name="_Toc270683264"/>
      <w:bookmarkStart w:id="1" w:name="_Toc270684348"/>
      <w:r w:rsidRPr="00FA13C8">
        <w:t>APROBACIÓN Y MODIFICACIÓN DE SISTEMAS CONTABLES.</w:t>
      </w:r>
      <w:bookmarkEnd w:id="0"/>
      <w:bookmarkEnd w:id="1"/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El sistema contable consiste en los métodos y registros establecidos para identificar, reunir, analizar, clasificar, registrar e informar las transacciones de una entidad, así como mantener la contabilización del activo, pasivo, patrimonio, cuentas de control, y resultados de las operaciones, y cuentas de operaciones bursátiles, custodia y deposito de valores.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El sistema contable comprende: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El Catálogo de Cuentas y Manual de Aplicación.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Los registros contables, documentos soporte y registros auxiliares.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El procesamiento contable involucrado desde la iniciación de una transacción, has</w:t>
      </w:r>
      <w:r w:rsidRPr="00FA13C8">
        <w:rPr>
          <w:rFonts w:ascii="Arial Narrow" w:hAnsi="Arial Narrow" w:cs="Arial"/>
          <w:sz w:val="22"/>
          <w:szCs w:val="22"/>
        </w:rPr>
        <w:t>ta su inclusión en los estados financieros, incluyendo la manera de usar las computadoras para el procesamiento de los datos.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El proceso de información financiera empleado para preparar los estados financieros de la entidad, incluyendo las estimaciones y</w:t>
      </w:r>
      <w:r w:rsidRPr="00FA13C8">
        <w:rPr>
          <w:rFonts w:ascii="Arial Narrow" w:hAnsi="Arial Narrow" w:cs="Arial"/>
          <w:sz w:val="22"/>
          <w:szCs w:val="22"/>
        </w:rPr>
        <w:t xml:space="preserve"> revelaciones de tablas importantes.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En consideración a lo anterior el proceso a seguir para solicitar aprobación y/o modificación a los sistemas contables será:</w:t>
      </w:r>
    </w:p>
    <w:p w:rsidR="00936A53" w:rsidRPr="00FA13C8" w:rsidRDefault="00936A53" w:rsidP="00936A53">
      <w:pPr>
        <w:ind w:left="705" w:hanging="705"/>
        <w:rPr>
          <w:rFonts w:ascii="Arial Narrow" w:hAnsi="Arial Narrow" w:cs="Arial"/>
          <w:sz w:val="22"/>
          <w:szCs w:val="22"/>
        </w:rPr>
      </w:pPr>
    </w:p>
    <w:p w:rsidR="00936A53" w:rsidRPr="00FA13C8" w:rsidRDefault="00936A53" w:rsidP="00936A53">
      <w:pPr>
        <w:ind w:left="705" w:hanging="705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a)</w:t>
      </w:r>
      <w:r w:rsidRPr="00FA13C8">
        <w:rPr>
          <w:rFonts w:ascii="Arial Narrow" w:hAnsi="Arial Narrow" w:cs="Arial"/>
          <w:sz w:val="22"/>
          <w:szCs w:val="22"/>
        </w:rPr>
        <w:tab/>
        <w:t>Las Bolsas de Valores, deberán presentar su solicitud dirigida al Superintendente de Valores, anexando el sistema contable completo que pide se autorice en original y copia, con firma del Representante legal.</w:t>
      </w:r>
    </w:p>
    <w:p w:rsidR="00936A53" w:rsidRPr="00FA13C8" w:rsidRDefault="00936A53" w:rsidP="00936A53">
      <w:pPr>
        <w:ind w:left="709" w:hanging="709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b)</w:t>
      </w:r>
      <w:r w:rsidRPr="00FA13C8">
        <w:rPr>
          <w:rFonts w:ascii="Arial Narrow" w:hAnsi="Arial Narrow" w:cs="Arial"/>
          <w:sz w:val="22"/>
          <w:szCs w:val="22"/>
        </w:rPr>
        <w:tab/>
        <w:t>Si el sistema contable es computarizado, deberán anexar la información requerida para tales sistemas.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 xml:space="preserve">En consideración a que gran parte del sistema contable es definido por </w:t>
      </w:r>
      <w:smartTag w:uri="urn:schemas-microsoft-com:office:smarttags" w:element="PersonName">
        <w:smartTagPr>
          <w:attr w:name="ProductID" w:val="la Superintendencia"/>
        </w:smartTagPr>
        <w:r w:rsidRPr="00FA13C8">
          <w:rPr>
            <w:rFonts w:ascii="Arial Narrow" w:hAnsi="Arial Narrow" w:cs="Arial"/>
            <w:sz w:val="22"/>
            <w:szCs w:val="22"/>
          </w:rPr>
          <w:t>la Superintendencia</w:t>
        </w:r>
      </w:smartTag>
      <w:r w:rsidRPr="00FA13C8">
        <w:rPr>
          <w:rFonts w:ascii="Arial Narrow" w:hAnsi="Arial Narrow" w:cs="Arial"/>
          <w:sz w:val="22"/>
          <w:szCs w:val="22"/>
        </w:rPr>
        <w:t xml:space="preserve"> de Valores, la información mínima a detallar dentro del sistema contable, para efectos de aprobación y modificación será: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1</w:t>
      </w:r>
      <w:r w:rsidRPr="00FA13C8">
        <w:rPr>
          <w:rFonts w:ascii="Arial Narrow" w:hAnsi="Arial Narrow" w:cs="Arial"/>
          <w:sz w:val="22"/>
          <w:szCs w:val="22"/>
        </w:rPr>
        <w:tab/>
        <w:t>DESCRIPCIÓN DE SISTEMA CONTABLE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1.1</w:t>
      </w:r>
      <w:r w:rsidRPr="00FA13C8">
        <w:rPr>
          <w:rFonts w:ascii="Arial Narrow" w:hAnsi="Arial Narrow" w:cs="Arial"/>
          <w:sz w:val="22"/>
          <w:szCs w:val="22"/>
        </w:rPr>
        <w:tab/>
        <w:t xml:space="preserve">GENERALES DE </w:t>
      </w:r>
      <w:smartTag w:uri="urn:schemas-microsoft-com:office:smarttags" w:element="PersonName">
        <w:smartTagPr>
          <w:attr w:name="ProductID" w:val="LA ENTIDAD"/>
        </w:smartTagPr>
        <w:r w:rsidRPr="00FA13C8">
          <w:rPr>
            <w:rFonts w:ascii="Arial Narrow" w:hAnsi="Arial Narrow" w:cs="Arial"/>
            <w:sz w:val="22"/>
            <w:szCs w:val="22"/>
          </w:rPr>
          <w:t>LA ENTIDAD</w:t>
        </w:r>
      </w:smartTag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 xml:space="preserve"> Denominación ó Razón Social, Número de Identificación Tributaria (NIT) y de Registro de Contribuyente (NRC), Dirección y Teléfono, etc.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1.2</w:t>
      </w:r>
      <w:r w:rsidRPr="00FA13C8">
        <w:rPr>
          <w:rFonts w:ascii="Arial Narrow" w:hAnsi="Arial Narrow" w:cs="Arial"/>
          <w:sz w:val="22"/>
          <w:szCs w:val="22"/>
        </w:rPr>
        <w:tab/>
        <w:t xml:space="preserve">DATOS DE INSCRIPCIÓN DE </w:t>
      </w:r>
      <w:smartTag w:uri="urn:schemas-microsoft-com:office:smarttags" w:element="PersonName">
        <w:smartTagPr>
          <w:attr w:name="ProductID" w:val="LA ESCRITURA DE"/>
        </w:smartTagPr>
        <w:r w:rsidRPr="00FA13C8">
          <w:rPr>
            <w:rFonts w:ascii="Arial Narrow" w:hAnsi="Arial Narrow" w:cs="Arial"/>
            <w:sz w:val="22"/>
            <w:szCs w:val="22"/>
          </w:rPr>
          <w:t>LA ESCRITURA DE</w:t>
        </w:r>
      </w:smartTag>
      <w:r w:rsidRPr="00FA13C8">
        <w:rPr>
          <w:rFonts w:ascii="Arial Narrow" w:hAnsi="Arial Narrow" w:cs="Arial"/>
          <w:sz w:val="22"/>
          <w:szCs w:val="22"/>
        </w:rPr>
        <w:t xml:space="preserve"> CONSTITUCIÓN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1.3</w:t>
      </w:r>
      <w:r w:rsidRPr="00FA13C8">
        <w:rPr>
          <w:rFonts w:ascii="Arial Narrow" w:hAnsi="Arial Narrow" w:cs="Arial"/>
          <w:sz w:val="22"/>
          <w:szCs w:val="22"/>
        </w:rPr>
        <w:tab/>
        <w:t xml:space="preserve">NOMBRE Y NÚMERO DE INSCRIPCIÓN DEL AUDITOR EXTERNO 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1.4</w:t>
      </w:r>
      <w:r w:rsidRPr="00FA13C8">
        <w:rPr>
          <w:rFonts w:ascii="Arial Narrow" w:hAnsi="Arial Narrow" w:cs="Arial"/>
          <w:sz w:val="22"/>
          <w:szCs w:val="22"/>
        </w:rPr>
        <w:tab/>
        <w:t>POLITICAS Y PROCEDIMIENTOS CONTABLES ADOPTADOS.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Consiste en presentar las políticas contables y sus procedimientos, que emplearán las Bolsas de Valores,  de conformidad a las divulgaciones mínimas exigidas por el Manual y Catálogo de Cuentas para Bolsas de Valores y las Normas Internacionales de Información Financiera aplicables.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1.5</w:t>
      </w:r>
      <w:r w:rsidRPr="00FA13C8">
        <w:rPr>
          <w:rFonts w:ascii="Arial Narrow" w:hAnsi="Arial Narrow" w:cs="Arial"/>
          <w:sz w:val="22"/>
          <w:szCs w:val="22"/>
        </w:rPr>
        <w:tab/>
        <w:t xml:space="preserve">DETALLE DE PROYECTO DE NOTAS A UTILIZAR EN </w:t>
      </w:r>
      <w:smartTag w:uri="urn:schemas-microsoft-com:office:smarttags" w:element="PersonName">
        <w:smartTagPr>
          <w:attr w:name="ProductID" w:val="LA PUBLICACIￓN DE"/>
        </w:smartTagPr>
        <w:r w:rsidRPr="00FA13C8">
          <w:rPr>
            <w:rFonts w:ascii="Arial Narrow" w:hAnsi="Arial Narrow" w:cs="Arial"/>
            <w:sz w:val="22"/>
            <w:szCs w:val="22"/>
          </w:rPr>
          <w:t>LA PUBLICACIÓN DE</w:t>
        </w:r>
      </w:smartTag>
      <w:r w:rsidRPr="00FA13C8">
        <w:rPr>
          <w:rFonts w:ascii="Arial Narrow" w:hAnsi="Arial Narrow" w:cs="Arial"/>
          <w:sz w:val="22"/>
          <w:szCs w:val="22"/>
        </w:rPr>
        <w:t xml:space="preserve"> LOS ESTADOS FINANCIEROS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Consiste en describir las notas a los estados financieros a elaborar, de conformidad a las divulgaciones mínimas exigidas por el Manual y Catálogo de Cuentas para Bolsas de Valores y las Normas Internacionales de Información Financiera aplicables.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2</w:t>
      </w:r>
      <w:r w:rsidRPr="00FA13C8">
        <w:rPr>
          <w:rFonts w:ascii="Arial Narrow" w:hAnsi="Arial Narrow" w:cs="Arial"/>
          <w:sz w:val="22"/>
          <w:szCs w:val="22"/>
        </w:rPr>
        <w:tab/>
        <w:t>REQUERIMIENTOS DE LOS REGISTROS CONTABLES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2.1</w:t>
      </w:r>
      <w:r w:rsidRPr="00FA13C8">
        <w:rPr>
          <w:rFonts w:ascii="Arial Narrow" w:hAnsi="Arial Narrow" w:cs="Arial"/>
          <w:sz w:val="22"/>
          <w:szCs w:val="22"/>
        </w:rPr>
        <w:tab/>
        <w:t>FORMA DE LLEVAR LOS LIBROS CONTABLES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Indicar si la contabilidad se llevará en libros empastados y foliados, en hojas separadas, u otros medios físicos o electrónicos.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2.2</w:t>
      </w:r>
      <w:r w:rsidRPr="00FA13C8">
        <w:rPr>
          <w:rFonts w:ascii="Arial Narrow" w:hAnsi="Arial Narrow" w:cs="Arial"/>
          <w:sz w:val="22"/>
          <w:szCs w:val="22"/>
        </w:rPr>
        <w:tab/>
        <w:t>NATURALEZA DEL SISTEMA A EMPLEAR</w:t>
      </w:r>
      <w:r w:rsidRPr="00FA13C8">
        <w:rPr>
          <w:rFonts w:ascii="Arial Narrow" w:hAnsi="Arial Narrow" w:cs="Arial"/>
          <w:sz w:val="22"/>
          <w:szCs w:val="22"/>
        </w:rPr>
        <w:tab/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Descripción del nombre y la forma de operar del sistema informático.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2.3</w:t>
      </w:r>
      <w:r w:rsidRPr="00FA13C8">
        <w:rPr>
          <w:rFonts w:ascii="Arial Narrow" w:hAnsi="Arial Narrow" w:cs="Arial"/>
          <w:sz w:val="22"/>
          <w:szCs w:val="22"/>
        </w:rPr>
        <w:tab/>
        <w:t>FORMA DE ASENTAMIENTO DE OPERACIONES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Exponer en qué forma asentará sus operaciones en los registros contables legalizados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2.4</w:t>
      </w:r>
      <w:r w:rsidRPr="00FA13C8">
        <w:rPr>
          <w:rFonts w:ascii="Arial Narrow" w:hAnsi="Arial Narrow" w:cs="Arial"/>
          <w:sz w:val="22"/>
          <w:szCs w:val="22"/>
        </w:rPr>
        <w:tab/>
        <w:t xml:space="preserve">DETALLE DE LIBROS AUXILIARES, QUE SE LLEVARÁN Y </w:t>
      </w:r>
      <w:smartTag w:uri="urn:schemas-microsoft-com:office:smarttags" w:element="PersonName">
        <w:smartTagPr>
          <w:attr w:name="ProductID" w:val="LA FORMA DE"/>
        </w:smartTagPr>
        <w:r w:rsidRPr="00FA13C8">
          <w:rPr>
            <w:rFonts w:ascii="Arial Narrow" w:hAnsi="Arial Narrow" w:cs="Arial"/>
            <w:sz w:val="22"/>
            <w:szCs w:val="22"/>
          </w:rPr>
          <w:t>LA FORMA DE</w:t>
        </w:r>
      </w:smartTag>
      <w:r w:rsidRPr="00FA13C8">
        <w:rPr>
          <w:rFonts w:ascii="Arial Narrow" w:hAnsi="Arial Narrow" w:cs="Arial"/>
          <w:sz w:val="22"/>
          <w:szCs w:val="22"/>
        </w:rPr>
        <w:t xml:space="preserve"> ASENTAR LAS OPERACIONES EN LOS MISMOS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3</w:t>
      </w:r>
      <w:r w:rsidRPr="00FA13C8">
        <w:rPr>
          <w:rFonts w:ascii="Arial Narrow" w:hAnsi="Arial Narrow" w:cs="Arial"/>
          <w:sz w:val="22"/>
          <w:szCs w:val="22"/>
        </w:rPr>
        <w:tab/>
        <w:t>DESCRIPCIÓN DE LOS SISTEMAS DE INFORMACIÓN COMPUTARIZADOS</w:t>
      </w:r>
      <w:r w:rsidRPr="00FA13C8">
        <w:rPr>
          <w:rStyle w:val="Refdenotaalpie"/>
          <w:rFonts w:ascii="Arial Narrow" w:hAnsi="Arial Narrow" w:cs="Arial"/>
          <w:sz w:val="22"/>
          <w:szCs w:val="22"/>
        </w:rPr>
        <w:footnoteReference w:id="1"/>
      </w:r>
      <w:r w:rsidRPr="00FA13C8">
        <w:rPr>
          <w:rFonts w:ascii="Arial Narrow" w:hAnsi="Arial Narrow" w:cs="Arial"/>
          <w:sz w:val="22"/>
          <w:szCs w:val="22"/>
        </w:rPr>
        <w:t xml:space="preserve"> 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3.1</w:t>
      </w:r>
      <w:r w:rsidRPr="00FA13C8">
        <w:rPr>
          <w:rFonts w:ascii="Arial Narrow" w:hAnsi="Arial Narrow" w:cs="Arial"/>
          <w:sz w:val="22"/>
          <w:szCs w:val="22"/>
        </w:rPr>
        <w:tab/>
        <w:t>DISEÑO DEL SISTEMA CONTABLE COMPUTARIZADO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El contenido de esta sección comprende una descripción de la forma de registrar, operar y generar los registros contables, dentro del sistema informático.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3.1.1</w:t>
      </w:r>
      <w:r w:rsidRPr="00FA13C8">
        <w:rPr>
          <w:rFonts w:ascii="Arial Narrow" w:hAnsi="Arial Narrow" w:cs="Arial"/>
          <w:sz w:val="22"/>
          <w:szCs w:val="22"/>
        </w:rPr>
        <w:tab/>
        <w:t>DESCRIPCIÓN DE MÓDULOS</w:t>
      </w:r>
      <w:r w:rsidRPr="00FA13C8">
        <w:rPr>
          <w:rStyle w:val="Refdenotaalpie"/>
          <w:rFonts w:ascii="Arial Narrow" w:hAnsi="Arial Narrow" w:cs="Arial"/>
          <w:sz w:val="22"/>
          <w:szCs w:val="22"/>
        </w:rPr>
        <w:footnoteReference w:id="2"/>
      </w:r>
      <w:r w:rsidRPr="00FA13C8">
        <w:rPr>
          <w:rFonts w:ascii="Arial Narrow" w:hAnsi="Arial Narrow" w:cs="Arial"/>
          <w:sz w:val="22"/>
          <w:szCs w:val="22"/>
        </w:rPr>
        <w:t xml:space="preserve">  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NOMBRE DEL MÓDULO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LENGUAJE DE IMPLEMENTACIÓN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OBJETIVO DEL MÓDULO</w:t>
      </w:r>
    </w:p>
    <w:p w:rsidR="00936A53" w:rsidRPr="00FA13C8" w:rsidRDefault="00936A53" w:rsidP="00936A53">
      <w:pPr>
        <w:ind w:firstLine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Describir de manera general, cual es la función principal del módulo contable específico.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SUB-MÓDULOS</w:t>
      </w:r>
      <w:r w:rsidRPr="00FA13C8">
        <w:rPr>
          <w:rFonts w:ascii="Arial Narrow" w:hAnsi="Arial Narrow" w:cs="Arial"/>
          <w:sz w:val="22"/>
          <w:szCs w:val="22"/>
        </w:rPr>
        <w:t xml:space="preserve"> PRINCIPALES (Con explicación de ellos.)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REPORTES QUE EMITE EL MÓDULO, EN PAPEL, PANTALLA O ARCHIVOS MAGNÉTICOS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Exponiendo: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Nombre del reporte,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Frecuencia de emisión</w:t>
      </w:r>
    </w:p>
    <w:p w:rsidR="00936A53" w:rsidRPr="00FA13C8" w:rsidRDefault="00936A53" w:rsidP="00936A53">
      <w:pPr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Objetivo del reporte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3.1.2</w:t>
      </w:r>
      <w:r w:rsidRPr="00FA13C8">
        <w:rPr>
          <w:rFonts w:ascii="Arial Narrow" w:hAnsi="Arial Narrow" w:cs="Arial"/>
          <w:sz w:val="22"/>
          <w:szCs w:val="22"/>
        </w:rPr>
        <w:tab/>
        <w:t>DESCRIPCIÓN DE BASES DE DATOS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BASE"/>
        </w:smartTagPr>
        <w:r w:rsidRPr="00FA13C8">
          <w:rPr>
            <w:rFonts w:ascii="Arial Narrow" w:hAnsi="Arial Narrow" w:cs="Arial Narrow"/>
            <w:sz w:val="22"/>
            <w:szCs w:val="22"/>
          </w:rPr>
          <w:t>LA BASE</w:t>
        </w:r>
      </w:smartTag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OBJ</w:t>
      </w:r>
      <w:r w:rsidRPr="00FA13C8">
        <w:rPr>
          <w:rFonts w:ascii="Arial Narrow" w:hAnsi="Arial Narrow" w:cs="Arial"/>
          <w:sz w:val="22"/>
          <w:szCs w:val="22"/>
        </w:rPr>
        <w:t>ETIVO.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MANEJADOR DE BASE DE DATOS (CON DETALLE DE VERSIÓN)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FORMA DE CAPTACIÓN DE DATOS.</w:t>
      </w:r>
    </w:p>
    <w:p w:rsidR="00936A53" w:rsidRPr="00FA13C8" w:rsidRDefault="00936A53" w:rsidP="00936A53">
      <w:pPr>
        <w:ind w:left="1056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En esta área en particular  se debe especificar si el contenido de la base de datos es generado por el sistema por cálculo automático o corresponde a información capturada a través del usuario.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DESCRIPCIÓN EN DETALLE DE CAMPOS.</w:t>
      </w:r>
    </w:p>
    <w:p w:rsidR="00936A53" w:rsidRPr="00FA13C8" w:rsidRDefault="00936A53" w:rsidP="00936A53">
      <w:pPr>
        <w:ind w:firstLine="108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Nombre del campo</w:t>
      </w:r>
    </w:p>
    <w:p w:rsidR="00936A53" w:rsidRPr="00FA13C8" w:rsidRDefault="00936A53" w:rsidP="00936A53">
      <w:pPr>
        <w:ind w:firstLine="108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Tipo de campo</w:t>
      </w:r>
    </w:p>
    <w:p w:rsidR="00936A53" w:rsidRPr="00FA13C8" w:rsidRDefault="00936A53" w:rsidP="00936A53">
      <w:pPr>
        <w:ind w:firstLine="108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Significado y uso del campo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DICCIONARIO DE DATOS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3.1.3</w:t>
      </w:r>
      <w:r w:rsidRPr="00FA13C8">
        <w:rPr>
          <w:rFonts w:ascii="Arial Narrow" w:hAnsi="Arial Narrow" w:cs="Arial"/>
          <w:sz w:val="22"/>
          <w:szCs w:val="22"/>
        </w:rPr>
        <w:tab/>
        <w:t>FLUJOGRAMA DE LOS MÓDULOS Y PROGRAMAS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 xml:space="preserve">El </w:t>
      </w:r>
      <w:proofErr w:type="spellStart"/>
      <w:r w:rsidRPr="00FA13C8">
        <w:rPr>
          <w:rFonts w:ascii="Arial Narrow" w:hAnsi="Arial Narrow" w:cs="Arial"/>
          <w:sz w:val="22"/>
          <w:szCs w:val="22"/>
        </w:rPr>
        <w:t>flujograma</w:t>
      </w:r>
      <w:proofErr w:type="spellEnd"/>
      <w:r w:rsidRPr="00FA13C8">
        <w:rPr>
          <w:rFonts w:ascii="Arial Narrow" w:hAnsi="Arial Narrow" w:cs="Arial"/>
          <w:sz w:val="22"/>
          <w:szCs w:val="22"/>
        </w:rPr>
        <w:t xml:space="preserve"> deberá, mostrar el flujo de datos a través del sistema y la interrelación entre los pasos del proceso y las rutinas del computador.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3.1.4</w:t>
      </w:r>
      <w:r w:rsidRPr="00FA13C8">
        <w:rPr>
          <w:rFonts w:ascii="Arial Narrow" w:hAnsi="Arial Narrow" w:cs="Arial"/>
          <w:sz w:val="22"/>
          <w:szCs w:val="22"/>
        </w:rPr>
        <w:tab/>
        <w:t>DIAGRAMAS DE ENTIDAD - RELACIÓN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4</w:t>
      </w:r>
      <w:r w:rsidRPr="00FA13C8">
        <w:rPr>
          <w:rFonts w:ascii="Arial Narrow" w:hAnsi="Arial Narrow" w:cs="Arial"/>
          <w:sz w:val="22"/>
          <w:szCs w:val="22"/>
        </w:rPr>
        <w:tab/>
        <w:t xml:space="preserve">CARACTERISTICAS DEL HARDWARE UTILIZADO PARA </w:t>
      </w:r>
      <w:smartTag w:uri="urn:schemas-microsoft-com:office:smarttags" w:element="PersonName">
        <w:smartTagPr>
          <w:attr w:name="ProductID" w:val="LA OPERACIￓN DEL"/>
        </w:smartTagPr>
        <w:r w:rsidRPr="00FA13C8">
          <w:rPr>
            <w:rFonts w:ascii="Arial Narrow" w:hAnsi="Arial Narrow" w:cs="Arial"/>
            <w:sz w:val="22"/>
            <w:szCs w:val="22"/>
          </w:rPr>
          <w:t>LA OPERACIÓN DEL</w:t>
        </w:r>
      </w:smartTag>
      <w:r w:rsidRPr="00FA13C8">
        <w:rPr>
          <w:rFonts w:ascii="Arial Narrow" w:hAnsi="Arial Narrow" w:cs="Arial"/>
          <w:sz w:val="22"/>
          <w:szCs w:val="22"/>
        </w:rPr>
        <w:t xml:space="preserve"> SISTEMA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4.1</w:t>
      </w:r>
      <w:r w:rsidRPr="00FA13C8">
        <w:rPr>
          <w:rFonts w:ascii="Arial Narrow" w:hAnsi="Arial Narrow" w:cs="Arial"/>
          <w:sz w:val="22"/>
          <w:szCs w:val="22"/>
        </w:rPr>
        <w:tab/>
        <w:t>DISTRIBUCIÓN FÍSICA DE TERMINALES O ESTACIONES DE TRABAJO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4.2</w:t>
      </w:r>
      <w:r w:rsidRPr="00FA13C8">
        <w:rPr>
          <w:rFonts w:ascii="Arial Narrow" w:hAnsi="Arial Narrow" w:cs="Arial"/>
          <w:sz w:val="22"/>
          <w:szCs w:val="22"/>
        </w:rPr>
        <w:tab/>
        <w:t xml:space="preserve">DESCRIPCIÓN DE HARDWARE 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4.2.1</w:t>
      </w:r>
      <w:r w:rsidRPr="00FA13C8">
        <w:rPr>
          <w:rFonts w:ascii="Arial Narrow" w:hAnsi="Arial Narrow" w:cs="Arial"/>
          <w:sz w:val="22"/>
          <w:szCs w:val="22"/>
        </w:rPr>
        <w:tab/>
        <w:t>SERVIDORES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No. DE SERVIDORES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PROCESADOR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MEMORIA RAM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CAPACIDAD EN DISCO DURO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SOFTWARE INSTALADO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SISTEMA OPERATIVO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4.2.2</w:t>
      </w:r>
      <w:r w:rsidRPr="00FA13C8">
        <w:rPr>
          <w:rFonts w:ascii="Arial Narrow" w:hAnsi="Arial Narrow" w:cs="Arial"/>
          <w:sz w:val="22"/>
          <w:szCs w:val="22"/>
        </w:rPr>
        <w:tab/>
        <w:t>TERMINALES O ESTACIONES DE TRABAJO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PROCESADOR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MEMORIA RAM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CAPACIDAD EN DISCO DURO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TARJETA DE RED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SOFTWARE INSTALADO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SISTEMA OPERATIVO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4.2.3</w:t>
      </w:r>
      <w:r w:rsidRPr="00FA13C8">
        <w:rPr>
          <w:rFonts w:ascii="Arial Narrow" w:hAnsi="Arial Narrow" w:cs="Arial"/>
          <w:sz w:val="22"/>
          <w:szCs w:val="22"/>
        </w:rPr>
        <w:tab/>
        <w:t xml:space="preserve">INFORMACIÓN RELACIONADA A </w:t>
      </w:r>
      <w:smartTag w:uri="urn:schemas-microsoft-com:office:smarttags" w:element="PersonName">
        <w:smartTagPr>
          <w:attr w:name="ProductID" w:val="LA RED."/>
        </w:smartTagPr>
        <w:r w:rsidRPr="00FA13C8">
          <w:rPr>
            <w:rFonts w:ascii="Arial Narrow" w:hAnsi="Arial Narrow" w:cs="Arial"/>
            <w:sz w:val="22"/>
            <w:szCs w:val="22"/>
          </w:rPr>
          <w:t>LA RED.</w:t>
        </w:r>
      </w:smartTag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SISTEMA OPERATIVO DE RED.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 xml:space="preserve">TOPOLOGÍA DE </w:t>
      </w:r>
      <w:smartTag w:uri="urn:schemas-microsoft-com:office:smarttags" w:element="PersonName">
        <w:smartTagPr>
          <w:attr w:name="ProductID" w:val="LA RED."/>
        </w:smartTagPr>
        <w:r w:rsidRPr="00FA13C8">
          <w:rPr>
            <w:rFonts w:ascii="Arial Narrow" w:hAnsi="Arial Narrow" w:cs="Arial Narrow"/>
            <w:sz w:val="22"/>
            <w:szCs w:val="22"/>
          </w:rPr>
          <w:t>LA RED.</w:t>
        </w:r>
      </w:smartTag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PROTOCOLOS DE RED.</w:t>
      </w:r>
    </w:p>
    <w:p w:rsidR="00936A53" w:rsidRPr="00FA13C8" w:rsidRDefault="00936A53" w:rsidP="00936A53">
      <w:pPr>
        <w:numPr>
          <w:ilvl w:val="0"/>
          <w:numId w:val="1"/>
        </w:numPr>
        <w:ind w:firstLine="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 xml:space="preserve">COMUNICACIONES INTERNAS Y EXTERNAS DE </w:t>
      </w:r>
      <w:smartTag w:uri="urn:schemas-microsoft-com:office:smarttags" w:element="PersonName">
        <w:smartTagPr>
          <w:attr w:name="ProductID" w:val="LA RED."/>
        </w:smartTagPr>
        <w:r w:rsidRPr="00FA13C8">
          <w:rPr>
            <w:rFonts w:ascii="Arial Narrow" w:hAnsi="Arial Narrow" w:cs="Arial Narrow"/>
            <w:sz w:val="22"/>
            <w:szCs w:val="22"/>
          </w:rPr>
          <w:t>LA RED.</w:t>
        </w:r>
      </w:smartTag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4.3</w:t>
      </w:r>
      <w:r w:rsidRPr="00FA13C8">
        <w:rPr>
          <w:rFonts w:ascii="Arial Narrow" w:hAnsi="Arial Narrow" w:cs="Arial"/>
          <w:sz w:val="22"/>
          <w:szCs w:val="22"/>
        </w:rPr>
        <w:tab/>
        <w:t>PLAN DE CONTINGENCIAS.</w:t>
      </w:r>
    </w:p>
    <w:p w:rsidR="00936A53" w:rsidRPr="00FA13C8" w:rsidRDefault="00936A53" w:rsidP="00936A53">
      <w:pPr>
        <w:ind w:left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Consistirá en una exposición de medidas a tomar, a efecto de evitar pérdidas de información o que en caso de siniestros, se pueda seguir operando el sistema.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5</w:t>
      </w:r>
      <w:r w:rsidRPr="00FA13C8">
        <w:rPr>
          <w:rFonts w:ascii="Arial Narrow" w:hAnsi="Arial Narrow" w:cs="Arial"/>
          <w:sz w:val="22"/>
          <w:szCs w:val="22"/>
        </w:rPr>
        <w:tab/>
        <w:t>MEDIDAS DE SEGURIDAD.</w:t>
      </w:r>
    </w:p>
    <w:p w:rsidR="00936A53" w:rsidRPr="00FA13C8" w:rsidRDefault="00936A53" w:rsidP="00936A53">
      <w:pPr>
        <w:ind w:left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 xml:space="preserve">Consistirá en una exposición de las medidas a tomar internamente a efecto de minimizar el riesgo inherente existente para los diferentes activos, así como para los activos de los clientes en administración. </w:t>
      </w:r>
    </w:p>
    <w:p w:rsidR="00936A53" w:rsidRPr="00FA13C8" w:rsidRDefault="00936A53" w:rsidP="00936A53">
      <w:pPr>
        <w:ind w:firstLine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 xml:space="preserve">También debe de comprender las medidas de acceso a la información en archivos físicos o magnéticos. </w:t>
      </w:r>
    </w:p>
    <w:p w:rsidR="00936A53" w:rsidRPr="00FA13C8" w:rsidRDefault="00936A53" w:rsidP="00936A53">
      <w:pPr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6</w:t>
      </w:r>
      <w:r w:rsidRPr="00FA13C8">
        <w:rPr>
          <w:rFonts w:ascii="Arial Narrow" w:hAnsi="Arial Narrow" w:cs="Arial"/>
          <w:sz w:val="22"/>
          <w:szCs w:val="22"/>
        </w:rPr>
        <w:tab/>
        <w:t>DOCUMENTACIÓN ADICIONAL</w:t>
      </w:r>
    </w:p>
    <w:p w:rsidR="00936A53" w:rsidRPr="00FA13C8" w:rsidRDefault="00936A53" w:rsidP="00936A53">
      <w:pPr>
        <w:ind w:firstLine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Se deberá anexar en original y copia la siguiente documentación.</w:t>
      </w:r>
    </w:p>
    <w:p w:rsidR="00936A53" w:rsidRPr="00FA13C8" w:rsidRDefault="00936A53" w:rsidP="00936A53">
      <w:pPr>
        <w:ind w:left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Documentación fuente a utilizar para el registro de las operaciones. (Notas de ingresos, egreso, comprobantes de diario, etc.)</w:t>
      </w:r>
    </w:p>
    <w:p w:rsidR="00936A53" w:rsidRPr="00FA13C8" w:rsidRDefault="00936A53" w:rsidP="00936A53">
      <w:pPr>
        <w:ind w:left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Formatos de libros principales, excepto los libros exig</w:t>
      </w:r>
      <w:r w:rsidRPr="00FA13C8">
        <w:rPr>
          <w:rFonts w:ascii="Arial Narrow" w:hAnsi="Arial Narrow" w:cs="Arial"/>
          <w:sz w:val="22"/>
          <w:szCs w:val="22"/>
        </w:rPr>
        <w:t xml:space="preserve">idos por </w:t>
      </w:r>
      <w:smartTag w:uri="urn:schemas-microsoft-com:office:smarttags" w:element="PersonName">
        <w:smartTagPr>
          <w:attr w:name="ProductID" w:val="la Ley"/>
        </w:smartTagPr>
        <w:r w:rsidRPr="00FA13C8">
          <w:rPr>
            <w:rFonts w:ascii="Arial Narrow" w:hAnsi="Arial Narrow" w:cs="Arial"/>
            <w:sz w:val="22"/>
            <w:szCs w:val="22"/>
          </w:rPr>
          <w:t>la Ley</w:t>
        </w:r>
      </w:smartTag>
      <w:r w:rsidRPr="00FA13C8">
        <w:rPr>
          <w:rFonts w:ascii="Arial Narrow" w:hAnsi="Arial Narrow" w:cs="Arial"/>
          <w:sz w:val="22"/>
          <w:szCs w:val="22"/>
        </w:rPr>
        <w:t xml:space="preserve"> de Impuesto a </w:t>
      </w:r>
      <w:smartTag w:uri="urn:schemas-microsoft-com:office:smarttags" w:element="PersonName">
        <w:smartTagPr>
          <w:attr w:name="ProductID" w:val="la Transferencia"/>
        </w:smartTagPr>
        <w:r w:rsidRPr="00FA13C8">
          <w:rPr>
            <w:rFonts w:ascii="Arial Narrow" w:hAnsi="Arial Narrow" w:cs="Arial"/>
            <w:sz w:val="22"/>
            <w:szCs w:val="22"/>
          </w:rPr>
          <w:t>la Transferencia</w:t>
        </w:r>
      </w:smartTag>
      <w:r w:rsidRPr="00FA13C8">
        <w:rPr>
          <w:rFonts w:ascii="Arial Narrow" w:hAnsi="Arial Narrow" w:cs="Arial"/>
          <w:sz w:val="22"/>
          <w:szCs w:val="22"/>
        </w:rPr>
        <w:t xml:space="preserve"> de Bienes Muebles y a </w:t>
      </w:r>
      <w:smartTag w:uri="urn:schemas-microsoft-com:office:smarttags" w:element="PersonName">
        <w:smartTagPr>
          <w:attr w:name="ProductID" w:val="la Prestaci￳n"/>
        </w:smartTagPr>
        <w:r w:rsidRPr="00FA13C8">
          <w:rPr>
            <w:rFonts w:ascii="Arial Narrow" w:hAnsi="Arial Narrow" w:cs="Arial"/>
            <w:sz w:val="22"/>
            <w:szCs w:val="22"/>
          </w:rPr>
          <w:t>la Prestación</w:t>
        </w:r>
      </w:smartTag>
      <w:r w:rsidRPr="00FA13C8">
        <w:rPr>
          <w:rFonts w:ascii="Arial Narrow" w:hAnsi="Arial Narrow" w:cs="Arial"/>
          <w:sz w:val="22"/>
          <w:szCs w:val="22"/>
        </w:rPr>
        <w:t xml:space="preserve"> de Servicios.</w:t>
      </w:r>
    </w:p>
    <w:p w:rsidR="00936A53" w:rsidRPr="00FA13C8" w:rsidRDefault="00936A53" w:rsidP="00936A53">
      <w:pPr>
        <w:ind w:firstLine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Formatos de libros auxiliares.</w:t>
      </w:r>
    </w:p>
    <w:p w:rsidR="00936A53" w:rsidRPr="00FA13C8" w:rsidRDefault="00936A53" w:rsidP="00936A53">
      <w:pPr>
        <w:ind w:firstLine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Reportes del sistema (En papel o pantalla).</w:t>
      </w:r>
    </w:p>
    <w:p w:rsidR="00936A53" w:rsidRPr="00FA13C8" w:rsidRDefault="00936A53" w:rsidP="00936A53">
      <w:pPr>
        <w:ind w:firstLine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Manual Técnico y de operación del sistema informático.</w:t>
      </w:r>
    </w:p>
    <w:p w:rsidR="00936A53" w:rsidRPr="00FA13C8" w:rsidRDefault="00936A53" w:rsidP="00936A53">
      <w:pPr>
        <w:ind w:firstLine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 Narrow"/>
          <w:sz w:val="22"/>
          <w:szCs w:val="22"/>
        </w:rPr>
        <w:t>Manual del usuario de</w:t>
      </w:r>
      <w:r w:rsidRPr="00FA13C8">
        <w:rPr>
          <w:rFonts w:ascii="Arial Narrow" w:hAnsi="Arial Narrow" w:cs="Arial"/>
          <w:sz w:val="22"/>
          <w:szCs w:val="22"/>
        </w:rPr>
        <w:t>l sistema informático.</w:t>
      </w:r>
    </w:p>
    <w:p w:rsidR="00936A53" w:rsidRPr="00FA13C8" w:rsidRDefault="00936A53" w:rsidP="00936A53">
      <w:pPr>
        <w:ind w:left="360"/>
        <w:rPr>
          <w:rFonts w:ascii="Arial Narrow" w:hAnsi="Arial Narrow" w:cs="Arial"/>
          <w:sz w:val="22"/>
          <w:szCs w:val="22"/>
        </w:rPr>
      </w:pPr>
      <w:r w:rsidRPr="00FA13C8">
        <w:rPr>
          <w:rFonts w:ascii="Arial Narrow" w:hAnsi="Arial Narrow" w:cs="Arial"/>
          <w:sz w:val="22"/>
          <w:szCs w:val="22"/>
        </w:rPr>
        <w:t>Debe de anexarse además la fotocopia de pago de recibos de ingreso de Matrícula de Comercio (Empresa, agencias, locales, y sucursales).</w:t>
      </w:r>
    </w:p>
    <w:p w:rsidR="00DE3E10" w:rsidRPr="00936A53" w:rsidRDefault="004A62F9" w:rsidP="00936A53"/>
    <w:sectPr w:rsidR="00DE3E10" w:rsidRPr="00936A53" w:rsidSect="004F2A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2F9" w:rsidRDefault="004A62F9" w:rsidP="00BD11CF">
      <w:pPr>
        <w:spacing w:before="0" w:after="0"/>
      </w:pPr>
      <w:r>
        <w:separator/>
      </w:r>
    </w:p>
  </w:endnote>
  <w:endnote w:type="continuationSeparator" w:id="0">
    <w:p w:rsidR="004A62F9" w:rsidRDefault="004A62F9" w:rsidP="00BD11CF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2F9" w:rsidRDefault="004A62F9" w:rsidP="00BD11CF">
      <w:pPr>
        <w:spacing w:before="0" w:after="0"/>
      </w:pPr>
      <w:r>
        <w:separator/>
      </w:r>
    </w:p>
  </w:footnote>
  <w:footnote w:type="continuationSeparator" w:id="0">
    <w:p w:rsidR="004A62F9" w:rsidRDefault="004A62F9" w:rsidP="00BD11CF">
      <w:pPr>
        <w:spacing w:before="0" w:after="0"/>
      </w:pPr>
      <w:r>
        <w:continuationSeparator/>
      </w:r>
    </w:p>
  </w:footnote>
  <w:footnote w:id="1">
    <w:p w:rsidR="00936A53" w:rsidRPr="005F3AB5" w:rsidRDefault="00936A53" w:rsidP="00936A53">
      <w:pPr>
        <w:pStyle w:val="Textonotapie"/>
        <w:rPr>
          <w:rFonts w:ascii="Arial Narrow" w:hAnsi="Arial Narrow"/>
          <w:lang w:val="es-MX"/>
        </w:rPr>
      </w:pPr>
      <w:r w:rsidRPr="005F3AB5">
        <w:rPr>
          <w:rStyle w:val="Refdenotaalpie"/>
          <w:rFonts w:ascii="Arial Narrow" w:hAnsi="Arial Narrow"/>
        </w:rPr>
        <w:footnoteRef/>
      </w:r>
      <w:r w:rsidRPr="005F3AB5">
        <w:rPr>
          <w:rFonts w:ascii="Arial Narrow" w:hAnsi="Arial Narrow"/>
        </w:rPr>
        <w:t xml:space="preserve"> La descripción deberá incorporar además del sistema contable, cualquier otro sistema informático que la entidad emplee para sus operaciones, como por ejemplo: Sistema electrónico de negociación, Sistema de información Bursátil, Sistema de operaciones bursátiles.</w:t>
      </w:r>
    </w:p>
  </w:footnote>
  <w:footnote w:id="2">
    <w:p w:rsidR="00936A53" w:rsidRPr="00950690" w:rsidRDefault="00936A53" w:rsidP="00936A53">
      <w:pPr>
        <w:pStyle w:val="Textonotapie"/>
        <w:rPr>
          <w:rFonts w:ascii="Arial Narrow" w:hAnsi="Arial Narrow"/>
          <w:lang w:val="es-MX"/>
        </w:rPr>
      </w:pPr>
      <w:r w:rsidRPr="005F3AB5">
        <w:rPr>
          <w:rStyle w:val="Refdenotaalpie"/>
          <w:rFonts w:ascii="Arial Narrow" w:hAnsi="Arial Narrow"/>
        </w:rPr>
        <w:footnoteRef/>
      </w:r>
      <w:r w:rsidRPr="005F3AB5">
        <w:rPr>
          <w:rFonts w:ascii="Arial Narrow" w:hAnsi="Arial Narrow"/>
        </w:rPr>
        <w:t xml:space="preserve"> La descripción aplica al programa principal, como para cada uno de los sub-módulos.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7CC"/>
    <w:multiLevelType w:val="multilevel"/>
    <w:tmpl w:val="9726FD2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2EE70A5"/>
    <w:multiLevelType w:val="hybridMultilevel"/>
    <w:tmpl w:val="99049362"/>
    <w:lvl w:ilvl="0" w:tplc="9DE836CC">
      <w:start w:val="9"/>
      <w:numFmt w:val="upperLetter"/>
      <w:pStyle w:val="Estilo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508412">
      <w:start w:val="1"/>
      <w:numFmt w:val="decimal"/>
      <w:lvlText w:val="%2."/>
      <w:lvlJc w:val="left"/>
      <w:pPr>
        <w:tabs>
          <w:tab w:val="num" w:pos="0"/>
        </w:tabs>
        <w:ind w:left="57" w:hanging="57"/>
      </w:pPr>
      <w:rPr>
        <w:rFonts w:hint="default"/>
      </w:rPr>
    </w:lvl>
    <w:lvl w:ilvl="2" w:tplc="286411A8">
      <w:start w:val="1"/>
      <w:numFmt w:val="lowerLetter"/>
      <w:lvlText w:val="%3."/>
      <w:lvlJc w:val="left"/>
      <w:pPr>
        <w:tabs>
          <w:tab w:val="num" w:pos="1980"/>
        </w:tabs>
        <w:ind w:left="1980" w:firstLine="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193B20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C7F50E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9DD057C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3C153F69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0CB5A5E"/>
    <w:multiLevelType w:val="multilevel"/>
    <w:tmpl w:val="8A7EADFC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sz w:val="22"/>
        <w:szCs w:val="22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59E5723F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0F268B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7CD011D"/>
    <w:multiLevelType w:val="hybridMultilevel"/>
    <w:tmpl w:val="EE420C20"/>
    <w:lvl w:ilvl="0" w:tplc="FA308FD2">
      <w:start w:val="9"/>
      <w:numFmt w:val="upp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18CA822">
      <w:start w:val="1"/>
      <w:numFmt w:val="lowerLetter"/>
      <w:lvlText w:val="%2."/>
      <w:lvlJc w:val="left"/>
      <w:pPr>
        <w:tabs>
          <w:tab w:val="num" w:pos="567"/>
        </w:tabs>
        <w:ind w:left="0" w:firstLine="0"/>
      </w:pPr>
      <w:rPr>
        <w:rFonts w:hint="default"/>
        <w:b w:val="0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90DD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CD02D8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0733E36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2225C08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4D67483"/>
    <w:multiLevelType w:val="hybridMultilevel"/>
    <w:tmpl w:val="370427A4"/>
    <w:lvl w:ilvl="0" w:tplc="0C0A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7B9A1F32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12"/>
  </w:num>
  <w:num w:numId="6">
    <w:abstractNumId w:val="11"/>
  </w:num>
  <w:num w:numId="7">
    <w:abstractNumId w:val="7"/>
  </w:num>
  <w:num w:numId="8">
    <w:abstractNumId w:val="2"/>
  </w:num>
  <w:num w:numId="9">
    <w:abstractNumId w:val="13"/>
  </w:num>
  <w:num w:numId="10">
    <w:abstractNumId w:val="10"/>
  </w:num>
  <w:num w:numId="11">
    <w:abstractNumId w:val="3"/>
  </w:num>
  <w:num w:numId="12">
    <w:abstractNumId w:val="15"/>
  </w:num>
  <w:num w:numId="13">
    <w:abstractNumId w:val="6"/>
  </w:num>
  <w:num w:numId="14">
    <w:abstractNumId w:val="9"/>
  </w:num>
  <w:num w:numId="15">
    <w:abstractNumId w:val="14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D11CF"/>
    <w:rsid w:val="000A4DBD"/>
    <w:rsid w:val="00142DC2"/>
    <w:rsid w:val="002970D0"/>
    <w:rsid w:val="004A62F9"/>
    <w:rsid w:val="004F2A31"/>
    <w:rsid w:val="00523206"/>
    <w:rsid w:val="005767B7"/>
    <w:rsid w:val="006B5723"/>
    <w:rsid w:val="00754CFB"/>
    <w:rsid w:val="007F6AD2"/>
    <w:rsid w:val="0093503A"/>
    <w:rsid w:val="00936A53"/>
    <w:rsid w:val="00AB45C6"/>
    <w:rsid w:val="00B76C02"/>
    <w:rsid w:val="00BD11CF"/>
    <w:rsid w:val="00C82EBD"/>
    <w:rsid w:val="00C964EF"/>
    <w:rsid w:val="00D72109"/>
    <w:rsid w:val="00E5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1CF"/>
    <w:pPr>
      <w:spacing w:before="60" w:after="6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BD11CF"/>
    <w:pPr>
      <w:numPr>
        <w:numId w:val="13"/>
      </w:numPr>
      <w:jc w:val="left"/>
      <w:outlineLvl w:val="0"/>
    </w:pPr>
    <w:rPr>
      <w:b/>
      <w:kern w:val="28"/>
    </w:rPr>
  </w:style>
  <w:style w:type="paragraph" w:styleId="Ttulo2">
    <w:name w:val="heading 2"/>
    <w:basedOn w:val="Normal"/>
    <w:next w:val="Normal"/>
    <w:link w:val="Ttulo2Car"/>
    <w:qFormat/>
    <w:rsid w:val="00BD11CF"/>
    <w:pPr>
      <w:numPr>
        <w:ilvl w:val="1"/>
        <w:numId w:val="13"/>
      </w:numPr>
      <w:jc w:val="lef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BD11CF"/>
    <w:pPr>
      <w:numPr>
        <w:ilvl w:val="2"/>
        <w:numId w:val="13"/>
      </w:numPr>
      <w:jc w:val="left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qFormat/>
    <w:rsid w:val="00BD11CF"/>
    <w:pPr>
      <w:numPr>
        <w:ilvl w:val="3"/>
        <w:numId w:val="13"/>
      </w:numPr>
      <w:jc w:val="left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BD11CF"/>
    <w:pPr>
      <w:numPr>
        <w:ilvl w:val="4"/>
        <w:numId w:val="13"/>
      </w:numPr>
      <w:jc w:val="left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qFormat/>
    <w:rsid w:val="00BD11CF"/>
    <w:pPr>
      <w:numPr>
        <w:ilvl w:val="5"/>
        <w:numId w:val="13"/>
      </w:numPr>
      <w:jc w:val="left"/>
      <w:outlineLvl w:val="5"/>
    </w:pPr>
    <w:rPr>
      <w:rFonts w:ascii="a" w:hAnsi="a"/>
      <w:b/>
    </w:rPr>
  </w:style>
  <w:style w:type="paragraph" w:styleId="Ttulo7">
    <w:name w:val="heading 7"/>
    <w:basedOn w:val="Normal"/>
    <w:next w:val="Normal"/>
    <w:link w:val="Ttulo7Car"/>
    <w:qFormat/>
    <w:rsid w:val="00BD11CF"/>
    <w:pPr>
      <w:numPr>
        <w:ilvl w:val="6"/>
        <w:numId w:val="13"/>
      </w:numPr>
      <w:jc w:val="left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qFormat/>
    <w:rsid w:val="00BD11CF"/>
    <w:pPr>
      <w:numPr>
        <w:ilvl w:val="7"/>
        <w:numId w:val="13"/>
      </w:numPr>
      <w:spacing w:before="240"/>
      <w:outlineLvl w:val="7"/>
    </w:pPr>
    <w:rPr>
      <w:i/>
      <w:sz w:val="20"/>
    </w:rPr>
  </w:style>
  <w:style w:type="paragraph" w:styleId="Ttulo9">
    <w:name w:val="heading 9"/>
    <w:basedOn w:val="Normal"/>
    <w:next w:val="Normal"/>
    <w:link w:val="Ttulo9Car"/>
    <w:qFormat/>
    <w:rsid w:val="00BD11CF"/>
    <w:pPr>
      <w:numPr>
        <w:ilvl w:val="8"/>
        <w:numId w:val="13"/>
      </w:numPr>
      <w:spacing w:before="24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D11CF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BD11CF"/>
    <w:rPr>
      <w:rFonts w:ascii="a" w:eastAsia="Times New Roman" w:hAnsi="a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BD11CF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BD11CF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BD11CF"/>
    <w:rPr>
      <w:rFonts w:ascii="Arial" w:eastAsia="Times New Roman" w:hAnsi="Arial" w:cs="Times New Roman"/>
      <w:b/>
      <w:i/>
      <w:sz w:val="18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BD11CF"/>
    <w:pPr>
      <w:tabs>
        <w:tab w:val="center" w:pos="4419"/>
        <w:tab w:val="right" w:pos="8838"/>
      </w:tabs>
      <w:spacing w:before="120" w:after="120"/>
    </w:pPr>
  </w:style>
  <w:style w:type="character" w:customStyle="1" w:styleId="EncabezadoCar">
    <w:name w:val="Encabezado Car"/>
    <w:basedOn w:val="Fuentedeprrafopredeter"/>
    <w:link w:val="Encabezado"/>
    <w:rsid w:val="00BD11CF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Refdenotaalpie">
    <w:name w:val="footnote reference"/>
    <w:basedOn w:val="Fuentedeprrafopredeter"/>
    <w:semiHidden/>
    <w:rsid w:val="00BD11CF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BD11CF"/>
    <w:pPr>
      <w:keepNext/>
      <w:widowControl w:val="0"/>
      <w:spacing w:before="120" w:after="120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BD11CF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72109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10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210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109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D72109"/>
    <w:pPr>
      <w:ind w:left="720"/>
      <w:contextualSpacing/>
    </w:pPr>
  </w:style>
  <w:style w:type="paragraph" w:styleId="Textocomentario">
    <w:name w:val="annotation text"/>
    <w:basedOn w:val="Normal"/>
    <w:link w:val="TextocomentarioCar"/>
    <w:semiHidden/>
    <w:rsid w:val="007F6AD2"/>
    <w:pPr>
      <w:spacing w:before="120" w:after="120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F6AD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Ttulo2"/>
    <w:link w:val="Estilo1Car"/>
    <w:autoRedefine/>
    <w:semiHidden/>
    <w:rsid w:val="00936A53"/>
    <w:pPr>
      <w:numPr>
        <w:ilvl w:val="0"/>
        <w:numId w:val="16"/>
      </w:numPr>
      <w:tabs>
        <w:tab w:val="clear" w:pos="720"/>
        <w:tab w:val="num" w:pos="0"/>
      </w:tabs>
      <w:spacing w:before="120" w:after="120"/>
      <w:ind w:left="0" w:firstLine="0"/>
    </w:pPr>
    <w:rPr>
      <w:rFonts w:ascii="Arial Narrow" w:hAnsi="Arial Narrow"/>
      <w:szCs w:val="24"/>
    </w:rPr>
  </w:style>
  <w:style w:type="character" w:customStyle="1" w:styleId="Estilo1Car">
    <w:name w:val="Estilo1 Car"/>
    <w:basedOn w:val="Ttulo2Car"/>
    <w:link w:val="Estilo1"/>
    <w:semiHidden/>
    <w:rsid w:val="00936A53"/>
    <w:rPr>
      <w:rFonts w:ascii="Arial Narrow" w:hAnsi="Arial Narrow"/>
      <w:b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620D68-ED3F-498A-A347-FBF1EC230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SCRICARDO</dc:creator>
  <cp:lastModifiedBy>dicardona</cp:lastModifiedBy>
  <cp:revision>1</cp:revision>
  <dcterms:created xsi:type="dcterms:W3CDTF">2018-07-10T21:17:00Z</dcterms:created>
  <dcterms:modified xsi:type="dcterms:W3CDTF">2018-07-10T21:17:00Z</dcterms:modified>
</cp:coreProperties>
</file>